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drawings/drawing1.xml" ContentType="application/vnd.openxmlformats-officedocument.drawingml.chartshapes+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drawings/drawing2.xml" ContentType="application/vnd.openxmlformats-officedocument.drawingml.chartshapes+xml"/>
  <Override PartName="/word/charts/chart27.xml" ContentType="application/vnd.openxmlformats-officedocument.drawingml.chart+xml"/>
  <Override PartName="/word/drawings/drawing3.xml" ContentType="application/vnd.openxmlformats-officedocument.drawingml.chartshapes+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drawings/drawing4.xml" ContentType="application/vnd.openxmlformats-officedocument.drawingml.chartshapes+xml"/>
  <Override PartName="/word/charts/chart36.xml" ContentType="application/vnd.openxmlformats-officedocument.drawingml.chart+xml"/>
  <Override PartName="/word/charts/chart37.xml" ContentType="application/vnd.openxmlformats-officedocument.drawingml.chart+xml"/>
  <Override PartName="/word/drawings/drawing5.xml" ContentType="application/vnd.openxmlformats-officedocument.drawingml.chartshapes+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6F7A45" w14:textId="715D0FB1" w:rsidR="00664D29" w:rsidRPr="006D43ED" w:rsidRDefault="00664D29" w:rsidP="00664D29">
      <w:pPr>
        <w:spacing w:after="0" w:line="240" w:lineRule="auto"/>
        <w:jc w:val="center"/>
        <w:rPr>
          <w:rFonts w:ascii="Times New Roman" w:hAnsi="Times New Roman"/>
          <w:sz w:val="28"/>
          <w:szCs w:val="28"/>
          <w:lang w:val="kk-KZ"/>
        </w:rPr>
      </w:pPr>
      <w:bookmarkStart w:id="0" w:name="_Hlk146274076"/>
      <w:bookmarkStart w:id="1" w:name="_GoBack"/>
      <w:bookmarkEnd w:id="0"/>
      <w:bookmarkEnd w:id="1"/>
      <w:r w:rsidRPr="006D43ED">
        <w:rPr>
          <w:rFonts w:ascii="Times New Roman" w:hAnsi="Times New Roman"/>
          <w:sz w:val="28"/>
          <w:szCs w:val="28"/>
          <w:lang w:val="kk-KZ"/>
        </w:rPr>
        <w:t>Карагандинский университет им. академика Е.А. Букетова</w:t>
      </w:r>
    </w:p>
    <w:p w14:paraId="16B9820D" w14:textId="65BEE9DD" w:rsidR="00664D29" w:rsidRPr="006D43ED" w:rsidRDefault="00664D29" w:rsidP="00664D29">
      <w:pPr>
        <w:spacing w:after="0" w:line="240" w:lineRule="auto"/>
        <w:jc w:val="center"/>
        <w:rPr>
          <w:rFonts w:ascii="Times New Roman" w:hAnsi="Times New Roman"/>
          <w:sz w:val="28"/>
          <w:szCs w:val="28"/>
          <w:lang w:val="kk-KZ"/>
        </w:rPr>
      </w:pPr>
    </w:p>
    <w:p w14:paraId="681EA584" w14:textId="7AC097CF" w:rsidR="00664D29" w:rsidRPr="006D43ED" w:rsidRDefault="00664D29" w:rsidP="00664D29">
      <w:pPr>
        <w:spacing w:after="0" w:line="240" w:lineRule="auto"/>
        <w:jc w:val="center"/>
        <w:rPr>
          <w:rFonts w:ascii="Times New Roman" w:hAnsi="Times New Roman"/>
          <w:sz w:val="28"/>
          <w:szCs w:val="28"/>
          <w:lang w:val="kk-KZ"/>
        </w:rPr>
      </w:pPr>
    </w:p>
    <w:p w14:paraId="498CDEC1" w14:textId="77777777" w:rsidR="00664D29" w:rsidRPr="006D43ED" w:rsidRDefault="00664D29" w:rsidP="00664D29">
      <w:pPr>
        <w:spacing w:after="0" w:line="240" w:lineRule="auto"/>
        <w:jc w:val="center"/>
        <w:rPr>
          <w:rFonts w:ascii="Times New Roman" w:hAnsi="Times New Roman"/>
          <w:sz w:val="28"/>
          <w:szCs w:val="28"/>
          <w:lang w:val="kk-KZ"/>
        </w:rPr>
      </w:pPr>
    </w:p>
    <w:p w14:paraId="1BC47974" w14:textId="3384A123" w:rsidR="006666CE" w:rsidRPr="006D43ED" w:rsidRDefault="00E41E8F" w:rsidP="006666CE">
      <w:pPr>
        <w:spacing w:after="0" w:line="240" w:lineRule="auto"/>
        <w:rPr>
          <w:rFonts w:ascii="Times New Roman" w:eastAsia="Times New Roman" w:hAnsi="Times New Roman"/>
          <w:caps/>
          <w:sz w:val="28"/>
          <w:szCs w:val="28"/>
          <w:lang w:val="kk-KZ" w:eastAsia="ru-RU"/>
        </w:rPr>
      </w:pPr>
      <w:r w:rsidRPr="006D43ED">
        <w:rPr>
          <w:rFonts w:ascii="Times New Roman" w:hAnsi="Times New Roman"/>
          <w:sz w:val="28"/>
          <w:szCs w:val="28"/>
          <w:lang w:val="kk-KZ"/>
        </w:rPr>
        <w:t xml:space="preserve">УДК 533.6.011:536.24    </w:t>
      </w:r>
      <w:r w:rsidR="006666CE" w:rsidRPr="006D43ED">
        <w:rPr>
          <w:rFonts w:ascii="Times New Roman" w:hAnsi="Times New Roman"/>
          <w:sz w:val="28"/>
          <w:szCs w:val="28"/>
          <w:lang w:val="kk-KZ"/>
        </w:rPr>
        <w:tab/>
      </w:r>
      <w:r w:rsidR="006666CE" w:rsidRPr="006D43ED">
        <w:rPr>
          <w:rFonts w:ascii="Times New Roman" w:hAnsi="Times New Roman"/>
          <w:sz w:val="28"/>
          <w:szCs w:val="28"/>
          <w:lang w:val="kk-KZ"/>
        </w:rPr>
        <w:tab/>
      </w:r>
      <w:r w:rsidR="006666CE" w:rsidRPr="006D43ED">
        <w:rPr>
          <w:rFonts w:ascii="Times New Roman" w:hAnsi="Times New Roman"/>
          <w:sz w:val="28"/>
          <w:szCs w:val="28"/>
          <w:lang w:val="kk-KZ"/>
        </w:rPr>
        <w:tab/>
      </w:r>
      <w:r w:rsidR="006666CE" w:rsidRPr="006D43ED">
        <w:rPr>
          <w:rFonts w:ascii="Times New Roman" w:hAnsi="Times New Roman"/>
          <w:sz w:val="28"/>
          <w:szCs w:val="28"/>
          <w:lang w:val="kk-KZ"/>
        </w:rPr>
        <w:tab/>
      </w:r>
      <w:r w:rsidR="006666CE" w:rsidRPr="006D43ED">
        <w:rPr>
          <w:rFonts w:ascii="Times New Roman" w:hAnsi="Times New Roman"/>
          <w:sz w:val="28"/>
          <w:szCs w:val="28"/>
          <w:lang w:val="kk-KZ"/>
        </w:rPr>
        <w:tab/>
        <w:t xml:space="preserve">        На правах рукописи</w:t>
      </w:r>
    </w:p>
    <w:p w14:paraId="5B741481" w14:textId="77777777" w:rsidR="006666CE" w:rsidRPr="006D43ED" w:rsidRDefault="006666CE" w:rsidP="006666CE">
      <w:pPr>
        <w:spacing w:after="0" w:line="240" w:lineRule="auto"/>
        <w:ind w:firstLine="454"/>
        <w:jc w:val="both"/>
        <w:rPr>
          <w:rFonts w:ascii="Times New Roman" w:eastAsia="Times New Roman" w:hAnsi="Times New Roman"/>
          <w:caps/>
          <w:sz w:val="28"/>
          <w:szCs w:val="28"/>
          <w:lang w:val="kk-KZ" w:eastAsia="ru-RU"/>
        </w:rPr>
      </w:pPr>
    </w:p>
    <w:p w14:paraId="0F439001" w14:textId="77777777" w:rsidR="006666CE" w:rsidRPr="006D43ED" w:rsidRDefault="006666CE" w:rsidP="006666CE">
      <w:pPr>
        <w:spacing w:after="0" w:line="240" w:lineRule="auto"/>
        <w:ind w:firstLine="454"/>
        <w:jc w:val="both"/>
        <w:rPr>
          <w:rFonts w:ascii="Times New Roman" w:eastAsia="Times New Roman" w:hAnsi="Times New Roman"/>
          <w:caps/>
          <w:sz w:val="28"/>
          <w:szCs w:val="28"/>
          <w:lang w:val="kk-KZ" w:eastAsia="ru-RU"/>
        </w:rPr>
      </w:pPr>
    </w:p>
    <w:p w14:paraId="2DF8227F" w14:textId="77777777" w:rsidR="006666CE" w:rsidRPr="006D43ED" w:rsidRDefault="006666CE" w:rsidP="006666CE">
      <w:pPr>
        <w:spacing w:after="0" w:line="240" w:lineRule="auto"/>
        <w:jc w:val="center"/>
        <w:rPr>
          <w:rFonts w:ascii="Times New Roman" w:eastAsia="Times New Roman" w:hAnsi="Times New Roman"/>
          <w:caps/>
          <w:sz w:val="28"/>
          <w:szCs w:val="28"/>
          <w:lang w:val="kk-KZ" w:eastAsia="ru-RU"/>
        </w:rPr>
      </w:pPr>
    </w:p>
    <w:p w14:paraId="23503B74" w14:textId="77777777" w:rsidR="006666CE" w:rsidRPr="006D43ED" w:rsidRDefault="006666CE" w:rsidP="006666CE">
      <w:pPr>
        <w:spacing w:after="0" w:line="240" w:lineRule="auto"/>
        <w:jc w:val="center"/>
        <w:rPr>
          <w:rFonts w:ascii="Times New Roman" w:eastAsia="Times New Roman" w:hAnsi="Times New Roman"/>
          <w:b/>
          <w:caps/>
          <w:sz w:val="28"/>
          <w:szCs w:val="28"/>
          <w:lang w:val="kk-KZ" w:eastAsia="ru-RU"/>
        </w:rPr>
      </w:pPr>
      <w:r w:rsidRPr="006D43ED">
        <w:rPr>
          <w:rFonts w:ascii="Times New Roman" w:eastAsia="Times New Roman" w:hAnsi="Times New Roman"/>
          <w:b/>
          <w:caps/>
          <w:sz w:val="28"/>
          <w:szCs w:val="28"/>
          <w:lang w:val="kk-KZ" w:eastAsia="ru-RU"/>
        </w:rPr>
        <w:t>Бахтыбекова Асем Равшанбековна</w:t>
      </w:r>
    </w:p>
    <w:p w14:paraId="58059865" w14:textId="77777777" w:rsidR="006666CE" w:rsidRPr="006D43ED" w:rsidRDefault="006666CE" w:rsidP="006666CE">
      <w:pPr>
        <w:spacing w:after="0" w:line="240" w:lineRule="auto"/>
        <w:jc w:val="center"/>
        <w:rPr>
          <w:rFonts w:ascii="Times New Roman" w:eastAsia="Times New Roman" w:hAnsi="Times New Roman"/>
          <w:caps/>
          <w:sz w:val="28"/>
          <w:szCs w:val="28"/>
          <w:lang w:val="kk-KZ" w:eastAsia="ru-RU"/>
        </w:rPr>
      </w:pPr>
    </w:p>
    <w:p w14:paraId="69B450ED" w14:textId="77777777" w:rsidR="006666CE" w:rsidRPr="006D43ED" w:rsidRDefault="006666CE" w:rsidP="006666CE">
      <w:pPr>
        <w:spacing w:after="0" w:line="240" w:lineRule="auto"/>
        <w:jc w:val="center"/>
        <w:rPr>
          <w:rFonts w:ascii="Times New Roman" w:eastAsia="Times New Roman" w:hAnsi="Times New Roman"/>
          <w:caps/>
          <w:sz w:val="28"/>
          <w:szCs w:val="28"/>
          <w:lang w:val="kk-KZ" w:eastAsia="ru-RU"/>
        </w:rPr>
      </w:pPr>
    </w:p>
    <w:p w14:paraId="45918610" w14:textId="77777777" w:rsidR="006666CE" w:rsidRPr="006D43ED" w:rsidRDefault="006666CE" w:rsidP="006666CE">
      <w:pPr>
        <w:spacing w:after="0" w:line="240" w:lineRule="auto"/>
        <w:jc w:val="center"/>
        <w:rPr>
          <w:rFonts w:ascii="Times New Roman" w:eastAsia="Times New Roman" w:hAnsi="Times New Roman"/>
          <w:caps/>
          <w:sz w:val="28"/>
          <w:szCs w:val="28"/>
          <w:lang w:val="kk-KZ" w:eastAsia="ru-RU"/>
        </w:rPr>
      </w:pPr>
    </w:p>
    <w:p w14:paraId="7AD0F837" w14:textId="1756C07E" w:rsidR="006666CE" w:rsidRPr="006D43ED" w:rsidRDefault="00C10CAC" w:rsidP="00C10CAC">
      <w:pPr>
        <w:spacing w:after="0" w:line="240" w:lineRule="auto"/>
        <w:jc w:val="center"/>
        <w:rPr>
          <w:rFonts w:ascii="Times New Roman" w:eastAsia="Times New Roman" w:hAnsi="Times New Roman"/>
          <w:caps/>
          <w:sz w:val="28"/>
          <w:szCs w:val="28"/>
          <w:lang w:val="kk-KZ" w:eastAsia="ru-RU"/>
        </w:rPr>
      </w:pPr>
      <w:bookmarkStart w:id="2" w:name="_Hlk151371049"/>
      <w:bookmarkStart w:id="3" w:name="_Hlk137126102"/>
      <w:r w:rsidRPr="006D43ED">
        <w:rPr>
          <w:rFonts w:ascii="Times New Roman" w:hAnsi="Times New Roman"/>
          <w:b/>
          <w:sz w:val="28"/>
          <w:szCs w:val="28"/>
          <w:lang w:val="kk-KZ"/>
        </w:rPr>
        <w:t xml:space="preserve">Исследование аэродинамических параметров </w:t>
      </w:r>
      <w:r w:rsidR="00323631" w:rsidRPr="006D43ED">
        <w:rPr>
          <w:rFonts w:ascii="Times New Roman" w:hAnsi="Times New Roman"/>
          <w:b/>
          <w:sz w:val="28"/>
          <w:szCs w:val="28"/>
          <w:lang w:val="kk-KZ"/>
        </w:rPr>
        <w:t>ветроэнергетической установки</w:t>
      </w:r>
      <w:r w:rsidRPr="006D43ED">
        <w:rPr>
          <w:rFonts w:ascii="Times New Roman" w:hAnsi="Times New Roman"/>
          <w:b/>
          <w:sz w:val="28"/>
          <w:szCs w:val="28"/>
          <w:lang w:val="kk-KZ"/>
        </w:rPr>
        <w:t xml:space="preserve"> со сложной геометрической формой лопастей</w:t>
      </w:r>
    </w:p>
    <w:bookmarkEnd w:id="2"/>
    <w:p w14:paraId="3DCF3F1B" w14:textId="77777777" w:rsidR="006666CE" w:rsidRPr="006D43ED" w:rsidRDefault="006666CE" w:rsidP="006666CE">
      <w:pPr>
        <w:spacing w:after="0" w:line="240" w:lineRule="auto"/>
        <w:jc w:val="both"/>
        <w:rPr>
          <w:rFonts w:ascii="Times New Roman" w:eastAsia="Times New Roman" w:hAnsi="Times New Roman"/>
          <w:caps/>
          <w:sz w:val="28"/>
          <w:szCs w:val="28"/>
          <w:lang w:val="kk-KZ" w:eastAsia="ru-RU"/>
        </w:rPr>
      </w:pPr>
    </w:p>
    <w:bookmarkEnd w:id="3"/>
    <w:p w14:paraId="52B4C2A7" w14:textId="3C4A6403" w:rsidR="006666CE" w:rsidRPr="006D43ED" w:rsidRDefault="006666CE" w:rsidP="006666CE">
      <w:pPr>
        <w:spacing w:after="0" w:line="240" w:lineRule="auto"/>
        <w:jc w:val="both"/>
        <w:rPr>
          <w:rFonts w:ascii="Times New Roman" w:eastAsia="Times New Roman" w:hAnsi="Times New Roman"/>
          <w:caps/>
          <w:sz w:val="28"/>
          <w:szCs w:val="28"/>
          <w:lang w:val="kk-KZ" w:eastAsia="ru-RU"/>
        </w:rPr>
      </w:pPr>
    </w:p>
    <w:p w14:paraId="0CEB8F06" w14:textId="77777777" w:rsidR="00664D29" w:rsidRPr="006D43ED" w:rsidRDefault="00664D29" w:rsidP="006666CE">
      <w:pPr>
        <w:spacing w:after="0" w:line="240" w:lineRule="auto"/>
        <w:jc w:val="both"/>
        <w:rPr>
          <w:rFonts w:ascii="Times New Roman" w:eastAsia="Times New Roman" w:hAnsi="Times New Roman"/>
          <w:caps/>
          <w:sz w:val="28"/>
          <w:szCs w:val="28"/>
          <w:lang w:val="kk-KZ" w:eastAsia="ru-RU"/>
        </w:rPr>
      </w:pPr>
      <w:bookmarkStart w:id="4" w:name="_Hlk137126162"/>
    </w:p>
    <w:p w14:paraId="7B9C6452" w14:textId="2847A48E" w:rsidR="006666CE" w:rsidRPr="006D43ED" w:rsidRDefault="006666CE" w:rsidP="006666CE">
      <w:pPr>
        <w:spacing w:after="0" w:line="240" w:lineRule="auto"/>
        <w:ind w:firstLine="454"/>
        <w:jc w:val="center"/>
        <w:rPr>
          <w:rFonts w:ascii="Times New Roman" w:eastAsia="Times New Roman" w:hAnsi="Times New Roman"/>
          <w:caps/>
          <w:sz w:val="28"/>
          <w:szCs w:val="28"/>
          <w:lang w:eastAsia="ru-RU"/>
        </w:rPr>
      </w:pPr>
      <w:r w:rsidRPr="006D43ED">
        <w:rPr>
          <w:rFonts w:ascii="Times New Roman" w:eastAsia="Times New Roman" w:hAnsi="Times New Roman"/>
          <w:caps/>
          <w:sz w:val="28"/>
          <w:szCs w:val="28"/>
          <w:lang w:eastAsia="ru-RU"/>
        </w:rPr>
        <w:t xml:space="preserve">8D05303 - </w:t>
      </w:r>
      <w:r w:rsidR="00C605E3" w:rsidRPr="006D43ED">
        <w:rPr>
          <w:rFonts w:ascii="Times New Roman" w:eastAsia="Times New Roman" w:hAnsi="Times New Roman"/>
          <w:sz w:val="28"/>
          <w:szCs w:val="28"/>
          <w:lang w:val="kk-KZ" w:eastAsia="ru-RU"/>
        </w:rPr>
        <w:t>Теплофизика</w:t>
      </w:r>
      <w:r w:rsidRPr="006D43ED">
        <w:rPr>
          <w:rFonts w:ascii="Times New Roman" w:eastAsia="Times New Roman" w:hAnsi="Times New Roman"/>
          <w:sz w:val="28"/>
          <w:szCs w:val="28"/>
          <w:lang w:eastAsia="ru-RU"/>
        </w:rPr>
        <w:t xml:space="preserve"> и теоретическая теплотехника</w:t>
      </w:r>
    </w:p>
    <w:bookmarkEnd w:id="4"/>
    <w:p w14:paraId="39C18DF5" w14:textId="77777777" w:rsidR="006666CE" w:rsidRPr="006D43ED" w:rsidRDefault="006666CE" w:rsidP="006666CE">
      <w:pPr>
        <w:spacing w:after="0" w:line="240" w:lineRule="auto"/>
        <w:ind w:firstLine="454"/>
        <w:jc w:val="center"/>
        <w:rPr>
          <w:rFonts w:ascii="Times New Roman" w:eastAsia="Times New Roman" w:hAnsi="Times New Roman"/>
          <w:caps/>
          <w:sz w:val="28"/>
          <w:szCs w:val="28"/>
          <w:lang w:val="kk-KZ" w:eastAsia="ru-RU"/>
        </w:rPr>
      </w:pPr>
    </w:p>
    <w:p w14:paraId="516FC6B2" w14:textId="77777777" w:rsidR="006666CE" w:rsidRPr="006D43ED" w:rsidRDefault="006666CE" w:rsidP="006666CE">
      <w:pPr>
        <w:spacing w:after="0" w:line="240" w:lineRule="auto"/>
        <w:ind w:firstLine="454"/>
        <w:jc w:val="center"/>
        <w:rPr>
          <w:rFonts w:ascii="Times New Roman" w:eastAsia="Times New Roman" w:hAnsi="Times New Roman"/>
          <w:caps/>
          <w:sz w:val="28"/>
          <w:szCs w:val="28"/>
          <w:lang w:val="kk-KZ" w:eastAsia="ru-RU"/>
        </w:rPr>
      </w:pPr>
    </w:p>
    <w:p w14:paraId="48267A92" w14:textId="77777777" w:rsidR="006666CE" w:rsidRPr="006D43ED" w:rsidRDefault="006666CE" w:rsidP="006666CE">
      <w:pPr>
        <w:spacing w:after="0" w:line="240" w:lineRule="auto"/>
        <w:ind w:firstLine="454"/>
        <w:jc w:val="center"/>
        <w:rPr>
          <w:rFonts w:ascii="Times New Roman" w:eastAsia="Times New Roman" w:hAnsi="Times New Roman"/>
          <w:caps/>
          <w:sz w:val="28"/>
          <w:szCs w:val="28"/>
          <w:lang w:val="kk-KZ" w:eastAsia="ru-RU"/>
        </w:rPr>
      </w:pPr>
    </w:p>
    <w:p w14:paraId="07392010" w14:textId="77777777" w:rsidR="006666CE" w:rsidRPr="006D43ED" w:rsidRDefault="006666CE" w:rsidP="006666CE">
      <w:pPr>
        <w:spacing w:after="0" w:line="240" w:lineRule="auto"/>
        <w:jc w:val="center"/>
        <w:rPr>
          <w:rFonts w:ascii="Times New Roman" w:hAnsi="Times New Roman"/>
          <w:sz w:val="28"/>
          <w:szCs w:val="28"/>
          <w:lang w:val="kk-KZ"/>
        </w:rPr>
      </w:pPr>
      <w:r w:rsidRPr="006D43ED">
        <w:rPr>
          <w:rFonts w:ascii="Times New Roman" w:hAnsi="Times New Roman"/>
          <w:sz w:val="28"/>
          <w:szCs w:val="28"/>
          <w:lang w:val="kk-KZ"/>
        </w:rPr>
        <w:t>Диссертация на соискание ученой степени</w:t>
      </w:r>
    </w:p>
    <w:p w14:paraId="358FC44E" w14:textId="77777777" w:rsidR="006666CE" w:rsidRPr="006D43ED" w:rsidRDefault="006666CE" w:rsidP="006666CE">
      <w:pPr>
        <w:spacing w:after="0" w:line="240" w:lineRule="auto"/>
        <w:jc w:val="center"/>
        <w:rPr>
          <w:rFonts w:ascii="Times New Roman" w:eastAsia="Times New Roman" w:hAnsi="Times New Roman"/>
          <w:caps/>
          <w:sz w:val="28"/>
          <w:szCs w:val="28"/>
          <w:lang w:val="kk-KZ" w:eastAsia="ru-RU"/>
        </w:rPr>
      </w:pPr>
      <w:r w:rsidRPr="006D43ED">
        <w:rPr>
          <w:rFonts w:ascii="Times New Roman" w:hAnsi="Times New Roman"/>
          <w:sz w:val="28"/>
          <w:szCs w:val="28"/>
          <w:lang w:val="kk-KZ"/>
        </w:rPr>
        <w:t>доктора философии (PhD)</w:t>
      </w:r>
    </w:p>
    <w:p w14:paraId="676AAA8B" w14:textId="77777777" w:rsidR="006666CE" w:rsidRPr="006D43ED" w:rsidRDefault="006666CE" w:rsidP="006666CE">
      <w:pPr>
        <w:spacing w:after="0" w:line="240" w:lineRule="auto"/>
        <w:jc w:val="both"/>
        <w:rPr>
          <w:rFonts w:ascii="Times New Roman" w:eastAsia="Times New Roman" w:hAnsi="Times New Roman"/>
          <w:caps/>
          <w:sz w:val="28"/>
          <w:szCs w:val="28"/>
          <w:lang w:val="kk-KZ" w:eastAsia="ru-RU"/>
        </w:rPr>
      </w:pPr>
    </w:p>
    <w:p w14:paraId="3AD3055B" w14:textId="3188DFB8" w:rsidR="006666CE" w:rsidRDefault="006666CE" w:rsidP="006666CE">
      <w:pPr>
        <w:spacing w:after="0" w:line="240" w:lineRule="auto"/>
        <w:ind w:firstLine="454"/>
        <w:jc w:val="right"/>
        <w:rPr>
          <w:rFonts w:ascii="Times New Roman" w:eastAsia="Times New Roman" w:hAnsi="Times New Roman"/>
          <w:caps/>
          <w:sz w:val="28"/>
          <w:szCs w:val="28"/>
          <w:lang w:val="kk-KZ" w:eastAsia="ru-RU"/>
        </w:rPr>
      </w:pPr>
    </w:p>
    <w:p w14:paraId="6AFB5BD3" w14:textId="77777777" w:rsidR="00C245F6" w:rsidRPr="006D43ED" w:rsidRDefault="00C245F6" w:rsidP="006666CE">
      <w:pPr>
        <w:spacing w:after="0" w:line="240" w:lineRule="auto"/>
        <w:ind w:firstLine="454"/>
        <w:jc w:val="right"/>
        <w:rPr>
          <w:rFonts w:ascii="Times New Roman" w:eastAsia="Times New Roman" w:hAnsi="Times New Roman"/>
          <w:caps/>
          <w:sz w:val="28"/>
          <w:szCs w:val="28"/>
          <w:lang w:val="kk-KZ" w:eastAsia="ru-RU"/>
        </w:rPr>
      </w:pPr>
    </w:p>
    <w:p w14:paraId="4C8158C3" w14:textId="77777777" w:rsidR="006666CE" w:rsidRPr="006D43ED" w:rsidRDefault="006666CE" w:rsidP="006666CE">
      <w:pPr>
        <w:spacing w:after="0" w:line="240" w:lineRule="auto"/>
        <w:ind w:firstLine="454"/>
        <w:jc w:val="right"/>
        <w:rPr>
          <w:rFonts w:ascii="Times New Roman" w:eastAsia="Times New Roman" w:hAnsi="Times New Roman"/>
          <w:caps/>
          <w:sz w:val="28"/>
          <w:szCs w:val="28"/>
          <w:lang w:val="kk-KZ" w:eastAsia="ru-RU"/>
        </w:rPr>
      </w:pPr>
    </w:p>
    <w:p w14:paraId="19370F7A" w14:textId="77777777" w:rsidR="006666CE" w:rsidRPr="006D43ED" w:rsidRDefault="006666CE" w:rsidP="006666CE">
      <w:pPr>
        <w:spacing w:after="0" w:line="240" w:lineRule="auto"/>
        <w:ind w:firstLine="454"/>
        <w:jc w:val="right"/>
        <w:rPr>
          <w:rFonts w:ascii="Times New Roman" w:hAnsi="Times New Roman"/>
          <w:sz w:val="28"/>
          <w:szCs w:val="28"/>
          <w:lang w:val="kk-KZ"/>
        </w:rPr>
      </w:pPr>
      <w:r w:rsidRPr="006D43ED">
        <w:rPr>
          <w:rFonts w:ascii="Times New Roman" w:hAnsi="Times New Roman"/>
          <w:sz w:val="28"/>
          <w:szCs w:val="28"/>
          <w:lang w:val="kk-KZ"/>
        </w:rPr>
        <w:t xml:space="preserve">Научные консультанты: </w:t>
      </w:r>
    </w:p>
    <w:p w14:paraId="70597E9A" w14:textId="7814B528" w:rsidR="006666CE" w:rsidRPr="006D43ED" w:rsidRDefault="006666CE" w:rsidP="006666CE">
      <w:pPr>
        <w:spacing w:after="0" w:line="240" w:lineRule="auto"/>
        <w:ind w:firstLine="454"/>
        <w:jc w:val="right"/>
        <w:rPr>
          <w:rFonts w:ascii="Times New Roman" w:hAnsi="Times New Roman"/>
          <w:sz w:val="28"/>
          <w:szCs w:val="28"/>
          <w:lang w:val="kk-KZ"/>
        </w:rPr>
      </w:pPr>
      <w:r w:rsidRPr="006D43ED">
        <w:rPr>
          <w:rFonts w:ascii="Times New Roman" w:hAnsi="Times New Roman"/>
          <w:sz w:val="28"/>
          <w:szCs w:val="28"/>
          <w:lang w:val="kk-KZ"/>
        </w:rPr>
        <w:t>Доктор PhD, ассоци</w:t>
      </w:r>
      <w:r w:rsidR="004B2E17" w:rsidRPr="006D43ED">
        <w:rPr>
          <w:rFonts w:ascii="Times New Roman" w:hAnsi="Times New Roman"/>
          <w:sz w:val="28"/>
          <w:szCs w:val="28"/>
          <w:lang w:val="kk-KZ"/>
        </w:rPr>
        <w:t>и</w:t>
      </w:r>
      <w:r w:rsidRPr="006D43ED">
        <w:rPr>
          <w:rFonts w:ascii="Times New Roman" w:hAnsi="Times New Roman"/>
          <w:sz w:val="28"/>
          <w:szCs w:val="28"/>
          <w:lang w:val="kk-KZ"/>
        </w:rPr>
        <w:t>рованный профессор</w:t>
      </w:r>
    </w:p>
    <w:p w14:paraId="345ADE7F" w14:textId="77777777" w:rsidR="006666CE" w:rsidRPr="006D43ED" w:rsidRDefault="006666CE" w:rsidP="006666CE">
      <w:pPr>
        <w:spacing w:after="0" w:line="240" w:lineRule="auto"/>
        <w:ind w:firstLine="454"/>
        <w:jc w:val="right"/>
        <w:rPr>
          <w:rFonts w:ascii="Times New Roman" w:hAnsi="Times New Roman"/>
          <w:sz w:val="28"/>
          <w:szCs w:val="28"/>
          <w:lang w:val="kk-KZ"/>
        </w:rPr>
      </w:pPr>
      <w:r w:rsidRPr="006D43ED">
        <w:rPr>
          <w:rFonts w:ascii="Times New Roman" w:hAnsi="Times New Roman"/>
          <w:sz w:val="28"/>
          <w:szCs w:val="28"/>
          <w:lang w:val="kk-KZ"/>
        </w:rPr>
        <w:t>Танашева Н.К.</w:t>
      </w:r>
    </w:p>
    <w:p w14:paraId="1D166E0E" w14:textId="77777777" w:rsidR="006666CE" w:rsidRPr="006D43ED" w:rsidRDefault="006666CE" w:rsidP="006666CE">
      <w:pPr>
        <w:spacing w:after="0" w:line="240" w:lineRule="auto"/>
        <w:ind w:firstLine="454"/>
        <w:jc w:val="right"/>
        <w:rPr>
          <w:rFonts w:ascii="Times New Roman" w:hAnsi="Times New Roman"/>
          <w:sz w:val="16"/>
          <w:szCs w:val="16"/>
          <w:lang w:val="kk-KZ"/>
        </w:rPr>
      </w:pPr>
    </w:p>
    <w:p w14:paraId="0088C03E" w14:textId="77777777" w:rsidR="006666CE" w:rsidRPr="006D43ED" w:rsidRDefault="006666CE" w:rsidP="006666CE">
      <w:pPr>
        <w:spacing w:after="0" w:line="240" w:lineRule="auto"/>
        <w:ind w:firstLine="454"/>
        <w:jc w:val="right"/>
        <w:rPr>
          <w:rFonts w:ascii="Times New Roman" w:eastAsia="Times New Roman" w:hAnsi="Times New Roman"/>
          <w:caps/>
          <w:sz w:val="16"/>
          <w:szCs w:val="16"/>
          <w:lang w:val="kk-KZ" w:eastAsia="ru-RU"/>
        </w:rPr>
      </w:pPr>
    </w:p>
    <w:p w14:paraId="1943C3FF" w14:textId="77777777" w:rsidR="006666CE" w:rsidRPr="006D43ED" w:rsidRDefault="006666CE" w:rsidP="006666CE">
      <w:pPr>
        <w:spacing w:after="0" w:line="240" w:lineRule="auto"/>
        <w:ind w:firstLine="454"/>
        <w:jc w:val="right"/>
        <w:rPr>
          <w:rFonts w:ascii="Times New Roman" w:eastAsia="Times New Roman" w:hAnsi="Times New Roman"/>
          <w:caps/>
          <w:sz w:val="28"/>
          <w:szCs w:val="28"/>
          <w:lang w:val="kk-KZ" w:eastAsia="ru-RU"/>
        </w:rPr>
      </w:pPr>
      <w:r w:rsidRPr="006D43ED">
        <w:rPr>
          <w:rFonts w:ascii="Times New Roman" w:hAnsi="Times New Roman"/>
          <w:sz w:val="28"/>
          <w:szCs w:val="28"/>
          <w:lang w:val="kk-KZ"/>
        </w:rPr>
        <w:t>Зарубежный научный консультант:</w:t>
      </w:r>
    </w:p>
    <w:p w14:paraId="57C2CD53" w14:textId="77777777" w:rsidR="006666CE" w:rsidRPr="006D43ED" w:rsidRDefault="006666CE" w:rsidP="006666CE">
      <w:pPr>
        <w:spacing w:after="0" w:line="240" w:lineRule="auto"/>
        <w:ind w:firstLine="454"/>
        <w:jc w:val="right"/>
        <w:rPr>
          <w:rFonts w:ascii="Times New Roman" w:hAnsi="Times New Roman"/>
          <w:sz w:val="28"/>
          <w:szCs w:val="28"/>
          <w:lang w:val="kk-KZ"/>
        </w:rPr>
      </w:pPr>
      <w:r w:rsidRPr="006D43ED">
        <w:rPr>
          <w:rFonts w:ascii="Times New Roman" w:hAnsi="Times New Roman"/>
          <w:sz w:val="28"/>
          <w:szCs w:val="28"/>
          <w:lang w:val="kk-KZ"/>
        </w:rPr>
        <w:t xml:space="preserve">д-р физ.-мат. наук, профессор </w:t>
      </w:r>
    </w:p>
    <w:p w14:paraId="674BDDA0" w14:textId="77777777" w:rsidR="006666CE" w:rsidRPr="006D43ED" w:rsidRDefault="006666CE" w:rsidP="006666CE">
      <w:pPr>
        <w:spacing w:after="0" w:line="240" w:lineRule="auto"/>
        <w:ind w:firstLine="454"/>
        <w:jc w:val="right"/>
        <w:rPr>
          <w:rFonts w:ascii="Times New Roman" w:eastAsia="Times New Roman" w:hAnsi="Times New Roman"/>
          <w:caps/>
          <w:sz w:val="28"/>
          <w:szCs w:val="28"/>
          <w:lang w:val="kk-KZ" w:eastAsia="ru-RU"/>
        </w:rPr>
      </w:pPr>
      <w:r w:rsidRPr="006D43ED">
        <w:rPr>
          <w:rFonts w:ascii="Times New Roman" w:hAnsi="Times New Roman"/>
          <w:sz w:val="28"/>
          <w:szCs w:val="28"/>
          <w:lang w:val="kk-KZ"/>
        </w:rPr>
        <w:t>Миньков Л.Л. (Томск)</w:t>
      </w:r>
    </w:p>
    <w:p w14:paraId="64823E01" w14:textId="77777777" w:rsidR="006666CE" w:rsidRPr="006D43ED" w:rsidRDefault="006666CE" w:rsidP="006666CE">
      <w:pPr>
        <w:spacing w:after="0" w:line="240" w:lineRule="auto"/>
        <w:ind w:firstLine="454"/>
        <w:jc w:val="both"/>
        <w:rPr>
          <w:rFonts w:ascii="Times New Roman" w:eastAsia="Times New Roman" w:hAnsi="Times New Roman"/>
          <w:caps/>
          <w:sz w:val="28"/>
          <w:szCs w:val="28"/>
          <w:lang w:val="kk-KZ" w:eastAsia="ru-RU"/>
        </w:rPr>
      </w:pPr>
    </w:p>
    <w:p w14:paraId="7391A85E" w14:textId="77777777" w:rsidR="006666CE" w:rsidRPr="006D43ED" w:rsidRDefault="006666CE" w:rsidP="006666CE">
      <w:pPr>
        <w:spacing w:after="0" w:line="240" w:lineRule="auto"/>
        <w:ind w:firstLine="454"/>
        <w:jc w:val="both"/>
        <w:rPr>
          <w:rFonts w:ascii="Times New Roman" w:eastAsia="Times New Roman" w:hAnsi="Times New Roman"/>
          <w:caps/>
          <w:sz w:val="28"/>
          <w:szCs w:val="28"/>
          <w:lang w:val="kk-KZ" w:eastAsia="ru-RU"/>
        </w:rPr>
      </w:pPr>
    </w:p>
    <w:p w14:paraId="35F50F97" w14:textId="77777777" w:rsidR="006666CE" w:rsidRPr="006D43ED" w:rsidRDefault="006666CE" w:rsidP="006666CE">
      <w:pPr>
        <w:spacing w:after="0" w:line="240" w:lineRule="auto"/>
        <w:ind w:firstLine="454"/>
        <w:jc w:val="both"/>
        <w:rPr>
          <w:rFonts w:ascii="Times New Roman" w:hAnsi="Times New Roman"/>
          <w:sz w:val="28"/>
          <w:szCs w:val="28"/>
          <w:lang w:val="kk-KZ"/>
        </w:rPr>
      </w:pPr>
    </w:p>
    <w:p w14:paraId="1563EDFF" w14:textId="77777777" w:rsidR="006666CE" w:rsidRPr="006D43ED" w:rsidRDefault="006666CE" w:rsidP="006666CE">
      <w:pPr>
        <w:spacing w:after="0" w:line="240" w:lineRule="auto"/>
        <w:ind w:firstLine="454"/>
        <w:jc w:val="both"/>
        <w:rPr>
          <w:rFonts w:ascii="Times New Roman" w:hAnsi="Times New Roman"/>
          <w:sz w:val="28"/>
          <w:szCs w:val="28"/>
          <w:lang w:val="kk-KZ"/>
        </w:rPr>
      </w:pPr>
    </w:p>
    <w:p w14:paraId="35AE16D2" w14:textId="77777777" w:rsidR="006666CE" w:rsidRPr="006D43ED" w:rsidRDefault="006666CE" w:rsidP="006666CE">
      <w:pPr>
        <w:spacing w:after="0" w:line="240" w:lineRule="auto"/>
        <w:ind w:firstLine="454"/>
        <w:jc w:val="both"/>
        <w:rPr>
          <w:rFonts w:ascii="Times New Roman" w:hAnsi="Times New Roman"/>
          <w:sz w:val="28"/>
          <w:szCs w:val="28"/>
          <w:lang w:val="kk-KZ"/>
        </w:rPr>
      </w:pPr>
    </w:p>
    <w:p w14:paraId="72AE3F31" w14:textId="77777777" w:rsidR="006666CE" w:rsidRPr="006D43ED" w:rsidRDefault="006666CE" w:rsidP="006666CE">
      <w:pPr>
        <w:spacing w:after="0" w:line="240" w:lineRule="auto"/>
        <w:ind w:firstLine="454"/>
        <w:jc w:val="both"/>
        <w:rPr>
          <w:rFonts w:ascii="Times New Roman" w:hAnsi="Times New Roman"/>
          <w:sz w:val="28"/>
          <w:szCs w:val="28"/>
          <w:lang w:val="kk-KZ"/>
        </w:rPr>
      </w:pPr>
    </w:p>
    <w:p w14:paraId="21BB30E4" w14:textId="77777777" w:rsidR="006666CE" w:rsidRPr="006D43ED" w:rsidRDefault="006666CE" w:rsidP="006666CE">
      <w:pPr>
        <w:spacing w:after="0" w:line="240" w:lineRule="auto"/>
        <w:ind w:firstLine="454"/>
        <w:jc w:val="both"/>
        <w:rPr>
          <w:rFonts w:ascii="Times New Roman" w:hAnsi="Times New Roman"/>
          <w:sz w:val="28"/>
          <w:szCs w:val="28"/>
          <w:lang w:val="kk-KZ"/>
        </w:rPr>
      </w:pPr>
    </w:p>
    <w:p w14:paraId="254F587F" w14:textId="77777777" w:rsidR="006666CE" w:rsidRPr="006D43ED" w:rsidRDefault="006666CE" w:rsidP="006666CE">
      <w:pPr>
        <w:spacing w:after="0" w:line="240" w:lineRule="auto"/>
        <w:ind w:firstLine="454"/>
        <w:jc w:val="both"/>
        <w:rPr>
          <w:rFonts w:ascii="Times New Roman" w:hAnsi="Times New Roman"/>
          <w:sz w:val="28"/>
          <w:szCs w:val="28"/>
          <w:lang w:val="kk-KZ"/>
        </w:rPr>
      </w:pPr>
    </w:p>
    <w:p w14:paraId="78BB4EC6" w14:textId="02292172" w:rsidR="006666CE" w:rsidRPr="006D43ED" w:rsidRDefault="006666CE" w:rsidP="006666CE">
      <w:pPr>
        <w:spacing w:after="0" w:line="240" w:lineRule="auto"/>
        <w:jc w:val="center"/>
        <w:rPr>
          <w:rFonts w:ascii="Times New Roman" w:hAnsi="Times New Roman"/>
          <w:sz w:val="28"/>
          <w:szCs w:val="28"/>
          <w:lang w:val="kk-KZ"/>
        </w:rPr>
      </w:pPr>
      <w:r w:rsidRPr="006D43ED">
        <w:rPr>
          <w:rFonts w:ascii="Times New Roman" w:hAnsi="Times New Roman"/>
          <w:sz w:val="28"/>
          <w:szCs w:val="28"/>
          <w:lang w:val="kk-KZ"/>
        </w:rPr>
        <w:t>Республика Казахстан</w:t>
      </w:r>
    </w:p>
    <w:p w14:paraId="44C9E86E" w14:textId="7EF4BBB2" w:rsidR="006666CE" w:rsidRPr="006D43ED" w:rsidRDefault="00BE55AA" w:rsidP="006666CE">
      <w:pPr>
        <w:spacing w:after="0" w:line="240" w:lineRule="auto"/>
        <w:jc w:val="center"/>
        <w:rPr>
          <w:rFonts w:ascii="Times New Roman" w:eastAsia="Times New Roman" w:hAnsi="Times New Roman"/>
          <w:caps/>
          <w:sz w:val="28"/>
          <w:szCs w:val="28"/>
          <w:lang w:val="kk-KZ" w:eastAsia="ru-RU"/>
        </w:rPr>
      </w:pPr>
      <w:r w:rsidRPr="006D43ED">
        <w:rPr>
          <w:rFonts w:ascii="Times New Roman" w:hAnsi="Times New Roman"/>
          <w:noProof/>
          <w:sz w:val="28"/>
          <w:szCs w:val="28"/>
          <w:lang w:eastAsia="ru-RU"/>
        </w:rPr>
        <mc:AlternateContent>
          <mc:Choice Requires="wps">
            <w:drawing>
              <wp:anchor distT="0" distB="0" distL="114300" distR="114300" simplePos="0" relativeHeight="251661312" behindDoc="0" locked="0" layoutInCell="1" allowOverlap="1" wp14:anchorId="1321CAD0" wp14:editId="0DD19F18">
                <wp:simplePos x="0" y="0"/>
                <wp:positionH relativeFrom="margin">
                  <wp:align>center</wp:align>
                </wp:positionH>
                <wp:positionV relativeFrom="paragraph">
                  <wp:posOffset>347980</wp:posOffset>
                </wp:positionV>
                <wp:extent cx="628650" cy="328295"/>
                <wp:effectExtent l="0" t="0" r="0" b="0"/>
                <wp:wrapNone/>
                <wp:docPr id="154" name="Надпись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3282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416E02" w14:textId="77777777" w:rsidR="00F9288C" w:rsidRDefault="00F9288C" w:rsidP="006666C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321CAD0" id="_x0000_t202" coordsize="21600,21600" o:spt="202" path="m,l,21600r21600,l21600,xe">
                <v:stroke joinstyle="miter"/>
                <v:path gradientshapeok="t" o:connecttype="rect"/>
              </v:shapetype>
              <v:shape id="Надпись 154" o:spid="_x0000_s1026" type="#_x0000_t202" style="position:absolute;left:0;text-align:left;margin-left:0;margin-top:27.4pt;width:49.5pt;height:25.85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" stroked="f">
                <v:textbox>
                  <w:txbxContent>
                    <w:p w14:paraId="41416E02" w14:textId="77777777" w:rsidR="00F9288C" w:rsidRDefault="00F9288C" w:rsidP="006666CE"/>
                  </w:txbxContent>
                </v:textbox>
                <w10:wrap anchorx="margin"/>
              </v:shape>
            </w:pict>
          </mc:Fallback>
        </mc:AlternateContent>
      </w:r>
      <w:r w:rsidR="006666CE" w:rsidRPr="006D43ED">
        <w:rPr>
          <w:rFonts w:ascii="Times New Roman" w:hAnsi="Times New Roman"/>
          <w:sz w:val="28"/>
          <w:szCs w:val="28"/>
          <w:lang w:val="kk-KZ"/>
        </w:rPr>
        <w:t>Караганда, 2023</w:t>
      </w:r>
    </w:p>
    <w:p w14:paraId="6E9060B6" w14:textId="77777777" w:rsidR="00A34072" w:rsidRPr="006D43ED" w:rsidRDefault="00B61120" w:rsidP="00B61120">
      <w:pPr>
        <w:ind w:left="360"/>
        <w:jc w:val="center"/>
        <w:rPr>
          <w:rFonts w:ascii="Times New Roman" w:hAnsi="Times New Roman" w:cs="Times New Roman"/>
          <w:b/>
          <w:bCs/>
          <w:sz w:val="28"/>
          <w:szCs w:val="28"/>
        </w:rPr>
      </w:pPr>
      <w:r w:rsidRPr="006D43ED">
        <w:rPr>
          <w:rFonts w:ascii="Times New Roman" w:hAnsi="Times New Roman" w:cs="Times New Roman"/>
          <w:b/>
          <w:bCs/>
          <w:sz w:val="28"/>
          <w:szCs w:val="28"/>
        </w:rPr>
        <w:lastRenderedPageBreak/>
        <w:t>СОДЕРЖАНИЕ</w:t>
      </w:r>
    </w:p>
    <w:tbl>
      <w:tblPr>
        <w:tblStyle w:val="a8"/>
        <w:tblW w:w="10206"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98"/>
        <w:gridCol w:w="708"/>
      </w:tblGrid>
      <w:tr w:rsidR="00A63B45" w:rsidRPr="006D43ED" w14:paraId="26A6AE61" w14:textId="77777777" w:rsidTr="00A63B45">
        <w:trPr>
          <w:trHeight w:val="227"/>
        </w:trPr>
        <w:tc>
          <w:tcPr>
            <w:tcW w:w="9498" w:type="dxa"/>
          </w:tcPr>
          <w:p w14:paraId="1BB3537B" w14:textId="77777777" w:rsidR="00A63B45" w:rsidRPr="006D43ED" w:rsidRDefault="00A63B45" w:rsidP="00045893">
            <w:pPr>
              <w:ind w:right="-246"/>
              <w:rPr>
                <w:rFonts w:ascii="Times New Roman" w:hAnsi="Times New Roman" w:cs="Times New Roman"/>
                <w:sz w:val="28"/>
                <w:szCs w:val="28"/>
              </w:rPr>
            </w:pPr>
            <w:bookmarkStart w:id="5" w:name="_Hlk138077881"/>
            <w:r w:rsidRPr="006D43ED">
              <w:rPr>
                <w:rFonts w:ascii="Times New Roman" w:hAnsi="Times New Roman" w:cs="Times New Roman"/>
                <w:b/>
                <w:sz w:val="28"/>
                <w:szCs w:val="28"/>
              </w:rPr>
              <w:t>ОПРЕДЕЛЕНИЯ, ОБОЗНАЧЕНИЯ И СОКРАЩЕНИЯ</w:t>
            </w:r>
            <w:r w:rsidRPr="006D43ED">
              <w:rPr>
                <w:rFonts w:ascii="Times New Roman" w:hAnsi="Times New Roman" w:cs="Times New Roman"/>
                <w:bCs/>
                <w:sz w:val="28"/>
                <w:szCs w:val="28"/>
              </w:rPr>
              <w:t>……………</w:t>
            </w:r>
            <w:r w:rsidRPr="006D43ED">
              <w:rPr>
                <w:rFonts w:ascii="Times New Roman" w:hAnsi="Times New Roman" w:cs="Times New Roman"/>
                <w:bCs/>
                <w:sz w:val="28"/>
                <w:szCs w:val="28"/>
                <w:lang w:val="en-US"/>
              </w:rPr>
              <w:t>……</w:t>
            </w:r>
            <w:r w:rsidRPr="006D43ED">
              <w:rPr>
                <w:rFonts w:ascii="Times New Roman" w:hAnsi="Times New Roman" w:cs="Times New Roman"/>
                <w:bCs/>
                <w:sz w:val="28"/>
                <w:szCs w:val="28"/>
              </w:rPr>
              <w:t>…</w:t>
            </w:r>
          </w:p>
        </w:tc>
        <w:tc>
          <w:tcPr>
            <w:tcW w:w="708" w:type="dxa"/>
          </w:tcPr>
          <w:p w14:paraId="499650CD" w14:textId="77777777" w:rsidR="00A63B45" w:rsidRPr="006D43ED" w:rsidRDefault="00A63B45" w:rsidP="00045893">
            <w:pPr>
              <w:spacing w:before="100" w:beforeAutospacing="1"/>
              <w:ind w:right="34"/>
              <w:jc w:val="right"/>
              <w:rPr>
                <w:rFonts w:ascii="Times New Roman" w:hAnsi="Times New Roman" w:cs="Times New Roman"/>
                <w:sz w:val="28"/>
                <w:szCs w:val="28"/>
                <w:lang w:val="en-US"/>
              </w:rPr>
            </w:pPr>
            <w:r w:rsidRPr="006D43ED">
              <w:rPr>
                <w:rFonts w:ascii="Times New Roman" w:hAnsi="Times New Roman" w:cs="Times New Roman"/>
                <w:sz w:val="28"/>
                <w:szCs w:val="28"/>
                <w:lang w:val="en-US"/>
              </w:rPr>
              <w:t>5</w:t>
            </w:r>
          </w:p>
        </w:tc>
      </w:tr>
      <w:tr w:rsidR="00A63B45" w:rsidRPr="006D43ED" w14:paraId="612B57CE" w14:textId="77777777" w:rsidTr="00A63B45">
        <w:trPr>
          <w:trHeight w:val="227"/>
        </w:trPr>
        <w:tc>
          <w:tcPr>
            <w:tcW w:w="9498" w:type="dxa"/>
          </w:tcPr>
          <w:p w14:paraId="637C73E9" w14:textId="77777777" w:rsidR="00A63B45" w:rsidRPr="006D43ED" w:rsidRDefault="00A63B45" w:rsidP="00045893">
            <w:pPr>
              <w:rPr>
                <w:rFonts w:ascii="Times New Roman" w:hAnsi="Times New Roman" w:cs="Times New Roman"/>
                <w:b/>
                <w:sz w:val="28"/>
                <w:szCs w:val="28"/>
                <w:lang w:val="en-US"/>
              </w:rPr>
            </w:pPr>
            <w:r w:rsidRPr="006D43ED">
              <w:rPr>
                <w:rFonts w:ascii="Times New Roman" w:hAnsi="Times New Roman" w:cs="Times New Roman"/>
                <w:b/>
                <w:sz w:val="28"/>
                <w:szCs w:val="28"/>
              </w:rPr>
              <w:t>ВВЕДЕНИЕ</w:t>
            </w:r>
            <w:r w:rsidRPr="006D43ED">
              <w:rPr>
                <w:rFonts w:ascii="Times New Roman" w:hAnsi="Times New Roman" w:cs="Times New Roman"/>
                <w:bCs/>
                <w:sz w:val="28"/>
                <w:szCs w:val="28"/>
                <w:lang w:val="en-US"/>
              </w:rPr>
              <w:t>………………………………………………………………………..</w:t>
            </w:r>
          </w:p>
        </w:tc>
        <w:tc>
          <w:tcPr>
            <w:tcW w:w="708" w:type="dxa"/>
          </w:tcPr>
          <w:p w14:paraId="3877A615" w14:textId="77777777" w:rsidR="00A63B45" w:rsidRPr="006D43ED" w:rsidRDefault="00A63B45" w:rsidP="00045893">
            <w:pPr>
              <w:spacing w:before="100" w:beforeAutospacing="1"/>
              <w:jc w:val="center"/>
              <w:rPr>
                <w:rFonts w:ascii="Times New Roman" w:hAnsi="Times New Roman" w:cs="Times New Roman"/>
                <w:sz w:val="28"/>
                <w:szCs w:val="28"/>
                <w:lang w:val="en-US"/>
              </w:rPr>
            </w:pPr>
            <w:r w:rsidRPr="006D43ED">
              <w:rPr>
                <w:rFonts w:ascii="Times New Roman" w:hAnsi="Times New Roman" w:cs="Times New Roman"/>
                <w:sz w:val="28"/>
                <w:szCs w:val="28"/>
              </w:rPr>
              <w:t xml:space="preserve">    </w:t>
            </w:r>
            <w:r w:rsidRPr="006D43ED">
              <w:rPr>
                <w:rFonts w:ascii="Times New Roman" w:hAnsi="Times New Roman" w:cs="Times New Roman"/>
                <w:sz w:val="28"/>
                <w:szCs w:val="28"/>
                <w:lang w:val="en-US"/>
              </w:rPr>
              <w:t>6</w:t>
            </w:r>
          </w:p>
        </w:tc>
      </w:tr>
      <w:tr w:rsidR="00A63B45" w:rsidRPr="006D43ED" w14:paraId="1E8DEE97" w14:textId="77777777" w:rsidTr="00A63B45">
        <w:trPr>
          <w:trHeight w:val="227"/>
        </w:trPr>
        <w:tc>
          <w:tcPr>
            <w:tcW w:w="9498" w:type="dxa"/>
          </w:tcPr>
          <w:p w14:paraId="56D4746B" w14:textId="77777777" w:rsidR="00A63B45" w:rsidRPr="006D43ED" w:rsidRDefault="00A63B45" w:rsidP="00045893">
            <w:pPr>
              <w:tabs>
                <w:tab w:val="left" w:pos="10341"/>
              </w:tabs>
              <w:jc w:val="both"/>
              <w:rPr>
                <w:rFonts w:ascii="Times New Roman" w:hAnsi="Times New Roman" w:cs="Times New Roman"/>
                <w:sz w:val="28"/>
                <w:szCs w:val="28"/>
              </w:rPr>
            </w:pPr>
            <w:r w:rsidRPr="006D43ED">
              <w:rPr>
                <w:rFonts w:ascii="Times New Roman" w:hAnsi="Times New Roman" w:cs="Times New Roman"/>
                <w:sz w:val="28"/>
                <w:szCs w:val="28"/>
              </w:rPr>
              <w:br w:type="page"/>
              <w:t xml:space="preserve">1 </w:t>
            </w:r>
            <w:r w:rsidRPr="006D43ED">
              <w:rPr>
                <w:rFonts w:ascii="Times New Roman" w:hAnsi="Times New Roman" w:cs="Times New Roman"/>
                <w:b/>
                <w:sz w:val="28"/>
                <w:szCs w:val="28"/>
                <w:lang w:val="kk-KZ"/>
              </w:rPr>
              <w:t>С</w:t>
            </w:r>
            <w:r w:rsidRPr="006D43ED">
              <w:rPr>
                <w:rFonts w:ascii="Times New Roman" w:hAnsi="Times New Roman" w:cs="Times New Roman"/>
                <w:b/>
                <w:sz w:val="28"/>
                <w:szCs w:val="28"/>
              </w:rPr>
              <w:t>ОСТОЯНИЕ ВЕТРОЭНЕРГЕТИКИ И ПЕРСПЕКТИВЫ РАЗВИТИЯ ИСПОЛЬЗОВАНИЯ</w:t>
            </w:r>
            <w:r w:rsidRPr="006D43ED">
              <w:rPr>
                <w:rFonts w:ascii="Times New Roman" w:hAnsi="Times New Roman" w:cs="Times New Roman"/>
                <w:b/>
                <w:sz w:val="28"/>
                <w:szCs w:val="28"/>
                <w:lang w:val="kk-KZ"/>
              </w:rPr>
              <w:t xml:space="preserve"> Э</w:t>
            </w:r>
            <w:r w:rsidRPr="006D43ED">
              <w:rPr>
                <w:rFonts w:ascii="Times New Roman" w:hAnsi="Times New Roman" w:cs="Times New Roman"/>
                <w:b/>
                <w:sz w:val="28"/>
                <w:szCs w:val="28"/>
              </w:rPr>
              <w:t>НЕРГИИ ВЕТРА</w:t>
            </w:r>
            <w:r w:rsidRPr="006D43ED">
              <w:rPr>
                <w:rFonts w:ascii="Times New Roman" w:hAnsi="Times New Roman" w:cs="Times New Roman"/>
                <w:bCs/>
                <w:sz w:val="28"/>
                <w:szCs w:val="28"/>
              </w:rPr>
              <w:t>………………………………………</w:t>
            </w:r>
          </w:p>
        </w:tc>
        <w:tc>
          <w:tcPr>
            <w:tcW w:w="708" w:type="dxa"/>
          </w:tcPr>
          <w:p w14:paraId="2F830D01" w14:textId="77777777" w:rsidR="00A63B45" w:rsidRPr="006D43ED" w:rsidRDefault="00A63B45" w:rsidP="00045893">
            <w:pPr>
              <w:jc w:val="right"/>
              <w:rPr>
                <w:rFonts w:ascii="Times New Roman" w:hAnsi="Times New Roman" w:cs="Times New Roman"/>
                <w:sz w:val="28"/>
                <w:szCs w:val="28"/>
              </w:rPr>
            </w:pPr>
          </w:p>
          <w:p w14:paraId="5196BAED" w14:textId="77777777" w:rsidR="00A63B45" w:rsidRPr="006D43ED" w:rsidRDefault="00A63B45" w:rsidP="00045893">
            <w:pPr>
              <w:jc w:val="right"/>
              <w:rPr>
                <w:rFonts w:ascii="Times New Roman" w:hAnsi="Times New Roman" w:cs="Times New Roman"/>
                <w:sz w:val="28"/>
                <w:szCs w:val="28"/>
                <w:lang w:val="en-US"/>
              </w:rPr>
            </w:pPr>
            <w:r w:rsidRPr="006D43ED">
              <w:rPr>
                <w:rFonts w:ascii="Times New Roman" w:hAnsi="Times New Roman" w:cs="Times New Roman"/>
                <w:sz w:val="28"/>
                <w:szCs w:val="28"/>
                <w:lang w:val="en-US"/>
              </w:rPr>
              <w:t>11</w:t>
            </w:r>
          </w:p>
        </w:tc>
      </w:tr>
      <w:tr w:rsidR="00A63B45" w:rsidRPr="006D43ED" w14:paraId="19D8C7A4" w14:textId="77777777" w:rsidTr="00A63B45">
        <w:trPr>
          <w:trHeight w:val="301"/>
        </w:trPr>
        <w:tc>
          <w:tcPr>
            <w:tcW w:w="9498" w:type="dxa"/>
          </w:tcPr>
          <w:p w14:paraId="4606DE30" w14:textId="77777777" w:rsidR="00A63B45" w:rsidRPr="006D43ED" w:rsidRDefault="00A63B45" w:rsidP="00045893">
            <w:pPr>
              <w:tabs>
                <w:tab w:val="left" w:pos="10341"/>
              </w:tabs>
              <w:jc w:val="both"/>
              <w:rPr>
                <w:rFonts w:ascii="Times New Roman" w:hAnsi="Times New Roman" w:cs="Times New Roman"/>
                <w:sz w:val="28"/>
                <w:szCs w:val="28"/>
              </w:rPr>
            </w:pPr>
            <w:r w:rsidRPr="006D43ED">
              <w:rPr>
                <w:rFonts w:ascii="Times New Roman" w:hAnsi="Times New Roman" w:cs="Times New Roman"/>
                <w:sz w:val="28"/>
                <w:szCs w:val="28"/>
              </w:rPr>
              <w:t>1.1 Состояние ветроэнергетики в мире</w:t>
            </w:r>
            <w:r w:rsidRPr="006D43ED">
              <w:rPr>
                <w:rFonts w:ascii="Times New Roman" w:hAnsi="Times New Roman" w:cs="Times New Roman"/>
                <w:sz w:val="28"/>
                <w:szCs w:val="28"/>
                <w:lang w:val="kk-KZ"/>
              </w:rPr>
              <w:t xml:space="preserve"> </w:t>
            </w:r>
            <w:r w:rsidRPr="006D43ED">
              <w:rPr>
                <w:rFonts w:ascii="Times New Roman" w:hAnsi="Times New Roman" w:cs="Times New Roman"/>
                <w:sz w:val="28"/>
                <w:szCs w:val="28"/>
                <w:lang w:val="en-US"/>
              </w:rPr>
              <w:t>…………………………………………</w:t>
            </w:r>
            <w:r w:rsidRPr="006D43ED">
              <w:rPr>
                <w:rFonts w:ascii="Times New Roman" w:hAnsi="Times New Roman" w:cs="Times New Roman"/>
                <w:sz w:val="28"/>
                <w:szCs w:val="28"/>
              </w:rPr>
              <w:t>..</w:t>
            </w:r>
          </w:p>
        </w:tc>
        <w:tc>
          <w:tcPr>
            <w:tcW w:w="708" w:type="dxa"/>
          </w:tcPr>
          <w:p w14:paraId="1086AE48" w14:textId="77777777" w:rsidR="00A63B45" w:rsidRPr="006D43ED" w:rsidRDefault="00A63B45" w:rsidP="00045893">
            <w:pPr>
              <w:spacing w:before="100" w:beforeAutospacing="1"/>
              <w:jc w:val="right"/>
              <w:rPr>
                <w:rFonts w:ascii="Times New Roman" w:hAnsi="Times New Roman" w:cs="Times New Roman"/>
                <w:sz w:val="28"/>
                <w:szCs w:val="28"/>
                <w:lang w:val="en-US"/>
              </w:rPr>
            </w:pPr>
            <w:r w:rsidRPr="006D43ED">
              <w:rPr>
                <w:rFonts w:ascii="Times New Roman" w:hAnsi="Times New Roman" w:cs="Times New Roman"/>
                <w:sz w:val="28"/>
                <w:szCs w:val="28"/>
                <w:lang w:val="en-US"/>
              </w:rPr>
              <w:t>11</w:t>
            </w:r>
          </w:p>
        </w:tc>
      </w:tr>
      <w:tr w:rsidR="00A63B45" w:rsidRPr="006D43ED" w14:paraId="3ADCF3E7" w14:textId="77777777" w:rsidTr="00A63B45">
        <w:trPr>
          <w:trHeight w:val="229"/>
        </w:trPr>
        <w:tc>
          <w:tcPr>
            <w:tcW w:w="9498" w:type="dxa"/>
          </w:tcPr>
          <w:p w14:paraId="2C6F9CFF" w14:textId="77777777" w:rsidR="00A63B45" w:rsidRPr="006D43ED" w:rsidRDefault="00A63B45" w:rsidP="00045893">
            <w:pPr>
              <w:tabs>
                <w:tab w:val="left" w:pos="10341"/>
              </w:tabs>
              <w:jc w:val="both"/>
              <w:rPr>
                <w:rFonts w:ascii="Times New Roman" w:hAnsi="Times New Roman" w:cs="Times New Roman"/>
                <w:sz w:val="28"/>
                <w:szCs w:val="28"/>
              </w:rPr>
            </w:pPr>
            <w:r w:rsidRPr="006D43ED">
              <w:rPr>
                <w:rFonts w:ascii="Times New Roman" w:hAnsi="Times New Roman" w:cs="Times New Roman"/>
                <w:sz w:val="28"/>
                <w:szCs w:val="28"/>
              </w:rPr>
              <w:t xml:space="preserve">1.2 Состояние ветроэнергетики в Казахстане </w:t>
            </w:r>
            <w:r w:rsidRPr="006D43ED">
              <w:rPr>
                <w:rFonts w:ascii="Times New Roman" w:hAnsi="Times New Roman" w:cs="Times New Roman"/>
                <w:sz w:val="28"/>
                <w:szCs w:val="28"/>
                <w:lang w:val="en-US"/>
              </w:rPr>
              <w:t>…………………………………</w:t>
            </w:r>
            <w:r w:rsidRPr="006D43ED">
              <w:rPr>
                <w:rFonts w:ascii="Times New Roman" w:hAnsi="Times New Roman" w:cs="Times New Roman"/>
                <w:sz w:val="28"/>
                <w:szCs w:val="28"/>
              </w:rPr>
              <w:t>…</w:t>
            </w:r>
          </w:p>
        </w:tc>
        <w:tc>
          <w:tcPr>
            <w:tcW w:w="708" w:type="dxa"/>
          </w:tcPr>
          <w:p w14:paraId="50E6A1E0" w14:textId="77777777" w:rsidR="00A63B45" w:rsidRPr="006D43ED" w:rsidRDefault="00A63B45" w:rsidP="00045893">
            <w:pPr>
              <w:spacing w:before="100" w:beforeAutospacing="1"/>
              <w:jc w:val="right"/>
              <w:rPr>
                <w:rFonts w:ascii="Times New Roman" w:hAnsi="Times New Roman" w:cs="Times New Roman"/>
                <w:sz w:val="28"/>
                <w:szCs w:val="28"/>
                <w:lang w:val="kk-KZ"/>
              </w:rPr>
            </w:pPr>
            <w:r w:rsidRPr="006D43ED">
              <w:rPr>
                <w:rFonts w:ascii="Times New Roman" w:hAnsi="Times New Roman" w:cs="Times New Roman"/>
                <w:sz w:val="28"/>
                <w:szCs w:val="28"/>
                <w:lang w:val="en-US"/>
              </w:rPr>
              <w:t>1</w:t>
            </w:r>
            <w:r w:rsidRPr="006D43ED">
              <w:rPr>
                <w:rFonts w:ascii="Times New Roman" w:hAnsi="Times New Roman" w:cs="Times New Roman"/>
                <w:sz w:val="28"/>
                <w:szCs w:val="28"/>
                <w:lang w:val="kk-KZ"/>
              </w:rPr>
              <w:t>1</w:t>
            </w:r>
          </w:p>
        </w:tc>
      </w:tr>
      <w:tr w:rsidR="00A63B45" w:rsidRPr="006D43ED" w14:paraId="647F4229" w14:textId="77777777" w:rsidTr="00A63B45">
        <w:trPr>
          <w:trHeight w:val="469"/>
        </w:trPr>
        <w:tc>
          <w:tcPr>
            <w:tcW w:w="9498" w:type="dxa"/>
          </w:tcPr>
          <w:p w14:paraId="4985C37A" w14:textId="77777777" w:rsidR="00A63B45" w:rsidRPr="006D43ED" w:rsidRDefault="00A63B45" w:rsidP="00045893">
            <w:pPr>
              <w:tabs>
                <w:tab w:val="left" w:pos="10341"/>
              </w:tabs>
              <w:jc w:val="both"/>
              <w:rPr>
                <w:rFonts w:ascii="Times New Roman" w:hAnsi="Times New Roman" w:cs="Times New Roman"/>
                <w:sz w:val="28"/>
                <w:szCs w:val="28"/>
              </w:rPr>
            </w:pPr>
            <w:r w:rsidRPr="006D43ED">
              <w:rPr>
                <w:rFonts w:ascii="Times New Roman" w:hAnsi="Times New Roman" w:cs="Times New Roman"/>
                <w:sz w:val="28"/>
                <w:szCs w:val="28"/>
              </w:rPr>
              <w:t>1.3 Национальные стратегии и планы Казахстана по освоению возобновляемых источников энергии…………………………………………….</w:t>
            </w:r>
          </w:p>
        </w:tc>
        <w:tc>
          <w:tcPr>
            <w:tcW w:w="708" w:type="dxa"/>
          </w:tcPr>
          <w:p w14:paraId="2BA90201" w14:textId="77777777" w:rsidR="00A63B45" w:rsidRPr="006D43ED" w:rsidRDefault="00A63B45" w:rsidP="00045893">
            <w:pPr>
              <w:jc w:val="right"/>
              <w:rPr>
                <w:rFonts w:ascii="Times New Roman" w:hAnsi="Times New Roman" w:cs="Times New Roman"/>
                <w:sz w:val="28"/>
                <w:szCs w:val="28"/>
              </w:rPr>
            </w:pPr>
          </w:p>
          <w:p w14:paraId="0DBE9C4F" w14:textId="77777777" w:rsidR="00A63B45" w:rsidRPr="006D43ED" w:rsidRDefault="00A63B45" w:rsidP="00045893">
            <w:pPr>
              <w:jc w:val="right"/>
              <w:rPr>
                <w:rFonts w:ascii="Times New Roman" w:hAnsi="Times New Roman" w:cs="Times New Roman"/>
                <w:sz w:val="28"/>
                <w:szCs w:val="28"/>
                <w:lang w:val="kk-KZ"/>
              </w:rPr>
            </w:pPr>
            <w:r w:rsidRPr="006D43ED">
              <w:rPr>
                <w:rFonts w:ascii="Times New Roman" w:hAnsi="Times New Roman" w:cs="Times New Roman"/>
                <w:sz w:val="28"/>
                <w:szCs w:val="28"/>
                <w:lang w:val="en-US"/>
              </w:rPr>
              <w:t>1</w:t>
            </w:r>
            <w:r w:rsidRPr="006D43ED">
              <w:rPr>
                <w:rFonts w:ascii="Times New Roman" w:hAnsi="Times New Roman" w:cs="Times New Roman"/>
                <w:sz w:val="28"/>
                <w:szCs w:val="28"/>
                <w:lang w:val="kk-KZ"/>
              </w:rPr>
              <w:t>4</w:t>
            </w:r>
          </w:p>
        </w:tc>
      </w:tr>
      <w:tr w:rsidR="00A63B45" w:rsidRPr="006D43ED" w14:paraId="01C592ED" w14:textId="77777777" w:rsidTr="00A63B45">
        <w:trPr>
          <w:trHeight w:val="227"/>
        </w:trPr>
        <w:tc>
          <w:tcPr>
            <w:tcW w:w="9498" w:type="dxa"/>
          </w:tcPr>
          <w:p w14:paraId="011A1955" w14:textId="77777777" w:rsidR="00A63B45" w:rsidRPr="006D43ED" w:rsidRDefault="00A63B45" w:rsidP="00045893">
            <w:pPr>
              <w:tabs>
                <w:tab w:val="left" w:pos="10341"/>
              </w:tabs>
              <w:jc w:val="both"/>
              <w:rPr>
                <w:rFonts w:ascii="Times New Roman" w:hAnsi="Times New Roman" w:cs="Times New Roman"/>
                <w:sz w:val="28"/>
                <w:szCs w:val="28"/>
              </w:rPr>
            </w:pPr>
            <w:r w:rsidRPr="006D43ED">
              <w:rPr>
                <w:rFonts w:ascii="Times New Roman" w:hAnsi="Times New Roman" w:cs="Times New Roman"/>
                <w:sz w:val="28"/>
                <w:szCs w:val="28"/>
              </w:rPr>
              <w:t>1.4 Ветровой потенциал Казахстана</w:t>
            </w:r>
            <w:r w:rsidRPr="006D43ED">
              <w:rPr>
                <w:rFonts w:ascii="Times New Roman" w:hAnsi="Times New Roman" w:cs="Times New Roman"/>
                <w:sz w:val="28"/>
                <w:szCs w:val="28"/>
                <w:lang w:val="en-US"/>
              </w:rPr>
              <w:t>……………………………………………</w:t>
            </w:r>
            <w:r w:rsidRPr="006D43ED">
              <w:rPr>
                <w:rFonts w:ascii="Times New Roman" w:hAnsi="Times New Roman" w:cs="Times New Roman"/>
                <w:sz w:val="28"/>
                <w:szCs w:val="28"/>
              </w:rPr>
              <w:t>…</w:t>
            </w:r>
          </w:p>
        </w:tc>
        <w:tc>
          <w:tcPr>
            <w:tcW w:w="708" w:type="dxa"/>
          </w:tcPr>
          <w:p w14:paraId="614A7DB6" w14:textId="77777777" w:rsidR="00A63B45" w:rsidRPr="006D43ED" w:rsidRDefault="00A63B45" w:rsidP="00045893">
            <w:pPr>
              <w:spacing w:before="100" w:beforeAutospacing="1"/>
              <w:jc w:val="right"/>
              <w:rPr>
                <w:rFonts w:ascii="Times New Roman" w:hAnsi="Times New Roman" w:cs="Times New Roman"/>
                <w:sz w:val="28"/>
                <w:szCs w:val="28"/>
                <w:lang w:val="kk-KZ"/>
              </w:rPr>
            </w:pPr>
            <w:r w:rsidRPr="006D43ED">
              <w:rPr>
                <w:rFonts w:ascii="Times New Roman" w:hAnsi="Times New Roman" w:cs="Times New Roman"/>
                <w:sz w:val="28"/>
                <w:szCs w:val="28"/>
                <w:lang w:val="en-US"/>
              </w:rPr>
              <w:t>1</w:t>
            </w:r>
            <w:r w:rsidRPr="006D43ED">
              <w:rPr>
                <w:rFonts w:ascii="Times New Roman" w:hAnsi="Times New Roman" w:cs="Times New Roman"/>
                <w:sz w:val="28"/>
                <w:szCs w:val="28"/>
                <w:lang w:val="kk-KZ"/>
              </w:rPr>
              <w:t>6</w:t>
            </w:r>
          </w:p>
        </w:tc>
      </w:tr>
      <w:tr w:rsidR="00A63B45" w:rsidRPr="006D43ED" w14:paraId="0B71FD1E" w14:textId="77777777" w:rsidTr="00A63B45">
        <w:trPr>
          <w:trHeight w:val="227"/>
        </w:trPr>
        <w:tc>
          <w:tcPr>
            <w:tcW w:w="9498" w:type="dxa"/>
          </w:tcPr>
          <w:p w14:paraId="13A24AF1" w14:textId="77777777" w:rsidR="00A63B45" w:rsidRPr="006D43ED" w:rsidRDefault="00A63B45" w:rsidP="00045893">
            <w:pPr>
              <w:tabs>
                <w:tab w:val="left" w:pos="10341"/>
              </w:tabs>
              <w:jc w:val="both"/>
              <w:rPr>
                <w:rFonts w:ascii="Times New Roman" w:hAnsi="Times New Roman" w:cs="Times New Roman"/>
                <w:sz w:val="28"/>
                <w:szCs w:val="28"/>
              </w:rPr>
            </w:pPr>
            <w:r w:rsidRPr="006D43ED">
              <w:rPr>
                <w:rFonts w:ascii="Times New Roman" w:hAnsi="Times New Roman" w:cs="Times New Roman"/>
                <w:sz w:val="28"/>
                <w:szCs w:val="28"/>
              </w:rPr>
              <w:t>1.5 Современное состояние и перспективы развития ветроэнергетических установок с горизонтальной осью вращения…………………………………….</w:t>
            </w:r>
          </w:p>
        </w:tc>
        <w:tc>
          <w:tcPr>
            <w:tcW w:w="708" w:type="dxa"/>
          </w:tcPr>
          <w:p w14:paraId="5421C5E9" w14:textId="77777777" w:rsidR="00A63B45" w:rsidRPr="006D43ED" w:rsidRDefault="00A63B45" w:rsidP="00045893">
            <w:pPr>
              <w:jc w:val="right"/>
              <w:rPr>
                <w:rFonts w:ascii="Times New Roman" w:hAnsi="Times New Roman" w:cs="Times New Roman"/>
                <w:sz w:val="28"/>
                <w:szCs w:val="28"/>
              </w:rPr>
            </w:pPr>
          </w:p>
          <w:p w14:paraId="2EB25BA1" w14:textId="77777777" w:rsidR="00A63B45" w:rsidRPr="006D43ED" w:rsidRDefault="00A63B45" w:rsidP="00045893">
            <w:pPr>
              <w:jc w:val="right"/>
              <w:rPr>
                <w:rFonts w:ascii="Times New Roman" w:hAnsi="Times New Roman" w:cs="Times New Roman"/>
                <w:sz w:val="28"/>
                <w:szCs w:val="28"/>
                <w:lang w:val="kk-KZ"/>
              </w:rPr>
            </w:pPr>
            <w:r w:rsidRPr="006D43ED">
              <w:rPr>
                <w:rFonts w:ascii="Times New Roman" w:hAnsi="Times New Roman" w:cs="Times New Roman"/>
                <w:sz w:val="28"/>
                <w:szCs w:val="28"/>
                <w:lang w:val="en-US"/>
              </w:rPr>
              <w:t>1</w:t>
            </w:r>
            <w:r w:rsidRPr="006D43ED">
              <w:rPr>
                <w:rFonts w:ascii="Times New Roman" w:hAnsi="Times New Roman" w:cs="Times New Roman"/>
                <w:sz w:val="28"/>
                <w:szCs w:val="28"/>
                <w:lang w:val="kk-KZ"/>
              </w:rPr>
              <w:t>8</w:t>
            </w:r>
          </w:p>
        </w:tc>
      </w:tr>
      <w:tr w:rsidR="00A63B45" w:rsidRPr="006D43ED" w14:paraId="56459721" w14:textId="77777777" w:rsidTr="00A63B45">
        <w:trPr>
          <w:trHeight w:val="279"/>
        </w:trPr>
        <w:tc>
          <w:tcPr>
            <w:tcW w:w="9498" w:type="dxa"/>
          </w:tcPr>
          <w:p w14:paraId="2F082245" w14:textId="77777777" w:rsidR="00A63B45" w:rsidRPr="006D43ED" w:rsidRDefault="00A63B45" w:rsidP="00045893">
            <w:pPr>
              <w:tabs>
                <w:tab w:val="left" w:pos="10341"/>
              </w:tabs>
              <w:jc w:val="both"/>
              <w:rPr>
                <w:rFonts w:ascii="Times New Roman" w:hAnsi="Times New Roman" w:cs="Times New Roman"/>
                <w:sz w:val="28"/>
                <w:szCs w:val="28"/>
              </w:rPr>
            </w:pPr>
            <w:r w:rsidRPr="006D43ED">
              <w:rPr>
                <w:rFonts w:ascii="Times New Roman" w:hAnsi="Times New Roman" w:cs="Times New Roman"/>
                <w:sz w:val="28"/>
                <w:szCs w:val="28"/>
              </w:rPr>
              <w:t>1.6 Анализ численных исследований обтекания воздушным потоком цилиндрических тел……………………………………………………………….</w:t>
            </w:r>
          </w:p>
        </w:tc>
        <w:tc>
          <w:tcPr>
            <w:tcW w:w="708" w:type="dxa"/>
          </w:tcPr>
          <w:p w14:paraId="661777A6" w14:textId="77777777" w:rsidR="00A63B45" w:rsidRPr="006D43ED" w:rsidRDefault="00A63B45" w:rsidP="00045893">
            <w:pPr>
              <w:spacing w:before="100" w:beforeAutospacing="1"/>
              <w:jc w:val="right"/>
              <w:rPr>
                <w:rFonts w:ascii="Times New Roman" w:hAnsi="Times New Roman" w:cs="Times New Roman"/>
                <w:sz w:val="28"/>
                <w:szCs w:val="28"/>
              </w:rPr>
            </w:pPr>
          </w:p>
          <w:p w14:paraId="2D55F931" w14:textId="77777777" w:rsidR="00A63B45" w:rsidRPr="006D43ED" w:rsidRDefault="00A63B45" w:rsidP="00045893">
            <w:pPr>
              <w:jc w:val="right"/>
              <w:rPr>
                <w:rFonts w:ascii="Times New Roman" w:hAnsi="Times New Roman" w:cs="Times New Roman"/>
                <w:sz w:val="28"/>
                <w:szCs w:val="28"/>
              </w:rPr>
            </w:pPr>
            <w:r w:rsidRPr="006D43ED">
              <w:rPr>
                <w:rFonts w:ascii="Times New Roman" w:hAnsi="Times New Roman" w:cs="Times New Roman"/>
                <w:sz w:val="28"/>
                <w:szCs w:val="28"/>
                <w:lang w:val="en-US"/>
              </w:rPr>
              <w:t>2</w:t>
            </w:r>
            <w:r w:rsidRPr="006D43ED">
              <w:rPr>
                <w:rFonts w:ascii="Times New Roman" w:hAnsi="Times New Roman" w:cs="Times New Roman"/>
                <w:sz w:val="28"/>
                <w:szCs w:val="28"/>
              </w:rPr>
              <w:t>8</w:t>
            </w:r>
          </w:p>
        </w:tc>
      </w:tr>
      <w:tr w:rsidR="00A63B45" w:rsidRPr="006D43ED" w14:paraId="3FAF3135" w14:textId="77777777" w:rsidTr="00A63B45">
        <w:trPr>
          <w:trHeight w:val="279"/>
        </w:trPr>
        <w:tc>
          <w:tcPr>
            <w:tcW w:w="9498" w:type="dxa"/>
          </w:tcPr>
          <w:p w14:paraId="46C3AE05" w14:textId="77777777" w:rsidR="00A63B45" w:rsidRPr="006D43ED" w:rsidRDefault="00A63B45" w:rsidP="00045893">
            <w:pPr>
              <w:tabs>
                <w:tab w:val="left" w:pos="10341"/>
              </w:tabs>
              <w:jc w:val="both"/>
              <w:rPr>
                <w:rFonts w:ascii="Times New Roman" w:hAnsi="Times New Roman" w:cs="Times New Roman"/>
                <w:sz w:val="28"/>
                <w:szCs w:val="28"/>
              </w:rPr>
            </w:pPr>
            <w:r w:rsidRPr="006D43ED">
              <w:rPr>
                <w:rFonts w:ascii="Times New Roman" w:hAnsi="Times New Roman" w:cs="Times New Roman"/>
                <w:sz w:val="28"/>
                <w:szCs w:val="28"/>
              </w:rPr>
              <w:t>1.7</w:t>
            </w:r>
            <w:r w:rsidRPr="006D43ED">
              <w:rPr>
                <w:rFonts w:ascii="Times New Roman" w:hAnsi="Times New Roman" w:cs="Times New Roman"/>
                <w:sz w:val="28"/>
                <w:szCs w:val="28"/>
                <w:lang w:val="kk-KZ"/>
              </w:rPr>
              <w:t xml:space="preserve"> </w:t>
            </w:r>
            <w:r w:rsidRPr="006D43ED">
              <w:rPr>
                <w:rFonts w:ascii="Times New Roman" w:hAnsi="Times New Roman" w:cs="Times New Roman"/>
                <w:sz w:val="28"/>
                <w:szCs w:val="28"/>
              </w:rPr>
              <w:t>Анализ существующих подходов и методов численного моделирования ветроэнергетических установок…………………………………………………..</w:t>
            </w:r>
          </w:p>
        </w:tc>
        <w:tc>
          <w:tcPr>
            <w:tcW w:w="708" w:type="dxa"/>
          </w:tcPr>
          <w:p w14:paraId="5BF7D845" w14:textId="77777777" w:rsidR="00A63B45" w:rsidRPr="006D43ED" w:rsidRDefault="00A63B45" w:rsidP="00045893">
            <w:pPr>
              <w:spacing w:before="100" w:beforeAutospacing="1"/>
              <w:jc w:val="right"/>
              <w:rPr>
                <w:rFonts w:ascii="Times New Roman" w:hAnsi="Times New Roman" w:cs="Times New Roman"/>
                <w:sz w:val="28"/>
                <w:szCs w:val="28"/>
              </w:rPr>
            </w:pPr>
          </w:p>
          <w:p w14:paraId="4E30C2D4" w14:textId="77777777" w:rsidR="00A63B45" w:rsidRPr="006D43ED" w:rsidRDefault="00A63B45" w:rsidP="00045893">
            <w:pPr>
              <w:jc w:val="right"/>
              <w:rPr>
                <w:rFonts w:ascii="Times New Roman" w:hAnsi="Times New Roman" w:cs="Times New Roman"/>
                <w:sz w:val="28"/>
                <w:szCs w:val="28"/>
              </w:rPr>
            </w:pPr>
            <w:r w:rsidRPr="006D43ED">
              <w:rPr>
                <w:rFonts w:ascii="Times New Roman" w:hAnsi="Times New Roman" w:cs="Times New Roman"/>
                <w:sz w:val="28"/>
                <w:szCs w:val="28"/>
                <w:lang w:val="en-US"/>
              </w:rPr>
              <w:t>3</w:t>
            </w:r>
            <w:r w:rsidRPr="006D43ED">
              <w:rPr>
                <w:rFonts w:ascii="Times New Roman" w:hAnsi="Times New Roman" w:cs="Times New Roman"/>
                <w:sz w:val="28"/>
                <w:szCs w:val="28"/>
              </w:rPr>
              <w:t>5</w:t>
            </w:r>
          </w:p>
        </w:tc>
      </w:tr>
      <w:tr w:rsidR="00A63B45" w:rsidRPr="006D43ED" w14:paraId="5066A1C7" w14:textId="77777777" w:rsidTr="00A63B45">
        <w:trPr>
          <w:trHeight w:val="279"/>
        </w:trPr>
        <w:tc>
          <w:tcPr>
            <w:tcW w:w="9498" w:type="dxa"/>
          </w:tcPr>
          <w:p w14:paraId="3EFF9133" w14:textId="77777777" w:rsidR="00A63B45" w:rsidRPr="006D43ED" w:rsidRDefault="00A63B45" w:rsidP="00045893">
            <w:pPr>
              <w:tabs>
                <w:tab w:val="left" w:pos="10341"/>
              </w:tabs>
              <w:jc w:val="both"/>
              <w:rPr>
                <w:rFonts w:ascii="Times New Roman" w:hAnsi="Times New Roman" w:cs="Times New Roman"/>
                <w:sz w:val="28"/>
                <w:szCs w:val="28"/>
              </w:rPr>
            </w:pPr>
            <w:r w:rsidRPr="006D43ED">
              <w:rPr>
                <w:rFonts w:ascii="Times New Roman" w:hAnsi="Times New Roman" w:cs="Times New Roman"/>
                <w:sz w:val="28"/>
                <w:szCs w:val="28"/>
              </w:rPr>
              <w:t>1.8 Постановка цели и задачи исследования…………………………………….</w:t>
            </w:r>
          </w:p>
        </w:tc>
        <w:tc>
          <w:tcPr>
            <w:tcW w:w="708" w:type="dxa"/>
          </w:tcPr>
          <w:p w14:paraId="6D722E49"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rPr>
              <w:t>39</w:t>
            </w:r>
          </w:p>
        </w:tc>
      </w:tr>
      <w:tr w:rsidR="00A63B45" w:rsidRPr="006D43ED" w14:paraId="55D5C1D1" w14:textId="77777777" w:rsidTr="00A63B45">
        <w:trPr>
          <w:trHeight w:val="279"/>
        </w:trPr>
        <w:tc>
          <w:tcPr>
            <w:tcW w:w="9498" w:type="dxa"/>
          </w:tcPr>
          <w:p w14:paraId="0C59217E" w14:textId="77777777" w:rsidR="00A63B45" w:rsidRPr="006D43ED" w:rsidRDefault="00A63B45" w:rsidP="00045893">
            <w:pPr>
              <w:tabs>
                <w:tab w:val="left" w:pos="10341"/>
              </w:tabs>
              <w:rPr>
                <w:rFonts w:ascii="Times New Roman" w:hAnsi="Times New Roman" w:cs="Times New Roman"/>
                <w:b/>
                <w:sz w:val="28"/>
                <w:szCs w:val="28"/>
              </w:rPr>
            </w:pPr>
            <w:r w:rsidRPr="006D43ED">
              <w:rPr>
                <w:rFonts w:ascii="Times New Roman" w:hAnsi="Times New Roman" w:cs="Times New Roman"/>
                <w:b/>
                <w:sz w:val="28"/>
                <w:szCs w:val="28"/>
              </w:rPr>
              <w:t xml:space="preserve">2 МАТЕМАТИЧЕСКОЕ МОДЕЛИРОВАНИЕ </w:t>
            </w:r>
            <w:r w:rsidRPr="006D43ED">
              <w:rPr>
                <w:rFonts w:ascii="Times New Roman" w:hAnsi="Times New Roman" w:cs="Times New Roman"/>
                <w:b/>
                <w:sz w:val="28"/>
                <w:szCs w:val="28"/>
                <w:lang w:val="kk-KZ"/>
              </w:rPr>
              <w:t>ВЕТРОЭНЕРГЕТИЧЕСКОЙ УСТАНОВКИ СО СЛОЖНОЙ ГЕОМЕТРИЧЕСКОЙ ФОРМОЙ ЛОПАСТЕЙ</w:t>
            </w:r>
            <w:r w:rsidRPr="006D43ED">
              <w:rPr>
                <w:rFonts w:ascii="Times New Roman" w:hAnsi="Times New Roman" w:cs="Times New Roman"/>
                <w:bCs/>
                <w:sz w:val="28"/>
                <w:szCs w:val="28"/>
              </w:rPr>
              <w:t>……………………………...</w:t>
            </w:r>
          </w:p>
        </w:tc>
        <w:tc>
          <w:tcPr>
            <w:tcW w:w="708" w:type="dxa"/>
          </w:tcPr>
          <w:p w14:paraId="52669C37" w14:textId="77777777" w:rsidR="00A63B45" w:rsidRPr="006D43ED" w:rsidRDefault="00A63B45" w:rsidP="00045893">
            <w:pPr>
              <w:spacing w:before="100" w:beforeAutospacing="1"/>
              <w:jc w:val="right"/>
              <w:rPr>
                <w:rFonts w:ascii="Times New Roman" w:hAnsi="Times New Roman" w:cs="Times New Roman"/>
                <w:sz w:val="28"/>
                <w:szCs w:val="28"/>
              </w:rPr>
            </w:pPr>
          </w:p>
          <w:p w14:paraId="4583C1B9" w14:textId="77777777" w:rsidR="00A63B45" w:rsidRPr="006D43ED" w:rsidRDefault="00A63B45" w:rsidP="00045893">
            <w:pPr>
              <w:jc w:val="right"/>
              <w:rPr>
                <w:rFonts w:ascii="Times New Roman" w:hAnsi="Times New Roman" w:cs="Times New Roman"/>
                <w:sz w:val="28"/>
                <w:szCs w:val="28"/>
              </w:rPr>
            </w:pPr>
          </w:p>
          <w:p w14:paraId="6AABA494" w14:textId="77777777" w:rsidR="00A63B45" w:rsidRPr="006D43ED" w:rsidRDefault="00A63B45" w:rsidP="00045893">
            <w:pPr>
              <w:jc w:val="right"/>
              <w:rPr>
                <w:rFonts w:ascii="Times New Roman" w:hAnsi="Times New Roman" w:cs="Times New Roman"/>
                <w:sz w:val="28"/>
                <w:szCs w:val="28"/>
              </w:rPr>
            </w:pPr>
            <w:r w:rsidRPr="006D43ED">
              <w:rPr>
                <w:rFonts w:ascii="Times New Roman" w:hAnsi="Times New Roman" w:cs="Times New Roman"/>
                <w:sz w:val="28"/>
                <w:szCs w:val="28"/>
                <w:lang w:val="en-US"/>
              </w:rPr>
              <w:t>4</w:t>
            </w:r>
            <w:r w:rsidRPr="006D43ED">
              <w:rPr>
                <w:rFonts w:ascii="Times New Roman" w:hAnsi="Times New Roman" w:cs="Times New Roman"/>
                <w:sz w:val="28"/>
                <w:szCs w:val="28"/>
              </w:rPr>
              <w:t>1</w:t>
            </w:r>
          </w:p>
        </w:tc>
      </w:tr>
      <w:tr w:rsidR="00A63B45" w:rsidRPr="006D43ED" w14:paraId="22A0C36E" w14:textId="77777777" w:rsidTr="00A63B45">
        <w:trPr>
          <w:trHeight w:val="279"/>
        </w:trPr>
        <w:tc>
          <w:tcPr>
            <w:tcW w:w="9498" w:type="dxa"/>
          </w:tcPr>
          <w:p w14:paraId="04795907" w14:textId="77777777" w:rsidR="00A63B45" w:rsidRPr="006D43ED" w:rsidRDefault="00A63B45" w:rsidP="00045893">
            <w:pPr>
              <w:tabs>
                <w:tab w:val="left" w:pos="10341"/>
              </w:tabs>
              <w:rPr>
                <w:rFonts w:ascii="Times New Roman" w:hAnsi="Times New Roman" w:cs="Times New Roman"/>
                <w:sz w:val="28"/>
                <w:szCs w:val="28"/>
              </w:rPr>
            </w:pPr>
            <w:r w:rsidRPr="006D43ED">
              <w:rPr>
                <w:rFonts w:ascii="Times New Roman" w:hAnsi="Times New Roman" w:cs="Times New Roman"/>
                <w:sz w:val="28"/>
                <w:szCs w:val="28"/>
              </w:rPr>
              <w:t>2.1 Математическое моделирование лопасти с активным элементом-дефлектором………………………………………………………………………..</w:t>
            </w:r>
          </w:p>
        </w:tc>
        <w:tc>
          <w:tcPr>
            <w:tcW w:w="708" w:type="dxa"/>
          </w:tcPr>
          <w:p w14:paraId="3E591CD0" w14:textId="77777777" w:rsidR="00A63B45" w:rsidRPr="006D43ED" w:rsidRDefault="00A63B45" w:rsidP="00045893">
            <w:pPr>
              <w:spacing w:before="100" w:beforeAutospacing="1"/>
              <w:jc w:val="right"/>
              <w:rPr>
                <w:rFonts w:ascii="Times New Roman" w:hAnsi="Times New Roman" w:cs="Times New Roman"/>
                <w:sz w:val="28"/>
                <w:szCs w:val="28"/>
              </w:rPr>
            </w:pPr>
          </w:p>
          <w:p w14:paraId="7BB32509" w14:textId="77777777" w:rsidR="00A63B45" w:rsidRPr="006D43ED" w:rsidRDefault="00A63B45" w:rsidP="00045893">
            <w:pPr>
              <w:jc w:val="right"/>
              <w:rPr>
                <w:rFonts w:ascii="Times New Roman" w:hAnsi="Times New Roman" w:cs="Times New Roman"/>
                <w:sz w:val="28"/>
                <w:szCs w:val="28"/>
              </w:rPr>
            </w:pPr>
            <w:r w:rsidRPr="006D43ED">
              <w:rPr>
                <w:rFonts w:ascii="Times New Roman" w:hAnsi="Times New Roman" w:cs="Times New Roman"/>
                <w:sz w:val="28"/>
                <w:szCs w:val="28"/>
                <w:lang w:val="en-US"/>
              </w:rPr>
              <w:t>4</w:t>
            </w:r>
            <w:r w:rsidRPr="006D43ED">
              <w:rPr>
                <w:rFonts w:ascii="Times New Roman" w:hAnsi="Times New Roman" w:cs="Times New Roman"/>
                <w:sz w:val="28"/>
                <w:szCs w:val="28"/>
              </w:rPr>
              <w:t>5</w:t>
            </w:r>
          </w:p>
        </w:tc>
      </w:tr>
      <w:tr w:rsidR="00A63B45" w:rsidRPr="006D43ED" w14:paraId="677BAECB" w14:textId="77777777" w:rsidTr="00A63B45">
        <w:trPr>
          <w:trHeight w:val="279"/>
        </w:trPr>
        <w:tc>
          <w:tcPr>
            <w:tcW w:w="9498" w:type="dxa"/>
          </w:tcPr>
          <w:p w14:paraId="0C7621DD" w14:textId="77777777" w:rsidR="00A63B45" w:rsidRPr="006D43ED" w:rsidRDefault="00A63B45" w:rsidP="00045893">
            <w:pPr>
              <w:tabs>
                <w:tab w:val="left" w:pos="10341"/>
              </w:tabs>
              <w:rPr>
                <w:rFonts w:ascii="Times New Roman" w:hAnsi="Times New Roman" w:cs="Times New Roman"/>
                <w:sz w:val="28"/>
                <w:szCs w:val="28"/>
                <w:lang w:val="en-US"/>
              </w:rPr>
            </w:pPr>
            <w:r w:rsidRPr="006D43ED">
              <w:rPr>
                <w:rFonts w:ascii="Times New Roman" w:hAnsi="Times New Roman" w:cs="Times New Roman"/>
                <w:sz w:val="28"/>
                <w:szCs w:val="28"/>
              </w:rPr>
              <w:t xml:space="preserve">2.1.1 Геометрическое моделирование лопасти </w:t>
            </w:r>
            <w:r w:rsidRPr="006D43ED">
              <w:rPr>
                <w:rFonts w:ascii="Times New Roman" w:hAnsi="Times New Roman" w:cs="Times New Roman"/>
                <w:sz w:val="28"/>
                <w:szCs w:val="28"/>
                <w:lang w:val="en-US"/>
              </w:rPr>
              <w:t>………………………………….</w:t>
            </w:r>
          </w:p>
        </w:tc>
        <w:tc>
          <w:tcPr>
            <w:tcW w:w="708" w:type="dxa"/>
          </w:tcPr>
          <w:p w14:paraId="2AFDD907"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lang w:val="en-US"/>
              </w:rPr>
              <w:t>4</w:t>
            </w:r>
            <w:r w:rsidRPr="006D43ED">
              <w:rPr>
                <w:rFonts w:ascii="Times New Roman" w:hAnsi="Times New Roman" w:cs="Times New Roman"/>
                <w:sz w:val="28"/>
                <w:szCs w:val="28"/>
              </w:rPr>
              <w:t>5</w:t>
            </w:r>
          </w:p>
        </w:tc>
      </w:tr>
      <w:tr w:rsidR="00A63B45" w:rsidRPr="006D43ED" w14:paraId="586F61B7" w14:textId="77777777" w:rsidTr="00A63B45">
        <w:trPr>
          <w:trHeight w:val="279"/>
        </w:trPr>
        <w:tc>
          <w:tcPr>
            <w:tcW w:w="9498" w:type="dxa"/>
          </w:tcPr>
          <w:p w14:paraId="0EED8601" w14:textId="77777777" w:rsidR="00A63B45" w:rsidRPr="006D43ED" w:rsidRDefault="00A63B45" w:rsidP="00045893">
            <w:pPr>
              <w:tabs>
                <w:tab w:val="left" w:pos="10341"/>
              </w:tabs>
              <w:rPr>
                <w:rFonts w:ascii="Times New Roman" w:hAnsi="Times New Roman" w:cs="Times New Roman"/>
                <w:sz w:val="28"/>
                <w:szCs w:val="28"/>
              </w:rPr>
            </w:pPr>
            <w:r w:rsidRPr="006D43ED">
              <w:rPr>
                <w:rFonts w:ascii="Times New Roman" w:hAnsi="Times New Roman" w:cs="Times New Roman"/>
                <w:sz w:val="28"/>
                <w:szCs w:val="28"/>
              </w:rPr>
              <w:t xml:space="preserve">2.1.2 </w:t>
            </w:r>
            <w:r w:rsidRPr="006D43ED">
              <w:rPr>
                <w:rFonts w:ascii="Times New Roman" w:hAnsi="Times New Roman" w:cs="Times New Roman"/>
                <w:bCs/>
                <w:sz w:val="28"/>
                <w:szCs w:val="28"/>
              </w:rPr>
              <w:t>Система уравнений, описывающая течение воздуха вокруг исследуемого объекта …………………………………………………………….</w:t>
            </w:r>
          </w:p>
        </w:tc>
        <w:tc>
          <w:tcPr>
            <w:tcW w:w="708" w:type="dxa"/>
          </w:tcPr>
          <w:p w14:paraId="493A8930" w14:textId="77777777" w:rsidR="00A63B45" w:rsidRPr="006D43ED" w:rsidRDefault="00A63B45" w:rsidP="00045893">
            <w:pPr>
              <w:spacing w:before="100" w:beforeAutospacing="1"/>
              <w:jc w:val="right"/>
              <w:rPr>
                <w:rFonts w:ascii="Times New Roman" w:hAnsi="Times New Roman" w:cs="Times New Roman"/>
                <w:sz w:val="28"/>
                <w:szCs w:val="28"/>
              </w:rPr>
            </w:pPr>
          </w:p>
          <w:p w14:paraId="65ADD273" w14:textId="77777777" w:rsidR="00A63B45" w:rsidRPr="006D43ED" w:rsidRDefault="00A63B45" w:rsidP="00045893">
            <w:pPr>
              <w:jc w:val="right"/>
              <w:rPr>
                <w:rFonts w:ascii="Times New Roman" w:hAnsi="Times New Roman" w:cs="Times New Roman"/>
                <w:sz w:val="28"/>
                <w:szCs w:val="28"/>
              </w:rPr>
            </w:pPr>
            <w:r w:rsidRPr="006D43ED">
              <w:rPr>
                <w:rFonts w:ascii="Times New Roman" w:hAnsi="Times New Roman" w:cs="Times New Roman"/>
                <w:sz w:val="28"/>
                <w:szCs w:val="28"/>
                <w:lang w:val="en-US"/>
              </w:rPr>
              <w:t>4</w:t>
            </w:r>
            <w:r w:rsidRPr="006D43ED">
              <w:rPr>
                <w:rFonts w:ascii="Times New Roman" w:hAnsi="Times New Roman" w:cs="Times New Roman"/>
                <w:sz w:val="28"/>
                <w:szCs w:val="28"/>
              </w:rPr>
              <w:t>6</w:t>
            </w:r>
          </w:p>
        </w:tc>
      </w:tr>
      <w:tr w:rsidR="00A63B45" w:rsidRPr="006D43ED" w14:paraId="26A04F5E" w14:textId="77777777" w:rsidTr="00A63B45">
        <w:trPr>
          <w:trHeight w:val="279"/>
        </w:trPr>
        <w:tc>
          <w:tcPr>
            <w:tcW w:w="9498" w:type="dxa"/>
          </w:tcPr>
          <w:p w14:paraId="44047E73" w14:textId="77777777" w:rsidR="00A63B45" w:rsidRPr="006D43ED" w:rsidRDefault="00A63B45" w:rsidP="00045893">
            <w:pPr>
              <w:tabs>
                <w:tab w:val="left" w:pos="10341"/>
              </w:tabs>
              <w:rPr>
                <w:rFonts w:ascii="Times New Roman" w:hAnsi="Times New Roman" w:cs="Times New Roman"/>
                <w:sz w:val="28"/>
                <w:szCs w:val="28"/>
                <w:lang w:val="en-US"/>
              </w:rPr>
            </w:pPr>
            <w:r w:rsidRPr="006D43ED">
              <w:rPr>
                <w:rFonts w:ascii="Times New Roman" w:hAnsi="Times New Roman" w:cs="Times New Roman"/>
                <w:sz w:val="28"/>
                <w:szCs w:val="28"/>
              </w:rPr>
              <w:t>2.1.3 Граничные условия</w:t>
            </w:r>
            <w:r w:rsidRPr="006D43ED">
              <w:rPr>
                <w:rFonts w:ascii="Times New Roman" w:hAnsi="Times New Roman" w:cs="Times New Roman"/>
                <w:sz w:val="28"/>
                <w:szCs w:val="28"/>
                <w:lang w:val="en-US"/>
              </w:rPr>
              <w:t>………………………………………………………….</w:t>
            </w:r>
          </w:p>
        </w:tc>
        <w:tc>
          <w:tcPr>
            <w:tcW w:w="708" w:type="dxa"/>
          </w:tcPr>
          <w:p w14:paraId="7B73DADD"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rPr>
              <w:t>47</w:t>
            </w:r>
          </w:p>
        </w:tc>
      </w:tr>
      <w:tr w:rsidR="00A63B45" w:rsidRPr="006D43ED" w14:paraId="4C5170F4" w14:textId="77777777" w:rsidTr="00A63B45">
        <w:trPr>
          <w:trHeight w:val="279"/>
        </w:trPr>
        <w:tc>
          <w:tcPr>
            <w:tcW w:w="9498" w:type="dxa"/>
          </w:tcPr>
          <w:p w14:paraId="6F117F05" w14:textId="77777777" w:rsidR="00A63B45" w:rsidRPr="006D43ED" w:rsidRDefault="00A63B45" w:rsidP="00045893">
            <w:pPr>
              <w:tabs>
                <w:tab w:val="left" w:pos="10341"/>
              </w:tabs>
              <w:rPr>
                <w:rFonts w:ascii="Times New Roman" w:hAnsi="Times New Roman" w:cs="Times New Roman"/>
                <w:sz w:val="28"/>
                <w:szCs w:val="28"/>
              </w:rPr>
            </w:pPr>
            <w:r w:rsidRPr="006D43ED">
              <w:rPr>
                <w:rFonts w:ascii="Times New Roman" w:hAnsi="Times New Roman" w:cs="Times New Roman"/>
                <w:sz w:val="28"/>
                <w:szCs w:val="28"/>
              </w:rPr>
              <w:t>2.1.4 Результаты математического моделирования лопасти с активным элементом-дефлектором ………………………………………………………….</w:t>
            </w:r>
          </w:p>
        </w:tc>
        <w:tc>
          <w:tcPr>
            <w:tcW w:w="708" w:type="dxa"/>
          </w:tcPr>
          <w:p w14:paraId="0D42D3A9" w14:textId="77777777" w:rsidR="00A63B45" w:rsidRPr="006D43ED" w:rsidRDefault="00A63B45" w:rsidP="00045893">
            <w:pPr>
              <w:spacing w:before="100" w:beforeAutospacing="1"/>
              <w:jc w:val="right"/>
              <w:rPr>
                <w:rFonts w:ascii="Times New Roman" w:hAnsi="Times New Roman" w:cs="Times New Roman"/>
                <w:sz w:val="28"/>
                <w:szCs w:val="28"/>
              </w:rPr>
            </w:pPr>
          </w:p>
          <w:p w14:paraId="57BEC326" w14:textId="77777777" w:rsidR="00A63B45" w:rsidRPr="006D43ED" w:rsidRDefault="00A63B45" w:rsidP="00045893">
            <w:pPr>
              <w:jc w:val="right"/>
              <w:rPr>
                <w:rFonts w:ascii="Times New Roman" w:hAnsi="Times New Roman" w:cs="Times New Roman"/>
                <w:sz w:val="28"/>
                <w:szCs w:val="28"/>
              </w:rPr>
            </w:pPr>
            <w:r w:rsidRPr="006D43ED">
              <w:rPr>
                <w:rFonts w:ascii="Times New Roman" w:hAnsi="Times New Roman" w:cs="Times New Roman"/>
                <w:sz w:val="28"/>
                <w:szCs w:val="28"/>
              </w:rPr>
              <w:t>48</w:t>
            </w:r>
          </w:p>
        </w:tc>
      </w:tr>
      <w:tr w:rsidR="00A63B45" w:rsidRPr="006D43ED" w14:paraId="68C3E78D" w14:textId="77777777" w:rsidTr="00A63B45">
        <w:trPr>
          <w:trHeight w:val="279"/>
        </w:trPr>
        <w:tc>
          <w:tcPr>
            <w:tcW w:w="9498" w:type="dxa"/>
          </w:tcPr>
          <w:p w14:paraId="6B672CE9" w14:textId="77777777" w:rsidR="00A63B45" w:rsidRPr="006D43ED" w:rsidRDefault="00A63B45" w:rsidP="00045893">
            <w:pPr>
              <w:tabs>
                <w:tab w:val="left" w:pos="10097"/>
              </w:tabs>
              <w:rPr>
                <w:rFonts w:ascii="Times New Roman" w:hAnsi="Times New Roman" w:cs="Times New Roman"/>
                <w:sz w:val="28"/>
                <w:szCs w:val="28"/>
              </w:rPr>
            </w:pPr>
            <w:r w:rsidRPr="006D43ED">
              <w:rPr>
                <w:rFonts w:ascii="Times New Roman" w:hAnsi="Times New Roman" w:cs="Times New Roman"/>
                <w:sz w:val="28"/>
                <w:szCs w:val="28"/>
              </w:rPr>
              <w:t xml:space="preserve">2.2 Математическое моделирование ветроэнергетической установки с </w:t>
            </w:r>
            <w:r w:rsidRPr="006D43ED">
              <w:rPr>
                <w:rFonts w:ascii="Times New Roman" w:hAnsi="Times New Roman" w:cs="Times New Roman"/>
                <w:sz w:val="28"/>
                <w:szCs w:val="28"/>
                <w:lang w:val="kk-KZ"/>
              </w:rPr>
              <w:t>двумя</w:t>
            </w:r>
            <w:r w:rsidRPr="006D43ED">
              <w:rPr>
                <w:rFonts w:ascii="Times New Roman" w:hAnsi="Times New Roman" w:cs="Times New Roman"/>
                <w:sz w:val="28"/>
                <w:szCs w:val="28"/>
              </w:rPr>
              <w:t xml:space="preserve"> лопастями ………………………………………………………………………….</w:t>
            </w:r>
          </w:p>
        </w:tc>
        <w:tc>
          <w:tcPr>
            <w:tcW w:w="708" w:type="dxa"/>
          </w:tcPr>
          <w:p w14:paraId="7032D28A"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lang w:val="en-US"/>
              </w:rPr>
              <w:t>5</w:t>
            </w:r>
            <w:r w:rsidRPr="006D43ED">
              <w:rPr>
                <w:rFonts w:ascii="Times New Roman" w:hAnsi="Times New Roman" w:cs="Times New Roman"/>
                <w:sz w:val="28"/>
                <w:szCs w:val="28"/>
              </w:rPr>
              <w:t>2</w:t>
            </w:r>
          </w:p>
        </w:tc>
      </w:tr>
      <w:tr w:rsidR="00A63B45" w:rsidRPr="006D43ED" w14:paraId="3E6681C0" w14:textId="77777777" w:rsidTr="00A63B45">
        <w:trPr>
          <w:trHeight w:val="279"/>
        </w:trPr>
        <w:tc>
          <w:tcPr>
            <w:tcW w:w="9498" w:type="dxa"/>
          </w:tcPr>
          <w:p w14:paraId="3E96E9F5" w14:textId="77777777" w:rsidR="00A63B45" w:rsidRPr="006D43ED" w:rsidRDefault="00A63B45" w:rsidP="00045893">
            <w:pPr>
              <w:rPr>
                <w:rFonts w:ascii="Times New Roman" w:hAnsi="Times New Roman" w:cs="Times New Roman"/>
                <w:sz w:val="28"/>
                <w:szCs w:val="28"/>
              </w:rPr>
            </w:pPr>
            <w:r w:rsidRPr="006D43ED">
              <w:rPr>
                <w:rFonts w:ascii="Times New Roman" w:hAnsi="Times New Roman" w:cs="Times New Roman"/>
                <w:sz w:val="28"/>
                <w:szCs w:val="28"/>
              </w:rPr>
              <w:t>2.2.1 Геометрия ветроэнергетической установки с двумя лопастями…………</w:t>
            </w:r>
          </w:p>
        </w:tc>
        <w:tc>
          <w:tcPr>
            <w:tcW w:w="708" w:type="dxa"/>
          </w:tcPr>
          <w:p w14:paraId="3E9A3EC3"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lang w:val="en-US"/>
              </w:rPr>
              <w:t>5</w:t>
            </w:r>
            <w:r w:rsidRPr="006D43ED">
              <w:rPr>
                <w:rFonts w:ascii="Times New Roman" w:hAnsi="Times New Roman" w:cs="Times New Roman"/>
                <w:sz w:val="28"/>
                <w:szCs w:val="28"/>
              </w:rPr>
              <w:t>2</w:t>
            </w:r>
          </w:p>
        </w:tc>
      </w:tr>
      <w:tr w:rsidR="00A63B45" w:rsidRPr="006D43ED" w14:paraId="2A0667B6" w14:textId="77777777" w:rsidTr="00A63B45">
        <w:trPr>
          <w:trHeight w:val="279"/>
        </w:trPr>
        <w:tc>
          <w:tcPr>
            <w:tcW w:w="9498" w:type="dxa"/>
          </w:tcPr>
          <w:p w14:paraId="7D8C8474" w14:textId="77777777" w:rsidR="00A63B45" w:rsidRPr="006D43ED" w:rsidRDefault="00A63B45" w:rsidP="00045893">
            <w:pPr>
              <w:rPr>
                <w:rFonts w:ascii="Times New Roman" w:hAnsi="Times New Roman" w:cs="Times New Roman"/>
                <w:sz w:val="28"/>
                <w:szCs w:val="28"/>
              </w:rPr>
            </w:pPr>
            <w:r w:rsidRPr="006D43ED">
              <w:rPr>
                <w:rFonts w:ascii="Times New Roman" w:hAnsi="Times New Roman" w:cs="Times New Roman"/>
                <w:sz w:val="28"/>
                <w:szCs w:val="28"/>
              </w:rPr>
              <w:t>2.2.2 Результаты математического моделирования ветроэнергетической установки с двумя лопастями……………………………………………………..</w:t>
            </w:r>
          </w:p>
        </w:tc>
        <w:tc>
          <w:tcPr>
            <w:tcW w:w="708" w:type="dxa"/>
          </w:tcPr>
          <w:p w14:paraId="12C250F4" w14:textId="77777777" w:rsidR="00A63B45" w:rsidRPr="006D43ED" w:rsidRDefault="00A63B45" w:rsidP="00045893">
            <w:pPr>
              <w:spacing w:before="100" w:beforeAutospacing="1"/>
              <w:jc w:val="right"/>
              <w:rPr>
                <w:rFonts w:ascii="Times New Roman" w:hAnsi="Times New Roman" w:cs="Times New Roman"/>
                <w:sz w:val="28"/>
                <w:szCs w:val="28"/>
              </w:rPr>
            </w:pPr>
          </w:p>
          <w:p w14:paraId="43A84907" w14:textId="77777777" w:rsidR="00A63B45" w:rsidRPr="006D43ED" w:rsidRDefault="00A63B45" w:rsidP="00045893">
            <w:pPr>
              <w:jc w:val="right"/>
              <w:rPr>
                <w:rFonts w:ascii="Times New Roman" w:hAnsi="Times New Roman" w:cs="Times New Roman"/>
                <w:sz w:val="28"/>
                <w:szCs w:val="28"/>
              </w:rPr>
            </w:pPr>
            <w:r w:rsidRPr="006D43ED">
              <w:rPr>
                <w:rFonts w:ascii="Times New Roman" w:hAnsi="Times New Roman" w:cs="Times New Roman"/>
                <w:sz w:val="28"/>
                <w:szCs w:val="28"/>
                <w:lang w:val="en-US"/>
              </w:rPr>
              <w:t>5</w:t>
            </w:r>
            <w:r w:rsidRPr="006D43ED">
              <w:rPr>
                <w:rFonts w:ascii="Times New Roman" w:hAnsi="Times New Roman" w:cs="Times New Roman"/>
                <w:sz w:val="28"/>
                <w:szCs w:val="28"/>
              </w:rPr>
              <w:t>4</w:t>
            </w:r>
          </w:p>
        </w:tc>
      </w:tr>
      <w:tr w:rsidR="00A63B45" w:rsidRPr="006D43ED" w14:paraId="0D3D2EB4" w14:textId="77777777" w:rsidTr="00A63B45">
        <w:trPr>
          <w:trHeight w:val="279"/>
        </w:trPr>
        <w:tc>
          <w:tcPr>
            <w:tcW w:w="9498" w:type="dxa"/>
          </w:tcPr>
          <w:p w14:paraId="52C5869C" w14:textId="77777777" w:rsidR="00A63B45" w:rsidRPr="006D43ED" w:rsidRDefault="00A63B45" w:rsidP="00045893">
            <w:pPr>
              <w:rPr>
                <w:rFonts w:ascii="Times New Roman" w:hAnsi="Times New Roman" w:cs="Times New Roman"/>
                <w:sz w:val="28"/>
                <w:szCs w:val="28"/>
              </w:rPr>
            </w:pPr>
            <w:r w:rsidRPr="006D43ED">
              <w:rPr>
                <w:rFonts w:ascii="Times New Roman" w:hAnsi="Times New Roman" w:cs="Times New Roman"/>
                <w:sz w:val="28"/>
                <w:szCs w:val="28"/>
              </w:rPr>
              <w:t>2.3 Математическое моделирование трехлопастной ветроэнергетической установки …………………………………………………………………………..</w:t>
            </w:r>
          </w:p>
        </w:tc>
        <w:tc>
          <w:tcPr>
            <w:tcW w:w="708" w:type="dxa"/>
          </w:tcPr>
          <w:p w14:paraId="7EC9F22C" w14:textId="77777777" w:rsidR="00A63B45" w:rsidRPr="006D43ED" w:rsidRDefault="00A63B45" w:rsidP="00045893">
            <w:pPr>
              <w:jc w:val="right"/>
              <w:rPr>
                <w:rFonts w:ascii="Times New Roman" w:hAnsi="Times New Roman" w:cs="Times New Roman"/>
                <w:sz w:val="28"/>
                <w:szCs w:val="28"/>
              </w:rPr>
            </w:pPr>
          </w:p>
          <w:p w14:paraId="245C8A95" w14:textId="77777777" w:rsidR="00A63B45" w:rsidRPr="006D43ED" w:rsidRDefault="00A63B45" w:rsidP="00045893">
            <w:pPr>
              <w:jc w:val="right"/>
              <w:rPr>
                <w:rFonts w:ascii="Times New Roman" w:hAnsi="Times New Roman" w:cs="Times New Roman"/>
                <w:sz w:val="28"/>
                <w:szCs w:val="28"/>
              </w:rPr>
            </w:pPr>
            <w:r w:rsidRPr="006D43ED">
              <w:rPr>
                <w:rFonts w:ascii="Times New Roman" w:hAnsi="Times New Roman" w:cs="Times New Roman"/>
                <w:sz w:val="28"/>
                <w:szCs w:val="28"/>
                <w:lang w:val="en-US"/>
              </w:rPr>
              <w:t>6</w:t>
            </w:r>
            <w:r w:rsidRPr="006D43ED">
              <w:rPr>
                <w:rFonts w:ascii="Times New Roman" w:hAnsi="Times New Roman" w:cs="Times New Roman"/>
                <w:sz w:val="28"/>
                <w:szCs w:val="28"/>
              </w:rPr>
              <w:t>0</w:t>
            </w:r>
          </w:p>
        </w:tc>
      </w:tr>
      <w:tr w:rsidR="00A63B45" w:rsidRPr="006D43ED" w14:paraId="4FE6717D" w14:textId="77777777" w:rsidTr="00A63B45">
        <w:trPr>
          <w:trHeight w:val="279"/>
        </w:trPr>
        <w:tc>
          <w:tcPr>
            <w:tcW w:w="9498" w:type="dxa"/>
          </w:tcPr>
          <w:p w14:paraId="7F35682F" w14:textId="77777777" w:rsidR="00A63B45" w:rsidRPr="006D43ED" w:rsidRDefault="00A63B45" w:rsidP="00045893">
            <w:pPr>
              <w:rPr>
                <w:rFonts w:ascii="Times New Roman" w:hAnsi="Times New Roman" w:cs="Times New Roman"/>
                <w:sz w:val="28"/>
                <w:szCs w:val="28"/>
                <w:lang w:val="en-US"/>
              </w:rPr>
            </w:pPr>
            <w:r w:rsidRPr="006D43ED">
              <w:rPr>
                <w:rFonts w:ascii="Times New Roman" w:hAnsi="Times New Roman" w:cs="Times New Roman"/>
                <w:sz w:val="28"/>
                <w:szCs w:val="28"/>
              </w:rPr>
              <w:t xml:space="preserve">2.3.1 </w:t>
            </w:r>
            <w:r w:rsidRPr="006D43ED">
              <w:rPr>
                <w:rFonts w:ascii="Times New Roman" w:hAnsi="Times New Roman" w:cs="Times New Roman"/>
                <w:bCs/>
                <w:sz w:val="28"/>
                <w:szCs w:val="28"/>
              </w:rPr>
              <w:t>Геометрия трехлопастной ветроэнергетической установки</w:t>
            </w:r>
            <w:r w:rsidRPr="006D43ED">
              <w:rPr>
                <w:rFonts w:ascii="Times New Roman" w:hAnsi="Times New Roman" w:cs="Times New Roman"/>
                <w:bCs/>
                <w:sz w:val="28"/>
                <w:szCs w:val="28"/>
                <w:lang w:val="en-US"/>
              </w:rPr>
              <w:t>……………...</w:t>
            </w:r>
          </w:p>
        </w:tc>
        <w:tc>
          <w:tcPr>
            <w:tcW w:w="708" w:type="dxa"/>
          </w:tcPr>
          <w:p w14:paraId="3EEAC723"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lang w:val="en-US"/>
              </w:rPr>
              <w:t>6</w:t>
            </w:r>
            <w:r w:rsidRPr="006D43ED">
              <w:rPr>
                <w:rFonts w:ascii="Times New Roman" w:hAnsi="Times New Roman" w:cs="Times New Roman"/>
                <w:sz w:val="28"/>
                <w:szCs w:val="28"/>
              </w:rPr>
              <w:t>0</w:t>
            </w:r>
          </w:p>
        </w:tc>
      </w:tr>
      <w:tr w:rsidR="00A63B45" w:rsidRPr="006D43ED" w14:paraId="67163242" w14:textId="77777777" w:rsidTr="00A63B45">
        <w:trPr>
          <w:trHeight w:val="279"/>
        </w:trPr>
        <w:tc>
          <w:tcPr>
            <w:tcW w:w="9498" w:type="dxa"/>
          </w:tcPr>
          <w:p w14:paraId="569CB834" w14:textId="77777777" w:rsidR="00A63B45" w:rsidRPr="006D43ED" w:rsidRDefault="00A63B45" w:rsidP="00045893">
            <w:pPr>
              <w:rPr>
                <w:rFonts w:ascii="Times New Roman" w:hAnsi="Times New Roman" w:cs="Times New Roman"/>
                <w:sz w:val="28"/>
                <w:szCs w:val="28"/>
              </w:rPr>
            </w:pPr>
            <w:r w:rsidRPr="006D43ED">
              <w:rPr>
                <w:rFonts w:ascii="Times New Roman" w:hAnsi="Times New Roman" w:cs="Times New Roman"/>
                <w:sz w:val="28"/>
                <w:szCs w:val="28"/>
              </w:rPr>
              <w:t xml:space="preserve">2.3.2 </w:t>
            </w:r>
            <w:r w:rsidRPr="006D43ED">
              <w:rPr>
                <w:rFonts w:ascii="Times New Roman" w:hAnsi="Times New Roman" w:cs="Times New Roman"/>
                <w:bCs/>
                <w:sz w:val="28"/>
                <w:szCs w:val="28"/>
              </w:rPr>
              <w:t>Результаты математического моделирования трехлопастной ветроэнергетической установки…………………………………………………..</w:t>
            </w:r>
          </w:p>
        </w:tc>
        <w:tc>
          <w:tcPr>
            <w:tcW w:w="708" w:type="dxa"/>
          </w:tcPr>
          <w:p w14:paraId="55537D07" w14:textId="77777777" w:rsidR="00A63B45" w:rsidRPr="006D43ED" w:rsidRDefault="00A63B45" w:rsidP="00045893">
            <w:pPr>
              <w:spacing w:before="100" w:beforeAutospacing="1"/>
              <w:jc w:val="right"/>
              <w:rPr>
                <w:rFonts w:ascii="Times New Roman" w:hAnsi="Times New Roman" w:cs="Times New Roman"/>
                <w:sz w:val="28"/>
                <w:szCs w:val="28"/>
              </w:rPr>
            </w:pPr>
          </w:p>
          <w:p w14:paraId="7EF06316" w14:textId="77777777" w:rsidR="00A63B45" w:rsidRPr="006D43ED" w:rsidRDefault="00A63B45" w:rsidP="00045893">
            <w:pPr>
              <w:jc w:val="right"/>
              <w:rPr>
                <w:rFonts w:ascii="Times New Roman" w:hAnsi="Times New Roman" w:cs="Times New Roman"/>
                <w:sz w:val="28"/>
                <w:szCs w:val="28"/>
              </w:rPr>
            </w:pPr>
            <w:r w:rsidRPr="006D43ED">
              <w:rPr>
                <w:rFonts w:ascii="Times New Roman" w:hAnsi="Times New Roman" w:cs="Times New Roman"/>
                <w:sz w:val="28"/>
                <w:szCs w:val="28"/>
                <w:lang w:val="en-US"/>
              </w:rPr>
              <w:t>6</w:t>
            </w:r>
            <w:r w:rsidRPr="006D43ED">
              <w:rPr>
                <w:rFonts w:ascii="Times New Roman" w:hAnsi="Times New Roman" w:cs="Times New Roman"/>
                <w:sz w:val="28"/>
                <w:szCs w:val="28"/>
              </w:rPr>
              <w:t>2</w:t>
            </w:r>
          </w:p>
        </w:tc>
      </w:tr>
      <w:tr w:rsidR="00A63B45" w:rsidRPr="006D43ED" w14:paraId="7D3937A4" w14:textId="77777777" w:rsidTr="00A63B45">
        <w:trPr>
          <w:trHeight w:val="279"/>
        </w:trPr>
        <w:tc>
          <w:tcPr>
            <w:tcW w:w="9498" w:type="dxa"/>
          </w:tcPr>
          <w:p w14:paraId="59930423" w14:textId="77777777" w:rsidR="00A63B45" w:rsidRPr="006D43ED" w:rsidRDefault="00A63B45" w:rsidP="00045893">
            <w:pPr>
              <w:rPr>
                <w:rFonts w:ascii="Times New Roman" w:hAnsi="Times New Roman" w:cs="Times New Roman"/>
                <w:sz w:val="28"/>
                <w:szCs w:val="28"/>
                <w:lang w:val="en-US"/>
              </w:rPr>
            </w:pPr>
            <w:r w:rsidRPr="006D43ED">
              <w:rPr>
                <w:rFonts w:ascii="Times New Roman" w:hAnsi="Times New Roman" w:cs="Times New Roman"/>
                <w:sz w:val="28"/>
                <w:szCs w:val="28"/>
              </w:rPr>
              <w:t>2.4 Выводы по главе</w:t>
            </w:r>
            <w:r w:rsidRPr="006D43ED">
              <w:rPr>
                <w:rFonts w:ascii="Times New Roman" w:hAnsi="Times New Roman" w:cs="Times New Roman"/>
                <w:sz w:val="28"/>
                <w:szCs w:val="28"/>
                <w:lang w:val="en-US"/>
              </w:rPr>
              <w:t>……………………………………………………………….</w:t>
            </w:r>
          </w:p>
        </w:tc>
        <w:tc>
          <w:tcPr>
            <w:tcW w:w="708" w:type="dxa"/>
          </w:tcPr>
          <w:p w14:paraId="78129DB6"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lang w:val="en-US"/>
              </w:rPr>
              <w:t>6</w:t>
            </w:r>
            <w:r w:rsidRPr="006D43ED">
              <w:rPr>
                <w:rFonts w:ascii="Times New Roman" w:hAnsi="Times New Roman" w:cs="Times New Roman"/>
                <w:sz w:val="28"/>
                <w:szCs w:val="28"/>
              </w:rPr>
              <w:t>6</w:t>
            </w:r>
          </w:p>
        </w:tc>
      </w:tr>
      <w:tr w:rsidR="00A63B45" w:rsidRPr="006D43ED" w14:paraId="49192D0E" w14:textId="77777777" w:rsidTr="00A63B45">
        <w:trPr>
          <w:trHeight w:val="279"/>
        </w:trPr>
        <w:tc>
          <w:tcPr>
            <w:tcW w:w="9498" w:type="dxa"/>
          </w:tcPr>
          <w:p w14:paraId="17187768" w14:textId="77777777" w:rsidR="00A63B45" w:rsidRPr="006D43ED" w:rsidRDefault="00A63B45" w:rsidP="00045893">
            <w:pPr>
              <w:tabs>
                <w:tab w:val="left" w:pos="10341"/>
              </w:tabs>
              <w:jc w:val="both"/>
              <w:rPr>
                <w:rFonts w:ascii="Times New Roman" w:hAnsi="Times New Roman" w:cs="Times New Roman"/>
                <w:b/>
                <w:sz w:val="28"/>
                <w:szCs w:val="28"/>
              </w:rPr>
            </w:pPr>
            <w:r w:rsidRPr="006D43ED">
              <w:rPr>
                <w:rFonts w:ascii="Times New Roman" w:hAnsi="Times New Roman" w:cs="Times New Roman"/>
                <w:b/>
                <w:sz w:val="28"/>
                <w:szCs w:val="28"/>
              </w:rPr>
              <w:t xml:space="preserve">3 ЭКСПЕРИМЕНТАЛЬНЫЙ СТЕНД И МЕТОДИКА ИЗМЕРЕНИЯ АЭРОДИНАМИЧЕСКИХ ПАРАМЕТРОВ ЛОПАСТЕЙ СО СЛОЖНОЙ ГЕОМЕТРИЧЕСКОЙ ФОРМОЙ </w:t>
            </w:r>
            <w:r w:rsidRPr="006D43ED">
              <w:rPr>
                <w:rFonts w:ascii="Times New Roman" w:hAnsi="Times New Roman" w:cs="Times New Roman"/>
                <w:bCs/>
                <w:sz w:val="28"/>
                <w:szCs w:val="28"/>
              </w:rPr>
              <w:t>……………………………………………...</w:t>
            </w:r>
          </w:p>
        </w:tc>
        <w:tc>
          <w:tcPr>
            <w:tcW w:w="708" w:type="dxa"/>
          </w:tcPr>
          <w:p w14:paraId="20A988C1" w14:textId="77777777" w:rsidR="00A63B45" w:rsidRPr="006D43ED" w:rsidRDefault="00A63B45" w:rsidP="00045893">
            <w:pPr>
              <w:spacing w:before="100" w:beforeAutospacing="1"/>
              <w:jc w:val="right"/>
              <w:rPr>
                <w:rFonts w:ascii="Times New Roman" w:hAnsi="Times New Roman" w:cs="Times New Roman"/>
                <w:sz w:val="28"/>
                <w:szCs w:val="28"/>
              </w:rPr>
            </w:pPr>
          </w:p>
          <w:p w14:paraId="22F021E4" w14:textId="77777777" w:rsidR="00A63B45" w:rsidRPr="006D43ED" w:rsidRDefault="00A63B45" w:rsidP="00045893">
            <w:pPr>
              <w:jc w:val="right"/>
              <w:rPr>
                <w:rFonts w:ascii="Times New Roman" w:hAnsi="Times New Roman" w:cs="Times New Roman"/>
                <w:sz w:val="28"/>
                <w:szCs w:val="28"/>
              </w:rPr>
            </w:pPr>
          </w:p>
          <w:p w14:paraId="7150F022" w14:textId="77777777" w:rsidR="00A63B45" w:rsidRPr="006D43ED" w:rsidRDefault="00A63B45" w:rsidP="00045893">
            <w:pPr>
              <w:jc w:val="right"/>
              <w:rPr>
                <w:rFonts w:ascii="Times New Roman" w:hAnsi="Times New Roman" w:cs="Times New Roman"/>
                <w:sz w:val="28"/>
                <w:szCs w:val="28"/>
              </w:rPr>
            </w:pPr>
            <w:r w:rsidRPr="006D43ED">
              <w:rPr>
                <w:rFonts w:ascii="Times New Roman" w:hAnsi="Times New Roman" w:cs="Times New Roman"/>
                <w:sz w:val="28"/>
                <w:szCs w:val="28"/>
              </w:rPr>
              <w:t>67</w:t>
            </w:r>
          </w:p>
        </w:tc>
      </w:tr>
      <w:tr w:rsidR="00A63B45" w:rsidRPr="006D43ED" w14:paraId="2254EC35" w14:textId="77777777" w:rsidTr="00A63B45">
        <w:trPr>
          <w:trHeight w:val="279"/>
        </w:trPr>
        <w:tc>
          <w:tcPr>
            <w:tcW w:w="9498" w:type="dxa"/>
          </w:tcPr>
          <w:p w14:paraId="65E250B8" w14:textId="77777777" w:rsidR="00A63B45" w:rsidRPr="006D43ED" w:rsidRDefault="00A63B45" w:rsidP="00045893">
            <w:pPr>
              <w:spacing w:line="238" w:lineRule="auto"/>
              <w:jc w:val="both"/>
              <w:rPr>
                <w:rFonts w:ascii="Times New Roman" w:hAnsi="Times New Roman" w:cs="Times New Roman"/>
                <w:sz w:val="28"/>
                <w:szCs w:val="28"/>
              </w:rPr>
            </w:pPr>
            <w:r w:rsidRPr="006D43ED">
              <w:rPr>
                <w:rFonts w:ascii="Times New Roman" w:hAnsi="Times New Roman" w:cs="Times New Roman"/>
                <w:sz w:val="28"/>
                <w:szCs w:val="28"/>
              </w:rPr>
              <w:t>3.1 Трехкомпонентные аэродинамические весы, методика измерения действующих сил…………………………………………………………………..</w:t>
            </w:r>
          </w:p>
        </w:tc>
        <w:tc>
          <w:tcPr>
            <w:tcW w:w="708" w:type="dxa"/>
          </w:tcPr>
          <w:p w14:paraId="363F8C7E" w14:textId="77777777" w:rsidR="00A63B45" w:rsidRPr="006D43ED" w:rsidRDefault="00A63B45" w:rsidP="00045893">
            <w:pPr>
              <w:spacing w:before="100" w:beforeAutospacing="1"/>
              <w:jc w:val="right"/>
              <w:rPr>
                <w:rFonts w:ascii="Times New Roman" w:hAnsi="Times New Roman" w:cs="Times New Roman"/>
                <w:sz w:val="28"/>
                <w:szCs w:val="28"/>
              </w:rPr>
            </w:pPr>
          </w:p>
          <w:p w14:paraId="3EFD9BF5" w14:textId="77777777" w:rsidR="00A63B45" w:rsidRPr="006D43ED" w:rsidRDefault="00A63B45" w:rsidP="00045893">
            <w:pPr>
              <w:jc w:val="right"/>
              <w:rPr>
                <w:rFonts w:ascii="Times New Roman" w:hAnsi="Times New Roman" w:cs="Times New Roman"/>
                <w:sz w:val="28"/>
                <w:szCs w:val="28"/>
              </w:rPr>
            </w:pPr>
            <w:r w:rsidRPr="006D43ED">
              <w:rPr>
                <w:rFonts w:ascii="Times New Roman" w:hAnsi="Times New Roman" w:cs="Times New Roman"/>
                <w:sz w:val="28"/>
                <w:szCs w:val="28"/>
                <w:lang w:val="en-US"/>
              </w:rPr>
              <w:t>7</w:t>
            </w:r>
            <w:r w:rsidRPr="006D43ED">
              <w:rPr>
                <w:rFonts w:ascii="Times New Roman" w:hAnsi="Times New Roman" w:cs="Times New Roman"/>
                <w:sz w:val="28"/>
                <w:szCs w:val="28"/>
              </w:rPr>
              <w:t>0</w:t>
            </w:r>
          </w:p>
        </w:tc>
      </w:tr>
      <w:tr w:rsidR="00A63B45" w:rsidRPr="006D43ED" w14:paraId="0FEE0C47" w14:textId="77777777" w:rsidTr="00A63B45">
        <w:trPr>
          <w:trHeight w:val="279"/>
        </w:trPr>
        <w:tc>
          <w:tcPr>
            <w:tcW w:w="9498" w:type="dxa"/>
          </w:tcPr>
          <w:p w14:paraId="2EF67DCE" w14:textId="77777777" w:rsidR="00A63B45" w:rsidRPr="006D43ED" w:rsidRDefault="00A63B45" w:rsidP="00045893">
            <w:pPr>
              <w:spacing w:line="238" w:lineRule="auto"/>
              <w:jc w:val="both"/>
              <w:rPr>
                <w:rFonts w:ascii="Times New Roman" w:hAnsi="Times New Roman" w:cs="Times New Roman"/>
                <w:sz w:val="28"/>
                <w:szCs w:val="28"/>
                <w:lang w:val="en-US"/>
              </w:rPr>
            </w:pPr>
            <w:r w:rsidRPr="006D43ED">
              <w:rPr>
                <w:rFonts w:ascii="Times New Roman" w:hAnsi="Times New Roman" w:cs="Times New Roman"/>
                <w:sz w:val="28"/>
                <w:szCs w:val="28"/>
              </w:rPr>
              <w:t>3.</w:t>
            </w:r>
            <w:r>
              <w:rPr>
                <w:rFonts w:ascii="Times New Roman" w:hAnsi="Times New Roman" w:cs="Times New Roman"/>
                <w:sz w:val="28"/>
                <w:szCs w:val="28"/>
              </w:rPr>
              <w:t>2</w:t>
            </w:r>
            <w:r w:rsidRPr="006D43ED">
              <w:rPr>
                <w:rFonts w:ascii="Times New Roman" w:hAnsi="Times New Roman" w:cs="Times New Roman"/>
                <w:sz w:val="28"/>
                <w:szCs w:val="28"/>
              </w:rPr>
              <w:t xml:space="preserve"> Измерение скорости потока воздуха</w:t>
            </w:r>
            <w:r w:rsidRPr="006D43ED">
              <w:rPr>
                <w:rFonts w:ascii="Times New Roman" w:hAnsi="Times New Roman" w:cs="Times New Roman"/>
                <w:sz w:val="28"/>
                <w:szCs w:val="28"/>
                <w:lang w:val="en-US"/>
              </w:rPr>
              <w:t>…………………………………………</w:t>
            </w:r>
          </w:p>
        </w:tc>
        <w:tc>
          <w:tcPr>
            <w:tcW w:w="708" w:type="dxa"/>
          </w:tcPr>
          <w:p w14:paraId="4145056D"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lang w:val="en-US"/>
              </w:rPr>
              <w:t>7</w:t>
            </w:r>
            <w:r>
              <w:rPr>
                <w:rFonts w:ascii="Times New Roman" w:hAnsi="Times New Roman" w:cs="Times New Roman"/>
                <w:sz w:val="28"/>
                <w:szCs w:val="28"/>
              </w:rPr>
              <w:t>1</w:t>
            </w:r>
          </w:p>
        </w:tc>
      </w:tr>
      <w:tr w:rsidR="00A63B45" w:rsidRPr="006D43ED" w14:paraId="3B943DD3" w14:textId="77777777" w:rsidTr="00A63B45">
        <w:trPr>
          <w:trHeight w:val="279"/>
        </w:trPr>
        <w:tc>
          <w:tcPr>
            <w:tcW w:w="9498" w:type="dxa"/>
          </w:tcPr>
          <w:p w14:paraId="3A59C5ED" w14:textId="77777777" w:rsidR="00A63B45" w:rsidRPr="006D43ED" w:rsidRDefault="00A63B45" w:rsidP="00045893">
            <w:pPr>
              <w:spacing w:line="238" w:lineRule="auto"/>
              <w:jc w:val="both"/>
              <w:rPr>
                <w:rFonts w:ascii="Times New Roman" w:hAnsi="Times New Roman" w:cs="Times New Roman"/>
                <w:sz w:val="28"/>
                <w:szCs w:val="28"/>
              </w:rPr>
            </w:pPr>
            <w:r w:rsidRPr="006D43ED">
              <w:rPr>
                <w:rFonts w:ascii="Times New Roman" w:hAnsi="Times New Roman" w:cs="Times New Roman"/>
                <w:sz w:val="28"/>
                <w:szCs w:val="28"/>
              </w:rPr>
              <w:t>3.</w:t>
            </w:r>
            <w:r>
              <w:rPr>
                <w:rFonts w:ascii="Times New Roman" w:hAnsi="Times New Roman" w:cs="Times New Roman"/>
                <w:sz w:val="28"/>
                <w:szCs w:val="28"/>
              </w:rPr>
              <w:t>3</w:t>
            </w:r>
            <w:r w:rsidRPr="006D43ED">
              <w:rPr>
                <w:rFonts w:ascii="Times New Roman" w:hAnsi="Times New Roman" w:cs="Times New Roman"/>
                <w:sz w:val="28"/>
                <w:szCs w:val="28"/>
              </w:rPr>
              <w:t xml:space="preserve"> Измерение угловой скорости вращения цилиндров…………………………</w:t>
            </w:r>
          </w:p>
        </w:tc>
        <w:tc>
          <w:tcPr>
            <w:tcW w:w="708" w:type="dxa"/>
          </w:tcPr>
          <w:p w14:paraId="210AEF8A"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lang w:val="en-US"/>
              </w:rPr>
              <w:t>7</w:t>
            </w:r>
            <w:r>
              <w:rPr>
                <w:rFonts w:ascii="Times New Roman" w:hAnsi="Times New Roman" w:cs="Times New Roman"/>
                <w:sz w:val="28"/>
                <w:szCs w:val="28"/>
              </w:rPr>
              <w:t>3</w:t>
            </w:r>
          </w:p>
        </w:tc>
      </w:tr>
      <w:tr w:rsidR="00A63B45" w:rsidRPr="006D43ED" w14:paraId="0B6AAB97" w14:textId="77777777" w:rsidTr="00A63B45">
        <w:trPr>
          <w:trHeight w:val="279"/>
        </w:trPr>
        <w:tc>
          <w:tcPr>
            <w:tcW w:w="9498" w:type="dxa"/>
          </w:tcPr>
          <w:p w14:paraId="4114A670" w14:textId="77777777" w:rsidR="00A63B45" w:rsidRPr="006D43ED" w:rsidRDefault="00A63B45" w:rsidP="00045893">
            <w:pPr>
              <w:spacing w:line="238" w:lineRule="auto"/>
              <w:jc w:val="both"/>
              <w:rPr>
                <w:rFonts w:ascii="Times New Roman" w:hAnsi="Times New Roman" w:cs="Times New Roman"/>
                <w:sz w:val="28"/>
                <w:szCs w:val="28"/>
              </w:rPr>
            </w:pPr>
            <w:r w:rsidRPr="006D43ED">
              <w:rPr>
                <w:rFonts w:ascii="Times New Roman" w:hAnsi="Times New Roman" w:cs="Times New Roman"/>
                <w:sz w:val="28"/>
                <w:szCs w:val="28"/>
              </w:rPr>
              <w:t>3.</w:t>
            </w:r>
            <w:r>
              <w:rPr>
                <w:rFonts w:ascii="Times New Roman" w:hAnsi="Times New Roman" w:cs="Times New Roman"/>
                <w:sz w:val="28"/>
                <w:szCs w:val="28"/>
              </w:rPr>
              <w:t>4</w:t>
            </w:r>
            <w:r w:rsidRPr="006D43ED">
              <w:rPr>
                <w:rFonts w:ascii="Times New Roman" w:hAnsi="Times New Roman" w:cs="Times New Roman"/>
                <w:sz w:val="28"/>
                <w:szCs w:val="28"/>
              </w:rPr>
              <w:t xml:space="preserve"> Измерение силы и момента силы……………………………………………..</w:t>
            </w:r>
          </w:p>
        </w:tc>
        <w:tc>
          <w:tcPr>
            <w:tcW w:w="708" w:type="dxa"/>
          </w:tcPr>
          <w:p w14:paraId="5041E7E9"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rPr>
              <w:t>7</w:t>
            </w:r>
            <w:r>
              <w:rPr>
                <w:rFonts w:ascii="Times New Roman" w:hAnsi="Times New Roman" w:cs="Times New Roman"/>
                <w:sz w:val="28"/>
                <w:szCs w:val="28"/>
              </w:rPr>
              <w:t>3</w:t>
            </w:r>
          </w:p>
        </w:tc>
      </w:tr>
      <w:tr w:rsidR="00A63B45" w:rsidRPr="006D43ED" w14:paraId="300F3E7B" w14:textId="77777777" w:rsidTr="00A63B45">
        <w:trPr>
          <w:trHeight w:val="279"/>
        </w:trPr>
        <w:tc>
          <w:tcPr>
            <w:tcW w:w="9498" w:type="dxa"/>
          </w:tcPr>
          <w:p w14:paraId="16458072" w14:textId="77777777" w:rsidR="00A63B45" w:rsidRPr="006D43ED" w:rsidRDefault="00A63B45" w:rsidP="00045893">
            <w:pPr>
              <w:jc w:val="both"/>
              <w:rPr>
                <w:rFonts w:ascii="Times New Roman" w:hAnsi="Times New Roman" w:cs="Times New Roman"/>
                <w:sz w:val="28"/>
                <w:szCs w:val="28"/>
              </w:rPr>
            </w:pPr>
            <w:r w:rsidRPr="006D43ED">
              <w:rPr>
                <w:rFonts w:ascii="Times New Roman" w:hAnsi="Times New Roman" w:cs="Times New Roman"/>
                <w:sz w:val="28"/>
                <w:szCs w:val="28"/>
              </w:rPr>
              <w:t>3.</w:t>
            </w:r>
            <w:r>
              <w:rPr>
                <w:rFonts w:ascii="Times New Roman" w:hAnsi="Times New Roman" w:cs="Times New Roman"/>
                <w:sz w:val="28"/>
                <w:szCs w:val="28"/>
              </w:rPr>
              <w:t>5</w:t>
            </w:r>
            <w:r w:rsidRPr="006D43ED">
              <w:rPr>
                <w:rFonts w:ascii="Times New Roman" w:hAnsi="Times New Roman" w:cs="Times New Roman"/>
                <w:sz w:val="28"/>
                <w:szCs w:val="28"/>
              </w:rPr>
              <w:t xml:space="preserve"> Измерение электрофизических параметров </w:t>
            </w:r>
            <w:r w:rsidRPr="006D43ED">
              <w:rPr>
                <w:rFonts w:ascii="Times New Roman" w:hAnsi="Times New Roman" w:cs="Times New Roman"/>
                <w:sz w:val="28"/>
                <w:szCs w:val="28"/>
                <w:lang w:val="en-US"/>
              </w:rPr>
              <w:t>…………………………………</w:t>
            </w:r>
            <w:r w:rsidRPr="006D43ED">
              <w:rPr>
                <w:rFonts w:ascii="Times New Roman" w:hAnsi="Times New Roman" w:cs="Times New Roman"/>
                <w:sz w:val="28"/>
                <w:szCs w:val="28"/>
              </w:rPr>
              <w:t>.</w:t>
            </w:r>
          </w:p>
        </w:tc>
        <w:tc>
          <w:tcPr>
            <w:tcW w:w="708" w:type="dxa"/>
          </w:tcPr>
          <w:p w14:paraId="035D5EEC"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lang w:val="en-US"/>
              </w:rPr>
              <w:t>7</w:t>
            </w:r>
            <w:r>
              <w:rPr>
                <w:rFonts w:ascii="Times New Roman" w:hAnsi="Times New Roman" w:cs="Times New Roman"/>
                <w:sz w:val="28"/>
                <w:szCs w:val="28"/>
              </w:rPr>
              <w:t>4</w:t>
            </w:r>
          </w:p>
        </w:tc>
      </w:tr>
      <w:tr w:rsidR="00A63B45" w:rsidRPr="006D43ED" w14:paraId="10A8B694" w14:textId="77777777" w:rsidTr="00A63B45">
        <w:trPr>
          <w:trHeight w:val="279"/>
        </w:trPr>
        <w:tc>
          <w:tcPr>
            <w:tcW w:w="9498" w:type="dxa"/>
          </w:tcPr>
          <w:p w14:paraId="53DCB7BE" w14:textId="77777777" w:rsidR="00A63B45" w:rsidRPr="006D43ED" w:rsidRDefault="00A63B45" w:rsidP="00045893">
            <w:pPr>
              <w:spacing w:line="238" w:lineRule="auto"/>
              <w:jc w:val="both"/>
              <w:rPr>
                <w:rFonts w:ascii="Times New Roman" w:hAnsi="Times New Roman" w:cs="Times New Roman"/>
                <w:sz w:val="28"/>
                <w:szCs w:val="28"/>
              </w:rPr>
            </w:pPr>
            <w:r w:rsidRPr="006D43ED">
              <w:rPr>
                <w:rFonts w:ascii="Times New Roman" w:hAnsi="Times New Roman" w:cs="Times New Roman"/>
                <w:sz w:val="28"/>
                <w:szCs w:val="28"/>
              </w:rPr>
              <w:t>3.</w:t>
            </w:r>
            <w:r>
              <w:rPr>
                <w:rFonts w:ascii="Times New Roman" w:hAnsi="Times New Roman" w:cs="Times New Roman"/>
                <w:sz w:val="28"/>
                <w:szCs w:val="28"/>
              </w:rPr>
              <w:t>6</w:t>
            </w:r>
            <w:r w:rsidRPr="006D43ED">
              <w:rPr>
                <w:rFonts w:ascii="Times New Roman" w:hAnsi="Times New Roman" w:cs="Times New Roman"/>
                <w:sz w:val="28"/>
                <w:szCs w:val="28"/>
              </w:rPr>
              <w:t xml:space="preserve"> Использование элементов теории подобия для анализа результатов измерений аэродинамических характеристик……………………………………</w:t>
            </w:r>
          </w:p>
        </w:tc>
        <w:tc>
          <w:tcPr>
            <w:tcW w:w="708" w:type="dxa"/>
          </w:tcPr>
          <w:p w14:paraId="5581E3AA" w14:textId="77777777" w:rsidR="00A63B45" w:rsidRPr="006D43ED" w:rsidRDefault="00A63B45" w:rsidP="00045893">
            <w:pPr>
              <w:spacing w:before="100" w:beforeAutospacing="1"/>
              <w:jc w:val="right"/>
              <w:rPr>
                <w:rFonts w:ascii="Times New Roman" w:hAnsi="Times New Roman" w:cs="Times New Roman"/>
                <w:sz w:val="28"/>
                <w:szCs w:val="28"/>
              </w:rPr>
            </w:pPr>
          </w:p>
          <w:p w14:paraId="7307E352" w14:textId="77777777" w:rsidR="00A63B45" w:rsidRPr="006D43ED" w:rsidRDefault="00A63B45" w:rsidP="00045893">
            <w:pPr>
              <w:jc w:val="right"/>
              <w:rPr>
                <w:rFonts w:ascii="Times New Roman" w:hAnsi="Times New Roman" w:cs="Times New Roman"/>
                <w:sz w:val="28"/>
                <w:szCs w:val="28"/>
              </w:rPr>
            </w:pPr>
            <w:r w:rsidRPr="006D43ED">
              <w:rPr>
                <w:rFonts w:ascii="Times New Roman" w:hAnsi="Times New Roman" w:cs="Times New Roman"/>
                <w:sz w:val="28"/>
                <w:szCs w:val="28"/>
                <w:lang w:val="en-US"/>
              </w:rPr>
              <w:t>7</w:t>
            </w:r>
            <w:r>
              <w:rPr>
                <w:rFonts w:ascii="Times New Roman" w:hAnsi="Times New Roman" w:cs="Times New Roman"/>
                <w:sz w:val="28"/>
                <w:szCs w:val="28"/>
              </w:rPr>
              <w:t>4</w:t>
            </w:r>
          </w:p>
        </w:tc>
      </w:tr>
      <w:tr w:rsidR="00A63B45" w:rsidRPr="006D43ED" w14:paraId="2F29E461" w14:textId="77777777" w:rsidTr="00A63B45">
        <w:trPr>
          <w:trHeight w:val="279"/>
        </w:trPr>
        <w:tc>
          <w:tcPr>
            <w:tcW w:w="9498" w:type="dxa"/>
          </w:tcPr>
          <w:p w14:paraId="337113EC" w14:textId="77777777" w:rsidR="00A63B45" w:rsidRPr="006D43ED" w:rsidRDefault="00A63B45" w:rsidP="00045893">
            <w:pPr>
              <w:jc w:val="both"/>
              <w:rPr>
                <w:rFonts w:ascii="Times New Roman" w:hAnsi="Times New Roman" w:cs="Times New Roman"/>
                <w:sz w:val="28"/>
                <w:szCs w:val="28"/>
              </w:rPr>
            </w:pPr>
            <w:r w:rsidRPr="006D43ED">
              <w:rPr>
                <w:rFonts w:ascii="Times New Roman" w:hAnsi="Times New Roman" w:cs="Times New Roman"/>
                <w:sz w:val="28"/>
                <w:szCs w:val="28"/>
                <w:lang w:val="kk-KZ"/>
              </w:rPr>
              <w:t>3.</w:t>
            </w:r>
            <w:r>
              <w:rPr>
                <w:rFonts w:ascii="Times New Roman" w:hAnsi="Times New Roman" w:cs="Times New Roman"/>
                <w:sz w:val="28"/>
                <w:szCs w:val="28"/>
                <w:lang w:val="kk-KZ"/>
              </w:rPr>
              <w:t>7</w:t>
            </w:r>
            <w:r w:rsidRPr="006D43ED">
              <w:rPr>
                <w:rFonts w:ascii="Times New Roman" w:hAnsi="Times New Roman" w:cs="Times New Roman"/>
                <w:sz w:val="28"/>
                <w:szCs w:val="28"/>
                <w:lang w:val="kk-KZ"/>
              </w:rPr>
              <w:t xml:space="preserve"> Анализ неопределенности измерений</w:t>
            </w:r>
            <w:r w:rsidRPr="006D43ED">
              <w:rPr>
                <w:rFonts w:ascii="Times New Roman" w:hAnsi="Times New Roman" w:cs="Times New Roman"/>
                <w:sz w:val="28"/>
                <w:szCs w:val="28"/>
                <w:lang w:val="en-US"/>
              </w:rPr>
              <w:t>……………………………………...</w:t>
            </w:r>
            <w:r w:rsidRPr="006D43ED">
              <w:rPr>
                <w:rFonts w:ascii="Times New Roman" w:hAnsi="Times New Roman" w:cs="Times New Roman"/>
                <w:sz w:val="28"/>
                <w:szCs w:val="28"/>
              </w:rPr>
              <w:t>....</w:t>
            </w:r>
          </w:p>
        </w:tc>
        <w:tc>
          <w:tcPr>
            <w:tcW w:w="708" w:type="dxa"/>
          </w:tcPr>
          <w:p w14:paraId="14161B81" w14:textId="77777777" w:rsidR="00A63B45" w:rsidRPr="006D43ED" w:rsidRDefault="00A63B45" w:rsidP="00045893">
            <w:pPr>
              <w:spacing w:before="100" w:beforeAutospacing="1"/>
              <w:jc w:val="right"/>
              <w:rPr>
                <w:rFonts w:ascii="Times New Roman" w:hAnsi="Times New Roman" w:cs="Times New Roman"/>
                <w:sz w:val="28"/>
                <w:szCs w:val="28"/>
              </w:rPr>
            </w:pPr>
            <w:r>
              <w:rPr>
                <w:rFonts w:ascii="Times New Roman" w:hAnsi="Times New Roman" w:cs="Times New Roman"/>
                <w:sz w:val="28"/>
                <w:szCs w:val="28"/>
              </w:rPr>
              <w:t>79</w:t>
            </w:r>
          </w:p>
        </w:tc>
      </w:tr>
      <w:tr w:rsidR="00A63B45" w:rsidRPr="006D43ED" w14:paraId="36D65FCD" w14:textId="77777777" w:rsidTr="00A63B45">
        <w:trPr>
          <w:trHeight w:val="279"/>
        </w:trPr>
        <w:tc>
          <w:tcPr>
            <w:tcW w:w="9498" w:type="dxa"/>
          </w:tcPr>
          <w:p w14:paraId="752B1FC6" w14:textId="77777777" w:rsidR="00A63B45" w:rsidRPr="006D43ED" w:rsidRDefault="00A63B45" w:rsidP="00045893">
            <w:pPr>
              <w:tabs>
                <w:tab w:val="left" w:pos="10341"/>
              </w:tabs>
              <w:jc w:val="both"/>
              <w:rPr>
                <w:rFonts w:ascii="Times New Roman" w:hAnsi="Times New Roman" w:cs="Times New Roman"/>
                <w:sz w:val="28"/>
                <w:szCs w:val="28"/>
              </w:rPr>
            </w:pPr>
            <w:r w:rsidRPr="006D43ED">
              <w:rPr>
                <w:rFonts w:ascii="Times New Roman" w:hAnsi="Times New Roman" w:cs="Times New Roman"/>
                <w:sz w:val="28"/>
                <w:szCs w:val="28"/>
              </w:rPr>
              <w:t>3.</w:t>
            </w:r>
            <w:r>
              <w:rPr>
                <w:rFonts w:ascii="Times New Roman" w:hAnsi="Times New Roman" w:cs="Times New Roman"/>
                <w:sz w:val="28"/>
                <w:szCs w:val="28"/>
              </w:rPr>
              <w:t>8</w:t>
            </w:r>
            <w:r w:rsidRPr="006D43ED">
              <w:rPr>
                <w:rFonts w:ascii="Times New Roman" w:hAnsi="Times New Roman" w:cs="Times New Roman"/>
                <w:sz w:val="28"/>
                <w:szCs w:val="28"/>
              </w:rPr>
              <w:t xml:space="preserve"> Лабораторный образец лопасти с активным элементом-дефлектором……...</w:t>
            </w:r>
            <w:r>
              <w:rPr>
                <w:rFonts w:ascii="Times New Roman" w:hAnsi="Times New Roman" w:cs="Times New Roman"/>
                <w:sz w:val="28"/>
                <w:szCs w:val="28"/>
              </w:rPr>
              <w:t>...................................................................................................</w:t>
            </w:r>
          </w:p>
        </w:tc>
        <w:tc>
          <w:tcPr>
            <w:tcW w:w="708" w:type="dxa"/>
          </w:tcPr>
          <w:p w14:paraId="126ED429" w14:textId="77777777" w:rsidR="00A63B45" w:rsidRDefault="00A63B45" w:rsidP="00045893">
            <w:pPr>
              <w:jc w:val="right"/>
              <w:rPr>
                <w:rFonts w:ascii="Times New Roman" w:hAnsi="Times New Roman" w:cs="Times New Roman"/>
                <w:sz w:val="28"/>
                <w:szCs w:val="28"/>
              </w:rPr>
            </w:pPr>
          </w:p>
          <w:p w14:paraId="40CDEBA8" w14:textId="77777777" w:rsidR="00A63B45" w:rsidRPr="006D43ED" w:rsidRDefault="00A63B45" w:rsidP="00045893">
            <w:pPr>
              <w:jc w:val="right"/>
              <w:rPr>
                <w:rFonts w:ascii="Times New Roman" w:hAnsi="Times New Roman" w:cs="Times New Roman"/>
                <w:sz w:val="28"/>
                <w:szCs w:val="28"/>
              </w:rPr>
            </w:pPr>
            <w:r w:rsidRPr="006D43ED">
              <w:rPr>
                <w:rFonts w:ascii="Times New Roman" w:hAnsi="Times New Roman" w:cs="Times New Roman"/>
                <w:sz w:val="28"/>
                <w:szCs w:val="28"/>
              </w:rPr>
              <w:t>8</w:t>
            </w:r>
            <w:r>
              <w:rPr>
                <w:rFonts w:ascii="Times New Roman" w:hAnsi="Times New Roman" w:cs="Times New Roman"/>
                <w:sz w:val="28"/>
                <w:szCs w:val="28"/>
              </w:rPr>
              <w:t>0</w:t>
            </w:r>
          </w:p>
        </w:tc>
      </w:tr>
      <w:tr w:rsidR="00A63B45" w:rsidRPr="006D43ED" w14:paraId="22D60DDF" w14:textId="77777777" w:rsidTr="00A63B45">
        <w:trPr>
          <w:trHeight w:val="279"/>
        </w:trPr>
        <w:tc>
          <w:tcPr>
            <w:tcW w:w="9498" w:type="dxa"/>
          </w:tcPr>
          <w:p w14:paraId="59261828" w14:textId="77777777" w:rsidR="00A63B45" w:rsidRPr="006D43ED" w:rsidRDefault="00A63B45" w:rsidP="00045893">
            <w:pPr>
              <w:tabs>
                <w:tab w:val="left" w:pos="10341"/>
              </w:tabs>
              <w:jc w:val="both"/>
              <w:rPr>
                <w:rFonts w:ascii="Times New Roman" w:hAnsi="Times New Roman" w:cs="Times New Roman"/>
                <w:sz w:val="28"/>
                <w:szCs w:val="28"/>
              </w:rPr>
            </w:pPr>
            <w:r w:rsidRPr="006D43ED">
              <w:rPr>
                <w:rFonts w:ascii="Times New Roman" w:hAnsi="Times New Roman" w:cs="Times New Roman"/>
                <w:sz w:val="28"/>
                <w:szCs w:val="28"/>
              </w:rPr>
              <w:t>3.</w:t>
            </w:r>
            <w:r>
              <w:rPr>
                <w:rFonts w:ascii="Times New Roman" w:hAnsi="Times New Roman" w:cs="Times New Roman"/>
                <w:sz w:val="28"/>
                <w:szCs w:val="28"/>
              </w:rPr>
              <w:t>9</w:t>
            </w:r>
            <w:r w:rsidRPr="006D43ED">
              <w:rPr>
                <w:rFonts w:ascii="Times New Roman" w:hAnsi="Times New Roman" w:cs="Times New Roman"/>
                <w:sz w:val="28"/>
                <w:szCs w:val="28"/>
              </w:rPr>
              <w:t xml:space="preserve"> Описание лабораторных макетов ветроэнергетических установок с двумя и тремя лопастями………………………………………………………………….</w:t>
            </w:r>
          </w:p>
        </w:tc>
        <w:tc>
          <w:tcPr>
            <w:tcW w:w="708" w:type="dxa"/>
          </w:tcPr>
          <w:p w14:paraId="2579AAD2" w14:textId="77777777" w:rsidR="00A63B45" w:rsidRPr="006D43ED" w:rsidRDefault="00A63B45" w:rsidP="00045893">
            <w:pPr>
              <w:spacing w:before="100" w:beforeAutospacing="1"/>
              <w:jc w:val="right"/>
              <w:rPr>
                <w:rFonts w:ascii="Times New Roman" w:hAnsi="Times New Roman" w:cs="Times New Roman"/>
                <w:sz w:val="28"/>
                <w:szCs w:val="28"/>
              </w:rPr>
            </w:pPr>
          </w:p>
          <w:p w14:paraId="479B1088" w14:textId="77777777" w:rsidR="00A63B45" w:rsidRPr="006D43ED" w:rsidRDefault="00A63B45" w:rsidP="00045893">
            <w:pPr>
              <w:jc w:val="right"/>
              <w:rPr>
                <w:rFonts w:ascii="Times New Roman" w:hAnsi="Times New Roman" w:cs="Times New Roman"/>
                <w:sz w:val="28"/>
                <w:szCs w:val="28"/>
              </w:rPr>
            </w:pPr>
            <w:r w:rsidRPr="006D43ED">
              <w:rPr>
                <w:rFonts w:ascii="Times New Roman" w:hAnsi="Times New Roman" w:cs="Times New Roman"/>
                <w:sz w:val="28"/>
                <w:szCs w:val="28"/>
                <w:lang w:val="en-US"/>
              </w:rPr>
              <w:t>8</w:t>
            </w:r>
            <w:r>
              <w:rPr>
                <w:rFonts w:ascii="Times New Roman" w:hAnsi="Times New Roman" w:cs="Times New Roman"/>
                <w:sz w:val="28"/>
                <w:szCs w:val="28"/>
              </w:rPr>
              <w:t>4</w:t>
            </w:r>
          </w:p>
        </w:tc>
      </w:tr>
      <w:tr w:rsidR="00A63B45" w:rsidRPr="006D43ED" w14:paraId="6980A2ED" w14:textId="77777777" w:rsidTr="00A63B45">
        <w:trPr>
          <w:trHeight w:val="279"/>
        </w:trPr>
        <w:tc>
          <w:tcPr>
            <w:tcW w:w="9498" w:type="dxa"/>
          </w:tcPr>
          <w:p w14:paraId="08DEDD09" w14:textId="77777777" w:rsidR="00A63B45" w:rsidRPr="006D43ED" w:rsidRDefault="00A63B45" w:rsidP="00045893">
            <w:pPr>
              <w:tabs>
                <w:tab w:val="left" w:pos="10341"/>
              </w:tabs>
              <w:jc w:val="both"/>
              <w:rPr>
                <w:rFonts w:ascii="Times New Roman" w:hAnsi="Times New Roman" w:cs="Times New Roman"/>
                <w:sz w:val="28"/>
                <w:szCs w:val="28"/>
              </w:rPr>
            </w:pPr>
            <w:r w:rsidRPr="006D43ED">
              <w:rPr>
                <w:rFonts w:ascii="Times New Roman" w:hAnsi="Times New Roman" w:cs="Times New Roman"/>
                <w:sz w:val="28"/>
                <w:szCs w:val="28"/>
              </w:rPr>
              <w:t>3.1</w:t>
            </w:r>
            <w:r>
              <w:rPr>
                <w:rFonts w:ascii="Times New Roman" w:hAnsi="Times New Roman" w:cs="Times New Roman"/>
                <w:sz w:val="28"/>
                <w:szCs w:val="28"/>
              </w:rPr>
              <w:t>0</w:t>
            </w:r>
            <w:r w:rsidRPr="006D43ED">
              <w:rPr>
                <w:rFonts w:ascii="Times New Roman" w:hAnsi="Times New Roman" w:cs="Times New Roman"/>
                <w:sz w:val="28"/>
                <w:szCs w:val="28"/>
              </w:rPr>
              <w:t xml:space="preserve"> Выводы по главе</w:t>
            </w:r>
            <w:r w:rsidRPr="006D43ED">
              <w:rPr>
                <w:rFonts w:ascii="Times New Roman" w:hAnsi="Times New Roman" w:cs="Times New Roman"/>
                <w:sz w:val="28"/>
                <w:szCs w:val="28"/>
                <w:lang w:val="en-US"/>
              </w:rPr>
              <w:t>……………………………………………………………</w:t>
            </w:r>
            <w:r w:rsidRPr="006D43ED">
              <w:rPr>
                <w:rFonts w:ascii="Times New Roman" w:hAnsi="Times New Roman" w:cs="Times New Roman"/>
                <w:sz w:val="28"/>
                <w:szCs w:val="28"/>
              </w:rPr>
              <w:t>…</w:t>
            </w:r>
          </w:p>
        </w:tc>
        <w:tc>
          <w:tcPr>
            <w:tcW w:w="708" w:type="dxa"/>
          </w:tcPr>
          <w:p w14:paraId="68D25E82" w14:textId="77777777" w:rsidR="00A63B45" w:rsidRPr="006720E9"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lang w:val="en-US"/>
              </w:rPr>
              <w:t>8</w:t>
            </w:r>
            <w:r>
              <w:rPr>
                <w:rFonts w:ascii="Times New Roman" w:hAnsi="Times New Roman" w:cs="Times New Roman"/>
                <w:sz w:val="28"/>
                <w:szCs w:val="28"/>
              </w:rPr>
              <w:t>5</w:t>
            </w:r>
          </w:p>
        </w:tc>
      </w:tr>
      <w:tr w:rsidR="00A63B45" w:rsidRPr="006D43ED" w14:paraId="3C9C2EE2" w14:textId="77777777" w:rsidTr="00A63B45">
        <w:trPr>
          <w:trHeight w:val="279"/>
        </w:trPr>
        <w:tc>
          <w:tcPr>
            <w:tcW w:w="9498" w:type="dxa"/>
          </w:tcPr>
          <w:p w14:paraId="06F7480D" w14:textId="77777777" w:rsidR="00A63B45" w:rsidRPr="006D43ED" w:rsidRDefault="00A63B45" w:rsidP="00045893">
            <w:pPr>
              <w:tabs>
                <w:tab w:val="left" w:pos="10341"/>
              </w:tabs>
              <w:jc w:val="both"/>
              <w:rPr>
                <w:rFonts w:ascii="Times New Roman" w:hAnsi="Times New Roman" w:cs="Times New Roman"/>
                <w:b/>
                <w:bCs/>
                <w:sz w:val="28"/>
                <w:szCs w:val="28"/>
              </w:rPr>
            </w:pPr>
            <w:r w:rsidRPr="006D43ED">
              <w:rPr>
                <w:rFonts w:ascii="Times New Roman" w:hAnsi="Times New Roman" w:cs="Times New Roman"/>
                <w:b/>
                <w:bCs/>
                <w:sz w:val="28"/>
                <w:szCs w:val="28"/>
              </w:rPr>
              <w:t>4 СРАВНИТЕЛЬНЫЙ АНАЛИЗ ЭКСПЕРИМЕНТАЛЬНЫХ И ТЕОРЕТИЧЕСКИХ РЕЗУЛЬТАТОВ ИССЛЕДУЕМЫХ МАКЕТОВ</w:t>
            </w:r>
            <w:r w:rsidRPr="006D43ED">
              <w:rPr>
                <w:rFonts w:ascii="Times New Roman" w:hAnsi="Times New Roman" w:cs="Times New Roman"/>
                <w:sz w:val="28"/>
                <w:szCs w:val="28"/>
              </w:rPr>
              <w:t>…….</w:t>
            </w:r>
          </w:p>
        </w:tc>
        <w:tc>
          <w:tcPr>
            <w:tcW w:w="708" w:type="dxa"/>
          </w:tcPr>
          <w:p w14:paraId="5793C80E" w14:textId="77777777" w:rsidR="00A63B45" w:rsidRPr="006D43ED" w:rsidRDefault="00A63B45" w:rsidP="00045893">
            <w:pPr>
              <w:spacing w:before="100" w:beforeAutospacing="1"/>
              <w:jc w:val="right"/>
              <w:rPr>
                <w:rFonts w:ascii="Times New Roman" w:hAnsi="Times New Roman" w:cs="Times New Roman"/>
                <w:sz w:val="28"/>
                <w:szCs w:val="28"/>
              </w:rPr>
            </w:pPr>
          </w:p>
          <w:p w14:paraId="5B6E96CD" w14:textId="77777777" w:rsidR="00A63B45" w:rsidRPr="006D43ED" w:rsidRDefault="00A63B45" w:rsidP="00045893">
            <w:pPr>
              <w:jc w:val="right"/>
              <w:rPr>
                <w:rFonts w:ascii="Times New Roman" w:hAnsi="Times New Roman" w:cs="Times New Roman"/>
                <w:sz w:val="28"/>
                <w:szCs w:val="28"/>
              </w:rPr>
            </w:pPr>
            <w:r w:rsidRPr="006D43ED">
              <w:rPr>
                <w:rFonts w:ascii="Times New Roman" w:hAnsi="Times New Roman" w:cs="Times New Roman"/>
                <w:sz w:val="28"/>
                <w:szCs w:val="28"/>
                <w:lang w:val="en-US"/>
              </w:rPr>
              <w:t>8</w:t>
            </w:r>
            <w:r>
              <w:rPr>
                <w:rFonts w:ascii="Times New Roman" w:hAnsi="Times New Roman" w:cs="Times New Roman"/>
                <w:sz w:val="28"/>
                <w:szCs w:val="28"/>
              </w:rPr>
              <w:t>6</w:t>
            </w:r>
          </w:p>
        </w:tc>
      </w:tr>
      <w:tr w:rsidR="00A63B45" w:rsidRPr="006D43ED" w14:paraId="6587DFE4" w14:textId="77777777" w:rsidTr="00A63B45">
        <w:trPr>
          <w:trHeight w:val="279"/>
        </w:trPr>
        <w:tc>
          <w:tcPr>
            <w:tcW w:w="9498" w:type="dxa"/>
          </w:tcPr>
          <w:p w14:paraId="4EBF69F8" w14:textId="77777777" w:rsidR="00A63B45" w:rsidRPr="006D43ED" w:rsidRDefault="00A63B45" w:rsidP="00045893">
            <w:pPr>
              <w:tabs>
                <w:tab w:val="left" w:pos="10341"/>
              </w:tabs>
              <w:jc w:val="both"/>
              <w:rPr>
                <w:rFonts w:ascii="Times New Roman" w:hAnsi="Times New Roman" w:cs="Times New Roman"/>
                <w:sz w:val="28"/>
                <w:szCs w:val="28"/>
                <w:lang w:val="en-US"/>
              </w:rPr>
            </w:pPr>
            <w:r w:rsidRPr="006D43ED">
              <w:rPr>
                <w:rFonts w:ascii="Times New Roman" w:hAnsi="Times New Roman" w:cs="Times New Roman"/>
                <w:sz w:val="28"/>
                <w:szCs w:val="28"/>
              </w:rPr>
              <w:t xml:space="preserve">4.1 Исследование аэродинамических характеристик лопасти </w:t>
            </w:r>
            <w:r w:rsidRPr="006D43ED">
              <w:rPr>
                <w:rFonts w:ascii="Times New Roman" w:hAnsi="Times New Roman" w:cs="Times New Roman"/>
                <w:sz w:val="28"/>
                <w:szCs w:val="28"/>
                <w:lang w:val="en-US"/>
              </w:rPr>
              <w:t>………………….</w:t>
            </w:r>
          </w:p>
        </w:tc>
        <w:tc>
          <w:tcPr>
            <w:tcW w:w="708" w:type="dxa"/>
          </w:tcPr>
          <w:p w14:paraId="20512F14"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lang w:val="en-US"/>
              </w:rPr>
              <w:t>8</w:t>
            </w:r>
            <w:r>
              <w:rPr>
                <w:rFonts w:ascii="Times New Roman" w:hAnsi="Times New Roman" w:cs="Times New Roman"/>
                <w:sz w:val="28"/>
                <w:szCs w:val="28"/>
              </w:rPr>
              <w:t>6</w:t>
            </w:r>
          </w:p>
        </w:tc>
      </w:tr>
      <w:tr w:rsidR="00A63B45" w:rsidRPr="006D43ED" w14:paraId="69D2C440" w14:textId="77777777" w:rsidTr="00A63B45">
        <w:trPr>
          <w:trHeight w:val="279"/>
        </w:trPr>
        <w:tc>
          <w:tcPr>
            <w:tcW w:w="9498" w:type="dxa"/>
          </w:tcPr>
          <w:p w14:paraId="28A50E90" w14:textId="77777777" w:rsidR="00A63B45" w:rsidRPr="006D43ED" w:rsidRDefault="00A63B45" w:rsidP="00045893">
            <w:pPr>
              <w:tabs>
                <w:tab w:val="left" w:pos="10341"/>
              </w:tabs>
              <w:jc w:val="both"/>
              <w:rPr>
                <w:rFonts w:ascii="Times New Roman" w:hAnsi="Times New Roman" w:cs="Times New Roman"/>
                <w:sz w:val="28"/>
                <w:szCs w:val="28"/>
              </w:rPr>
            </w:pPr>
            <w:r w:rsidRPr="006D43ED">
              <w:rPr>
                <w:rFonts w:ascii="Times New Roman" w:hAnsi="Times New Roman" w:cs="Times New Roman"/>
                <w:sz w:val="28"/>
                <w:szCs w:val="28"/>
              </w:rPr>
              <w:t>4.1.</w:t>
            </w:r>
            <w:r w:rsidRPr="006D43ED">
              <w:rPr>
                <w:rFonts w:ascii="Times New Roman" w:hAnsi="Times New Roman" w:cs="Times New Roman"/>
                <w:sz w:val="28"/>
                <w:szCs w:val="28"/>
                <w:lang w:val="kk-KZ"/>
              </w:rPr>
              <w:t>1</w:t>
            </w:r>
            <w:r w:rsidRPr="006D43ED">
              <w:rPr>
                <w:rFonts w:ascii="Times New Roman" w:hAnsi="Times New Roman" w:cs="Times New Roman"/>
                <w:sz w:val="28"/>
                <w:szCs w:val="28"/>
              </w:rPr>
              <w:t xml:space="preserve"> Анализ аэродинамических характеристик экспериментальной цилиндрической лопасти с дефлектором в зависимости от материала дефлектора…………………………………………………………………………</w:t>
            </w:r>
          </w:p>
        </w:tc>
        <w:tc>
          <w:tcPr>
            <w:tcW w:w="708" w:type="dxa"/>
          </w:tcPr>
          <w:p w14:paraId="5F2C70E5" w14:textId="77777777" w:rsidR="00A63B45" w:rsidRPr="006D43ED" w:rsidRDefault="00A63B45" w:rsidP="00045893">
            <w:pPr>
              <w:spacing w:before="100" w:beforeAutospacing="1"/>
              <w:jc w:val="right"/>
              <w:rPr>
                <w:rFonts w:ascii="Times New Roman" w:hAnsi="Times New Roman" w:cs="Times New Roman"/>
                <w:sz w:val="28"/>
                <w:szCs w:val="28"/>
              </w:rPr>
            </w:pPr>
          </w:p>
          <w:p w14:paraId="46F3DF14" w14:textId="77777777" w:rsidR="00A63B45" w:rsidRPr="006D43ED" w:rsidRDefault="00A63B45" w:rsidP="00045893">
            <w:pPr>
              <w:jc w:val="right"/>
              <w:rPr>
                <w:rFonts w:ascii="Times New Roman" w:hAnsi="Times New Roman" w:cs="Times New Roman"/>
                <w:sz w:val="28"/>
                <w:szCs w:val="28"/>
              </w:rPr>
            </w:pPr>
          </w:p>
          <w:p w14:paraId="14C1CC99" w14:textId="77777777" w:rsidR="00A63B45" w:rsidRPr="006D43ED" w:rsidRDefault="00A63B45" w:rsidP="00045893">
            <w:pPr>
              <w:jc w:val="right"/>
              <w:rPr>
                <w:rFonts w:ascii="Times New Roman" w:hAnsi="Times New Roman" w:cs="Times New Roman"/>
                <w:sz w:val="28"/>
                <w:szCs w:val="28"/>
              </w:rPr>
            </w:pPr>
            <w:r>
              <w:rPr>
                <w:rFonts w:ascii="Times New Roman" w:hAnsi="Times New Roman" w:cs="Times New Roman"/>
                <w:sz w:val="28"/>
                <w:szCs w:val="28"/>
              </w:rPr>
              <w:t>89</w:t>
            </w:r>
          </w:p>
        </w:tc>
      </w:tr>
      <w:tr w:rsidR="00A63B45" w:rsidRPr="006D43ED" w14:paraId="5D22745E" w14:textId="77777777" w:rsidTr="00A63B45">
        <w:trPr>
          <w:trHeight w:val="279"/>
        </w:trPr>
        <w:tc>
          <w:tcPr>
            <w:tcW w:w="9498" w:type="dxa"/>
          </w:tcPr>
          <w:p w14:paraId="55BFADB4" w14:textId="77777777" w:rsidR="00A63B45" w:rsidRPr="006D43ED" w:rsidRDefault="00A63B45" w:rsidP="00045893">
            <w:pPr>
              <w:tabs>
                <w:tab w:val="left" w:pos="10341"/>
              </w:tabs>
              <w:jc w:val="both"/>
              <w:rPr>
                <w:rFonts w:ascii="Times New Roman" w:hAnsi="Times New Roman" w:cs="Times New Roman"/>
                <w:sz w:val="28"/>
                <w:szCs w:val="28"/>
              </w:rPr>
            </w:pPr>
            <w:r w:rsidRPr="006D43ED">
              <w:rPr>
                <w:rFonts w:ascii="Times New Roman" w:hAnsi="Times New Roman" w:cs="Times New Roman"/>
                <w:sz w:val="28"/>
                <w:szCs w:val="28"/>
              </w:rPr>
              <w:t>4.1.</w:t>
            </w:r>
            <w:r w:rsidRPr="006D43ED">
              <w:rPr>
                <w:rFonts w:ascii="Times New Roman" w:hAnsi="Times New Roman" w:cs="Times New Roman"/>
                <w:sz w:val="28"/>
                <w:szCs w:val="28"/>
                <w:lang w:val="kk-KZ"/>
              </w:rPr>
              <w:t>2</w:t>
            </w:r>
            <w:r w:rsidRPr="006D43ED">
              <w:rPr>
                <w:rFonts w:ascii="Times New Roman" w:hAnsi="Times New Roman" w:cs="Times New Roman"/>
                <w:sz w:val="28"/>
                <w:szCs w:val="28"/>
              </w:rPr>
              <w:t xml:space="preserve"> Сравнительный анализ численных и экспериментальных характеристик цилиндрической лопасти с дефлектором при различных условиях обтекания...</w:t>
            </w:r>
          </w:p>
        </w:tc>
        <w:tc>
          <w:tcPr>
            <w:tcW w:w="708" w:type="dxa"/>
          </w:tcPr>
          <w:p w14:paraId="3577C628" w14:textId="77777777" w:rsidR="00A63B45" w:rsidRPr="006D43ED" w:rsidRDefault="00A63B45" w:rsidP="00045893">
            <w:pPr>
              <w:spacing w:before="100" w:beforeAutospacing="1"/>
              <w:jc w:val="right"/>
              <w:rPr>
                <w:rFonts w:ascii="Times New Roman" w:hAnsi="Times New Roman" w:cs="Times New Roman"/>
                <w:sz w:val="28"/>
                <w:szCs w:val="28"/>
              </w:rPr>
            </w:pPr>
          </w:p>
          <w:p w14:paraId="4EF9B85C" w14:textId="77777777" w:rsidR="00A63B45" w:rsidRPr="006D43ED" w:rsidRDefault="00A63B45" w:rsidP="00045893">
            <w:pPr>
              <w:jc w:val="right"/>
              <w:rPr>
                <w:rFonts w:ascii="Times New Roman" w:hAnsi="Times New Roman" w:cs="Times New Roman"/>
                <w:sz w:val="28"/>
                <w:szCs w:val="28"/>
              </w:rPr>
            </w:pPr>
            <w:r w:rsidRPr="006D43ED">
              <w:rPr>
                <w:rFonts w:ascii="Times New Roman" w:hAnsi="Times New Roman" w:cs="Times New Roman"/>
                <w:sz w:val="28"/>
                <w:szCs w:val="28"/>
                <w:lang w:val="en-US"/>
              </w:rPr>
              <w:t>9</w:t>
            </w:r>
            <w:r>
              <w:rPr>
                <w:rFonts w:ascii="Times New Roman" w:hAnsi="Times New Roman" w:cs="Times New Roman"/>
                <w:sz w:val="28"/>
                <w:szCs w:val="28"/>
              </w:rPr>
              <w:t>3</w:t>
            </w:r>
          </w:p>
        </w:tc>
      </w:tr>
      <w:tr w:rsidR="00A63B45" w:rsidRPr="006D43ED" w14:paraId="79257F72" w14:textId="77777777" w:rsidTr="00A63B45">
        <w:trPr>
          <w:trHeight w:val="279"/>
        </w:trPr>
        <w:tc>
          <w:tcPr>
            <w:tcW w:w="9498" w:type="dxa"/>
          </w:tcPr>
          <w:p w14:paraId="0DD716EA" w14:textId="77777777" w:rsidR="00A63B45" w:rsidRPr="006D43ED" w:rsidRDefault="00A63B45" w:rsidP="00045893">
            <w:pPr>
              <w:tabs>
                <w:tab w:val="left" w:pos="10341"/>
              </w:tabs>
              <w:jc w:val="both"/>
              <w:rPr>
                <w:rFonts w:ascii="Times New Roman" w:hAnsi="Times New Roman" w:cs="Times New Roman"/>
                <w:sz w:val="28"/>
                <w:szCs w:val="28"/>
              </w:rPr>
            </w:pPr>
            <w:r w:rsidRPr="006D43ED">
              <w:rPr>
                <w:rFonts w:ascii="Times New Roman" w:hAnsi="Times New Roman" w:cs="Times New Roman"/>
                <w:sz w:val="28"/>
                <w:szCs w:val="28"/>
              </w:rPr>
              <w:t>4.2 Исследование аэродинамических характеристик аэродинамических параметров двухлопастного макета ветроэнергетической установки………….</w:t>
            </w:r>
          </w:p>
        </w:tc>
        <w:tc>
          <w:tcPr>
            <w:tcW w:w="708" w:type="dxa"/>
          </w:tcPr>
          <w:p w14:paraId="0F96BD8B" w14:textId="77777777" w:rsidR="00A63B45" w:rsidRPr="006D43ED" w:rsidRDefault="00A63B45" w:rsidP="00045893">
            <w:pPr>
              <w:spacing w:before="100" w:beforeAutospacing="1"/>
              <w:jc w:val="right"/>
              <w:rPr>
                <w:rFonts w:ascii="Times New Roman" w:hAnsi="Times New Roman" w:cs="Times New Roman"/>
                <w:sz w:val="28"/>
                <w:szCs w:val="28"/>
              </w:rPr>
            </w:pPr>
          </w:p>
          <w:p w14:paraId="24F22942" w14:textId="77777777" w:rsidR="00A63B45" w:rsidRPr="006D43ED" w:rsidRDefault="00A63B45" w:rsidP="00045893">
            <w:pPr>
              <w:jc w:val="right"/>
              <w:rPr>
                <w:rFonts w:ascii="Times New Roman" w:hAnsi="Times New Roman" w:cs="Times New Roman"/>
                <w:sz w:val="28"/>
                <w:szCs w:val="28"/>
              </w:rPr>
            </w:pPr>
            <w:r w:rsidRPr="006D43ED">
              <w:rPr>
                <w:rFonts w:ascii="Times New Roman" w:hAnsi="Times New Roman" w:cs="Times New Roman"/>
                <w:sz w:val="28"/>
                <w:szCs w:val="28"/>
              </w:rPr>
              <w:t>9</w:t>
            </w:r>
            <w:r>
              <w:rPr>
                <w:rFonts w:ascii="Times New Roman" w:hAnsi="Times New Roman" w:cs="Times New Roman"/>
                <w:sz w:val="28"/>
                <w:szCs w:val="28"/>
              </w:rPr>
              <w:t>6</w:t>
            </w:r>
          </w:p>
        </w:tc>
      </w:tr>
      <w:tr w:rsidR="00A63B45" w:rsidRPr="006D43ED" w14:paraId="2B301018" w14:textId="77777777" w:rsidTr="00A63B45">
        <w:trPr>
          <w:trHeight w:val="279"/>
        </w:trPr>
        <w:tc>
          <w:tcPr>
            <w:tcW w:w="9498" w:type="dxa"/>
          </w:tcPr>
          <w:p w14:paraId="2E973AA4" w14:textId="77777777" w:rsidR="00A63B45" w:rsidRPr="006D43ED" w:rsidRDefault="00A63B45" w:rsidP="00045893">
            <w:pPr>
              <w:tabs>
                <w:tab w:val="left" w:pos="10341"/>
              </w:tabs>
              <w:jc w:val="both"/>
              <w:rPr>
                <w:rFonts w:ascii="Times New Roman" w:hAnsi="Times New Roman" w:cs="Times New Roman"/>
                <w:sz w:val="28"/>
                <w:szCs w:val="28"/>
              </w:rPr>
            </w:pPr>
            <w:r w:rsidRPr="006D43ED">
              <w:rPr>
                <w:rFonts w:ascii="Times New Roman" w:hAnsi="Times New Roman" w:cs="Times New Roman"/>
                <w:sz w:val="28"/>
                <w:szCs w:val="28"/>
              </w:rPr>
              <w:t>4.2.</w:t>
            </w:r>
            <w:r w:rsidRPr="006D43ED">
              <w:rPr>
                <w:rFonts w:ascii="Times New Roman" w:hAnsi="Times New Roman" w:cs="Times New Roman"/>
                <w:sz w:val="28"/>
                <w:szCs w:val="28"/>
                <w:lang w:val="kk-KZ"/>
              </w:rPr>
              <w:t>1</w:t>
            </w:r>
            <w:r w:rsidRPr="006D43ED">
              <w:rPr>
                <w:rFonts w:ascii="Times New Roman" w:hAnsi="Times New Roman" w:cs="Times New Roman"/>
                <w:sz w:val="28"/>
                <w:szCs w:val="28"/>
              </w:rPr>
              <w:t xml:space="preserve"> Сравнительный анализ численных и экспериментальных аэродинамических характеристик ветроэнергетической установки с двумя лопастями…………………………………………………………………………..</w:t>
            </w:r>
          </w:p>
        </w:tc>
        <w:tc>
          <w:tcPr>
            <w:tcW w:w="708" w:type="dxa"/>
          </w:tcPr>
          <w:p w14:paraId="7AB173BA" w14:textId="77777777" w:rsidR="00A63B45" w:rsidRPr="006D43ED" w:rsidRDefault="00A63B45" w:rsidP="00045893">
            <w:pPr>
              <w:spacing w:before="100" w:beforeAutospacing="1"/>
              <w:jc w:val="right"/>
              <w:rPr>
                <w:rFonts w:ascii="Times New Roman" w:hAnsi="Times New Roman" w:cs="Times New Roman"/>
                <w:sz w:val="28"/>
                <w:szCs w:val="28"/>
              </w:rPr>
            </w:pPr>
          </w:p>
          <w:p w14:paraId="04B191B9"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rPr>
              <w:t>9</w:t>
            </w:r>
            <w:r>
              <w:rPr>
                <w:rFonts w:ascii="Times New Roman" w:hAnsi="Times New Roman" w:cs="Times New Roman"/>
                <w:sz w:val="28"/>
                <w:szCs w:val="28"/>
              </w:rPr>
              <w:t>7</w:t>
            </w:r>
          </w:p>
        </w:tc>
      </w:tr>
      <w:tr w:rsidR="00A63B45" w:rsidRPr="006D43ED" w14:paraId="61E5E035" w14:textId="77777777" w:rsidTr="00A63B45">
        <w:trPr>
          <w:trHeight w:val="279"/>
        </w:trPr>
        <w:tc>
          <w:tcPr>
            <w:tcW w:w="9498" w:type="dxa"/>
          </w:tcPr>
          <w:p w14:paraId="6DE630CC" w14:textId="77777777" w:rsidR="00A63B45" w:rsidRPr="006D43ED" w:rsidRDefault="00A63B45" w:rsidP="00045893">
            <w:pPr>
              <w:tabs>
                <w:tab w:val="left" w:pos="10341"/>
              </w:tabs>
              <w:jc w:val="both"/>
              <w:rPr>
                <w:rFonts w:ascii="Times New Roman" w:hAnsi="Times New Roman" w:cs="Times New Roman"/>
                <w:bCs/>
                <w:sz w:val="28"/>
                <w:szCs w:val="28"/>
              </w:rPr>
            </w:pPr>
            <w:r w:rsidRPr="006D43ED">
              <w:rPr>
                <w:rFonts w:ascii="Times New Roman" w:hAnsi="Times New Roman" w:cs="Times New Roman"/>
                <w:bCs/>
                <w:sz w:val="28"/>
                <w:szCs w:val="28"/>
              </w:rPr>
              <w:t>4.2.2 Исследование влияни</w:t>
            </w:r>
            <w:r w:rsidRPr="006D43ED">
              <w:rPr>
                <w:rFonts w:ascii="Times New Roman" w:hAnsi="Times New Roman" w:cs="Times New Roman"/>
                <w:bCs/>
                <w:sz w:val="28"/>
                <w:szCs w:val="28"/>
                <w:lang w:val="kk-KZ"/>
              </w:rPr>
              <w:t>я</w:t>
            </w:r>
            <w:r w:rsidRPr="006D43ED">
              <w:rPr>
                <w:rFonts w:ascii="Times New Roman" w:hAnsi="Times New Roman" w:cs="Times New Roman"/>
                <w:bCs/>
                <w:sz w:val="28"/>
                <w:szCs w:val="28"/>
              </w:rPr>
              <w:t xml:space="preserve"> угла атаки на аэродинамические характеристики двухлопастной ветроэнергетической установки…………………………………</w:t>
            </w:r>
          </w:p>
        </w:tc>
        <w:tc>
          <w:tcPr>
            <w:tcW w:w="708" w:type="dxa"/>
          </w:tcPr>
          <w:p w14:paraId="32EAF846" w14:textId="77777777" w:rsidR="00A63B45" w:rsidRPr="006D43ED" w:rsidRDefault="00A63B45" w:rsidP="00045893">
            <w:pPr>
              <w:spacing w:before="100" w:beforeAutospacing="1"/>
              <w:jc w:val="right"/>
              <w:rPr>
                <w:rFonts w:ascii="Times New Roman" w:hAnsi="Times New Roman" w:cs="Times New Roman"/>
                <w:sz w:val="28"/>
                <w:szCs w:val="28"/>
              </w:rPr>
            </w:pPr>
          </w:p>
          <w:p w14:paraId="7B435A23" w14:textId="77777777" w:rsidR="00A63B45" w:rsidRPr="006D43ED" w:rsidRDefault="00A63B45" w:rsidP="00045893">
            <w:pPr>
              <w:jc w:val="right"/>
              <w:rPr>
                <w:rFonts w:ascii="Times New Roman" w:hAnsi="Times New Roman" w:cs="Times New Roman"/>
                <w:sz w:val="28"/>
                <w:szCs w:val="28"/>
              </w:rPr>
            </w:pPr>
            <w:r>
              <w:rPr>
                <w:rFonts w:ascii="Times New Roman" w:hAnsi="Times New Roman" w:cs="Times New Roman"/>
                <w:sz w:val="28"/>
                <w:szCs w:val="28"/>
              </w:rPr>
              <w:t>99</w:t>
            </w:r>
          </w:p>
        </w:tc>
      </w:tr>
      <w:tr w:rsidR="00A63B45" w:rsidRPr="006D43ED" w14:paraId="65C0F044" w14:textId="77777777" w:rsidTr="00A63B45">
        <w:trPr>
          <w:trHeight w:val="279"/>
        </w:trPr>
        <w:tc>
          <w:tcPr>
            <w:tcW w:w="9498" w:type="dxa"/>
          </w:tcPr>
          <w:p w14:paraId="4AD735E2" w14:textId="77777777" w:rsidR="00A63B45" w:rsidRPr="006D43ED" w:rsidRDefault="00A63B45" w:rsidP="00045893">
            <w:pPr>
              <w:tabs>
                <w:tab w:val="left" w:pos="10341"/>
              </w:tabs>
              <w:jc w:val="both"/>
              <w:rPr>
                <w:rFonts w:ascii="Times New Roman" w:hAnsi="Times New Roman" w:cs="Times New Roman"/>
                <w:sz w:val="28"/>
                <w:szCs w:val="28"/>
              </w:rPr>
            </w:pPr>
            <w:r w:rsidRPr="006D43ED">
              <w:rPr>
                <w:rFonts w:ascii="Times New Roman" w:hAnsi="Times New Roman" w:cs="Times New Roman"/>
                <w:sz w:val="28"/>
                <w:szCs w:val="28"/>
              </w:rPr>
              <w:t>4.3 Исследование аэродинамических характеристик</w:t>
            </w:r>
            <w:r w:rsidRPr="006D43ED">
              <w:rPr>
                <w:rFonts w:ascii="Times New Roman" w:hAnsi="Times New Roman" w:cs="Times New Roman"/>
                <w:sz w:val="28"/>
                <w:szCs w:val="28"/>
                <w:lang w:val="kk-KZ"/>
              </w:rPr>
              <w:t xml:space="preserve"> </w:t>
            </w:r>
            <w:r w:rsidRPr="006D43ED">
              <w:rPr>
                <w:rFonts w:ascii="Times New Roman" w:hAnsi="Times New Roman" w:cs="Times New Roman"/>
                <w:sz w:val="28"/>
                <w:szCs w:val="28"/>
              </w:rPr>
              <w:t>макета трехлопастной ветроэнергетической установки…………………………………………………..</w:t>
            </w:r>
          </w:p>
        </w:tc>
        <w:tc>
          <w:tcPr>
            <w:tcW w:w="708" w:type="dxa"/>
          </w:tcPr>
          <w:p w14:paraId="3D3AF6C5" w14:textId="77777777" w:rsidR="00A63B45" w:rsidRPr="006D43ED" w:rsidRDefault="00A63B45" w:rsidP="00045893">
            <w:pPr>
              <w:spacing w:before="100" w:beforeAutospacing="1"/>
              <w:jc w:val="right"/>
              <w:rPr>
                <w:rFonts w:ascii="Times New Roman" w:hAnsi="Times New Roman" w:cs="Times New Roman"/>
                <w:sz w:val="28"/>
                <w:szCs w:val="28"/>
              </w:rPr>
            </w:pPr>
          </w:p>
          <w:p w14:paraId="1A19AAFA" w14:textId="77777777" w:rsidR="00A63B45" w:rsidRPr="006D43ED" w:rsidRDefault="00A63B45" w:rsidP="00045893">
            <w:pPr>
              <w:jc w:val="right"/>
              <w:rPr>
                <w:rFonts w:ascii="Times New Roman" w:hAnsi="Times New Roman" w:cs="Times New Roman"/>
                <w:sz w:val="28"/>
                <w:szCs w:val="28"/>
              </w:rPr>
            </w:pPr>
            <w:r w:rsidRPr="006D43ED">
              <w:rPr>
                <w:rFonts w:ascii="Times New Roman" w:hAnsi="Times New Roman" w:cs="Times New Roman"/>
                <w:sz w:val="28"/>
                <w:szCs w:val="28"/>
                <w:lang w:val="en-US"/>
              </w:rPr>
              <w:t>10</w:t>
            </w:r>
            <w:r>
              <w:rPr>
                <w:rFonts w:ascii="Times New Roman" w:hAnsi="Times New Roman" w:cs="Times New Roman"/>
                <w:sz w:val="28"/>
                <w:szCs w:val="28"/>
              </w:rPr>
              <w:t>2</w:t>
            </w:r>
          </w:p>
        </w:tc>
      </w:tr>
      <w:tr w:rsidR="00A63B45" w:rsidRPr="006D43ED" w14:paraId="23526168" w14:textId="77777777" w:rsidTr="00A63B45">
        <w:trPr>
          <w:trHeight w:val="279"/>
        </w:trPr>
        <w:tc>
          <w:tcPr>
            <w:tcW w:w="9498" w:type="dxa"/>
          </w:tcPr>
          <w:p w14:paraId="35CE4A6E" w14:textId="77777777" w:rsidR="00A63B45" w:rsidRPr="006D43ED" w:rsidRDefault="00A63B45" w:rsidP="00045893">
            <w:pPr>
              <w:tabs>
                <w:tab w:val="left" w:pos="10341"/>
              </w:tabs>
              <w:jc w:val="both"/>
              <w:rPr>
                <w:rFonts w:ascii="Times New Roman" w:hAnsi="Times New Roman" w:cs="Times New Roman"/>
                <w:sz w:val="28"/>
                <w:szCs w:val="28"/>
              </w:rPr>
            </w:pPr>
            <w:r w:rsidRPr="006D43ED">
              <w:rPr>
                <w:rFonts w:ascii="Times New Roman" w:hAnsi="Times New Roman" w:cs="Times New Roman"/>
                <w:sz w:val="28"/>
                <w:szCs w:val="28"/>
              </w:rPr>
              <w:t>4.3.1 Сравнительный анализ численных и экспериментальных аэродинамических характеристик ветроэнергетической установки с тремя лопастями…………………………………………………………………………..</w:t>
            </w:r>
          </w:p>
        </w:tc>
        <w:tc>
          <w:tcPr>
            <w:tcW w:w="708" w:type="dxa"/>
          </w:tcPr>
          <w:p w14:paraId="460A1CC0" w14:textId="77777777" w:rsidR="00A63B45" w:rsidRPr="006D43ED" w:rsidRDefault="00A63B45" w:rsidP="00045893">
            <w:pPr>
              <w:spacing w:before="100" w:beforeAutospacing="1"/>
              <w:rPr>
                <w:rFonts w:ascii="Times New Roman" w:hAnsi="Times New Roman" w:cs="Times New Roman"/>
                <w:sz w:val="28"/>
                <w:szCs w:val="28"/>
              </w:rPr>
            </w:pPr>
          </w:p>
          <w:p w14:paraId="0CFDD3D6" w14:textId="77777777" w:rsidR="00A63B45" w:rsidRPr="006D43ED" w:rsidRDefault="00A63B45" w:rsidP="00045893">
            <w:pPr>
              <w:rPr>
                <w:rFonts w:ascii="Times New Roman" w:hAnsi="Times New Roman" w:cs="Times New Roman"/>
                <w:sz w:val="28"/>
                <w:szCs w:val="28"/>
              </w:rPr>
            </w:pPr>
          </w:p>
          <w:p w14:paraId="00B4634E" w14:textId="77777777" w:rsidR="00A63B45" w:rsidRPr="006D43ED" w:rsidRDefault="00A63B45" w:rsidP="00045893">
            <w:pPr>
              <w:jc w:val="right"/>
              <w:rPr>
                <w:rFonts w:ascii="Times New Roman" w:hAnsi="Times New Roman" w:cs="Times New Roman"/>
                <w:sz w:val="28"/>
                <w:szCs w:val="28"/>
              </w:rPr>
            </w:pPr>
            <w:r w:rsidRPr="006D43ED">
              <w:rPr>
                <w:rFonts w:ascii="Times New Roman" w:hAnsi="Times New Roman" w:cs="Times New Roman"/>
                <w:sz w:val="28"/>
                <w:szCs w:val="28"/>
                <w:lang w:val="en-US"/>
              </w:rPr>
              <w:t>10</w:t>
            </w:r>
            <w:r>
              <w:rPr>
                <w:rFonts w:ascii="Times New Roman" w:hAnsi="Times New Roman" w:cs="Times New Roman"/>
                <w:sz w:val="28"/>
                <w:szCs w:val="28"/>
              </w:rPr>
              <w:t>2</w:t>
            </w:r>
          </w:p>
        </w:tc>
      </w:tr>
      <w:tr w:rsidR="00A63B45" w:rsidRPr="006D43ED" w14:paraId="419CA933" w14:textId="77777777" w:rsidTr="00A63B45">
        <w:trPr>
          <w:trHeight w:val="279"/>
        </w:trPr>
        <w:tc>
          <w:tcPr>
            <w:tcW w:w="9498" w:type="dxa"/>
          </w:tcPr>
          <w:p w14:paraId="2A6FA3DB" w14:textId="77777777" w:rsidR="00A63B45" w:rsidRPr="006D43ED" w:rsidRDefault="00A63B45" w:rsidP="00045893">
            <w:pPr>
              <w:tabs>
                <w:tab w:val="left" w:pos="10341"/>
              </w:tabs>
              <w:jc w:val="both"/>
              <w:rPr>
                <w:rFonts w:ascii="Times New Roman" w:hAnsi="Times New Roman" w:cs="Times New Roman"/>
                <w:sz w:val="28"/>
                <w:szCs w:val="28"/>
              </w:rPr>
            </w:pPr>
            <w:r w:rsidRPr="006D43ED">
              <w:rPr>
                <w:rFonts w:ascii="Times New Roman" w:hAnsi="Times New Roman" w:cs="Times New Roman"/>
                <w:sz w:val="28"/>
                <w:szCs w:val="28"/>
              </w:rPr>
              <w:t xml:space="preserve">4.3.2 </w:t>
            </w:r>
            <w:r w:rsidRPr="006D43ED">
              <w:rPr>
                <w:rFonts w:ascii="Times New Roman" w:hAnsi="Times New Roman" w:cs="Times New Roman"/>
                <w:bCs/>
                <w:sz w:val="28"/>
                <w:szCs w:val="28"/>
              </w:rPr>
              <w:t>Исследование влияния угла атаки на аэродинамические характеристики трехлопастной ветроэнергетической установки…………………………………</w:t>
            </w:r>
          </w:p>
        </w:tc>
        <w:tc>
          <w:tcPr>
            <w:tcW w:w="708" w:type="dxa"/>
          </w:tcPr>
          <w:p w14:paraId="17EDDC12" w14:textId="77777777" w:rsidR="00A63B45" w:rsidRPr="006D43ED" w:rsidRDefault="00A63B45" w:rsidP="00045893">
            <w:pPr>
              <w:spacing w:before="100" w:beforeAutospacing="1"/>
              <w:jc w:val="right"/>
              <w:rPr>
                <w:rFonts w:ascii="Times New Roman" w:hAnsi="Times New Roman" w:cs="Times New Roman"/>
                <w:sz w:val="28"/>
                <w:szCs w:val="28"/>
              </w:rPr>
            </w:pPr>
          </w:p>
          <w:p w14:paraId="1B204FA8" w14:textId="77777777" w:rsidR="00A63B45" w:rsidRPr="006D43ED" w:rsidRDefault="00A63B45" w:rsidP="00045893">
            <w:pPr>
              <w:jc w:val="right"/>
              <w:rPr>
                <w:rFonts w:ascii="Times New Roman" w:hAnsi="Times New Roman" w:cs="Times New Roman"/>
                <w:sz w:val="28"/>
                <w:szCs w:val="28"/>
              </w:rPr>
            </w:pPr>
            <w:r w:rsidRPr="006D43ED">
              <w:rPr>
                <w:rFonts w:ascii="Times New Roman" w:hAnsi="Times New Roman" w:cs="Times New Roman"/>
                <w:sz w:val="28"/>
                <w:szCs w:val="28"/>
                <w:lang w:val="en-US"/>
              </w:rPr>
              <w:t>10</w:t>
            </w:r>
            <w:r>
              <w:rPr>
                <w:rFonts w:ascii="Times New Roman" w:hAnsi="Times New Roman" w:cs="Times New Roman"/>
                <w:sz w:val="28"/>
                <w:szCs w:val="28"/>
              </w:rPr>
              <w:t>4</w:t>
            </w:r>
          </w:p>
        </w:tc>
      </w:tr>
      <w:tr w:rsidR="00A63B45" w:rsidRPr="006D43ED" w14:paraId="186AEFE8" w14:textId="77777777" w:rsidTr="00A63B45">
        <w:trPr>
          <w:trHeight w:val="279"/>
        </w:trPr>
        <w:tc>
          <w:tcPr>
            <w:tcW w:w="9498" w:type="dxa"/>
          </w:tcPr>
          <w:p w14:paraId="3213DE76" w14:textId="77777777" w:rsidR="00A63B45" w:rsidRPr="006D43ED" w:rsidRDefault="00A63B45" w:rsidP="00045893">
            <w:pPr>
              <w:tabs>
                <w:tab w:val="left" w:pos="10341"/>
              </w:tabs>
              <w:jc w:val="both"/>
              <w:rPr>
                <w:rFonts w:ascii="Times New Roman" w:hAnsi="Times New Roman" w:cs="Times New Roman"/>
                <w:sz w:val="28"/>
                <w:szCs w:val="28"/>
              </w:rPr>
            </w:pPr>
            <w:r w:rsidRPr="006D43ED">
              <w:rPr>
                <w:rFonts w:ascii="Times New Roman" w:hAnsi="Times New Roman" w:cs="Times New Roman"/>
                <w:sz w:val="28"/>
                <w:szCs w:val="28"/>
              </w:rPr>
              <w:t>4.4 Выводы по главе</w:t>
            </w:r>
            <w:r w:rsidRPr="006D43ED">
              <w:rPr>
                <w:rFonts w:ascii="Times New Roman" w:hAnsi="Times New Roman" w:cs="Times New Roman"/>
                <w:sz w:val="28"/>
                <w:szCs w:val="28"/>
                <w:lang w:val="en-US"/>
              </w:rPr>
              <w:t>………………………………………………………………</w:t>
            </w:r>
            <w:r w:rsidRPr="006D43ED">
              <w:rPr>
                <w:rFonts w:ascii="Times New Roman" w:hAnsi="Times New Roman" w:cs="Times New Roman"/>
                <w:sz w:val="28"/>
                <w:szCs w:val="28"/>
              </w:rPr>
              <w:t>..</w:t>
            </w:r>
          </w:p>
        </w:tc>
        <w:tc>
          <w:tcPr>
            <w:tcW w:w="708" w:type="dxa"/>
          </w:tcPr>
          <w:p w14:paraId="3F4A1741"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lang w:val="en-US"/>
              </w:rPr>
              <w:t>1</w:t>
            </w:r>
            <w:r w:rsidRPr="006D43ED">
              <w:rPr>
                <w:rFonts w:ascii="Times New Roman" w:hAnsi="Times New Roman" w:cs="Times New Roman"/>
                <w:sz w:val="28"/>
                <w:szCs w:val="28"/>
              </w:rPr>
              <w:t>0</w:t>
            </w:r>
            <w:r>
              <w:rPr>
                <w:rFonts w:ascii="Times New Roman" w:hAnsi="Times New Roman" w:cs="Times New Roman"/>
                <w:sz w:val="28"/>
                <w:szCs w:val="28"/>
              </w:rPr>
              <w:t>7</w:t>
            </w:r>
          </w:p>
        </w:tc>
      </w:tr>
      <w:tr w:rsidR="00A63B45" w:rsidRPr="006D43ED" w14:paraId="23B47752" w14:textId="77777777" w:rsidTr="00A63B45">
        <w:trPr>
          <w:trHeight w:val="279"/>
        </w:trPr>
        <w:tc>
          <w:tcPr>
            <w:tcW w:w="9498" w:type="dxa"/>
          </w:tcPr>
          <w:p w14:paraId="59826235" w14:textId="77777777" w:rsidR="00A63B45" w:rsidRPr="006D43ED" w:rsidRDefault="00A63B45" w:rsidP="00045893">
            <w:pPr>
              <w:tabs>
                <w:tab w:val="left" w:pos="10341"/>
              </w:tabs>
              <w:rPr>
                <w:rFonts w:ascii="Times New Roman" w:hAnsi="Times New Roman" w:cs="Times New Roman"/>
                <w:b/>
                <w:sz w:val="28"/>
                <w:szCs w:val="28"/>
              </w:rPr>
            </w:pPr>
            <w:r w:rsidRPr="006D43ED">
              <w:rPr>
                <w:rFonts w:ascii="Times New Roman" w:hAnsi="Times New Roman" w:cs="Times New Roman"/>
                <w:b/>
                <w:sz w:val="28"/>
                <w:szCs w:val="28"/>
              </w:rPr>
              <w:t xml:space="preserve">5 </w:t>
            </w:r>
            <w:r w:rsidRPr="006D43ED">
              <w:rPr>
                <w:rFonts w:ascii="Times New Roman" w:hAnsi="Times New Roman" w:cs="Times New Roman"/>
                <w:b/>
                <w:sz w:val="28"/>
                <w:szCs w:val="28"/>
                <w:lang w:val="kk-KZ"/>
              </w:rPr>
              <w:t xml:space="preserve">ПОЛИГОННЫЕ ИСПЫТАНИЯ </w:t>
            </w:r>
            <w:r w:rsidRPr="006D43ED">
              <w:rPr>
                <w:rFonts w:ascii="Times New Roman" w:hAnsi="Times New Roman" w:cs="Times New Roman"/>
                <w:b/>
                <w:sz w:val="28"/>
                <w:szCs w:val="28"/>
              </w:rPr>
              <w:t>ОПЫТНОГО ОБРАЗЦА ВЕТРОЭНЕРГЕТИЧЕСКОЙ УСТАНОВКИ</w:t>
            </w:r>
            <w:r w:rsidRPr="006D43ED">
              <w:rPr>
                <w:rFonts w:ascii="Times New Roman" w:hAnsi="Times New Roman" w:cs="Times New Roman"/>
                <w:b/>
                <w:sz w:val="28"/>
                <w:szCs w:val="28"/>
                <w:lang w:val="kk-KZ"/>
              </w:rPr>
              <w:t xml:space="preserve"> СО СЛОЖНОЙ ГЕОМЕТРИЧЕСКОЙ ФОРМОЙ ЛОПАСТЕЙ</w:t>
            </w:r>
            <w:r w:rsidRPr="006D43ED">
              <w:rPr>
                <w:rFonts w:ascii="Times New Roman" w:hAnsi="Times New Roman" w:cs="Times New Roman"/>
                <w:bCs/>
                <w:sz w:val="28"/>
                <w:szCs w:val="28"/>
              </w:rPr>
              <w:t>……………………………...</w:t>
            </w:r>
          </w:p>
        </w:tc>
        <w:tc>
          <w:tcPr>
            <w:tcW w:w="708" w:type="dxa"/>
          </w:tcPr>
          <w:p w14:paraId="79FE7DAB" w14:textId="77777777" w:rsidR="00A63B45" w:rsidRPr="006D43ED" w:rsidRDefault="00A63B45" w:rsidP="00045893">
            <w:pPr>
              <w:spacing w:before="100" w:beforeAutospacing="1"/>
              <w:jc w:val="right"/>
              <w:rPr>
                <w:rFonts w:ascii="Times New Roman" w:hAnsi="Times New Roman" w:cs="Times New Roman"/>
                <w:sz w:val="28"/>
                <w:szCs w:val="28"/>
              </w:rPr>
            </w:pPr>
          </w:p>
          <w:p w14:paraId="3327F0F9" w14:textId="77777777" w:rsidR="00A63B45" w:rsidRPr="006D43ED" w:rsidRDefault="00A63B45" w:rsidP="00045893">
            <w:pPr>
              <w:jc w:val="right"/>
              <w:rPr>
                <w:rFonts w:ascii="Times New Roman" w:hAnsi="Times New Roman" w:cs="Times New Roman"/>
                <w:sz w:val="28"/>
                <w:szCs w:val="28"/>
              </w:rPr>
            </w:pPr>
          </w:p>
          <w:p w14:paraId="1E545102" w14:textId="77777777" w:rsidR="00A63B45" w:rsidRPr="006D43ED" w:rsidRDefault="00A63B45" w:rsidP="00045893">
            <w:pPr>
              <w:jc w:val="right"/>
              <w:rPr>
                <w:rFonts w:ascii="Times New Roman" w:hAnsi="Times New Roman" w:cs="Times New Roman"/>
                <w:sz w:val="28"/>
                <w:szCs w:val="28"/>
              </w:rPr>
            </w:pPr>
            <w:r w:rsidRPr="006D43ED">
              <w:rPr>
                <w:rFonts w:ascii="Times New Roman" w:hAnsi="Times New Roman" w:cs="Times New Roman"/>
                <w:sz w:val="28"/>
                <w:szCs w:val="28"/>
                <w:lang w:val="en-US"/>
              </w:rPr>
              <w:t>1</w:t>
            </w:r>
            <w:r>
              <w:rPr>
                <w:rFonts w:ascii="Times New Roman" w:hAnsi="Times New Roman" w:cs="Times New Roman"/>
                <w:sz w:val="28"/>
                <w:szCs w:val="28"/>
              </w:rPr>
              <w:t>08</w:t>
            </w:r>
          </w:p>
        </w:tc>
      </w:tr>
      <w:tr w:rsidR="00A63B45" w:rsidRPr="006D43ED" w14:paraId="2D1E48FE" w14:textId="77777777" w:rsidTr="00A63B45">
        <w:trPr>
          <w:trHeight w:val="279"/>
        </w:trPr>
        <w:tc>
          <w:tcPr>
            <w:tcW w:w="9498" w:type="dxa"/>
          </w:tcPr>
          <w:p w14:paraId="5D52441A" w14:textId="77777777" w:rsidR="00A63B45" w:rsidRPr="006D43ED" w:rsidRDefault="00A63B45" w:rsidP="00045893">
            <w:pPr>
              <w:tabs>
                <w:tab w:val="left" w:pos="10341"/>
              </w:tabs>
              <w:rPr>
                <w:rFonts w:ascii="Times New Roman" w:hAnsi="Times New Roman" w:cs="Times New Roman"/>
                <w:sz w:val="28"/>
                <w:szCs w:val="28"/>
              </w:rPr>
            </w:pPr>
            <w:r w:rsidRPr="006D43ED">
              <w:rPr>
                <w:rFonts w:ascii="Times New Roman" w:hAnsi="Times New Roman" w:cs="Times New Roman"/>
                <w:sz w:val="28"/>
                <w:szCs w:val="28"/>
              </w:rPr>
              <w:t>5.1 Разработка и создание лопастей со сложной геометрической формой …...</w:t>
            </w:r>
          </w:p>
        </w:tc>
        <w:tc>
          <w:tcPr>
            <w:tcW w:w="708" w:type="dxa"/>
          </w:tcPr>
          <w:p w14:paraId="380B85F1"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lang w:val="en-US"/>
              </w:rPr>
              <w:t>1</w:t>
            </w:r>
            <w:r>
              <w:rPr>
                <w:rFonts w:ascii="Times New Roman" w:hAnsi="Times New Roman" w:cs="Times New Roman"/>
                <w:sz w:val="28"/>
                <w:szCs w:val="28"/>
              </w:rPr>
              <w:t>08</w:t>
            </w:r>
          </w:p>
        </w:tc>
      </w:tr>
      <w:tr w:rsidR="00A63B45" w:rsidRPr="006D43ED" w14:paraId="55214740" w14:textId="77777777" w:rsidTr="00A63B45">
        <w:trPr>
          <w:trHeight w:val="279"/>
        </w:trPr>
        <w:tc>
          <w:tcPr>
            <w:tcW w:w="9498" w:type="dxa"/>
          </w:tcPr>
          <w:p w14:paraId="7DE2F4F6" w14:textId="77777777" w:rsidR="00A63B45" w:rsidRPr="006D43ED" w:rsidRDefault="00A63B45" w:rsidP="00045893">
            <w:pPr>
              <w:tabs>
                <w:tab w:val="left" w:pos="10341"/>
              </w:tabs>
              <w:rPr>
                <w:rFonts w:ascii="Times New Roman" w:hAnsi="Times New Roman" w:cs="Times New Roman"/>
                <w:sz w:val="28"/>
                <w:szCs w:val="28"/>
              </w:rPr>
            </w:pPr>
            <w:r w:rsidRPr="006D43ED">
              <w:rPr>
                <w:rFonts w:ascii="Times New Roman" w:hAnsi="Times New Roman" w:cs="Times New Roman"/>
                <w:sz w:val="28"/>
                <w:szCs w:val="28"/>
              </w:rPr>
              <w:t xml:space="preserve">5.2 Сборка </w:t>
            </w:r>
            <w:r w:rsidRPr="006D43ED">
              <w:rPr>
                <w:rFonts w:ascii="Times New Roman" w:hAnsi="Times New Roman" w:cs="Times New Roman"/>
                <w:sz w:val="28"/>
                <w:szCs w:val="28"/>
                <w:lang w:val="kk-KZ"/>
              </w:rPr>
              <w:t xml:space="preserve">и наладка </w:t>
            </w:r>
            <w:r w:rsidRPr="006D43ED">
              <w:rPr>
                <w:rFonts w:ascii="Times New Roman" w:hAnsi="Times New Roman" w:cs="Times New Roman"/>
                <w:sz w:val="28"/>
                <w:szCs w:val="28"/>
              </w:rPr>
              <w:t>опытно</w:t>
            </w:r>
            <w:r w:rsidRPr="006D43ED">
              <w:rPr>
                <w:rFonts w:ascii="Times New Roman" w:hAnsi="Times New Roman" w:cs="Times New Roman"/>
                <w:sz w:val="28"/>
                <w:szCs w:val="28"/>
                <w:lang w:val="kk-KZ"/>
              </w:rPr>
              <w:t>го образца</w:t>
            </w:r>
            <w:r w:rsidRPr="006D43ED">
              <w:rPr>
                <w:rFonts w:ascii="Times New Roman" w:hAnsi="Times New Roman" w:cs="Times New Roman"/>
                <w:sz w:val="28"/>
                <w:szCs w:val="28"/>
              </w:rPr>
              <w:t xml:space="preserve"> ветроэнергетической установки…….</w:t>
            </w:r>
          </w:p>
        </w:tc>
        <w:tc>
          <w:tcPr>
            <w:tcW w:w="708" w:type="dxa"/>
          </w:tcPr>
          <w:p w14:paraId="06DC8685"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lang w:val="en-US"/>
              </w:rPr>
              <w:t>1</w:t>
            </w:r>
            <w:r>
              <w:rPr>
                <w:rFonts w:ascii="Times New Roman" w:hAnsi="Times New Roman" w:cs="Times New Roman"/>
                <w:sz w:val="28"/>
                <w:szCs w:val="28"/>
              </w:rPr>
              <w:t>09</w:t>
            </w:r>
          </w:p>
        </w:tc>
      </w:tr>
      <w:tr w:rsidR="00A63B45" w:rsidRPr="006D43ED" w14:paraId="567FAB86" w14:textId="77777777" w:rsidTr="00A63B45">
        <w:trPr>
          <w:trHeight w:val="279"/>
        </w:trPr>
        <w:tc>
          <w:tcPr>
            <w:tcW w:w="9498" w:type="dxa"/>
          </w:tcPr>
          <w:p w14:paraId="78B73F28" w14:textId="77777777" w:rsidR="00A63B45" w:rsidRPr="006D43ED" w:rsidRDefault="00A63B45" w:rsidP="00045893">
            <w:pPr>
              <w:tabs>
                <w:tab w:val="left" w:pos="10341"/>
              </w:tabs>
              <w:rPr>
                <w:rFonts w:ascii="Times New Roman" w:hAnsi="Times New Roman" w:cs="Times New Roman"/>
                <w:sz w:val="28"/>
                <w:szCs w:val="28"/>
              </w:rPr>
            </w:pPr>
            <w:r w:rsidRPr="006D43ED">
              <w:rPr>
                <w:rFonts w:ascii="Times New Roman" w:hAnsi="Times New Roman" w:cs="Times New Roman"/>
                <w:sz w:val="28"/>
                <w:szCs w:val="28"/>
              </w:rPr>
              <w:t>5.3 Разработка электрической части трехфазного электрогенератора ………...</w:t>
            </w:r>
          </w:p>
        </w:tc>
        <w:tc>
          <w:tcPr>
            <w:tcW w:w="708" w:type="dxa"/>
          </w:tcPr>
          <w:p w14:paraId="28FEEABA"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lang w:val="en-US"/>
              </w:rPr>
              <w:t>1</w:t>
            </w:r>
            <w:r w:rsidRPr="006D43ED">
              <w:rPr>
                <w:rFonts w:ascii="Times New Roman" w:hAnsi="Times New Roman" w:cs="Times New Roman"/>
                <w:sz w:val="28"/>
                <w:szCs w:val="28"/>
              </w:rPr>
              <w:t>1</w:t>
            </w:r>
            <w:r>
              <w:rPr>
                <w:rFonts w:ascii="Times New Roman" w:hAnsi="Times New Roman" w:cs="Times New Roman"/>
                <w:sz w:val="28"/>
                <w:szCs w:val="28"/>
              </w:rPr>
              <w:t>0</w:t>
            </w:r>
          </w:p>
        </w:tc>
      </w:tr>
      <w:tr w:rsidR="00A63B45" w:rsidRPr="006D43ED" w14:paraId="1F741411" w14:textId="77777777" w:rsidTr="00A63B45">
        <w:trPr>
          <w:trHeight w:val="279"/>
        </w:trPr>
        <w:tc>
          <w:tcPr>
            <w:tcW w:w="9498" w:type="dxa"/>
          </w:tcPr>
          <w:p w14:paraId="7AE4183B" w14:textId="77777777" w:rsidR="00A63B45" w:rsidRPr="006D43ED" w:rsidRDefault="00A63B45" w:rsidP="00045893">
            <w:pPr>
              <w:tabs>
                <w:tab w:val="left" w:pos="10341"/>
              </w:tabs>
              <w:rPr>
                <w:rFonts w:ascii="Times New Roman" w:hAnsi="Times New Roman" w:cs="Times New Roman"/>
                <w:sz w:val="28"/>
                <w:szCs w:val="28"/>
              </w:rPr>
            </w:pPr>
            <w:r w:rsidRPr="006D43ED">
              <w:rPr>
                <w:rFonts w:ascii="Times New Roman" w:hAnsi="Times New Roman" w:cs="Times New Roman"/>
                <w:sz w:val="28"/>
                <w:szCs w:val="28"/>
              </w:rPr>
              <w:t>5.4 Результаты</w:t>
            </w:r>
            <w:r w:rsidRPr="006D43ED">
              <w:rPr>
                <w:rFonts w:ascii="Times New Roman" w:hAnsi="Times New Roman" w:cs="Times New Roman"/>
                <w:sz w:val="28"/>
                <w:szCs w:val="28"/>
                <w:lang w:val="kk-KZ"/>
              </w:rPr>
              <w:t xml:space="preserve"> исследования</w:t>
            </w:r>
            <w:r w:rsidRPr="006D43ED">
              <w:rPr>
                <w:rFonts w:ascii="Times New Roman" w:hAnsi="Times New Roman" w:cs="Times New Roman"/>
                <w:sz w:val="28"/>
                <w:szCs w:val="28"/>
              </w:rPr>
              <w:t xml:space="preserve"> электрофизических параметров ветроэнергетической установки…………………………………………………..</w:t>
            </w:r>
          </w:p>
        </w:tc>
        <w:tc>
          <w:tcPr>
            <w:tcW w:w="708" w:type="dxa"/>
          </w:tcPr>
          <w:p w14:paraId="1B82867F" w14:textId="77777777" w:rsidR="00A63B45" w:rsidRPr="006D43ED" w:rsidRDefault="00A63B45" w:rsidP="00045893">
            <w:pPr>
              <w:spacing w:before="100" w:beforeAutospacing="1"/>
              <w:jc w:val="right"/>
              <w:rPr>
                <w:rFonts w:ascii="Times New Roman" w:hAnsi="Times New Roman" w:cs="Times New Roman"/>
                <w:sz w:val="28"/>
                <w:szCs w:val="28"/>
              </w:rPr>
            </w:pPr>
          </w:p>
          <w:p w14:paraId="796E81BC" w14:textId="77777777" w:rsidR="00A63B45" w:rsidRPr="006D43ED" w:rsidRDefault="00A63B45" w:rsidP="00045893">
            <w:pPr>
              <w:jc w:val="right"/>
              <w:rPr>
                <w:rFonts w:ascii="Times New Roman" w:hAnsi="Times New Roman" w:cs="Times New Roman"/>
                <w:sz w:val="28"/>
                <w:szCs w:val="28"/>
              </w:rPr>
            </w:pPr>
            <w:r w:rsidRPr="006D43ED">
              <w:rPr>
                <w:rFonts w:ascii="Times New Roman" w:hAnsi="Times New Roman" w:cs="Times New Roman"/>
                <w:sz w:val="28"/>
                <w:szCs w:val="28"/>
                <w:lang w:val="en-US"/>
              </w:rPr>
              <w:t>11</w:t>
            </w:r>
            <w:r>
              <w:rPr>
                <w:rFonts w:ascii="Times New Roman" w:hAnsi="Times New Roman" w:cs="Times New Roman"/>
                <w:sz w:val="28"/>
                <w:szCs w:val="28"/>
              </w:rPr>
              <w:t>3</w:t>
            </w:r>
          </w:p>
        </w:tc>
      </w:tr>
      <w:tr w:rsidR="00A63B45" w:rsidRPr="006D43ED" w14:paraId="3FCDCB86" w14:textId="77777777" w:rsidTr="00A63B45">
        <w:trPr>
          <w:trHeight w:val="279"/>
        </w:trPr>
        <w:tc>
          <w:tcPr>
            <w:tcW w:w="9498" w:type="dxa"/>
          </w:tcPr>
          <w:p w14:paraId="433292F0" w14:textId="77777777" w:rsidR="00A63B45" w:rsidRPr="006D43ED" w:rsidRDefault="00A63B45" w:rsidP="00045893">
            <w:pPr>
              <w:jc w:val="both"/>
              <w:rPr>
                <w:rFonts w:ascii="Times New Roman" w:hAnsi="Times New Roman" w:cs="Times New Roman"/>
                <w:sz w:val="28"/>
                <w:szCs w:val="28"/>
              </w:rPr>
            </w:pPr>
            <w:r w:rsidRPr="006D43ED">
              <w:rPr>
                <w:rFonts w:ascii="Times New Roman" w:hAnsi="Times New Roman" w:cs="Times New Roman"/>
                <w:sz w:val="28"/>
                <w:szCs w:val="28"/>
              </w:rPr>
              <w:t xml:space="preserve">5.5 Климатические испытания опытного образца </w:t>
            </w:r>
            <w:r w:rsidRPr="006D43ED">
              <w:rPr>
                <w:rFonts w:ascii="Times New Roman" w:hAnsi="Times New Roman" w:cs="Times New Roman"/>
                <w:sz w:val="28"/>
                <w:szCs w:val="28"/>
                <w:lang w:val="kk-KZ"/>
              </w:rPr>
              <w:t>ветроэнергетической установки</w:t>
            </w:r>
            <w:r w:rsidRPr="006D43ED">
              <w:rPr>
                <w:rFonts w:ascii="Times New Roman" w:hAnsi="Times New Roman" w:cs="Times New Roman"/>
                <w:sz w:val="28"/>
                <w:szCs w:val="28"/>
              </w:rPr>
              <w:t xml:space="preserve"> со сложной геометрической формой лопастей. Исследование силы тяги ВЭУ</w:t>
            </w:r>
            <w:r w:rsidRPr="006D43ED">
              <w:rPr>
                <w:rFonts w:ascii="Times New Roman" w:hAnsi="Times New Roman" w:cs="Times New Roman"/>
                <w:bCs/>
                <w:sz w:val="28"/>
                <w:szCs w:val="28"/>
              </w:rPr>
              <w:t xml:space="preserve"> с учетом изменяющихся от температуры теплофизических параметров воздуха.</w:t>
            </w:r>
            <w:r w:rsidRPr="006D43ED">
              <w:rPr>
                <w:rFonts w:ascii="Times New Roman" w:hAnsi="Times New Roman" w:cs="Times New Roman"/>
                <w:sz w:val="28"/>
                <w:szCs w:val="28"/>
              </w:rPr>
              <w:t>.................................................................................................</w:t>
            </w:r>
          </w:p>
        </w:tc>
        <w:tc>
          <w:tcPr>
            <w:tcW w:w="708" w:type="dxa"/>
          </w:tcPr>
          <w:p w14:paraId="063BD4F6" w14:textId="77777777" w:rsidR="00A63B45" w:rsidRPr="006D43ED" w:rsidRDefault="00A63B45" w:rsidP="00045893">
            <w:pPr>
              <w:spacing w:before="100" w:beforeAutospacing="1"/>
              <w:jc w:val="right"/>
              <w:rPr>
                <w:rFonts w:ascii="Times New Roman" w:hAnsi="Times New Roman" w:cs="Times New Roman"/>
                <w:sz w:val="28"/>
                <w:szCs w:val="28"/>
              </w:rPr>
            </w:pPr>
          </w:p>
          <w:p w14:paraId="406597B1" w14:textId="77777777" w:rsidR="00A63B45" w:rsidRPr="006D43ED" w:rsidRDefault="00A63B45" w:rsidP="00045893">
            <w:pPr>
              <w:jc w:val="right"/>
              <w:rPr>
                <w:rFonts w:ascii="Times New Roman" w:hAnsi="Times New Roman" w:cs="Times New Roman"/>
                <w:sz w:val="28"/>
                <w:szCs w:val="28"/>
              </w:rPr>
            </w:pPr>
          </w:p>
          <w:p w14:paraId="14792F3B" w14:textId="77777777" w:rsidR="00A63B45" w:rsidRPr="006D43ED" w:rsidRDefault="00A63B45" w:rsidP="00045893">
            <w:pPr>
              <w:jc w:val="right"/>
              <w:rPr>
                <w:rFonts w:ascii="Times New Roman" w:hAnsi="Times New Roman" w:cs="Times New Roman"/>
                <w:sz w:val="28"/>
                <w:szCs w:val="28"/>
              </w:rPr>
            </w:pPr>
          </w:p>
          <w:p w14:paraId="08159A51" w14:textId="77777777" w:rsidR="00A63B45" w:rsidRPr="006D43ED" w:rsidRDefault="00A63B45" w:rsidP="00045893">
            <w:pPr>
              <w:jc w:val="right"/>
              <w:rPr>
                <w:rFonts w:ascii="Times New Roman" w:hAnsi="Times New Roman" w:cs="Times New Roman"/>
                <w:sz w:val="28"/>
                <w:szCs w:val="28"/>
              </w:rPr>
            </w:pPr>
            <w:r w:rsidRPr="006D43ED">
              <w:rPr>
                <w:rFonts w:ascii="Times New Roman" w:hAnsi="Times New Roman" w:cs="Times New Roman"/>
                <w:sz w:val="28"/>
                <w:szCs w:val="28"/>
                <w:lang w:val="en-US"/>
              </w:rPr>
              <w:t>1</w:t>
            </w:r>
            <w:r w:rsidRPr="006D43ED">
              <w:rPr>
                <w:rFonts w:ascii="Times New Roman" w:hAnsi="Times New Roman" w:cs="Times New Roman"/>
                <w:sz w:val="28"/>
                <w:szCs w:val="28"/>
              </w:rPr>
              <w:t>1</w:t>
            </w:r>
            <w:r>
              <w:rPr>
                <w:rFonts w:ascii="Times New Roman" w:hAnsi="Times New Roman" w:cs="Times New Roman"/>
                <w:sz w:val="28"/>
                <w:szCs w:val="28"/>
              </w:rPr>
              <w:t>6</w:t>
            </w:r>
          </w:p>
        </w:tc>
      </w:tr>
      <w:tr w:rsidR="00A63B45" w:rsidRPr="006D43ED" w14:paraId="37FA9736" w14:textId="77777777" w:rsidTr="00A63B45">
        <w:trPr>
          <w:trHeight w:val="279"/>
        </w:trPr>
        <w:tc>
          <w:tcPr>
            <w:tcW w:w="9498" w:type="dxa"/>
          </w:tcPr>
          <w:p w14:paraId="5505B310" w14:textId="77777777" w:rsidR="00A63B45" w:rsidRPr="006D43ED" w:rsidRDefault="00A63B45" w:rsidP="00045893">
            <w:pPr>
              <w:tabs>
                <w:tab w:val="left" w:pos="10341"/>
              </w:tabs>
              <w:rPr>
                <w:rFonts w:ascii="Times New Roman" w:hAnsi="Times New Roman" w:cs="Times New Roman"/>
                <w:sz w:val="28"/>
                <w:szCs w:val="28"/>
                <w:lang w:val="en-US"/>
              </w:rPr>
            </w:pPr>
            <w:r w:rsidRPr="006D43ED">
              <w:rPr>
                <w:rFonts w:ascii="Times New Roman" w:hAnsi="Times New Roman" w:cs="Times New Roman"/>
                <w:sz w:val="28"/>
                <w:szCs w:val="28"/>
              </w:rPr>
              <w:t>5.</w:t>
            </w:r>
            <w:r w:rsidRPr="006D43ED">
              <w:rPr>
                <w:rFonts w:ascii="Times New Roman" w:hAnsi="Times New Roman" w:cs="Times New Roman"/>
                <w:sz w:val="28"/>
                <w:szCs w:val="28"/>
                <w:lang w:val="en-US"/>
              </w:rPr>
              <w:t>6</w:t>
            </w:r>
            <w:r w:rsidRPr="006D43ED">
              <w:rPr>
                <w:rFonts w:ascii="Times New Roman" w:hAnsi="Times New Roman" w:cs="Times New Roman"/>
                <w:sz w:val="28"/>
                <w:szCs w:val="28"/>
              </w:rPr>
              <w:t xml:space="preserve"> Выводы по главе</w:t>
            </w:r>
            <w:r w:rsidRPr="006D43ED">
              <w:rPr>
                <w:rFonts w:ascii="Times New Roman" w:hAnsi="Times New Roman" w:cs="Times New Roman"/>
                <w:sz w:val="28"/>
                <w:szCs w:val="28"/>
                <w:lang w:val="en-US"/>
              </w:rPr>
              <w:t>……………………………………………………………….</w:t>
            </w:r>
          </w:p>
        </w:tc>
        <w:tc>
          <w:tcPr>
            <w:tcW w:w="708" w:type="dxa"/>
          </w:tcPr>
          <w:p w14:paraId="56B34F6B"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lang w:val="en-US"/>
              </w:rPr>
              <w:t>12</w:t>
            </w:r>
            <w:r>
              <w:rPr>
                <w:rFonts w:ascii="Times New Roman" w:hAnsi="Times New Roman" w:cs="Times New Roman"/>
                <w:sz w:val="28"/>
                <w:szCs w:val="28"/>
              </w:rPr>
              <w:t>5</w:t>
            </w:r>
          </w:p>
        </w:tc>
      </w:tr>
      <w:tr w:rsidR="00A63B45" w:rsidRPr="006D43ED" w14:paraId="62009C35" w14:textId="77777777" w:rsidTr="00A63B45">
        <w:trPr>
          <w:trHeight w:val="279"/>
        </w:trPr>
        <w:tc>
          <w:tcPr>
            <w:tcW w:w="9498" w:type="dxa"/>
          </w:tcPr>
          <w:p w14:paraId="2387B634" w14:textId="77777777" w:rsidR="00A63B45" w:rsidRPr="006D43ED" w:rsidRDefault="00A63B45" w:rsidP="00045893">
            <w:pPr>
              <w:pStyle w:val="Default"/>
              <w:spacing w:line="238" w:lineRule="auto"/>
              <w:jc w:val="both"/>
              <w:rPr>
                <w:color w:val="auto"/>
                <w:sz w:val="28"/>
                <w:szCs w:val="28"/>
                <w:lang w:val="en-US"/>
              </w:rPr>
            </w:pPr>
            <w:r w:rsidRPr="006D43ED">
              <w:rPr>
                <w:b/>
                <w:color w:val="auto"/>
                <w:sz w:val="28"/>
                <w:szCs w:val="28"/>
              </w:rPr>
              <w:t>ЗАКЛЮЧЕНИЕ</w:t>
            </w:r>
            <w:r w:rsidRPr="006D43ED">
              <w:rPr>
                <w:bCs/>
                <w:color w:val="auto"/>
                <w:sz w:val="28"/>
                <w:szCs w:val="28"/>
                <w:lang w:val="en-US"/>
              </w:rPr>
              <w:t>…………………………………………………………………..</w:t>
            </w:r>
          </w:p>
        </w:tc>
        <w:tc>
          <w:tcPr>
            <w:tcW w:w="708" w:type="dxa"/>
          </w:tcPr>
          <w:p w14:paraId="2865BC96"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lang w:val="en-US"/>
              </w:rPr>
              <w:t>1</w:t>
            </w:r>
            <w:r w:rsidRPr="006D43ED">
              <w:rPr>
                <w:rFonts w:ascii="Times New Roman" w:hAnsi="Times New Roman" w:cs="Times New Roman"/>
                <w:sz w:val="28"/>
                <w:szCs w:val="28"/>
              </w:rPr>
              <w:t>27</w:t>
            </w:r>
          </w:p>
        </w:tc>
      </w:tr>
      <w:tr w:rsidR="00A63B45" w:rsidRPr="006D43ED" w14:paraId="2A1C8A1C" w14:textId="77777777" w:rsidTr="00A63B45">
        <w:trPr>
          <w:trHeight w:val="279"/>
        </w:trPr>
        <w:tc>
          <w:tcPr>
            <w:tcW w:w="9498" w:type="dxa"/>
          </w:tcPr>
          <w:p w14:paraId="4C7595AA" w14:textId="77777777" w:rsidR="00A63B45" w:rsidRPr="006D43ED" w:rsidRDefault="00A63B45" w:rsidP="00045893">
            <w:pPr>
              <w:pStyle w:val="ac"/>
              <w:spacing w:line="238" w:lineRule="auto"/>
              <w:ind w:firstLine="0"/>
              <w:rPr>
                <w:szCs w:val="28"/>
                <w:lang w:val="en-US"/>
              </w:rPr>
            </w:pPr>
            <w:r w:rsidRPr="006D43ED">
              <w:rPr>
                <w:b/>
                <w:szCs w:val="28"/>
              </w:rPr>
              <w:t>СПИСОК ИСПОЛЬЗОВАННЫХ ИСТОЧНИКОВ</w:t>
            </w:r>
            <w:r w:rsidRPr="006D43ED">
              <w:rPr>
                <w:bCs/>
                <w:szCs w:val="28"/>
                <w:lang w:val="en-US"/>
              </w:rPr>
              <w:t>………………………….</w:t>
            </w:r>
          </w:p>
        </w:tc>
        <w:tc>
          <w:tcPr>
            <w:tcW w:w="708" w:type="dxa"/>
          </w:tcPr>
          <w:p w14:paraId="55FB70A0"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lang w:val="en-US"/>
              </w:rPr>
              <w:t>1</w:t>
            </w:r>
            <w:r w:rsidRPr="006D43ED">
              <w:rPr>
                <w:rFonts w:ascii="Times New Roman" w:hAnsi="Times New Roman" w:cs="Times New Roman"/>
                <w:sz w:val="28"/>
                <w:szCs w:val="28"/>
              </w:rPr>
              <w:t>30</w:t>
            </w:r>
          </w:p>
        </w:tc>
      </w:tr>
      <w:tr w:rsidR="00A63B45" w:rsidRPr="006D43ED" w14:paraId="56DB780D" w14:textId="77777777" w:rsidTr="00A63B45">
        <w:trPr>
          <w:trHeight w:val="279"/>
        </w:trPr>
        <w:tc>
          <w:tcPr>
            <w:tcW w:w="9498" w:type="dxa"/>
          </w:tcPr>
          <w:p w14:paraId="23EB21CD" w14:textId="77777777" w:rsidR="00A63B45" w:rsidRPr="006D43ED" w:rsidRDefault="00A63B45" w:rsidP="00045893">
            <w:pPr>
              <w:pStyle w:val="ac"/>
              <w:spacing w:line="238" w:lineRule="auto"/>
              <w:ind w:firstLine="0"/>
              <w:rPr>
                <w:szCs w:val="28"/>
                <w:lang w:val="en-US"/>
              </w:rPr>
            </w:pPr>
            <w:r w:rsidRPr="006D43ED">
              <w:rPr>
                <w:b/>
                <w:szCs w:val="28"/>
              </w:rPr>
              <w:t>ПРИЛОЖЕНИЯ А</w:t>
            </w:r>
            <w:r w:rsidRPr="006D43ED">
              <w:rPr>
                <w:bCs/>
                <w:szCs w:val="28"/>
                <w:lang w:val="en-US"/>
              </w:rPr>
              <w:t>………………………………………………………………..</w:t>
            </w:r>
          </w:p>
        </w:tc>
        <w:tc>
          <w:tcPr>
            <w:tcW w:w="708" w:type="dxa"/>
          </w:tcPr>
          <w:p w14:paraId="0E7C6FD8"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lang w:val="en-US"/>
              </w:rPr>
              <w:t>1</w:t>
            </w:r>
            <w:r w:rsidRPr="006D43ED">
              <w:rPr>
                <w:rFonts w:ascii="Times New Roman" w:hAnsi="Times New Roman" w:cs="Times New Roman"/>
                <w:sz w:val="28"/>
                <w:szCs w:val="28"/>
              </w:rPr>
              <w:t>40</w:t>
            </w:r>
          </w:p>
        </w:tc>
      </w:tr>
      <w:tr w:rsidR="00A63B45" w:rsidRPr="006D43ED" w14:paraId="43CD2808" w14:textId="77777777" w:rsidTr="00A63B45">
        <w:trPr>
          <w:trHeight w:val="279"/>
        </w:trPr>
        <w:tc>
          <w:tcPr>
            <w:tcW w:w="9498" w:type="dxa"/>
          </w:tcPr>
          <w:p w14:paraId="3C99689C" w14:textId="77777777" w:rsidR="00A63B45" w:rsidRPr="006D43ED" w:rsidRDefault="00A63B45" w:rsidP="00045893">
            <w:pPr>
              <w:pStyle w:val="ac"/>
              <w:spacing w:line="238" w:lineRule="auto"/>
              <w:ind w:firstLine="0"/>
              <w:rPr>
                <w:b/>
                <w:szCs w:val="28"/>
                <w:lang w:val="en-US"/>
              </w:rPr>
            </w:pPr>
            <w:r w:rsidRPr="006D43ED">
              <w:rPr>
                <w:b/>
                <w:szCs w:val="28"/>
              </w:rPr>
              <w:t>ПРИЛОЖЕНИЯ Б</w:t>
            </w:r>
            <w:r w:rsidRPr="006D43ED">
              <w:rPr>
                <w:bCs/>
                <w:szCs w:val="28"/>
                <w:lang w:val="en-US"/>
              </w:rPr>
              <w:t>………………………………………………………………..</w:t>
            </w:r>
          </w:p>
        </w:tc>
        <w:tc>
          <w:tcPr>
            <w:tcW w:w="708" w:type="dxa"/>
          </w:tcPr>
          <w:p w14:paraId="644EF300"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lang w:val="en-US"/>
              </w:rPr>
              <w:t>1</w:t>
            </w:r>
            <w:r w:rsidRPr="006D43ED">
              <w:rPr>
                <w:rFonts w:ascii="Times New Roman" w:hAnsi="Times New Roman" w:cs="Times New Roman"/>
                <w:sz w:val="28"/>
                <w:szCs w:val="28"/>
              </w:rPr>
              <w:t>41</w:t>
            </w:r>
          </w:p>
        </w:tc>
      </w:tr>
      <w:tr w:rsidR="00A63B45" w:rsidRPr="006D43ED" w14:paraId="4CA9EB44" w14:textId="77777777" w:rsidTr="00A63B45">
        <w:trPr>
          <w:trHeight w:val="279"/>
        </w:trPr>
        <w:tc>
          <w:tcPr>
            <w:tcW w:w="9498" w:type="dxa"/>
          </w:tcPr>
          <w:p w14:paraId="30859D5D" w14:textId="77777777" w:rsidR="00A63B45" w:rsidRPr="006D43ED" w:rsidRDefault="00A63B45" w:rsidP="00045893">
            <w:pPr>
              <w:pStyle w:val="ac"/>
              <w:spacing w:line="238" w:lineRule="auto"/>
              <w:ind w:firstLine="0"/>
              <w:rPr>
                <w:b/>
                <w:szCs w:val="28"/>
                <w:lang w:val="en-US"/>
              </w:rPr>
            </w:pPr>
            <w:r w:rsidRPr="006D43ED">
              <w:rPr>
                <w:b/>
                <w:szCs w:val="28"/>
              </w:rPr>
              <w:t>ПРИЛОЖЕНИЯ В</w:t>
            </w:r>
            <w:r w:rsidRPr="006D43ED">
              <w:rPr>
                <w:bCs/>
                <w:szCs w:val="28"/>
                <w:lang w:val="en-US"/>
              </w:rPr>
              <w:t>………………………………………………………………..</w:t>
            </w:r>
          </w:p>
        </w:tc>
        <w:tc>
          <w:tcPr>
            <w:tcW w:w="708" w:type="dxa"/>
          </w:tcPr>
          <w:p w14:paraId="10F2C630"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lang w:val="en-US"/>
              </w:rPr>
              <w:t>1</w:t>
            </w:r>
            <w:r w:rsidRPr="006D43ED">
              <w:rPr>
                <w:rFonts w:ascii="Times New Roman" w:hAnsi="Times New Roman" w:cs="Times New Roman"/>
                <w:sz w:val="28"/>
                <w:szCs w:val="28"/>
              </w:rPr>
              <w:t>42</w:t>
            </w:r>
          </w:p>
        </w:tc>
      </w:tr>
      <w:tr w:rsidR="00A63B45" w:rsidRPr="006D43ED" w14:paraId="0104FC13" w14:textId="77777777" w:rsidTr="00A63B45">
        <w:trPr>
          <w:trHeight w:val="279"/>
        </w:trPr>
        <w:tc>
          <w:tcPr>
            <w:tcW w:w="9498" w:type="dxa"/>
          </w:tcPr>
          <w:p w14:paraId="2DB362A6" w14:textId="77777777" w:rsidR="00A63B45" w:rsidRPr="006D43ED" w:rsidRDefault="00A63B45" w:rsidP="00045893">
            <w:pPr>
              <w:pStyle w:val="ac"/>
              <w:spacing w:line="238" w:lineRule="auto"/>
              <w:ind w:firstLine="0"/>
              <w:rPr>
                <w:b/>
                <w:szCs w:val="28"/>
                <w:lang w:val="en-US"/>
              </w:rPr>
            </w:pPr>
            <w:r w:rsidRPr="006D43ED">
              <w:rPr>
                <w:b/>
                <w:szCs w:val="28"/>
              </w:rPr>
              <w:t>ПРИЛОЖЕНИЯ Г</w:t>
            </w:r>
            <w:r w:rsidRPr="006D43ED">
              <w:rPr>
                <w:bCs/>
                <w:szCs w:val="28"/>
                <w:lang w:val="en-US"/>
              </w:rPr>
              <w:t>………………………………………………………………..</w:t>
            </w:r>
          </w:p>
        </w:tc>
        <w:tc>
          <w:tcPr>
            <w:tcW w:w="708" w:type="dxa"/>
          </w:tcPr>
          <w:p w14:paraId="55DC5711"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rPr>
              <w:t>143</w:t>
            </w:r>
          </w:p>
        </w:tc>
      </w:tr>
      <w:tr w:rsidR="00A63B45" w:rsidRPr="006D43ED" w14:paraId="70B0BEC2" w14:textId="77777777" w:rsidTr="00A63B45">
        <w:trPr>
          <w:trHeight w:val="279"/>
        </w:trPr>
        <w:tc>
          <w:tcPr>
            <w:tcW w:w="9498" w:type="dxa"/>
          </w:tcPr>
          <w:p w14:paraId="374710A9" w14:textId="77777777" w:rsidR="00A63B45" w:rsidRPr="006D43ED" w:rsidRDefault="00A63B45" w:rsidP="00045893">
            <w:pPr>
              <w:pStyle w:val="ac"/>
              <w:spacing w:line="238" w:lineRule="auto"/>
              <w:ind w:firstLine="0"/>
              <w:rPr>
                <w:b/>
                <w:szCs w:val="28"/>
                <w:lang w:val="en-US"/>
              </w:rPr>
            </w:pPr>
            <w:r w:rsidRPr="006D43ED">
              <w:rPr>
                <w:b/>
                <w:szCs w:val="28"/>
              </w:rPr>
              <w:t>ПРИЛОЖЕНИЯ Д</w:t>
            </w:r>
            <w:r w:rsidRPr="006D43ED">
              <w:rPr>
                <w:bCs/>
                <w:szCs w:val="28"/>
                <w:lang w:val="en-US"/>
              </w:rPr>
              <w:t>………………………………………………………………..</w:t>
            </w:r>
          </w:p>
        </w:tc>
        <w:tc>
          <w:tcPr>
            <w:tcW w:w="708" w:type="dxa"/>
          </w:tcPr>
          <w:p w14:paraId="3C57003B"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rPr>
              <w:t>144</w:t>
            </w:r>
          </w:p>
        </w:tc>
      </w:tr>
      <w:tr w:rsidR="00A63B45" w:rsidRPr="006D43ED" w14:paraId="4A7F8635" w14:textId="77777777" w:rsidTr="00A63B45">
        <w:trPr>
          <w:trHeight w:val="279"/>
        </w:trPr>
        <w:tc>
          <w:tcPr>
            <w:tcW w:w="9498" w:type="dxa"/>
          </w:tcPr>
          <w:p w14:paraId="479304D3" w14:textId="77777777" w:rsidR="00A63B45" w:rsidRPr="006D43ED" w:rsidRDefault="00A63B45" w:rsidP="00045893">
            <w:pPr>
              <w:pStyle w:val="ac"/>
              <w:spacing w:line="238" w:lineRule="auto"/>
              <w:ind w:firstLine="0"/>
              <w:rPr>
                <w:b/>
                <w:szCs w:val="28"/>
                <w:lang w:val="en-US"/>
              </w:rPr>
            </w:pPr>
            <w:r w:rsidRPr="006D43ED">
              <w:rPr>
                <w:b/>
                <w:szCs w:val="28"/>
              </w:rPr>
              <w:t>ПРИЛОЖЕНИЯ Е</w:t>
            </w:r>
            <w:r w:rsidRPr="006D43ED">
              <w:rPr>
                <w:bCs/>
                <w:szCs w:val="28"/>
                <w:lang w:val="en-US"/>
              </w:rPr>
              <w:t>………………………………………………………………..</w:t>
            </w:r>
          </w:p>
        </w:tc>
        <w:tc>
          <w:tcPr>
            <w:tcW w:w="708" w:type="dxa"/>
          </w:tcPr>
          <w:p w14:paraId="6E2CDF4D" w14:textId="77777777" w:rsidR="00A63B45" w:rsidRPr="006D43ED" w:rsidRDefault="00A63B45" w:rsidP="00045893">
            <w:pPr>
              <w:spacing w:before="100" w:beforeAutospacing="1"/>
              <w:jc w:val="right"/>
              <w:rPr>
                <w:rFonts w:ascii="Times New Roman" w:hAnsi="Times New Roman" w:cs="Times New Roman"/>
                <w:sz w:val="28"/>
                <w:szCs w:val="28"/>
              </w:rPr>
            </w:pPr>
            <w:r w:rsidRPr="006D43ED">
              <w:rPr>
                <w:rFonts w:ascii="Times New Roman" w:hAnsi="Times New Roman" w:cs="Times New Roman"/>
                <w:sz w:val="28"/>
                <w:szCs w:val="28"/>
              </w:rPr>
              <w:t>145</w:t>
            </w:r>
          </w:p>
        </w:tc>
      </w:tr>
      <w:bookmarkEnd w:id="5"/>
    </w:tbl>
    <w:p w14:paraId="771E3B2F" w14:textId="77777777" w:rsidR="00C66C6E" w:rsidRPr="006D43ED" w:rsidRDefault="00C66C6E" w:rsidP="00C66C6E"/>
    <w:p w14:paraId="6E9BE896" w14:textId="28F9D210" w:rsidR="00C3459C" w:rsidRPr="006D43ED" w:rsidRDefault="00C3459C" w:rsidP="00792C7C">
      <w:pPr>
        <w:rPr>
          <w:lang w:val="en-US"/>
        </w:rPr>
      </w:pPr>
    </w:p>
    <w:p w14:paraId="12FC6D8F" w14:textId="77777777" w:rsidR="00C3459C" w:rsidRPr="006D43ED" w:rsidRDefault="00C3459C">
      <w:r w:rsidRPr="006D43ED">
        <w:br w:type="page"/>
      </w:r>
    </w:p>
    <w:p w14:paraId="6E36AFF6" w14:textId="77777777" w:rsidR="006666CE" w:rsidRPr="006D43ED" w:rsidRDefault="00B61120" w:rsidP="00F972D4">
      <w:pPr>
        <w:jc w:val="center"/>
        <w:rPr>
          <w:rFonts w:ascii="Times New Roman" w:hAnsi="Times New Roman" w:cs="Times New Roman"/>
          <w:b/>
          <w:sz w:val="28"/>
          <w:szCs w:val="28"/>
        </w:rPr>
      </w:pPr>
      <w:r w:rsidRPr="006D43ED">
        <w:rPr>
          <w:rFonts w:ascii="Times New Roman" w:hAnsi="Times New Roman" w:cs="Times New Roman"/>
          <w:b/>
          <w:sz w:val="28"/>
          <w:szCs w:val="28"/>
        </w:rPr>
        <w:t xml:space="preserve">ОПРЕДЕЛЕНИЯ, </w:t>
      </w:r>
      <w:r w:rsidR="006666CE" w:rsidRPr="006D43ED">
        <w:rPr>
          <w:rFonts w:ascii="Times New Roman" w:hAnsi="Times New Roman" w:cs="Times New Roman"/>
          <w:b/>
          <w:sz w:val="28"/>
          <w:szCs w:val="28"/>
        </w:rPr>
        <w:t>ОБОЗНАЧЕНИЯ И СОКРАЩЕНИЯ</w:t>
      </w:r>
    </w:p>
    <w:tbl>
      <w:tblPr>
        <w:tblW w:w="0" w:type="auto"/>
        <w:tblInd w:w="108" w:type="dxa"/>
        <w:tblLook w:val="01E0" w:firstRow="1" w:lastRow="1" w:firstColumn="1" w:lastColumn="1" w:noHBand="0" w:noVBand="0"/>
      </w:tblPr>
      <w:tblGrid>
        <w:gridCol w:w="1021"/>
        <w:gridCol w:w="6660"/>
        <w:gridCol w:w="12"/>
      </w:tblGrid>
      <w:tr w:rsidR="006D43ED" w:rsidRPr="006D43ED" w14:paraId="4BD31025" w14:textId="77777777" w:rsidTr="00E41E8F">
        <w:trPr>
          <w:gridAfter w:val="1"/>
          <w:wAfter w:w="12" w:type="dxa"/>
        </w:trPr>
        <w:tc>
          <w:tcPr>
            <w:tcW w:w="1021" w:type="dxa"/>
          </w:tcPr>
          <w:p w14:paraId="430958BE" w14:textId="77777777" w:rsidR="006666CE" w:rsidRPr="006D43ED" w:rsidRDefault="006666CE" w:rsidP="006666CE">
            <w:pPr>
              <w:tabs>
                <w:tab w:val="left" w:pos="282"/>
              </w:tabs>
              <w:spacing w:after="0"/>
              <w:jc w:val="both"/>
              <w:rPr>
                <w:rFonts w:ascii="Times New Roman" w:hAnsi="Times New Roman" w:cs="Times New Roman"/>
                <w:sz w:val="28"/>
                <w:szCs w:val="28"/>
              </w:rPr>
            </w:pPr>
            <w:r w:rsidRPr="006D43ED">
              <w:rPr>
                <w:rFonts w:ascii="Times New Roman" w:hAnsi="Times New Roman" w:cs="Times New Roman"/>
                <w:sz w:val="28"/>
                <w:szCs w:val="28"/>
              </w:rPr>
              <w:t>ВЭУ</w:t>
            </w:r>
          </w:p>
        </w:tc>
        <w:tc>
          <w:tcPr>
            <w:tcW w:w="6660" w:type="dxa"/>
          </w:tcPr>
          <w:p w14:paraId="589E4BE9" w14:textId="408783DC" w:rsidR="006666CE" w:rsidRPr="006D43ED" w:rsidRDefault="00E41E8F" w:rsidP="006666CE">
            <w:pPr>
              <w:spacing w:after="0"/>
              <w:jc w:val="both"/>
              <w:rPr>
                <w:rFonts w:ascii="Times New Roman" w:hAnsi="Times New Roman" w:cs="Times New Roman"/>
                <w:sz w:val="28"/>
                <w:szCs w:val="28"/>
              </w:rPr>
            </w:pPr>
            <w:r w:rsidRPr="006D43ED">
              <w:rPr>
                <w:rFonts w:ascii="Times New Roman" w:eastAsia="Times New Roman" w:hAnsi="Times New Roman"/>
                <w:sz w:val="28"/>
                <w:szCs w:val="28"/>
                <w:lang w:val="kk-KZ" w:eastAsia="ru-RU"/>
              </w:rPr>
              <w:t xml:space="preserve">– </w:t>
            </w:r>
            <w:r w:rsidR="00323631" w:rsidRPr="006D43ED">
              <w:rPr>
                <w:rFonts w:ascii="Times New Roman" w:hAnsi="Times New Roman" w:cs="Times New Roman"/>
                <w:sz w:val="28"/>
                <w:szCs w:val="28"/>
              </w:rPr>
              <w:t>Ветроэнергетическая установка</w:t>
            </w:r>
            <w:r w:rsidR="00116271" w:rsidRPr="006D43ED">
              <w:rPr>
                <w:rFonts w:ascii="Times New Roman" w:hAnsi="Times New Roman" w:cs="Times New Roman"/>
                <w:sz w:val="28"/>
                <w:szCs w:val="28"/>
              </w:rPr>
              <w:t xml:space="preserve"> </w:t>
            </w:r>
          </w:p>
        </w:tc>
      </w:tr>
      <w:tr w:rsidR="006D43ED" w:rsidRPr="006D43ED" w14:paraId="089A1F71" w14:textId="77777777" w:rsidTr="00E41E8F">
        <w:trPr>
          <w:gridAfter w:val="1"/>
          <w:wAfter w:w="12" w:type="dxa"/>
        </w:trPr>
        <w:tc>
          <w:tcPr>
            <w:tcW w:w="1021" w:type="dxa"/>
          </w:tcPr>
          <w:p w14:paraId="7B1F47DC" w14:textId="77777777" w:rsidR="006666CE" w:rsidRPr="006D43ED" w:rsidRDefault="006666CE" w:rsidP="006666CE">
            <w:pPr>
              <w:spacing w:after="0"/>
              <w:jc w:val="both"/>
              <w:rPr>
                <w:rFonts w:ascii="Times New Roman" w:hAnsi="Times New Roman" w:cs="Times New Roman"/>
                <w:sz w:val="28"/>
                <w:szCs w:val="28"/>
              </w:rPr>
            </w:pPr>
            <w:r w:rsidRPr="006D43ED">
              <w:rPr>
                <w:rFonts w:ascii="Times New Roman" w:hAnsi="Times New Roman" w:cs="Times New Roman"/>
                <w:sz w:val="28"/>
                <w:szCs w:val="28"/>
              </w:rPr>
              <w:t>ВИЭ</w:t>
            </w:r>
          </w:p>
        </w:tc>
        <w:tc>
          <w:tcPr>
            <w:tcW w:w="6660" w:type="dxa"/>
          </w:tcPr>
          <w:p w14:paraId="7A14BCC1" w14:textId="0F1B6B85" w:rsidR="006666CE" w:rsidRPr="006D43ED" w:rsidRDefault="00E41E8F" w:rsidP="006666CE">
            <w:pPr>
              <w:spacing w:after="0"/>
              <w:jc w:val="both"/>
              <w:rPr>
                <w:rFonts w:ascii="Times New Roman" w:hAnsi="Times New Roman" w:cs="Times New Roman"/>
                <w:sz w:val="28"/>
                <w:szCs w:val="28"/>
              </w:rPr>
            </w:pPr>
            <w:r w:rsidRPr="006D43ED">
              <w:rPr>
                <w:rFonts w:ascii="Times New Roman" w:eastAsia="Times New Roman" w:hAnsi="Times New Roman"/>
                <w:sz w:val="28"/>
                <w:szCs w:val="28"/>
                <w:lang w:val="kk-KZ" w:eastAsia="ru-RU"/>
              </w:rPr>
              <w:t xml:space="preserve">– </w:t>
            </w:r>
            <w:r w:rsidR="006666CE" w:rsidRPr="006D43ED">
              <w:rPr>
                <w:rFonts w:ascii="Times New Roman" w:hAnsi="Times New Roman" w:cs="Times New Roman"/>
                <w:sz w:val="28"/>
                <w:szCs w:val="28"/>
              </w:rPr>
              <w:t>Возобновляемые источники энергии</w:t>
            </w:r>
          </w:p>
        </w:tc>
      </w:tr>
      <w:tr w:rsidR="006D43ED" w:rsidRPr="006D43ED" w14:paraId="5B4103C1" w14:textId="77777777" w:rsidTr="00E41E8F">
        <w:trPr>
          <w:gridAfter w:val="1"/>
          <w:wAfter w:w="12" w:type="dxa"/>
        </w:trPr>
        <w:tc>
          <w:tcPr>
            <w:tcW w:w="1021" w:type="dxa"/>
          </w:tcPr>
          <w:p w14:paraId="1BB4F81C" w14:textId="77777777" w:rsidR="006666CE" w:rsidRPr="006D43ED" w:rsidRDefault="006666CE" w:rsidP="006666CE">
            <w:pPr>
              <w:spacing w:after="0"/>
              <w:jc w:val="both"/>
              <w:rPr>
                <w:rFonts w:ascii="Times New Roman" w:hAnsi="Times New Roman" w:cs="Times New Roman"/>
                <w:sz w:val="28"/>
                <w:szCs w:val="28"/>
              </w:rPr>
            </w:pPr>
            <w:r w:rsidRPr="006D43ED">
              <w:rPr>
                <w:rFonts w:ascii="Times New Roman" w:hAnsi="Times New Roman" w:cs="Times New Roman"/>
                <w:sz w:val="28"/>
                <w:szCs w:val="28"/>
              </w:rPr>
              <w:t>АТ</w:t>
            </w:r>
          </w:p>
        </w:tc>
        <w:tc>
          <w:tcPr>
            <w:tcW w:w="6660" w:type="dxa"/>
          </w:tcPr>
          <w:p w14:paraId="089F1DA5" w14:textId="29F88344" w:rsidR="006666CE" w:rsidRPr="006D43ED" w:rsidRDefault="00E41E8F" w:rsidP="006666CE">
            <w:pPr>
              <w:spacing w:after="0"/>
              <w:jc w:val="both"/>
              <w:rPr>
                <w:rFonts w:ascii="Times New Roman" w:hAnsi="Times New Roman" w:cs="Times New Roman"/>
                <w:sz w:val="28"/>
                <w:szCs w:val="28"/>
              </w:rPr>
            </w:pPr>
            <w:r w:rsidRPr="006D43ED">
              <w:rPr>
                <w:rFonts w:ascii="Times New Roman" w:eastAsia="Times New Roman" w:hAnsi="Times New Roman"/>
                <w:sz w:val="28"/>
                <w:szCs w:val="28"/>
                <w:lang w:val="kk-KZ" w:eastAsia="ru-RU"/>
              </w:rPr>
              <w:t xml:space="preserve">– </w:t>
            </w:r>
            <w:r w:rsidR="006666CE" w:rsidRPr="006D43ED">
              <w:rPr>
                <w:rFonts w:ascii="Times New Roman" w:hAnsi="Times New Roman" w:cs="Times New Roman"/>
                <w:sz w:val="28"/>
                <w:szCs w:val="28"/>
              </w:rPr>
              <w:t>Аэродинамическая труба</w:t>
            </w:r>
          </w:p>
        </w:tc>
      </w:tr>
      <w:tr w:rsidR="006D43ED" w:rsidRPr="006D43ED" w14:paraId="483667C8" w14:textId="77777777" w:rsidTr="00E41E8F">
        <w:trPr>
          <w:gridAfter w:val="1"/>
          <w:wAfter w:w="12" w:type="dxa"/>
        </w:trPr>
        <w:tc>
          <w:tcPr>
            <w:tcW w:w="1021" w:type="dxa"/>
          </w:tcPr>
          <w:p w14:paraId="6839E185" w14:textId="77777777" w:rsidR="006666CE" w:rsidRPr="006D43ED" w:rsidRDefault="006666CE" w:rsidP="006666CE">
            <w:pPr>
              <w:spacing w:after="0"/>
              <w:jc w:val="both"/>
              <w:rPr>
                <w:rFonts w:ascii="Times New Roman" w:hAnsi="Times New Roman" w:cs="Times New Roman"/>
                <w:sz w:val="28"/>
                <w:szCs w:val="28"/>
              </w:rPr>
            </w:pPr>
            <w:r w:rsidRPr="006D43ED">
              <w:rPr>
                <w:rFonts w:ascii="Times New Roman" w:hAnsi="Times New Roman" w:cs="Times New Roman"/>
                <w:sz w:val="28"/>
                <w:szCs w:val="28"/>
              </w:rPr>
              <w:t>ВК</w:t>
            </w:r>
          </w:p>
        </w:tc>
        <w:tc>
          <w:tcPr>
            <w:tcW w:w="6660" w:type="dxa"/>
          </w:tcPr>
          <w:p w14:paraId="0F8DA66D" w14:textId="3DD09927" w:rsidR="006666CE" w:rsidRPr="006D43ED" w:rsidRDefault="00E41E8F" w:rsidP="006666CE">
            <w:pPr>
              <w:spacing w:after="0"/>
              <w:jc w:val="both"/>
              <w:rPr>
                <w:rFonts w:ascii="Times New Roman" w:hAnsi="Times New Roman" w:cs="Times New Roman"/>
                <w:sz w:val="28"/>
                <w:szCs w:val="28"/>
              </w:rPr>
            </w:pPr>
            <w:r w:rsidRPr="006D43ED">
              <w:rPr>
                <w:rFonts w:ascii="Times New Roman" w:eastAsia="Times New Roman" w:hAnsi="Times New Roman"/>
                <w:sz w:val="28"/>
                <w:szCs w:val="28"/>
                <w:lang w:val="kk-KZ" w:eastAsia="ru-RU"/>
              </w:rPr>
              <w:t xml:space="preserve">– </w:t>
            </w:r>
            <w:r w:rsidR="006666CE" w:rsidRPr="006D43ED">
              <w:rPr>
                <w:rFonts w:ascii="Times New Roman" w:hAnsi="Times New Roman" w:cs="Times New Roman"/>
                <w:sz w:val="28"/>
                <w:szCs w:val="28"/>
              </w:rPr>
              <w:t>Ветроколес</w:t>
            </w:r>
            <w:r w:rsidR="006C1028" w:rsidRPr="006D43ED">
              <w:rPr>
                <w:rFonts w:ascii="Times New Roman" w:hAnsi="Times New Roman" w:cs="Times New Roman"/>
                <w:sz w:val="28"/>
                <w:szCs w:val="28"/>
              </w:rPr>
              <w:t>о</w:t>
            </w:r>
          </w:p>
        </w:tc>
      </w:tr>
      <w:tr w:rsidR="006D43ED" w:rsidRPr="006D43ED" w14:paraId="3B66A430" w14:textId="77777777" w:rsidTr="00E41E8F">
        <w:trPr>
          <w:gridAfter w:val="1"/>
          <w:wAfter w:w="12" w:type="dxa"/>
        </w:trPr>
        <w:tc>
          <w:tcPr>
            <w:tcW w:w="1021" w:type="dxa"/>
          </w:tcPr>
          <w:p w14:paraId="6A3848BB" w14:textId="77777777" w:rsidR="006666CE" w:rsidRPr="006D43ED" w:rsidRDefault="006666CE" w:rsidP="006666CE">
            <w:pPr>
              <w:spacing w:after="0"/>
              <w:jc w:val="both"/>
              <w:rPr>
                <w:rFonts w:ascii="Times New Roman" w:hAnsi="Times New Roman" w:cs="Times New Roman"/>
                <w:sz w:val="28"/>
                <w:szCs w:val="28"/>
              </w:rPr>
            </w:pPr>
            <w:r w:rsidRPr="006D43ED">
              <w:rPr>
                <w:rFonts w:ascii="Times New Roman" w:hAnsi="Times New Roman" w:cs="Times New Roman"/>
                <w:sz w:val="28"/>
                <w:szCs w:val="28"/>
              </w:rPr>
              <w:t xml:space="preserve">ВЭС </w:t>
            </w:r>
          </w:p>
        </w:tc>
        <w:tc>
          <w:tcPr>
            <w:tcW w:w="6660" w:type="dxa"/>
          </w:tcPr>
          <w:p w14:paraId="0C4B2F6A" w14:textId="069031A8" w:rsidR="006666CE" w:rsidRPr="006D43ED" w:rsidRDefault="00E41E8F" w:rsidP="006666CE">
            <w:pPr>
              <w:spacing w:after="0"/>
              <w:jc w:val="both"/>
              <w:rPr>
                <w:rFonts w:ascii="Times New Roman" w:hAnsi="Times New Roman" w:cs="Times New Roman"/>
                <w:sz w:val="28"/>
                <w:szCs w:val="28"/>
              </w:rPr>
            </w:pPr>
            <w:r w:rsidRPr="006D43ED">
              <w:rPr>
                <w:rFonts w:ascii="Times New Roman" w:eastAsia="Times New Roman" w:hAnsi="Times New Roman"/>
                <w:sz w:val="28"/>
                <w:szCs w:val="28"/>
                <w:lang w:val="kk-KZ" w:eastAsia="ru-RU"/>
              </w:rPr>
              <w:t xml:space="preserve">– </w:t>
            </w:r>
            <w:r w:rsidR="006666CE" w:rsidRPr="006D43ED">
              <w:rPr>
                <w:rFonts w:ascii="Times New Roman" w:hAnsi="Times New Roman" w:cs="Times New Roman"/>
                <w:sz w:val="28"/>
                <w:szCs w:val="28"/>
              </w:rPr>
              <w:t>Ветроэлектрическая станция</w:t>
            </w:r>
          </w:p>
        </w:tc>
      </w:tr>
      <w:tr w:rsidR="006D43ED" w:rsidRPr="006D43ED" w14:paraId="77D35B9E" w14:textId="77777777" w:rsidTr="00E41E8F">
        <w:trPr>
          <w:gridAfter w:val="1"/>
          <w:wAfter w:w="12" w:type="dxa"/>
        </w:trPr>
        <w:tc>
          <w:tcPr>
            <w:tcW w:w="1021" w:type="dxa"/>
          </w:tcPr>
          <w:p w14:paraId="6BB5A57E" w14:textId="053F5344" w:rsidR="006666CE" w:rsidRPr="006D43ED" w:rsidRDefault="00664D29" w:rsidP="006666CE">
            <w:pPr>
              <w:spacing w:after="0"/>
              <w:jc w:val="both"/>
              <w:rPr>
                <w:rFonts w:ascii="Times New Roman" w:hAnsi="Times New Roman" w:cs="Times New Roman"/>
                <w:sz w:val="28"/>
                <w:szCs w:val="28"/>
              </w:rPr>
            </w:pPr>
            <w:r w:rsidRPr="006D43ED">
              <w:rPr>
                <w:rFonts w:ascii="Times New Roman" w:hAnsi="Times New Roman" w:cs="Times New Roman"/>
                <w:sz w:val="28"/>
                <w:szCs w:val="28"/>
              </w:rPr>
              <w:t>КИЭВ</w:t>
            </w:r>
          </w:p>
        </w:tc>
        <w:tc>
          <w:tcPr>
            <w:tcW w:w="6660" w:type="dxa"/>
          </w:tcPr>
          <w:p w14:paraId="329ACDBB" w14:textId="64CDAE41" w:rsidR="006666CE" w:rsidRPr="006D43ED" w:rsidRDefault="00E41E8F" w:rsidP="006666CE">
            <w:pPr>
              <w:spacing w:after="0"/>
              <w:jc w:val="both"/>
              <w:rPr>
                <w:rFonts w:ascii="Times New Roman" w:hAnsi="Times New Roman" w:cs="Times New Roman"/>
                <w:sz w:val="28"/>
                <w:szCs w:val="28"/>
              </w:rPr>
            </w:pPr>
            <w:r w:rsidRPr="006D43ED">
              <w:rPr>
                <w:rFonts w:ascii="Times New Roman" w:eastAsia="Times New Roman" w:hAnsi="Times New Roman"/>
                <w:sz w:val="28"/>
                <w:szCs w:val="28"/>
                <w:lang w:val="kk-KZ" w:eastAsia="ru-RU"/>
              </w:rPr>
              <w:t xml:space="preserve">– </w:t>
            </w:r>
            <w:r w:rsidR="00664D29" w:rsidRPr="006D43ED">
              <w:rPr>
                <w:rFonts w:ascii="Times New Roman" w:hAnsi="Times New Roman" w:cs="Times New Roman"/>
                <w:sz w:val="28"/>
                <w:szCs w:val="28"/>
              </w:rPr>
              <w:t>Коэффициент использования энергии ветра</w:t>
            </w:r>
          </w:p>
        </w:tc>
      </w:tr>
      <w:tr w:rsidR="006D43ED" w:rsidRPr="006D43ED" w14:paraId="3B2E8F2D" w14:textId="77777777" w:rsidTr="00E41E8F">
        <w:tc>
          <w:tcPr>
            <w:tcW w:w="1021" w:type="dxa"/>
          </w:tcPr>
          <w:p w14:paraId="026EB0B1" w14:textId="144C3D06" w:rsidR="00664D29" w:rsidRPr="006D43ED" w:rsidRDefault="002334D5" w:rsidP="00664D29">
            <w:pPr>
              <w:spacing w:after="0"/>
              <w:jc w:val="both"/>
              <w:rPr>
                <w:rFonts w:ascii="Times New Roman" w:hAnsi="Times New Roman" w:cs="Times New Roman"/>
                <w:sz w:val="28"/>
                <w:szCs w:val="28"/>
              </w:rPr>
            </w:pPr>
            <w:r w:rsidRPr="006D43ED">
              <w:rPr>
                <w:rFonts w:ascii="Times New Roman" w:eastAsia="Times New Roman" w:hAnsi="Times New Roman"/>
                <w:noProof/>
                <w:position w:val="-14"/>
                <w:sz w:val="28"/>
                <w:szCs w:val="28"/>
                <w:vertAlign w:val="subscript"/>
                <w:lang w:eastAsia="ru-RU"/>
              </w:rPr>
              <w:drawing>
                <wp:inline distT="0" distB="0" distL="0" distR="0" wp14:anchorId="342EBE37" wp14:editId="08E3554E">
                  <wp:extent cx="203200" cy="245745"/>
                  <wp:effectExtent l="0" t="0" r="6350" b="1905"/>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3200" cy="245745"/>
                          </a:xfrm>
                          <a:prstGeom prst="rect">
                            <a:avLst/>
                          </a:prstGeom>
                          <a:noFill/>
                          <a:ln>
                            <a:noFill/>
                          </a:ln>
                        </pic:spPr>
                      </pic:pic>
                    </a:graphicData>
                  </a:graphic>
                </wp:inline>
              </w:drawing>
            </w:r>
          </w:p>
        </w:tc>
        <w:tc>
          <w:tcPr>
            <w:tcW w:w="6672" w:type="dxa"/>
            <w:gridSpan w:val="2"/>
          </w:tcPr>
          <w:p w14:paraId="6B7D262D" w14:textId="36F99009" w:rsidR="00664D29" w:rsidRPr="006D43ED" w:rsidRDefault="00664D29" w:rsidP="00664D29">
            <w:pPr>
              <w:spacing w:after="0"/>
              <w:jc w:val="both"/>
              <w:rPr>
                <w:rFonts w:ascii="Times New Roman" w:hAnsi="Times New Roman" w:cs="Times New Roman"/>
                <w:sz w:val="28"/>
                <w:szCs w:val="28"/>
              </w:rPr>
            </w:pPr>
            <w:r w:rsidRPr="006D43ED">
              <w:rPr>
                <w:rFonts w:ascii="Times New Roman" w:eastAsia="Times New Roman" w:hAnsi="Times New Roman"/>
                <w:sz w:val="28"/>
                <w:szCs w:val="28"/>
                <w:lang w:val="kk-KZ" w:eastAsia="ru-RU"/>
              </w:rPr>
              <w:t>– коэффициент подъемной силы</w:t>
            </w:r>
          </w:p>
        </w:tc>
      </w:tr>
      <w:tr w:rsidR="00664D29" w:rsidRPr="006D43ED" w14:paraId="4581992D" w14:textId="77777777" w:rsidTr="00E41E8F">
        <w:tc>
          <w:tcPr>
            <w:tcW w:w="1021" w:type="dxa"/>
          </w:tcPr>
          <w:p w14:paraId="4D2C6D09" w14:textId="46EE03D2" w:rsidR="00664D29" w:rsidRPr="006D43ED" w:rsidRDefault="002334D5" w:rsidP="00664D29">
            <w:pPr>
              <w:spacing w:after="0"/>
              <w:jc w:val="both"/>
              <w:rPr>
                <w:rFonts w:ascii="Times New Roman" w:eastAsia="Times New Roman" w:hAnsi="Times New Roman"/>
                <w:position w:val="-14"/>
                <w:sz w:val="28"/>
                <w:szCs w:val="28"/>
                <w:vertAlign w:val="subscript"/>
                <w:lang w:val="kk-KZ" w:eastAsia="ru-RU"/>
              </w:rPr>
            </w:pPr>
            <w:r w:rsidRPr="006D43ED">
              <w:rPr>
                <w:rFonts w:ascii="Times New Roman" w:eastAsia="Times New Roman" w:hAnsi="Times New Roman"/>
                <w:noProof/>
                <w:position w:val="-12"/>
                <w:sz w:val="28"/>
                <w:szCs w:val="28"/>
                <w:lang w:eastAsia="ru-RU"/>
              </w:rPr>
              <w:drawing>
                <wp:inline distT="0" distB="0" distL="0" distR="0" wp14:anchorId="17DE282B" wp14:editId="5E7844A3">
                  <wp:extent cx="203200" cy="236855"/>
                  <wp:effectExtent l="0" t="0" r="6350" b="0"/>
                  <wp:docPr id="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3200" cy="236855"/>
                          </a:xfrm>
                          <a:prstGeom prst="rect">
                            <a:avLst/>
                          </a:prstGeom>
                          <a:noFill/>
                          <a:ln>
                            <a:noFill/>
                          </a:ln>
                        </pic:spPr>
                      </pic:pic>
                    </a:graphicData>
                  </a:graphic>
                </wp:inline>
              </w:drawing>
            </w:r>
          </w:p>
        </w:tc>
        <w:tc>
          <w:tcPr>
            <w:tcW w:w="6672" w:type="dxa"/>
            <w:gridSpan w:val="2"/>
          </w:tcPr>
          <w:p w14:paraId="3C5FE283" w14:textId="038935DC" w:rsidR="00664D29" w:rsidRPr="006D43ED" w:rsidRDefault="00664D29" w:rsidP="00664D29">
            <w:pPr>
              <w:spacing w:after="0"/>
              <w:jc w:val="both"/>
              <w:rPr>
                <w:rFonts w:ascii="Times New Roman" w:eastAsia="Times New Roman" w:hAnsi="Times New Roman"/>
                <w:sz w:val="28"/>
                <w:szCs w:val="28"/>
                <w:lang w:val="kk-KZ" w:eastAsia="ru-RU"/>
              </w:rPr>
            </w:pPr>
            <w:r w:rsidRPr="006D43ED">
              <w:rPr>
                <w:rFonts w:ascii="Times New Roman" w:eastAsia="Times New Roman" w:hAnsi="Times New Roman"/>
                <w:sz w:val="28"/>
                <w:szCs w:val="28"/>
                <w:lang w:val="kk-KZ" w:eastAsia="ru-RU"/>
              </w:rPr>
              <w:t>– коэффициент силы лобового сопротивления</w:t>
            </w:r>
          </w:p>
        </w:tc>
      </w:tr>
    </w:tbl>
    <w:p w14:paraId="04378173" w14:textId="77777777" w:rsidR="006666CE" w:rsidRPr="006D43ED" w:rsidRDefault="006666CE" w:rsidP="00F972D4">
      <w:pPr>
        <w:jc w:val="center"/>
        <w:rPr>
          <w:rFonts w:ascii="Times New Roman" w:hAnsi="Times New Roman" w:cs="Times New Roman"/>
          <w:b/>
          <w:sz w:val="28"/>
          <w:szCs w:val="28"/>
        </w:rPr>
      </w:pPr>
    </w:p>
    <w:p w14:paraId="606DD2EC" w14:textId="77777777" w:rsidR="006666CE" w:rsidRPr="006D43ED" w:rsidRDefault="006666CE" w:rsidP="00F972D4">
      <w:pPr>
        <w:jc w:val="center"/>
        <w:rPr>
          <w:rFonts w:ascii="Times New Roman" w:hAnsi="Times New Roman" w:cs="Times New Roman"/>
          <w:b/>
          <w:sz w:val="28"/>
          <w:szCs w:val="28"/>
        </w:rPr>
      </w:pPr>
    </w:p>
    <w:p w14:paraId="70417FC6" w14:textId="77777777" w:rsidR="006666CE" w:rsidRPr="006D43ED" w:rsidRDefault="006666CE" w:rsidP="00F972D4">
      <w:pPr>
        <w:jc w:val="center"/>
        <w:rPr>
          <w:rFonts w:ascii="Times New Roman" w:hAnsi="Times New Roman" w:cs="Times New Roman"/>
          <w:b/>
          <w:sz w:val="28"/>
          <w:szCs w:val="28"/>
        </w:rPr>
      </w:pPr>
    </w:p>
    <w:p w14:paraId="1BCFB92E" w14:textId="77777777" w:rsidR="006666CE" w:rsidRPr="006D43ED" w:rsidRDefault="006666CE" w:rsidP="00F972D4">
      <w:pPr>
        <w:jc w:val="center"/>
        <w:rPr>
          <w:rFonts w:ascii="Times New Roman" w:hAnsi="Times New Roman" w:cs="Times New Roman"/>
          <w:b/>
          <w:sz w:val="28"/>
          <w:szCs w:val="28"/>
        </w:rPr>
      </w:pPr>
    </w:p>
    <w:p w14:paraId="0AFFE312" w14:textId="77777777" w:rsidR="006666CE" w:rsidRPr="006D43ED" w:rsidRDefault="006666CE" w:rsidP="00F972D4">
      <w:pPr>
        <w:jc w:val="center"/>
        <w:rPr>
          <w:rFonts w:ascii="Times New Roman" w:hAnsi="Times New Roman" w:cs="Times New Roman"/>
          <w:b/>
          <w:sz w:val="28"/>
          <w:szCs w:val="28"/>
        </w:rPr>
      </w:pPr>
    </w:p>
    <w:p w14:paraId="15B6D659" w14:textId="77777777" w:rsidR="006666CE" w:rsidRPr="006D43ED" w:rsidRDefault="006666CE" w:rsidP="00F972D4">
      <w:pPr>
        <w:jc w:val="center"/>
        <w:rPr>
          <w:rFonts w:ascii="Times New Roman" w:hAnsi="Times New Roman" w:cs="Times New Roman"/>
          <w:b/>
          <w:sz w:val="28"/>
          <w:szCs w:val="28"/>
        </w:rPr>
      </w:pPr>
    </w:p>
    <w:p w14:paraId="2249DFA3" w14:textId="77777777" w:rsidR="006666CE" w:rsidRPr="006D43ED" w:rsidRDefault="006666CE" w:rsidP="00F972D4">
      <w:pPr>
        <w:jc w:val="center"/>
        <w:rPr>
          <w:rFonts w:ascii="Times New Roman" w:hAnsi="Times New Roman" w:cs="Times New Roman"/>
          <w:b/>
          <w:sz w:val="28"/>
          <w:szCs w:val="28"/>
        </w:rPr>
      </w:pPr>
    </w:p>
    <w:p w14:paraId="071538C0" w14:textId="77777777" w:rsidR="006666CE" w:rsidRPr="006D43ED" w:rsidRDefault="006666CE" w:rsidP="00F972D4">
      <w:pPr>
        <w:jc w:val="center"/>
        <w:rPr>
          <w:rFonts w:ascii="Times New Roman" w:hAnsi="Times New Roman" w:cs="Times New Roman"/>
          <w:b/>
          <w:sz w:val="28"/>
          <w:szCs w:val="28"/>
        </w:rPr>
      </w:pPr>
    </w:p>
    <w:p w14:paraId="542ECAA2" w14:textId="77777777" w:rsidR="006666CE" w:rsidRPr="006D43ED" w:rsidRDefault="006666CE" w:rsidP="00F972D4">
      <w:pPr>
        <w:jc w:val="center"/>
        <w:rPr>
          <w:rFonts w:ascii="Times New Roman" w:hAnsi="Times New Roman" w:cs="Times New Roman"/>
          <w:b/>
          <w:sz w:val="28"/>
          <w:szCs w:val="28"/>
        </w:rPr>
      </w:pPr>
    </w:p>
    <w:p w14:paraId="22207B20" w14:textId="77777777" w:rsidR="006666CE" w:rsidRPr="006D43ED" w:rsidRDefault="006666CE" w:rsidP="00F972D4">
      <w:pPr>
        <w:jc w:val="center"/>
        <w:rPr>
          <w:rFonts w:ascii="Times New Roman" w:hAnsi="Times New Roman" w:cs="Times New Roman"/>
          <w:b/>
          <w:sz w:val="28"/>
          <w:szCs w:val="28"/>
        </w:rPr>
      </w:pPr>
    </w:p>
    <w:p w14:paraId="53203F09" w14:textId="77777777" w:rsidR="006666CE" w:rsidRPr="006D43ED" w:rsidRDefault="006666CE" w:rsidP="00F972D4">
      <w:pPr>
        <w:jc w:val="center"/>
        <w:rPr>
          <w:rFonts w:ascii="Times New Roman" w:hAnsi="Times New Roman" w:cs="Times New Roman"/>
          <w:b/>
          <w:sz w:val="28"/>
          <w:szCs w:val="28"/>
        </w:rPr>
      </w:pPr>
    </w:p>
    <w:p w14:paraId="171F0FE4" w14:textId="77777777" w:rsidR="006666CE" w:rsidRPr="006D43ED" w:rsidRDefault="006666CE" w:rsidP="00F972D4">
      <w:pPr>
        <w:jc w:val="center"/>
        <w:rPr>
          <w:rFonts w:ascii="Times New Roman" w:hAnsi="Times New Roman" w:cs="Times New Roman"/>
          <w:b/>
          <w:sz w:val="28"/>
          <w:szCs w:val="28"/>
        </w:rPr>
      </w:pPr>
    </w:p>
    <w:p w14:paraId="1DB16C95" w14:textId="77777777" w:rsidR="006666CE" w:rsidRPr="006D43ED" w:rsidRDefault="006666CE" w:rsidP="00F972D4">
      <w:pPr>
        <w:jc w:val="center"/>
        <w:rPr>
          <w:rFonts w:ascii="Times New Roman" w:hAnsi="Times New Roman" w:cs="Times New Roman"/>
          <w:b/>
          <w:sz w:val="28"/>
          <w:szCs w:val="28"/>
        </w:rPr>
      </w:pPr>
    </w:p>
    <w:p w14:paraId="3A9F3FEF" w14:textId="77777777" w:rsidR="006666CE" w:rsidRPr="006D43ED" w:rsidRDefault="006666CE" w:rsidP="00F972D4">
      <w:pPr>
        <w:jc w:val="center"/>
        <w:rPr>
          <w:rFonts w:ascii="Times New Roman" w:hAnsi="Times New Roman" w:cs="Times New Roman"/>
          <w:b/>
          <w:sz w:val="28"/>
          <w:szCs w:val="28"/>
        </w:rPr>
      </w:pPr>
    </w:p>
    <w:p w14:paraId="0A648952" w14:textId="77777777" w:rsidR="006666CE" w:rsidRPr="006D43ED" w:rsidRDefault="006666CE" w:rsidP="00F972D4">
      <w:pPr>
        <w:jc w:val="center"/>
        <w:rPr>
          <w:rFonts w:ascii="Times New Roman" w:hAnsi="Times New Roman" w:cs="Times New Roman"/>
          <w:b/>
          <w:sz w:val="28"/>
          <w:szCs w:val="28"/>
        </w:rPr>
      </w:pPr>
    </w:p>
    <w:p w14:paraId="4DF4CBEE" w14:textId="77777777" w:rsidR="006666CE" w:rsidRPr="006D43ED" w:rsidRDefault="006666CE" w:rsidP="00F972D4">
      <w:pPr>
        <w:jc w:val="center"/>
        <w:rPr>
          <w:rFonts w:ascii="Times New Roman" w:hAnsi="Times New Roman" w:cs="Times New Roman"/>
          <w:b/>
          <w:sz w:val="28"/>
          <w:szCs w:val="28"/>
        </w:rPr>
      </w:pPr>
    </w:p>
    <w:p w14:paraId="43404BB1" w14:textId="77777777" w:rsidR="006666CE" w:rsidRPr="006D43ED" w:rsidRDefault="006666CE" w:rsidP="00F972D4">
      <w:pPr>
        <w:jc w:val="center"/>
        <w:rPr>
          <w:rFonts w:ascii="Times New Roman" w:hAnsi="Times New Roman" w:cs="Times New Roman"/>
          <w:b/>
          <w:sz w:val="28"/>
          <w:szCs w:val="28"/>
        </w:rPr>
      </w:pPr>
    </w:p>
    <w:p w14:paraId="14A4A42A" w14:textId="77777777" w:rsidR="006666CE" w:rsidRPr="006D43ED" w:rsidRDefault="006666CE" w:rsidP="00F972D4">
      <w:pPr>
        <w:jc w:val="center"/>
        <w:rPr>
          <w:rFonts w:ascii="Times New Roman" w:hAnsi="Times New Roman" w:cs="Times New Roman"/>
          <w:b/>
          <w:sz w:val="28"/>
          <w:szCs w:val="28"/>
        </w:rPr>
      </w:pPr>
    </w:p>
    <w:p w14:paraId="0B3A9117" w14:textId="77777777" w:rsidR="006666CE" w:rsidRPr="006D43ED" w:rsidRDefault="006666CE" w:rsidP="00F972D4">
      <w:pPr>
        <w:jc w:val="center"/>
        <w:rPr>
          <w:rFonts w:ascii="Times New Roman" w:hAnsi="Times New Roman" w:cs="Times New Roman"/>
          <w:b/>
          <w:sz w:val="28"/>
          <w:szCs w:val="28"/>
        </w:rPr>
      </w:pPr>
    </w:p>
    <w:p w14:paraId="60DCCAD0" w14:textId="77777777" w:rsidR="006666CE" w:rsidRPr="006D43ED" w:rsidRDefault="006666CE" w:rsidP="00F972D4">
      <w:pPr>
        <w:jc w:val="center"/>
        <w:rPr>
          <w:rFonts w:ascii="Times New Roman" w:hAnsi="Times New Roman" w:cs="Times New Roman"/>
          <w:b/>
          <w:sz w:val="28"/>
          <w:szCs w:val="28"/>
        </w:rPr>
      </w:pPr>
    </w:p>
    <w:p w14:paraId="115D74E4" w14:textId="7903B956" w:rsidR="00C3459C" w:rsidRPr="006D43ED" w:rsidRDefault="00C3459C">
      <w:pPr>
        <w:rPr>
          <w:rFonts w:ascii="Times New Roman" w:hAnsi="Times New Roman" w:cs="Times New Roman"/>
          <w:b/>
          <w:sz w:val="28"/>
          <w:szCs w:val="28"/>
        </w:rPr>
      </w:pPr>
      <w:r w:rsidRPr="006D43ED">
        <w:rPr>
          <w:rFonts w:ascii="Times New Roman" w:hAnsi="Times New Roman" w:cs="Times New Roman"/>
          <w:b/>
          <w:sz w:val="28"/>
          <w:szCs w:val="28"/>
        </w:rPr>
        <w:br w:type="page"/>
      </w:r>
    </w:p>
    <w:p w14:paraId="1FDD3C11" w14:textId="22DC97A1" w:rsidR="00F972D4" w:rsidRPr="006D43ED" w:rsidRDefault="00393B8E" w:rsidP="00393B8E">
      <w:pPr>
        <w:spacing w:after="0"/>
        <w:jc w:val="center"/>
        <w:rPr>
          <w:rFonts w:ascii="Times New Roman" w:hAnsi="Times New Roman" w:cs="Times New Roman"/>
          <w:b/>
          <w:sz w:val="28"/>
          <w:szCs w:val="28"/>
        </w:rPr>
      </w:pPr>
      <w:r w:rsidRPr="006D43ED">
        <w:rPr>
          <w:rFonts w:ascii="Times New Roman" w:hAnsi="Times New Roman" w:cs="Times New Roman"/>
          <w:b/>
          <w:sz w:val="28"/>
          <w:szCs w:val="28"/>
        </w:rPr>
        <w:t>ВВЕДЕНИЕ</w:t>
      </w:r>
    </w:p>
    <w:p w14:paraId="05561D1D" w14:textId="77777777" w:rsidR="00393B8E" w:rsidRPr="006D43ED" w:rsidRDefault="00393B8E" w:rsidP="00393B8E">
      <w:pPr>
        <w:spacing w:after="0"/>
        <w:jc w:val="center"/>
        <w:rPr>
          <w:rFonts w:ascii="Times New Roman" w:hAnsi="Times New Roman" w:cs="Times New Roman"/>
          <w:b/>
          <w:sz w:val="28"/>
          <w:szCs w:val="28"/>
        </w:rPr>
      </w:pPr>
    </w:p>
    <w:p w14:paraId="5FAD5E85" w14:textId="56CADAC6" w:rsidR="00E7446A" w:rsidRPr="006D43ED" w:rsidRDefault="00E7446A" w:rsidP="00393B8E">
      <w:pPr>
        <w:spacing w:after="0"/>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 xml:space="preserve">Около </w:t>
      </w:r>
      <w:r w:rsidR="00293EB3" w:rsidRPr="006D43ED">
        <w:rPr>
          <w:rFonts w:ascii="Times New Roman" w:hAnsi="Times New Roman" w:cs="Times New Roman"/>
          <w:bCs/>
          <w:sz w:val="28"/>
          <w:szCs w:val="28"/>
          <w:lang w:val="kk-KZ"/>
        </w:rPr>
        <w:t>восмидесяти</w:t>
      </w:r>
      <w:r w:rsidRPr="006D43ED">
        <w:rPr>
          <w:rFonts w:ascii="Times New Roman" w:hAnsi="Times New Roman" w:cs="Times New Roman"/>
          <w:bCs/>
          <w:sz w:val="28"/>
          <w:szCs w:val="28"/>
        </w:rPr>
        <w:t xml:space="preserve"> процентов</w:t>
      </w:r>
      <w:r w:rsidR="00AE3F79" w:rsidRPr="006D43ED">
        <w:rPr>
          <w:rFonts w:ascii="Times New Roman" w:hAnsi="Times New Roman" w:cs="Times New Roman"/>
          <w:bCs/>
          <w:sz w:val="28"/>
          <w:szCs w:val="28"/>
          <w:lang w:val="kk-KZ"/>
        </w:rPr>
        <w:t xml:space="preserve"> </w:t>
      </w:r>
      <w:r w:rsidRPr="006D43ED">
        <w:rPr>
          <w:rFonts w:ascii="Times New Roman" w:hAnsi="Times New Roman" w:cs="Times New Roman"/>
          <w:bCs/>
          <w:sz w:val="28"/>
          <w:szCs w:val="28"/>
        </w:rPr>
        <w:t>населения</w:t>
      </w:r>
      <w:r w:rsidR="00293EB3" w:rsidRPr="006D43ED">
        <w:rPr>
          <w:rFonts w:ascii="Times New Roman" w:hAnsi="Times New Roman" w:cs="Times New Roman"/>
          <w:bCs/>
          <w:sz w:val="28"/>
          <w:szCs w:val="28"/>
          <w:lang w:val="kk-KZ"/>
        </w:rPr>
        <w:t xml:space="preserve"> в мире</w:t>
      </w:r>
      <w:r w:rsidRPr="006D43ED">
        <w:rPr>
          <w:rFonts w:ascii="Times New Roman" w:hAnsi="Times New Roman" w:cs="Times New Roman"/>
          <w:bCs/>
          <w:sz w:val="28"/>
          <w:szCs w:val="28"/>
        </w:rPr>
        <w:t xml:space="preserve"> живет в странах, которые являются нетто-импортерами ископаемого топлива - это около 6 миллиардов человек, которые зависят от ископаемого топлива из других стран, что делает их уязвимыми к геополитическим потрясениям и кризисам</w:t>
      </w:r>
      <w:r w:rsidR="006053E9" w:rsidRPr="006D43ED">
        <w:rPr>
          <w:rFonts w:ascii="Times New Roman" w:hAnsi="Times New Roman" w:cs="Times New Roman"/>
          <w:bCs/>
          <w:sz w:val="28"/>
          <w:szCs w:val="28"/>
        </w:rPr>
        <w:t>[1]</w:t>
      </w:r>
      <w:r w:rsidRPr="006D43ED">
        <w:rPr>
          <w:rFonts w:ascii="Times New Roman" w:hAnsi="Times New Roman" w:cs="Times New Roman"/>
          <w:bCs/>
          <w:sz w:val="28"/>
          <w:szCs w:val="28"/>
        </w:rPr>
        <w:t>.</w:t>
      </w:r>
    </w:p>
    <w:p w14:paraId="190FED1C" w14:textId="3E6C987F" w:rsidR="00E7446A" w:rsidRPr="006D43ED" w:rsidRDefault="00AE3F79" w:rsidP="00664D29">
      <w:pPr>
        <w:spacing w:after="0"/>
        <w:ind w:firstLine="708"/>
        <w:jc w:val="both"/>
        <w:rPr>
          <w:rFonts w:ascii="Times New Roman" w:hAnsi="Times New Roman" w:cs="Times New Roman"/>
          <w:bCs/>
          <w:sz w:val="28"/>
          <w:szCs w:val="28"/>
        </w:rPr>
      </w:pPr>
      <w:r w:rsidRPr="006D43ED">
        <w:rPr>
          <w:rFonts w:ascii="Times New Roman" w:hAnsi="Times New Roman" w:cs="Times New Roman"/>
          <w:bCs/>
          <w:sz w:val="28"/>
          <w:szCs w:val="28"/>
          <w:lang w:val="kk-KZ"/>
        </w:rPr>
        <w:t>В то же время</w:t>
      </w:r>
      <w:r w:rsidR="00E7446A" w:rsidRPr="006D43ED">
        <w:rPr>
          <w:rFonts w:ascii="Times New Roman" w:hAnsi="Times New Roman" w:cs="Times New Roman"/>
          <w:bCs/>
          <w:sz w:val="28"/>
          <w:szCs w:val="28"/>
        </w:rPr>
        <w:t>, возобновляемые источники энергии</w:t>
      </w:r>
      <w:r w:rsidR="0037657D" w:rsidRPr="006D43ED">
        <w:rPr>
          <w:rFonts w:ascii="Times New Roman" w:hAnsi="Times New Roman" w:cs="Times New Roman"/>
          <w:bCs/>
          <w:sz w:val="28"/>
          <w:szCs w:val="28"/>
        </w:rPr>
        <w:t xml:space="preserve"> (ВИЭ)</w:t>
      </w:r>
      <w:r w:rsidR="00E7446A" w:rsidRPr="006D43ED">
        <w:rPr>
          <w:rFonts w:ascii="Times New Roman" w:hAnsi="Times New Roman" w:cs="Times New Roman"/>
          <w:bCs/>
          <w:sz w:val="28"/>
          <w:szCs w:val="28"/>
        </w:rPr>
        <w:t xml:space="preserve"> доступны во всех странах, и </w:t>
      </w:r>
      <w:r w:rsidRPr="006D43ED">
        <w:rPr>
          <w:rFonts w:ascii="Times New Roman" w:hAnsi="Times New Roman" w:cs="Times New Roman"/>
          <w:bCs/>
          <w:sz w:val="28"/>
          <w:szCs w:val="28"/>
          <w:lang w:val="kk-KZ"/>
        </w:rPr>
        <w:t xml:space="preserve">возникает необходимость использования </w:t>
      </w:r>
      <w:r w:rsidR="00E7446A" w:rsidRPr="006D43ED">
        <w:rPr>
          <w:rFonts w:ascii="Times New Roman" w:hAnsi="Times New Roman" w:cs="Times New Roman"/>
          <w:bCs/>
          <w:sz w:val="28"/>
          <w:szCs w:val="28"/>
        </w:rPr>
        <w:t>их потенциал</w:t>
      </w:r>
      <w:r w:rsidRPr="006D43ED">
        <w:rPr>
          <w:rFonts w:ascii="Times New Roman" w:hAnsi="Times New Roman" w:cs="Times New Roman"/>
          <w:bCs/>
          <w:sz w:val="28"/>
          <w:szCs w:val="28"/>
          <w:lang w:val="kk-KZ"/>
        </w:rPr>
        <w:t xml:space="preserve">а </w:t>
      </w:r>
      <w:r w:rsidR="00E7446A" w:rsidRPr="006D43ED">
        <w:rPr>
          <w:rFonts w:ascii="Times New Roman" w:hAnsi="Times New Roman" w:cs="Times New Roman"/>
          <w:bCs/>
          <w:sz w:val="28"/>
          <w:szCs w:val="28"/>
        </w:rPr>
        <w:t>в полной мере. По оценкам Международного агентства по возобновляемым источникам энергии (IRENA)</w:t>
      </w:r>
      <w:r w:rsidR="00A616B0" w:rsidRPr="006D43ED">
        <w:rPr>
          <w:rFonts w:ascii="Times New Roman" w:hAnsi="Times New Roman" w:cs="Times New Roman"/>
          <w:bCs/>
          <w:sz w:val="28"/>
          <w:szCs w:val="28"/>
        </w:rPr>
        <w:t xml:space="preserve"> </w:t>
      </w:r>
      <w:r w:rsidR="006053E9" w:rsidRPr="006D43ED">
        <w:rPr>
          <w:rFonts w:ascii="Times New Roman" w:hAnsi="Times New Roman" w:cs="Times New Roman"/>
          <w:bCs/>
          <w:sz w:val="28"/>
          <w:szCs w:val="28"/>
        </w:rPr>
        <w:t>[2]</w:t>
      </w:r>
      <w:r w:rsidR="00E7446A" w:rsidRPr="006D43ED">
        <w:rPr>
          <w:rFonts w:ascii="Times New Roman" w:hAnsi="Times New Roman" w:cs="Times New Roman"/>
          <w:bCs/>
          <w:sz w:val="28"/>
          <w:szCs w:val="28"/>
        </w:rPr>
        <w:t xml:space="preserve">, к 2050 году 90 процентов мировой электроэнергии может и должно вырабатываться за счет </w:t>
      </w:r>
      <w:r w:rsidR="0037657D" w:rsidRPr="006D43ED">
        <w:rPr>
          <w:rFonts w:ascii="Times New Roman" w:hAnsi="Times New Roman" w:cs="Times New Roman"/>
          <w:bCs/>
          <w:sz w:val="28"/>
          <w:szCs w:val="28"/>
        </w:rPr>
        <w:t>ВИЭ</w:t>
      </w:r>
      <w:r w:rsidR="00E7446A" w:rsidRPr="006D43ED">
        <w:rPr>
          <w:rFonts w:ascii="Times New Roman" w:hAnsi="Times New Roman" w:cs="Times New Roman"/>
          <w:bCs/>
          <w:sz w:val="28"/>
          <w:szCs w:val="28"/>
        </w:rPr>
        <w:t>.</w:t>
      </w:r>
    </w:p>
    <w:p w14:paraId="13080804" w14:textId="38075124" w:rsidR="00F972D4" w:rsidRPr="006D43ED" w:rsidRDefault="00AE3F79" w:rsidP="00E7446A">
      <w:pPr>
        <w:spacing w:after="0"/>
        <w:ind w:firstLine="708"/>
        <w:jc w:val="both"/>
        <w:rPr>
          <w:rFonts w:ascii="Times New Roman" w:hAnsi="Times New Roman" w:cs="Times New Roman"/>
          <w:bCs/>
          <w:sz w:val="28"/>
          <w:szCs w:val="28"/>
        </w:rPr>
      </w:pPr>
      <w:r w:rsidRPr="006D43ED">
        <w:rPr>
          <w:rFonts w:ascii="Times New Roman" w:hAnsi="Times New Roman" w:cs="Times New Roman"/>
          <w:bCs/>
          <w:sz w:val="28"/>
          <w:szCs w:val="28"/>
          <w:lang w:val="kk-KZ"/>
        </w:rPr>
        <w:t xml:space="preserve">Использование </w:t>
      </w:r>
      <w:r w:rsidR="00664D29" w:rsidRPr="006D43ED">
        <w:rPr>
          <w:rFonts w:ascii="Times New Roman" w:hAnsi="Times New Roman" w:cs="Times New Roman"/>
          <w:bCs/>
          <w:sz w:val="28"/>
          <w:szCs w:val="28"/>
        </w:rPr>
        <w:t>возобновляемы</w:t>
      </w:r>
      <w:r w:rsidRPr="006D43ED">
        <w:rPr>
          <w:rFonts w:ascii="Times New Roman" w:hAnsi="Times New Roman" w:cs="Times New Roman"/>
          <w:bCs/>
          <w:sz w:val="28"/>
          <w:szCs w:val="28"/>
          <w:lang w:val="kk-KZ"/>
        </w:rPr>
        <w:t>х</w:t>
      </w:r>
      <w:r w:rsidR="00E7446A" w:rsidRPr="006D43ED">
        <w:rPr>
          <w:rFonts w:ascii="Times New Roman" w:hAnsi="Times New Roman" w:cs="Times New Roman"/>
          <w:bCs/>
          <w:sz w:val="28"/>
          <w:szCs w:val="28"/>
        </w:rPr>
        <w:t xml:space="preserve"> источник</w:t>
      </w:r>
      <w:r w:rsidRPr="006D43ED">
        <w:rPr>
          <w:rFonts w:ascii="Times New Roman" w:hAnsi="Times New Roman" w:cs="Times New Roman"/>
          <w:bCs/>
          <w:sz w:val="28"/>
          <w:szCs w:val="28"/>
          <w:lang w:val="kk-KZ"/>
        </w:rPr>
        <w:t>ов</w:t>
      </w:r>
      <w:r w:rsidR="00E7446A" w:rsidRPr="006D43ED">
        <w:rPr>
          <w:rFonts w:ascii="Times New Roman" w:hAnsi="Times New Roman" w:cs="Times New Roman"/>
          <w:bCs/>
          <w:sz w:val="28"/>
          <w:szCs w:val="28"/>
        </w:rPr>
        <w:t xml:space="preserve"> энергии</w:t>
      </w:r>
      <w:r w:rsidRPr="006D43ED">
        <w:rPr>
          <w:rFonts w:ascii="Times New Roman" w:hAnsi="Times New Roman" w:cs="Times New Roman"/>
          <w:bCs/>
          <w:sz w:val="28"/>
          <w:szCs w:val="28"/>
          <w:lang w:val="kk-KZ"/>
        </w:rPr>
        <w:t xml:space="preserve"> позволяет</w:t>
      </w:r>
      <w:r w:rsidR="00B64498" w:rsidRPr="006D43ED">
        <w:rPr>
          <w:rFonts w:ascii="Times New Roman" w:hAnsi="Times New Roman" w:cs="Times New Roman"/>
          <w:bCs/>
          <w:sz w:val="28"/>
          <w:szCs w:val="28"/>
          <w:lang w:val="kk-KZ"/>
        </w:rPr>
        <w:t xml:space="preserve"> уйти</w:t>
      </w:r>
      <w:r w:rsidR="00E7446A" w:rsidRPr="006D43ED">
        <w:rPr>
          <w:rFonts w:ascii="Times New Roman" w:hAnsi="Times New Roman" w:cs="Times New Roman"/>
          <w:bCs/>
          <w:sz w:val="28"/>
          <w:szCs w:val="28"/>
        </w:rPr>
        <w:t xml:space="preserve"> </w:t>
      </w:r>
      <w:r w:rsidR="00B64498" w:rsidRPr="006D43ED">
        <w:rPr>
          <w:rFonts w:ascii="Times New Roman" w:hAnsi="Times New Roman" w:cs="Times New Roman"/>
          <w:bCs/>
          <w:sz w:val="28"/>
          <w:szCs w:val="28"/>
          <w:lang w:val="kk-KZ"/>
        </w:rPr>
        <w:t>от</w:t>
      </w:r>
      <w:r w:rsidR="00E7446A" w:rsidRPr="006D43ED">
        <w:rPr>
          <w:rFonts w:ascii="Times New Roman" w:hAnsi="Times New Roman" w:cs="Times New Roman"/>
          <w:bCs/>
          <w:sz w:val="28"/>
          <w:szCs w:val="28"/>
        </w:rPr>
        <w:t xml:space="preserve"> </w:t>
      </w:r>
      <w:r w:rsidR="00B64498" w:rsidRPr="006D43ED">
        <w:rPr>
          <w:rFonts w:ascii="Times New Roman" w:hAnsi="Times New Roman" w:cs="Times New Roman"/>
          <w:bCs/>
          <w:sz w:val="28"/>
          <w:szCs w:val="28"/>
          <w:lang w:val="kk-KZ"/>
        </w:rPr>
        <w:t>импортозависмимости</w:t>
      </w:r>
      <w:r w:rsidR="00E7446A" w:rsidRPr="006D43ED">
        <w:rPr>
          <w:rFonts w:ascii="Times New Roman" w:hAnsi="Times New Roman" w:cs="Times New Roman"/>
          <w:bCs/>
          <w:sz w:val="28"/>
          <w:szCs w:val="28"/>
        </w:rPr>
        <w:t>, позволяя странам диверсифицировать свою экономику и защи</w:t>
      </w:r>
      <w:r w:rsidR="00B64498" w:rsidRPr="006D43ED">
        <w:rPr>
          <w:rFonts w:ascii="Times New Roman" w:hAnsi="Times New Roman" w:cs="Times New Roman"/>
          <w:bCs/>
          <w:sz w:val="28"/>
          <w:szCs w:val="28"/>
          <w:lang w:val="kk-KZ"/>
        </w:rPr>
        <w:t>ти</w:t>
      </w:r>
      <w:r w:rsidR="00E7446A" w:rsidRPr="006D43ED">
        <w:rPr>
          <w:rFonts w:ascii="Times New Roman" w:hAnsi="Times New Roman" w:cs="Times New Roman"/>
          <w:bCs/>
          <w:sz w:val="28"/>
          <w:szCs w:val="28"/>
        </w:rPr>
        <w:t>ть ее от колебаний</w:t>
      </w:r>
      <w:r w:rsidR="00B64498" w:rsidRPr="006D43ED">
        <w:rPr>
          <w:rFonts w:ascii="Times New Roman" w:hAnsi="Times New Roman" w:cs="Times New Roman"/>
          <w:bCs/>
          <w:sz w:val="28"/>
          <w:szCs w:val="28"/>
          <w:lang w:val="kk-KZ"/>
        </w:rPr>
        <w:t xml:space="preserve"> рыночных</w:t>
      </w:r>
      <w:r w:rsidR="00E7446A" w:rsidRPr="006D43ED">
        <w:rPr>
          <w:rFonts w:ascii="Times New Roman" w:hAnsi="Times New Roman" w:cs="Times New Roman"/>
          <w:bCs/>
          <w:sz w:val="28"/>
          <w:szCs w:val="28"/>
        </w:rPr>
        <w:t xml:space="preserve"> цен на ископаемое топливо, одновременно стимулируя инклюзивный экономический рост,</w:t>
      </w:r>
      <w:r w:rsidR="00B64498" w:rsidRPr="006D43ED">
        <w:rPr>
          <w:rFonts w:ascii="Times New Roman" w:hAnsi="Times New Roman" w:cs="Times New Roman"/>
          <w:bCs/>
          <w:sz w:val="28"/>
          <w:szCs w:val="28"/>
          <w:lang w:val="kk-KZ"/>
        </w:rPr>
        <w:t xml:space="preserve"> создание</w:t>
      </w:r>
      <w:r w:rsidR="00E7446A" w:rsidRPr="006D43ED">
        <w:rPr>
          <w:rFonts w:ascii="Times New Roman" w:hAnsi="Times New Roman" w:cs="Times New Roman"/>
          <w:bCs/>
          <w:sz w:val="28"/>
          <w:szCs w:val="28"/>
        </w:rPr>
        <w:t xml:space="preserve"> новы</w:t>
      </w:r>
      <w:r w:rsidR="00B64498" w:rsidRPr="006D43ED">
        <w:rPr>
          <w:rFonts w:ascii="Times New Roman" w:hAnsi="Times New Roman" w:cs="Times New Roman"/>
          <w:bCs/>
          <w:sz w:val="28"/>
          <w:szCs w:val="28"/>
          <w:lang w:val="kk-KZ"/>
        </w:rPr>
        <w:t>х</w:t>
      </w:r>
      <w:r w:rsidR="00E7446A" w:rsidRPr="006D43ED">
        <w:rPr>
          <w:rFonts w:ascii="Times New Roman" w:hAnsi="Times New Roman" w:cs="Times New Roman"/>
          <w:bCs/>
          <w:sz w:val="28"/>
          <w:szCs w:val="28"/>
        </w:rPr>
        <w:t xml:space="preserve"> </w:t>
      </w:r>
      <w:r w:rsidR="00656F8B" w:rsidRPr="006D43ED">
        <w:rPr>
          <w:rFonts w:ascii="Times New Roman" w:hAnsi="Times New Roman" w:cs="Times New Roman"/>
          <w:bCs/>
          <w:sz w:val="28"/>
          <w:szCs w:val="28"/>
        </w:rPr>
        <w:t>рабочих</w:t>
      </w:r>
      <w:r w:rsidR="00E7446A" w:rsidRPr="006D43ED">
        <w:rPr>
          <w:rFonts w:ascii="Times New Roman" w:hAnsi="Times New Roman" w:cs="Times New Roman"/>
          <w:bCs/>
          <w:sz w:val="28"/>
          <w:szCs w:val="28"/>
        </w:rPr>
        <w:t xml:space="preserve"> мест и сокращение масштабов нищеты.</w:t>
      </w:r>
    </w:p>
    <w:p w14:paraId="362847D0" w14:textId="7208FE1B" w:rsidR="0037657D" w:rsidRPr="006D43ED" w:rsidRDefault="0037657D" w:rsidP="00E7446A">
      <w:pPr>
        <w:spacing w:after="0"/>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 xml:space="preserve">"Обеспечение энергетической безопасности </w:t>
      </w:r>
      <w:r w:rsidR="00B64498" w:rsidRPr="006D43ED">
        <w:rPr>
          <w:rFonts w:ascii="Times New Roman" w:hAnsi="Times New Roman" w:cs="Times New Roman"/>
          <w:bCs/>
          <w:sz w:val="28"/>
          <w:szCs w:val="28"/>
          <w:lang w:val="kk-KZ"/>
        </w:rPr>
        <w:t xml:space="preserve">страны </w:t>
      </w:r>
      <w:r w:rsidRPr="006D43ED">
        <w:rPr>
          <w:rFonts w:ascii="Times New Roman" w:hAnsi="Times New Roman" w:cs="Times New Roman"/>
          <w:bCs/>
          <w:sz w:val="28"/>
          <w:szCs w:val="28"/>
        </w:rPr>
        <w:t>является одной из главных задач", - заявил президент Кас</w:t>
      </w:r>
      <w:r w:rsidR="00B61120" w:rsidRPr="006D43ED">
        <w:rPr>
          <w:rFonts w:ascii="Times New Roman" w:hAnsi="Times New Roman" w:cs="Times New Roman"/>
          <w:bCs/>
          <w:sz w:val="28"/>
          <w:szCs w:val="28"/>
        </w:rPr>
        <w:t>ы</w:t>
      </w:r>
      <w:r w:rsidR="006C1028" w:rsidRPr="006D43ED">
        <w:rPr>
          <w:rFonts w:ascii="Times New Roman" w:hAnsi="Times New Roman" w:cs="Times New Roman"/>
          <w:bCs/>
          <w:sz w:val="28"/>
          <w:szCs w:val="28"/>
        </w:rPr>
        <w:t>м</w:t>
      </w:r>
      <w:r w:rsidRPr="006D43ED">
        <w:rPr>
          <w:rFonts w:ascii="Times New Roman" w:hAnsi="Times New Roman" w:cs="Times New Roman"/>
          <w:bCs/>
          <w:sz w:val="28"/>
          <w:szCs w:val="28"/>
        </w:rPr>
        <w:t>-</w:t>
      </w:r>
      <w:r w:rsidR="006C1028" w:rsidRPr="006D43ED">
        <w:rPr>
          <w:rFonts w:ascii="Times New Roman" w:hAnsi="Times New Roman" w:cs="Times New Roman"/>
          <w:bCs/>
          <w:sz w:val="28"/>
          <w:szCs w:val="28"/>
        </w:rPr>
        <w:t>Ж</w:t>
      </w:r>
      <w:r w:rsidRPr="006D43ED">
        <w:rPr>
          <w:rFonts w:ascii="Times New Roman" w:hAnsi="Times New Roman" w:cs="Times New Roman"/>
          <w:bCs/>
          <w:sz w:val="28"/>
          <w:szCs w:val="28"/>
        </w:rPr>
        <w:t xml:space="preserve">омарт Токаев на конференции, посвященной развитию электроэнергетики. </w:t>
      </w:r>
      <w:r w:rsidR="00494D88" w:rsidRPr="006D43ED">
        <w:rPr>
          <w:rFonts w:ascii="Times New Roman" w:hAnsi="Times New Roman" w:cs="Times New Roman"/>
          <w:bCs/>
          <w:sz w:val="28"/>
          <w:szCs w:val="28"/>
        </w:rPr>
        <w:t>Из года в год в Казахстане растет</w:t>
      </w:r>
      <w:r w:rsidRPr="006D43ED">
        <w:rPr>
          <w:rFonts w:ascii="Times New Roman" w:hAnsi="Times New Roman" w:cs="Times New Roman"/>
          <w:bCs/>
          <w:sz w:val="28"/>
          <w:szCs w:val="28"/>
        </w:rPr>
        <w:t xml:space="preserve"> </w:t>
      </w:r>
      <w:r w:rsidR="00DB5ACC" w:rsidRPr="006D43ED">
        <w:rPr>
          <w:rFonts w:ascii="Times New Roman" w:hAnsi="Times New Roman" w:cs="Times New Roman"/>
          <w:bCs/>
          <w:sz w:val="28"/>
          <w:szCs w:val="28"/>
        </w:rPr>
        <w:t>потребление энергии</w:t>
      </w:r>
      <w:r w:rsidRPr="006D43ED">
        <w:rPr>
          <w:rFonts w:ascii="Times New Roman" w:hAnsi="Times New Roman" w:cs="Times New Roman"/>
          <w:bCs/>
          <w:sz w:val="28"/>
          <w:szCs w:val="28"/>
        </w:rPr>
        <w:t xml:space="preserve"> [3</w:t>
      </w:r>
      <w:r w:rsidR="00DB5ACC" w:rsidRPr="006D43ED">
        <w:rPr>
          <w:rFonts w:ascii="Times New Roman" w:hAnsi="Times New Roman" w:cs="Times New Roman"/>
          <w:bCs/>
          <w:sz w:val="28"/>
          <w:szCs w:val="28"/>
        </w:rPr>
        <w:t>], но</w:t>
      </w:r>
      <w:r w:rsidR="00B64498" w:rsidRPr="006D43ED">
        <w:rPr>
          <w:rFonts w:ascii="Times New Roman" w:hAnsi="Times New Roman" w:cs="Times New Roman"/>
          <w:bCs/>
          <w:sz w:val="28"/>
          <w:szCs w:val="28"/>
          <w:lang w:val="kk-KZ"/>
        </w:rPr>
        <w:t xml:space="preserve"> </w:t>
      </w:r>
      <w:r w:rsidRPr="006D43ED">
        <w:rPr>
          <w:rFonts w:ascii="Times New Roman" w:hAnsi="Times New Roman" w:cs="Times New Roman"/>
          <w:bCs/>
          <w:sz w:val="28"/>
          <w:szCs w:val="28"/>
        </w:rPr>
        <w:t>новые источники энергии</w:t>
      </w:r>
      <w:r w:rsidR="00494D88" w:rsidRPr="006D43ED">
        <w:rPr>
          <w:rFonts w:ascii="Times New Roman" w:hAnsi="Times New Roman" w:cs="Times New Roman"/>
          <w:bCs/>
          <w:sz w:val="28"/>
          <w:szCs w:val="28"/>
          <w:lang w:val="kk-KZ"/>
        </w:rPr>
        <w:t xml:space="preserve">, запускаемые в стране </w:t>
      </w:r>
      <w:r w:rsidR="00656F8B" w:rsidRPr="006D43ED">
        <w:rPr>
          <w:rFonts w:ascii="Times New Roman" w:hAnsi="Times New Roman" w:cs="Times New Roman"/>
          <w:bCs/>
          <w:sz w:val="28"/>
          <w:szCs w:val="28"/>
          <w:lang w:val="kk-KZ"/>
        </w:rPr>
        <w:t>в полной мере,</w:t>
      </w:r>
      <w:r w:rsidRPr="006D43ED">
        <w:rPr>
          <w:rFonts w:ascii="Times New Roman" w:hAnsi="Times New Roman" w:cs="Times New Roman"/>
          <w:bCs/>
          <w:sz w:val="28"/>
          <w:szCs w:val="28"/>
        </w:rPr>
        <w:t xml:space="preserve"> не </w:t>
      </w:r>
      <w:r w:rsidR="00494D88" w:rsidRPr="006D43ED">
        <w:rPr>
          <w:rFonts w:ascii="Times New Roman" w:hAnsi="Times New Roman" w:cs="Times New Roman"/>
          <w:bCs/>
          <w:sz w:val="28"/>
          <w:szCs w:val="28"/>
        </w:rPr>
        <w:t xml:space="preserve">покрывают </w:t>
      </w:r>
      <w:r w:rsidR="00DB5ACC" w:rsidRPr="006D43ED">
        <w:rPr>
          <w:rFonts w:ascii="Times New Roman" w:hAnsi="Times New Roman" w:cs="Times New Roman"/>
          <w:bCs/>
          <w:sz w:val="28"/>
          <w:szCs w:val="28"/>
        </w:rPr>
        <w:t>растущий спрос</w:t>
      </w:r>
      <w:r w:rsidR="00494D88" w:rsidRPr="006D43ED">
        <w:rPr>
          <w:rFonts w:ascii="Times New Roman" w:hAnsi="Times New Roman" w:cs="Times New Roman"/>
          <w:bCs/>
          <w:sz w:val="28"/>
          <w:szCs w:val="28"/>
        </w:rPr>
        <w:t xml:space="preserve"> на нее</w:t>
      </w:r>
      <w:r w:rsidRPr="006D43ED">
        <w:rPr>
          <w:rFonts w:ascii="Times New Roman" w:hAnsi="Times New Roman" w:cs="Times New Roman"/>
          <w:bCs/>
          <w:sz w:val="28"/>
          <w:szCs w:val="28"/>
        </w:rPr>
        <w:t xml:space="preserve">. </w:t>
      </w:r>
      <w:r w:rsidR="00656F8B" w:rsidRPr="006D43ED">
        <w:rPr>
          <w:rFonts w:ascii="Times New Roman" w:hAnsi="Times New Roman" w:cs="Times New Roman"/>
          <w:bCs/>
          <w:sz w:val="28"/>
          <w:szCs w:val="28"/>
        </w:rPr>
        <w:t>В сущности,</w:t>
      </w:r>
      <w:r w:rsidR="00494D88" w:rsidRPr="006D43ED">
        <w:rPr>
          <w:rFonts w:ascii="Times New Roman" w:hAnsi="Times New Roman" w:cs="Times New Roman"/>
          <w:bCs/>
          <w:sz w:val="28"/>
          <w:szCs w:val="28"/>
        </w:rPr>
        <w:t xml:space="preserve"> от стабильности энергетической отрасли</w:t>
      </w:r>
      <w:r w:rsidRPr="006D43ED">
        <w:rPr>
          <w:rFonts w:ascii="Times New Roman" w:hAnsi="Times New Roman" w:cs="Times New Roman"/>
          <w:bCs/>
          <w:sz w:val="28"/>
          <w:szCs w:val="28"/>
        </w:rPr>
        <w:t xml:space="preserve"> </w:t>
      </w:r>
      <w:r w:rsidR="00494D88" w:rsidRPr="006D43ED">
        <w:rPr>
          <w:rFonts w:ascii="Times New Roman" w:hAnsi="Times New Roman" w:cs="Times New Roman"/>
          <w:bCs/>
          <w:sz w:val="28"/>
          <w:szCs w:val="28"/>
        </w:rPr>
        <w:t xml:space="preserve">напрямую </w:t>
      </w:r>
      <w:r w:rsidR="00DB5ACC" w:rsidRPr="006D43ED">
        <w:rPr>
          <w:rFonts w:ascii="Times New Roman" w:hAnsi="Times New Roman" w:cs="Times New Roman"/>
          <w:bCs/>
          <w:sz w:val="28"/>
          <w:szCs w:val="28"/>
        </w:rPr>
        <w:t xml:space="preserve">зависит </w:t>
      </w:r>
      <w:r w:rsidR="00656F8B" w:rsidRPr="006D43ED">
        <w:rPr>
          <w:rFonts w:ascii="Times New Roman" w:hAnsi="Times New Roman" w:cs="Times New Roman"/>
          <w:bCs/>
          <w:sz w:val="28"/>
          <w:szCs w:val="28"/>
        </w:rPr>
        <w:t>развитие страны</w:t>
      </w:r>
      <w:r w:rsidRPr="006D43ED">
        <w:rPr>
          <w:rFonts w:ascii="Times New Roman" w:hAnsi="Times New Roman" w:cs="Times New Roman"/>
          <w:bCs/>
          <w:sz w:val="28"/>
          <w:szCs w:val="28"/>
        </w:rPr>
        <w:t xml:space="preserve"> ".</w:t>
      </w:r>
    </w:p>
    <w:p w14:paraId="4257BF8B" w14:textId="2635520E" w:rsidR="00E7446A" w:rsidRPr="006D43ED" w:rsidRDefault="00561F56" w:rsidP="00E7446A">
      <w:pPr>
        <w:spacing w:after="0"/>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 xml:space="preserve">Согласно концепции перехода Казахстана к «зеленой» экономике и </w:t>
      </w:r>
      <w:r w:rsidR="00B64498" w:rsidRPr="006D43ED">
        <w:rPr>
          <w:rFonts w:ascii="Times New Roman" w:hAnsi="Times New Roman" w:cs="Times New Roman"/>
          <w:bCs/>
          <w:sz w:val="28"/>
          <w:szCs w:val="28"/>
        </w:rPr>
        <w:t>с</w:t>
      </w:r>
      <w:r w:rsidRPr="006D43ED">
        <w:rPr>
          <w:rFonts w:ascii="Times New Roman" w:hAnsi="Times New Roman" w:cs="Times New Roman"/>
          <w:bCs/>
          <w:sz w:val="28"/>
          <w:szCs w:val="28"/>
        </w:rPr>
        <w:t xml:space="preserve">тратегии </w:t>
      </w:r>
      <w:r w:rsidR="00FD4165" w:rsidRPr="006D43ED">
        <w:rPr>
          <w:rFonts w:ascii="Times New Roman" w:hAnsi="Times New Roman" w:cs="Times New Roman"/>
          <w:bCs/>
          <w:sz w:val="28"/>
          <w:szCs w:val="28"/>
        </w:rPr>
        <w:t>“</w:t>
      </w:r>
      <w:r w:rsidRPr="006D43ED">
        <w:rPr>
          <w:rFonts w:ascii="Times New Roman" w:hAnsi="Times New Roman" w:cs="Times New Roman"/>
          <w:bCs/>
          <w:sz w:val="28"/>
          <w:szCs w:val="28"/>
        </w:rPr>
        <w:t>Казахстан – 2050</w:t>
      </w:r>
      <w:r w:rsidR="00FD4165" w:rsidRPr="006D43ED">
        <w:rPr>
          <w:rFonts w:ascii="Times New Roman" w:hAnsi="Times New Roman" w:cs="Times New Roman"/>
          <w:bCs/>
          <w:sz w:val="28"/>
          <w:szCs w:val="28"/>
        </w:rPr>
        <w:t>”</w:t>
      </w:r>
      <w:r w:rsidRPr="006D43ED">
        <w:rPr>
          <w:rFonts w:ascii="Times New Roman" w:hAnsi="Times New Roman" w:cs="Times New Roman"/>
          <w:bCs/>
          <w:sz w:val="28"/>
          <w:szCs w:val="28"/>
        </w:rPr>
        <w:t xml:space="preserve"> поставлены цели довести дол</w:t>
      </w:r>
      <w:r w:rsidR="00FD4165" w:rsidRPr="006D43ED">
        <w:rPr>
          <w:rFonts w:ascii="Times New Roman" w:hAnsi="Times New Roman" w:cs="Times New Roman"/>
          <w:bCs/>
          <w:sz w:val="28"/>
          <w:szCs w:val="28"/>
          <w:lang w:val="kk-KZ"/>
        </w:rPr>
        <w:t>ю</w:t>
      </w:r>
      <w:r w:rsidRPr="006D43ED">
        <w:rPr>
          <w:rFonts w:ascii="Times New Roman" w:hAnsi="Times New Roman" w:cs="Times New Roman"/>
          <w:bCs/>
          <w:sz w:val="28"/>
          <w:szCs w:val="28"/>
        </w:rPr>
        <w:t xml:space="preserve"> выработки электроэнергии на объектах ВИЭ до 3% в 2020 г., до 15% в 2030 г., и до 50% в 2050 г от обще</w:t>
      </w:r>
      <w:r w:rsidR="00FD4165" w:rsidRPr="006D43ED">
        <w:rPr>
          <w:rFonts w:ascii="Times New Roman" w:hAnsi="Times New Roman" w:cs="Times New Roman"/>
          <w:bCs/>
          <w:sz w:val="28"/>
          <w:szCs w:val="28"/>
          <w:lang w:val="kk-KZ"/>
        </w:rPr>
        <w:t>го</w:t>
      </w:r>
      <w:r w:rsidRPr="006D43ED">
        <w:rPr>
          <w:rFonts w:ascii="Times New Roman" w:hAnsi="Times New Roman" w:cs="Times New Roman"/>
          <w:bCs/>
          <w:sz w:val="28"/>
          <w:szCs w:val="28"/>
        </w:rPr>
        <w:t xml:space="preserve"> </w:t>
      </w:r>
      <w:r w:rsidR="00FD4165" w:rsidRPr="006D43ED">
        <w:rPr>
          <w:rFonts w:ascii="Times New Roman" w:hAnsi="Times New Roman" w:cs="Times New Roman"/>
          <w:bCs/>
          <w:sz w:val="28"/>
          <w:szCs w:val="28"/>
          <w:lang w:val="kk-KZ"/>
        </w:rPr>
        <w:t>объема</w:t>
      </w:r>
      <w:r w:rsidRPr="006D43ED">
        <w:rPr>
          <w:rFonts w:ascii="Times New Roman" w:hAnsi="Times New Roman" w:cs="Times New Roman"/>
          <w:bCs/>
          <w:sz w:val="28"/>
          <w:szCs w:val="28"/>
        </w:rPr>
        <w:t xml:space="preserve"> выраб</w:t>
      </w:r>
      <w:r w:rsidR="00FD4165" w:rsidRPr="006D43ED">
        <w:rPr>
          <w:rFonts w:ascii="Times New Roman" w:hAnsi="Times New Roman" w:cs="Times New Roman"/>
          <w:bCs/>
          <w:sz w:val="28"/>
          <w:szCs w:val="28"/>
          <w:lang w:val="kk-KZ"/>
        </w:rPr>
        <w:t>отанной</w:t>
      </w:r>
      <w:r w:rsidRPr="006D43ED">
        <w:rPr>
          <w:rFonts w:ascii="Times New Roman" w:hAnsi="Times New Roman" w:cs="Times New Roman"/>
          <w:bCs/>
          <w:sz w:val="28"/>
          <w:szCs w:val="28"/>
        </w:rPr>
        <w:t xml:space="preserve"> электроэнергии</w:t>
      </w:r>
      <w:r w:rsidR="00A616B0" w:rsidRPr="006D43ED">
        <w:rPr>
          <w:rFonts w:ascii="Times New Roman" w:hAnsi="Times New Roman" w:cs="Times New Roman"/>
          <w:bCs/>
          <w:sz w:val="28"/>
          <w:szCs w:val="28"/>
        </w:rPr>
        <w:t xml:space="preserve"> [4]</w:t>
      </w:r>
      <w:r w:rsidRPr="006D43ED">
        <w:rPr>
          <w:rFonts w:ascii="Times New Roman" w:hAnsi="Times New Roman" w:cs="Times New Roman"/>
          <w:bCs/>
          <w:sz w:val="28"/>
          <w:szCs w:val="28"/>
        </w:rPr>
        <w:t>.</w:t>
      </w:r>
    </w:p>
    <w:p w14:paraId="3B5C0E30" w14:textId="4DEE0392" w:rsidR="00561F56" w:rsidRPr="006D43ED" w:rsidRDefault="00561F56" w:rsidP="00E7446A">
      <w:pPr>
        <w:spacing w:after="0"/>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 xml:space="preserve">Вышеприведенные задачи также </w:t>
      </w:r>
      <w:r w:rsidR="00FD4165" w:rsidRPr="006D43ED">
        <w:rPr>
          <w:rFonts w:ascii="Times New Roman" w:hAnsi="Times New Roman" w:cs="Times New Roman"/>
          <w:bCs/>
          <w:sz w:val="28"/>
          <w:szCs w:val="28"/>
          <w:lang w:val="kk-KZ"/>
        </w:rPr>
        <w:t>обусловлены</w:t>
      </w:r>
      <w:r w:rsidRPr="006D43ED">
        <w:rPr>
          <w:rFonts w:ascii="Times New Roman" w:hAnsi="Times New Roman" w:cs="Times New Roman"/>
          <w:bCs/>
          <w:sz w:val="28"/>
          <w:szCs w:val="28"/>
        </w:rPr>
        <w:t xml:space="preserve"> </w:t>
      </w:r>
      <w:r w:rsidR="00656F8B" w:rsidRPr="006D43ED">
        <w:rPr>
          <w:rFonts w:ascii="Times New Roman" w:hAnsi="Times New Roman" w:cs="Times New Roman"/>
          <w:bCs/>
          <w:sz w:val="28"/>
          <w:szCs w:val="28"/>
        </w:rPr>
        <w:t>высок</w:t>
      </w:r>
      <w:r w:rsidR="00656F8B" w:rsidRPr="006D43ED">
        <w:rPr>
          <w:rFonts w:ascii="Times New Roman" w:hAnsi="Times New Roman" w:cs="Times New Roman"/>
          <w:bCs/>
          <w:sz w:val="28"/>
          <w:szCs w:val="28"/>
          <w:lang w:val="kk-KZ"/>
        </w:rPr>
        <w:t xml:space="preserve">ой степенью </w:t>
      </w:r>
      <w:r w:rsidR="00656F8B" w:rsidRPr="006D43ED">
        <w:rPr>
          <w:rFonts w:ascii="Times New Roman" w:hAnsi="Times New Roman" w:cs="Times New Roman"/>
          <w:bCs/>
          <w:sz w:val="28"/>
          <w:szCs w:val="28"/>
        </w:rPr>
        <w:t>износа</w:t>
      </w:r>
      <w:r w:rsidRPr="006D43ED">
        <w:rPr>
          <w:rFonts w:ascii="Times New Roman" w:hAnsi="Times New Roman" w:cs="Times New Roman"/>
          <w:bCs/>
          <w:sz w:val="28"/>
          <w:szCs w:val="28"/>
        </w:rPr>
        <w:t xml:space="preserve"> существующих </w:t>
      </w:r>
      <w:r w:rsidR="00656F8B" w:rsidRPr="006D43ED">
        <w:rPr>
          <w:rFonts w:ascii="Times New Roman" w:hAnsi="Times New Roman" w:cs="Times New Roman"/>
          <w:bCs/>
          <w:sz w:val="28"/>
          <w:szCs w:val="28"/>
        </w:rPr>
        <w:t>энергообъектов, который</w:t>
      </w:r>
      <w:r w:rsidR="00656F8B" w:rsidRPr="006D43ED">
        <w:rPr>
          <w:rFonts w:ascii="Times New Roman" w:hAnsi="Times New Roman" w:cs="Times New Roman"/>
          <w:bCs/>
          <w:sz w:val="28"/>
          <w:szCs w:val="28"/>
          <w:lang w:val="kk-KZ"/>
        </w:rPr>
        <w:t xml:space="preserve"> может</w:t>
      </w:r>
      <w:r w:rsidRPr="006D43ED">
        <w:rPr>
          <w:rFonts w:ascii="Times New Roman" w:hAnsi="Times New Roman" w:cs="Times New Roman"/>
          <w:bCs/>
          <w:sz w:val="28"/>
          <w:szCs w:val="28"/>
        </w:rPr>
        <w:t xml:space="preserve"> доходить до 50%. </w:t>
      </w:r>
      <w:r w:rsidR="00FD4165" w:rsidRPr="006D43ED">
        <w:rPr>
          <w:rFonts w:ascii="Times New Roman" w:hAnsi="Times New Roman" w:cs="Times New Roman"/>
          <w:bCs/>
          <w:sz w:val="28"/>
          <w:szCs w:val="28"/>
          <w:lang w:val="kk-KZ"/>
        </w:rPr>
        <w:t>Это в свою очередь приводит</w:t>
      </w:r>
      <w:r w:rsidRPr="006D43ED">
        <w:rPr>
          <w:rFonts w:ascii="Times New Roman" w:hAnsi="Times New Roman" w:cs="Times New Roman"/>
          <w:bCs/>
          <w:sz w:val="28"/>
          <w:szCs w:val="28"/>
        </w:rPr>
        <w:t xml:space="preserve"> </w:t>
      </w:r>
      <w:r w:rsidR="00FD4165" w:rsidRPr="006D43ED">
        <w:rPr>
          <w:rFonts w:ascii="Times New Roman" w:hAnsi="Times New Roman" w:cs="Times New Roman"/>
          <w:bCs/>
          <w:sz w:val="28"/>
          <w:szCs w:val="28"/>
          <w:lang w:val="kk-KZ"/>
        </w:rPr>
        <w:t>к</w:t>
      </w:r>
      <w:r w:rsidRPr="006D43ED">
        <w:rPr>
          <w:rFonts w:ascii="Times New Roman" w:hAnsi="Times New Roman" w:cs="Times New Roman"/>
          <w:bCs/>
          <w:sz w:val="28"/>
          <w:szCs w:val="28"/>
        </w:rPr>
        <w:t xml:space="preserve"> рост</w:t>
      </w:r>
      <w:r w:rsidR="00FD4165" w:rsidRPr="006D43ED">
        <w:rPr>
          <w:rFonts w:ascii="Times New Roman" w:hAnsi="Times New Roman" w:cs="Times New Roman"/>
          <w:bCs/>
          <w:sz w:val="28"/>
          <w:szCs w:val="28"/>
          <w:lang w:val="kk-KZ"/>
        </w:rPr>
        <w:t>у</w:t>
      </w:r>
      <w:r w:rsidRPr="006D43ED">
        <w:rPr>
          <w:rFonts w:ascii="Times New Roman" w:hAnsi="Times New Roman" w:cs="Times New Roman"/>
          <w:bCs/>
          <w:sz w:val="28"/>
          <w:szCs w:val="28"/>
        </w:rPr>
        <w:t xml:space="preserve"> технологических нарушений и аварий на тепло и электростанциях. Согласно статистике в 2019 году</w:t>
      </w:r>
      <w:r w:rsidR="00FD4165" w:rsidRPr="006D43ED">
        <w:rPr>
          <w:rFonts w:ascii="Times New Roman" w:hAnsi="Times New Roman" w:cs="Times New Roman"/>
          <w:bCs/>
          <w:sz w:val="28"/>
          <w:szCs w:val="28"/>
          <w:lang w:val="kk-KZ"/>
        </w:rPr>
        <w:t xml:space="preserve"> на тепло и электростанциях</w:t>
      </w:r>
      <w:r w:rsidRPr="006D43ED">
        <w:rPr>
          <w:rFonts w:ascii="Times New Roman" w:hAnsi="Times New Roman" w:cs="Times New Roman"/>
          <w:bCs/>
          <w:sz w:val="28"/>
          <w:szCs w:val="28"/>
        </w:rPr>
        <w:t xml:space="preserve"> </w:t>
      </w:r>
      <w:r w:rsidR="00FD4165" w:rsidRPr="006D43ED">
        <w:rPr>
          <w:rFonts w:ascii="Times New Roman" w:hAnsi="Times New Roman" w:cs="Times New Roman"/>
          <w:bCs/>
          <w:sz w:val="28"/>
          <w:szCs w:val="28"/>
          <w:lang w:val="kk-KZ"/>
        </w:rPr>
        <w:t xml:space="preserve">было </w:t>
      </w:r>
      <w:r w:rsidRPr="006D43ED">
        <w:rPr>
          <w:rFonts w:ascii="Times New Roman" w:hAnsi="Times New Roman" w:cs="Times New Roman"/>
          <w:bCs/>
          <w:sz w:val="28"/>
          <w:szCs w:val="28"/>
        </w:rPr>
        <w:t>зафиксирован</w:t>
      </w:r>
      <w:r w:rsidR="00FD4165" w:rsidRPr="006D43ED">
        <w:rPr>
          <w:rFonts w:ascii="Times New Roman" w:hAnsi="Times New Roman" w:cs="Times New Roman"/>
          <w:bCs/>
          <w:sz w:val="28"/>
          <w:szCs w:val="28"/>
          <w:lang w:val="kk-KZ"/>
        </w:rPr>
        <w:t>о</w:t>
      </w:r>
      <w:r w:rsidRPr="006D43ED">
        <w:rPr>
          <w:rFonts w:ascii="Times New Roman" w:hAnsi="Times New Roman" w:cs="Times New Roman"/>
          <w:bCs/>
          <w:sz w:val="28"/>
          <w:szCs w:val="28"/>
        </w:rPr>
        <w:t xml:space="preserve"> 4010 нарушений, а </w:t>
      </w:r>
      <w:r w:rsidR="00FD4165" w:rsidRPr="006D43ED">
        <w:rPr>
          <w:rFonts w:ascii="Times New Roman" w:hAnsi="Times New Roman" w:cs="Times New Roman"/>
          <w:bCs/>
          <w:sz w:val="28"/>
          <w:szCs w:val="28"/>
          <w:lang w:val="kk-KZ"/>
        </w:rPr>
        <w:t xml:space="preserve">в </w:t>
      </w:r>
      <w:r w:rsidRPr="006D43ED">
        <w:rPr>
          <w:rFonts w:ascii="Times New Roman" w:hAnsi="Times New Roman" w:cs="Times New Roman"/>
          <w:bCs/>
          <w:sz w:val="28"/>
          <w:szCs w:val="28"/>
        </w:rPr>
        <w:t xml:space="preserve">2020 </w:t>
      </w:r>
      <w:r w:rsidR="00656F8B" w:rsidRPr="006D43ED">
        <w:rPr>
          <w:rFonts w:ascii="Times New Roman" w:hAnsi="Times New Roman" w:cs="Times New Roman"/>
          <w:bCs/>
          <w:sz w:val="28"/>
          <w:szCs w:val="28"/>
        </w:rPr>
        <w:t xml:space="preserve">году </w:t>
      </w:r>
      <w:r w:rsidR="00656F8B" w:rsidRPr="006D43ED">
        <w:rPr>
          <w:rFonts w:ascii="Times New Roman" w:hAnsi="Times New Roman" w:cs="Times New Roman"/>
          <w:bCs/>
          <w:sz w:val="28"/>
          <w:szCs w:val="28"/>
          <w:lang w:val="kk-KZ"/>
        </w:rPr>
        <w:t>число нарушений</w:t>
      </w:r>
      <w:r w:rsidRPr="006D43ED">
        <w:rPr>
          <w:rFonts w:ascii="Times New Roman" w:hAnsi="Times New Roman" w:cs="Times New Roman"/>
          <w:bCs/>
          <w:sz w:val="28"/>
          <w:szCs w:val="28"/>
        </w:rPr>
        <w:t xml:space="preserve"> составило </w:t>
      </w:r>
      <w:r w:rsidR="002C1136" w:rsidRPr="006D43ED">
        <w:rPr>
          <w:rFonts w:ascii="Times New Roman" w:hAnsi="Times New Roman" w:cs="Times New Roman"/>
          <w:bCs/>
          <w:sz w:val="28"/>
          <w:szCs w:val="28"/>
          <w:lang w:val="kk-KZ"/>
        </w:rPr>
        <w:t xml:space="preserve">уже </w:t>
      </w:r>
      <w:r w:rsidRPr="006D43ED">
        <w:rPr>
          <w:rFonts w:ascii="Times New Roman" w:hAnsi="Times New Roman" w:cs="Times New Roman"/>
          <w:bCs/>
          <w:sz w:val="28"/>
          <w:szCs w:val="28"/>
        </w:rPr>
        <w:t>4458,</w:t>
      </w:r>
      <w:r w:rsidR="002C1136" w:rsidRPr="006D43ED">
        <w:rPr>
          <w:rFonts w:ascii="Times New Roman" w:hAnsi="Times New Roman" w:cs="Times New Roman"/>
          <w:bCs/>
          <w:sz w:val="28"/>
          <w:szCs w:val="28"/>
          <w:lang w:val="kk-KZ"/>
        </w:rPr>
        <w:t xml:space="preserve"> то есть </w:t>
      </w:r>
      <w:r w:rsidRPr="006D43ED">
        <w:rPr>
          <w:rFonts w:ascii="Times New Roman" w:hAnsi="Times New Roman" w:cs="Times New Roman"/>
          <w:bCs/>
          <w:sz w:val="28"/>
          <w:szCs w:val="28"/>
        </w:rPr>
        <w:t>на 11 %</w:t>
      </w:r>
      <w:r w:rsidR="002C1136" w:rsidRPr="006D43ED">
        <w:rPr>
          <w:rFonts w:ascii="Times New Roman" w:hAnsi="Times New Roman" w:cs="Times New Roman"/>
          <w:bCs/>
          <w:sz w:val="28"/>
          <w:szCs w:val="28"/>
          <w:lang w:val="kk-KZ"/>
        </w:rPr>
        <w:t xml:space="preserve"> больше</w:t>
      </w:r>
      <w:r w:rsidRPr="006D43ED">
        <w:rPr>
          <w:rFonts w:ascii="Times New Roman" w:hAnsi="Times New Roman" w:cs="Times New Roman"/>
          <w:bCs/>
          <w:sz w:val="28"/>
          <w:szCs w:val="28"/>
        </w:rPr>
        <w:t xml:space="preserve">. </w:t>
      </w:r>
    </w:p>
    <w:p w14:paraId="55992758" w14:textId="59967AD8" w:rsidR="00C1784B" w:rsidRPr="006D43ED" w:rsidRDefault="00C1784B" w:rsidP="00E7446A">
      <w:pPr>
        <w:spacing w:after="0"/>
        <w:ind w:firstLine="708"/>
        <w:jc w:val="both"/>
        <w:rPr>
          <w:rFonts w:ascii="Times New Roman" w:hAnsi="Times New Roman" w:cs="Times New Roman"/>
          <w:bCs/>
          <w:sz w:val="28"/>
          <w:szCs w:val="28"/>
        </w:rPr>
      </w:pPr>
      <w:r w:rsidRPr="006D43ED">
        <w:rPr>
          <w:rFonts w:ascii="Times New Roman" w:hAnsi="Times New Roman" w:cs="Times New Roman"/>
          <w:b/>
          <w:sz w:val="28"/>
          <w:szCs w:val="28"/>
        </w:rPr>
        <w:t>Актуальность темы исследования.</w:t>
      </w:r>
      <w:r w:rsidRPr="006D43ED">
        <w:t xml:space="preserve"> </w:t>
      </w:r>
      <w:bookmarkStart w:id="6" w:name="_Hlk137126032"/>
      <w:r w:rsidRPr="006D43ED">
        <w:rPr>
          <w:rFonts w:ascii="Times New Roman" w:hAnsi="Times New Roman" w:cs="Times New Roman"/>
          <w:bCs/>
          <w:sz w:val="28"/>
          <w:szCs w:val="28"/>
        </w:rPr>
        <w:t xml:space="preserve">Основным направлением деятельности сектора возобновляемых источников энергии является </w:t>
      </w:r>
      <w:r w:rsidR="002C1136" w:rsidRPr="006D43ED">
        <w:rPr>
          <w:rFonts w:ascii="Times New Roman" w:hAnsi="Times New Roman" w:cs="Times New Roman"/>
          <w:bCs/>
          <w:sz w:val="28"/>
          <w:szCs w:val="28"/>
          <w:lang w:val="kk-KZ"/>
        </w:rPr>
        <w:t xml:space="preserve">использование </w:t>
      </w:r>
      <w:r w:rsidR="00656F8B" w:rsidRPr="006D43ED">
        <w:rPr>
          <w:rFonts w:ascii="Times New Roman" w:hAnsi="Times New Roman" w:cs="Times New Roman"/>
          <w:bCs/>
          <w:sz w:val="28"/>
          <w:szCs w:val="28"/>
        </w:rPr>
        <w:t>энергии</w:t>
      </w:r>
      <w:r w:rsidRPr="006D43ED">
        <w:rPr>
          <w:rFonts w:ascii="Times New Roman" w:hAnsi="Times New Roman" w:cs="Times New Roman"/>
          <w:bCs/>
          <w:sz w:val="28"/>
          <w:szCs w:val="28"/>
        </w:rPr>
        <w:t xml:space="preserve"> ветра и солнца. </w:t>
      </w:r>
      <w:r w:rsidR="00656F8B" w:rsidRPr="006D43ED">
        <w:rPr>
          <w:rFonts w:ascii="Times New Roman" w:hAnsi="Times New Roman" w:cs="Times New Roman"/>
          <w:bCs/>
          <w:sz w:val="28"/>
          <w:szCs w:val="28"/>
        </w:rPr>
        <w:t>Казахстан</w:t>
      </w:r>
      <w:r w:rsidR="0099387A" w:rsidRPr="006D43ED">
        <w:rPr>
          <w:rFonts w:ascii="Times New Roman" w:hAnsi="Times New Roman" w:cs="Times New Roman"/>
          <w:bCs/>
          <w:sz w:val="28"/>
          <w:szCs w:val="28"/>
          <w:lang w:val="kk-KZ"/>
        </w:rPr>
        <w:t xml:space="preserve"> имеет</w:t>
      </w:r>
      <w:r w:rsidRPr="006D43ED">
        <w:rPr>
          <w:rFonts w:ascii="Times New Roman" w:hAnsi="Times New Roman" w:cs="Times New Roman"/>
          <w:bCs/>
          <w:sz w:val="28"/>
          <w:szCs w:val="28"/>
        </w:rPr>
        <w:t xml:space="preserve"> богат</w:t>
      </w:r>
      <w:r w:rsidR="0099387A" w:rsidRPr="006D43ED">
        <w:rPr>
          <w:rFonts w:ascii="Times New Roman" w:hAnsi="Times New Roman" w:cs="Times New Roman"/>
          <w:bCs/>
          <w:sz w:val="28"/>
          <w:szCs w:val="28"/>
          <w:lang w:val="kk-KZ"/>
        </w:rPr>
        <w:t>ый</w:t>
      </w:r>
      <w:r w:rsidRPr="006D43ED">
        <w:rPr>
          <w:rFonts w:ascii="Times New Roman" w:hAnsi="Times New Roman" w:cs="Times New Roman"/>
          <w:bCs/>
          <w:sz w:val="28"/>
          <w:szCs w:val="28"/>
        </w:rPr>
        <w:t xml:space="preserve"> ветров</w:t>
      </w:r>
      <w:r w:rsidR="0099387A" w:rsidRPr="006D43ED">
        <w:rPr>
          <w:rFonts w:ascii="Times New Roman" w:hAnsi="Times New Roman" w:cs="Times New Roman"/>
          <w:bCs/>
          <w:sz w:val="28"/>
          <w:szCs w:val="28"/>
          <w:lang w:val="kk-KZ"/>
        </w:rPr>
        <w:t>ой</w:t>
      </w:r>
      <w:r w:rsidRPr="006D43ED">
        <w:rPr>
          <w:rFonts w:ascii="Times New Roman" w:hAnsi="Times New Roman" w:cs="Times New Roman"/>
          <w:bCs/>
          <w:sz w:val="28"/>
          <w:szCs w:val="28"/>
        </w:rPr>
        <w:t xml:space="preserve"> потенциал, примерно на 50% территории страны средняя скорость ветра составляет 4-5 м/с на высоте 30 м. По оценкам ООН, ветровой потенциал Казахстана составляет 1,8 трлн кВт·ч в год, что почти в 10 раз превышает текущее потребление </w:t>
      </w:r>
      <w:r w:rsidR="00656F8B" w:rsidRPr="006D43ED">
        <w:rPr>
          <w:rFonts w:ascii="Times New Roman" w:hAnsi="Times New Roman" w:cs="Times New Roman"/>
          <w:bCs/>
          <w:sz w:val="28"/>
          <w:szCs w:val="28"/>
        </w:rPr>
        <w:t xml:space="preserve">энергии </w:t>
      </w:r>
      <w:r w:rsidR="00656F8B" w:rsidRPr="006D43ED">
        <w:rPr>
          <w:rFonts w:ascii="Times New Roman" w:hAnsi="Times New Roman" w:cs="Times New Roman"/>
          <w:bCs/>
          <w:sz w:val="28"/>
          <w:szCs w:val="28"/>
          <w:lang w:val="kk-KZ"/>
        </w:rPr>
        <w:t>в Казахстане</w:t>
      </w:r>
      <w:r w:rsidRPr="006D43ED">
        <w:rPr>
          <w:rFonts w:ascii="Times New Roman" w:hAnsi="Times New Roman" w:cs="Times New Roman"/>
          <w:bCs/>
          <w:sz w:val="28"/>
          <w:szCs w:val="28"/>
        </w:rPr>
        <w:t>.</w:t>
      </w:r>
    </w:p>
    <w:p w14:paraId="6F8747FD" w14:textId="36D7535D" w:rsidR="0037657D" w:rsidRPr="006D43ED" w:rsidRDefault="0037657D" w:rsidP="00E7446A">
      <w:pPr>
        <w:spacing w:after="0"/>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 xml:space="preserve">Основываясь на исследованиях, проведенных в рамках совместной работы Министерства энергетики и минеральных ресурсов Республики Казахстан и Программы развития ООН, можно утверждать, что </w:t>
      </w:r>
      <w:r w:rsidR="0099387A" w:rsidRPr="006D43ED">
        <w:rPr>
          <w:rFonts w:ascii="Times New Roman" w:hAnsi="Times New Roman" w:cs="Times New Roman"/>
          <w:bCs/>
          <w:sz w:val="28"/>
          <w:szCs w:val="28"/>
          <w:lang w:val="kk-KZ"/>
        </w:rPr>
        <w:t>в</w:t>
      </w:r>
      <w:r w:rsidRPr="006D43ED">
        <w:rPr>
          <w:rFonts w:ascii="Times New Roman" w:hAnsi="Times New Roman" w:cs="Times New Roman"/>
          <w:bCs/>
          <w:sz w:val="28"/>
          <w:szCs w:val="28"/>
        </w:rPr>
        <w:t xml:space="preserve"> Казахстан</w:t>
      </w:r>
      <w:r w:rsidR="0099387A" w:rsidRPr="006D43ED">
        <w:rPr>
          <w:rFonts w:ascii="Times New Roman" w:hAnsi="Times New Roman" w:cs="Times New Roman"/>
          <w:bCs/>
          <w:sz w:val="28"/>
          <w:szCs w:val="28"/>
          <w:lang w:val="kk-KZ"/>
        </w:rPr>
        <w:t>е</w:t>
      </w:r>
      <w:r w:rsidRPr="006D43ED">
        <w:rPr>
          <w:rFonts w:ascii="Times New Roman" w:hAnsi="Times New Roman" w:cs="Times New Roman"/>
          <w:bCs/>
          <w:sz w:val="28"/>
          <w:szCs w:val="28"/>
        </w:rPr>
        <w:t xml:space="preserve"> </w:t>
      </w:r>
      <w:r w:rsidR="00664D29" w:rsidRPr="006D43ED">
        <w:rPr>
          <w:rFonts w:ascii="Times New Roman" w:hAnsi="Times New Roman" w:cs="Times New Roman"/>
          <w:bCs/>
          <w:sz w:val="28"/>
          <w:szCs w:val="28"/>
        </w:rPr>
        <w:t>преобладаю</w:t>
      </w:r>
      <w:r w:rsidR="0099387A" w:rsidRPr="006D43ED">
        <w:rPr>
          <w:rFonts w:ascii="Times New Roman" w:hAnsi="Times New Roman" w:cs="Times New Roman"/>
          <w:bCs/>
          <w:sz w:val="28"/>
          <w:szCs w:val="28"/>
          <w:lang w:val="kk-KZ"/>
        </w:rPr>
        <w:t>т</w:t>
      </w:r>
      <w:r w:rsidRPr="006D43ED">
        <w:rPr>
          <w:rFonts w:ascii="Times New Roman" w:hAnsi="Times New Roman" w:cs="Times New Roman"/>
          <w:bCs/>
          <w:sz w:val="28"/>
          <w:szCs w:val="28"/>
        </w:rPr>
        <w:t xml:space="preserve"> территори</w:t>
      </w:r>
      <w:r w:rsidR="0099387A" w:rsidRPr="006D43ED">
        <w:rPr>
          <w:rFonts w:ascii="Times New Roman" w:hAnsi="Times New Roman" w:cs="Times New Roman"/>
          <w:bCs/>
          <w:sz w:val="28"/>
          <w:szCs w:val="28"/>
          <w:lang w:val="kk-KZ"/>
        </w:rPr>
        <w:t>и</w:t>
      </w:r>
      <w:r w:rsidRPr="006D43ED">
        <w:rPr>
          <w:rFonts w:ascii="Times New Roman" w:hAnsi="Times New Roman" w:cs="Times New Roman"/>
          <w:bCs/>
          <w:sz w:val="28"/>
          <w:szCs w:val="28"/>
        </w:rPr>
        <w:t xml:space="preserve"> с идеальными ветровыми условиями для строительства ветроэнергетических объектов и систем [5]. Согласно результатам исследования, на площади более 50 000 км</w:t>
      </w:r>
      <w:r w:rsidRPr="006D43ED">
        <w:rPr>
          <w:rFonts w:ascii="Times New Roman" w:hAnsi="Times New Roman" w:cs="Times New Roman"/>
          <w:bCs/>
          <w:sz w:val="28"/>
          <w:szCs w:val="28"/>
          <w:vertAlign w:val="superscript"/>
        </w:rPr>
        <w:t>2</w:t>
      </w:r>
      <w:r w:rsidRPr="006D43ED">
        <w:rPr>
          <w:rFonts w:ascii="Times New Roman" w:hAnsi="Times New Roman" w:cs="Times New Roman"/>
          <w:bCs/>
          <w:sz w:val="28"/>
          <w:szCs w:val="28"/>
        </w:rPr>
        <w:t xml:space="preserve">, на высоте 80 метров, наблюдаются ветровые потоки со скоростью более 7 м/с. </w:t>
      </w:r>
      <w:r w:rsidR="0099387A" w:rsidRPr="006D43ED">
        <w:rPr>
          <w:rFonts w:ascii="Times New Roman" w:hAnsi="Times New Roman" w:cs="Times New Roman"/>
          <w:bCs/>
          <w:sz w:val="28"/>
          <w:szCs w:val="28"/>
          <w:lang w:val="kk-KZ"/>
        </w:rPr>
        <w:t xml:space="preserve">А </w:t>
      </w:r>
      <w:r w:rsidRPr="006D43ED">
        <w:rPr>
          <w:rFonts w:ascii="Times New Roman" w:hAnsi="Times New Roman" w:cs="Times New Roman"/>
          <w:bCs/>
          <w:sz w:val="28"/>
          <w:szCs w:val="28"/>
        </w:rPr>
        <w:t>в некоторых районах на высоте 15 метров были зафиксированы ветр</w:t>
      </w:r>
      <w:r w:rsidR="0099387A" w:rsidRPr="006D43ED">
        <w:rPr>
          <w:rFonts w:ascii="Times New Roman" w:hAnsi="Times New Roman" w:cs="Times New Roman"/>
          <w:bCs/>
          <w:sz w:val="28"/>
          <w:szCs w:val="28"/>
          <w:lang w:val="kk-KZ"/>
        </w:rPr>
        <w:t>а</w:t>
      </w:r>
      <w:r w:rsidRPr="006D43ED">
        <w:rPr>
          <w:rFonts w:ascii="Times New Roman" w:hAnsi="Times New Roman" w:cs="Times New Roman"/>
          <w:bCs/>
          <w:sz w:val="28"/>
          <w:szCs w:val="28"/>
        </w:rPr>
        <w:t xml:space="preserve"> со скоростью 27-36 метров в секунду. В преобладающ</w:t>
      </w:r>
      <w:r w:rsidR="0099387A" w:rsidRPr="006D43ED">
        <w:rPr>
          <w:rFonts w:ascii="Times New Roman" w:hAnsi="Times New Roman" w:cs="Times New Roman"/>
          <w:bCs/>
          <w:sz w:val="28"/>
          <w:szCs w:val="28"/>
          <w:lang w:val="kk-KZ"/>
        </w:rPr>
        <w:t xml:space="preserve">ей </w:t>
      </w:r>
      <w:r w:rsidR="00656F8B" w:rsidRPr="006D43ED">
        <w:rPr>
          <w:rFonts w:ascii="Times New Roman" w:hAnsi="Times New Roman" w:cs="Times New Roman"/>
          <w:bCs/>
          <w:sz w:val="28"/>
          <w:szCs w:val="28"/>
          <w:lang w:val="kk-KZ"/>
        </w:rPr>
        <w:t>части</w:t>
      </w:r>
      <w:r w:rsidR="00656F8B" w:rsidRPr="006D43ED">
        <w:rPr>
          <w:rFonts w:ascii="Times New Roman" w:hAnsi="Times New Roman" w:cs="Times New Roman"/>
          <w:bCs/>
          <w:sz w:val="28"/>
          <w:szCs w:val="28"/>
        </w:rPr>
        <w:t xml:space="preserve"> </w:t>
      </w:r>
      <w:r w:rsidR="00656F8B" w:rsidRPr="006D43ED">
        <w:rPr>
          <w:rFonts w:ascii="Times New Roman" w:hAnsi="Times New Roman" w:cs="Times New Roman"/>
          <w:bCs/>
          <w:sz w:val="28"/>
          <w:szCs w:val="28"/>
          <w:lang w:val="kk-KZ"/>
        </w:rPr>
        <w:t>Казахстана</w:t>
      </w:r>
      <w:r w:rsidRPr="006D43ED">
        <w:rPr>
          <w:rFonts w:ascii="Times New Roman" w:hAnsi="Times New Roman" w:cs="Times New Roman"/>
          <w:bCs/>
          <w:sz w:val="28"/>
          <w:szCs w:val="28"/>
        </w:rPr>
        <w:t xml:space="preserve">, </w:t>
      </w:r>
      <w:r w:rsidR="006E3A54" w:rsidRPr="006D43ED">
        <w:rPr>
          <w:rFonts w:ascii="Times New Roman" w:hAnsi="Times New Roman" w:cs="Times New Roman"/>
          <w:bCs/>
          <w:sz w:val="28"/>
          <w:szCs w:val="28"/>
          <w:lang w:val="kk-KZ"/>
        </w:rPr>
        <w:t xml:space="preserve">которая составляет </w:t>
      </w:r>
      <w:r w:rsidRPr="006D43ED">
        <w:rPr>
          <w:rFonts w:ascii="Times New Roman" w:hAnsi="Times New Roman" w:cs="Times New Roman"/>
          <w:bCs/>
          <w:sz w:val="28"/>
          <w:szCs w:val="28"/>
        </w:rPr>
        <w:t xml:space="preserve">более 50% от </w:t>
      </w:r>
      <w:r w:rsidR="006E3A54" w:rsidRPr="006D43ED">
        <w:rPr>
          <w:rFonts w:ascii="Times New Roman" w:hAnsi="Times New Roman" w:cs="Times New Roman"/>
          <w:bCs/>
          <w:sz w:val="28"/>
          <w:szCs w:val="28"/>
          <w:lang w:val="kk-KZ"/>
        </w:rPr>
        <w:t xml:space="preserve">ее </w:t>
      </w:r>
      <w:r w:rsidRPr="006D43ED">
        <w:rPr>
          <w:rFonts w:ascii="Times New Roman" w:hAnsi="Times New Roman" w:cs="Times New Roman"/>
          <w:bCs/>
          <w:sz w:val="28"/>
          <w:szCs w:val="28"/>
        </w:rPr>
        <w:t xml:space="preserve">общей </w:t>
      </w:r>
      <w:r w:rsidR="00656F8B" w:rsidRPr="006D43ED">
        <w:rPr>
          <w:rFonts w:ascii="Times New Roman" w:hAnsi="Times New Roman" w:cs="Times New Roman"/>
          <w:bCs/>
          <w:sz w:val="28"/>
          <w:szCs w:val="28"/>
          <w:lang w:val="kk-KZ"/>
        </w:rPr>
        <w:t>территории,</w:t>
      </w:r>
      <w:r w:rsidRPr="006D43ED">
        <w:rPr>
          <w:rFonts w:ascii="Times New Roman" w:hAnsi="Times New Roman" w:cs="Times New Roman"/>
          <w:bCs/>
          <w:sz w:val="28"/>
          <w:szCs w:val="28"/>
        </w:rPr>
        <w:t xml:space="preserve"> скорость ветра около 3,5-5 м/с обеспечивает огромный ветровой потенциал</w:t>
      </w:r>
      <w:r w:rsidR="006E3A54" w:rsidRPr="006D43ED">
        <w:rPr>
          <w:rFonts w:ascii="Times New Roman" w:hAnsi="Times New Roman" w:cs="Times New Roman"/>
          <w:bCs/>
          <w:sz w:val="28"/>
          <w:szCs w:val="28"/>
          <w:lang w:val="kk-KZ"/>
        </w:rPr>
        <w:t xml:space="preserve"> страны</w:t>
      </w:r>
      <w:r w:rsidRPr="006D43ED">
        <w:rPr>
          <w:rFonts w:ascii="Times New Roman" w:hAnsi="Times New Roman" w:cs="Times New Roman"/>
          <w:bCs/>
          <w:sz w:val="28"/>
          <w:szCs w:val="28"/>
        </w:rPr>
        <w:t>.</w:t>
      </w:r>
    </w:p>
    <w:p w14:paraId="33E199C4" w14:textId="7185F8F8" w:rsidR="0037657D" w:rsidRPr="006D43ED" w:rsidRDefault="0037657D" w:rsidP="00C1784B">
      <w:pPr>
        <w:spacing w:after="0"/>
        <w:ind w:firstLine="708"/>
        <w:jc w:val="both"/>
        <w:rPr>
          <w:rFonts w:ascii="Times New Roman" w:hAnsi="Times New Roman" w:cs="Times New Roman"/>
          <w:bCs/>
          <w:sz w:val="28"/>
          <w:szCs w:val="28"/>
        </w:rPr>
      </w:pPr>
      <w:bookmarkStart w:id="7" w:name="_Hlk131966962"/>
      <w:r w:rsidRPr="006D43ED">
        <w:rPr>
          <w:rFonts w:ascii="Times New Roman" w:hAnsi="Times New Roman" w:cs="Times New Roman"/>
          <w:bCs/>
          <w:sz w:val="28"/>
          <w:szCs w:val="28"/>
        </w:rPr>
        <w:t xml:space="preserve">Известно, что традиционные лопастные </w:t>
      </w:r>
      <w:r w:rsidR="00323631" w:rsidRPr="006D43ED">
        <w:rPr>
          <w:rFonts w:ascii="Times New Roman" w:hAnsi="Times New Roman" w:cs="Times New Roman"/>
          <w:bCs/>
          <w:sz w:val="28"/>
          <w:szCs w:val="28"/>
        </w:rPr>
        <w:t>ветроэнергетические установки</w:t>
      </w:r>
      <w:r w:rsidRPr="006D43ED">
        <w:rPr>
          <w:rFonts w:ascii="Times New Roman" w:hAnsi="Times New Roman" w:cs="Times New Roman"/>
          <w:bCs/>
          <w:sz w:val="28"/>
          <w:szCs w:val="28"/>
        </w:rPr>
        <w:t xml:space="preserve"> неэффективны </w:t>
      </w:r>
      <w:r w:rsidR="006C1028" w:rsidRPr="006D43ED">
        <w:rPr>
          <w:rFonts w:ascii="Times New Roman" w:hAnsi="Times New Roman" w:cs="Times New Roman"/>
          <w:bCs/>
          <w:sz w:val="28"/>
          <w:szCs w:val="28"/>
        </w:rPr>
        <w:t>при</w:t>
      </w:r>
      <w:r w:rsidRPr="006D43ED">
        <w:rPr>
          <w:rFonts w:ascii="Times New Roman" w:hAnsi="Times New Roman" w:cs="Times New Roman"/>
          <w:bCs/>
          <w:sz w:val="28"/>
          <w:szCs w:val="28"/>
        </w:rPr>
        <w:t xml:space="preserve"> небольших диапазонах скоростей ветра.</w:t>
      </w:r>
      <w:r w:rsidR="006E3A54" w:rsidRPr="006D43ED">
        <w:rPr>
          <w:rFonts w:ascii="Times New Roman" w:hAnsi="Times New Roman" w:cs="Times New Roman"/>
          <w:bCs/>
          <w:sz w:val="28"/>
          <w:szCs w:val="28"/>
        </w:rPr>
        <w:t xml:space="preserve"> </w:t>
      </w:r>
      <w:r w:rsidR="006E3A54" w:rsidRPr="006D43ED">
        <w:rPr>
          <w:rFonts w:ascii="Times New Roman" w:hAnsi="Times New Roman" w:cs="Times New Roman"/>
          <w:bCs/>
          <w:sz w:val="28"/>
          <w:szCs w:val="28"/>
          <w:lang w:val="kk-KZ"/>
        </w:rPr>
        <w:t>Д</w:t>
      </w:r>
      <w:r w:rsidR="006E3A54" w:rsidRPr="006D43ED">
        <w:rPr>
          <w:rFonts w:ascii="Times New Roman" w:hAnsi="Times New Roman" w:cs="Times New Roman"/>
          <w:bCs/>
          <w:sz w:val="28"/>
          <w:szCs w:val="28"/>
        </w:rPr>
        <w:t>ля районов, богатых</w:t>
      </w:r>
      <w:r w:rsidR="006E3A54" w:rsidRPr="006D43ED">
        <w:rPr>
          <w:rFonts w:ascii="Times New Roman" w:hAnsi="Times New Roman" w:cs="Times New Roman"/>
          <w:bCs/>
          <w:sz w:val="28"/>
          <w:szCs w:val="28"/>
          <w:lang w:val="kk-KZ"/>
        </w:rPr>
        <w:t xml:space="preserve"> ветрами</w:t>
      </w:r>
      <w:r w:rsidR="006E3A54" w:rsidRPr="006D43ED">
        <w:rPr>
          <w:rFonts w:ascii="Times New Roman" w:hAnsi="Times New Roman" w:cs="Times New Roman"/>
          <w:bCs/>
          <w:sz w:val="28"/>
          <w:szCs w:val="28"/>
        </w:rPr>
        <w:t xml:space="preserve"> </w:t>
      </w:r>
      <w:r w:rsidR="006E3A54" w:rsidRPr="006D43ED">
        <w:rPr>
          <w:rFonts w:ascii="Times New Roman" w:hAnsi="Times New Roman" w:cs="Times New Roman"/>
          <w:bCs/>
          <w:sz w:val="28"/>
          <w:szCs w:val="28"/>
          <w:lang w:val="kk-KZ"/>
        </w:rPr>
        <w:t xml:space="preserve">с </w:t>
      </w:r>
      <w:r w:rsidR="006E3A54" w:rsidRPr="006D43ED">
        <w:rPr>
          <w:rFonts w:ascii="Times New Roman" w:hAnsi="Times New Roman" w:cs="Times New Roman"/>
          <w:bCs/>
          <w:sz w:val="28"/>
          <w:szCs w:val="28"/>
        </w:rPr>
        <w:t>низкими скоростями</w:t>
      </w:r>
      <w:r w:rsidRPr="006D43ED">
        <w:rPr>
          <w:rFonts w:ascii="Times New Roman" w:hAnsi="Times New Roman" w:cs="Times New Roman"/>
          <w:bCs/>
          <w:sz w:val="28"/>
          <w:szCs w:val="28"/>
        </w:rPr>
        <w:t xml:space="preserve"> </w:t>
      </w:r>
      <w:r w:rsidR="006E3A54" w:rsidRPr="006D43ED">
        <w:rPr>
          <w:rFonts w:ascii="Times New Roman" w:hAnsi="Times New Roman" w:cs="Times New Roman"/>
          <w:bCs/>
          <w:sz w:val="28"/>
          <w:szCs w:val="28"/>
        </w:rPr>
        <w:t>, были разработаны</w:t>
      </w:r>
      <w:r w:rsidR="006E3A54" w:rsidRPr="006D43ED">
        <w:rPr>
          <w:rFonts w:ascii="Times New Roman" w:hAnsi="Times New Roman" w:cs="Times New Roman"/>
          <w:bCs/>
          <w:sz w:val="28"/>
          <w:szCs w:val="28"/>
          <w:lang w:val="kk-KZ"/>
        </w:rPr>
        <w:t xml:space="preserve"> </w:t>
      </w:r>
      <w:r w:rsidR="00323631" w:rsidRPr="006D43ED">
        <w:rPr>
          <w:rFonts w:ascii="Times New Roman" w:hAnsi="Times New Roman" w:cs="Times New Roman"/>
          <w:bCs/>
          <w:sz w:val="28"/>
          <w:szCs w:val="28"/>
        </w:rPr>
        <w:t>ветроэнергетические установки</w:t>
      </w:r>
      <w:r w:rsidRPr="006D43ED">
        <w:rPr>
          <w:rFonts w:ascii="Times New Roman" w:hAnsi="Times New Roman" w:cs="Times New Roman"/>
          <w:bCs/>
          <w:sz w:val="28"/>
          <w:szCs w:val="28"/>
        </w:rPr>
        <w:t xml:space="preserve"> с лопастями в виде вращающихся цилиндров, работающие на основе эффекта Магнуса. Однако такие </w:t>
      </w:r>
      <w:r w:rsidR="00323631" w:rsidRPr="006D43ED">
        <w:rPr>
          <w:rFonts w:ascii="Times New Roman" w:hAnsi="Times New Roman" w:cs="Times New Roman"/>
          <w:bCs/>
          <w:sz w:val="28"/>
          <w:szCs w:val="28"/>
        </w:rPr>
        <w:t>ветроэнергетические установки</w:t>
      </w:r>
      <w:r w:rsidRPr="006D43ED">
        <w:rPr>
          <w:rFonts w:ascii="Times New Roman" w:hAnsi="Times New Roman" w:cs="Times New Roman"/>
          <w:bCs/>
          <w:sz w:val="28"/>
          <w:szCs w:val="28"/>
        </w:rPr>
        <w:t xml:space="preserve"> </w:t>
      </w:r>
      <w:r w:rsidR="00656F8B" w:rsidRPr="006D43ED">
        <w:rPr>
          <w:rFonts w:ascii="Times New Roman" w:hAnsi="Times New Roman" w:cs="Times New Roman"/>
          <w:bCs/>
          <w:sz w:val="28"/>
          <w:szCs w:val="28"/>
        </w:rPr>
        <w:t xml:space="preserve">имеют </w:t>
      </w:r>
      <w:r w:rsidR="00656F8B" w:rsidRPr="006D43ED">
        <w:rPr>
          <w:rFonts w:ascii="Times New Roman" w:hAnsi="Times New Roman" w:cs="Times New Roman"/>
          <w:bCs/>
          <w:sz w:val="28"/>
          <w:szCs w:val="28"/>
          <w:lang w:val="kk-KZ"/>
        </w:rPr>
        <w:t>и</w:t>
      </w:r>
      <w:r w:rsidR="006E3A54" w:rsidRPr="006D43ED">
        <w:rPr>
          <w:rFonts w:ascii="Times New Roman" w:hAnsi="Times New Roman" w:cs="Times New Roman"/>
          <w:bCs/>
          <w:sz w:val="28"/>
          <w:szCs w:val="28"/>
          <w:lang w:val="kk-KZ"/>
        </w:rPr>
        <w:t xml:space="preserve"> свой </w:t>
      </w:r>
      <w:r w:rsidRPr="006D43ED">
        <w:rPr>
          <w:rFonts w:ascii="Times New Roman" w:hAnsi="Times New Roman" w:cs="Times New Roman"/>
          <w:bCs/>
          <w:sz w:val="28"/>
          <w:szCs w:val="28"/>
        </w:rPr>
        <w:t>недостаток в виде</w:t>
      </w:r>
      <w:r w:rsidR="006E3A54" w:rsidRPr="006D43ED">
        <w:rPr>
          <w:rFonts w:ascii="Times New Roman" w:hAnsi="Times New Roman" w:cs="Times New Roman"/>
          <w:bCs/>
          <w:sz w:val="28"/>
          <w:szCs w:val="28"/>
          <w:lang w:val="kk-KZ"/>
        </w:rPr>
        <w:t xml:space="preserve"> </w:t>
      </w:r>
      <w:r w:rsidRPr="006D43ED">
        <w:rPr>
          <w:rFonts w:ascii="Times New Roman" w:hAnsi="Times New Roman" w:cs="Times New Roman"/>
          <w:bCs/>
          <w:sz w:val="28"/>
          <w:szCs w:val="28"/>
        </w:rPr>
        <w:t>электроприводов.</w:t>
      </w:r>
    </w:p>
    <w:p w14:paraId="70D4BA8F" w14:textId="2A5210A4" w:rsidR="00205150" w:rsidRPr="006D43ED" w:rsidRDefault="00205150" w:rsidP="00C1784B">
      <w:pPr>
        <w:spacing w:after="0"/>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В связи с этим</w:t>
      </w:r>
      <w:r w:rsidR="006E3A54" w:rsidRPr="006D43ED">
        <w:rPr>
          <w:rFonts w:ascii="Times New Roman" w:hAnsi="Times New Roman" w:cs="Times New Roman"/>
          <w:bCs/>
          <w:sz w:val="28"/>
          <w:szCs w:val="28"/>
        </w:rPr>
        <w:t xml:space="preserve"> актуальной</w:t>
      </w:r>
      <w:r w:rsidR="006E3A54" w:rsidRPr="006D43ED">
        <w:rPr>
          <w:rFonts w:ascii="Times New Roman" w:hAnsi="Times New Roman" w:cs="Times New Roman"/>
          <w:bCs/>
          <w:sz w:val="28"/>
          <w:szCs w:val="28"/>
          <w:lang w:val="kk-KZ"/>
        </w:rPr>
        <w:t xml:space="preserve"> задачей</w:t>
      </w:r>
      <w:r w:rsidR="006E3A54" w:rsidRPr="006D43ED">
        <w:rPr>
          <w:rFonts w:ascii="Times New Roman" w:hAnsi="Times New Roman" w:cs="Times New Roman"/>
          <w:bCs/>
          <w:sz w:val="28"/>
          <w:szCs w:val="28"/>
        </w:rPr>
        <w:t xml:space="preserve"> является</w:t>
      </w:r>
      <w:r w:rsidRPr="006D43ED">
        <w:rPr>
          <w:rFonts w:ascii="Times New Roman" w:hAnsi="Times New Roman" w:cs="Times New Roman"/>
          <w:bCs/>
          <w:sz w:val="28"/>
          <w:szCs w:val="28"/>
        </w:rPr>
        <w:t xml:space="preserve"> разработка и исследование </w:t>
      </w:r>
      <w:r w:rsidR="00323631" w:rsidRPr="006D43ED">
        <w:rPr>
          <w:rFonts w:ascii="Times New Roman" w:hAnsi="Times New Roman" w:cs="Times New Roman"/>
          <w:bCs/>
          <w:sz w:val="28"/>
          <w:szCs w:val="28"/>
        </w:rPr>
        <w:t>ветроэнергетических установок</w:t>
      </w:r>
      <w:r w:rsidR="00731ADA" w:rsidRPr="006D43ED">
        <w:rPr>
          <w:rFonts w:ascii="Times New Roman" w:hAnsi="Times New Roman" w:cs="Times New Roman"/>
          <w:bCs/>
          <w:sz w:val="28"/>
          <w:szCs w:val="28"/>
        </w:rPr>
        <w:t xml:space="preserve"> со сложной геометрической формой лопастей</w:t>
      </w:r>
      <w:r w:rsidR="00F31B9C" w:rsidRPr="006D43ED">
        <w:rPr>
          <w:rFonts w:ascii="Times New Roman" w:hAnsi="Times New Roman" w:cs="Times New Roman"/>
          <w:bCs/>
          <w:sz w:val="28"/>
          <w:szCs w:val="28"/>
        </w:rPr>
        <w:t>, с исключением электрического привода для раскрутки лопастей</w:t>
      </w:r>
      <w:r w:rsidR="00731ADA" w:rsidRPr="006D43ED">
        <w:rPr>
          <w:rFonts w:ascii="Times New Roman" w:hAnsi="Times New Roman" w:cs="Times New Roman"/>
          <w:bCs/>
          <w:sz w:val="28"/>
          <w:szCs w:val="28"/>
        </w:rPr>
        <w:t xml:space="preserve">. </w:t>
      </w:r>
    </w:p>
    <w:p w14:paraId="2C05EF4B" w14:textId="4B31104D" w:rsidR="00731ADA" w:rsidRPr="006D43ED" w:rsidRDefault="00741281" w:rsidP="00C1784B">
      <w:pPr>
        <w:spacing w:after="0"/>
        <w:ind w:firstLine="708"/>
        <w:jc w:val="both"/>
        <w:rPr>
          <w:rFonts w:ascii="Times New Roman" w:hAnsi="Times New Roman" w:cs="Times New Roman"/>
          <w:bCs/>
          <w:sz w:val="28"/>
          <w:szCs w:val="28"/>
        </w:rPr>
      </w:pPr>
      <w:bookmarkStart w:id="8" w:name="_Hlk147816072"/>
      <w:bookmarkEnd w:id="7"/>
      <w:r w:rsidRPr="006D43ED">
        <w:rPr>
          <w:rFonts w:ascii="Times New Roman" w:hAnsi="Times New Roman" w:cs="Times New Roman"/>
          <w:b/>
          <w:sz w:val="28"/>
          <w:szCs w:val="28"/>
        </w:rPr>
        <w:t xml:space="preserve">Целью </w:t>
      </w:r>
      <w:r w:rsidRPr="006D43ED">
        <w:rPr>
          <w:rFonts w:ascii="Times New Roman" w:hAnsi="Times New Roman" w:cs="Times New Roman"/>
          <w:bCs/>
          <w:sz w:val="28"/>
          <w:szCs w:val="28"/>
        </w:rPr>
        <w:t>диссертационного исследования</w:t>
      </w:r>
      <w:r w:rsidRPr="006D43ED">
        <w:rPr>
          <w:rFonts w:ascii="Times New Roman" w:hAnsi="Times New Roman" w:cs="Times New Roman"/>
          <w:b/>
          <w:sz w:val="28"/>
          <w:szCs w:val="28"/>
        </w:rPr>
        <w:t xml:space="preserve"> </w:t>
      </w:r>
      <w:bookmarkEnd w:id="8"/>
      <w:r w:rsidR="00122C21" w:rsidRPr="006D43ED">
        <w:rPr>
          <w:rFonts w:ascii="Times New Roman" w:hAnsi="Times New Roman" w:cs="Times New Roman"/>
          <w:bCs/>
          <w:sz w:val="28"/>
          <w:szCs w:val="28"/>
        </w:rPr>
        <w:t>является</w:t>
      </w:r>
      <w:r w:rsidR="00122C21" w:rsidRPr="006D43ED">
        <w:rPr>
          <w:rFonts w:ascii="Times New Roman" w:hAnsi="Times New Roman" w:cs="Times New Roman"/>
          <w:b/>
          <w:sz w:val="28"/>
          <w:szCs w:val="28"/>
        </w:rPr>
        <w:t xml:space="preserve"> </w:t>
      </w:r>
      <w:r w:rsidR="00731ADA" w:rsidRPr="006D43ED">
        <w:rPr>
          <w:rFonts w:ascii="Times New Roman" w:hAnsi="Times New Roman" w:cs="Times New Roman"/>
          <w:bCs/>
          <w:sz w:val="28"/>
          <w:szCs w:val="28"/>
        </w:rPr>
        <w:t>численное</w:t>
      </w:r>
      <w:r w:rsidR="00A60B94" w:rsidRPr="006D43ED">
        <w:rPr>
          <w:rFonts w:ascii="Times New Roman" w:hAnsi="Times New Roman" w:cs="Times New Roman"/>
          <w:bCs/>
          <w:sz w:val="28"/>
          <w:szCs w:val="28"/>
        </w:rPr>
        <w:t xml:space="preserve"> моделирование</w:t>
      </w:r>
      <w:r w:rsidR="00731ADA" w:rsidRPr="006D43ED">
        <w:rPr>
          <w:rFonts w:ascii="Times New Roman" w:hAnsi="Times New Roman" w:cs="Times New Roman"/>
          <w:bCs/>
          <w:sz w:val="28"/>
          <w:szCs w:val="28"/>
        </w:rPr>
        <w:t xml:space="preserve"> и экспериментальное исследование </w:t>
      </w:r>
      <w:r w:rsidR="00516CCA" w:rsidRPr="006D43ED">
        <w:rPr>
          <w:rFonts w:ascii="Times New Roman" w:hAnsi="Times New Roman" w:cs="Times New Roman"/>
          <w:bCs/>
          <w:sz w:val="28"/>
          <w:szCs w:val="28"/>
        </w:rPr>
        <w:t xml:space="preserve">аэродинамических </w:t>
      </w:r>
      <w:r w:rsidR="00CE0741" w:rsidRPr="006D43ED">
        <w:rPr>
          <w:rFonts w:ascii="Times New Roman" w:hAnsi="Times New Roman" w:cs="Times New Roman"/>
          <w:bCs/>
          <w:sz w:val="28"/>
          <w:szCs w:val="28"/>
          <w:lang w:val="kk-KZ"/>
        </w:rPr>
        <w:t>параметров</w:t>
      </w:r>
      <w:r w:rsidR="00516CCA" w:rsidRPr="006D43ED">
        <w:rPr>
          <w:rFonts w:ascii="Times New Roman" w:hAnsi="Times New Roman" w:cs="Times New Roman"/>
          <w:bCs/>
          <w:sz w:val="28"/>
          <w:szCs w:val="28"/>
        </w:rPr>
        <w:t xml:space="preserve"> </w:t>
      </w:r>
      <w:r w:rsidR="00323631" w:rsidRPr="006D43ED">
        <w:rPr>
          <w:rFonts w:ascii="Times New Roman" w:hAnsi="Times New Roman" w:cs="Times New Roman"/>
          <w:bCs/>
          <w:sz w:val="28"/>
          <w:szCs w:val="28"/>
        </w:rPr>
        <w:t>ветроэнергетической установки</w:t>
      </w:r>
      <w:r w:rsidR="00116271" w:rsidRPr="006D43ED">
        <w:rPr>
          <w:rFonts w:ascii="Times New Roman" w:hAnsi="Times New Roman" w:cs="Times New Roman"/>
          <w:bCs/>
          <w:sz w:val="28"/>
          <w:szCs w:val="28"/>
        </w:rPr>
        <w:t xml:space="preserve"> </w:t>
      </w:r>
      <w:r w:rsidR="00516CCA" w:rsidRPr="006D43ED">
        <w:rPr>
          <w:rFonts w:ascii="Times New Roman" w:hAnsi="Times New Roman" w:cs="Times New Roman"/>
          <w:bCs/>
          <w:sz w:val="28"/>
          <w:szCs w:val="28"/>
        </w:rPr>
        <w:t>со сложной геометрической формой лопастей.</w:t>
      </w:r>
    </w:p>
    <w:p w14:paraId="7AB9E716" w14:textId="77777777" w:rsidR="00516CCA" w:rsidRPr="006D43ED" w:rsidRDefault="00516CCA" w:rsidP="00C1784B">
      <w:pPr>
        <w:spacing w:after="0"/>
        <w:ind w:firstLine="708"/>
        <w:jc w:val="both"/>
        <w:rPr>
          <w:rFonts w:ascii="Times New Roman" w:hAnsi="Times New Roman" w:cs="Times New Roman"/>
          <w:b/>
          <w:i/>
          <w:iCs/>
          <w:sz w:val="28"/>
          <w:szCs w:val="28"/>
        </w:rPr>
      </w:pPr>
      <w:r w:rsidRPr="006D43ED">
        <w:rPr>
          <w:rFonts w:ascii="Times New Roman" w:hAnsi="Times New Roman" w:cs="Times New Roman"/>
          <w:bCs/>
          <w:sz w:val="28"/>
          <w:szCs w:val="28"/>
        </w:rPr>
        <w:t xml:space="preserve">Для достижения цели были поставлены следующие </w:t>
      </w:r>
      <w:r w:rsidRPr="006D43ED">
        <w:rPr>
          <w:rFonts w:ascii="Times New Roman" w:hAnsi="Times New Roman" w:cs="Times New Roman"/>
          <w:b/>
          <w:sz w:val="28"/>
          <w:szCs w:val="28"/>
        </w:rPr>
        <w:t>задачи:</w:t>
      </w:r>
    </w:p>
    <w:p w14:paraId="40047463" w14:textId="77777777" w:rsidR="00250662" w:rsidRPr="006D43ED" w:rsidRDefault="00250662" w:rsidP="00250662">
      <w:pPr>
        <w:spacing w:after="0"/>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 xml:space="preserve">1. Обзор существующих научных работ, посвященных численному и экспериментальному исследованию </w:t>
      </w:r>
      <w:r w:rsidRPr="006D43ED">
        <w:rPr>
          <w:rFonts w:ascii="Times New Roman" w:hAnsi="Times New Roman" w:cs="Times New Roman"/>
          <w:bCs/>
          <w:sz w:val="28"/>
          <w:szCs w:val="28"/>
          <w:lang w:val="kk-KZ"/>
        </w:rPr>
        <w:t>ветроэнергетических установок</w:t>
      </w:r>
      <w:r w:rsidRPr="006D43ED">
        <w:rPr>
          <w:rFonts w:ascii="Times New Roman" w:hAnsi="Times New Roman" w:cs="Times New Roman"/>
          <w:bCs/>
          <w:sz w:val="28"/>
          <w:szCs w:val="28"/>
        </w:rPr>
        <w:t>, а также самого силового элемента-цилиндрической лопасти.</w:t>
      </w:r>
    </w:p>
    <w:p w14:paraId="05F1E0D8" w14:textId="54F1EAED" w:rsidR="00250662" w:rsidRPr="006D43ED" w:rsidRDefault="00250662" w:rsidP="00250662">
      <w:pPr>
        <w:spacing w:after="0"/>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 xml:space="preserve">2. </w:t>
      </w:r>
      <w:r w:rsidR="00A45C1A" w:rsidRPr="006D43ED">
        <w:rPr>
          <w:rFonts w:ascii="Times New Roman" w:hAnsi="Times New Roman" w:cs="Times New Roman"/>
          <w:bCs/>
          <w:sz w:val="28"/>
          <w:szCs w:val="28"/>
        </w:rPr>
        <w:t xml:space="preserve">Численное исследование </w:t>
      </w:r>
      <w:r w:rsidR="00A45C1A" w:rsidRPr="006D43ED">
        <w:rPr>
          <w:rFonts w:ascii="Times New Roman" w:hAnsi="Times New Roman" w:cs="Times New Roman"/>
          <w:bCs/>
          <w:sz w:val="28"/>
          <w:szCs w:val="28"/>
          <w:lang w:val="kk-KZ"/>
        </w:rPr>
        <w:t xml:space="preserve">аэродинамики </w:t>
      </w:r>
      <w:r w:rsidR="00A45C1A" w:rsidRPr="006D43ED">
        <w:rPr>
          <w:rFonts w:ascii="Times New Roman" w:hAnsi="Times New Roman" w:cs="Times New Roman"/>
          <w:bCs/>
          <w:sz w:val="28"/>
          <w:szCs w:val="28"/>
        </w:rPr>
        <w:t xml:space="preserve">лопасти с активным элементом-дефлектором </w:t>
      </w:r>
      <w:r w:rsidR="00FC4C7F" w:rsidRPr="006D43ED">
        <w:rPr>
          <w:rFonts w:ascii="Times New Roman" w:hAnsi="Times New Roman" w:cs="Times New Roman"/>
          <w:bCs/>
          <w:sz w:val="28"/>
          <w:szCs w:val="28"/>
        </w:rPr>
        <w:t xml:space="preserve">и многолопастной </w:t>
      </w:r>
      <w:r w:rsidR="00FC4C7F" w:rsidRPr="006D43ED">
        <w:rPr>
          <w:rFonts w:ascii="Times New Roman" w:hAnsi="Times New Roman" w:cs="Times New Roman"/>
          <w:bCs/>
          <w:sz w:val="28"/>
          <w:szCs w:val="28"/>
          <w:lang w:val="kk-KZ"/>
        </w:rPr>
        <w:t>ветроэнергетической установки</w:t>
      </w:r>
      <w:r w:rsidR="00FC4C7F" w:rsidRPr="006D43ED">
        <w:rPr>
          <w:rFonts w:ascii="Times New Roman" w:hAnsi="Times New Roman" w:cs="Times New Roman"/>
          <w:bCs/>
          <w:sz w:val="28"/>
          <w:szCs w:val="28"/>
        </w:rPr>
        <w:t xml:space="preserve"> </w:t>
      </w:r>
      <w:r w:rsidR="00A45C1A" w:rsidRPr="006D43ED">
        <w:rPr>
          <w:rFonts w:ascii="Times New Roman" w:hAnsi="Times New Roman" w:cs="Times New Roman"/>
          <w:bCs/>
          <w:sz w:val="28"/>
          <w:szCs w:val="28"/>
        </w:rPr>
        <w:t>с использованием программного обеспечения</w:t>
      </w:r>
      <w:r w:rsidR="0037266C" w:rsidRPr="006D43ED">
        <w:rPr>
          <w:rFonts w:ascii="Times New Roman" w:hAnsi="Times New Roman" w:cs="Times New Roman"/>
          <w:bCs/>
          <w:sz w:val="28"/>
          <w:szCs w:val="28"/>
        </w:rPr>
        <w:t>,</w:t>
      </w:r>
      <w:r w:rsidR="00FC4C7F" w:rsidRPr="006D43ED">
        <w:rPr>
          <w:rFonts w:ascii="Times New Roman" w:hAnsi="Times New Roman" w:cs="Times New Roman"/>
          <w:bCs/>
          <w:sz w:val="28"/>
          <w:szCs w:val="28"/>
        </w:rPr>
        <w:t xml:space="preserve"> п</w:t>
      </w:r>
      <w:r w:rsidRPr="006D43ED">
        <w:rPr>
          <w:rFonts w:ascii="Times New Roman" w:hAnsi="Times New Roman" w:cs="Times New Roman"/>
          <w:bCs/>
          <w:sz w:val="28"/>
          <w:szCs w:val="28"/>
        </w:rPr>
        <w:t>олучение полей распределения давления и векторов скоростей.</w:t>
      </w:r>
      <w:r w:rsidR="0037266C" w:rsidRPr="006D43ED">
        <w:rPr>
          <w:rFonts w:ascii="Times New Roman" w:hAnsi="Times New Roman" w:cs="Times New Roman"/>
          <w:bCs/>
          <w:sz w:val="28"/>
          <w:szCs w:val="28"/>
        </w:rPr>
        <w:t xml:space="preserve"> </w:t>
      </w:r>
    </w:p>
    <w:p w14:paraId="2B4B8102" w14:textId="34CF5566" w:rsidR="00250662" w:rsidRPr="006D43ED" w:rsidRDefault="00250662" w:rsidP="00250662">
      <w:pPr>
        <w:spacing w:after="0"/>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 xml:space="preserve">3. </w:t>
      </w:r>
      <w:r w:rsidR="004F147F" w:rsidRPr="006D43ED">
        <w:rPr>
          <w:rFonts w:ascii="Times New Roman" w:hAnsi="Times New Roman" w:cs="Times New Roman"/>
          <w:bCs/>
          <w:sz w:val="28"/>
          <w:szCs w:val="28"/>
        </w:rPr>
        <w:t>Разработка и создание лабораторных макетов ветроэнергетических установок со сложной геометрической формой лопастей и исследование их аэродинамических характеристик.</w:t>
      </w:r>
    </w:p>
    <w:p w14:paraId="0AA0E898" w14:textId="59D8A574" w:rsidR="00250662" w:rsidRPr="006D43ED" w:rsidRDefault="00250662" w:rsidP="00250662">
      <w:pPr>
        <w:spacing w:after="0"/>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 xml:space="preserve">4. </w:t>
      </w:r>
      <w:r w:rsidR="00FC4C7F" w:rsidRPr="006D43ED">
        <w:rPr>
          <w:rFonts w:ascii="Times New Roman" w:hAnsi="Times New Roman" w:cs="Times New Roman"/>
          <w:bCs/>
          <w:sz w:val="28"/>
          <w:szCs w:val="28"/>
        </w:rPr>
        <w:t>Проведение сравнительного анализа полученных численных и экспериментальных результатов аэродинамических параметров ВЭУ.</w:t>
      </w:r>
    </w:p>
    <w:p w14:paraId="5A07D1E7" w14:textId="64BBF00B" w:rsidR="00250662" w:rsidRPr="006D43ED" w:rsidRDefault="00250662" w:rsidP="00250662">
      <w:pPr>
        <w:spacing w:after="0"/>
        <w:ind w:firstLine="708"/>
        <w:jc w:val="both"/>
        <w:rPr>
          <w:rFonts w:ascii="Times New Roman" w:hAnsi="Times New Roman" w:cs="Times New Roman"/>
          <w:bCs/>
          <w:sz w:val="28"/>
          <w:szCs w:val="28"/>
          <w:lang w:val="kk-KZ"/>
        </w:rPr>
      </w:pPr>
      <w:r w:rsidRPr="006D43ED">
        <w:rPr>
          <w:rFonts w:ascii="Times New Roman" w:hAnsi="Times New Roman" w:cs="Times New Roman"/>
          <w:bCs/>
          <w:sz w:val="28"/>
          <w:szCs w:val="28"/>
        </w:rPr>
        <w:t xml:space="preserve">5. Разработка опытного образца многолопастной </w:t>
      </w:r>
      <w:r w:rsidRPr="006D43ED">
        <w:rPr>
          <w:rFonts w:ascii="Times New Roman" w:hAnsi="Times New Roman" w:cs="Times New Roman"/>
          <w:bCs/>
          <w:sz w:val="28"/>
          <w:szCs w:val="28"/>
          <w:lang w:val="kk-KZ"/>
        </w:rPr>
        <w:t>ветроэнергетической установки</w:t>
      </w:r>
      <w:r w:rsidR="0037266C" w:rsidRPr="006D43ED">
        <w:rPr>
          <w:rFonts w:ascii="Times New Roman" w:hAnsi="Times New Roman" w:cs="Times New Roman"/>
          <w:bCs/>
          <w:sz w:val="28"/>
          <w:szCs w:val="28"/>
        </w:rPr>
        <w:t>,</w:t>
      </w:r>
      <w:r w:rsidRPr="006D43ED">
        <w:rPr>
          <w:rFonts w:ascii="Times New Roman" w:hAnsi="Times New Roman" w:cs="Times New Roman"/>
          <w:bCs/>
          <w:sz w:val="28"/>
          <w:szCs w:val="28"/>
        </w:rPr>
        <w:t xml:space="preserve"> </w:t>
      </w:r>
      <w:r w:rsidR="0037266C" w:rsidRPr="006D43ED">
        <w:rPr>
          <w:rFonts w:ascii="Times New Roman" w:hAnsi="Times New Roman" w:cs="Times New Roman"/>
          <w:bCs/>
          <w:sz w:val="28"/>
          <w:szCs w:val="28"/>
        </w:rPr>
        <w:t>и исследование</w:t>
      </w:r>
      <w:r w:rsidR="00B271E3" w:rsidRPr="006D43ED">
        <w:rPr>
          <w:rFonts w:ascii="Times New Roman" w:hAnsi="Times New Roman" w:cs="Times New Roman"/>
          <w:bCs/>
          <w:sz w:val="28"/>
          <w:szCs w:val="28"/>
        </w:rPr>
        <w:t xml:space="preserve"> </w:t>
      </w:r>
      <w:r w:rsidR="0037266C" w:rsidRPr="006D43ED">
        <w:rPr>
          <w:rFonts w:ascii="Times New Roman" w:hAnsi="Times New Roman" w:cs="Times New Roman"/>
          <w:bCs/>
          <w:sz w:val="28"/>
          <w:szCs w:val="28"/>
        </w:rPr>
        <w:t>в</w:t>
      </w:r>
      <w:r w:rsidR="0037266C" w:rsidRPr="006D43ED">
        <w:rPr>
          <w:rFonts w:ascii="Times New Roman" w:hAnsi="Times New Roman" w:cs="Times New Roman"/>
          <w:bCs/>
          <w:sz w:val="28"/>
          <w:szCs w:val="28"/>
          <w:lang w:val="kk-KZ"/>
        </w:rPr>
        <w:t>лияния</w:t>
      </w:r>
      <w:r w:rsidR="00B271E3" w:rsidRPr="006D43ED">
        <w:rPr>
          <w:rFonts w:ascii="Times New Roman" w:hAnsi="Times New Roman" w:cs="Times New Roman"/>
          <w:bCs/>
          <w:sz w:val="28"/>
          <w:szCs w:val="28"/>
          <w:lang w:val="kk-KZ"/>
        </w:rPr>
        <w:t xml:space="preserve"> температуры воздуха на силу тяги </w:t>
      </w:r>
      <w:r w:rsidR="0037266C" w:rsidRPr="006D43ED">
        <w:rPr>
          <w:rFonts w:ascii="Times New Roman" w:hAnsi="Times New Roman" w:cs="Times New Roman"/>
          <w:bCs/>
          <w:sz w:val="28"/>
          <w:szCs w:val="28"/>
          <w:lang w:val="kk-KZ"/>
        </w:rPr>
        <w:t xml:space="preserve">опытного образца </w:t>
      </w:r>
      <w:r w:rsidR="00B271E3" w:rsidRPr="006D43ED">
        <w:rPr>
          <w:rFonts w:ascii="Times New Roman" w:hAnsi="Times New Roman" w:cs="Times New Roman"/>
          <w:bCs/>
          <w:sz w:val="28"/>
          <w:szCs w:val="28"/>
          <w:lang w:val="kk-KZ"/>
        </w:rPr>
        <w:t>ВЭУ.</w:t>
      </w:r>
    </w:p>
    <w:p w14:paraId="200D15FE" w14:textId="2A4F76AC" w:rsidR="009E3412" w:rsidRPr="006D43ED" w:rsidRDefault="00741281" w:rsidP="0064765D">
      <w:pPr>
        <w:spacing w:after="0"/>
        <w:ind w:firstLine="708"/>
        <w:jc w:val="both"/>
        <w:rPr>
          <w:rFonts w:ascii="Times New Roman" w:hAnsi="Times New Roman" w:cs="Times New Roman"/>
          <w:bCs/>
          <w:sz w:val="28"/>
          <w:szCs w:val="28"/>
        </w:rPr>
      </w:pPr>
      <w:r w:rsidRPr="006D43ED">
        <w:rPr>
          <w:rFonts w:ascii="Times New Roman" w:hAnsi="Times New Roman" w:cs="Times New Roman"/>
          <w:b/>
          <w:sz w:val="28"/>
          <w:szCs w:val="28"/>
        </w:rPr>
        <w:t xml:space="preserve">Объекты исследования: </w:t>
      </w:r>
      <w:r w:rsidR="009E3412" w:rsidRPr="006D43ED">
        <w:rPr>
          <w:rFonts w:ascii="Times New Roman" w:hAnsi="Times New Roman" w:cs="Times New Roman"/>
          <w:bCs/>
          <w:sz w:val="28"/>
          <w:szCs w:val="28"/>
        </w:rPr>
        <w:t>Экспериментальны</w:t>
      </w:r>
      <w:r w:rsidR="006C1028" w:rsidRPr="006D43ED">
        <w:rPr>
          <w:rFonts w:ascii="Times New Roman" w:hAnsi="Times New Roman" w:cs="Times New Roman"/>
          <w:bCs/>
          <w:sz w:val="28"/>
          <w:szCs w:val="28"/>
        </w:rPr>
        <w:t>е</w:t>
      </w:r>
      <w:r w:rsidR="009E3412" w:rsidRPr="006D43ED">
        <w:rPr>
          <w:rFonts w:ascii="Times New Roman" w:hAnsi="Times New Roman" w:cs="Times New Roman"/>
          <w:bCs/>
          <w:sz w:val="28"/>
          <w:szCs w:val="28"/>
        </w:rPr>
        <w:t xml:space="preserve"> и опытны</w:t>
      </w:r>
      <w:r w:rsidR="006C1028" w:rsidRPr="006D43ED">
        <w:rPr>
          <w:rFonts w:ascii="Times New Roman" w:hAnsi="Times New Roman" w:cs="Times New Roman"/>
          <w:bCs/>
          <w:sz w:val="28"/>
          <w:szCs w:val="28"/>
        </w:rPr>
        <w:t>е</w:t>
      </w:r>
      <w:r w:rsidR="009E3412" w:rsidRPr="006D43ED">
        <w:rPr>
          <w:rFonts w:ascii="Times New Roman" w:hAnsi="Times New Roman" w:cs="Times New Roman"/>
          <w:bCs/>
          <w:sz w:val="28"/>
          <w:szCs w:val="28"/>
        </w:rPr>
        <w:t xml:space="preserve"> </w:t>
      </w:r>
      <w:r w:rsidR="00BE31F4" w:rsidRPr="006D43ED">
        <w:rPr>
          <w:rFonts w:ascii="Times New Roman" w:hAnsi="Times New Roman" w:cs="Times New Roman"/>
          <w:bCs/>
          <w:sz w:val="28"/>
          <w:szCs w:val="28"/>
        </w:rPr>
        <w:t>образцы</w:t>
      </w:r>
      <w:r w:rsidR="009E3412" w:rsidRPr="006D43ED">
        <w:rPr>
          <w:rFonts w:ascii="Times New Roman" w:hAnsi="Times New Roman" w:cs="Times New Roman"/>
          <w:bCs/>
          <w:sz w:val="28"/>
          <w:szCs w:val="28"/>
        </w:rPr>
        <w:t xml:space="preserve"> </w:t>
      </w:r>
      <w:r w:rsidR="00323631" w:rsidRPr="006D43ED">
        <w:rPr>
          <w:rFonts w:ascii="Times New Roman" w:hAnsi="Times New Roman" w:cs="Times New Roman"/>
          <w:bCs/>
          <w:sz w:val="28"/>
          <w:szCs w:val="28"/>
        </w:rPr>
        <w:t>ветроэнергетических установок</w:t>
      </w:r>
      <w:r w:rsidR="00116271" w:rsidRPr="006D43ED">
        <w:rPr>
          <w:rFonts w:ascii="Times New Roman" w:hAnsi="Times New Roman" w:cs="Times New Roman"/>
          <w:bCs/>
          <w:sz w:val="28"/>
          <w:szCs w:val="28"/>
        </w:rPr>
        <w:t xml:space="preserve"> </w:t>
      </w:r>
      <w:r w:rsidR="009E3412" w:rsidRPr="006D43ED">
        <w:rPr>
          <w:rFonts w:ascii="Times New Roman" w:hAnsi="Times New Roman" w:cs="Times New Roman"/>
          <w:bCs/>
          <w:sz w:val="28"/>
          <w:szCs w:val="28"/>
        </w:rPr>
        <w:t>со сложной геометрической формой лопастей.</w:t>
      </w:r>
    </w:p>
    <w:p w14:paraId="311174DC" w14:textId="7B74EB3B" w:rsidR="009E3412" w:rsidRPr="006D43ED" w:rsidRDefault="00741281" w:rsidP="0064765D">
      <w:pPr>
        <w:spacing w:after="0"/>
        <w:ind w:firstLine="708"/>
        <w:jc w:val="both"/>
        <w:rPr>
          <w:rFonts w:ascii="Times New Roman" w:hAnsi="Times New Roman" w:cs="Times New Roman"/>
          <w:bCs/>
          <w:sz w:val="28"/>
          <w:szCs w:val="28"/>
        </w:rPr>
      </w:pPr>
      <w:r w:rsidRPr="006D43ED">
        <w:rPr>
          <w:rFonts w:ascii="Times New Roman" w:hAnsi="Times New Roman" w:cs="Times New Roman"/>
          <w:b/>
          <w:sz w:val="28"/>
          <w:szCs w:val="28"/>
        </w:rPr>
        <w:t xml:space="preserve">Методы исследования: </w:t>
      </w:r>
      <w:r w:rsidR="009E3412" w:rsidRPr="006D43ED">
        <w:rPr>
          <w:rFonts w:ascii="Times New Roman" w:hAnsi="Times New Roman" w:cs="Times New Roman"/>
          <w:bCs/>
          <w:sz w:val="28"/>
          <w:szCs w:val="28"/>
        </w:rPr>
        <w:t xml:space="preserve">Экспериментальные исследования диссертационной работы проводились путем измерения </w:t>
      </w:r>
      <w:r w:rsidR="002B0EAA" w:rsidRPr="006D43ED">
        <w:rPr>
          <w:rFonts w:ascii="Times New Roman" w:hAnsi="Times New Roman" w:cs="Times New Roman"/>
          <w:bCs/>
          <w:sz w:val="28"/>
          <w:szCs w:val="28"/>
        </w:rPr>
        <w:t xml:space="preserve">подъемной силы, </w:t>
      </w:r>
      <w:r w:rsidR="009E3412" w:rsidRPr="006D43ED">
        <w:rPr>
          <w:rFonts w:ascii="Times New Roman" w:hAnsi="Times New Roman" w:cs="Times New Roman"/>
          <w:bCs/>
          <w:sz w:val="28"/>
          <w:szCs w:val="28"/>
        </w:rPr>
        <w:t>силы лобового сопротивления</w:t>
      </w:r>
      <w:r w:rsidR="002B0EAA" w:rsidRPr="006D43ED">
        <w:rPr>
          <w:rFonts w:ascii="Times New Roman" w:hAnsi="Times New Roman" w:cs="Times New Roman"/>
          <w:bCs/>
          <w:sz w:val="28"/>
          <w:szCs w:val="28"/>
        </w:rPr>
        <w:t xml:space="preserve"> </w:t>
      </w:r>
      <w:r w:rsidR="009E3412" w:rsidRPr="006D43ED">
        <w:rPr>
          <w:rFonts w:ascii="Times New Roman" w:hAnsi="Times New Roman" w:cs="Times New Roman"/>
          <w:bCs/>
          <w:sz w:val="28"/>
          <w:szCs w:val="28"/>
        </w:rPr>
        <w:t xml:space="preserve">и </w:t>
      </w:r>
      <w:r w:rsidR="00BE31F4" w:rsidRPr="006D43ED">
        <w:rPr>
          <w:rFonts w:ascii="Times New Roman" w:hAnsi="Times New Roman" w:cs="Times New Roman"/>
          <w:bCs/>
          <w:sz w:val="28"/>
          <w:szCs w:val="28"/>
        </w:rPr>
        <w:t xml:space="preserve">силы </w:t>
      </w:r>
      <w:r w:rsidR="009E3412" w:rsidRPr="006D43ED">
        <w:rPr>
          <w:rFonts w:ascii="Times New Roman" w:hAnsi="Times New Roman" w:cs="Times New Roman"/>
          <w:bCs/>
          <w:sz w:val="28"/>
          <w:szCs w:val="28"/>
        </w:rPr>
        <w:t xml:space="preserve">тяги макета </w:t>
      </w:r>
      <w:r w:rsidR="00323631" w:rsidRPr="006D43ED">
        <w:rPr>
          <w:rFonts w:ascii="Times New Roman" w:hAnsi="Times New Roman" w:cs="Times New Roman"/>
          <w:bCs/>
          <w:sz w:val="28"/>
          <w:szCs w:val="28"/>
        </w:rPr>
        <w:t>ветроэнергетической установки</w:t>
      </w:r>
      <w:r w:rsidR="009E3412" w:rsidRPr="006D43ED">
        <w:rPr>
          <w:rFonts w:ascii="Times New Roman" w:hAnsi="Times New Roman" w:cs="Times New Roman"/>
          <w:bCs/>
          <w:sz w:val="28"/>
          <w:szCs w:val="28"/>
        </w:rPr>
        <w:t>, закрепленного в рабочей части аэродинамической трубы</w:t>
      </w:r>
      <w:r w:rsidR="003B3881" w:rsidRPr="006D43ED">
        <w:rPr>
          <w:rFonts w:ascii="Times New Roman" w:hAnsi="Times New Roman" w:cs="Times New Roman"/>
          <w:bCs/>
          <w:sz w:val="28"/>
          <w:szCs w:val="28"/>
          <w:lang w:val="kk-KZ"/>
        </w:rPr>
        <w:t xml:space="preserve"> с</w:t>
      </w:r>
      <w:r w:rsidR="009E3412" w:rsidRPr="006D43ED">
        <w:rPr>
          <w:rFonts w:ascii="Times New Roman" w:hAnsi="Times New Roman" w:cs="Times New Roman"/>
          <w:bCs/>
          <w:sz w:val="28"/>
          <w:szCs w:val="28"/>
        </w:rPr>
        <w:t xml:space="preserve"> измен</w:t>
      </w:r>
      <w:r w:rsidR="003B3881" w:rsidRPr="006D43ED">
        <w:rPr>
          <w:rFonts w:ascii="Times New Roman" w:hAnsi="Times New Roman" w:cs="Times New Roman"/>
          <w:bCs/>
          <w:sz w:val="28"/>
          <w:szCs w:val="28"/>
          <w:lang w:val="kk-KZ"/>
        </w:rPr>
        <w:t>ением</w:t>
      </w:r>
      <w:r w:rsidR="009E3412" w:rsidRPr="006D43ED">
        <w:rPr>
          <w:rFonts w:ascii="Times New Roman" w:hAnsi="Times New Roman" w:cs="Times New Roman"/>
          <w:bCs/>
          <w:sz w:val="28"/>
          <w:szCs w:val="28"/>
        </w:rPr>
        <w:t xml:space="preserve"> скорост</w:t>
      </w:r>
      <w:r w:rsidR="003B3881" w:rsidRPr="006D43ED">
        <w:rPr>
          <w:rFonts w:ascii="Times New Roman" w:hAnsi="Times New Roman" w:cs="Times New Roman"/>
          <w:bCs/>
          <w:sz w:val="28"/>
          <w:szCs w:val="28"/>
          <w:lang w:val="kk-KZ"/>
        </w:rPr>
        <w:t>и</w:t>
      </w:r>
      <w:r w:rsidR="009E3412" w:rsidRPr="006D43ED">
        <w:rPr>
          <w:rFonts w:ascii="Times New Roman" w:hAnsi="Times New Roman" w:cs="Times New Roman"/>
          <w:bCs/>
          <w:sz w:val="28"/>
          <w:szCs w:val="28"/>
        </w:rPr>
        <w:t xml:space="preserve"> воздушного потока и угла атаки.</w:t>
      </w:r>
      <w:r w:rsidR="00BE31F4" w:rsidRPr="006D43ED">
        <w:rPr>
          <w:rFonts w:ascii="Times New Roman" w:hAnsi="Times New Roman" w:cs="Times New Roman"/>
          <w:bCs/>
          <w:sz w:val="28"/>
          <w:szCs w:val="28"/>
        </w:rPr>
        <w:t xml:space="preserve"> Численные исследования </w:t>
      </w:r>
      <w:r w:rsidR="004B1D21" w:rsidRPr="006D43ED">
        <w:rPr>
          <w:rFonts w:ascii="Times New Roman" w:hAnsi="Times New Roman" w:cs="Times New Roman"/>
          <w:bCs/>
          <w:sz w:val="28"/>
          <w:szCs w:val="28"/>
        </w:rPr>
        <w:t>проводились,</w:t>
      </w:r>
      <w:r w:rsidR="00BE31F4" w:rsidRPr="006D43ED">
        <w:rPr>
          <w:rFonts w:ascii="Times New Roman" w:hAnsi="Times New Roman" w:cs="Times New Roman"/>
          <w:bCs/>
          <w:sz w:val="28"/>
          <w:szCs w:val="28"/>
        </w:rPr>
        <w:t xml:space="preserve"> используя программное обеспечение </w:t>
      </w:r>
      <w:r w:rsidR="00BE31F4" w:rsidRPr="006D43ED">
        <w:rPr>
          <w:rFonts w:ascii="Times New Roman" w:hAnsi="Times New Roman" w:cs="Times New Roman"/>
          <w:bCs/>
          <w:sz w:val="28"/>
          <w:szCs w:val="28"/>
          <w:lang w:val="en-US"/>
        </w:rPr>
        <w:t>ANSYS</w:t>
      </w:r>
      <w:r w:rsidR="00BE31F4" w:rsidRPr="006D43ED">
        <w:rPr>
          <w:rFonts w:ascii="Times New Roman" w:hAnsi="Times New Roman" w:cs="Times New Roman"/>
          <w:bCs/>
          <w:sz w:val="28"/>
          <w:szCs w:val="28"/>
        </w:rPr>
        <w:t>.</w:t>
      </w:r>
    </w:p>
    <w:p w14:paraId="4F712F38" w14:textId="6F3275CA" w:rsidR="00741281" w:rsidRPr="006D43ED" w:rsidRDefault="00741281" w:rsidP="0064765D">
      <w:pPr>
        <w:spacing w:after="0"/>
        <w:ind w:firstLine="708"/>
        <w:jc w:val="both"/>
        <w:rPr>
          <w:rFonts w:ascii="Times New Roman" w:hAnsi="Times New Roman" w:cs="Times New Roman"/>
          <w:bCs/>
          <w:sz w:val="28"/>
          <w:szCs w:val="28"/>
        </w:rPr>
      </w:pPr>
      <w:bookmarkStart w:id="9" w:name="_Hlk147818881"/>
      <w:r w:rsidRPr="006D43ED">
        <w:rPr>
          <w:rFonts w:ascii="Times New Roman" w:hAnsi="Times New Roman" w:cs="Times New Roman"/>
          <w:b/>
          <w:sz w:val="28"/>
          <w:szCs w:val="28"/>
        </w:rPr>
        <w:t>Научная новизна</w:t>
      </w:r>
      <w:r w:rsidRPr="006D43ED">
        <w:rPr>
          <w:rFonts w:ascii="Times New Roman" w:hAnsi="Times New Roman" w:cs="Times New Roman"/>
          <w:bCs/>
          <w:sz w:val="28"/>
          <w:szCs w:val="28"/>
        </w:rPr>
        <w:t xml:space="preserve"> включает следующее:</w:t>
      </w:r>
      <w:bookmarkEnd w:id="9"/>
    </w:p>
    <w:p w14:paraId="404ED7DB" w14:textId="0CACA0BC" w:rsidR="00741281" w:rsidRPr="006D43ED" w:rsidRDefault="00741281" w:rsidP="00741281">
      <w:pPr>
        <w:spacing w:after="0"/>
        <w:ind w:firstLine="708"/>
        <w:jc w:val="both"/>
        <w:rPr>
          <w:rFonts w:ascii="Times New Roman" w:hAnsi="Times New Roman" w:cs="Times New Roman"/>
          <w:bCs/>
          <w:sz w:val="28"/>
          <w:szCs w:val="28"/>
        </w:rPr>
      </w:pPr>
      <w:bookmarkStart w:id="10" w:name="_Hlk147817747"/>
      <w:r w:rsidRPr="006D43ED">
        <w:rPr>
          <w:rFonts w:ascii="Times New Roman" w:hAnsi="Times New Roman" w:cs="Times New Roman"/>
          <w:bCs/>
          <w:sz w:val="28"/>
          <w:szCs w:val="28"/>
        </w:rPr>
        <w:t xml:space="preserve">1. Впервые разработана и создана математическая модель ветроэнергетической установки со сложной геометрической формой </w:t>
      </w:r>
      <w:r w:rsidR="00FC110A" w:rsidRPr="006D43ED">
        <w:rPr>
          <w:rFonts w:ascii="Times New Roman" w:hAnsi="Times New Roman" w:cs="Times New Roman"/>
          <w:bCs/>
          <w:sz w:val="28"/>
          <w:szCs w:val="28"/>
        </w:rPr>
        <w:t>лопастей,</w:t>
      </w:r>
      <w:r w:rsidRPr="006D43ED">
        <w:rPr>
          <w:rFonts w:ascii="Times New Roman" w:hAnsi="Times New Roman" w:cs="Times New Roman"/>
          <w:bCs/>
          <w:sz w:val="28"/>
          <w:szCs w:val="28"/>
        </w:rPr>
        <w:t xml:space="preserve"> работающей на основе эффекта Магнуса и закона Бернулли. Для численного моделирования применял</w:t>
      </w:r>
      <w:r w:rsidRPr="006D43ED">
        <w:rPr>
          <w:rFonts w:ascii="Times New Roman" w:hAnsi="Times New Roman" w:cs="Times New Roman"/>
          <w:bCs/>
          <w:sz w:val="28"/>
          <w:szCs w:val="28"/>
          <w:lang w:val="kk-KZ"/>
        </w:rPr>
        <w:t>ась</w:t>
      </w:r>
      <w:r w:rsidRPr="006D43ED">
        <w:rPr>
          <w:rFonts w:ascii="Times New Roman" w:hAnsi="Times New Roman" w:cs="Times New Roman"/>
          <w:bCs/>
          <w:sz w:val="28"/>
          <w:szCs w:val="28"/>
        </w:rPr>
        <w:t xml:space="preserve"> модель турбулентности </w:t>
      </w:r>
      <w:r w:rsidRPr="006D43ED">
        <w:rPr>
          <w:rFonts w:ascii="Times New Roman" w:hAnsi="Times New Roman" w:cs="Times New Roman"/>
          <w:bCs/>
          <w:sz w:val="28"/>
          <w:szCs w:val="28"/>
          <w:lang w:val="en-US"/>
        </w:rPr>
        <w:t>Realizable</w:t>
      </w:r>
      <w:r w:rsidRPr="006D43ED">
        <w:rPr>
          <w:rFonts w:ascii="Times New Roman" w:hAnsi="Times New Roman" w:cs="Times New Roman"/>
          <w:bCs/>
          <w:sz w:val="28"/>
          <w:szCs w:val="28"/>
        </w:rPr>
        <w:t xml:space="preserve"> </w:t>
      </w:r>
      <w:r w:rsidRPr="006D43ED">
        <w:rPr>
          <w:rFonts w:ascii="Times New Roman" w:hAnsi="Times New Roman" w:cs="Times New Roman"/>
          <w:bCs/>
          <w:sz w:val="28"/>
          <w:szCs w:val="28"/>
          <w:lang w:val="en-US"/>
        </w:rPr>
        <w:t>k</w:t>
      </w:r>
      <w:r w:rsidRPr="006D43ED">
        <w:rPr>
          <w:rFonts w:ascii="Times New Roman" w:hAnsi="Times New Roman" w:cs="Times New Roman"/>
          <w:bCs/>
          <w:sz w:val="28"/>
          <w:szCs w:val="28"/>
        </w:rPr>
        <w:t>-</w:t>
      </w:r>
      <w:r w:rsidRPr="006D43ED">
        <w:rPr>
          <w:rFonts w:ascii="Times New Roman" w:hAnsi="Times New Roman" w:cs="Times New Roman"/>
          <w:bCs/>
          <w:sz w:val="28"/>
          <w:szCs w:val="28"/>
          <w:lang w:val="en-US"/>
        </w:rPr>
        <w:t>ε</w:t>
      </w:r>
      <w:r w:rsidRPr="006D43ED">
        <w:rPr>
          <w:rFonts w:ascii="Times New Roman" w:hAnsi="Times New Roman" w:cs="Times New Roman"/>
          <w:bCs/>
          <w:sz w:val="28"/>
          <w:szCs w:val="28"/>
        </w:rPr>
        <w:t>.</w:t>
      </w:r>
    </w:p>
    <w:p w14:paraId="2BBBD263" w14:textId="0B52F3D0" w:rsidR="00741281" w:rsidRPr="006D43ED" w:rsidRDefault="00741281" w:rsidP="00741281">
      <w:pPr>
        <w:spacing w:after="0"/>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 xml:space="preserve">2. Получены результаты трехмерного численного моделирования (поля распределения давления и векторов скоростей) ветроэнергетической установки с двумя и тремя лопастями и самой лопасти, проведённого в программе </w:t>
      </w:r>
      <w:r w:rsidRPr="006D43ED">
        <w:rPr>
          <w:rFonts w:ascii="Times New Roman" w:hAnsi="Times New Roman" w:cs="Times New Roman"/>
          <w:bCs/>
          <w:sz w:val="28"/>
          <w:szCs w:val="28"/>
          <w:lang w:val="en-US"/>
        </w:rPr>
        <w:t>Ansys</w:t>
      </w:r>
      <w:r w:rsidRPr="006D43ED">
        <w:rPr>
          <w:rFonts w:ascii="Times New Roman" w:hAnsi="Times New Roman" w:cs="Times New Roman"/>
          <w:bCs/>
          <w:sz w:val="28"/>
          <w:szCs w:val="28"/>
        </w:rPr>
        <w:t xml:space="preserve"> </w:t>
      </w:r>
      <w:r w:rsidRPr="006D43ED">
        <w:rPr>
          <w:rFonts w:ascii="Times New Roman" w:hAnsi="Times New Roman" w:cs="Times New Roman"/>
          <w:bCs/>
          <w:sz w:val="28"/>
          <w:szCs w:val="28"/>
          <w:lang w:val="en-US"/>
        </w:rPr>
        <w:t>Fluent</w:t>
      </w:r>
      <w:r w:rsidR="00D8201F" w:rsidRPr="006D43ED">
        <w:rPr>
          <w:rFonts w:ascii="Times New Roman" w:hAnsi="Times New Roman" w:cs="Times New Roman"/>
          <w:bCs/>
          <w:sz w:val="28"/>
          <w:szCs w:val="28"/>
        </w:rPr>
        <w:t xml:space="preserve">. </w:t>
      </w:r>
      <w:r w:rsidRPr="006D43ED">
        <w:rPr>
          <w:rFonts w:ascii="Times New Roman" w:hAnsi="Times New Roman" w:cs="Times New Roman"/>
          <w:bCs/>
          <w:sz w:val="28"/>
          <w:szCs w:val="28"/>
        </w:rPr>
        <w:t xml:space="preserve">Объясняется характер турбулентного вихревого обтекания вращающегося цилиндра с дефлектором. </w:t>
      </w:r>
    </w:p>
    <w:p w14:paraId="5F82F408" w14:textId="592008DF" w:rsidR="00741281" w:rsidRPr="006D43ED" w:rsidRDefault="00741281" w:rsidP="00741281">
      <w:pPr>
        <w:spacing w:after="0"/>
        <w:ind w:firstLine="708"/>
        <w:jc w:val="both"/>
        <w:rPr>
          <w:rFonts w:ascii="Times New Roman" w:hAnsi="Times New Roman" w:cs="Times New Roman"/>
          <w:bCs/>
          <w:sz w:val="28"/>
          <w:szCs w:val="28"/>
        </w:rPr>
      </w:pPr>
      <w:bookmarkStart w:id="11" w:name="_Hlk148086321"/>
      <w:r w:rsidRPr="006D43ED">
        <w:rPr>
          <w:rFonts w:ascii="Times New Roman" w:hAnsi="Times New Roman" w:cs="Times New Roman"/>
          <w:bCs/>
          <w:sz w:val="28"/>
          <w:szCs w:val="28"/>
        </w:rPr>
        <w:t xml:space="preserve">3. Впервые проведен экспериментальный сравнительный анализ, с целью определения наиболее эффективного материала для ротационного элемента- дефлектора, в ходе которого установлено, что лопасть с металлическим дефлектором обладает </w:t>
      </w:r>
      <w:r w:rsidR="003B0C0A" w:rsidRPr="006D43ED">
        <w:rPr>
          <w:rFonts w:ascii="Times New Roman" w:hAnsi="Times New Roman" w:cs="Times New Roman"/>
          <w:bCs/>
          <w:sz w:val="28"/>
          <w:szCs w:val="28"/>
        </w:rPr>
        <w:t xml:space="preserve">лучшими аэродинамическими параметрами </w:t>
      </w:r>
      <w:r w:rsidRPr="006D43ED">
        <w:rPr>
          <w:rFonts w:ascii="Times New Roman" w:hAnsi="Times New Roman" w:cs="Times New Roman"/>
          <w:bCs/>
          <w:sz w:val="28"/>
          <w:szCs w:val="28"/>
        </w:rPr>
        <w:t>по сравнению лопасти с пластиковым дефлектором.</w:t>
      </w:r>
    </w:p>
    <w:bookmarkEnd w:id="11"/>
    <w:p w14:paraId="3DD8CF77" w14:textId="77777777" w:rsidR="00741281" w:rsidRPr="006D43ED" w:rsidRDefault="00741281" w:rsidP="00741281">
      <w:pPr>
        <w:spacing w:after="0"/>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 xml:space="preserve">4. На основе оптимизированных данных численного моделирования создан макет экспериментальной установки с двумя и тремя цилиндрическим лопастями с дефлектором.   </w:t>
      </w:r>
    </w:p>
    <w:p w14:paraId="419BEC09" w14:textId="77777777" w:rsidR="00741281" w:rsidRPr="006D43ED" w:rsidRDefault="00741281" w:rsidP="00741281">
      <w:pPr>
        <w:spacing w:after="0"/>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5. Установлены сравнительные зависимости аэродинамических сил макета ветроэнергетической установки от скорости воздушного потока, а также их коэффициентов от числа Рейнольдса, полученных численными и экспериментальными методами. Сравнение экспериментальных и численных данных показывает удовлетворительное соответствие, где доказательством является высокое значение величины достоверности аппроксимации 0,95&lt;R²&lt;0,99.</w:t>
      </w:r>
    </w:p>
    <w:p w14:paraId="15BAED03" w14:textId="2F6C708D" w:rsidR="00741281" w:rsidRPr="006D43ED" w:rsidRDefault="00741281" w:rsidP="00741281">
      <w:pPr>
        <w:spacing w:after="0"/>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6. Впервые на основе математической модели разработан и создан опытный образец ветроэнергетической установки со сложной геометрической формой лопастей. Проведены опытно-полигонные</w:t>
      </w:r>
      <w:r w:rsidR="006E77D6" w:rsidRPr="006D43ED">
        <w:rPr>
          <w:rFonts w:ascii="Times New Roman" w:hAnsi="Times New Roman" w:cs="Times New Roman"/>
          <w:bCs/>
          <w:sz w:val="28"/>
          <w:szCs w:val="28"/>
        </w:rPr>
        <w:t xml:space="preserve"> и климатические</w:t>
      </w:r>
      <w:r w:rsidRPr="006D43ED">
        <w:rPr>
          <w:rFonts w:ascii="Times New Roman" w:hAnsi="Times New Roman" w:cs="Times New Roman"/>
          <w:bCs/>
          <w:sz w:val="28"/>
          <w:szCs w:val="28"/>
        </w:rPr>
        <w:t xml:space="preserve"> испытания</w:t>
      </w:r>
      <w:r w:rsidR="006E77D6" w:rsidRPr="006D43ED">
        <w:rPr>
          <w:rFonts w:ascii="Times New Roman" w:hAnsi="Times New Roman" w:cs="Times New Roman"/>
          <w:bCs/>
          <w:sz w:val="28"/>
          <w:szCs w:val="28"/>
        </w:rPr>
        <w:t>, с последующим исследованием влияния температуры воздуха на силу тяги ВЭУ.</w:t>
      </w:r>
    </w:p>
    <w:bookmarkEnd w:id="10"/>
    <w:p w14:paraId="555D0178" w14:textId="59321754" w:rsidR="00741281" w:rsidRPr="006D43ED" w:rsidRDefault="00741281" w:rsidP="00741281">
      <w:pPr>
        <w:spacing w:after="0"/>
        <w:ind w:firstLine="708"/>
        <w:jc w:val="both"/>
        <w:rPr>
          <w:rFonts w:ascii="Times New Roman" w:hAnsi="Times New Roman" w:cs="Times New Roman"/>
          <w:b/>
          <w:sz w:val="28"/>
          <w:szCs w:val="28"/>
        </w:rPr>
      </w:pPr>
      <w:r w:rsidRPr="006D43ED">
        <w:rPr>
          <w:rFonts w:ascii="Times New Roman" w:hAnsi="Times New Roman" w:cs="Times New Roman"/>
          <w:b/>
          <w:sz w:val="28"/>
          <w:szCs w:val="28"/>
        </w:rPr>
        <w:t>Положения, выносимые на защиту</w:t>
      </w:r>
    </w:p>
    <w:p w14:paraId="68CDF6A1" w14:textId="28C640D0" w:rsidR="00741281" w:rsidRPr="006D43ED" w:rsidRDefault="00741281" w:rsidP="00741281">
      <w:pPr>
        <w:spacing w:after="0"/>
        <w:ind w:firstLine="708"/>
        <w:jc w:val="both"/>
        <w:rPr>
          <w:rFonts w:ascii="Times New Roman" w:hAnsi="Times New Roman" w:cs="Times New Roman"/>
          <w:bCs/>
          <w:sz w:val="28"/>
          <w:szCs w:val="28"/>
        </w:rPr>
      </w:pPr>
      <w:bookmarkStart w:id="12" w:name="_Hlk146270056"/>
      <w:r w:rsidRPr="006D43ED">
        <w:rPr>
          <w:rFonts w:ascii="Times New Roman" w:hAnsi="Times New Roman" w:cs="Times New Roman"/>
          <w:bCs/>
          <w:sz w:val="28"/>
          <w:szCs w:val="28"/>
        </w:rPr>
        <w:t xml:space="preserve">1. Вычислительная модель и результаты численного моделирования обтекания ветроэнергетической установки с цилиндрическими лопастями, раскручивающихся за счет использования активных дефлекторов, </w:t>
      </w:r>
      <w:r w:rsidR="007511E6" w:rsidRPr="006D43ED">
        <w:rPr>
          <w:rFonts w:ascii="Times New Roman" w:hAnsi="Times New Roman" w:cs="Times New Roman"/>
          <w:bCs/>
          <w:sz w:val="28"/>
          <w:szCs w:val="28"/>
        </w:rPr>
        <w:t>которые позволяю</w:t>
      </w:r>
      <w:r w:rsidRPr="006D43ED">
        <w:rPr>
          <w:rFonts w:ascii="Times New Roman" w:hAnsi="Times New Roman" w:cs="Times New Roman"/>
          <w:bCs/>
          <w:sz w:val="28"/>
          <w:szCs w:val="28"/>
        </w:rPr>
        <w:t>т исключить применение внешних сил для их раскрутки.</w:t>
      </w:r>
    </w:p>
    <w:p w14:paraId="407B77CC" w14:textId="77777777" w:rsidR="00741281" w:rsidRPr="006D43ED" w:rsidRDefault="00741281" w:rsidP="00741281">
      <w:pPr>
        <w:spacing w:after="0"/>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2. Результаты экспериментальных исследований, подтверждают свойства и возможности разработанных средств всережимного моделирования ветроэнергетической установки со сложной геометрической формой лопастей в реальном времени и на неограниченном интервале.</w:t>
      </w:r>
    </w:p>
    <w:p w14:paraId="5BAFA9DF" w14:textId="0F05A118" w:rsidR="00741281" w:rsidRPr="006D43ED" w:rsidRDefault="00741281" w:rsidP="00741281">
      <w:pPr>
        <w:spacing w:after="0"/>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3. Методика измерения аэродинамических характеристик опытного образца ветроэнергетической установки со сложной геометрической формой лопастей</w:t>
      </w:r>
      <w:r w:rsidR="00D85CF0" w:rsidRPr="006D43ED">
        <w:rPr>
          <w:rFonts w:ascii="Times New Roman" w:hAnsi="Times New Roman" w:cs="Times New Roman"/>
          <w:bCs/>
          <w:sz w:val="28"/>
          <w:szCs w:val="28"/>
        </w:rPr>
        <w:t xml:space="preserve"> с горизонтальной осью вращения</w:t>
      </w:r>
      <w:r w:rsidRPr="006D43ED">
        <w:rPr>
          <w:rFonts w:ascii="Times New Roman" w:hAnsi="Times New Roman" w:cs="Times New Roman"/>
          <w:bCs/>
          <w:sz w:val="28"/>
          <w:szCs w:val="28"/>
        </w:rPr>
        <w:t>, позволяет адекватно определять ее параметры в р</w:t>
      </w:r>
      <w:r w:rsidR="00612A5A" w:rsidRPr="006D43ED">
        <w:rPr>
          <w:rFonts w:ascii="Times New Roman" w:hAnsi="Times New Roman" w:cs="Times New Roman"/>
          <w:bCs/>
          <w:sz w:val="28"/>
          <w:szCs w:val="28"/>
        </w:rPr>
        <w:t xml:space="preserve">азличных климатических условиях, с учетом </w:t>
      </w:r>
      <w:r w:rsidR="004F2F82" w:rsidRPr="006D43ED">
        <w:rPr>
          <w:rFonts w:ascii="Times New Roman" w:hAnsi="Times New Roman" w:cs="Times New Roman"/>
          <w:bCs/>
          <w:sz w:val="28"/>
          <w:szCs w:val="28"/>
        </w:rPr>
        <w:t>из</w:t>
      </w:r>
      <w:r w:rsidR="00612A5A" w:rsidRPr="006D43ED">
        <w:rPr>
          <w:rFonts w:ascii="Times New Roman" w:hAnsi="Times New Roman" w:cs="Times New Roman"/>
          <w:bCs/>
          <w:sz w:val="28"/>
          <w:szCs w:val="28"/>
        </w:rPr>
        <w:t xml:space="preserve">меняющихся </w:t>
      </w:r>
      <w:r w:rsidR="004F2F82" w:rsidRPr="006D43ED">
        <w:rPr>
          <w:rFonts w:ascii="Times New Roman" w:hAnsi="Times New Roman" w:cs="Times New Roman"/>
          <w:bCs/>
          <w:sz w:val="28"/>
          <w:szCs w:val="28"/>
        </w:rPr>
        <w:t xml:space="preserve">от температуры </w:t>
      </w:r>
      <w:r w:rsidR="00612A5A" w:rsidRPr="006D43ED">
        <w:rPr>
          <w:rFonts w:ascii="Times New Roman" w:hAnsi="Times New Roman" w:cs="Times New Roman"/>
          <w:bCs/>
          <w:sz w:val="28"/>
          <w:szCs w:val="28"/>
        </w:rPr>
        <w:t>теплофизических параметров воздуха.</w:t>
      </w:r>
    </w:p>
    <w:p w14:paraId="124ACB28" w14:textId="77777777" w:rsidR="001B57ED" w:rsidRPr="006D43ED" w:rsidRDefault="001B57ED" w:rsidP="001B57ED">
      <w:pPr>
        <w:spacing w:after="0"/>
        <w:ind w:firstLine="708"/>
        <w:jc w:val="both"/>
        <w:rPr>
          <w:rFonts w:ascii="Times New Roman" w:hAnsi="Times New Roman" w:cs="Times New Roman"/>
          <w:bCs/>
          <w:sz w:val="28"/>
          <w:szCs w:val="28"/>
        </w:rPr>
      </w:pPr>
      <w:r w:rsidRPr="006D43ED">
        <w:rPr>
          <w:rFonts w:ascii="Times New Roman" w:hAnsi="Times New Roman" w:cs="Times New Roman"/>
          <w:b/>
          <w:sz w:val="28"/>
          <w:szCs w:val="28"/>
        </w:rPr>
        <w:t>Личный вклад диссертанта.</w:t>
      </w:r>
      <w:r w:rsidRPr="006D43ED">
        <w:rPr>
          <w:rFonts w:ascii="Times New Roman" w:hAnsi="Times New Roman" w:cs="Times New Roman"/>
          <w:bCs/>
          <w:sz w:val="28"/>
          <w:szCs w:val="28"/>
        </w:rPr>
        <w:t xml:space="preserve"> Автором выполнены работы по созданию математической модели ветроэнергетической установки, а также самой лопасти. Проведены численные исследования в программе </w:t>
      </w:r>
      <w:r w:rsidRPr="006D43ED">
        <w:rPr>
          <w:rFonts w:ascii="Times New Roman" w:hAnsi="Times New Roman" w:cs="Times New Roman"/>
          <w:bCs/>
          <w:sz w:val="28"/>
          <w:szCs w:val="28"/>
          <w:lang w:val="en-US"/>
        </w:rPr>
        <w:t>Ansys</w:t>
      </w:r>
      <w:r w:rsidRPr="006D43ED">
        <w:rPr>
          <w:rFonts w:ascii="Times New Roman" w:hAnsi="Times New Roman" w:cs="Times New Roman"/>
          <w:bCs/>
          <w:sz w:val="28"/>
          <w:szCs w:val="28"/>
        </w:rPr>
        <w:t xml:space="preserve"> </w:t>
      </w:r>
      <w:r w:rsidRPr="006D43ED">
        <w:rPr>
          <w:rFonts w:ascii="Times New Roman" w:hAnsi="Times New Roman" w:cs="Times New Roman"/>
          <w:bCs/>
          <w:sz w:val="28"/>
          <w:szCs w:val="28"/>
          <w:lang w:val="en-US"/>
        </w:rPr>
        <w:t>Fluent</w:t>
      </w:r>
      <w:r w:rsidRPr="006D43ED">
        <w:rPr>
          <w:rFonts w:ascii="Times New Roman" w:hAnsi="Times New Roman" w:cs="Times New Roman"/>
          <w:bCs/>
          <w:sz w:val="28"/>
          <w:szCs w:val="28"/>
        </w:rPr>
        <w:t>. Выполнено непосредственное участие в создании лабораторного и опытного образца ветроэнергетической установки. Проведены лабораторные и полигонные эксперименты. Анализ полученных численных и экспериментальных результатов исследования, выполнено совместно с научными консультантами. Написание опубликованных работ осуществлялось совместными усилиями соавторов при непосредственном участии соискателя.</w:t>
      </w:r>
    </w:p>
    <w:p w14:paraId="7747ED20" w14:textId="1D5F0ED9" w:rsidR="00741281" w:rsidRPr="006D43ED" w:rsidRDefault="00741281" w:rsidP="00741281">
      <w:pPr>
        <w:spacing w:after="0"/>
        <w:ind w:firstLine="708"/>
        <w:jc w:val="both"/>
        <w:rPr>
          <w:rFonts w:ascii="Times New Roman" w:hAnsi="Times New Roman" w:cs="Times New Roman"/>
          <w:b/>
          <w:sz w:val="28"/>
          <w:szCs w:val="28"/>
        </w:rPr>
      </w:pPr>
      <w:r w:rsidRPr="006D43ED">
        <w:rPr>
          <w:rFonts w:ascii="Times New Roman" w:hAnsi="Times New Roman" w:cs="Times New Roman"/>
          <w:b/>
          <w:sz w:val="28"/>
          <w:szCs w:val="28"/>
        </w:rPr>
        <w:t>Связь работы с научно-исследовательскими программами.</w:t>
      </w:r>
    </w:p>
    <w:bookmarkEnd w:id="12"/>
    <w:p w14:paraId="66BA7CF2" w14:textId="3863B736" w:rsidR="007B74B2" w:rsidRPr="006D43ED" w:rsidRDefault="007B74B2" w:rsidP="00876287">
      <w:pPr>
        <w:spacing w:after="0"/>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Исследования данной работы выполнялись в рамках плана научно-исследовательского проекта грантового финансирования МОН РК ИРН AP14870066 «Разработка и создание энергоэффективной комбинированной вертикально-осевой ветроэнергетической установки с использованием безредукторного тихоходного электрогенератора» на 2022-2024 гг</w:t>
      </w:r>
      <w:r w:rsidR="00B85FB4" w:rsidRPr="006D43ED">
        <w:rPr>
          <w:rFonts w:ascii="Times New Roman" w:hAnsi="Times New Roman" w:cs="Times New Roman"/>
          <w:bCs/>
          <w:sz w:val="28"/>
          <w:szCs w:val="28"/>
        </w:rPr>
        <w:t>.</w:t>
      </w:r>
    </w:p>
    <w:p w14:paraId="50D2DB4F" w14:textId="3F95ED71" w:rsidR="00741281" w:rsidRPr="006D43ED" w:rsidRDefault="00741281" w:rsidP="00741281">
      <w:pPr>
        <w:spacing w:after="0"/>
        <w:ind w:firstLine="708"/>
        <w:jc w:val="both"/>
        <w:rPr>
          <w:rFonts w:ascii="Times New Roman" w:hAnsi="Times New Roman" w:cs="Times New Roman"/>
          <w:bCs/>
          <w:sz w:val="28"/>
          <w:szCs w:val="28"/>
        </w:rPr>
      </w:pPr>
      <w:r w:rsidRPr="006D43ED">
        <w:rPr>
          <w:rFonts w:ascii="Times New Roman" w:hAnsi="Times New Roman" w:cs="Times New Roman"/>
          <w:b/>
          <w:sz w:val="28"/>
          <w:szCs w:val="28"/>
        </w:rPr>
        <w:t xml:space="preserve">Апробация работы и публикации. </w:t>
      </w:r>
      <w:r w:rsidRPr="006D43ED">
        <w:rPr>
          <w:rFonts w:ascii="Times New Roman" w:hAnsi="Times New Roman" w:cs="Times New Roman"/>
          <w:bCs/>
          <w:sz w:val="28"/>
          <w:szCs w:val="28"/>
        </w:rPr>
        <w:t xml:space="preserve">Основные результаты диссертационной работы докладывались и обсуждались на: V Международной научно-практической конференции «Science and technology innovations» (Петрозаводск, 13 декабря 2020 г.); XVII Международной научно-практической конференции «Современная наука: актуальные вопросы, достижения и инновации» (Пенза, 5 ноября 2021 г.); XII Международной научно-практической конференции «Фундаментальная и прикладная наука: состояние и тенденции развития» (Петрозаводск, 7 июня 2021 г.); Международной научно-практической конференции «Наука Казахстана за годы независимости. Достижения и Перспективы развития, посвященную 30-летию независимости Республики Казахстан» (Кокшетау, 21 апреля 2021г.); </w:t>
      </w:r>
      <w:r w:rsidRPr="006D43ED">
        <w:rPr>
          <w:rFonts w:ascii="Times New Roman" w:hAnsi="Times New Roman"/>
          <w:sz w:val="28"/>
          <w:szCs w:val="28"/>
          <w:lang w:val="kk-KZ"/>
        </w:rPr>
        <w:t>ІV</w:t>
      </w:r>
      <w:r w:rsidRPr="006D43ED">
        <w:rPr>
          <w:rFonts w:ascii="Times New Roman" w:hAnsi="Times New Roman" w:cs="Times New Roman"/>
          <w:bCs/>
          <w:sz w:val="28"/>
          <w:szCs w:val="28"/>
        </w:rPr>
        <w:t xml:space="preserve"> Международной научно-практической онлайн конференции «Энерго- и ресурсосберегающие технологии: опыты и перспективы» (Кызылорда,</w:t>
      </w:r>
      <w:r w:rsidRPr="006D43ED">
        <w:t xml:space="preserve"> </w:t>
      </w:r>
      <w:r w:rsidRPr="006D43ED">
        <w:rPr>
          <w:rFonts w:ascii="Times New Roman" w:hAnsi="Times New Roman" w:cs="Times New Roman"/>
          <w:bCs/>
          <w:sz w:val="28"/>
          <w:szCs w:val="28"/>
        </w:rPr>
        <w:t>30 марта 2022 г); II Международной научно-практической конференции «Развитие современной науки: опыт, проблемы, прогнозы» (Петрозаводск, 24 октября 2022 г.); Республиканской научно-практической онлайн конференции «Актуальные проблемы современной Физики и смысловой педагогики» (Караганда, 13-15 мая 2021г); XII Международной научной конференции «Хаос и структуры в нелинейных системах. Теория и эксперимент» (Павлодар, 2022 г.).</w:t>
      </w:r>
    </w:p>
    <w:p w14:paraId="4ED5131C" w14:textId="12389354" w:rsidR="00741281" w:rsidRPr="006D43ED" w:rsidRDefault="00741281" w:rsidP="00741281">
      <w:pPr>
        <w:spacing w:after="0"/>
        <w:ind w:firstLine="708"/>
        <w:jc w:val="both"/>
        <w:rPr>
          <w:rFonts w:ascii="Times New Roman" w:hAnsi="Times New Roman" w:cs="Times New Roman"/>
          <w:bCs/>
          <w:sz w:val="28"/>
          <w:szCs w:val="28"/>
        </w:rPr>
      </w:pPr>
      <w:r w:rsidRPr="006D43ED">
        <w:rPr>
          <w:rFonts w:ascii="Times New Roman" w:hAnsi="Times New Roman" w:cs="Times New Roman"/>
          <w:b/>
          <w:sz w:val="28"/>
          <w:szCs w:val="28"/>
        </w:rPr>
        <w:t xml:space="preserve">Публикации. </w:t>
      </w:r>
      <w:r w:rsidRPr="006D43ED">
        <w:rPr>
          <w:rFonts w:ascii="Times New Roman" w:hAnsi="Times New Roman" w:cs="Times New Roman"/>
          <w:bCs/>
          <w:sz w:val="28"/>
          <w:szCs w:val="28"/>
        </w:rPr>
        <w:t xml:space="preserve">По теме диссертационной работы опубликовано 23 работ, в том числе 4 работы в изданиях входящие в базу данных Web of Science или Scopus, 4 работы в изданиях из перечня, утвержденного Комитетом по контролю в сфере образования и науки МНВО РК, 8 работ в изданиях входящих в сборники материалов международных конференций, 1 работа в издании входящем в сборники материалов Республиканских научно-практических конференций, 3 работы в изданиях входящих в базу данных РИНЦ, 1 работа в Республиканском журнале и 1 учебное пособие. </w:t>
      </w:r>
    </w:p>
    <w:p w14:paraId="5F4AE60C" w14:textId="77777777" w:rsidR="00741281" w:rsidRPr="006D43ED" w:rsidRDefault="00741281" w:rsidP="00741281">
      <w:pPr>
        <w:spacing w:after="0"/>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 xml:space="preserve">В том числе, в соавторстве получен патент на полезную модель «Лопасть в виде вращающихся цилиндров с активным дефлектором» № 6632 от 05.11.2021. </w:t>
      </w:r>
    </w:p>
    <w:p w14:paraId="2FF73490" w14:textId="78A257C9" w:rsidR="00F979BD" w:rsidRPr="006D43ED" w:rsidRDefault="00F979BD" w:rsidP="00116271">
      <w:pPr>
        <w:spacing w:after="0"/>
        <w:ind w:firstLine="708"/>
        <w:jc w:val="both"/>
        <w:rPr>
          <w:rFonts w:ascii="Times New Roman" w:hAnsi="Times New Roman" w:cs="Times New Roman"/>
          <w:b/>
          <w:sz w:val="28"/>
          <w:szCs w:val="28"/>
        </w:rPr>
      </w:pPr>
      <w:r w:rsidRPr="006D43ED">
        <w:rPr>
          <w:rFonts w:ascii="Times New Roman" w:hAnsi="Times New Roman" w:cs="Times New Roman"/>
          <w:b/>
          <w:sz w:val="28"/>
          <w:szCs w:val="28"/>
        </w:rPr>
        <w:t xml:space="preserve">Практическая </w:t>
      </w:r>
      <w:r w:rsidR="00741281" w:rsidRPr="006D43ED">
        <w:rPr>
          <w:rFonts w:ascii="Times New Roman" w:hAnsi="Times New Roman" w:cs="Times New Roman"/>
          <w:b/>
          <w:sz w:val="28"/>
          <w:szCs w:val="28"/>
        </w:rPr>
        <w:t>значимость</w:t>
      </w:r>
      <w:r w:rsidRPr="006D43ED">
        <w:rPr>
          <w:rFonts w:ascii="Times New Roman" w:hAnsi="Times New Roman" w:cs="Times New Roman"/>
          <w:b/>
          <w:sz w:val="28"/>
          <w:szCs w:val="28"/>
        </w:rPr>
        <w:t xml:space="preserve"> работы</w:t>
      </w:r>
      <w:r w:rsidR="00741281" w:rsidRPr="006D43ED">
        <w:rPr>
          <w:rFonts w:ascii="Times New Roman" w:hAnsi="Times New Roman" w:cs="Times New Roman"/>
          <w:b/>
          <w:sz w:val="28"/>
          <w:szCs w:val="28"/>
        </w:rPr>
        <w:t>:</w:t>
      </w:r>
    </w:p>
    <w:p w14:paraId="0453F442" w14:textId="77777777" w:rsidR="000D1DD6" w:rsidRPr="006D43ED" w:rsidRDefault="000D1DD6" w:rsidP="000D1DD6">
      <w:pPr>
        <w:spacing w:after="0"/>
        <w:ind w:firstLine="708"/>
        <w:jc w:val="both"/>
        <w:rPr>
          <w:rFonts w:ascii="Times New Roman" w:hAnsi="Times New Roman" w:cs="Times New Roman"/>
          <w:bCs/>
          <w:sz w:val="28"/>
          <w:szCs w:val="28"/>
        </w:rPr>
      </w:pPr>
      <w:bookmarkStart w:id="13" w:name="_Hlk147817832"/>
      <w:r w:rsidRPr="006D43ED">
        <w:rPr>
          <w:rFonts w:ascii="Times New Roman" w:hAnsi="Times New Roman" w:cs="Times New Roman"/>
          <w:bCs/>
          <w:sz w:val="28"/>
          <w:szCs w:val="28"/>
        </w:rPr>
        <w:t xml:space="preserve">1. Математическое моделирование цилиндрической лопасти с дефлектором и самой ветроэнергетической установки с двумя и тремя лопастями в программе </w:t>
      </w:r>
      <w:r w:rsidRPr="006D43ED">
        <w:rPr>
          <w:rFonts w:ascii="Times New Roman" w:hAnsi="Times New Roman" w:cs="Times New Roman"/>
          <w:bCs/>
          <w:sz w:val="28"/>
          <w:szCs w:val="28"/>
          <w:lang w:val="en-US"/>
        </w:rPr>
        <w:t>Ansys</w:t>
      </w:r>
      <w:r w:rsidRPr="006D43ED">
        <w:rPr>
          <w:rFonts w:ascii="Times New Roman" w:hAnsi="Times New Roman" w:cs="Times New Roman"/>
          <w:bCs/>
          <w:sz w:val="28"/>
          <w:szCs w:val="28"/>
        </w:rPr>
        <w:t xml:space="preserve"> </w:t>
      </w:r>
      <w:r w:rsidRPr="006D43ED">
        <w:rPr>
          <w:rFonts w:ascii="Times New Roman" w:hAnsi="Times New Roman" w:cs="Times New Roman"/>
          <w:bCs/>
          <w:sz w:val="28"/>
          <w:szCs w:val="28"/>
          <w:lang w:val="en-US"/>
        </w:rPr>
        <w:t>Fluent</w:t>
      </w:r>
      <w:r w:rsidRPr="006D43ED">
        <w:rPr>
          <w:rFonts w:ascii="Times New Roman" w:hAnsi="Times New Roman" w:cs="Times New Roman"/>
          <w:bCs/>
          <w:sz w:val="28"/>
          <w:szCs w:val="28"/>
        </w:rPr>
        <w:t>, с полученными численными результатами, могут быть использованы в различных численных задачах аэродинамики, физики, теплофизике и энергетике.</w:t>
      </w:r>
    </w:p>
    <w:p w14:paraId="23CE35C3" w14:textId="77777777" w:rsidR="000D1DD6" w:rsidRPr="006D43ED" w:rsidRDefault="000D1DD6" w:rsidP="000D1DD6">
      <w:pPr>
        <w:spacing w:after="0"/>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2. Экспериментальные данные по испытанию лабораторных макетов цилиндрических лопастей с дефлектором и ветроэнергетических установок с двумя и тремя лопастями, с полученными экспериментальными результатами аэродинамических параметров в зависимости от режима обтекания могут быть использованы при разработке ВЭУ с исключением электрического привода для раскрутки цилиндрических лопастей, а также в понимании аэродинамики силовых элементов ВЭУ со сложной геометрической формой .</w:t>
      </w:r>
    </w:p>
    <w:p w14:paraId="38F12CA4" w14:textId="3D7DDAB3" w:rsidR="000D1DD6" w:rsidRPr="006D43ED" w:rsidRDefault="000D1DD6" w:rsidP="000D1DD6">
      <w:pPr>
        <w:spacing w:after="0"/>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 xml:space="preserve">3. Опытно-полигонные </w:t>
      </w:r>
      <w:r w:rsidR="006E77D6" w:rsidRPr="006D43ED">
        <w:rPr>
          <w:rFonts w:ascii="Times New Roman" w:hAnsi="Times New Roman" w:cs="Times New Roman"/>
          <w:bCs/>
          <w:sz w:val="28"/>
          <w:szCs w:val="28"/>
        </w:rPr>
        <w:t xml:space="preserve">и климатические </w:t>
      </w:r>
      <w:r w:rsidRPr="006D43ED">
        <w:rPr>
          <w:rFonts w:ascii="Times New Roman" w:hAnsi="Times New Roman" w:cs="Times New Roman"/>
          <w:bCs/>
          <w:sz w:val="28"/>
          <w:szCs w:val="28"/>
        </w:rPr>
        <w:t xml:space="preserve">результаты испытаний опытного образца ветроэнергетической установки со сложной геометрической формой лопастей могут быть использованы при создании реального образца ВЭУ, предназначенного для энергоснабжения удаленно расположенных потребителей и объектов от централизованных систем энергообеспечения. </w:t>
      </w:r>
    </w:p>
    <w:p w14:paraId="5FE00A98" w14:textId="5603C4B2" w:rsidR="00C3459C" w:rsidRPr="006D43ED" w:rsidRDefault="00741281" w:rsidP="00703BE8">
      <w:pPr>
        <w:spacing w:after="0"/>
        <w:ind w:firstLine="708"/>
        <w:jc w:val="both"/>
        <w:rPr>
          <w:rFonts w:ascii="Times New Roman" w:hAnsi="Times New Roman" w:cs="Times New Roman"/>
          <w:b/>
          <w:sz w:val="28"/>
          <w:szCs w:val="28"/>
        </w:rPr>
      </w:pPr>
      <w:bookmarkStart w:id="14" w:name="_Hlk147818460"/>
      <w:bookmarkEnd w:id="13"/>
      <w:r w:rsidRPr="006D43ED">
        <w:rPr>
          <w:rFonts w:ascii="Times New Roman" w:hAnsi="Times New Roman" w:cs="Times New Roman"/>
          <w:b/>
          <w:sz w:val="28"/>
          <w:szCs w:val="28"/>
        </w:rPr>
        <w:t>Структура и объем диссертации.</w:t>
      </w:r>
      <w:r w:rsidR="00F641F4" w:rsidRPr="006D43ED">
        <w:rPr>
          <w:rFonts w:ascii="Times New Roman" w:hAnsi="Times New Roman" w:cs="Times New Roman"/>
          <w:b/>
          <w:sz w:val="28"/>
          <w:szCs w:val="28"/>
        </w:rPr>
        <w:t xml:space="preserve"> </w:t>
      </w:r>
      <w:bookmarkEnd w:id="14"/>
      <w:r w:rsidR="007B74B2" w:rsidRPr="006D43ED">
        <w:rPr>
          <w:rFonts w:ascii="Times New Roman" w:hAnsi="Times New Roman" w:cs="Times New Roman"/>
          <w:sz w:val="28"/>
          <w:szCs w:val="28"/>
        </w:rPr>
        <w:t>Структура диссертационной работы определяется задачами, решение которых необходимо для достижения цели диссертации. Диссертация состоит из введения, 5 разделов, выводов, списка использованных источников из 13</w:t>
      </w:r>
      <w:r w:rsidR="003920B3" w:rsidRPr="006D43ED">
        <w:rPr>
          <w:rFonts w:ascii="Times New Roman" w:hAnsi="Times New Roman" w:cs="Times New Roman"/>
          <w:sz w:val="28"/>
          <w:szCs w:val="28"/>
        </w:rPr>
        <w:t>6</w:t>
      </w:r>
      <w:r w:rsidR="007B74B2" w:rsidRPr="006D43ED">
        <w:rPr>
          <w:rFonts w:ascii="Times New Roman" w:hAnsi="Times New Roman" w:cs="Times New Roman"/>
          <w:sz w:val="28"/>
          <w:szCs w:val="28"/>
        </w:rPr>
        <w:t xml:space="preserve"> наименований и содержит 1</w:t>
      </w:r>
      <w:r w:rsidR="002A4195" w:rsidRPr="006D43ED">
        <w:rPr>
          <w:rFonts w:ascii="Times New Roman" w:hAnsi="Times New Roman" w:cs="Times New Roman"/>
          <w:sz w:val="28"/>
          <w:szCs w:val="28"/>
        </w:rPr>
        <w:t>4</w:t>
      </w:r>
      <w:r w:rsidR="004D0220" w:rsidRPr="006D43ED">
        <w:rPr>
          <w:rFonts w:ascii="Times New Roman" w:hAnsi="Times New Roman" w:cs="Times New Roman"/>
          <w:sz w:val="28"/>
          <w:szCs w:val="28"/>
        </w:rPr>
        <w:t>5</w:t>
      </w:r>
      <w:r w:rsidR="007B74B2" w:rsidRPr="006D43ED">
        <w:rPr>
          <w:rFonts w:ascii="Times New Roman" w:hAnsi="Times New Roman" w:cs="Times New Roman"/>
          <w:sz w:val="28"/>
          <w:szCs w:val="28"/>
        </w:rPr>
        <w:t xml:space="preserve"> страниц машинописного текста. Работа проиллюстрирована 1</w:t>
      </w:r>
      <w:r w:rsidR="004D0220" w:rsidRPr="006D43ED">
        <w:rPr>
          <w:rFonts w:ascii="Times New Roman" w:hAnsi="Times New Roman" w:cs="Times New Roman"/>
          <w:sz w:val="28"/>
          <w:szCs w:val="28"/>
        </w:rPr>
        <w:t>2</w:t>
      </w:r>
      <w:r w:rsidR="007173FD">
        <w:rPr>
          <w:rFonts w:ascii="Times New Roman" w:hAnsi="Times New Roman" w:cs="Times New Roman"/>
          <w:sz w:val="28"/>
          <w:szCs w:val="28"/>
        </w:rPr>
        <w:t>3</w:t>
      </w:r>
      <w:r w:rsidR="007B74B2" w:rsidRPr="006D43ED">
        <w:rPr>
          <w:rFonts w:ascii="Times New Roman" w:hAnsi="Times New Roman" w:cs="Times New Roman"/>
          <w:sz w:val="28"/>
          <w:szCs w:val="28"/>
        </w:rPr>
        <w:t xml:space="preserve"> рисунками и включает </w:t>
      </w:r>
      <w:r w:rsidR="00274435" w:rsidRPr="006D43ED">
        <w:rPr>
          <w:rFonts w:ascii="Times New Roman" w:hAnsi="Times New Roman" w:cs="Times New Roman"/>
          <w:sz w:val="28"/>
          <w:szCs w:val="28"/>
        </w:rPr>
        <w:t>1</w:t>
      </w:r>
      <w:r w:rsidR="004D0220" w:rsidRPr="006D43ED">
        <w:rPr>
          <w:rFonts w:ascii="Times New Roman" w:hAnsi="Times New Roman" w:cs="Times New Roman"/>
          <w:sz w:val="28"/>
          <w:szCs w:val="28"/>
        </w:rPr>
        <w:t>3</w:t>
      </w:r>
      <w:r w:rsidR="007B74B2" w:rsidRPr="006D43ED">
        <w:rPr>
          <w:rFonts w:ascii="Times New Roman" w:hAnsi="Times New Roman" w:cs="Times New Roman"/>
          <w:sz w:val="28"/>
          <w:szCs w:val="28"/>
        </w:rPr>
        <w:t xml:space="preserve"> таблиц.</w:t>
      </w:r>
      <w:bookmarkEnd w:id="6"/>
      <w:r w:rsidR="00C3459C" w:rsidRPr="006D43ED">
        <w:rPr>
          <w:rFonts w:ascii="Times New Roman" w:hAnsi="Times New Roman" w:cs="Times New Roman"/>
          <w:b/>
          <w:sz w:val="28"/>
          <w:szCs w:val="28"/>
        </w:rPr>
        <w:br w:type="page"/>
      </w:r>
    </w:p>
    <w:p w14:paraId="67DF6936" w14:textId="43A85E3C" w:rsidR="00A34072" w:rsidRPr="006D43ED" w:rsidRDefault="00A34072" w:rsidP="00664D29">
      <w:pPr>
        <w:spacing w:after="0"/>
        <w:ind w:firstLine="708"/>
        <w:jc w:val="both"/>
        <w:rPr>
          <w:rFonts w:ascii="Times New Roman" w:hAnsi="Times New Roman" w:cs="Times New Roman"/>
          <w:b/>
          <w:sz w:val="28"/>
          <w:szCs w:val="28"/>
        </w:rPr>
      </w:pPr>
      <w:r w:rsidRPr="006D43ED">
        <w:rPr>
          <w:rFonts w:ascii="Times New Roman" w:hAnsi="Times New Roman" w:cs="Times New Roman"/>
          <w:b/>
          <w:sz w:val="28"/>
          <w:szCs w:val="28"/>
        </w:rPr>
        <w:t>1</w:t>
      </w:r>
      <w:r w:rsidR="00393B8E" w:rsidRPr="006D43ED">
        <w:rPr>
          <w:rFonts w:ascii="Times New Roman" w:hAnsi="Times New Roman" w:cs="Times New Roman"/>
          <w:b/>
          <w:sz w:val="28"/>
          <w:szCs w:val="28"/>
        </w:rPr>
        <w:t xml:space="preserve"> </w:t>
      </w:r>
      <w:r w:rsidRPr="006D43ED">
        <w:rPr>
          <w:rFonts w:ascii="Times New Roman" w:hAnsi="Times New Roman" w:cs="Times New Roman"/>
          <w:b/>
          <w:sz w:val="28"/>
          <w:szCs w:val="28"/>
          <w:lang w:val="kk-KZ"/>
        </w:rPr>
        <w:t>С</w:t>
      </w:r>
      <w:r w:rsidRPr="006D43ED">
        <w:rPr>
          <w:rFonts w:ascii="Times New Roman" w:hAnsi="Times New Roman" w:cs="Times New Roman"/>
          <w:b/>
          <w:sz w:val="28"/>
          <w:szCs w:val="28"/>
        </w:rPr>
        <w:t>ОСТОЯНИЕ</w:t>
      </w:r>
      <w:r w:rsidR="00525407" w:rsidRPr="006D43ED">
        <w:rPr>
          <w:rFonts w:ascii="Times New Roman" w:hAnsi="Times New Roman" w:cs="Times New Roman"/>
          <w:b/>
          <w:sz w:val="28"/>
          <w:szCs w:val="28"/>
        </w:rPr>
        <w:t xml:space="preserve"> </w:t>
      </w:r>
      <w:r w:rsidR="00664D29" w:rsidRPr="006D43ED">
        <w:rPr>
          <w:rFonts w:ascii="Times New Roman" w:hAnsi="Times New Roman" w:cs="Times New Roman"/>
          <w:b/>
          <w:sz w:val="28"/>
          <w:szCs w:val="28"/>
        </w:rPr>
        <w:t>ВЕТРОЭНЕРГЕТИКИ</w:t>
      </w:r>
      <w:r w:rsidR="00525407" w:rsidRPr="006D43ED">
        <w:rPr>
          <w:rFonts w:ascii="Times New Roman" w:hAnsi="Times New Roman" w:cs="Times New Roman"/>
          <w:b/>
          <w:sz w:val="28"/>
          <w:szCs w:val="28"/>
        </w:rPr>
        <w:t xml:space="preserve"> </w:t>
      </w:r>
      <w:r w:rsidRPr="006D43ED">
        <w:rPr>
          <w:rFonts w:ascii="Times New Roman" w:hAnsi="Times New Roman" w:cs="Times New Roman"/>
          <w:b/>
          <w:sz w:val="28"/>
          <w:szCs w:val="28"/>
        </w:rPr>
        <w:t>И ПЕРСПЕКТИВЫ РАЗВИТИЯ ИСПОЛЬЗОВАНИЯ</w:t>
      </w:r>
      <w:r w:rsidRPr="006D43ED">
        <w:rPr>
          <w:rFonts w:ascii="Times New Roman" w:hAnsi="Times New Roman" w:cs="Times New Roman"/>
          <w:b/>
          <w:sz w:val="28"/>
          <w:szCs w:val="28"/>
          <w:lang w:val="kk-KZ"/>
        </w:rPr>
        <w:t xml:space="preserve"> Э</w:t>
      </w:r>
      <w:r w:rsidRPr="006D43ED">
        <w:rPr>
          <w:rFonts w:ascii="Times New Roman" w:hAnsi="Times New Roman" w:cs="Times New Roman"/>
          <w:b/>
          <w:sz w:val="28"/>
          <w:szCs w:val="28"/>
        </w:rPr>
        <w:t>НЕРГИИ ВЕТРА</w:t>
      </w:r>
    </w:p>
    <w:p w14:paraId="00D42286" w14:textId="77777777" w:rsidR="00393B8E" w:rsidRPr="006D43ED" w:rsidRDefault="00393B8E" w:rsidP="00C3459C">
      <w:pPr>
        <w:spacing w:after="0"/>
        <w:ind w:firstLine="708"/>
        <w:jc w:val="both"/>
        <w:rPr>
          <w:rFonts w:ascii="Times New Roman" w:hAnsi="Times New Roman" w:cs="Times New Roman"/>
          <w:b/>
          <w:sz w:val="28"/>
          <w:szCs w:val="28"/>
        </w:rPr>
      </w:pPr>
    </w:p>
    <w:p w14:paraId="653D235A" w14:textId="77777777" w:rsidR="00A34072" w:rsidRPr="006D43ED" w:rsidRDefault="00A34072" w:rsidP="00C3459C">
      <w:pPr>
        <w:spacing w:after="0"/>
        <w:ind w:firstLine="708"/>
        <w:rPr>
          <w:rFonts w:ascii="Times New Roman" w:hAnsi="Times New Roman" w:cs="Times New Roman"/>
          <w:b/>
          <w:sz w:val="28"/>
          <w:szCs w:val="28"/>
        </w:rPr>
      </w:pPr>
      <w:r w:rsidRPr="006D43ED">
        <w:rPr>
          <w:rFonts w:ascii="Times New Roman" w:hAnsi="Times New Roman" w:cs="Times New Roman"/>
          <w:b/>
          <w:sz w:val="28"/>
          <w:szCs w:val="28"/>
        </w:rPr>
        <w:t xml:space="preserve">1.1 Состояние ветроэнергетики в мире </w:t>
      </w:r>
    </w:p>
    <w:p w14:paraId="5082F5FD" w14:textId="197706CF" w:rsidR="00A34072" w:rsidRPr="006D43ED" w:rsidRDefault="00A34072" w:rsidP="00C3459C">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В </w:t>
      </w:r>
      <w:r w:rsidR="00525407" w:rsidRPr="006D43ED">
        <w:rPr>
          <w:rFonts w:ascii="Times New Roman" w:hAnsi="Times New Roman" w:cs="Times New Roman"/>
          <w:sz w:val="28"/>
          <w:szCs w:val="28"/>
        </w:rPr>
        <w:t>настоящее</w:t>
      </w:r>
      <w:r w:rsidRPr="006D43ED">
        <w:rPr>
          <w:rFonts w:ascii="Times New Roman" w:hAnsi="Times New Roman" w:cs="Times New Roman"/>
          <w:sz w:val="28"/>
          <w:szCs w:val="28"/>
        </w:rPr>
        <w:t xml:space="preserve"> время вклад возобновляемых источников энергии в энергетический баланс</w:t>
      </w:r>
      <w:r w:rsidR="00525407" w:rsidRPr="006D43ED">
        <w:rPr>
          <w:rFonts w:ascii="Times New Roman" w:hAnsi="Times New Roman" w:cs="Times New Roman"/>
          <w:sz w:val="28"/>
          <w:szCs w:val="28"/>
        </w:rPr>
        <w:t xml:space="preserve"> на земле</w:t>
      </w:r>
      <w:r w:rsidRPr="006D43ED">
        <w:rPr>
          <w:rFonts w:ascii="Times New Roman" w:hAnsi="Times New Roman" w:cs="Times New Roman"/>
          <w:sz w:val="28"/>
          <w:szCs w:val="28"/>
        </w:rPr>
        <w:t xml:space="preserve"> </w:t>
      </w:r>
      <w:r w:rsidR="00525407" w:rsidRPr="006D43ED">
        <w:rPr>
          <w:rFonts w:ascii="Times New Roman" w:hAnsi="Times New Roman" w:cs="Times New Roman"/>
          <w:sz w:val="28"/>
          <w:szCs w:val="28"/>
        </w:rPr>
        <w:t>растет</w:t>
      </w:r>
      <w:r w:rsidRPr="006D43ED">
        <w:rPr>
          <w:rFonts w:ascii="Times New Roman" w:hAnsi="Times New Roman" w:cs="Times New Roman"/>
          <w:sz w:val="28"/>
          <w:szCs w:val="28"/>
        </w:rPr>
        <w:t xml:space="preserve"> с каждым годом, поскольку мир испытывает острую нехватку энергии. </w:t>
      </w:r>
      <w:r w:rsidR="00525407" w:rsidRPr="006D43ED">
        <w:rPr>
          <w:rFonts w:ascii="Times New Roman" w:hAnsi="Times New Roman" w:cs="Times New Roman"/>
          <w:sz w:val="28"/>
          <w:szCs w:val="28"/>
        </w:rPr>
        <w:t>С развитием передовых технологий и повышенным вниманием к экологическим проблемам будет расти и с</w:t>
      </w:r>
      <w:r w:rsidRPr="006D43ED">
        <w:rPr>
          <w:rFonts w:ascii="Times New Roman" w:hAnsi="Times New Roman" w:cs="Times New Roman"/>
          <w:sz w:val="28"/>
          <w:szCs w:val="28"/>
        </w:rPr>
        <w:t>прос на энергию</w:t>
      </w:r>
      <w:r w:rsidR="00525407" w:rsidRPr="006D43ED">
        <w:rPr>
          <w:rFonts w:ascii="Times New Roman" w:hAnsi="Times New Roman" w:cs="Times New Roman"/>
          <w:sz w:val="28"/>
          <w:szCs w:val="28"/>
        </w:rPr>
        <w:t xml:space="preserve"> из возобновляемых</w:t>
      </w:r>
      <w:r w:rsidRPr="006D43ED">
        <w:rPr>
          <w:rFonts w:ascii="Times New Roman" w:hAnsi="Times New Roman" w:cs="Times New Roman"/>
          <w:sz w:val="28"/>
          <w:szCs w:val="28"/>
        </w:rPr>
        <w:t xml:space="preserve"> </w:t>
      </w:r>
      <w:r w:rsidR="00525407" w:rsidRPr="006D43ED">
        <w:rPr>
          <w:rFonts w:ascii="Times New Roman" w:hAnsi="Times New Roman" w:cs="Times New Roman"/>
          <w:sz w:val="28"/>
          <w:szCs w:val="28"/>
        </w:rPr>
        <w:t xml:space="preserve">источников </w:t>
      </w:r>
      <w:r w:rsidR="00B61120" w:rsidRPr="006D43ED">
        <w:rPr>
          <w:rFonts w:ascii="Times New Roman" w:hAnsi="Times New Roman" w:cs="Times New Roman"/>
          <w:sz w:val="28"/>
          <w:szCs w:val="28"/>
        </w:rPr>
        <w:t>[1-3]</w:t>
      </w:r>
      <w:r w:rsidRPr="006D43ED">
        <w:rPr>
          <w:rFonts w:ascii="Times New Roman" w:hAnsi="Times New Roman" w:cs="Times New Roman"/>
          <w:sz w:val="28"/>
          <w:szCs w:val="28"/>
        </w:rPr>
        <w:t>.</w:t>
      </w:r>
    </w:p>
    <w:p w14:paraId="4B23C845" w14:textId="5114972E"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Глобальные экономические, экологические и геополитические ограничения традиционных энергетических ресурсов застав</w:t>
      </w:r>
      <w:r w:rsidR="00525407" w:rsidRPr="006D43ED">
        <w:rPr>
          <w:rFonts w:ascii="Times New Roman" w:hAnsi="Times New Roman" w:cs="Times New Roman"/>
          <w:sz w:val="28"/>
          <w:szCs w:val="28"/>
        </w:rPr>
        <w:t>или</w:t>
      </w:r>
      <w:r w:rsidRPr="006D43ED">
        <w:rPr>
          <w:rFonts w:ascii="Times New Roman" w:hAnsi="Times New Roman" w:cs="Times New Roman"/>
          <w:sz w:val="28"/>
          <w:szCs w:val="28"/>
        </w:rPr>
        <w:t xml:space="preserve"> нацию ускор</w:t>
      </w:r>
      <w:r w:rsidR="00525407" w:rsidRPr="006D43ED">
        <w:rPr>
          <w:rFonts w:ascii="Times New Roman" w:hAnsi="Times New Roman" w:cs="Times New Roman"/>
          <w:sz w:val="28"/>
          <w:szCs w:val="28"/>
        </w:rPr>
        <w:t>и</w:t>
      </w:r>
      <w:r w:rsidRPr="006D43ED">
        <w:rPr>
          <w:rFonts w:ascii="Times New Roman" w:hAnsi="Times New Roman" w:cs="Times New Roman"/>
          <w:sz w:val="28"/>
          <w:szCs w:val="28"/>
        </w:rPr>
        <w:t>ть темпы получения энергии из возобновляемых источников. Следовательно, необходимо разраб</w:t>
      </w:r>
      <w:r w:rsidR="00525407" w:rsidRPr="006D43ED">
        <w:rPr>
          <w:rFonts w:ascii="Times New Roman" w:hAnsi="Times New Roman" w:cs="Times New Roman"/>
          <w:sz w:val="28"/>
          <w:szCs w:val="28"/>
        </w:rPr>
        <w:t>атыв</w:t>
      </w:r>
      <w:r w:rsidRPr="006D43ED">
        <w:rPr>
          <w:rFonts w:ascii="Times New Roman" w:hAnsi="Times New Roman" w:cs="Times New Roman"/>
          <w:sz w:val="28"/>
          <w:szCs w:val="28"/>
        </w:rPr>
        <w:t>ать</w:t>
      </w:r>
      <w:r w:rsidR="00B2179C" w:rsidRPr="006D43ED">
        <w:rPr>
          <w:rFonts w:ascii="Times New Roman" w:hAnsi="Times New Roman" w:cs="Times New Roman"/>
          <w:sz w:val="28"/>
          <w:szCs w:val="28"/>
        </w:rPr>
        <w:t xml:space="preserve"> и внедрять </w:t>
      </w:r>
      <w:r w:rsidRPr="006D43ED">
        <w:rPr>
          <w:rFonts w:ascii="Times New Roman" w:hAnsi="Times New Roman" w:cs="Times New Roman"/>
          <w:sz w:val="28"/>
          <w:szCs w:val="28"/>
        </w:rPr>
        <w:t xml:space="preserve">передовые технические методы для </w:t>
      </w:r>
      <w:r w:rsidR="00B2179C" w:rsidRPr="006D43ED">
        <w:rPr>
          <w:rFonts w:ascii="Times New Roman" w:hAnsi="Times New Roman" w:cs="Times New Roman"/>
          <w:sz w:val="28"/>
          <w:szCs w:val="28"/>
        </w:rPr>
        <w:t>повышения</w:t>
      </w:r>
      <w:r w:rsidRPr="006D43ED">
        <w:rPr>
          <w:rFonts w:ascii="Times New Roman" w:hAnsi="Times New Roman" w:cs="Times New Roman"/>
          <w:sz w:val="28"/>
          <w:szCs w:val="28"/>
        </w:rPr>
        <w:t xml:space="preserve"> эффективности работы устройств</w:t>
      </w:r>
      <w:r w:rsidR="00B2179C" w:rsidRPr="006D43ED">
        <w:rPr>
          <w:rFonts w:ascii="Times New Roman" w:hAnsi="Times New Roman" w:cs="Times New Roman"/>
          <w:sz w:val="28"/>
          <w:szCs w:val="28"/>
        </w:rPr>
        <w:t>, получающих</w:t>
      </w:r>
      <w:r w:rsidRPr="006D43ED">
        <w:rPr>
          <w:rFonts w:ascii="Times New Roman" w:hAnsi="Times New Roman" w:cs="Times New Roman"/>
          <w:sz w:val="28"/>
          <w:szCs w:val="28"/>
        </w:rPr>
        <w:t xml:space="preserve"> энерги</w:t>
      </w:r>
      <w:r w:rsidR="00B2179C" w:rsidRPr="006D43ED">
        <w:rPr>
          <w:rFonts w:ascii="Times New Roman" w:hAnsi="Times New Roman" w:cs="Times New Roman"/>
          <w:sz w:val="28"/>
          <w:szCs w:val="28"/>
        </w:rPr>
        <w:t>ю</w:t>
      </w:r>
      <w:r w:rsidRPr="006D43ED">
        <w:rPr>
          <w:rFonts w:ascii="Times New Roman" w:hAnsi="Times New Roman" w:cs="Times New Roman"/>
          <w:sz w:val="28"/>
          <w:szCs w:val="28"/>
        </w:rPr>
        <w:t xml:space="preserve"> из различных экологически чистых ресурсов и преобразовыв</w:t>
      </w:r>
      <w:r w:rsidR="00B2179C" w:rsidRPr="006D43ED">
        <w:rPr>
          <w:rFonts w:ascii="Times New Roman" w:hAnsi="Times New Roman" w:cs="Times New Roman"/>
          <w:sz w:val="28"/>
          <w:szCs w:val="28"/>
        </w:rPr>
        <w:t>ающих</w:t>
      </w:r>
      <w:r w:rsidRPr="006D43ED">
        <w:rPr>
          <w:rFonts w:ascii="Times New Roman" w:hAnsi="Times New Roman" w:cs="Times New Roman"/>
          <w:sz w:val="28"/>
          <w:szCs w:val="28"/>
        </w:rPr>
        <w:t xml:space="preserve"> </w:t>
      </w:r>
      <w:r w:rsidR="00B2179C" w:rsidRPr="006D43ED">
        <w:rPr>
          <w:rFonts w:ascii="Times New Roman" w:hAnsi="Times New Roman" w:cs="Times New Roman"/>
          <w:sz w:val="28"/>
          <w:szCs w:val="28"/>
        </w:rPr>
        <w:t>ее</w:t>
      </w:r>
      <w:r w:rsidRPr="006D43ED">
        <w:rPr>
          <w:rFonts w:ascii="Times New Roman" w:hAnsi="Times New Roman" w:cs="Times New Roman"/>
          <w:sz w:val="28"/>
          <w:szCs w:val="28"/>
        </w:rPr>
        <w:t xml:space="preserve"> в электрическую энергию [1].</w:t>
      </w:r>
    </w:p>
    <w:p w14:paraId="36C6E558" w14:textId="54935E95" w:rsidR="00A34072" w:rsidRPr="006D43ED" w:rsidRDefault="00A31B2F" w:rsidP="0010222D">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Ветроэнергетика</w:t>
      </w:r>
      <w:r w:rsidR="00B2179C" w:rsidRPr="006D43ED">
        <w:rPr>
          <w:rFonts w:ascii="Times New Roman" w:hAnsi="Times New Roman" w:cs="Times New Roman"/>
          <w:sz w:val="28"/>
          <w:szCs w:val="28"/>
        </w:rPr>
        <w:t xml:space="preserve"> </w:t>
      </w:r>
      <w:r w:rsidRPr="006D43ED">
        <w:rPr>
          <w:rFonts w:ascii="Times New Roman" w:hAnsi="Times New Roman" w:cs="Times New Roman"/>
          <w:sz w:val="28"/>
          <w:szCs w:val="28"/>
        </w:rPr>
        <w:t>явля</w:t>
      </w:r>
      <w:r w:rsidR="00B2179C" w:rsidRPr="006D43ED">
        <w:rPr>
          <w:rFonts w:ascii="Times New Roman" w:hAnsi="Times New Roman" w:cs="Times New Roman"/>
          <w:sz w:val="28"/>
          <w:szCs w:val="28"/>
        </w:rPr>
        <w:t>ет</w:t>
      </w:r>
      <w:r w:rsidRPr="006D43ED">
        <w:rPr>
          <w:rFonts w:ascii="Times New Roman" w:hAnsi="Times New Roman" w:cs="Times New Roman"/>
          <w:sz w:val="28"/>
          <w:szCs w:val="28"/>
        </w:rPr>
        <w:t>ся одной из самых быстро развивающих</w:t>
      </w:r>
      <w:r w:rsidR="00B2179C" w:rsidRPr="006D43ED">
        <w:rPr>
          <w:rFonts w:ascii="Times New Roman" w:hAnsi="Times New Roman" w:cs="Times New Roman"/>
          <w:sz w:val="28"/>
          <w:szCs w:val="28"/>
        </w:rPr>
        <w:t>ся</w:t>
      </w:r>
      <w:r w:rsidRPr="006D43ED">
        <w:rPr>
          <w:rFonts w:ascii="Times New Roman" w:hAnsi="Times New Roman" w:cs="Times New Roman"/>
          <w:sz w:val="28"/>
          <w:szCs w:val="28"/>
        </w:rPr>
        <w:t xml:space="preserve"> </w:t>
      </w:r>
      <w:r w:rsidR="00B2179C" w:rsidRPr="006D43ED">
        <w:rPr>
          <w:rFonts w:ascii="Times New Roman" w:hAnsi="Times New Roman" w:cs="Times New Roman"/>
          <w:sz w:val="28"/>
          <w:szCs w:val="28"/>
        </w:rPr>
        <w:t xml:space="preserve">отраслей энергетики, которая основывается на использовании </w:t>
      </w:r>
      <w:r w:rsidRPr="006D43ED">
        <w:rPr>
          <w:rFonts w:ascii="Times New Roman" w:hAnsi="Times New Roman" w:cs="Times New Roman"/>
          <w:sz w:val="28"/>
          <w:szCs w:val="28"/>
        </w:rPr>
        <w:t xml:space="preserve">ВИЭ. </w:t>
      </w:r>
      <w:r w:rsidR="00B2179C" w:rsidRPr="006D43ED">
        <w:rPr>
          <w:rFonts w:ascii="Times New Roman" w:hAnsi="Times New Roman" w:cs="Times New Roman"/>
          <w:sz w:val="28"/>
          <w:szCs w:val="28"/>
        </w:rPr>
        <w:t>Учитывая</w:t>
      </w:r>
      <w:r w:rsidRPr="006D43ED">
        <w:rPr>
          <w:rFonts w:ascii="Times New Roman" w:hAnsi="Times New Roman" w:cs="Times New Roman"/>
          <w:sz w:val="28"/>
          <w:szCs w:val="28"/>
        </w:rPr>
        <w:t xml:space="preserve"> минимальны</w:t>
      </w:r>
      <w:r w:rsidR="00B2179C" w:rsidRPr="006D43ED">
        <w:rPr>
          <w:rFonts w:ascii="Times New Roman" w:hAnsi="Times New Roman" w:cs="Times New Roman"/>
          <w:sz w:val="28"/>
          <w:szCs w:val="28"/>
        </w:rPr>
        <w:t>е</w:t>
      </w:r>
      <w:r w:rsidRPr="006D43ED">
        <w:rPr>
          <w:rFonts w:ascii="Times New Roman" w:hAnsi="Times New Roman" w:cs="Times New Roman"/>
          <w:sz w:val="28"/>
          <w:szCs w:val="28"/>
        </w:rPr>
        <w:t xml:space="preserve"> затрат</w:t>
      </w:r>
      <w:r w:rsidR="00B2179C" w:rsidRPr="006D43ED">
        <w:rPr>
          <w:rFonts w:ascii="Times New Roman" w:hAnsi="Times New Roman" w:cs="Times New Roman"/>
          <w:sz w:val="28"/>
          <w:szCs w:val="28"/>
        </w:rPr>
        <w:t>ы</w:t>
      </w:r>
      <w:r w:rsidRPr="006D43ED">
        <w:rPr>
          <w:rFonts w:ascii="Times New Roman" w:hAnsi="Times New Roman" w:cs="Times New Roman"/>
          <w:sz w:val="28"/>
          <w:szCs w:val="28"/>
        </w:rPr>
        <w:t xml:space="preserve"> и н</w:t>
      </w:r>
      <w:r w:rsidR="00B2179C" w:rsidRPr="006D43ED">
        <w:rPr>
          <w:rFonts w:ascii="Times New Roman" w:hAnsi="Times New Roman" w:cs="Times New Roman"/>
          <w:sz w:val="28"/>
          <w:szCs w:val="28"/>
        </w:rPr>
        <w:t>еисс</w:t>
      </w:r>
      <w:r w:rsidR="00960392" w:rsidRPr="006D43ED">
        <w:rPr>
          <w:rFonts w:ascii="Times New Roman" w:hAnsi="Times New Roman" w:cs="Times New Roman"/>
          <w:sz w:val="28"/>
          <w:szCs w:val="28"/>
        </w:rPr>
        <w:t>я</w:t>
      </w:r>
      <w:r w:rsidR="00B2179C" w:rsidRPr="006D43ED">
        <w:rPr>
          <w:rFonts w:ascii="Times New Roman" w:hAnsi="Times New Roman" w:cs="Times New Roman"/>
          <w:sz w:val="28"/>
          <w:szCs w:val="28"/>
        </w:rPr>
        <w:t>каемость</w:t>
      </w:r>
      <w:r w:rsidRPr="006D43ED">
        <w:rPr>
          <w:rFonts w:ascii="Times New Roman" w:hAnsi="Times New Roman" w:cs="Times New Roman"/>
          <w:sz w:val="28"/>
          <w:szCs w:val="28"/>
        </w:rPr>
        <w:t xml:space="preserve"> источника энергии</w:t>
      </w:r>
      <w:r w:rsidR="00B2179C" w:rsidRPr="006D43ED">
        <w:rPr>
          <w:rFonts w:ascii="Times New Roman" w:hAnsi="Times New Roman" w:cs="Times New Roman"/>
          <w:sz w:val="28"/>
          <w:szCs w:val="28"/>
        </w:rPr>
        <w:t>,</w:t>
      </w:r>
      <w:r w:rsidRPr="006D43ED">
        <w:rPr>
          <w:rFonts w:ascii="Times New Roman" w:hAnsi="Times New Roman" w:cs="Times New Roman"/>
          <w:sz w:val="28"/>
          <w:szCs w:val="28"/>
        </w:rPr>
        <w:t xml:space="preserve"> доля использования ветровой энергии растет</w:t>
      </w:r>
      <w:r w:rsidR="00B2179C" w:rsidRPr="006D43ED">
        <w:rPr>
          <w:rFonts w:ascii="Times New Roman" w:hAnsi="Times New Roman" w:cs="Times New Roman"/>
          <w:sz w:val="28"/>
          <w:szCs w:val="28"/>
        </w:rPr>
        <w:t xml:space="preserve"> с каждым годом</w:t>
      </w:r>
      <w:r w:rsidRPr="006D43ED">
        <w:rPr>
          <w:rFonts w:ascii="Times New Roman" w:hAnsi="Times New Roman" w:cs="Times New Roman"/>
          <w:sz w:val="28"/>
          <w:szCs w:val="28"/>
        </w:rPr>
        <w:t>. Согласно данным международного агентства</w:t>
      </w:r>
      <w:r w:rsidR="00960392" w:rsidRPr="006D43ED">
        <w:rPr>
          <w:rFonts w:ascii="Times New Roman" w:hAnsi="Times New Roman" w:cs="Times New Roman"/>
          <w:sz w:val="28"/>
          <w:szCs w:val="28"/>
        </w:rPr>
        <w:t xml:space="preserve"> по возобновляемой энергетике</w:t>
      </w:r>
      <w:r w:rsidRPr="006D43ED">
        <w:rPr>
          <w:rFonts w:ascii="Times New Roman" w:hAnsi="Times New Roman" w:cs="Times New Roman"/>
          <w:sz w:val="28"/>
          <w:szCs w:val="28"/>
        </w:rPr>
        <w:t xml:space="preserve"> IRENA, за последние 20 лет мировая установленная мощность выработки энергии</w:t>
      </w:r>
      <w:r w:rsidR="00960392" w:rsidRPr="006D43ED">
        <w:rPr>
          <w:rFonts w:ascii="Times New Roman" w:hAnsi="Times New Roman" w:cs="Times New Roman"/>
          <w:sz w:val="28"/>
          <w:szCs w:val="28"/>
        </w:rPr>
        <w:t xml:space="preserve"> с использованием</w:t>
      </w:r>
      <w:r w:rsidRPr="006D43ED">
        <w:rPr>
          <w:rFonts w:ascii="Times New Roman" w:hAnsi="Times New Roman" w:cs="Times New Roman"/>
          <w:sz w:val="28"/>
          <w:szCs w:val="28"/>
        </w:rPr>
        <w:t xml:space="preserve"> ветрового потенциал</w:t>
      </w:r>
      <w:r w:rsidR="00960392" w:rsidRPr="006D43ED">
        <w:rPr>
          <w:rFonts w:ascii="Times New Roman" w:hAnsi="Times New Roman" w:cs="Times New Roman"/>
          <w:sz w:val="28"/>
          <w:szCs w:val="28"/>
        </w:rPr>
        <w:t>а</w:t>
      </w:r>
      <w:r w:rsidRPr="006D43ED">
        <w:rPr>
          <w:rFonts w:ascii="Times New Roman" w:hAnsi="Times New Roman" w:cs="Times New Roman"/>
          <w:sz w:val="28"/>
          <w:szCs w:val="28"/>
        </w:rPr>
        <w:t xml:space="preserve"> вырос</w:t>
      </w:r>
      <w:r w:rsidR="00960392" w:rsidRPr="006D43ED">
        <w:rPr>
          <w:rFonts w:ascii="Times New Roman" w:hAnsi="Times New Roman" w:cs="Times New Roman"/>
          <w:sz w:val="28"/>
          <w:szCs w:val="28"/>
        </w:rPr>
        <w:t>ла</w:t>
      </w:r>
      <w:r w:rsidRPr="006D43ED">
        <w:rPr>
          <w:rFonts w:ascii="Times New Roman" w:hAnsi="Times New Roman" w:cs="Times New Roman"/>
          <w:sz w:val="28"/>
          <w:szCs w:val="28"/>
        </w:rPr>
        <w:t xml:space="preserve"> почти в 75 раз. В 1997 году данный показатель составлял около 7,5 ГВт, а в 2018 году 564 ГВт</w:t>
      </w:r>
      <w:r w:rsidR="00A34072" w:rsidRPr="006D43ED">
        <w:rPr>
          <w:rFonts w:ascii="Times New Roman" w:hAnsi="Times New Roman" w:cs="Times New Roman"/>
          <w:sz w:val="28"/>
          <w:szCs w:val="28"/>
        </w:rPr>
        <w:t xml:space="preserve"> [2]. </w:t>
      </w:r>
      <w:r w:rsidRPr="006D43ED">
        <w:rPr>
          <w:rFonts w:ascii="Times New Roman" w:hAnsi="Times New Roman" w:cs="Times New Roman"/>
          <w:sz w:val="28"/>
          <w:szCs w:val="28"/>
        </w:rPr>
        <w:t>В 2016 году доля выработанной</w:t>
      </w:r>
      <w:r w:rsidR="00960392" w:rsidRPr="006D43ED">
        <w:rPr>
          <w:rFonts w:ascii="Times New Roman" w:hAnsi="Times New Roman" w:cs="Times New Roman"/>
          <w:sz w:val="28"/>
          <w:szCs w:val="28"/>
        </w:rPr>
        <w:t xml:space="preserve"> ветровой </w:t>
      </w:r>
      <w:r w:rsidRPr="006D43ED">
        <w:rPr>
          <w:rFonts w:ascii="Times New Roman" w:hAnsi="Times New Roman" w:cs="Times New Roman"/>
          <w:sz w:val="28"/>
          <w:szCs w:val="28"/>
        </w:rPr>
        <w:t>электроэнергии</w:t>
      </w:r>
      <w:r w:rsidR="00960392" w:rsidRPr="006D43ED">
        <w:rPr>
          <w:rFonts w:ascii="Times New Roman" w:hAnsi="Times New Roman" w:cs="Times New Roman"/>
          <w:sz w:val="28"/>
          <w:szCs w:val="28"/>
        </w:rPr>
        <w:t xml:space="preserve"> </w:t>
      </w:r>
      <w:r w:rsidR="004C051D" w:rsidRPr="006D43ED">
        <w:rPr>
          <w:rFonts w:ascii="Times New Roman" w:hAnsi="Times New Roman" w:cs="Times New Roman"/>
          <w:sz w:val="28"/>
          <w:szCs w:val="28"/>
        </w:rPr>
        <w:t>в мире</w:t>
      </w:r>
      <w:r w:rsidRPr="006D43ED">
        <w:rPr>
          <w:rFonts w:ascii="Times New Roman" w:hAnsi="Times New Roman" w:cs="Times New Roman"/>
          <w:sz w:val="28"/>
          <w:szCs w:val="28"/>
        </w:rPr>
        <w:t xml:space="preserve"> составило 16% от все</w:t>
      </w:r>
      <w:r w:rsidR="00960392" w:rsidRPr="006D43ED">
        <w:rPr>
          <w:rFonts w:ascii="Times New Roman" w:hAnsi="Times New Roman" w:cs="Times New Roman"/>
          <w:sz w:val="28"/>
          <w:szCs w:val="28"/>
        </w:rPr>
        <w:t xml:space="preserve">го объема </w:t>
      </w:r>
      <w:r w:rsidR="0010222D" w:rsidRPr="006D43ED">
        <w:rPr>
          <w:rFonts w:ascii="Times New Roman" w:hAnsi="Times New Roman" w:cs="Times New Roman"/>
          <w:sz w:val="28"/>
          <w:szCs w:val="28"/>
        </w:rPr>
        <w:t>энергии,</w:t>
      </w:r>
      <w:r w:rsidRPr="006D43ED">
        <w:rPr>
          <w:rFonts w:ascii="Times New Roman" w:hAnsi="Times New Roman" w:cs="Times New Roman"/>
          <w:sz w:val="28"/>
          <w:szCs w:val="28"/>
        </w:rPr>
        <w:t xml:space="preserve"> произведенно</w:t>
      </w:r>
      <w:r w:rsidR="00960392" w:rsidRPr="006D43ED">
        <w:rPr>
          <w:rFonts w:ascii="Times New Roman" w:hAnsi="Times New Roman" w:cs="Times New Roman"/>
          <w:sz w:val="28"/>
          <w:szCs w:val="28"/>
        </w:rPr>
        <w:t>го</w:t>
      </w:r>
      <w:r w:rsidRPr="006D43ED">
        <w:rPr>
          <w:rFonts w:ascii="Times New Roman" w:hAnsi="Times New Roman" w:cs="Times New Roman"/>
          <w:sz w:val="28"/>
          <w:szCs w:val="28"/>
        </w:rPr>
        <w:t xml:space="preserve"> возобновляемыми источниками энерги</w:t>
      </w:r>
      <w:r w:rsidR="00960392" w:rsidRPr="006D43ED">
        <w:rPr>
          <w:rFonts w:ascii="Times New Roman" w:hAnsi="Times New Roman" w:cs="Times New Roman"/>
          <w:sz w:val="28"/>
          <w:szCs w:val="28"/>
        </w:rPr>
        <w:t>и</w:t>
      </w:r>
      <w:r w:rsidRPr="006D43ED">
        <w:rPr>
          <w:rFonts w:ascii="Times New Roman" w:hAnsi="Times New Roman" w:cs="Times New Roman"/>
          <w:sz w:val="28"/>
          <w:szCs w:val="28"/>
        </w:rPr>
        <w:t xml:space="preserve">. </w:t>
      </w:r>
      <w:r w:rsidR="0010222D" w:rsidRPr="006D43ED">
        <w:rPr>
          <w:rFonts w:ascii="Times New Roman" w:hAnsi="Times New Roman" w:cs="Times New Roman"/>
          <w:sz w:val="28"/>
          <w:szCs w:val="28"/>
        </w:rPr>
        <w:t xml:space="preserve">Несмотря на то, что </w:t>
      </w:r>
      <w:r w:rsidR="004C051D" w:rsidRPr="006D43ED">
        <w:rPr>
          <w:rFonts w:ascii="Times New Roman" w:hAnsi="Times New Roman" w:cs="Times New Roman"/>
          <w:sz w:val="28"/>
          <w:szCs w:val="28"/>
        </w:rPr>
        <w:t xml:space="preserve">на </w:t>
      </w:r>
      <w:r w:rsidR="0010222D" w:rsidRPr="006D43ED">
        <w:rPr>
          <w:rFonts w:ascii="Times New Roman" w:hAnsi="Times New Roman" w:cs="Times New Roman"/>
          <w:sz w:val="28"/>
          <w:szCs w:val="28"/>
        </w:rPr>
        <w:t>многи</w:t>
      </w:r>
      <w:r w:rsidR="004C051D" w:rsidRPr="006D43ED">
        <w:rPr>
          <w:rFonts w:ascii="Times New Roman" w:hAnsi="Times New Roman" w:cs="Times New Roman"/>
          <w:sz w:val="28"/>
          <w:szCs w:val="28"/>
        </w:rPr>
        <w:t>х территориях</w:t>
      </w:r>
      <w:r w:rsidR="0010222D" w:rsidRPr="006D43ED">
        <w:rPr>
          <w:rFonts w:ascii="Times New Roman" w:hAnsi="Times New Roman" w:cs="Times New Roman"/>
          <w:sz w:val="28"/>
          <w:szCs w:val="28"/>
        </w:rPr>
        <w:t xml:space="preserve"> имеют</w:t>
      </w:r>
      <w:r w:rsidR="004C051D" w:rsidRPr="006D43ED">
        <w:rPr>
          <w:rFonts w:ascii="Times New Roman" w:hAnsi="Times New Roman" w:cs="Times New Roman"/>
          <w:sz w:val="28"/>
          <w:szCs w:val="28"/>
        </w:rPr>
        <w:t>ся</w:t>
      </w:r>
      <w:r w:rsidR="0010222D" w:rsidRPr="006D43ED">
        <w:rPr>
          <w:rFonts w:ascii="Times New Roman" w:hAnsi="Times New Roman" w:cs="Times New Roman"/>
          <w:sz w:val="28"/>
          <w:szCs w:val="28"/>
        </w:rPr>
        <w:t xml:space="preserve"> ветра с хорошими энергопотенциалами, наиболее лучшие ветра возникают в отдаленных местностях. За 2018 год согласно данным IRENA [2] странами лидерами по выработке электроэнергии и установленной мощности являются </w:t>
      </w:r>
      <w:r w:rsidR="00A34072" w:rsidRPr="006D43ED">
        <w:rPr>
          <w:rFonts w:ascii="Times New Roman" w:hAnsi="Times New Roman" w:cs="Times New Roman"/>
          <w:sz w:val="28"/>
          <w:szCs w:val="28"/>
        </w:rPr>
        <w:t>Китай (360000 ГВт∙ч; 180000 МВт), США (280000 ГВт∙ч; 95000МВт) и Германия (110000 ГВт∙ч; 65000МВт) (рисун</w:t>
      </w:r>
      <w:r w:rsidR="00393B8E" w:rsidRPr="006D43ED">
        <w:rPr>
          <w:rFonts w:ascii="Times New Roman" w:hAnsi="Times New Roman" w:cs="Times New Roman"/>
          <w:sz w:val="28"/>
          <w:szCs w:val="28"/>
        </w:rPr>
        <w:t>ки</w:t>
      </w:r>
      <w:r w:rsidR="00A34072" w:rsidRPr="006D43ED">
        <w:rPr>
          <w:rFonts w:ascii="Times New Roman" w:hAnsi="Times New Roman" w:cs="Times New Roman"/>
          <w:sz w:val="28"/>
          <w:szCs w:val="28"/>
        </w:rPr>
        <w:t xml:space="preserve"> 1.1,1.2). </w:t>
      </w:r>
    </w:p>
    <w:p w14:paraId="34A062CE" w14:textId="77777777" w:rsidR="00F845DF" w:rsidRPr="006D43ED" w:rsidRDefault="00F845DF" w:rsidP="0010222D">
      <w:pPr>
        <w:spacing w:after="0"/>
        <w:ind w:firstLine="708"/>
        <w:jc w:val="both"/>
        <w:rPr>
          <w:rFonts w:ascii="Times New Roman" w:hAnsi="Times New Roman" w:cs="Times New Roman"/>
          <w:sz w:val="28"/>
          <w:szCs w:val="28"/>
        </w:rPr>
      </w:pPr>
    </w:p>
    <w:p w14:paraId="59C87D20" w14:textId="0B5C1D13" w:rsidR="00F845DF" w:rsidRPr="006D43ED" w:rsidRDefault="00F845DF" w:rsidP="00F845DF">
      <w:pPr>
        <w:spacing w:after="0"/>
        <w:ind w:firstLine="708"/>
        <w:rPr>
          <w:rFonts w:ascii="Times New Roman" w:hAnsi="Times New Roman" w:cs="Times New Roman"/>
          <w:b/>
          <w:sz w:val="28"/>
          <w:szCs w:val="28"/>
        </w:rPr>
      </w:pPr>
      <w:r w:rsidRPr="006D43ED">
        <w:rPr>
          <w:rFonts w:ascii="Times New Roman" w:hAnsi="Times New Roman" w:cs="Times New Roman"/>
          <w:b/>
          <w:sz w:val="28"/>
          <w:szCs w:val="28"/>
        </w:rPr>
        <w:t xml:space="preserve">1.2 Состояние ветроэнергетики в Казахстане </w:t>
      </w:r>
    </w:p>
    <w:p w14:paraId="4E3278F1" w14:textId="5D1B9113" w:rsidR="00F845DF" w:rsidRPr="006D43ED" w:rsidRDefault="00F845DF" w:rsidP="00F845DF">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Как известно, 70% от общего объема выработанной электроэнергии на территории Казахстана производится на постсоветских теплостанциях, работающих на отечественном угле. Из этого следует, что на долю энергетического сектора, в частности производства электроэнергии и тепла, приходится 80 процентов выброса углекислого газа в стране. Есть также дополнительные проблемы энергетического сектора [3-6]: Удовлетворение растущего спроса на электроэнергию: Быстрый экономический рост за последнее десятилетие (ВВП на душу населения вырос с 8500 долларов США в конце 1990 – х до 26 000 долларов США в 2019 году)-привел к резкому росту потребления электроэнергии. </w:t>
      </w:r>
    </w:p>
    <w:p w14:paraId="7B750D7D" w14:textId="77777777" w:rsidR="00F845DF" w:rsidRPr="006D43ED" w:rsidRDefault="00F845DF" w:rsidP="00F845DF">
      <w:pPr>
        <w:spacing w:after="0"/>
        <w:ind w:firstLine="708"/>
        <w:jc w:val="both"/>
        <w:rPr>
          <w:rFonts w:ascii="Times New Roman" w:hAnsi="Times New Roman" w:cs="Times New Roman"/>
          <w:sz w:val="28"/>
          <w:szCs w:val="28"/>
        </w:rPr>
      </w:pPr>
    </w:p>
    <w:p w14:paraId="04D8CCE2" w14:textId="77777777" w:rsidR="00A34072" w:rsidRPr="006D43ED" w:rsidRDefault="00A34072" w:rsidP="00A34072">
      <w:pPr>
        <w:spacing w:after="0"/>
        <w:ind w:firstLine="708"/>
        <w:jc w:val="center"/>
        <w:rPr>
          <w:rFonts w:ascii="Times New Roman" w:hAnsi="Times New Roman" w:cs="Times New Roman"/>
          <w:sz w:val="28"/>
          <w:szCs w:val="28"/>
        </w:rPr>
      </w:pPr>
      <w:r w:rsidRPr="006D43ED">
        <w:rPr>
          <w:noProof/>
          <w:sz w:val="28"/>
          <w:szCs w:val="28"/>
          <w:lang w:eastAsia="ru-RU"/>
        </w:rPr>
        <w:drawing>
          <wp:inline distT="0" distB="0" distL="0" distR="0" wp14:anchorId="2C96793A" wp14:editId="0CA7E124">
            <wp:extent cx="4348093" cy="2887133"/>
            <wp:effectExtent l="0" t="0" r="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2314" t="28962" r="39583" b="14253"/>
                    <a:stretch/>
                  </pic:blipFill>
                  <pic:spPr bwMode="auto">
                    <a:xfrm>
                      <a:off x="0" y="0"/>
                      <a:ext cx="4348093" cy="2887133"/>
                    </a:xfrm>
                    <a:prstGeom prst="rect">
                      <a:avLst/>
                    </a:prstGeom>
                    <a:ln>
                      <a:noFill/>
                    </a:ln>
                    <a:extLst>
                      <a:ext uri="{53640926-AAD7-44D8-BBD7-CCE9431645EC}">
                        <a14:shadowObscured xmlns:a14="http://schemas.microsoft.com/office/drawing/2010/main"/>
                      </a:ext>
                    </a:extLst>
                  </pic:spPr>
                </pic:pic>
              </a:graphicData>
            </a:graphic>
          </wp:inline>
        </w:drawing>
      </w:r>
    </w:p>
    <w:p w14:paraId="0C38B9CB" w14:textId="77777777" w:rsidR="00A34072" w:rsidRPr="006D43ED" w:rsidRDefault="00A34072" w:rsidP="00A34072">
      <w:pPr>
        <w:spacing w:after="0"/>
        <w:ind w:firstLine="708"/>
        <w:jc w:val="center"/>
        <w:rPr>
          <w:rFonts w:ascii="Times New Roman" w:hAnsi="Times New Roman" w:cs="Times New Roman"/>
          <w:sz w:val="28"/>
          <w:szCs w:val="28"/>
        </w:rPr>
      </w:pPr>
      <w:r w:rsidRPr="006D43ED">
        <w:rPr>
          <w:rFonts w:ascii="Times New Roman" w:hAnsi="Times New Roman" w:cs="Times New Roman"/>
          <w:sz w:val="28"/>
          <w:szCs w:val="28"/>
        </w:rPr>
        <w:t>Рисунок 1.1</w:t>
      </w:r>
      <w:r w:rsidR="00BA060E" w:rsidRPr="006D43ED">
        <w:rPr>
          <w:rFonts w:ascii="Times New Roman" w:hAnsi="Times New Roman" w:cs="Times New Roman"/>
          <w:sz w:val="28"/>
          <w:szCs w:val="28"/>
        </w:rPr>
        <w:t>–</w:t>
      </w:r>
      <w:r w:rsidRPr="006D43ED">
        <w:rPr>
          <w:rFonts w:ascii="Times New Roman" w:hAnsi="Times New Roman" w:cs="Times New Roman"/>
          <w:sz w:val="28"/>
          <w:szCs w:val="28"/>
        </w:rPr>
        <w:t>Топ стран мира по выработке электроэнергии с использованием ветроэнергетики</w:t>
      </w:r>
    </w:p>
    <w:p w14:paraId="773C635B" w14:textId="77777777" w:rsidR="00A34072" w:rsidRPr="006D43ED" w:rsidRDefault="00A34072" w:rsidP="00A34072">
      <w:pPr>
        <w:spacing w:after="0"/>
        <w:ind w:firstLine="708"/>
        <w:jc w:val="center"/>
        <w:rPr>
          <w:rFonts w:ascii="Times New Roman" w:hAnsi="Times New Roman" w:cs="Times New Roman"/>
          <w:sz w:val="28"/>
          <w:szCs w:val="28"/>
        </w:rPr>
      </w:pPr>
      <w:r w:rsidRPr="006D43ED">
        <w:rPr>
          <w:noProof/>
          <w:sz w:val="28"/>
          <w:szCs w:val="28"/>
          <w:lang w:eastAsia="ru-RU"/>
        </w:rPr>
        <w:drawing>
          <wp:inline distT="0" distB="0" distL="0" distR="0" wp14:anchorId="01F961DA" wp14:editId="463E0BD2">
            <wp:extent cx="4606034" cy="3124200"/>
            <wp:effectExtent l="0" t="0" r="444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1672" t="32611" r="40482" b="9692"/>
                    <a:stretch/>
                  </pic:blipFill>
                  <pic:spPr bwMode="auto">
                    <a:xfrm>
                      <a:off x="0" y="0"/>
                      <a:ext cx="4646455" cy="3151617"/>
                    </a:xfrm>
                    <a:prstGeom prst="rect">
                      <a:avLst/>
                    </a:prstGeom>
                    <a:ln>
                      <a:noFill/>
                    </a:ln>
                    <a:extLst>
                      <a:ext uri="{53640926-AAD7-44D8-BBD7-CCE9431645EC}">
                        <a14:shadowObscured xmlns:a14="http://schemas.microsoft.com/office/drawing/2010/main"/>
                      </a:ext>
                    </a:extLst>
                  </pic:spPr>
                </pic:pic>
              </a:graphicData>
            </a:graphic>
          </wp:inline>
        </w:drawing>
      </w:r>
    </w:p>
    <w:p w14:paraId="62BC8641" w14:textId="77777777" w:rsidR="00A34072" w:rsidRPr="006D43ED" w:rsidRDefault="00A34072" w:rsidP="00A34072">
      <w:pPr>
        <w:spacing w:after="0"/>
        <w:ind w:firstLine="708"/>
        <w:jc w:val="center"/>
        <w:rPr>
          <w:rFonts w:ascii="Times New Roman" w:hAnsi="Times New Roman" w:cs="Times New Roman"/>
          <w:sz w:val="28"/>
          <w:szCs w:val="28"/>
        </w:rPr>
      </w:pPr>
      <w:r w:rsidRPr="006D43ED">
        <w:rPr>
          <w:rFonts w:ascii="Times New Roman" w:hAnsi="Times New Roman" w:cs="Times New Roman"/>
          <w:sz w:val="28"/>
          <w:szCs w:val="28"/>
        </w:rPr>
        <w:t>Рисунок 1.2</w:t>
      </w:r>
      <w:r w:rsidR="00BA060E"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 Топ стран мира по установленной мощности ветроэнергетических установок</w:t>
      </w:r>
    </w:p>
    <w:p w14:paraId="7577508A" w14:textId="77777777" w:rsidR="00B61120" w:rsidRPr="006D43ED" w:rsidRDefault="00B61120" w:rsidP="00393B8E">
      <w:pPr>
        <w:ind w:firstLine="708"/>
        <w:rPr>
          <w:rFonts w:ascii="Times New Roman" w:hAnsi="Times New Roman" w:cs="Times New Roman"/>
          <w:b/>
          <w:sz w:val="28"/>
          <w:szCs w:val="28"/>
        </w:rPr>
      </w:pPr>
    </w:p>
    <w:p w14:paraId="2CA109B8" w14:textId="31AEB99A" w:rsidR="0010222D" w:rsidRPr="006D43ED" w:rsidRDefault="00EE442F"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И в</w:t>
      </w:r>
      <w:r w:rsidR="0010222D" w:rsidRPr="006D43ED">
        <w:rPr>
          <w:rFonts w:ascii="Times New Roman" w:hAnsi="Times New Roman" w:cs="Times New Roman"/>
          <w:sz w:val="28"/>
          <w:szCs w:val="28"/>
        </w:rPr>
        <w:t xml:space="preserve"> настояще</w:t>
      </w:r>
      <w:r w:rsidR="00D63F9C" w:rsidRPr="006D43ED">
        <w:rPr>
          <w:rFonts w:ascii="Times New Roman" w:hAnsi="Times New Roman" w:cs="Times New Roman"/>
          <w:sz w:val="28"/>
          <w:szCs w:val="28"/>
        </w:rPr>
        <w:t>е</w:t>
      </w:r>
      <w:r w:rsidR="0010222D" w:rsidRPr="006D43ED">
        <w:rPr>
          <w:rFonts w:ascii="Times New Roman" w:hAnsi="Times New Roman" w:cs="Times New Roman"/>
          <w:sz w:val="28"/>
          <w:szCs w:val="28"/>
        </w:rPr>
        <w:t xml:space="preserve"> врем</w:t>
      </w:r>
      <w:r w:rsidR="00D63F9C" w:rsidRPr="006D43ED">
        <w:rPr>
          <w:rFonts w:ascii="Times New Roman" w:hAnsi="Times New Roman" w:cs="Times New Roman"/>
          <w:sz w:val="28"/>
          <w:szCs w:val="28"/>
        </w:rPr>
        <w:t>я</w:t>
      </w:r>
      <w:r w:rsidR="0010222D" w:rsidRPr="006D43ED">
        <w:rPr>
          <w:rFonts w:ascii="Times New Roman" w:hAnsi="Times New Roman" w:cs="Times New Roman"/>
          <w:sz w:val="28"/>
          <w:szCs w:val="28"/>
        </w:rPr>
        <w:t xml:space="preserve"> наблюдается</w:t>
      </w:r>
      <w:r w:rsidRPr="006D43ED">
        <w:rPr>
          <w:rFonts w:ascii="Times New Roman" w:hAnsi="Times New Roman" w:cs="Times New Roman"/>
          <w:sz w:val="28"/>
          <w:szCs w:val="28"/>
        </w:rPr>
        <w:t xml:space="preserve"> </w:t>
      </w:r>
      <w:r w:rsidR="00C37472" w:rsidRPr="006D43ED">
        <w:rPr>
          <w:rFonts w:ascii="Times New Roman" w:hAnsi="Times New Roman" w:cs="Times New Roman"/>
          <w:sz w:val="28"/>
          <w:szCs w:val="28"/>
        </w:rPr>
        <w:t>неудовлетворени</w:t>
      </w:r>
      <w:r w:rsidRPr="006D43ED">
        <w:rPr>
          <w:rFonts w:ascii="Times New Roman" w:hAnsi="Times New Roman" w:cs="Times New Roman"/>
          <w:sz w:val="28"/>
          <w:szCs w:val="28"/>
        </w:rPr>
        <w:t>е</w:t>
      </w:r>
      <w:r w:rsidR="0010222D"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потребительского </w:t>
      </w:r>
      <w:r w:rsidR="0010222D" w:rsidRPr="006D43ED">
        <w:rPr>
          <w:rFonts w:ascii="Times New Roman" w:hAnsi="Times New Roman" w:cs="Times New Roman"/>
          <w:sz w:val="28"/>
          <w:szCs w:val="28"/>
        </w:rPr>
        <w:t xml:space="preserve">спроса </w:t>
      </w:r>
      <w:r w:rsidRPr="006D43ED">
        <w:rPr>
          <w:rFonts w:ascii="Times New Roman" w:hAnsi="Times New Roman" w:cs="Times New Roman"/>
          <w:sz w:val="28"/>
          <w:szCs w:val="28"/>
        </w:rPr>
        <w:t xml:space="preserve">на электроэнергию </w:t>
      </w:r>
      <w:r w:rsidR="0010222D" w:rsidRPr="006D43ED">
        <w:rPr>
          <w:rFonts w:ascii="Times New Roman" w:hAnsi="Times New Roman" w:cs="Times New Roman"/>
          <w:sz w:val="28"/>
          <w:szCs w:val="28"/>
        </w:rPr>
        <w:t xml:space="preserve">в отопительный сезон, </w:t>
      </w:r>
      <w:r w:rsidR="00C37472" w:rsidRPr="006D43ED">
        <w:rPr>
          <w:rFonts w:ascii="Times New Roman" w:hAnsi="Times New Roman" w:cs="Times New Roman"/>
          <w:sz w:val="28"/>
          <w:szCs w:val="28"/>
        </w:rPr>
        <w:t>что</w:t>
      </w:r>
      <w:r w:rsidRPr="006D43ED">
        <w:rPr>
          <w:rFonts w:ascii="Times New Roman" w:hAnsi="Times New Roman" w:cs="Times New Roman"/>
          <w:sz w:val="28"/>
          <w:szCs w:val="28"/>
        </w:rPr>
        <w:t xml:space="preserve"> впо</w:t>
      </w:r>
      <w:r w:rsidR="00C37472" w:rsidRPr="006D43ED">
        <w:rPr>
          <w:rFonts w:ascii="Times New Roman" w:hAnsi="Times New Roman" w:cs="Times New Roman"/>
          <w:sz w:val="28"/>
          <w:szCs w:val="28"/>
        </w:rPr>
        <w:t>следстви</w:t>
      </w:r>
      <w:r w:rsidRPr="006D43ED">
        <w:rPr>
          <w:rFonts w:ascii="Times New Roman" w:hAnsi="Times New Roman" w:cs="Times New Roman"/>
          <w:sz w:val="28"/>
          <w:szCs w:val="28"/>
        </w:rPr>
        <w:t>и</w:t>
      </w:r>
      <w:r w:rsidR="00C37472" w:rsidRPr="006D43ED">
        <w:rPr>
          <w:rFonts w:ascii="Times New Roman" w:hAnsi="Times New Roman" w:cs="Times New Roman"/>
          <w:sz w:val="28"/>
          <w:szCs w:val="28"/>
        </w:rPr>
        <w:t xml:space="preserve"> </w:t>
      </w:r>
      <w:r w:rsidR="007A215E" w:rsidRPr="006D43ED">
        <w:rPr>
          <w:rFonts w:ascii="Times New Roman" w:hAnsi="Times New Roman" w:cs="Times New Roman"/>
          <w:sz w:val="28"/>
          <w:szCs w:val="28"/>
        </w:rPr>
        <w:t xml:space="preserve">ведет к </w:t>
      </w:r>
      <w:r w:rsidRPr="006D43ED">
        <w:rPr>
          <w:rFonts w:ascii="Times New Roman" w:hAnsi="Times New Roman" w:cs="Times New Roman"/>
          <w:sz w:val="28"/>
          <w:szCs w:val="28"/>
        </w:rPr>
        <w:t xml:space="preserve">ее </w:t>
      </w:r>
      <w:r w:rsidR="00F520BC" w:rsidRPr="006D43ED">
        <w:rPr>
          <w:rFonts w:ascii="Times New Roman" w:hAnsi="Times New Roman" w:cs="Times New Roman"/>
          <w:sz w:val="28"/>
          <w:szCs w:val="28"/>
        </w:rPr>
        <w:t>дефициту,</w:t>
      </w:r>
      <w:r w:rsidR="007A215E" w:rsidRPr="006D43ED">
        <w:rPr>
          <w:rFonts w:ascii="Times New Roman" w:hAnsi="Times New Roman" w:cs="Times New Roman"/>
          <w:sz w:val="28"/>
          <w:szCs w:val="28"/>
        </w:rPr>
        <w:t xml:space="preserve"> </w:t>
      </w:r>
      <w:r w:rsidRPr="006D43ED">
        <w:rPr>
          <w:rFonts w:ascii="Times New Roman" w:hAnsi="Times New Roman" w:cs="Times New Roman"/>
          <w:sz w:val="28"/>
          <w:szCs w:val="28"/>
        </w:rPr>
        <w:t>что</w:t>
      </w:r>
      <w:r w:rsidR="007A215E" w:rsidRPr="006D43ED">
        <w:rPr>
          <w:rFonts w:ascii="Times New Roman" w:hAnsi="Times New Roman" w:cs="Times New Roman"/>
          <w:sz w:val="28"/>
          <w:szCs w:val="28"/>
        </w:rPr>
        <w:t xml:space="preserve"> неблагоприятно отраж</w:t>
      </w:r>
      <w:r w:rsidRPr="006D43ED">
        <w:rPr>
          <w:rFonts w:ascii="Times New Roman" w:hAnsi="Times New Roman" w:cs="Times New Roman"/>
          <w:sz w:val="28"/>
          <w:szCs w:val="28"/>
        </w:rPr>
        <w:t>ается</w:t>
      </w:r>
      <w:r w:rsidR="007A215E" w:rsidRPr="006D43ED">
        <w:rPr>
          <w:rFonts w:ascii="Times New Roman" w:hAnsi="Times New Roman" w:cs="Times New Roman"/>
          <w:sz w:val="28"/>
          <w:szCs w:val="28"/>
        </w:rPr>
        <w:t xml:space="preserve"> на экономик</w:t>
      </w:r>
      <w:r w:rsidRPr="006D43ED">
        <w:rPr>
          <w:rFonts w:ascii="Times New Roman" w:hAnsi="Times New Roman" w:cs="Times New Roman"/>
          <w:sz w:val="28"/>
          <w:szCs w:val="28"/>
        </w:rPr>
        <w:t>е</w:t>
      </w:r>
      <w:r w:rsidR="007A215E" w:rsidRPr="006D43ED">
        <w:rPr>
          <w:rFonts w:ascii="Times New Roman" w:hAnsi="Times New Roman" w:cs="Times New Roman"/>
          <w:sz w:val="28"/>
          <w:szCs w:val="28"/>
        </w:rPr>
        <w:t xml:space="preserve"> страны. По данным статистики в будущем в связи </w:t>
      </w:r>
      <w:r w:rsidRPr="006D43ED">
        <w:rPr>
          <w:rFonts w:ascii="Times New Roman" w:hAnsi="Times New Roman" w:cs="Times New Roman"/>
          <w:sz w:val="28"/>
          <w:szCs w:val="28"/>
        </w:rPr>
        <w:t>с ростом</w:t>
      </w:r>
      <w:r w:rsidR="007A215E"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численности </w:t>
      </w:r>
      <w:r w:rsidR="007A215E" w:rsidRPr="006D43ED">
        <w:rPr>
          <w:rFonts w:ascii="Times New Roman" w:hAnsi="Times New Roman" w:cs="Times New Roman"/>
          <w:sz w:val="28"/>
          <w:szCs w:val="28"/>
        </w:rPr>
        <w:t>населения и развити</w:t>
      </w:r>
      <w:r w:rsidRPr="006D43ED">
        <w:rPr>
          <w:rFonts w:ascii="Times New Roman" w:hAnsi="Times New Roman" w:cs="Times New Roman"/>
          <w:sz w:val="28"/>
          <w:szCs w:val="28"/>
        </w:rPr>
        <w:t>ем</w:t>
      </w:r>
      <w:r w:rsidR="007A215E" w:rsidRPr="006D43ED">
        <w:rPr>
          <w:rFonts w:ascii="Times New Roman" w:hAnsi="Times New Roman" w:cs="Times New Roman"/>
          <w:sz w:val="28"/>
          <w:szCs w:val="28"/>
        </w:rPr>
        <w:t xml:space="preserve"> инфраструктуры ожидается</w:t>
      </w:r>
      <w:r w:rsidRPr="006D43ED">
        <w:rPr>
          <w:rFonts w:ascii="Times New Roman" w:hAnsi="Times New Roman" w:cs="Times New Roman"/>
          <w:sz w:val="28"/>
          <w:szCs w:val="28"/>
        </w:rPr>
        <w:t xml:space="preserve"> увеличение потребительского</w:t>
      </w:r>
      <w:r w:rsidR="007A215E" w:rsidRPr="006D43ED">
        <w:rPr>
          <w:rFonts w:ascii="Times New Roman" w:hAnsi="Times New Roman" w:cs="Times New Roman"/>
          <w:sz w:val="28"/>
          <w:szCs w:val="28"/>
        </w:rPr>
        <w:t xml:space="preserve"> спроса на 2,5 % в период до 2030 года. </w:t>
      </w:r>
      <w:r w:rsidR="007848C3" w:rsidRPr="006D43ED">
        <w:rPr>
          <w:rFonts w:ascii="Times New Roman" w:hAnsi="Times New Roman" w:cs="Times New Roman"/>
          <w:sz w:val="28"/>
          <w:szCs w:val="28"/>
        </w:rPr>
        <w:t>Также наблюдается разница между фактической доступной мощност</w:t>
      </w:r>
      <w:r w:rsidRPr="006D43ED">
        <w:rPr>
          <w:rFonts w:ascii="Times New Roman" w:hAnsi="Times New Roman" w:cs="Times New Roman"/>
          <w:sz w:val="28"/>
          <w:szCs w:val="28"/>
        </w:rPr>
        <w:t>ью</w:t>
      </w:r>
      <w:r w:rsidR="007848C3" w:rsidRPr="006D43ED">
        <w:rPr>
          <w:rFonts w:ascii="Times New Roman" w:hAnsi="Times New Roman" w:cs="Times New Roman"/>
          <w:sz w:val="28"/>
          <w:szCs w:val="28"/>
        </w:rPr>
        <w:t>, которая равна 15 ГВт, и общей установленной мощност</w:t>
      </w:r>
      <w:r w:rsidRPr="006D43ED">
        <w:rPr>
          <w:rFonts w:ascii="Times New Roman" w:hAnsi="Times New Roman" w:cs="Times New Roman"/>
          <w:sz w:val="28"/>
          <w:szCs w:val="28"/>
        </w:rPr>
        <w:t>ью</w:t>
      </w:r>
      <w:r w:rsidR="007848C3" w:rsidRPr="006D43ED">
        <w:rPr>
          <w:rFonts w:ascii="Times New Roman" w:hAnsi="Times New Roman" w:cs="Times New Roman"/>
          <w:sz w:val="28"/>
          <w:szCs w:val="28"/>
        </w:rPr>
        <w:t xml:space="preserve"> страны 19,8 ГВт, причиной </w:t>
      </w:r>
      <w:r w:rsidRPr="006D43ED">
        <w:rPr>
          <w:rFonts w:ascii="Times New Roman" w:hAnsi="Times New Roman" w:cs="Times New Roman"/>
          <w:sz w:val="28"/>
          <w:szCs w:val="28"/>
        </w:rPr>
        <w:t>э</w:t>
      </w:r>
      <w:r w:rsidR="007848C3" w:rsidRPr="006D43ED">
        <w:rPr>
          <w:rFonts w:ascii="Times New Roman" w:hAnsi="Times New Roman" w:cs="Times New Roman"/>
          <w:sz w:val="28"/>
          <w:szCs w:val="28"/>
        </w:rPr>
        <w:t xml:space="preserve">тому является </w:t>
      </w:r>
      <w:r w:rsidRPr="006D43ED">
        <w:rPr>
          <w:rFonts w:ascii="Times New Roman" w:hAnsi="Times New Roman" w:cs="Times New Roman"/>
          <w:sz w:val="28"/>
          <w:szCs w:val="28"/>
        </w:rPr>
        <w:t>изн</w:t>
      </w:r>
      <w:r w:rsidR="00DB6922" w:rsidRPr="006D43ED">
        <w:rPr>
          <w:rFonts w:ascii="Times New Roman" w:hAnsi="Times New Roman" w:cs="Times New Roman"/>
          <w:sz w:val="28"/>
          <w:szCs w:val="28"/>
        </w:rPr>
        <w:t>ашивание</w:t>
      </w:r>
      <w:r w:rsidR="007848C3" w:rsidRPr="006D43ED">
        <w:rPr>
          <w:rFonts w:ascii="Times New Roman" w:hAnsi="Times New Roman" w:cs="Times New Roman"/>
          <w:sz w:val="28"/>
          <w:szCs w:val="28"/>
        </w:rPr>
        <w:t xml:space="preserve"> оборудования энергетической отрасли и отсутствие должного </w:t>
      </w:r>
      <w:r w:rsidR="00DB6922" w:rsidRPr="006D43ED">
        <w:rPr>
          <w:rFonts w:ascii="Times New Roman" w:hAnsi="Times New Roman" w:cs="Times New Roman"/>
          <w:sz w:val="28"/>
          <w:szCs w:val="28"/>
        </w:rPr>
        <w:t xml:space="preserve">обслуживания и </w:t>
      </w:r>
      <w:r w:rsidR="00F520BC" w:rsidRPr="006D43ED">
        <w:rPr>
          <w:rFonts w:ascii="Times New Roman" w:hAnsi="Times New Roman" w:cs="Times New Roman"/>
          <w:sz w:val="28"/>
          <w:szCs w:val="28"/>
        </w:rPr>
        <w:t>сервиса.</w:t>
      </w:r>
      <w:r w:rsidR="007848C3" w:rsidRPr="006D43ED">
        <w:rPr>
          <w:rFonts w:ascii="Times New Roman" w:hAnsi="Times New Roman" w:cs="Times New Roman"/>
          <w:sz w:val="28"/>
          <w:szCs w:val="28"/>
        </w:rPr>
        <w:t xml:space="preserve"> Для</w:t>
      </w:r>
      <w:r w:rsidR="00DB6922" w:rsidRPr="006D43ED">
        <w:rPr>
          <w:rFonts w:ascii="Times New Roman" w:hAnsi="Times New Roman" w:cs="Times New Roman"/>
          <w:sz w:val="28"/>
          <w:szCs w:val="28"/>
        </w:rPr>
        <w:t xml:space="preserve"> устранения</w:t>
      </w:r>
      <w:r w:rsidR="007848C3" w:rsidRPr="006D43ED">
        <w:rPr>
          <w:rFonts w:ascii="Times New Roman" w:hAnsi="Times New Roman" w:cs="Times New Roman"/>
          <w:sz w:val="28"/>
          <w:szCs w:val="28"/>
        </w:rPr>
        <w:t xml:space="preserve"> данно</w:t>
      </w:r>
      <w:r w:rsidR="00DB6922" w:rsidRPr="006D43ED">
        <w:rPr>
          <w:rFonts w:ascii="Times New Roman" w:hAnsi="Times New Roman" w:cs="Times New Roman"/>
          <w:sz w:val="28"/>
          <w:szCs w:val="28"/>
        </w:rPr>
        <w:t>й</w:t>
      </w:r>
      <w:r w:rsidR="007848C3" w:rsidRPr="006D43ED">
        <w:rPr>
          <w:rFonts w:ascii="Times New Roman" w:hAnsi="Times New Roman" w:cs="Times New Roman"/>
          <w:sz w:val="28"/>
          <w:szCs w:val="28"/>
        </w:rPr>
        <w:t xml:space="preserve"> разницы</w:t>
      </w:r>
      <w:r w:rsidR="00DB6922" w:rsidRPr="006D43ED">
        <w:rPr>
          <w:rFonts w:ascii="Times New Roman" w:hAnsi="Times New Roman" w:cs="Times New Roman"/>
          <w:sz w:val="28"/>
          <w:szCs w:val="28"/>
        </w:rPr>
        <w:t xml:space="preserve"> показателей мощностей</w:t>
      </w:r>
      <w:r w:rsidR="007848C3" w:rsidRPr="006D43ED">
        <w:rPr>
          <w:rFonts w:ascii="Times New Roman" w:hAnsi="Times New Roman" w:cs="Times New Roman"/>
          <w:sz w:val="28"/>
          <w:szCs w:val="28"/>
        </w:rPr>
        <w:t xml:space="preserve"> и покрыти</w:t>
      </w:r>
      <w:r w:rsidR="00DB6922" w:rsidRPr="006D43ED">
        <w:rPr>
          <w:rFonts w:ascii="Times New Roman" w:hAnsi="Times New Roman" w:cs="Times New Roman"/>
          <w:sz w:val="28"/>
          <w:szCs w:val="28"/>
        </w:rPr>
        <w:t>я</w:t>
      </w:r>
      <w:r w:rsidR="007848C3" w:rsidRPr="006D43ED">
        <w:rPr>
          <w:rFonts w:ascii="Times New Roman" w:hAnsi="Times New Roman" w:cs="Times New Roman"/>
          <w:sz w:val="28"/>
          <w:szCs w:val="28"/>
        </w:rPr>
        <w:t xml:space="preserve"> спроса на электрическую энергию</w:t>
      </w:r>
      <w:r w:rsidR="00DB6922" w:rsidRPr="006D43ED">
        <w:rPr>
          <w:rFonts w:ascii="Times New Roman" w:hAnsi="Times New Roman" w:cs="Times New Roman"/>
          <w:sz w:val="28"/>
          <w:szCs w:val="28"/>
        </w:rPr>
        <w:t>,</w:t>
      </w:r>
      <w:r w:rsidR="007848C3" w:rsidRPr="006D43ED">
        <w:rPr>
          <w:rFonts w:ascii="Times New Roman" w:hAnsi="Times New Roman" w:cs="Times New Roman"/>
          <w:sz w:val="28"/>
          <w:szCs w:val="28"/>
        </w:rPr>
        <w:t xml:space="preserve"> необходимо строить новые электростанции и усовершенствовать существующие энергообъекты </w:t>
      </w:r>
      <w:r w:rsidR="00DB6922" w:rsidRPr="006D43ED">
        <w:rPr>
          <w:rFonts w:ascii="Times New Roman" w:hAnsi="Times New Roman" w:cs="Times New Roman"/>
          <w:sz w:val="28"/>
          <w:szCs w:val="28"/>
        </w:rPr>
        <w:t>в стране</w:t>
      </w:r>
      <w:r w:rsidR="007848C3" w:rsidRPr="006D43ED">
        <w:rPr>
          <w:rFonts w:ascii="Times New Roman" w:hAnsi="Times New Roman" w:cs="Times New Roman"/>
          <w:sz w:val="28"/>
          <w:szCs w:val="28"/>
        </w:rPr>
        <w:t>.</w:t>
      </w:r>
    </w:p>
    <w:p w14:paraId="38FE906A" w14:textId="20824570" w:rsidR="007848C3" w:rsidRPr="006D43ED" w:rsidRDefault="007848C3"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Благодаря оптимальному расположению</w:t>
      </w:r>
      <w:r w:rsidR="00DB6922" w:rsidRPr="006D43ED">
        <w:rPr>
          <w:rFonts w:ascii="Times New Roman" w:hAnsi="Times New Roman" w:cs="Times New Roman"/>
          <w:sz w:val="28"/>
          <w:szCs w:val="28"/>
        </w:rPr>
        <w:t xml:space="preserve"> электростанций</w:t>
      </w:r>
      <w:r w:rsidRPr="006D43ED">
        <w:rPr>
          <w:rFonts w:ascii="Times New Roman" w:hAnsi="Times New Roman" w:cs="Times New Roman"/>
          <w:sz w:val="28"/>
          <w:szCs w:val="28"/>
        </w:rPr>
        <w:t xml:space="preserve"> вблизи угольных шахт на Севере Казахстана, около 80% электроэнергии производится </w:t>
      </w:r>
      <w:r w:rsidR="00DB6922" w:rsidRPr="006D43ED">
        <w:rPr>
          <w:rFonts w:ascii="Times New Roman" w:hAnsi="Times New Roman" w:cs="Times New Roman"/>
          <w:sz w:val="28"/>
          <w:szCs w:val="28"/>
        </w:rPr>
        <w:t>на</w:t>
      </w:r>
      <w:r w:rsidRPr="006D43ED">
        <w:rPr>
          <w:rFonts w:ascii="Times New Roman" w:hAnsi="Times New Roman" w:cs="Times New Roman"/>
          <w:sz w:val="28"/>
          <w:szCs w:val="28"/>
        </w:rPr>
        <w:t xml:space="preserve"> данных энергообъектах. </w:t>
      </w:r>
      <w:r w:rsidR="00F17CB7" w:rsidRPr="006D43ED">
        <w:rPr>
          <w:rFonts w:ascii="Times New Roman" w:hAnsi="Times New Roman" w:cs="Times New Roman"/>
          <w:sz w:val="28"/>
          <w:szCs w:val="28"/>
        </w:rPr>
        <w:t xml:space="preserve">Однако </w:t>
      </w:r>
      <w:r w:rsidR="00DB6922" w:rsidRPr="006D43ED">
        <w:rPr>
          <w:rFonts w:ascii="Times New Roman" w:hAnsi="Times New Roman" w:cs="Times New Roman"/>
          <w:sz w:val="28"/>
          <w:szCs w:val="28"/>
        </w:rPr>
        <w:t xml:space="preserve">в </w:t>
      </w:r>
      <w:r w:rsidRPr="006D43ED">
        <w:rPr>
          <w:rFonts w:ascii="Times New Roman" w:hAnsi="Times New Roman" w:cs="Times New Roman"/>
          <w:sz w:val="28"/>
          <w:szCs w:val="28"/>
        </w:rPr>
        <w:t>Южно</w:t>
      </w:r>
      <w:r w:rsidR="00DB6922" w:rsidRPr="006D43ED">
        <w:rPr>
          <w:rFonts w:ascii="Times New Roman" w:hAnsi="Times New Roman" w:cs="Times New Roman"/>
          <w:sz w:val="28"/>
          <w:szCs w:val="28"/>
        </w:rPr>
        <w:t>м</w:t>
      </w:r>
      <w:r w:rsidRPr="006D43ED">
        <w:rPr>
          <w:rFonts w:ascii="Times New Roman" w:hAnsi="Times New Roman" w:cs="Times New Roman"/>
          <w:sz w:val="28"/>
          <w:szCs w:val="28"/>
        </w:rPr>
        <w:t xml:space="preserve"> Казахстан</w:t>
      </w:r>
      <w:r w:rsidR="00DB6922" w:rsidRPr="006D43ED">
        <w:rPr>
          <w:rFonts w:ascii="Times New Roman" w:hAnsi="Times New Roman" w:cs="Times New Roman"/>
          <w:sz w:val="28"/>
          <w:szCs w:val="28"/>
        </w:rPr>
        <w:t>е</w:t>
      </w:r>
      <w:r w:rsidRPr="006D43ED">
        <w:rPr>
          <w:rFonts w:ascii="Times New Roman" w:hAnsi="Times New Roman" w:cs="Times New Roman"/>
          <w:sz w:val="28"/>
          <w:szCs w:val="28"/>
        </w:rPr>
        <w:t xml:space="preserve"> </w:t>
      </w:r>
      <w:r w:rsidR="00F17CB7" w:rsidRPr="006D43ED">
        <w:rPr>
          <w:rFonts w:ascii="Times New Roman" w:hAnsi="Times New Roman" w:cs="Times New Roman"/>
          <w:sz w:val="28"/>
          <w:szCs w:val="28"/>
        </w:rPr>
        <w:t>существует</w:t>
      </w:r>
      <w:r w:rsidRPr="006D43ED">
        <w:rPr>
          <w:rFonts w:ascii="Times New Roman" w:hAnsi="Times New Roman" w:cs="Times New Roman"/>
          <w:sz w:val="28"/>
          <w:szCs w:val="28"/>
        </w:rPr>
        <w:t xml:space="preserve"> зависимость от импорта энергоресурсов</w:t>
      </w:r>
      <w:r w:rsidR="00F17CB7" w:rsidRPr="006D43ED">
        <w:rPr>
          <w:rFonts w:ascii="Times New Roman" w:hAnsi="Times New Roman" w:cs="Times New Roman"/>
          <w:sz w:val="28"/>
          <w:szCs w:val="28"/>
        </w:rPr>
        <w:t xml:space="preserve"> из ближних стран и передачи электроэнергии от северных энергообъектов, что влечет</w:t>
      </w:r>
      <w:r w:rsidR="00DB6922" w:rsidRPr="006D43ED">
        <w:rPr>
          <w:rFonts w:ascii="Times New Roman" w:hAnsi="Times New Roman" w:cs="Times New Roman"/>
          <w:sz w:val="28"/>
          <w:szCs w:val="28"/>
        </w:rPr>
        <w:t xml:space="preserve"> за</w:t>
      </w:r>
      <w:r w:rsidR="00F17CB7" w:rsidRPr="006D43ED">
        <w:rPr>
          <w:rFonts w:ascii="Times New Roman" w:hAnsi="Times New Roman" w:cs="Times New Roman"/>
          <w:sz w:val="28"/>
          <w:szCs w:val="28"/>
        </w:rPr>
        <w:t xml:space="preserve"> собою</w:t>
      </w:r>
      <w:r w:rsidR="00DB6922" w:rsidRPr="006D43ED">
        <w:rPr>
          <w:rFonts w:ascii="Times New Roman" w:hAnsi="Times New Roman" w:cs="Times New Roman"/>
          <w:sz w:val="28"/>
          <w:szCs w:val="28"/>
        </w:rPr>
        <w:t xml:space="preserve"> </w:t>
      </w:r>
      <w:r w:rsidR="00F17CB7" w:rsidRPr="006D43ED">
        <w:rPr>
          <w:rFonts w:ascii="Times New Roman" w:hAnsi="Times New Roman" w:cs="Times New Roman"/>
          <w:sz w:val="28"/>
          <w:szCs w:val="28"/>
        </w:rPr>
        <w:t>потер</w:t>
      </w:r>
      <w:r w:rsidR="00DB6922" w:rsidRPr="006D43ED">
        <w:rPr>
          <w:rFonts w:ascii="Times New Roman" w:hAnsi="Times New Roman" w:cs="Times New Roman"/>
          <w:sz w:val="28"/>
          <w:szCs w:val="28"/>
        </w:rPr>
        <w:t>и энергии</w:t>
      </w:r>
      <w:r w:rsidR="00F17CB7" w:rsidRPr="006D43ED">
        <w:rPr>
          <w:rFonts w:ascii="Times New Roman" w:hAnsi="Times New Roman" w:cs="Times New Roman"/>
          <w:sz w:val="28"/>
          <w:szCs w:val="28"/>
        </w:rPr>
        <w:t xml:space="preserve"> во время транспортировки, и является крайне неэффективным. </w:t>
      </w:r>
      <w:r w:rsidR="00F520BC" w:rsidRPr="006D43ED">
        <w:rPr>
          <w:rFonts w:ascii="Times New Roman" w:hAnsi="Times New Roman" w:cs="Times New Roman"/>
          <w:sz w:val="28"/>
          <w:szCs w:val="28"/>
        </w:rPr>
        <w:t>Например,</w:t>
      </w:r>
      <w:r w:rsidR="005D27CF" w:rsidRPr="006D43ED">
        <w:rPr>
          <w:rFonts w:ascii="Times New Roman" w:hAnsi="Times New Roman" w:cs="Times New Roman"/>
          <w:sz w:val="28"/>
          <w:szCs w:val="28"/>
        </w:rPr>
        <w:t xml:space="preserve"> з</w:t>
      </w:r>
      <w:r w:rsidR="00187691" w:rsidRPr="006D43ED">
        <w:rPr>
          <w:rFonts w:ascii="Times New Roman" w:hAnsi="Times New Roman" w:cs="Times New Roman"/>
          <w:sz w:val="28"/>
          <w:szCs w:val="28"/>
        </w:rPr>
        <w:t>а 2012 го</w:t>
      </w:r>
      <w:r w:rsidR="005D27CF" w:rsidRPr="006D43ED">
        <w:rPr>
          <w:rFonts w:ascii="Times New Roman" w:hAnsi="Times New Roman" w:cs="Times New Roman"/>
          <w:sz w:val="28"/>
          <w:szCs w:val="28"/>
        </w:rPr>
        <w:t>д объем</w:t>
      </w:r>
      <w:r w:rsidR="00187691" w:rsidRPr="006D43ED">
        <w:rPr>
          <w:rFonts w:ascii="Times New Roman" w:hAnsi="Times New Roman" w:cs="Times New Roman"/>
          <w:sz w:val="28"/>
          <w:szCs w:val="28"/>
        </w:rPr>
        <w:t xml:space="preserve"> потер</w:t>
      </w:r>
      <w:r w:rsidR="005D27CF" w:rsidRPr="006D43ED">
        <w:rPr>
          <w:rFonts w:ascii="Times New Roman" w:hAnsi="Times New Roman" w:cs="Times New Roman"/>
          <w:sz w:val="28"/>
          <w:szCs w:val="28"/>
        </w:rPr>
        <w:t>янной</w:t>
      </w:r>
      <w:r w:rsidR="00DB6922" w:rsidRPr="006D43ED">
        <w:rPr>
          <w:rFonts w:ascii="Times New Roman" w:hAnsi="Times New Roman" w:cs="Times New Roman"/>
          <w:sz w:val="28"/>
          <w:szCs w:val="28"/>
        </w:rPr>
        <w:t xml:space="preserve"> электроэнергии были почти </w:t>
      </w:r>
      <w:r w:rsidR="00187691" w:rsidRPr="006D43ED">
        <w:rPr>
          <w:rFonts w:ascii="Times New Roman" w:hAnsi="Times New Roman" w:cs="Times New Roman"/>
          <w:sz w:val="28"/>
          <w:szCs w:val="28"/>
        </w:rPr>
        <w:t>рав</w:t>
      </w:r>
      <w:r w:rsidR="005D27CF" w:rsidRPr="006D43ED">
        <w:rPr>
          <w:rFonts w:ascii="Times New Roman" w:hAnsi="Times New Roman" w:cs="Times New Roman"/>
          <w:sz w:val="28"/>
          <w:szCs w:val="28"/>
        </w:rPr>
        <w:t>ен</w:t>
      </w:r>
      <w:r w:rsidR="00187691" w:rsidRPr="006D43ED">
        <w:rPr>
          <w:rFonts w:ascii="Times New Roman" w:hAnsi="Times New Roman" w:cs="Times New Roman"/>
          <w:sz w:val="28"/>
          <w:szCs w:val="28"/>
        </w:rPr>
        <w:t xml:space="preserve"> общему </w:t>
      </w:r>
      <w:r w:rsidR="00DB6922" w:rsidRPr="006D43ED">
        <w:rPr>
          <w:rFonts w:ascii="Times New Roman" w:hAnsi="Times New Roman" w:cs="Times New Roman"/>
          <w:sz w:val="28"/>
          <w:szCs w:val="28"/>
        </w:rPr>
        <w:t>количеству</w:t>
      </w:r>
      <w:r w:rsidR="00187691" w:rsidRPr="006D43ED">
        <w:rPr>
          <w:rFonts w:ascii="Times New Roman" w:hAnsi="Times New Roman" w:cs="Times New Roman"/>
          <w:sz w:val="28"/>
          <w:szCs w:val="28"/>
        </w:rPr>
        <w:t xml:space="preserve"> энергии</w:t>
      </w:r>
      <w:r w:rsidR="005D27CF" w:rsidRPr="006D43ED">
        <w:rPr>
          <w:rFonts w:ascii="Times New Roman" w:hAnsi="Times New Roman" w:cs="Times New Roman"/>
          <w:sz w:val="28"/>
          <w:szCs w:val="28"/>
        </w:rPr>
        <w:t xml:space="preserve"> потребляемой всей</w:t>
      </w:r>
      <w:r w:rsidR="00187691" w:rsidRPr="006D43ED">
        <w:rPr>
          <w:rFonts w:ascii="Times New Roman" w:hAnsi="Times New Roman" w:cs="Times New Roman"/>
          <w:sz w:val="28"/>
          <w:szCs w:val="28"/>
        </w:rPr>
        <w:t xml:space="preserve"> Латви</w:t>
      </w:r>
      <w:r w:rsidR="005D27CF" w:rsidRPr="006D43ED">
        <w:rPr>
          <w:rFonts w:ascii="Times New Roman" w:hAnsi="Times New Roman" w:cs="Times New Roman"/>
          <w:sz w:val="28"/>
          <w:szCs w:val="28"/>
        </w:rPr>
        <w:t>ей</w:t>
      </w:r>
      <w:r w:rsidR="00187691" w:rsidRPr="006D43ED">
        <w:rPr>
          <w:rFonts w:ascii="Times New Roman" w:hAnsi="Times New Roman" w:cs="Times New Roman"/>
          <w:sz w:val="28"/>
          <w:szCs w:val="28"/>
        </w:rPr>
        <w:t xml:space="preserve"> и составил 7 ТВтч, что представляет собою огромные</w:t>
      </w:r>
      <w:r w:rsidR="005D27CF" w:rsidRPr="006D43ED">
        <w:rPr>
          <w:rFonts w:ascii="Times New Roman" w:hAnsi="Times New Roman" w:cs="Times New Roman"/>
          <w:sz w:val="28"/>
          <w:szCs w:val="28"/>
        </w:rPr>
        <w:t xml:space="preserve"> потери</w:t>
      </w:r>
      <w:r w:rsidR="00187691" w:rsidRPr="006D43ED">
        <w:rPr>
          <w:rFonts w:ascii="Times New Roman" w:hAnsi="Times New Roman" w:cs="Times New Roman"/>
          <w:sz w:val="28"/>
          <w:szCs w:val="28"/>
        </w:rPr>
        <w:t xml:space="preserve">. </w:t>
      </w:r>
    </w:p>
    <w:p w14:paraId="18F711AB" w14:textId="23170D98" w:rsidR="00A34072" w:rsidRPr="006D43ED" w:rsidRDefault="00A34072" w:rsidP="00F520BC">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Казахстан обладает огромным энергетическим потенциал</w:t>
      </w:r>
      <w:r w:rsidR="005D27CF" w:rsidRPr="006D43ED">
        <w:rPr>
          <w:rFonts w:ascii="Times New Roman" w:hAnsi="Times New Roman" w:cs="Times New Roman"/>
          <w:sz w:val="28"/>
          <w:szCs w:val="28"/>
        </w:rPr>
        <w:t>ом</w:t>
      </w:r>
      <w:r w:rsidRPr="006D43ED">
        <w:rPr>
          <w:rFonts w:ascii="Times New Roman" w:hAnsi="Times New Roman" w:cs="Times New Roman"/>
          <w:sz w:val="28"/>
          <w:szCs w:val="28"/>
        </w:rPr>
        <w:t xml:space="preserve"> </w:t>
      </w:r>
      <w:r w:rsidR="005D27CF" w:rsidRPr="006D43ED">
        <w:rPr>
          <w:rFonts w:ascii="Times New Roman" w:hAnsi="Times New Roman" w:cs="Times New Roman"/>
          <w:sz w:val="28"/>
          <w:szCs w:val="28"/>
        </w:rPr>
        <w:t xml:space="preserve">для возведения </w:t>
      </w:r>
      <w:r w:rsidRPr="006D43ED">
        <w:rPr>
          <w:rFonts w:ascii="Times New Roman" w:hAnsi="Times New Roman" w:cs="Times New Roman"/>
          <w:sz w:val="28"/>
          <w:szCs w:val="28"/>
        </w:rPr>
        <w:t>объект</w:t>
      </w:r>
      <w:r w:rsidR="005D27CF" w:rsidRPr="006D43ED">
        <w:rPr>
          <w:rFonts w:ascii="Times New Roman" w:hAnsi="Times New Roman" w:cs="Times New Roman"/>
          <w:sz w:val="28"/>
          <w:szCs w:val="28"/>
        </w:rPr>
        <w:t>ов</w:t>
      </w:r>
      <w:r w:rsidRPr="006D43ED">
        <w:rPr>
          <w:rFonts w:ascii="Times New Roman" w:hAnsi="Times New Roman" w:cs="Times New Roman"/>
          <w:sz w:val="28"/>
          <w:szCs w:val="28"/>
        </w:rPr>
        <w:t xml:space="preserve"> возобновляемых источников энергии. Доля вырабатываемой электроэнергии </w:t>
      </w:r>
      <w:r w:rsidR="005D27CF" w:rsidRPr="006D43ED">
        <w:rPr>
          <w:rFonts w:ascii="Times New Roman" w:hAnsi="Times New Roman" w:cs="Times New Roman"/>
          <w:sz w:val="28"/>
          <w:szCs w:val="28"/>
        </w:rPr>
        <w:t xml:space="preserve">из </w:t>
      </w:r>
      <w:r w:rsidRPr="006D43ED">
        <w:rPr>
          <w:rFonts w:ascii="Times New Roman" w:hAnsi="Times New Roman" w:cs="Times New Roman"/>
          <w:sz w:val="28"/>
          <w:szCs w:val="28"/>
        </w:rPr>
        <w:t xml:space="preserve">ВИЭ в общем производстве энергии </w:t>
      </w:r>
      <w:r w:rsidR="005D27CF" w:rsidRPr="006D43ED">
        <w:rPr>
          <w:rFonts w:ascii="Times New Roman" w:hAnsi="Times New Roman" w:cs="Times New Roman"/>
          <w:sz w:val="28"/>
          <w:szCs w:val="28"/>
        </w:rPr>
        <w:t xml:space="preserve">составляет </w:t>
      </w:r>
      <w:r w:rsidRPr="006D43ED">
        <w:rPr>
          <w:rFonts w:ascii="Times New Roman" w:hAnsi="Times New Roman" w:cs="Times New Roman"/>
          <w:sz w:val="28"/>
          <w:szCs w:val="28"/>
        </w:rPr>
        <w:t>2,3% (рисунок 1.3)</w:t>
      </w:r>
      <w:r w:rsidR="00BA060E" w:rsidRPr="006D43ED">
        <w:rPr>
          <w:rFonts w:ascii="Times New Roman" w:hAnsi="Times New Roman" w:cs="Times New Roman"/>
          <w:sz w:val="28"/>
          <w:szCs w:val="28"/>
        </w:rPr>
        <w:t xml:space="preserve"> [</w:t>
      </w:r>
      <w:r w:rsidR="00F16158" w:rsidRPr="006D43ED">
        <w:rPr>
          <w:rFonts w:ascii="Times New Roman" w:hAnsi="Times New Roman" w:cs="Times New Roman"/>
          <w:sz w:val="28"/>
          <w:szCs w:val="28"/>
        </w:rPr>
        <w:t>6</w:t>
      </w:r>
      <w:r w:rsidR="00BA060E" w:rsidRPr="006D43ED">
        <w:rPr>
          <w:rFonts w:ascii="Times New Roman" w:hAnsi="Times New Roman" w:cs="Times New Roman"/>
          <w:sz w:val="28"/>
          <w:szCs w:val="28"/>
        </w:rPr>
        <w:t>]</w:t>
      </w:r>
      <w:r w:rsidRPr="006D43ED">
        <w:rPr>
          <w:rFonts w:ascii="Times New Roman" w:hAnsi="Times New Roman" w:cs="Times New Roman"/>
          <w:sz w:val="28"/>
          <w:szCs w:val="28"/>
        </w:rPr>
        <w:t>.</w:t>
      </w:r>
    </w:p>
    <w:p w14:paraId="03797B91" w14:textId="66862850" w:rsidR="00F520BC" w:rsidRPr="006D43ED" w:rsidRDefault="00F520BC" w:rsidP="00F520BC">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На рисунке видно, что по данным Министерства энергетики РК, в 2020 году в Казахстане работают 108 объектов возобновляемых источников энергии суммарной мощностью 1655 МВт (рисунок 1.4)</w:t>
      </w:r>
      <w:r w:rsidRPr="006D43ED">
        <w:rPr>
          <w:rFonts w:ascii="Times New Roman" w:hAnsi="Times New Roman" w:cs="Times New Roman"/>
          <w:sz w:val="28"/>
          <w:szCs w:val="28"/>
          <w:lang w:val="en-US"/>
        </w:rPr>
        <w:t xml:space="preserve"> [6]</w:t>
      </w:r>
      <w:r w:rsidRPr="006D43ED">
        <w:rPr>
          <w:rFonts w:ascii="Times New Roman" w:hAnsi="Times New Roman" w:cs="Times New Roman"/>
          <w:sz w:val="28"/>
          <w:szCs w:val="28"/>
        </w:rPr>
        <w:t>.</w:t>
      </w:r>
    </w:p>
    <w:p w14:paraId="1D5F759F" w14:textId="77777777" w:rsidR="00F520BC" w:rsidRPr="006D43ED" w:rsidRDefault="00F520BC" w:rsidP="00F520BC">
      <w:pPr>
        <w:spacing w:after="0"/>
        <w:ind w:firstLine="708"/>
        <w:jc w:val="both"/>
        <w:rPr>
          <w:rFonts w:ascii="Times New Roman" w:hAnsi="Times New Roman" w:cs="Times New Roman"/>
          <w:sz w:val="28"/>
          <w:szCs w:val="28"/>
        </w:rPr>
      </w:pPr>
    </w:p>
    <w:p w14:paraId="596D9AD2" w14:textId="77777777" w:rsidR="00A34072" w:rsidRPr="006D43ED" w:rsidRDefault="00A34072" w:rsidP="00A34072">
      <w:pPr>
        <w:spacing w:after="0"/>
        <w:ind w:firstLine="708"/>
        <w:jc w:val="center"/>
        <w:rPr>
          <w:rFonts w:ascii="Times New Roman" w:hAnsi="Times New Roman" w:cs="Times New Roman"/>
          <w:sz w:val="28"/>
          <w:szCs w:val="28"/>
        </w:rPr>
      </w:pPr>
      <w:r w:rsidRPr="006D43ED">
        <w:rPr>
          <w:noProof/>
          <w:lang w:eastAsia="ru-RU"/>
        </w:rPr>
        <w:drawing>
          <wp:inline distT="0" distB="0" distL="0" distR="0" wp14:anchorId="3D1A1D04" wp14:editId="519FDAFE">
            <wp:extent cx="3186546" cy="226873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9380" t="27594" r="20984" b="22235"/>
                    <a:stretch/>
                  </pic:blipFill>
                  <pic:spPr bwMode="auto">
                    <a:xfrm>
                      <a:off x="0" y="0"/>
                      <a:ext cx="3212662" cy="2287332"/>
                    </a:xfrm>
                    <a:prstGeom prst="rect">
                      <a:avLst/>
                    </a:prstGeom>
                    <a:ln>
                      <a:noFill/>
                    </a:ln>
                    <a:extLst>
                      <a:ext uri="{53640926-AAD7-44D8-BBD7-CCE9431645EC}">
                        <a14:shadowObscured xmlns:a14="http://schemas.microsoft.com/office/drawing/2010/main"/>
                      </a:ext>
                    </a:extLst>
                  </pic:spPr>
                </pic:pic>
              </a:graphicData>
            </a:graphic>
          </wp:inline>
        </w:drawing>
      </w:r>
    </w:p>
    <w:p w14:paraId="5CD951FD" w14:textId="77777777" w:rsidR="00393B8E" w:rsidRPr="006D43ED" w:rsidRDefault="00393B8E" w:rsidP="00A34072">
      <w:pPr>
        <w:spacing w:after="0"/>
        <w:ind w:firstLine="708"/>
        <w:jc w:val="center"/>
        <w:rPr>
          <w:rFonts w:ascii="Times New Roman" w:hAnsi="Times New Roman" w:cs="Times New Roman"/>
          <w:sz w:val="28"/>
          <w:szCs w:val="28"/>
        </w:rPr>
      </w:pPr>
    </w:p>
    <w:p w14:paraId="182B3FBD" w14:textId="425BC3D5" w:rsidR="00A34072" w:rsidRPr="006D43ED" w:rsidRDefault="00A34072" w:rsidP="00A34072">
      <w:pPr>
        <w:spacing w:after="0"/>
        <w:ind w:firstLine="708"/>
        <w:jc w:val="center"/>
        <w:rPr>
          <w:rFonts w:ascii="Times New Roman" w:hAnsi="Times New Roman" w:cs="Times New Roman"/>
          <w:sz w:val="28"/>
          <w:szCs w:val="28"/>
        </w:rPr>
      </w:pPr>
      <w:r w:rsidRPr="006D43ED">
        <w:rPr>
          <w:rFonts w:ascii="Times New Roman" w:hAnsi="Times New Roman" w:cs="Times New Roman"/>
          <w:sz w:val="28"/>
          <w:szCs w:val="28"/>
        </w:rPr>
        <w:t>Рисунок 1.3</w:t>
      </w:r>
      <w:r w:rsidR="00BA060E" w:rsidRPr="006D43ED">
        <w:rPr>
          <w:rFonts w:ascii="Times New Roman" w:hAnsi="Times New Roman" w:cs="Times New Roman"/>
          <w:sz w:val="28"/>
          <w:szCs w:val="28"/>
        </w:rPr>
        <w:t>–</w:t>
      </w:r>
      <w:r w:rsidRPr="006D43ED">
        <w:rPr>
          <w:rFonts w:ascii="Times New Roman" w:hAnsi="Times New Roman" w:cs="Times New Roman"/>
          <w:sz w:val="28"/>
          <w:szCs w:val="28"/>
        </w:rPr>
        <w:t xml:space="preserve"> Информация по производству электрической энергии объектами ВИЭ за 2019 год в Казахстане</w:t>
      </w:r>
      <w:r w:rsidR="002334D5" w:rsidRPr="006D43ED">
        <w:rPr>
          <w:rFonts w:ascii="Times New Roman" w:hAnsi="Times New Roman" w:cs="Times New Roman"/>
          <w:sz w:val="28"/>
          <w:szCs w:val="28"/>
        </w:rPr>
        <w:t xml:space="preserve"> [6]</w:t>
      </w:r>
    </w:p>
    <w:p w14:paraId="4E38ED8E" w14:textId="77777777" w:rsidR="00A34072" w:rsidRPr="006D43ED" w:rsidRDefault="00A34072" w:rsidP="00A34072">
      <w:pPr>
        <w:spacing w:after="0"/>
        <w:ind w:firstLine="708"/>
        <w:jc w:val="center"/>
        <w:rPr>
          <w:rFonts w:ascii="Times New Roman" w:hAnsi="Times New Roman" w:cs="Times New Roman"/>
          <w:sz w:val="28"/>
          <w:szCs w:val="28"/>
        </w:rPr>
      </w:pPr>
    </w:p>
    <w:p w14:paraId="61DC9D3F" w14:textId="77777777" w:rsidR="00A34072" w:rsidRPr="006D43ED" w:rsidRDefault="00A34072" w:rsidP="00A34072">
      <w:pPr>
        <w:spacing w:after="0"/>
        <w:ind w:firstLine="708"/>
        <w:jc w:val="center"/>
        <w:rPr>
          <w:rFonts w:ascii="Times New Roman" w:hAnsi="Times New Roman" w:cs="Times New Roman"/>
          <w:sz w:val="28"/>
          <w:szCs w:val="28"/>
        </w:rPr>
      </w:pPr>
      <w:r w:rsidRPr="006D43ED">
        <w:rPr>
          <w:noProof/>
          <w:lang w:eastAsia="ru-RU"/>
        </w:rPr>
        <w:drawing>
          <wp:inline distT="0" distB="0" distL="0" distR="0" wp14:anchorId="507B2BFD" wp14:editId="151AD1DE">
            <wp:extent cx="3470563" cy="1752020"/>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9252" t="26682" r="20855" b="37514"/>
                    <a:stretch/>
                  </pic:blipFill>
                  <pic:spPr bwMode="auto">
                    <a:xfrm>
                      <a:off x="0" y="0"/>
                      <a:ext cx="3512937" cy="1773411"/>
                    </a:xfrm>
                    <a:prstGeom prst="rect">
                      <a:avLst/>
                    </a:prstGeom>
                    <a:ln>
                      <a:noFill/>
                    </a:ln>
                    <a:extLst>
                      <a:ext uri="{53640926-AAD7-44D8-BBD7-CCE9431645EC}">
                        <a14:shadowObscured xmlns:a14="http://schemas.microsoft.com/office/drawing/2010/main"/>
                      </a:ext>
                    </a:extLst>
                  </pic:spPr>
                </pic:pic>
              </a:graphicData>
            </a:graphic>
          </wp:inline>
        </w:drawing>
      </w:r>
    </w:p>
    <w:p w14:paraId="67895C0A" w14:textId="77777777" w:rsidR="00393B8E" w:rsidRPr="006D43ED" w:rsidRDefault="00393B8E" w:rsidP="00A34072">
      <w:pPr>
        <w:spacing w:after="0"/>
        <w:ind w:firstLine="708"/>
        <w:jc w:val="center"/>
        <w:rPr>
          <w:rFonts w:ascii="Times New Roman" w:hAnsi="Times New Roman" w:cs="Times New Roman"/>
          <w:sz w:val="28"/>
          <w:szCs w:val="28"/>
        </w:rPr>
      </w:pPr>
    </w:p>
    <w:p w14:paraId="1B9CE9E4" w14:textId="721EDAD0" w:rsidR="00A34072" w:rsidRPr="006D43ED" w:rsidRDefault="00A34072" w:rsidP="00A34072">
      <w:pPr>
        <w:spacing w:after="0"/>
        <w:ind w:firstLine="708"/>
        <w:jc w:val="center"/>
        <w:rPr>
          <w:rFonts w:ascii="Times New Roman" w:hAnsi="Times New Roman" w:cs="Times New Roman"/>
          <w:sz w:val="28"/>
          <w:szCs w:val="28"/>
        </w:rPr>
      </w:pPr>
      <w:r w:rsidRPr="006D43ED">
        <w:rPr>
          <w:rFonts w:ascii="Times New Roman" w:hAnsi="Times New Roman" w:cs="Times New Roman"/>
          <w:sz w:val="28"/>
          <w:szCs w:val="28"/>
        </w:rPr>
        <w:t>Рисунок 1.4</w:t>
      </w:r>
      <w:r w:rsidR="00F33FA4" w:rsidRPr="006D43ED">
        <w:rPr>
          <w:rFonts w:ascii="Times New Roman" w:hAnsi="Times New Roman" w:cs="Times New Roman"/>
          <w:sz w:val="28"/>
          <w:szCs w:val="28"/>
        </w:rPr>
        <w:t xml:space="preserve"> </w:t>
      </w:r>
      <w:r w:rsidR="00BA060E" w:rsidRPr="006D43ED">
        <w:rPr>
          <w:rFonts w:ascii="Times New Roman" w:hAnsi="Times New Roman" w:cs="Times New Roman"/>
          <w:sz w:val="28"/>
          <w:szCs w:val="28"/>
        </w:rPr>
        <w:t xml:space="preserve">– </w:t>
      </w:r>
      <w:r w:rsidRPr="006D43ED">
        <w:rPr>
          <w:rFonts w:ascii="Times New Roman" w:hAnsi="Times New Roman" w:cs="Times New Roman"/>
          <w:sz w:val="28"/>
          <w:szCs w:val="28"/>
        </w:rPr>
        <w:t>Развитие ВИЭ в Казахстане</w:t>
      </w:r>
      <w:r w:rsidR="001A097A" w:rsidRPr="006D43ED">
        <w:rPr>
          <w:rFonts w:ascii="Times New Roman" w:hAnsi="Times New Roman" w:cs="Times New Roman"/>
          <w:sz w:val="28"/>
          <w:szCs w:val="28"/>
        </w:rPr>
        <w:t xml:space="preserve"> </w:t>
      </w:r>
      <w:r w:rsidR="002334D5" w:rsidRPr="006D43ED">
        <w:rPr>
          <w:rFonts w:ascii="Times New Roman" w:hAnsi="Times New Roman" w:cs="Times New Roman"/>
          <w:sz w:val="28"/>
          <w:szCs w:val="28"/>
        </w:rPr>
        <w:t xml:space="preserve">[6] </w:t>
      </w:r>
    </w:p>
    <w:p w14:paraId="6DC585C6" w14:textId="77777777" w:rsidR="00A34072" w:rsidRPr="006D43ED" w:rsidRDefault="00A34072" w:rsidP="00A34072">
      <w:pPr>
        <w:spacing w:after="0"/>
        <w:ind w:firstLine="708"/>
        <w:jc w:val="center"/>
        <w:rPr>
          <w:rFonts w:ascii="Times New Roman" w:hAnsi="Times New Roman" w:cs="Times New Roman"/>
          <w:sz w:val="28"/>
          <w:szCs w:val="28"/>
        </w:rPr>
      </w:pPr>
    </w:p>
    <w:p w14:paraId="4DA9F4BD" w14:textId="77777777" w:rsidR="00F16158" w:rsidRPr="006D43ED" w:rsidRDefault="0037657D"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Мощность, вырабатываемая объектами возобновляемой энергетики, </w:t>
      </w:r>
      <w:r w:rsidR="00F16158" w:rsidRPr="006D43ED">
        <w:rPr>
          <w:rFonts w:ascii="Times New Roman" w:hAnsi="Times New Roman" w:cs="Times New Roman"/>
          <w:sz w:val="28"/>
          <w:szCs w:val="28"/>
        </w:rPr>
        <w:t xml:space="preserve">увеличилась с 8 миллионов </w:t>
      </w:r>
      <w:r w:rsidR="00A55070" w:rsidRPr="006D43ED">
        <w:rPr>
          <w:rFonts w:ascii="Times New Roman" w:hAnsi="Times New Roman" w:cs="Times New Roman"/>
          <w:sz w:val="28"/>
          <w:szCs w:val="28"/>
        </w:rPr>
        <w:t>кВтч</w:t>
      </w:r>
      <w:r w:rsidR="00F16158" w:rsidRPr="006D43ED">
        <w:rPr>
          <w:rFonts w:ascii="Times New Roman" w:hAnsi="Times New Roman" w:cs="Times New Roman"/>
          <w:sz w:val="28"/>
          <w:szCs w:val="28"/>
        </w:rPr>
        <w:t xml:space="preserve"> в 2014 году до 13,48 миллиона </w:t>
      </w:r>
      <w:r w:rsidR="00A55070" w:rsidRPr="006D43ED">
        <w:rPr>
          <w:rFonts w:ascii="Times New Roman" w:hAnsi="Times New Roman" w:cs="Times New Roman"/>
          <w:sz w:val="28"/>
          <w:szCs w:val="28"/>
        </w:rPr>
        <w:t>кВтч</w:t>
      </w:r>
      <w:r w:rsidR="00F16158" w:rsidRPr="006D43ED">
        <w:rPr>
          <w:rFonts w:ascii="Times New Roman" w:hAnsi="Times New Roman" w:cs="Times New Roman"/>
          <w:sz w:val="28"/>
          <w:szCs w:val="28"/>
        </w:rPr>
        <w:t xml:space="preserve"> в 2019 году.</w:t>
      </w:r>
    </w:p>
    <w:p w14:paraId="17C0F2B0" w14:textId="77777777" w:rsidR="00B61120" w:rsidRPr="006D43ED" w:rsidRDefault="00B61120" w:rsidP="00A34072">
      <w:pPr>
        <w:spacing w:after="0"/>
        <w:ind w:firstLine="708"/>
        <w:jc w:val="both"/>
        <w:rPr>
          <w:rFonts w:ascii="Times New Roman" w:hAnsi="Times New Roman" w:cs="Times New Roman"/>
          <w:sz w:val="28"/>
          <w:szCs w:val="28"/>
        </w:rPr>
      </w:pPr>
    </w:p>
    <w:p w14:paraId="602B1072" w14:textId="77777777" w:rsidR="00A34072" w:rsidRPr="006D43ED" w:rsidRDefault="00A34072" w:rsidP="00393B8E">
      <w:pPr>
        <w:spacing w:after="0"/>
        <w:ind w:firstLine="708"/>
        <w:jc w:val="both"/>
        <w:rPr>
          <w:rFonts w:ascii="Times New Roman" w:hAnsi="Times New Roman" w:cs="Times New Roman"/>
          <w:b/>
          <w:sz w:val="28"/>
          <w:szCs w:val="28"/>
        </w:rPr>
      </w:pPr>
      <w:r w:rsidRPr="006D43ED">
        <w:rPr>
          <w:rFonts w:ascii="Times New Roman" w:hAnsi="Times New Roman" w:cs="Times New Roman"/>
          <w:b/>
          <w:sz w:val="28"/>
          <w:szCs w:val="28"/>
        </w:rPr>
        <w:t>1.3 Национальные стратегии и планы Казахстана по освоению возобновляемых источников энергии</w:t>
      </w:r>
    </w:p>
    <w:p w14:paraId="6914923F" w14:textId="680D1F45" w:rsidR="00A55070" w:rsidRPr="006D43ED" w:rsidRDefault="00A55070" w:rsidP="00A55070">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Казахстан </w:t>
      </w:r>
      <w:r w:rsidR="0037657D" w:rsidRPr="006D43ED">
        <w:rPr>
          <w:rFonts w:ascii="Times New Roman" w:hAnsi="Times New Roman" w:cs="Times New Roman"/>
          <w:sz w:val="28"/>
          <w:szCs w:val="28"/>
        </w:rPr>
        <w:t>является страной участни</w:t>
      </w:r>
      <w:r w:rsidR="0027085C" w:rsidRPr="006D43ED">
        <w:rPr>
          <w:rFonts w:ascii="Times New Roman" w:hAnsi="Times New Roman" w:cs="Times New Roman"/>
          <w:sz w:val="28"/>
          <w:szCs w:val="28"/>
        </w:rPr>
        <w:t>цей</w:t>
      </w:r>
      <w:r w:rsidRPr="006D43ED">
        <w:rPr>
          <w:rFonts w:ascii="Times New Roman" w:hAnsi="Times New Roman" w:cs="Times New Roman"/>
          <w:sz w:val="28"/>
          <w:szCs w:val="28"/>
        </w:rPr>
        <w:t xml:space="preserve"> Рамочной конвенции Организации Объединенных Наций об изменении климата, ратифицированной в 1995 году. Согласно положени</w:t>
      </w:r>
      <w:r w:rsidR="008C2D21" w:rsidRPr="006D43ED">
        <w:rPr>
          <w:rFonts w:ascii="Times New Roman" w:hAnsi="Times New Roman" w:cs="Times New Roman"/>
          <w:sz w:val="28"/>
          <w:szCs w:val="28"/>
        </w:rPr>
        <w:t>ю</w:t>
      </w:r>
      <w:r w:rsidRPr="006D43ED">
        <w:rPr>
          <w:rFonts w:ascii="Times New Roman" w:hAnsi="Times New Roman" w:cs="Times New Roman"/>
          <w:sz w:val="28"/>
          <w:szCs w:val="28"/>
        </w:rPr>
        <w:t xml:space="preserve"> </w:t>
      </w:r>
      <w:r w:rsidR="008C2D21" w:rsidRPr="006D43ED">
        <w:rPr>
          <w:rFonts w:ascii="Times New Roman" w:hAnsi="Times New Roman" w:cs="Times New Roman"/>
          <w:sz w:val="28"/>
          <w:szCs w:val="28"/>
        </w:rPr>
        <w:t>данной</w:t>
      </w:r>
      <w:r w:rsidRPr="006D43ED">
        <w:rPr>
          <w:rFonts w:ascii="Times New Roman" w:hAnsi="Times New Roman" w:cs="Times New Roman"/>
          <w:sz w:val="28"/>
          <w:szCs w:val="28"/>
        </w:rPr>
        <w:t xml:space="preserve"> конвенции, Казахстан обязан реализовать программу </w:t>
      </w:r>
      <w:r w:rsidR="00F520BC" w:rsidRPr="006D43ED">
        <w:rPr>
          <w:rFonts w:ascii="Times New Roman" w:hAnsi="Times New Roman" w:cs="Times New Roman"/>
          <w:sz w:val="28"/>
          <w:szCs w:val="28"/>
        </w:rPr>
        <w:t>по сокращению</w:t>
      </w:r>
      <w:r w:rsidRPr="006D43ED">
        <w:rPr>
          <w:rFonts w:ascii="Times New Roman" w:hAnsi="Times New Roman" w:cs="Times New Roman"/>
          <w:sz w:val="28"/>
          <w:szCs w:val="28"/>
        </w:rPr>
        <w:t xml:space="preserve"> выбросов "парниковых газов" в атмосферу, которые способствуют глобальному потеплению климата.</w:t>
      </w:r>
    </w:p>
    <w:p w14:paraId="553B67D5" w14:textId="72EDD346" w:rsidR="0037657D" w:rsidRPr="006D43ED" w:rsidRDefault="0037657D" w:rsidP="00A55070">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Замена ископаемых источников энергии, таких как нефт</w:t>
      </w:r>
      <w:r w:rsidR="0027085C" w:rsidRPr="006D43ED">
        <w:rPr>
          <w:rFonts w:ascii="Times New Roman" w:hAnsi="Times New Roman" w:cs="Times New Roman"/>
          <w:sz w:val="28"/>
          <w:szCs w:val="28"/>
        </w:rPr>
        <w:t>ь</w:t>
      </w:r>
      <w:r w:rsidRPr="006D43ED">
        <w:rPr>
          <w:rFonts w:ascii="Times New Roman" w:hAnsi="Times New Roman" w:cs="Times New Roman"/>
          <w:sz w:val="28"/>
          <w:szCs w:val="28"/>
        </w:rPr>
        <w:t>, уг</w:t>
      </w:r>
      <w:r w:rsidR="0027085C" w:rsidRPr="006D43ED">
        <w:rPr>
          <w:rFonts w:ascii="Times New Roman" w:hAnsi="Times New Roman" w:cs="Times New Roman"/>
          <w:sz w:val="28"/>
          <w:szCs w:val="28"/>
        </w:rPr>
        <w:t>оль</w:t>
      </w:r>
      <w:r w:rsidRPr="006D43ED">
        <w:rPr>
          <w:rFonts w:ascii="Times New Roman" w:hAnsi="Times New Roman" w:cs="Times New Roman"/>
          <w:sz w:val="28"/>
          <w:szCs w:val="28"/>
        </w:rPr>
        <w:t xml:space="preserve"> и природн</w:t>
      </w:r>
      <w:r w:rsidR="0027085C" w:rsidRPr="006D43ED">
        <w:rPr>
          <w:rFonts w:ascii="Times New Roman" w:hAnsi="Times New Roman" w:cs="Times New Roman"/>
          <w:sz w:val="28"/>
          <w:szCs w:val="28"/>
        </w:rPr>
        <w:t>ый</w:t>
      </w:r>
      <w:r w:rsidRPr="006D43ED">
        <w:rPr>
          <w:rFonts w:ascii="Times New Roman" w:hAnsi="Times New Roman" w:cs="Times New Roman"/>
          <w:sz w:val="28"/>
          <w:szCs w:val="28"/>
        </w:rPr>
        <w:t xml:space="preserve"> газ </w:t>
      </w:r>
      <w:r w:rsidR="00390C8D" w:rsidRPr="006D43ED">
        <w:rPr>
          <w:rFonts w:ascii="Times New Roman" w:hAnsi="Times New Roman" w:cs="Times New Roman"/>
          <w:sz w:val="28"/>
          <w:szCs w:val="28"/>
        </w:rPr>
        <w:t>на ВИЭ, таки</w:t>
      </w:r>
      <w:r w:rsidR="0027085C" w:rsidRPr="006D43ED">
        <w:rPr>
          <w:rFonts w:ascii="Times New Roman" w:hAnsi="Times New Roman" w:cs="Times New Roman"/>
          <w:sz w:val="28"/>
          <w:szCs w:val="28"/>
        </w:rPr>
        <w:t>е</w:t>
      </w:r>
      <w:r w:rsidR="00390C8D" w:rsidRPr="006D43ED">
        <w:rPr>
          <w:rFonts w:ascii="Times New Roman" w:hAnsi="Times New Roman" w:cs="Times New Roman"/>
          <w:sz w:val="28"/>
          <w:szCs w:val="28"/>
        </w:rPr>
        <w:t xml:space="preserve"> как гидроэнерги</w:t>
      </w:r>
      <w:r w:rsidR="0027085C" w:rsidRPr="006D43ED">
        <w:rPr>
          <w:rFonts w:ascii="Times New Roman" w:hAnsi="Times New Roman" w:cs="Times New Roman"/>
          <w:sz w:val="28"/>
          <w:szCs w:val="28"/>
        </w:rPr>
        <w:t>я</w:t>
      </w:r>
      <w:r w:rsidR="00390C8D" w:rsidRPr="006D43ED">
        <w:rPr>
          <w:rFonts w:ascii="Times New Roman" w:hAnsi="Times New Roman" w:cs="Times New Roman"/>
          <w:sz w:val="28"/>
          <w:szCs w:val="28"/>
        </w:rPr>
        <w:t>, энерги</w:t>
      </w:r>
      <w:r w:rsidR="0027085C" w:rsidRPr="006D43ED">
        <w:rPr>
          <w:rFonts w:ascii="Times New Roman" w:hAnsi="Times New Roman" w:cs="Times New Roman"/>
          <w:sz w:val="28"/>
          <w:szCs w:val="28"/>
        </w:rPr>
        <w:t>я</w:t>
      </w:r>
      <w:r w:rsidR="00390C8D" w:rsidRPr="006D43ED">
        <w:rPr>
          <w:rFonts w:ascii="Times New Roman" w:hAnsi="Times New Roman" w:cs="Times New Roman"/>
          <w:sz w:val="28"/>
          <w:szCs w:val="28"/>
        </w:rPr>
        <w:t xml:space="preserve"> ветра и солнца является одним из главных способо</w:t>
      </w:r>
      <w:r w:rsidR="008C2D21" w:rsidRPr="006D43ED">
        <w:rPr>
          <w:rFonts w:ascii="Times New Roman" w:hAnsi="Times New Roman" w:cs="Times New Roman"/>
          <w:sz w:val="28"/>
          <w:szCs w:val="28"/>
        </w:rPr>
        <w:t>в</w:t>
      </w:r>
      <w:r w:rsidR="00390C8D" w:rsidRPr="006D43ED">
        <w:rPr>
          <w:rFonts w:ascii="Times New Roman" w:hAnsi="Times New Roman" w:cs="Times New Roman"/>
          <w:sz w:val="28"/>
          <w:szCs w:val="28"/>
        </w:rPr>
        <w:t xml:space="preserve"> </w:t>
      </w:r>
      <w:r w:rsidR="008C2D21" w:rsidRPr="006D43ED">
        <w:rPr>
          <w:rFonts w:ascii="Times New Roman" w:hAnsi="Times New Roman" w:cs="Times New Roman"/>
          <w:sz w:val="28"/>
          <w:szCs w:val="28"/>
        </w:rPr>
        <w:t>уменьшения</w:t>
      </w:r>
      <w:r w:rsidR="00390C8D" w:rsidRPr="006D43ED">
        <w:rPr>
          <w:rFonts w:ascii="Times New Roman" w:hAnsi="Times New Roman" w:cs="Times New Roman"/>
          <w:sz w:val="28"/>
          <w:szCs w:val="28"/>
        </w:rPr>
        <w:t xml:space="preserve"> выбросов парниковых </w:t>
      </w:r>
      <w:r w:rsidR="006C1028" w:rsidRPr="006D43ED">
        <w:rPr>
          <w:rFonts w:ascii="Times New Roman" w:hAnsi="Times New Roman" w:cs="Times New Roman"/>
          <w:sz w:val="28"/>
          <w:szCs w:val="28"/>
        </w:rPr>
        <w:t>газов</w:t>
      </w:r>
      <w:r w:rsidR="0027085C" w:rsidRPr="006D43ED">
        <w:rPr>
          <w:rFonts w:ascii="Times New Roman" w:hAnsi="Times New Roman" w:cs="Times New Roman"/>
          <w:sz w:val="28"/>
          <w:szCs w:val="28"/>
        </w:rPr>
        <w:t xml:space="preserve"> в атмосферу</w:t>
      </w:r>
      <w:r w:rsidR="006C1028" w:rsidRPr="006D43ED">
        <w:rPr>
          <w:rFonts w:ascii="Times New Roman" w:hAnsi="Times New Roman" w:cs="Times New Roman"/>
          <w:sz w:val="28"/>
          <w:szCs w:val="28"/>
        </w:rPr>
        <w:t xml:space="preserve"> [</w:t>
      </w:r>
      <w:r w:rsidR="00390C8D" w:rsidRPr="006D43ED">
        <w:rPr>
          <w:rFonts w:ascii="Times New Roman" w:hAnsi="Times New Roman" w:cs="Times New Roman"/>
          <w:sz w:val="28"/>
          <w:szCs w:val="28"/>
        </w:rPr>
        <w:t>7].</w:t>
      </w:r>
    </w:p>
    <w:p w14:paraId="630B3443" w14:textId="77777777" w:rsidR="00A55070" w:rsidRPr="006D43ED" w:rsidRDefault="00A55070" w:rsidP="00A55070">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lang w:val="kk-KZ"/>
        </w:rPr>
        <w:t xml:space="preserve">Меморандум </w:t>
      </w:r>
      <w:r w:rsidRPr="006D43ED">
        <w:rPr>
          <w:rFonts w:ascii="Times New Roman" w:hAnsi="Times New Roman" w:cs="Times New Roman"/>
          <w:sz w:val="28"/>
          <w:szCs w:val="28"/>
        </w:rPr>
        <w:t>о сотрудничестве по развитию возобновляемых источников энергии в Казахстане</w:t>
      </w:r>
      <w:r w:rsidRPr="006D43ED">
        <w:rPr>
          <w:rFonts w:ascii="Times New Roman" w:hAnsi="Times New Roman" w:cs="Times New Roman"/>
          <w:sz w:val="28"/>
          <w:szCs w:val="28"/>
          <w:lang w:val="kk-KZ"/>
        </w:rPr>
        <w:t xml:space="preserve"> был подписан </w:t>
      </w:r>
      <w:r w:rsidRPr="006D43ED">
        <w:rPr>
          <w:rFonts w:ascii="Times New Roman" w:hAnsi="Times New Roman" w:cs="Times New Roman"/>
          <w:sz w:val="28"/>
          <w:szCs w:val="28"/>
        </w:rPr>
        <w:t>9 февраля 2011 года в Астане</w:t>
      </w:r>
      <w:r w:rsidRPr="006D43ED">
        <w:rPr>
          <w:rFonts w:ascii="Times New Roman" w:hAnsi="Times New Roman" w:cs="Times New Roman"/>
          <w:sz w:val="28"/>
          <w:szCs w:val="28"/>
          <w:lang w:val="kk-KZ"/>
        </w:rPr>
        <w:t xml:space="preserve"> представителями </w:t>
      </w:r>
      <w:r w:rsidRPr="006D43ED">
        <w:rPr>
          <w:rFonts w:ascii="Times New Roman" w:hAnsi="Times New Roman" w:cs="Times New Roman"/>
          <w:sz w:val="28"/>
          <w:szCs w:val="28"/>
        </w:rPr>
        <w:t xml:space="preserve">Программы развития ООН в Казахстане и ОЮЛ «Казахстанская электроэнергетическая ассоциация (КЭА). Это стало началом деятельности Комитета по международному сотрудничеству [8]. </w:t>
      </w:r>
    </w:p>
    <w:p w14:paraId="3FE0DF08" w14:textId="59ADDE9F" w:rsidR="00A55070" w:rsidRPr="006D43ED" w:rsidRDefault="00A55070" w:rsidP="00A55070">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Территори</w:t>
      </w:r>
      <w:r w:rsidR="008C2D21" w:rsidRPr="006D43ED">
        <w:rPr>
          <w:rFonts w:ascii="Times New Roman" w:hAnsi="Times New Roman" w:cs="Times New Roman"/>
          <w:sz w:val="28"/>
          <w:szCs w:val="28"/>
        </w:rPr>
        <w:t>и</w:t>
      </w:r>
      <w:r w:rsidRPr="006D43ED">
        <w:rPr>
          <w:rFonts w:ascii="Times New Roman" w:hAnsi="Times New Roman" w:cs="Times New Roman"/>
          <w:sz w:val="28"/>
          <w:szCs w:val="28"/>
        </w:rPr>
        <w:t xml:space="preserve"> Республики Казахстан име</w:t>
      </w:r>
      <w:r w:rsidR="008C2D21" w:rsidRPr="006D43ED">
        <w:rPr>
          <w:rFonts w:ascii="Times New Roman" w:hAnsi="Times New Roman" w:cs="Times New Roman"/>
          <w:sz w:val="28"/>
          <w:szCs w:val="28"/>
        </w:rPr>
        <w:t>ю</w:t>
      </w:r>
      <w:r w:rsidRPr="006D43ED">
        <w:rPr>
          <w:rFonts w:ascii="Times New Roman" w:hAnsi="Times New Roman" w:cs="Times New Roman"/>
          <w:sz w:val="28"/>
          <w:szCs w:val="28"/>
        </w:rPr>
        <w:t>т высокий потенциал для ветроэнергетики, который следует использовать для диверсификации производства энергии и сокращения выбросов парниковых газов в рамках обязательств государств по Киотскому протоколу.</w:t>
      </w:r>
    </w:p>
    <w:p w14:paraId="30D916F1" w14:textId="28DFFA0C" w:rsidR="00CF5381" w:rsidRPr="006D43ED" w:rsidRDefault="002D3F09"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Отсюда </w:t>
      </w:r>
      <w:r w:rsidR="00F520BC" w:rsidRPr="006D43ED">
        <w:rPr>
          <w:rFonts w:ascii="Times New Roman" w:hAnsi="Times New Roman" w:cs="Times New Roman"/>
          <w:sz w:val="28"/>
          <w:szCs w:val="28"/>
        </w:rPr>
        <w:t>следует, что</w:t>
      </w:r>
      <w:r w:rsidRPr="006D43ED">
        <w:rPr>
          <w:rFonts w:ascii="Times New Roman" w:hAnsi="Times New Roman" w:cs="Times New Roman"/>
          <w:sz w:val="28"/>
          <w:szCs w:val="28"/>
        </w:rPr>
        <w:t xml:space="preserve"> </w:t>
      </w:r>
      <w:r w:rsidR="00CF5381" w:rsidRPr="006D43ED">
        <w:rPr>
          <w:rFonts w:ascii="Times New Roman" w:hAnsi="Times New Roman" w:cs="Times New Roman"/>
          <w:sz w:val="28"/>
          <w:szCs w:val="28"/>
        </w:rPr>
        <w:t>вопрос развития ветроэнергетики</w:t>
      </w:r>
      <w:r w:rsidRPr="006D43ED">
        <w:rPr>
          <w:rFonts w:ascii="Times New Roman" w:hAnsi="Times New Roman" w:cs="Times New Roman"/>
          <w:sz w:val="28"/>
          <w:szCs w:val="28"/>
        </w:rPr>
        <w:t xml:space="preserve"> в стране</w:t>
      </w:r>
      <w:r w:rsidR="00CF5381" w:rsidRPr="006D43ED">
        <w:rPr>
          <w:rFonts w:ascii="Times New Roman" w:hAnsi="Times New Roman" w:cs="Times New Roman"/>
          <w:sz w:val="28"/>
          <w:szCs w:val="28"/>
        </w:rPr>
        <w:t xml:space="preserve"> является актуальным, </w:t>
      </w:r>
      <w:r w:rsidR="00C3459C" w:rsidRPr="006D43ED">
        <w:rPr>
          <w:rFonts w:ascii="Times New Roman" w:hAnsi="Times New Roman" w:cs="Times New Roman"/>
          <w:sz w:val="28"/>
          <w:szCs w:val="28"/>
        </w:rPr>
        <w:t>вследствие</w:t>
      </w:r>
      <w:r w:rsidR="00104F44" w:rsidRPr="006D43ED">
        <w:rPr>
          <w:rFonts w:ascii="Times New Roman" w:hAnsi="Times New Roman" w:cs="Times New Roman"/>
          <w:sz w:val="28"/>
          <w:szCs w:val="28"/>
        </w:rPr>
        <w:t xml:space="preserve"> активного участия Казахстана в мировом процессе развития </w:t>
      </w:r>
      <w:r w:rsidR="00390C8D" w:rsidRPr="006D43ED">
        <w:rPr>
          <w:rFonts w:ascii="Times New Roman" w:hAnsi="Times New Roman" w:cs="Times New Roman"/>
          <w:sz w:val="28"/>
          <w:szCs w:val="28"/>
        </w:rPr>
        <w:t>ВИЭ</w:t>
      </w:r>
      <w:r w:rsidR="00104F44" w:rsidRPr="006D43ED">
        <w:rPr>
          <w:rFonts w:ascii="Times New Roman" w:hAnsi="Times New Roman" w:cs="Times New Roman"/>
          <w:sz w:val="28"/>
          <w:szCs w:val="28"/>
        </w:rPr>
        <w:t xml:space="preserve"> и высок</w:t>
      </w:r>
      <w:r w:rsidRPr="006D43ED">
        <w:rPr>
          <w:rFonts w:ascii="Times New Roman" w:hAnsi="Times New Roman" w:cs="Times New Roman"/>
          <w:sz w:val="28"/>
          <w:szCs w:val="28"/>
        </w:rPr>
        <w:t>их</w:t>
      </w:r>
      <w:r w:rsidR="00104F44" w:rsidRPr="006D43ED">
        <w:rPr>
          <w:rFonts w:ascii="Times New Roman" w:hAnsi="Times New Roman" w:cs="Times New Roman"/>
          <w:sz w:val="28"/>
          <w:szCs w:val="28"/>
        </w:rPr>
        <w:t xml:space="preserve"> показател</w:t>
      </w:r>
      <w:r w:rsidRPr="006D43ED">
        <w:rPr>
          <w:rFonts w:ascii="Times New Roman" w:hAnsi="Times New Roman" w:cs="Times New Roman"/>
          <w:sz w:val="28"/>
          <w:szCs w:val="28"/>
        </w:rPr>
        <w:t>ей</w:t>
      </w:r>
      <w:r w:rsidR="00104F44" w:rsidRPr="006D43ED">
        <w:rPr>
          <w:rFonts w:ascii="Times New Roman" w:hAnsi="Times New Roman" w:cs="Times New Roman"/>
          <w:sz w:val="28"/>
          <w:szCs w:val="28"/>
        </w:rPr>
        <w:t xml:space="preserve"> энергопотребления.</w:t>
      </w:r>
      <w:r w:rsidR="00CF5381" w:rsidRPr="006D43ED">
        <w:rPr>
          <w:rFonts w:ascii="Times New Roman" w:hAnsi="Times New Roman" w:cs="Times New Roman"/>
          <w:sz w:val="28"/>
          <w:szCs w:val="28"/>
        </w:rPr>
        <w:t xml:space="preserve"> </w:t>
      </w:r>
      <w:r w:rsidR="00104F44" w:rsidRPr="006D43ED">
        <w:rPr>
          <w:rFonts w:ascii="Times New Roman" w:hAnsi="Times New Roman" w:cs="Times New Roman"/>
          <w:sz w:val="28"/>
          <w:szCs w:val="28"/>
        </w:rPr>
        <w:t>На развити</w:t>
      </w:r>
      <w:r w:rsidRPr="006D43ED">
        <w:rPr>
          <w:rFonts w:ascii="Times New Roman" w:hAnsi="Times New Roman" w:cs="Times New Roman"/>
          <w:sz w:val="28"/>
          <w:szCs w:val="28"/>
        </w:rPr>
        <w:t>е</w:t>
      </w:r>
      <w:r w:rsidR="00104F44"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энергетического </w:t>
      </w:r>
      <w:r w:rsidR="00104F44" w:rsidRPr="006D43ED">
        <w:rPr>
          <w:rFonts w:ascii="Times New Roman" w:hAnsi="Times New Roman" w:cs="Times New Roman"/>
          <w:sz w:val="28"/>
          <w:szCs w:val="28"/>
        </w:rPr>
        <w:t>сектора</w:t>
      </w:r>
      <w:r w:rsidRPr="006D43ED">
        <w:rPr>
          <w:rFonts w:ascii="Times New Roman" w:hAnsi="Times New Roman" w:cs="Times New Roman"/>
          <w:sz w:val="28"/>
          <w:szCs w:val="28"/>
        </w:rPr>
        <w:t xml:space="preserve"> с использованием</w:t>
      </w:r>
      <w:r w:rsidR="00104F44" w:rsidRPr="006D43ED">
        <w:rPr>
          <w:rFonts w:ascii="Times New Roman" w:hAnsi="Times New Roman" w:cs="Times New Roman"/>
          <w:sz w:val="28"/>
          <w:szCs w:val="28"/>
        </w:rPr>
        <w:t xml:space="preserve"> ВИЭ оказываю</w:t>
      </w:r>
      <w:r w:rsidRPr="006D43ED">
        <w:rPr>
          <w:rFonts w:ascii="Times New Roman" w:hAnsi="Times New Roman" w:cs="Times New Roman"/>
          <w:sz w:val="28"/>
          <w:szCs w:val="28"/>
        </w:rPr>
        <w:t>т</w:t>
      </w:r>
      <w:r w:rsidR="00104F44" w:rsidRPr="006D43ED">
        <w:rPr>
          <w:rFonts w:ascii="Times New Roman" w:hAnsi="Times New Roman" w:cs="Times New Roman"/>
          <w:sz w:val="28"/>
          <w:szCs w:val="28"/>
        </w:rPr>
        <w:t xml:space="preserve"> влияни</w:t>
      </w:r>
      <w:r w:rsidRPr="006D43ED">
        <w:rPr>
          <w:rFonts w:ascii="Times New Roman" w:hAnsi="Times New Roman" w:cs="Times New Roman"/>
          <w:sz w:val="28"/>
          <w:szCs w:val="28"/>
        </w:rPr>
        <w:t>е</w:t>
      </w:r>
      <w:r w:rsidR="00104F44"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такие </w:t>
      </w:r>
      <w:r w:rsidR="00104F44" w:rsidRPr="006D43ED">
        <w:rPr>
          <w:rFonts w:ascii="Times New Roman" w:hAnsi="Times New Roman" w:cs="Times New Roman"/>
          <w:sz w:val="28"/>
          <w:szCs w:val="28"/>
        </w:rPr>
        <w:t>факторы, как географическое расположение страны, а также конкурентоспособност</w:t>
      </w:r>
      <w:r w:rsidRPr="006D43ED">
        <w:rPr>
          <w:rFonts w:ascii="Times New Roman" w:hAnsi="Times New Roman" w:cs="Times New Roman"/>
          <w:sz w:val="28"/>
          <w:szCs w:val="28"/>
        </w:rPr>
        <w:t xml:space="preserve">ь </w:t>
      </w:r>
      <w:r w:rsidR="00104F44" w:rsidRPr="006D43ED">
        <w:rPr>
          <w:rFonts w:ascii="Times New Roman" w:hAnsi="Times New Roman" w:cs="Times New Roman"/>
          <w:sz w:val="28"/>
          <w:szCs w:val="28"/>
        </w:rPr>
        <w:t>данного вида производства энергии</w:t>
      </w:r>
      <w:r w:rsidR="00CC5A4D" w:rsidRPr="006D43ED">
        <w:rPr>
          <w:rFonts w:ascii="Times New Roman" w:hAnsi="Times New Roman" w:cs="Times New Roman"/>
          <w:sz w:val="28"/>
          <w:szCs w:val="28"/>
        </w:rPr>
        <w:t xml:space="preserve"> [8]</w:t>
      </w:r>
      <w:r w:rsidR="00104F44" w:rsidRPr="006D43ED">
        <w:rPr>
          <w:rFonts w:ascii="Times New Roman" w:hAnsi="Times New Roman" w:cs="Times New Roman"/>
          <w:sz w:val="28"/>
          <w:szCs w:val="28"/>
        </w:rPr>
        <w:t>.</w:t>
      </w:r>
    </w:p>
    <w:p w14:paraId="1351D7A5" w14:textId="1B2D7271"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Президентом РК поставлена задача увеличить долю ВИЭ в общем объеме выраб</w:t>
      </w:r>
      <w:r w:rsidR="002D3F09" w:rsidRPr="006D43ED">
        <w:rPr>
          <w:rFonts w:ascii="Times New Roman" w:hAnsi="Times New Roman" w:cs="Times New Roman"/>
          <w:sz w:val="28"/>
          <w:szCs w:val="28"/>
        </w:rPr>
        <w:t>атываемой</w:t>
      </w:r>
      <w:r w:rsidRPr="006D43ED">
        <w:rPr>
          <w:rFonts w:ascii="Times New Roman" w:hAnsi="Times New Roman" w:cs="Times New Roman"/>
          <w:sz w:val="28"/>
          <w:szCs w:val="28"/>
        </w:rPr>
        <w:t xml:space="preserve"> электроэнергии</w:t>
      </w:r>
      <w:r w:rsidR="002D3F09" w:rsidRPr="006D43ED">
        <w:rPr>
          <w:rFonts w:ascii="Times New Roman" w:hAnsi="Times New Roman" w:cs="Times New Roman"/>
          <w:sz w:val="28"/>
          <w:szCs w:val="28"/>
        </w:rPr>
        <w:t xml:space="preserve"> в стране </w:t>
      </w:r>
      <w:r w:rsidRPr="006D43ED">
        <w:rPr>
          <w:rFonts w:ascii="Times New Roman" w:hAnsi="Times New Roman" w:cs="Times New Roman"/>
          <w:sz w:val="28"/>
          <w:szCs w:val="28"/>
        </w:rPr>
        <w:t xml:space="preserve">до 4 % в 2020 году, </w:t>
      </w:r>
      <w:r w:rsidR="002D3F09" w:rsidRPr="006D43ED">
        <w:rPr>
          <w:rFonts w:ascii="Times New Roman" w:hAnsi="Times New Roman" w:cs="Times New Roman"/>
          <w:sz w:val="28"/>
          <w:szCs w:val="28"/>
        </w:rPr>
        <w:t xml:space="preserve">до </w:t>
      </w:r>
      <w:r w:rsidRPr="006D43ED">
        <w:rPr>
          <w:rFonts w:ascii="Times New Roman" w:hAnsi="Times New Roman" w:cs="Times New Roman"/>
          <w:sz w:val="28"/>
          <w:szCs w:val="28"/>
        </w:rPr>
        <w:t xml:space="preserve">10% в 2030 году и </w:t>
      </w:r>
      <w:r w:rsidR="002D3F09" w:rsidRPr="006D43ED">
        <w:rPr>
          <w:rFonts w:ascii="Times New Roman" w:hAnsi="Times New Roman" w:cs="Times New Roman"/>
          <w:sz w:val="28"/>
          <w:szCs w:val="28"/>
        </w:rPr>
        <w:t xml:space="preserve">до </w:t>
      </w:r>
      <w:r w:rsidRPr="006D43ED">
        <w:rPr>
          <w:rFonts w:ascii="Times New Roman" w:hAnsi="Times New Roman" w:cs="Times New Roman"/>
          <w:sz w:val="28"/>
          <w:szCs w:val="28"/>
        </w:rPr>
        <w:t xml:space="preserve">50% в 2050 году. В </w:t>
      </w:r>
      <w:r w:rsidR="002D3F09" w:rsidRPr="006D43ED">
        <w:rPr>
          <w:rFonts w:ascii="Times New Roman" w:hAnsi="Times New Roman" w:cs="Times New Roman"/>
          <w:sz w:val="28"/>
          <w:szCs w:val="28"/>
        </w:rPr>
        <w:t>настоящее</w:t>
      </w:r>
      <w:r w:rsidRPr="006D43ED">
        <w:rPr>
          <w:rFonts w:ascii="Times New Roman" w:hAnsi="Times New Roman" w:cs="Times New Roman"/>
          <w:sz w:val="28"/>
          <w:szCs w:val="28"/>
        </w:rPr>
        <w:t xml:space="preserve"> время в стране насчитывается 48 работающих объектов возобновляемых источников энергии суммарной мощностью 252,37 МВт (ГРЭС — 122,99; ВЭС — 71,87; СЭС — 57,16; биогазовые установки — 0,35), которые вырабатывают 0,94% всей электрической энергии страны</w:t>
      </w:r>
      <w:r w:rsidR="00862977" w:rsidRPr="006D43ED">
        <w:rPr>
          <w:rFonts w:ascii="Times New Roman" w:hAnsi="Times New Roman" w:cs="Times New Roman"/>
          <w:sz w:val="28"/>
          <w:szCs w:val="28"/>
        </w:rPr>
        <w:t xml:space="preserve"> [9]</w:t>
      </w:r>
      <w:r w:rsidRPr="006D43ED">
        <w:rPr>
          <w:rFonts w:ascii="Times New Roman" w:hAnsi="Times New Roman" w:cs="Times New Roman"/>
          <w:sz w:val="28"/>
          <w:szCs w:val="28"/>
        </w:rPr>
        <w:t>.</w:t>
      </w:r>
    </w:p>
    <w:p w14:paraId="09C2D5CD" w14:textId="376BF322" w:rsidR="00A34072" w:rsidRPr="006D43ED" w:rsidRDefault="00F520BC"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В соответствии с Постановлением Правительства РК № 857 от 25 августа 2003 [10].</w:t>
      </w:r>
      <w:r w:rsidR="00A34072"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разработана </w:t>
      </w:r>
      <w:r w:rsidR="00A34072" w:rsidRPr="006D43ED">
        <w:rPr>
          <w:rFonts w:ascii="Times New Roman" w:hAnsi="Times New Roman" w:cs="Times New Roman"/>
          <w:sz w:val="28"/>
          <w:szCs w:val="28"/>
        </w:rPr>
        <w:t xml:space="preserve">Программа </w:t>
      </w:r>
      <w:r w:rsidRPr="006D43ED">
        <w:rPr>
          <w:rFonts w:ascii="Times New Roman" w:hAnsi="Times New Roman" w:cs="Times New Roman"/>
          <w:bCs/>
          <w:sz w:val="28"/>
          <w:szCs w:val="28"/>
        </w:rPr>
        <w:t>развития ветроэнергетики в РК до 2015г с перспективой до 2030г.</w:t>
      </w:r>
    </w:p>
    <w:p w14:paraId="1290C60F" w14:textId="77777777"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Основной разработчиком является Министерство энергетики и минеральных ресурсов РК в сотрудничестве с ПРООН. </w:t>
      </w:r>
    </w:p>
    <w:p w14:paraId="570AE3D9" w14:textId="3131CDEC"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Целью </w:t>
      </w:r>
      <w:r w:rsidR="009E1D29" w:rsidRPr="006D43ED">
        <w:rPr>
          <w:rFonts w:ascii="Times New Roman" w:hAnsi="Times New Roman" w:cs="Times New Roman"/>
          <w:sz w:val="28"/>
          <w:szCs w:val="28"/>
        </w:rPr>
        <w:t xml:space="preserve">данной </w:t>
      </w:r>
      <w:r w:rsidRPr="006D43ED">
        <w:rPr>
          <w:rFonts w:ascii="Times New Roman" w:hAnsi="Times New Roman" w:cs="Times New Roman"/>
          <w:sz w:val="28"/>
          <w:szCs w:val="28"/>
        </w:rPr>
        <w:t>программы является</w:t>
      </w:r>
      <w:r w:rsidR="009D5120" w:rsidRPr="006D43ED">
        <w:rPr>
          <w:rFonts w:ascii="Times New Roman" w:hAnsi="Times New Roman" w:cs="Times New Roman"/>
          <w:sz w:val="28"/>
          <w:szCs w:val="28"/>
        </w:rPr>
        <w:t xml:space="preserve"> эффективное </w:t>
      </w:r>
      <w:r w:rsidRPr="006D43ED">
        <w:rPr>
          <w:rFonts w:ascii="Times New Roman" w:hAnsi="Times New Roman" w:cs="Times New Roman"/>
          <w:sz w:val="28"/>
          <w:szCs w:val="28"/>
        </w:rPr>
        <w:t>использование потенциала ветроэнергети</w:t>
      </w:r>
      <w:r w:rsidR="009D5120" w:rsidRPr="006D43ED">
        <w:rPr>
          <w:rFonts w:ascii="Times New Roman" w:hAnsi="Times New Roman" w:cs="Times New Roman"/>
          <w:sz w:val="28"/>
          <w:szCs w:val="28"/>
        </w:rPr>
        <w:t xml:space="preserve">ческой отрасли </w:t>
      </w:r>
      <w:r w:rsidRPr="006D43ED">
        <w:rPr>
          <w:rFonts w:ascii="Times New Roman" w:hAnsi="Times New Roman" w:cs="Times New Roman"/>
          <w:sz w:val="28"/>
          <w:szCs w:val="28"/>
        </w:rPr>
        <w:t>Казахстана для выработки электрической энергии в объеме 750-900 млн. кВт.ч в год к 2015 г (0,6% годового объёма выработки электрической энергии) и 5 млрд. кВт. ч. в будущем к 2030 (2,7% годового объёма выработки электрической энергии).</w:t>
      </w:r>
    </w:p>
    <w:p w14:paraId="57D3D0BA" w14:textId="1D6321D6"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В соответствии со Стратегическим планом развития страны до 2030 года и программой по переходу к "зеленой экономике", утвержденной указами правительств</w:t>
      </w:r>
      <w:r w:rsidR="009E1D29" w:rsidRPr="006D43ED">
        <w:rPr>
          <w:rFonts w:ascii="Times New Roman" w:hAnsi="Times New Roman" w:cs="Times New Roman"/>
          <w:sz w:val="28"/>
          <w:szCs w:val="28"/>
        </w:rPr>
        <w:t>а</w:t>
      </w:r>
      <w:r w:rsidRPr="006D43ED">
        <w:rPr>
          <w:rFonts w:ascii="Times New Roman" w:hAnsi="Times New Roman" w:cs="Times New Roman"/>
          <w:sz w:val="28"/>
          <w:szCs w:val="28"/>
        </w:rPr>
        <w:t>, до настоящего времени</w:t>
      </w:r>
      <w:r w:rsidR="009E1D29" w:rsidRPr="006D43ED">
        <w:rPr>
          <w:rFonts w:ascii="Times New Roman" w:hAnsi="Times New Roman" w:cs="Times New Roman"/>
          <w:sz w:val="28"/>
          <w:szCs w:val="28"/>
        </w:rPr>
        <w:t xml:space="preserve"> Казахстан</w:t>
      </w:r>
      <w:r w:rsidRPr="006D43ED">
        <w:rPr>
          <w:rFonts w:ascii="Times New Roman" w:hAnsi="Times New Roman" w:cs="Times New Roman"/>
          <w:sz w:val="28"/>
          <w:szCs w:val="28"/>
        </w:rPr>
        <w:t xml:space="preserve"> должен повысить долю возобновляемой энергетики в общем энергетическом балансе страны не менее чем до 3%.</w:t>
      </w:r>
      <w:r w:rsidR="009E1D29" w:rsidRPr="006D43ED">
        <w:rPr>
          <w:rFonts w:ascii="Times New Roman" w:hAnsi="Times New Roman" w:cs="Times New Roman"/>
          <w:sz w:val="28"/>
          <w:szCs w:val="28"/>
        </w:rPr>
        <w:t xml:space="preserve"> Соответственно, согласно</w:t>
      </w:r>
      <w:r w:rsidRPr="006D43ED">
        <w:rPr>
          <w:rFonts w:ascii="Times New Roman" w:hAnsi="Times New Roman" w:cs="Times New Roman"/>
          <w:sz w:val="28"/>
          <w:szCs w:val="28"/>
        </w:rPr>
        <w:t xml:space="preserve"> </w:t>
      </w:r>
      <w:r w:rsidR="009E1D29" w:rsidRPr="006D43ED">
        <w:rPr>
          <w:rFonts w:ascii="Times New Roman" w:hAnsi="Times New Roman" w:cs="Times New Roman"/>
          <w:sz w:val="28"/>
          <w:szCs w:val="28"/>
        </w:rPr>
        <w:t xml:space="preserve">проводимым </w:t>
      </w:r>
      <w:r w:rsidRPr="006D43ED">
        <w:rPr>
          <w:rFonts w:ascii="Times New Roman" w:hAnsi="Times New Roman" w:cs="Times New Roman"/>
          <w:sz w:val="28"/>
          <w:szCs w:val="28"/>
        </w:rPr>
        <w:t>мероприяти</w:t>
      </w:r>
      <w:r w:rsidR="009E1D29" w:rsidRPr="006D43ED">
        <w:rPr>
          <w:rFonts w:ascii="Times New Roman" w:hAnsi="Times New Roman" w:cs="Times New Roman"/>
          <w:sz w:val="28"/>
          <w:szCs w:val="28"/>
        </w:rPr>
        <w:t>ям</w:t>
      </w:r>
      <w:r w:rsidRPr="006D43ED">
        <w:rPr>
          <w:rFonts w:ascii="Times New Roman" w:hAnsi="Times New Roman" w:cs="Times New Roman"/>
          <w:sz w:val="28"/>
          <w:szCs w:val="28"/>
        </w:rPr>
        <w:t xml:space="preserve"> по развитию альтернативной и возобновляемой энергетики в РК на</w:t>
      </w:r>
      <w:r w:rsidR="009E1D29" w:rsidRPr="006D43ED">
        <w:rPr>
          <w:rFonts w:ascii="Times New Roman" w:hAnsi="Times New Roman" w:cs="Times New Roman"/>
          <w:sz w:val="28"/>
          <w:szCs w:val="28"/>
        </w:rPr>
        <w:t xml:space="preserve"> период</w:t>
      </w:r>
      <w:r w:rsidRPr="006D43ED">
        <w:rPr>
          <w:rFonts w:ascii="Times New Roman" w:hAnsi="Times New Roman" w:cs="Times New Roman"/>
          <w:sz w:val="28"/>
          <w:szCs w:val="28"/>
        </w:rPr>
        <w:t xml:space="preserve"> 2013 – 2030 годы </w:t>
      </w:r>
      <w:r w:rsidR="009E1D29" w:rsidRPr="006D43ED">
        <w:rPr>
          <w:rFonts w:ascii="Times New Roman" w:hAnsi="Times New Roman" w:cs="Times New Roman"/>
          <w:sz w:val="28"/>
          <w:szCs w:val="28"/>
        </w:rPr>
        <w:t xml:space="preserve">планируется </w:t>
      </w:r>
      <w:r w:rsidRPr="006D43ED">
        <w:rPr>
          <w:rFonts w:ascii="Times New Roman" w:hAnsi="Times New Roman" w:cs="Times New Roman"/>
          <w:sz w:val="28"/>
          <w:szCs w:val="28"/>
        </w:rPr>
        <w:t>задействовать около 28 объектов солнечной энергетики [</w:t>
      </w:r>
      <w:r w:rsidR="00862977" w:rsidRPr="006D43ED">
        <w:rPr>
          <w:rFonts w:ascii="Times New Roman" w:hAnsi="Times New Roman" w:cs="Times New Roman"/>
          <w:sz w:val="28"/>
          <w:szCs w:val="28"/>
        </w:rPr>
        <w:t>10</w:t>
      </w:r>
      <w:r w:rsidRPr="006D43ED">
        <w:rPr>
          <w:rFonts w:ascii="Times New Roman" w:hAnsi="Times New Roman" w:cs="Times New Roman"/>
          <w:sz w:val="28"/>
          <w:szCs w:val="28"/>
        </w:rPr>
        <w:t>].</w:t>
      </w:r>
    </w:p>
    <w:p w14:paraId="09140024" w14:textId="2CC0D78B"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Зеленый тариф (тариф подключения) (англ. Feed-in tariff) - экономический и политический механизм</w:t>
      </w:r>
      <w:r w:rsidR="009D5120" w:rsidRPr="006D43ED">
        <w:rPr>
          <w:rFonts w:ascii="Times New Roman" w:hAnsi="Times New Roman" w:cs="Times New Roman"/>
          <w:sz w:val="28"/>
          <w:szCs w:val="28"/>
        </w:rPr>
        <w:t>ы по привлечению</w:t>
      </w:r>
      <w:r w:rsidRPr="006D43ED">
        <w:rPr>
          <w:rFonts w:ascii="Times New Roman" w:hAnsi="Times New Roman" w:cs="Times New Roman"/>
          <w:sz w:val="28"/>
          <w:szCs w:val="28"/>
        </w:rPr>
        <w:t xml:space="preserve"> вложений в технологии применения ВИЭ [</w:t>
      </w:r>
      <w:r w:rsidR="0082163D" w:rsidRPr="006D43ED">
        <w:rPr>
          <w:rFonts w:ascii="Times New Roman" w:hAnsi="Times New Roman" w:cs="Times New Roman"/>
          <w:sz w:val="28"/>
          <w:szCs w:val="28"/>
        </w:rPr>
        <w:t>1</w:t>
      </w:r>
      <w:r w:rsidRPr="006D43ED">
        <w:rPr>
          <w:rFonts w:ascii="Times New Roman" w:hAnsi="Times New Roman" w:cs="Times New Roman"/>
          <w:sz w:val="28"/>
          <w:szCs w:val="28"/>
        </w:rPr>
        <w:t>1].</w:t>
      </w:r>
    </w:p>
    <w:p w14:paraId="5F561AA6" w14:textId="08AE41EB"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Этот механизм основан на трех </w:t>
      </w:r>
      <w:r w:rsidR="009D5120" w:rsidRPr="006D43ED">
        <w:rPr>
          <w:rFonts w:ascii="Times New Roman" w:hAnsi="Times New Roman" w:cs="Times New Roman"/>
          <w:sz w:val="28"/>
          <w:szCs w:val="28"/>
        </w:rPr>
        <w:t>основных</w:t>
      </w:r>
      <w:r w:rsidRPr="006D43ED">
        <w:rPr>
          <w:rFonts w:ascii="Times New Roman" w:hAnsi="Times New Roman" w:cs="Times New Roman"/>
          <w:sz w:val="28"/>
          <w:szCs w:val="28"/>
        </w:rPr>
        <w:t xml:space="preserve"> принципах:</w:t>
      </w:r>
    </w:p>
    <w:p w14:paraId="05494DA4" w14:textId="7F15E030"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•залог присоединени</w:t>
      </w:r>
      <w:r w:rsidR="009D5120" w:rsidRPr="006D43ED">
        <w:rPr>
          <w:rFonts w:ascii="Times New Roman" w:hAnsi="Times New Roman" w:cs="Times New Roman"/>
          <w:sz w:val="28"/>
          <w:szCs w:val="28"/>
        </w:rPr>
        <w:t>я</w:t>
      </w:r>
      <w:r w:rsidRPr="006D43ED">
        <w:rPr>
          <w:rFonts w:ascii="Times New Roman" w:hAnsi="Times New Roman" w:cs="Times New Roman"/>
          <w:sz w:val="28"/>
          <w:szCs w:val="28"/>
        </w:rPr>
        <w:t xml:space="preserve"> к сети;</w:t>
      </w:r>
    </w:p>
    <w:p w14:paraId="68343F4D" w14:textId="05467C4A"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w:t>
      </w:r>
      <w:r w:rsidR="009D5120" w:rsidRPr="006D43ED">
        <w:rPr>
          <w:rFonts w:ascii="Times New Roman" w:hAnsi="Times New Roman" w:cs="Times New Roman"/>
          <w:sz w:val="28"/>
          <w:szCs w:val="28"/>
        </w:rPr>
        <w:t xml:space="preserve">заключение </w:t>
      </w:r>
      <w:r w:rsidRPr="006D43ED">
        <w:rPr>
          <w:rFonts w:ascii="Times New Roman" w:hAnsi="Times New Roman" w:cs="Times New Roman"/>
          <w:sz w:val="28"/>
          <w:szCs w:val="28"/>
        </w:rPr>
        <w:t>длительно</w:t>
      </w:r>
      <w:r w:rsidR="009D5120" w:rsidRPr="006D43ED">
        <w:rPr>
          <w:rFonts w:ascii="Times New Roman" w:hAnsi="Times New Roman" w:cs="Times New Roman"/>
          <w:sz w:val="28"/>
          <w:szCs w:val="28"/>
        </w:rPr>
        <w:t>го</w:t>
      </w:r>
      <w:r w:rsidRPr="006D43ED">
        <w:rPr>
          <w:rFonts w:ascii="Times New Roman" w:hAnsi="Times New Roman" w:cs="Times New Roman"/>
          <w:sz w:val="28"/>
          <w:szCs w:val="28"/>
        </w:rPr>
        <w:t xml:space="preserve"> соглашени</w:t>
      </w:r>
      <w:r w:rsidR="009D5120" w:rsidRPr="006D43ED">
        <w:rPr>
          <w:rFonts w:ascii="Times New Roman" w:hAnsi="Times New Roman" w:cs="Times New Roman"/>
          <w:sz w:val="28"/>
          <w:szCs w:val="28"/>
        </w:rPr>
        <w:t>я</w:t>
      </w:r>
      <w:r w:rsidRPr="006D43ED">
        <w:rPr>
          <w:rFonts w:ascii="Times New Roman" w:hAnsi="Times New Roman" w:cs="Times New Roman"/>
          <w:sz w:val="28"/>
          <w:szCs w:val="28"/>
        </w:rPr>
        <w:t xml:space="preserve"> на покупку общей выработанной возобновляемой электроэнергии;</w:t>
      </w:r>
    </w:p>
    <w:p w14:paraId="376D6C0D" w14:textId="7D19BDF1"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•прибавка к</w:t>
      </w:r>
      <w:r w:rsidR="009D5120" w:rsidRPr="006D43ED">
        <w:rPr>
          <w:rFonts w:ascii="Times New Roman" w:hAnsi="Times New Roman" w:cs="Times New Roman"/>
          <w:sz w:val="28"/>
          <w:szCs w:val="28"/>
        </w:rPr>
        <w:t xml:space="preserve"> стоимости </w:t>
      </w:r>
      <w:r w:rsidRPr="006D43ED">
        <w:rPr>
          <w:rFonts w:ascii="Times New Roman" w:hAnsi="Times New Roman" w:cs="Times New Roman"/>
          <w:sz w:val="28"/>
          <w:szCs w:val="28"/>
        </w:rPr>
        <w:t>выработанной возобновляемой электрической энергии</w:t>
      </w:r>
      <w:r w:rsidR="0082163D" w:rsidRPr="006D43ED">
        <w:rPr>
          <w:rFonts w:ascii="Times New Roman" w:hAnsi="Times New Roman" w:cs="Times New Roman"/>
          <w:sz w:val="28"/>
          <w:szCs w:val="28"/>
        </w:rPr>
        <w:t xml:space="preserve"> [12-14]</w:t>
      </w:r>
      <w:r w:rsidRPr="006D43ED">
        <w:rPr>
          <w:rFonts w:ascii="Times New Roman" w:hAnsi="Times New Roman" w:cs="Times New Roman"/>
          <w:sz w:val="28"/>
          <w:szCs w:val="28"/>
        </w:rPr>
        <w:t>.</w:t>
      </w:r>
    </w:p>
    <w:p w14:paraId="7BD70AF5" w14:textId="566B6852" w:rsidR="00A34072" w:rsidRPr="006D43ED" w:rsidRDefault="008D0CBF"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 </w:t>
      </w:r>
      <w:r w:rsidR="00A34072" w:rsidRPr="006D43ED">
        <w:rPr>
          <w:rFonts w:ascii="Times New Roman" w:hAnsi="Times New Roman" w:cs="Times New Roman"/>
          <w:sz w:val="28"/>
          <w:szCs w:val="28"/>
        </w:rPr>
        <w:t xml:space="preserve">Расценки на подключение могут различаться не </w:t>
      </w:r>
      <w:r w:rsidR="009D5120" w:rsidRPr="006D43ED">
        <w:rPr>
          <w:rFonts w:ascii="Times New Roman" w:hAnsi="Times New Roman" w:cs="Times New Roman"/>
          <w:sz w:val="28"/>
          <w:szCs w:val="28"/>
        </w:rPr>
        <w:t>только</w:t>
      </w:r>
      <w:r w:rsidR="00A34072" w:rsidRPr="006D43ED">
        <w:rPr>
          <w:rFonts w:ascii="Times New Roman" w:hAnsi="Times New Roman" w:cs="Times New Roman"/>
          <w:sz w:val="28"/>
          <w:szCs w:val="28"/>
        </w:rPr>
        <w:t xml:space="preserve"> </w:t>
      </w:r>
      <w:r w:rsidRPr="006D43ED">
        <w:rPr>
          <w:rFonts w:ascii="Times New Roman" w:hAnsi="Times New Roman" w:cs="Times New Roman"/>
          <w:sz w:val="28"/>
          <w:szCs w:val="28"/>
        </w:rPr>
        <w:t>в зависимости от вида</w:t>
      </w:r>
      <w:r w:rsidR="00A34072" w:rsidRPr="006D43ED">
        <w:rPr>
          <w:rFonts w:ascii="Times New Roman" w:hAnsi="Times New Roman" w:cs="Times New Roman"/>
          <w:sz w:val="28"/>
          <w:szCs w:val="28"/>
        </w:rPr>
        <w:t xml:space="preserve"> ВИЭ, </w:t>
      </w:r>
      <w:r w:rsidRPr="006D43ED">
        <w:rPr>
          <w:rFonts w:ascii="Times New Roman" w:hAnsi="Times New Roman" w:cs="Times New Roman"/>
          <w:sz w:val="28"/>
          <w:szCs w:val="28"/>
        </w:rPr>
        <w:t xml:space="preserve">но они </w:t>
      </w:r>
      <w:r w:rsidR="00A34072" w:rsidRPr="006D43ED">
        <w:rPr>
          <w:rFonts w:ascii="Times New Roman" w:hAnsi="Times New Roman" w:cs="Times New Roman"/>
          <w:sz w:val="28"/>
          <w:szCs w:val="28"/>
        </w:rPr>
        <w:t>также завис</w:t>
      </w:r>
      <w:r w:rsidRPr="006D43ED">
        <w:rPr>
          <w:rFonts w:ascii="Times New Roman" w:hAnsi="Times New Roman" w:cs="Times New Roman"/>
          <w:sz w:val="28"/>
          <w:szCs w:val="28"/>
        </w:rPr>
        <w:t>ят</w:t>
      </w:r>
      <w:r w:rsidR="00A34072" w:rsidRPr="006D43ED">
        <w:rPr>
          <w:rFonts w:ascii="Times New Roman" w:hAnsi="Times New Roman" w:cs="Times New Roman"/>
          <w:sz w:val="28"/>
          <w:szCs w:val="28"/>
        </w:rPr>
        <w:t xml:space="preserve"> от</w:t>
      </w:r>
      <w:r w:rsidRPr="006D43ED">
        <w:rPr>
          <w:rFonts w:ascii="Times New Roman" w:hAnsi="Times New Roman" w:cs="Times New Roman"/>
          <w:sz w:val="28"/>
          <w:szCs w:val="28"/>
        </w:rPr>
        <w:t xml:space="preserve"> показателей производственной </w:t>
      </w:r>
      <w:r w:rsidR="00A34072" w:rsidRPr="006D43ED">
        <w:rPr>
          <w:rFonts w:ascii="Times New Roman" w:hAnsi="Times New Roman" w:cs="Times New Roman"/>
          <w:sz w:val="28"/>
          <w:szCs w:val="28"/>
        </w:rPr>
        <w:t xml:space="preserve">мощности возобновляемых источников энергии. Обычно, надбавка за выработанную электроэнергию выплачивается </w:t>
      </w:r>
      <w:r w:rsidRPr="006D43ED">
        <w:rPr>
          <w:rFonts w:ascii="Times New Roman" w:hAnsi="Times New Roman" w:cs="Times New Roman"/>
          <w:sz w:val="28"/>
          <w:szCs w:val="28"/>
        </w:rPr>
        <w:t>за</w:t>
      </w:r>
      <w:r w:rsidR="00A34072"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достаточно </w:t>
      </w:r>
      <w:r w:rsidR="00A34072" w:rsidRPr="006D43ED">
        <w:rPr>
          <w:rFonts w:ascii="Times New Roman" w:hAnsi="Times New Roman" w:cs="Times New Roman"/>
          <w:sz w:val="28"/>
          <w:szCs w:val="28"/>
        </w:rPr>
        <w:t>длительн</w:t>
      </w:r>
      <w:r w:rsidRPr="006D43ED">
        <w:rPr>
          <w:rFonts w:ascii="Times New Roman" w:hAnsi="Times New Roman" w:cs="Times New Roman"/>
          <w:sz w:val="28"/>
          <w:szCs w:val="28"/>
        </w:rPr>
        <w:t>ый</w:t>
      </w:r>
      <w:r w:rsidR="00A34072" w:rsidRPr="006D43ED">
        <w:rPr>
          <w:rFonts w:ascii="Times New Roman" w:hAnsi="Times New Roman" w:cs="Times New Roman"/>
          <w:sz w:val="28"/>
          <w:szCs w:val="28"/>
        </w:rPr>
        <w:t xml:space="preserve"> </w:t>
      </w:r>
      <w:r w:rsidRPr="006D43ED">
        <w:rPr>
          <w:rFonts w:ascii="Times New Roman" w:hAnsi="Times New Roman" w:cs="Times New Roman"/>
          <w:sz w:val="28"/>
          <w:szCs w:val="28"/>
        </w:rPr>
        <w:t>период</w:t>
      </w:r>
      <w:r w:rsidR="00A34072" w:rsidRPr="006D43ED">
        <w:rPr>
          <w:rFonts w:ascii="Times New Roman" w:hAnsi="Times New Roman" w:cs="Times New Roman"/>
          <w:sz w:val="28"/>
          <w:szCs w:val="28"/>
        </w:rPr>
        <w:t xml:space="preserve"> времени (10-25 лет), таким образом гарантируется во</w:t>
      </w:r>
      <w:r w:rsidRPr="006D43ED">
        <w:rPr>
          <w:rFonts w:ascii="Times New Roman" w:hAnsi="Times New Roman" w:cs="Times New Roman"/>
          <w:sz w:val="28"/>
          <w:szCs w:val="28"/>
        </w:rPr>
        <w:t>зврат</w:t>
      </w:r>
      <w:r w:rsidR="00A34072" w:rsidRPr="006D43ED">
        <w:rPr>
          <w:rFonts w:ascii="Times New Roman" w:hAnsi="Times New Roman" w:cs="Times New Roman"/>
          <w:sz w:val="28"/>
          <w:szCs w:val="28"/>
        </w:rPr>
        <w:t xml:space="preserve"> вложений в проект и получение прибыли</w:t>
      </w:r>
      <w:r w:rsidR="0082163D" w:rsidRPr="006D43ED">
        <w:rPr>
          <w:rFonts w:ascii="Times New Roman" w:hAnsi="Times New Roman" w:cs="Times New Roman"/>
          <w:sz w:val="28"/>
          <w:szCs w:val="28"/>
        </w:rPr>
        <w:t xml:space="preserve"> [11]</w:t>
      </w:r>
      <w:r w:rsidR="00A34072" w:rsidRPr="006D43ED">
        <w:rPr>
          <w:rFonts w:ascii="Times New Roman" w:hAnsi="Times New Roman" w:cs="Times New Roman"/>
          <w:sz w:val="28"/>
          <w:szCs w:val="28"/>
        </w:rPr>
        <w:t>.</w:t>
      </w:r>
    </w:p>
    <w:p w14:paraId="03CC49DA" w14:textId="35FDCCE6" w:rsidR="00A34072" w:rsidRPr="006D43ED" w:rsidRDefault="00F520BC"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Казахстан,</w:t>
      </w:r>
      <w:r w:rsidR="00A34072" w:rsidRPr="006D43ED">
        <w:rPr>
          <w:rFonts w:ascii="Times New Roman" w:hAnsi="Times New Roman" w:cs="Times New Roman"/>
          <w:sz w:val="28"/>
          <w:szCs w:val="28"/>
        </w:rPr>
        <w:t xml:space="preserve"> </w:t>
      </w:r>
      <w:r w:rsidR="008D0CBF" w:rsidRPr="006D43ED">
        <w:rPr>
          <w:rFonts w:ascii="Times New Roman" w:hAnsi="Times New Roman" w:cs="Times New Roman"/>
          <w:sz w:val="28"/>
          <w:szCs w:val="28"/>
        </w:rPr>
        <w:t>следуя</w:t>
      </w:r>
      <w:r w:rsidR="00A34072" w:rsidRPr="006D43ED">
        <w:rPr>
          <w:rFonts w:ascii="Times New Roman" w:hAnsi="Times New Roman" w:cs="Times New Roman"/>
          <w:sz w:val="28"/>
          <w:szCs w:val="28"/>
        </w:rPr>
        <w:t xml:space="preserve"> программ</w:t>
      </w:r>
      <w:r w:rsidR="008D0CBF" w:rsidRPr="006D43ED">
        <w:rPr>
          <w:rFonts w:ascii="Times New Roman" w:hAnsi="Times New Roman" w:cs="Times New Roman"/>
          <w:sz w:val="28"/>
          <w:szCs w:val="28"/>
        </w:rPr>
        <w:t>е</w:t>
      </w:r>
      <w:r w:rsidR="00A34072" w:rsidRPr="006D43ED">
        <w:rPr>
          <w:rFonts w:ascii="Times New Roman" w:hAnsi="Times New Roman" w:cs="Times New Roman"/>
          <w:sz w:val="28"/>
          <w:szCs w:val="28"/>
        </w:rPr>
        <w:t xml:space="preserve"> "зеленый тариф"</w:t>
      </w:r>
      <w:r w:rsidR="008D0CBF" w:rsidRPr="006D43ED">
        <w:rPr>
          <w:rFonts w:ascii="Times New Roman" w:hAnsi="Times New Roman" w:cs="Times New Roman"/>
          <w:sz w:val="28"/>
          <w:szCs w:val="28"/>
        </w:rPr>
        <w:t>,</w:t>
      </w:r>
      <w:r w:rsidR="00A34072" w:rsidRPr="006D43ED">
        <w:rPr>
          <w:rFonts w:ascii="Times New Roman" w:hAnsi="Times New Roman" w:cs="Times New Roman"/>
          <w:sz w:val="28"/>
          <w:szCs w:val="28"/>
        </w:rPr>
        <w:t xml:space="preserve"> стал отраслевым фаворитом не только в Центральной Азии, но и среди стран СНГ в целом.  </w:t>
      </w:r>
    </w:p>
    <w:p w14:paraId="4F39D296" w14:textId="7947AC74"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4 июля 2009 года бы</w:t>
      </w:r>
      <w:r w:rsidR="008D0CBF" w:rsidRPr="006D43ED">
        <w:rPr>
          <w:rFonts w:ascii="Times New Roman" w:hAnsi="Times New Roman" w:cs="Times New Roman"/>
          <w:sz w:val="28"/>
          <w:szCs w:val="28"/>
        </w:rPr>
        <w:t>л</w:t>
      </w:r>
      <w:r w:rsidRPr="006D43ED">
        <w:rPr>
          <w:rFonts w:ascii="Times New Roman" w:hAnsi="Times New Roman" w:cs="Times New Roman"/>
          <w:sz w:val="28"/>
          <w:szCs w:val="28"/>
        </w:rPr>
        <w:t xml:space="preserve"> разработан</w:t>
      </w:r>
      <w:r w:rsidR="008D0CBF" w:rsidRPr="006D43ED">
        <w:rPr>
          <w:rFonts w:ascii="Times New Roman" w:hAnsi="Times New Roman" w:cs="Times New Roman"/>
          <w:sz w:val="28"/>
          <w:szCs w:val="28"/>
        </w:rPr>
        <w:t xml:space="preserve"> и принят</w:t>
      </w:r>
      <w:r w:rsidRPr="006D43ED">
        <w:rPr>
          <w:rFonts w:ascii="Times New Roman" w:hAnsi="Times New Roman" w:cs="Times New Roman"/>
          <w:sz w:val="28"/>
          <w:szCs w:val="28"/>
        </w:rPr>
        <w:t xml:space="preserve"> </w:t>
      </w:r>
      <w:r w:rsidR="008D0CBF" w:rsidRPr="006D43ED">
        <w:rPr>
          <w:rFonts w:ascii="Times New Roman" w:hAnsi="Times New Roman" w:cs="Times New Roman"/>
          <w:sz w:val="28"/>
          <w:szCs w:val="28"/>
        </w:rPr>
        <w:t>з</w:t>
      </w:r>
      <w:r w:rsidRPr="006D43ED">
        <w:rPr>
          <w:rFonts w:ascii="Times New Roman" w:hAnsi="Times New Roman" w:cs="Times New Roman"/>
          <w:sz w:val="28"/>
          <w:szCs w:val="28"/>
        </w:rPr>
        <w:t xml:space="preserve">акон РК "О поддержке использования ВИЭ". </w:t>
      </w:r>
      <w:r w:rsidR="00F201EA" w:rsidRPr="006D43ED">
        <w:rPr>
          <w:rFonts w:ascii="Times New Roman" w:hAnsi="Times New Roman" w:cs="Times New Roman"/>
          <w:sz w:val="28"/>
          <w:szCs w:val="28"/>
        </w:rPr>
        <w:t>В своей н</w:t>
      </w:r>
      <w:r w:rsidRPr="006D43ED">
        <w:rPr>
          <w:rFonts w:ascii="Times New Roman" w:hAnsi="Times New Roman" w:cs="Times New Roman"/>
          <w:sz w:val="28"/>
          <w:szCs w:val="28"/>
        </w:rPr>
        <w:t>ов</w:t>
      </w:r>
      <w:r w:rsidR="00F201EA" w:rsidRPr="006D43ED">
        <w:rPr>
          <w:rFonts w:ascii="Times New Roman" w:hAnsi="Times New Roman" w:cs="Times New Roman"/>
          <w:sz w:val="28"/>
          <w:szCs w:val="28"/>
        </w:rPr>
        <w:t>ой</w:t>
      </w:r>
      <w:r w:rsidRPr="006D43ED">
        <w:rPr>
          <w:rFonts w:ascii="Times New Roman" w:hAnsi="Times New Roman" w:cs="Times New Roman"/>
          <w:sz w:val="28"/>
          <w:szCs w:val="28"/>
        </w:rPr>
        <w:t xml:space="preserve"> редакци</w:t>
      </w:r>
      <w:r w:rsidR="00F201EA" w:rsidRPr="006D43ED">
        <w:rPr>
          <w:rFonts w:ascii="Times New Roman" w:hAnsi="Times New Roman" w:cs="Times New Roman"/>
          <w:sz w:val="28"/>
          <w:szCs w:val="28"/>
        </w:rPr>
        <w:t>и</w:t>
      </w:r>
      <w:r w:rsidRPr="006D43ED">
        <w:rPr>
          <w:rFonts w:ascii="Times New Roman" w:hAnsi="Times New Roman" w:cs="Times New Roman"/>
          <w:sz w:val="28"/>
          <w:szCs w:val="28"/>
        </w:rPr>
        <w:t xml:space="preserve"> это</w:t>
      </w:r>
      <w:r w:rsidR="00F201EA" w:rsidRPr="006D43ED">
        <w:rPr>
          <w:rFonts w:ascii="Times New Roman" w:hAnsi="Times New Roman" w:cs="Times New Roman"/>
          <w:sz w:val="28"/>
          <w:szCs w:val="28"/>
        </w:rPr>
        <w:t>т</w:t>
      </w:r>
      <w:r w:rsidRPr="006D43ED">
        <w:rPr>
          <w:rFonts w:ascii="Times New Roman" w:hAnsi="Times New Roman" w:cs="Times New Roman"/>
          <w:sz w:val="28"/>
          <w:szCs w:val="28"/>
        </w:rPr>
        <w:t xml:space="preserve"> документ </w:t>
      </w:r>
      <w:r w:rsidR="00F201EA" w:rsidRPr="006D43ED">
        <w:rPr>
          <w:rFonts w:ascii="Times New Roman" w:hAnsi="Times New Roman" w:cs="Times New Roman"/>
          <w:sz w:val="28"/>
          <w:szCs w:val="28"/>
        </w:rPr>
        <w:t>с</w:t>
      </w:r>
      <w:r w:rsidRPr="006D43ED">
        <w:rPr>
          <w:rFonts w:ascii="Times New Roman" w:hAnsi="Times New Roman" w:cs="Times New Roman"/>
          <w:sz w:val="28"/>
          <w:szCs w:val="28"/>
        </w:rPr>
        <w:t>фокусирован на обеспечении поддержки как инвесторов, так и обычных потребителей</w:t>
      </w:r>
      <w:r w:rsidR="00F201EA" w:rsidRPr="006D43ED">
        <w:rPr>
          <w:rFonts w:ascii="Times New Roman" w:hAnsi="Times New Roman" w:cs="Times New Roman"/>
          <w:sz w:val="28"/>
          <w:szCs w:val="28"/>
        </w:rPr>
        <w:t xml:space="preserve"> энергии</w:t>
      </w:r>
      <w:r w:rsidRPr="006D43ED">
        <w:rPr>
          <w:rFonts w:ascii="Times New Roman" w:hAnsi="Times New Roman" w:cs="Times New Roman"/>
          <w:sz w:val="28"/>
          <w:szCs w:val="28"/>
        </w:rPr>
        <w:t xml:space="preserve">. </w:t>
      </w:r>
      <w:r w:rsidR="00F201EA" w:rsidRPr="006D43ED">
        <w:rPr>
          <w:rFonts w:ascii="Times New Roman" w:hAnsi="Times New Roman" w:cs="Times New Roman"/>
          <w:sz w:val="28"/>
          <w:szCs w:val="28"/>
        </w:rPr>
        <w:t>Основной</w:t>
      </w:r>
      <w:r w:rsidRPr="006D43ED">
        <w:rPr>
          <w:rFonts w:ascii="Times New Roman" w:hAnsi="Times New Roman" w:cs="Times New Roman"/>
          <w:sz w:val="28"/>
          <w:szCs w:val="28"/>
        </w:rPr>
        <w:t xml:space="preserve"> идеей </w:t>
      </w:r>
      <w:r w:rsidR="00F201EA" w:rsidRPr="006D43ED">
        <w:rPr>
          <w:rFonts w:ascii="Times New Roman" w:hAnsi="Times New Roman" w:cs="Times New Roman"/>
          <w:sz w:val="28"/>
          <w:szCs w:val="28"/>
        </w:rPr>
        <w:t>данного закона</w:t>
      </w:r>
      <w:r w:rsidRPr="006D43ED">
        <w:rPr>
          <w:rFonts w:ascii="Times New Roman" w:hAnsi="Times New Roman" w:cs="Times New Roman"/>
          <w:sz w:val="28"/>
          <w:szCs w:val="28"/>
        </w:rPr>
        <w:t xml:space="preserve"> является внедрение системы зафиксированных тарифов, которая </w:t>
      </w:r>
      <w:r w:rsidR="00F201EA" w:rsidRPr="006D43ED">
        <w:rPr>
          <w:rFonts w:ascii="Times New Roman" w:hAnsi="Times New Roman" w:cs="Times New Roman"/>
          <w:sz w:val="28"/>
          <w:szCs w:val="28"/>
        </w:rPr>
        <w:t>будет</w:t>
      </w:r>
      <w:r w:rsidRPr="006D43ED">
        <w:rPr>
          <w:rFonts w:ascii="Times New Roman" w:hAnsi="Times New Roman" w:cs="Times New Roman"/>
          <w:sz w:val="28"/>
          <w:szCs w:val="28"/>
        </w:rPr>
        <w:t xml:space="preserve"> </w:t>
      </w:r>
      <w:r w:rsidR="00F201EA" w:rsidRPr="006D43ED">
        <w:rPr>
          <w:rFonts w:ascii="Times New Roman" w:hAnsi="Times New Roman" w:cs="Times New Roman"/>
          <w:sz w:val="28"/>
          <w:szCs w:val="28"/>
        </w:rPr>
        <w:t>гарантировать возврат вложенных денег</w:t>
      </w:r>
      <w:r w:rsidRPr="006D43ED">
        <w:rPr>
          <w:rFonts w:ascii="Times New Roman" w:hAnsi="Times New Roman" w:cs="Times New Roman"/>
          <w:sz w:val="28"/>
          <w:szCs w:val="28"/>
        </w:rPr>
        <w:t xml:space="preserve"> для инвесторов </w:t>
      </w:r>
      <w:r w:rsidR="00F201EA" w:rsidRPr="006D43ED">
        <w:rPr>
          <w:rFonts w:ascii="Times New Roman" w:hAnsi="Times New Roman" w:cs="Times New Roman"/>
          <w:sz w:val="28"/>
          <w:szCs w:val="28"/>
        </w:rPr>
        <w:t xml:space="preserve">, </w:t>
      </w:r>
      <w:r w:rsidRPr="006D43ED">
        <w:rPr>
          <w:rFonts w:ascii="Times New Roman" w:hAnsi="Times New Roman" w:cs="Times New Roman"/>
          <w:sz w:val="28"/>
          <w:szCs w:val="28"/>
        </w:rPr>
        <w:t>внес</w:t>
      </w:r>
      <w:r w:rsidR="00F201EA" w:rsidRPr="006D43ED">
        <w:rPr>
          <w:rFonts w:ascii="Times New Roman" w:hAnsi="Times New Roman" w:cs="Times New Roman"/>
          <w:sz w:val="28"/>
          <w:szCs w:val="28"/>
        </w:rPr>
        <w:t xml:space="preserve">ет </w:t>
      </w:r>
      <w:r w:rsidRPr="006D43ED">
        <w:rPr>
          <w:rFonts w:ascii="Times New Roman" w:hAnsi="Times New Roman" w:cs="Times New Roman"/>
          <w:sz w:val="28"/>
          <w:szCs w:val="28"/>
        </w:rPr>
        <w:t xml:space="preserve"> ясност</w:t>
      </w:r>
      <w:r w:rsidR="00F201EA" w:rsidRPr="006D43ED">
        <w:rPr>
          <w:rFonts w:ascii="Times New Roman" w:hAnsi="Times New Roman" w:cs="Times New Roman"/>
          <w:sz w:val="28"/>
          <w:szCs w:val="28"/>
        </w:rPr>
        <w:t>ь</w:t>
      </w:r>
      <w:r w:rsidRPr="006D43ED">
        <w:rPr>
          <w:rFonts w:ascii="Times New Roman" w:hAnsi="Times New Roman" w:cs="Times New Roman"/>
          <w:sz w:val="28"/>
          <w:szCs w:val="28"/>
        </w:rPr>
        <w:t xml:space="preserve"> в проблему</w:t>
      </w:r>
      <w:r w:rsidR="00F201EA" w:rsidRPr="006D43ED">
        <w:rPr>
          <w:rFonts w:ascii="Times New Roman" w:hAnsi="Times New Roman" w:cs="Times New Roman"/>
          <w:sz w:val="28"/>
          <w:szCs w:val="28"/>
        </w:rPr>
        <w:t xml:space="preserve"> увеличения</w:t>
      </w:r>
      <w:r w:rsidRPr="006D43ED">
        <w:rPr>
          <w:rFonts w:ascii="Times New Roman" w:hAnsi="Times New Roman" w:cs="Times New Roman"/>
          <w:sz w:val="28"/>
          <w:szCs w:val="28"/>
        </w:rPr>
        <w:t xml:space="preserve"> тарифов для объектов возобновляемой энергетики, и создас</w:t>
      </w:r>
      <w:r w:rsidR="00F201EA" w:rsidRPr="006D43ED">
        <w:rPr>
          <w:rFonts w:ascii="Times New Roman" w:hAnsi="Times New Roman" w:cs="Times New Roman"/>
          <w:sz w:val="28"/>
          <w:szCs w:val="28"/>
        </w:rPr>
        <w:t xml:space="preserve">т условия для </w:t>
      </w:r>
      <w:r w:rsidRPr="006D43ED">
        <w:rPr>
          <w:rFonts w:ascii="Times New Roman" w:hAnsi="Times New Roman" w:cs="Times New Roman"/>
          <w:sz w:val="28"/>
          <w:szCs w:val="28"/>
        </w:rPr>
        <w:t xml:space="preserve"> покупк</w:t>
      </w:r>
      <w:r w:rsidR="00F201EA" w:rsidRPr="006D43ED">
        <w:rPr>
          <w:rFonts w:ascii="Times New Roman" w:hAnsi="Times New Roman" w:cs="Times New Roman"/>
          <w:sz w:val="28"/>
          <w:szCs w:val="28"/>
        </w:rPr>
        <w:t>и</w:t>
      </w:r>
      <w:r w:rsidRPr="006D43ED">
        <w:rPr>
          <w:rFonts w:ascii="Times New Roman" w:hAnsi="Times New Roman" w:cs="Times New Roman"/>
          <w:sz w:val="28"/>
          <w:szCs w:val="28"/>
        </w:rPr>
        <w:t xml:space="preserve"> электроэнергии путем формирования расчетно-финансового центра по поддержке отрасли [</w:t>
      </w:r>
      <w:r w:rsidR="0082163D" w:rsidRPr="006D43ED">
        <w:rPr>
          <w:rFonts w:ascii="Times New Roman" w:hAnsi="Times New Roman" w:cs="Times New Roman"/>
          <w:sz w:val="28"/>
          <w:szCs w:val="28"/>
        </w:rPr>
        <w:t>15</w:t>
      </w:r>
      <w:r w:rsidRPr="006D43ED">
        <w:rPr>
          <w:rFonts w:ascii="Times New Roman" w:hAnsi="Times New Roman" w:cs="Times New Roman"/>
          <w:sz w:val="28"/>
          <w:szCs w:val="28"/>
        </w:rPr>
        <w:t>].</w:t>
      </w:r>
    </w:p>
    <w:p w14:paraId="7850ACA4" w14:textId="21205194"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Кроме того, в </w:t>
      </w:r>
      <w:r w:rsidR="00721B44" w:rsidRPr="006D43ED">
        <w:rPr>
          <w:rFonts w:ascii="Times New Roman" w:hAnsi="Times New Roman" w:cs="Times New Roman"/>
          <w:sz w:val="28"/>
          <w:szCs w:val="28"/>
        </w:rPr>
        <w:t>настоящее</w:t>
      </w:r>
      <w:r w:rsidRPr="006D43ED">
        <w:rPr>
          <w:rFonts w:ascii="Times New Roman" w:hAnsi="Times New Roman" w:cs="Times New Roman"/>
          <w:sz w:val="28"/>
          <w:szCs w:val="28"/>
        </w:rPr>
        <w:t xml:space="preserve"> время в Мажилисе Парламента в рамках проекта закона "О внесении изменений и дополнений в некоторые законодательные акты РК по вопросам перехода РК к "зеленой экономике" Министерством энергетики производятся работа по </w:t>
      </w:r>
      <w:r w:rsidR="00721B44" w:rsidRPr="006D43ED">
        <w:rPr>
          <w:rFonts w:ascii="Times New Roman" w:hAnsi="Times New Roman" w:cs="Times New Roman"/>
          <w:sz w:val="28"/>
          <w:szCs w:val="28"/>
        </w:rPr>
        <w:t xml:space="preserve"> внесению</w:t>
      </w:r>
      <w:r w:rsidRPr="006D43ED">
        <w:rPr>
          <w:rFonts w:ascii="Times New Roman" w:hAnsi="Times New Roman" w:cs="Times New Roman"/>
          <w:sz w:val="28"/>
          <w:szCs w:val="28"/>
        </w:rPr>
        <w:t xml:space="preserve"> изменений, направленных на то, чтобы сделать </w:t>
      </w:r>
      <w:r w:rsidR="00721B44" w:rsidRPr="006D43ED">
        <w:rPr>
          <w:rFonts w:ascii="Times New Roman" w:hAnsi="Times New Roman" w:cs="Times New Roman"/>
          <w:sz w:val="28"/>
          <w:szCs w:val="28"/>
        </w:rPr>
        <w:t xml:space="preserve">энергетическую </w:t>
      </w:r>
      <w:r w:rsidRPr="006D43ED">
        <w:rPr>
          <w:rFonts w:ascii="Times New Roman" w:hAnsi="Times New Roman" w:cs="Times New Roman"/>
          <w:sz w:val="28"/>
          <w:szCs w:val="28"/>
        </w:rPr>
        <w:t>отрасль</w:t>
      </w:r>
      <w:r w:rsidR="00721B44" w:rsidRPr="006D43ED">
        <w:rPr>
          <w:rFonts w:ascii="Times New Roman" w:hAnsi="Times New Roman" w:cs="Times New Roman"/>
          <w:sz w:val="28"/>
          <w:szCs w:val="28"/>
        </w:rPr>
        <w:t xml:space="preserve"> страны</w:t>
      </w:r>
      <w:r w:rsidRPr="006D43ED">
        <w:rPr>
          <w:rFonts w:ascii="Times New Roman" w:hAnsi="Times New Roman" w:cs="Times New Roman"/>
          <w:sz w:val="28"/>
          <w:szCs w:val="28"/>
        </w:rPr>
        <w:t xml:space="preserve"> еще более удобной для</w:t>
      </w:r>
      <w:r w:rsidR="00721B44" w:rsidRPr="006D43ED">
        <w:rPr>
          <w:rFonts w:ascii="Times New Roman" w:hAnsi="Times New Roman" w:cs="Times New Roman"/>
          <w:sz w:val="28"/>
          <w:szCs w:val="28"/>
        </w:rPr>
        <w:t xml:space="preserve"> </w:t>
      </w:r>
      <w:r w:rsidRPr="006D43ED">
        <w:rPr>
          <w:rFonts w:ascii="Times New Roman" w:hAnsi="Times New Roman" w:cs="Times New Roman"/>
          <w:sz w:val="28"/>
          <w:szCs w:val="28"/>
        </w:rPr>
        <w:t>иностранных инвесторов.</w:t>
      </w:r>
    </w:p>
    <w:p w14:paraId="49FBFBD9" w14:textId="59DA2B59"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Указанные фиксированные тарифы каждый год индексируются с учетом инфляции. К тому же, в целях поощрения развития возобновляемой энергетики в Казахстане в соответствии с действующим законодательством о возобновляемых источниках с учетом региональных, социальных, экономических </w:t>
      </w:r>
      <w:r w:rsidR="00F520BC" w:rsidRPr="006D43ED">
        <w:rPr>
          <w:rFonts w:ascii="Times New Roman" w:hAnsi="Times New Roman" w:cs="Times New Roman"/>
          <w:sz w:val="28"/>
          <w:szCs w:val="28"/>
        </w:rPr>
        <w:t>потребностей, Правительство</w:t>
      </w:r>
      <w:r w:rsidRPr="006D43ED">
        <w:rPr>
          <w:rFonts w:ascii="Times New Roman" w:hAnsi="Times New Roman" w:cs="Times New Roman"/>
          <w:sz w:val="28"/>
          <w:szCs w:val="28"/>
        </w:rPr>
        <w:t xml:space="preserve"> имеет право один раз в три года </w:t>
      </w:r>
      <w:r w:rsidR="00721B44" w:rsidRPr="006D43ED">
        <w:rPr>
          <w:rFonts w:ascii="Times New Roman" w:hAnsi="Times New Roman" w:cs="Times New Roman"/>
          <w:sz w:val="28"/>
          <w:szCs w:val="28"/>
        </w:rPr>
        <w:t>из</w:t>
      </w:r>
      <w:r w:rsidRPr="006D43ED">
        <w:rPr>
          <w:rFonts w:ascii="Times New Roman" w:hAnsi="Times New Roman" w:cs="Times New Roman"/>
          <w:sz w:val="28"/>
          <w:szCs w:val="28"/>
        </w:rPr>
        <w:t>менять</w:t>
      </w:r>
      <w:r w:rsidR="00721B44" w:rsidRPr="006D43ED">
        <w:rPr>
          <w:rFonts w:ascii="Times New Roman" w:hAnsi="Times New Roman" w:cs="Times New Roman"/>
          <w:sz w:val="28"/>
          <w:szCs w:val="28"/>
        </w:rPr>
        <w:t xml:space="preserve"> показатели</w:t>
      </w:r>
      <w:r w:rsidRPr="006D43ED">
        <w:rPr>
          <w:rFonts w:ascii="Times New Roman" w:hAnsi="Times New Roman" w:cs="Times New Roman"/>
          <w:sz w:val="28"/>
          <w:szCs w:val="28"/>
        </w:rPr>
        <w:t xml:space="preserve"> ранее </w:t>
      </w:r>
      <w:r w:rsidR="00721B44" w:rsidRPr="006D43ED">
        <w:rPr>
          <w:rFonts w:ascii="Times New Roman" w:hAnsi="Times New Roman" w:cs="Times New Roman"/>
          <w:sz w:val="28"/>
          <w:szCs w:val="28"/>
        </w:rPr>
        <w:t>обозначенных</w:t>
      </w:r>
      <w:r w:rsidRPr="006D43ED">
        <w:rPr>
          <w:rFonts w:ascii="Times New Roman" w:hAnsi="Times New Roman" w:cs="Times New Roman"/>
          <w:sz w:val="28"/>
          <w:szCs w:val="28"/>
        </w:rPr>
        <w:t xml:space="preserve"> фиксированных тарифов. </w:t>
      </w:r>
      <w:r w:rsidR="00721B44" w:rsidRPr="006D43ED">
        <w:rPr>
          <w:rFonts w:ascii="Times New Roman" w:hAnsi="Times New Roman" w:cs="Times New Roman"/>
          <w:sz w:val="28"/>
          <w:szCs w:val="28"/>
        </w:rPr>
        <w:t>Но</w:t>
      </w:r>
      <w:r w:rsidRPr="006D43ED">
        <w:rPr>
          <w:rFonts w:ascii="Times New Roman" w:hAnsi="Times New Roman" w:cs="Times New Roman"/>
          <w:sz w:val="28"/>
          <w:szCs w:val="28"/>
        </w:rPr>
        <w:t xml:space="preserve"> в настоящее время в рамках законопроекта о "зеленой экономике" разрабатывается </w:t>
      </w:r>
      <w:r w:rsidR="00721B44" w:rsidRPr="006D43ED">
        <w:rPr>
          <w:rFonts w:ascii="Times New Roman" w:hAnsi="Times New Roman" w:cs="Times New Roman"/>
          <w:sz w:val="28"/>
          <w:szCs w:val="28"/>
        </w:rPr>
        <w:t>положение</w:t>
      </w:r>
      <w:r w:rsidRPr="006D43ED">
        <w:rPr>
          <w:rFonts w:ascii="Times New Roman" w:hAnsi="Times New Roman" w:cs="Times New Roman"/>
          <w:sz w:val="28"/>
          <w:szCs w:val="28"/>
        </w:rPr>
        <w:t xml:space="preserve"> по корректировке тарифов каждый год. При этом для </w:t>
      </w:r>
      <w:r w:rsidR="00F520BC" w:rsidRPr="006D43ED">
        <w:rPr>
          <w:rFonts w:ascii="Times New Roman" w:hAnsi="Times New Roman" w:cs="Times New Roman"/>
          <w:sz w:val="28"/>
          <w:szCs w:val="28"/>
        </w:rPr>
        <w:t>поощрения</w:t>
      </w:r>
      <w:r w:rsidRPr="006D43ED">
        <w:rPr>
          <w:rFonts w:ascii="Times New Roman" w:hAnsi="Times New Roman" w:cs="Times New Roman"/>
          <w:sz w:val="28"/>
          <w:szCs w:val="28"/>
        </w:rPr>
        <w:t xml:space="preserve"> развития проектов по использованию маломощных ВИЭ, и </w:t>
      </w:r>
      <w:r w:rsidR="00721B44" w:rsidRPr="006D43ED">
        <w:rPr>
          <w:rFonts w:ascii="Times New Roman" w:hAnsi="Times New Roman" w:cs="Times New Roman"/>
          <w:sz w:val="28"/>
          <w:szCs w:val="28"/>
        </w:rPr>
        <w:t>по</w:t>
      </w:r>
      <w:r w:rsidRPr="006D43ED">
        <w:rPr>
          <w:rFonts w:ascii="Times New Roman" w:hAnsi="Times New Roman" w:cs="Times New Roman"/>
          <w:sz w:val="28"/>
          <w:szCs w:val="28"/>
        </w:rPr>
        <w:t xml:space="preserve"> электроснабжени</w:t>
      </w:r>
      <w:r w:rsidR="00721B44" w:rsidRPr="006D43ED">
        <w:rPr>
          <w:rFonts w:ascii="Times New Roman" w:hAnsi="Times New Roman" w:cs="Times New Roman"/>
          <w:sz w:val="28"/>
          <w:szCs w:val="28"/>
        </w:rPr>
        <w:t>ю</w:t>
      </w:r>
      <w:r w:rsidRPr="006D43ED">
        <w:rPr>
          <w:rFonts w:ascii="Times New Roman" w:hAnsi="Times New Roman" w:cs="Times New Roman"/>
          <w:sz w:val="28"/>
          <w:szCs w:val="28"/>
        </w:rPr>
        <w:t xml:space="preserve"> земель с неблагоприятными природными, климатическими, техническими или другими условиями</w:t>
      </w:r>
      <w:r w:rsidR="00721B44" w:rsidRPr="006D43ED">
        <w:rPr>
          <w:rFonts w:ascii="Times New Roman" w:hAnsi="Times New Roman" w:cs="Times New Roman"/>
          <w:sz w:val="28"/>
          <w:szCs w:val="28"/>
        </w:rPr>
        <w:t>,</w:t>
      </w:r>
      <w:r w:rsidRPr="006D43ED">
        <w:rPr>
          <w:rFonts w:ascii="Times New Roman" w:hAnsi="Times New Roman" w:cs="Times New Roman"/>
          <w:sz w:val="28"/>
          <w:szCs w:val="28"/>
        </w:rPr>
        <w:t xml:space="preserve"> тарифы, установленные для развития возобновляемой энергетики, дифференцируются в</w:t>
      </w:r>
      <w:r w:rsidR="008D0FB5" w:rsidRPr="006D43ED">
        <w:rPr>
          <w:rFonts w:ascii="Times New Roman" w:hAnsi="Times New Roman" w:cs="Times New Roman"/>
          <w:sz w:val="28"/>
          <w:szCs w:val="28"/>
        </w:rPr>
        <w:t xml:space="preserve"> соответствии</w:t>
      </w:r>
      <w:r w:rsidRPr="006D43ED">
        <w:rPr>
          <w:rFonts w:ascii="Times New Roman" w:hAnsi="Times New Roman" w:cs="Times New Roman"/>
          <w:sz w:val="28"/>
          <w:szCs w:val="28"/>
        </w:rPr>
        <w:t xml:space="preserve"> </w:t>
      </w:r>
      <w:r w:rsidR="008D0FB5" w:rsidRPr="006D43ED">
        <w:rPr>
          <w:rFonts w:ascii="Times New Roman" w:hAnsi="Times New Roman" w:cs="Times New Roman"/>
          <w:sz w:val="28"/>
          <w:szCs w:val="28"/>
        </w:rPr>
        <w:t xml:space="preserve">с </w:t>
      </w:r>
      <w:r w:rsidRPr="006D43ED">
        <w:rPr>
          <w:rFonts w:ascii="Times New Roman" w:hAnsi="Times New Roman" w:cs="Times New Roman"/>
          <w:sz w:val="28"/>
          <w:szCs w:val="28"/>
        </w:rPr>
        <w:t>установленны</w:t>
      </w:r>
      <w:r w:rsidR="008D0FB5" w:rsidRPr="006D43ED">
        <w:rPr>
          <w:rFonts w:ascii="Times New Roman" w:hAnsi="Times New Roman" w:cs="Times New Roman"/>
          <w:sz w:val="28"/>
          <w:szCs w:val="28"/>
        </w:rPr>
        <w:t>ми</w:t>
      </w:r>
      <w:r w:rsidRPr="006D43ED">
        <w:rPr>
          <w:rFonts w:ascii="Times New Roman" w:hAnsi="Times New Roman" w:cs="Times New Roman"/>
          <w:sz w:val="28"/>
          <w:szCs w:val="28"/>
        </w:rPr>
        <w:t xml:space="preserve"> мощност</w:t>
      </w:r>
      <w:r w:rsidR="008D0FB5" w:rsidRPr="006D43ED">
        <w:rPr>
          <w:rFonts w:ascii="Times New Roman" w:hAnsi="Times New Roman" w:cs="Times New Roman"/>
          <w:sz w:val="28"/>
          <w:szCs w:val="28"/>
        </w:rPr>
        <w:t>ями</w:t>
      </w:r>
      <w:r w:rsidRPr="006D43ED">
        <w:rPr>
          <w:rFonts w:ascii="Times New Roman" w:hAnsi="Times New Roman" w:cs="Times New Roman"/>
          <w:sz w:val="28"/>
          <w:szCs w:val="28"/>
        </w:rPr>
        <w:t xml:space="preserve"> объектов.</w:t>
      </w:r>
    </w:p>
    <w:p w14:paraId="62F99FCD" w14:textId="08B7A5E1" w:rsidR="00A34072" w:rsidRPr="006D43ED" w:rsidRDefault="008D0FB5"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И</w:t>
      </w:r>
      <w:r w:rsidR="00A34072" w:rsidRPr="006D43ED">
        <w:rPr>
          <w:rFonts w:ascii="Times New Roman" w:hAnsi="Times New Roman" w:cs="Times New Roman"/>
          <w:sz w:val="28"/>
          <w:szCs w:val="28"/>
        </w:rPr>
        <w:t xml:space="preserve"> тем не менее энергообъекты возобновляемой энергетики являются низкорентабельными и капиталоемкими</w:t>
      </w:r>
      <w:r w:rsidRPr="006D43ED">
        <w:rPr>
          <w:rFonts w:ascii="Times New Roman" w:hAnsi="Times New Roman" w:cs="Times New Roman"/>
          <w:sz w:val="28"/>
          <w:szCs w:val="28"/>
        </w:rPr>
        <w:t>,</w:t>
      </w:r>
      <w:r w:rsidR="00A34072" w:rsidRPr="006D43ED">
        <w:rPr>
          <w:rFonts w:ascii="Times New Roman" w:hAnsi="Times New Roman" w:cs="Times New Roman"/>
          <w:sz w:val="28"/>
          <w:szCs w:val="28"/>
        </w:rPr>
        <w:t xml:space="preserve"> если сравнивать</w:t>
      </w:r>
      <w:r w:rsidRPr="006D43ED">
        <w:rPr>
          <w:rFonts w:ascii="Times New Roman" w:hAnsi="Times New Roman" w:cs="Times New Roman"/>
          <w:sz w:val="28"/>
          <w:szCs w:val="28"/>
        </w:rPr>
        <w:t xml:space="preserve"> их</w:t>
      </w:r>
      <w:r w:rsidR="00A34072" w:rsidRPr="006D43ED">
        <w:rPr>
          <w:rFonts w:ascii="Times New Roman" w:hAnsi="Times New Roman" w:cs="Times New Roman"/>
          <w:sz w:val="28"/>
          <w:szCs w:val="28"/>
        </w:rPr>
        <w:t xml:space="preserve"> с традиционной энергетикой.</w:t>
      </w:r>
      <w:r w:rsidRPr="006D43ED">
        <w:rPr>
          <w:rFonts w:ascii="Times New Roman" w:hAnsi="Times New Roman" w:cs="Times New Roman"/>
          <w:sz w:val="28"/>
          <w:szCs w:val="28"/>
        </w:rPr>
        <w:t xml:space="preserve"> Поэтому</w:t>
      </w:r>
      <w:r w:rsidR="00A34072" w:rsidRPr="006D43ED">
        <w:rPr>
          <w:rFonts w:ascii="Times New Roman" w:hAnsi="Times New Roman" w:cs="Times New Roman"/>
          <w:sz w:val="28"/>
          <w:szCs w:val="28"/>
        </w:rPr>
        <w:t xml:space="preserve"> применение возобновляемых источников энергии воспринимается</w:t>
      </w:r>
      <w:r w:rsidRPr="006D43ED">
        <w:rPr>
          <w:rFonts w:ascii="Times New Roman" w:hAnsi="Times New Roman" w:cs="Times New Roman"/>
          <w:sz w:val="28"/>
          <w:szCs w:val="28"/>
        </w:rPr>
        <w:t xml:space="preserve"> скептически</w:t>
      </w:r>
      <w:r w:rsidR="00A34072" w:rsidRPr="006D43ED">
        <w:rPr>
          <w:rFonts w:ascii="Times New Roman" w:hAnsi="Times New Roman" w:cs="Times New Roman"/>
          <w:sz w:val="28"/>
          <w:szCs w:val="28"/>
        </w:rPr>
        <w:t xml:space="preserve"> частным бизнесом, </w:t>
      </w:r>
      <w:r w:rsidRPr="006D43ED">
        <w:rPr>
          <w:rFonts w:ascii="Times New Roman" w:hAnsi="Times New Roman" w:cs="Times New Roman"/>
          <w:sz w:val="28"/>
          <w:szCs w:val="28"/>
        </w:rPr>
        <w:t xml:space="preserve">отчасти это </w:t>
      </w:r>
      <w:r w:rsidR="00F520BC" w:rsidRPr="006D43ED">
        <w:rPr>
          <w:rFonts w:ascii="Times New Roman" w:hAnsi="Times New Roman" w:cs="Times New Roman"/>
          <w:sz w:val="28"/>
          <w:szCs w:val="28"/>
        </w:rPr>
        <w:t>происходит из</w:t>
      </w:r>
      <w:r w:rsidR="00A34072" w:rsidRPr="006D43ED">
        <w:rPr>
          <w:rFonts w:ascii="Times New Roman" w:hAnsi="Times New Roman" w:cs="Times New Roman"/>
          <w:sz w:val="28"/>
          <w:szCs w:val="28"/>
        </w:rPr>
        <w:t>-за недостаточной информированности и неимения опыта их применени</w:t>
      </w:r>
      <w:r w:rsidRPr="006D43ED">
        <w:rPr>
          <w:rFonts w:ascii="Times New Roman" w:hAnsi="Times New Roman" w:cs="Times New Roman"/>
          <w:sz w:val="28"/>
          <w:szCs w:val="28"/>
        </w:rPr>
        <w:t>я</w:t>
      </w:r>
      <w:r w:rsidR="00A34072" w:rsidRPr="006D43ED">
        <w:rPr>
          <w:rFonts w:ascii="Times New Roman" w:hAnsi="Times New Roman" w:cs="Times New Roman"/>
          <w:sz w:val="28"/>
          <w:szCs w:val="28"/>
        </w:rPr>
        <w:t xml:space="preserve">. Это обосновывает </w:t>
      </w:r>
      <w:r w:rsidRPr="006D43ED">
        <w:rPr>
          <w:rFonts w:ascii="Times New Roman" w:hAnsi="Times New Roman" w:cs="Times New Roman"/>
          <w:sz w:val="28"/>
          <w:szCs w:val="28"/>
        </w:rPr>
        <w:t>необходимость</w:t>
      </w:r>
      <w:r w:rsidR="00A34072" w:rsidRPr="006D43ED">
        <w:rPr>
          <w:rFonts w:ascii="Times New Roman" w:hAnsi="Times New Roman" w:cs="Times New Roman"/>
          <w:sz w:val="28"/>
          <w:szCs w:val="28"/>
        </w:rPr>
        <w:t xml:space="preserve"> селективного подхода к их внедрению и </w:t>
      </w:r>
      <w:r w:rsidRPr="006D43ED">
        <w:rPr>
          <w:rFonts w:ascii="Times New Roman" w:hAnsi="Times New Roman" w:cs="Times New Roman"/>
          <w:sz w:val="28"/>
          <w:szCs w:val="28"/>
        </w:rPr>
        <w:t>при</w:t>
      </w:r>
      <w:r w:rsidR="00A34072" w:rsidRPr="006D43ED">
        <w:rPr>
          <w:rFonts w:ascii="Times New Roman" w:hAnsi="Times New Roman" w:cs="Times New Roman"/>
          <w:sz w:val="28"/>
          <w:szCs w:val="28"/>
        </w:rPr>
        <w:t xml:space="preserve">дает особое </w:t>
      </w:r>
      <w:r w:rsidRPr="006D43ED">
        <w:rPr>
          <w:rFonts w:ascii="Times New Roman" w:hAnsi="Times New Roman" w:cs="Times New Roman"/>
          <w:sz w:val="28"/>
          <w:szCs w:val="28"/>
        </w:rPr>
        <w:t>значение</w:t>
      </w:r>
      <w:r w:rsidR="00A34072" w:rsidRPr="006D43ED">
        <w:rPr>
          <w:rFonts w:ascii="Times New Roman" w:hAnsi="Times New Roman" w:cs="Times New Roman"/>
          <w:sz w:val="28"/>
          <w:szCs w:val="28"/>
        </w:rPr>
        <w:t xml:space="preserve"> государственной поддержке </w:t>
      </w:r>
      <w:r w:rsidRPr="006D43ED">
        <w:rPr>
          <w:rFonts w:ascii="Times New Roman" w:hAnsi="Times New Roman" w:cs="Times New Roman"/>
          <w:sz w:val="28"/>
          <w:szCs w:val="28"/>
        </w:rPr>
        <w:t xml:space="preserve">данной </w:t>
      </w:r>
      <w:r w:rsidR="00A34072" w:rsidRPr="006D43ED">
        <w:rPr>
          <w:rFonts w:ascii="Times New Roman" w:hAnsi="Times New Roman" w:cs="Times New Roman"/>
          <w:sz w:val="28"/>
          <w:szCs w:val="28"/>
        </w:rPr>
        <w:t>отрасли.</w:t>
      </w:r>
    </w:p>
    <w:p w14:paraId="6DD890BC" w14:textId="77777777" w:rsidR="00F520BC" w:rsidRPr="006D43ED" w:rsidRDefault="00F520BC" w:rsidP="00F520BC">
      <w:pPr>
        <w:spacing w:after="0"/>
        <w:ind w:firstLine="708"/>
        <w:jc w:val="both"/>
        <w:rPr>
          <w:rFonts w:ascii="Times New Roman" w:hAnsi="Times New Roman" w:cs="Times New Roman"/>
          <w:b/>
          <w:sz w:val="28"/>
          <w:szCs w:val="28"/>
        </w:rPr>
      </w:pPr>
    </w:p>
    <w:p w14:paraId="2A01AC99" w14:textId="016DD6DD" w:rsidR="00393B8E" w:rsidRPr="006D43ED" w:rsidRDefault="00A34072" w:rsidP="00F520BC">
      <w:pPr>
        <w:spacing w:after="0"/>
        <w:ind w:firstLine="708"/>
        <w:jc w:val="both"/>
        <w:rPr>
          <w:rFonts w:ascii="Times New Roman" w:hAnsi="Times New Roman" w:cs="Times New Roman"/>
          <w:b/>
          <w:sz w:val="28"/>
          <w:szCs w:val="28"/>
        </w:rPr>
      </w:pPr>
      <w:r w:rsidRPr="006D43ED">
        <w:rPr>
          <w:rFonts w:ascii="Times New Roman" w:hAnsi="Times New Roman" w:cs="Times New Roman"/>
          <w:b/>
          <w:sz w:val="28"/>
          <w:szCs w:val="28"/>
        </w:rPr>
        <w:t>1.4 Ветровой потенциал Казахстана</w:t>
      </w:r>
    </w:p>
    <w:p w14:paraId="1D47436C" w14:textId="034D7F10"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В </w:t>
      </w:r>
      <w:r w:rsidR="008D0FB5" w:rsidRPr="006D43ED">
        <w:rPr>
          <w:rFonts w:ascii="Times New Roman" w:hAnsi="Times New Roman" w:cs="Times New Roman"/>
          <w:sz w:val="28"/>
          <w:szCs w:val="28"/>
        </w:rPr>
        <w:t>настоящ</w:t>
      </w:r>
      <w:r w:rsidRPr="006D43ED">
        <w:rPr>
          <w:rFonts w:ascii="Times New Roman" w:hAnsi="Times New Roman" w:cs="Times New Roman"/>
          <w:sz w:val="28"/>
          <w:szCs w:val="28"/>
        </w:rPr>
        <w:t xml:space="preserve">ее время в РК, когда речь </w:t>
      </w:r>
      <w:r w:rsidR="008D0FB5" w:rsidRPr="006D43ED">
        <w:rPr>
          <w:rFonts w:ascii="Times New Roman" w:hAnsi="Times New Roman" w:cs="Times New Roman"/>
          <w:sz w:val="28"/>
          <w:szCs w:val="28"/>
        </w:rPr>
        <w:t>идет</w:t>
      </w:r>
      <w:r w:rsidRPr="006D43ED">
        <w:rPr>
          <w:rFonts w:ascii="Times New Roman" w:hAnsi="Times New Roman" w:cs="Times New Roman"/>
          <w:sz w:val="28"/>
          <w:szCs w:val="28"/>
        </w:rPr>
        <w:t xml:space="preserve"> о развитии ВИЭ </w:t>
      </w:r>
      <w:r w:rsidR="00AC2C81" w:rsidRPr="006D43ED">
        <w:rPr>
          <w:rFonts w:ascii="Times New Roman" w:hAnsi="Times New Roman" w:cs="Times New Roman"/>
          <w:sz w:val="28"/>
          <w:szCs w:val="28"/>
        </w:rPr>
        <w:t xml:space="preserve">в </w:t>
      </w:r>
      <w:r w:rsidR="00C3459C" w:rsidRPr="006D43ED">
        <w:rPr>
          <w:rFonts w:ascii="Times New Roman" w:hAnsi="Times New Roman" w:cs="Times New Roman"/>
          <w:sz w:val="28"/>
          <w:szCs w:val="28"/>
        </w:rPr>
        <w:t>стране, большое</w:t>
      </w:r>
      <w:r w:rsidRPr="006D43ED">
        <w:rPr>
          <w:rFonts w:ascii="Times New Roman" w:hAnsi="Times New Roman" w:cs="Times New Roman"/>
          <w:sz w:val="28"/>
          <w:szCs w:val="28"/>
        </w:rPr>
        <w:t xml:space="preserve"> внимание уделяется ветроэнергети</w:t>
      </w:r>
      <w:r w:rsidR="00AC2C81" w:rsidRPr="006D43ED">
        <w:rPr>
          <w:rFonts w:ascii="Times New Roman" w:hAnsi="Times New Roman" w:cs="Times New Roman"/>
          <w:sz w:val="28"/>
          <w:szCs w:val="28"/>
        </w:rPr>
        <w:t>ке</w:t>
      </w:r>
      <w:r w:rsidRPr="006D43ED">
        <w:rPr>
          <w:rFonts w:ascii="Times New Roman" w:hAnsi="Times New Roman" w:cs="Times New Roman"/>
          <w:sz w:val="28"/>
          <w:szCs w:val="28"/>
        </w:rPr>
        <w:t xml:space="preserve">. </w:t>
      </w:r>
      <w:r w:rsidR="00CC5A4D" w:rsidRPr="006D43ED">
        <w:rPr>
          <w:rFonts w:ascii="Times New Roman" w:hAnsi="Times New Roman" w:cs="Times New Roman"/>
          <w:sz w:val="28"/>
          <w:szCs w:val="28"/>
        </w:rPr>
        <w:t>Ветроэнергетика является одн</w:t>
      </w:r>
      <w:r w:rsidR="00AC2C81" w:rsidRPr="006D43ED">
        <w:rPr>
          <w:rFonts w:ascii="Times New Roman" w:hAnsi="Times New Roman" w:cs="Times New Roman"/>
          <w:sz w:val="28"/>
          <w:szCs w:val="28"/>
        </w:rPr>
        <w:t>ой</w:t>
      </w:r>
      <w:r w:rsidR="00CC5A4D" w:rsidRPr="006D43ED">
        <w:rPr>
          <w:rFonts w:ascii="Times New Roman" w:hAnsi="Times New Roman" w:cs="Times New Roman"/>
          <w:sz w:val="28"/>
          <w:szCs w:val="28"/>
        </w:rPr>
        <w:t xml:space="preserve"> из наиболее быстро</w:t>
      </w:r>
      <w:r w:rsidR="00AC2C81" w:rsidRPr="006D43ED">
        <w:rPr>
          <w:rFonts w:ascii="Times New Roman" w:hAnsi="Times New Roman" w:cs="Times New Roman"/>
          <w:sz w:val="28"/>
          <w:szCs w:val="28"/>
        </w:rPr>
        <w:t>развивающихся</w:t>
      </w:r>
      <w:r w:rsidR="00CC5A4D" w:rsidRPr="006D43ED">
        <w:rPr>
          <w:rFonts w:ascii="Times New Roman" w:hAnsi="Times New Roman" w:cs="Times New Roman"/>
          <w:sz w:val="28"/>
          <w:szCs w:val="28"/>
        </w:rPr>
        <w:t xml:space="preserve"> </w:t>
      </w:r>
      <w:r w:rsidR="00AC2C81" w:rsidRPr="006D43ED">
        <w:rPr>
          <w:rFonts w:ascii="Times New Roman" w:hAnsi="Times New Roman" w:cs="Times New Roman"/>
          <w:sz w:val="28"/>
          <w:szCs w:val="28"/>
        </w:rPr>
        <w:t xml:space="preserve">и коммерчески успешных </w:t>
      </w:r>
      <w:r w:rsidR="00CC5A4D" w:rsidRPr="006D43ED">
        <w:rPr>
          <w:rFonts w:ascii="Times New Roman" w:hAnsi="Times New Roman" w:cs="Times New Roman"/>
          <w:sz w:val="28"/>
          <w:szCs w:val="28"/>
        </w:rPr>
        <w:t xml:space="preserve">видов </w:t>
      </w:r>
      <w:r w:rsidR="00CC5A4D" w:rsidRPr="006D43ED">
        <w:rPr>
          <w:rFonts w:ascii="Times New Roman" w:hAnsi="Times New Roman" w:cs="Times New Roman"/>
          <w:sz w:val="28"/>
          <w:szCs w:val="28"/>
          <w:lang w:val="kk-KZ"/>
        </w:rPr>
        <w:t xml:space="preserve">ВИЭ </w:t>
      </w:r>
      <w:r w:rsidR="00CC5A4D" w:rsidRPr="006D43ED">
        <w:rPr>
          <w:rFonts w:ascii="Times New Roman" w:hAnsi="Times New Roman" w:cs="Times New Roman"/>
          <w:sz w:val="28"/>
          <w:szCs w:val="28"/>
        </w:rPr>
        <w:t>[16].</w:t>
      </w:r>
    </w:p>
    <w:p w14:paraId="51F257E8" w14:textId="3F1A0B82"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Спрос </w:t>
      </w:r>
      <w:r w:rsidR="00AC2C81" w:rsidRPr="006D43ED">
        <w:rPr>
          <w:rFonts w:ascii="Times New Roman" w:hAnsi="Times New Roman" w:cs="Times New Roman"/>
          <w:sz w:val="28"/>
          <w:szCs w:val="28"/>
        </w:rPr>
        <w:t>на</w:t>
      </w:r>
      <w:r w:rsidRPr="006D43ED">
        <w:rPr>
          <w:rFonts w:ascii="Times New Roman" w:hAnsi="Times New Roman" w:cs="Times New Roman"/>
          <w:sz w:val="28"/>
          <w:szCs w:val="28"/>
        </w:rPr>
        <w:t xml:space="preserve"> развити</w:t>
      </w:r>
      <w:r w:rsidR="00AC2C81" w:rsidRPr="006D43ED">
        <w:rPr>
          <w:rFonts w:ascii="Times New Roman" w:hAnsi="Times New Roman" w:cs="Times New Roman"/>
          <w:sz w:val="28"/>
          <w:szCs w:val="28"/>
        </w:rPr>
        <w:t>е</w:t>
      </w:r>
      <w:r w:rsidRPr="006D43ED">
        <w:rPr>
          <w:rFonts w:ascii="Times New Roman" w:hAnsi="Times New Roman" w:cs="Times New Roman"/>
          <w:sz w:val="28"/>
          <w:szCs w:val="28"/>
        </w:rPr>
        <w:t xml:space="preserve"> ветроэнергетики</w:t>
      </w:r>
      <w:r w:rsidR="00AC2C81" w:rsidRPr="006D43ED">
        <w:rPr>
          <w:rFonts w:ascii="Times New Roman" w:hAnsi="Times New Roman" w:cs="Times New Roman"/>
          <w:sz w:val="28"/>
          <w:szCs w:val="28"/>
        </w:rPr>
        <w:t xml:space="preserve"> обусловлен</w:t>
      </w:r>
      <w:r w:rsidRPr="006D43ED">
        <w:rPr>
          <w:rFonts w:ascii="Times New Roman" w:hAnsi="Times New Roman" w:cs="Times New Roman"/>
          <w:sz w:val="28"/>
          <w:szCs w:val="28"/>
        </w:rPr>
        <w:t xml:space="preserve"> </w:t>
      </w:r>
      <w:r w:rsidR="00187691" w:rsidRPr="006D43ED">
        <w:rPr>
          <w:rFonts w:ascii="Times New Roman" w:hAnsi="Times New Roman" w:cs="Times New Roman"/>
          <w:sz w:val="28"/>
          <w:szCs w:val="28"/>
        </w:rPr>
        <w:t>нижепривед</w:t>
      </w:r>
      <w:r w:rsidR="00AC2C81" w:rsidRPr="006D43ED">
        <w:rPr>
          <w:rFonts w:ascii="Times New Roman" w:hAnsi="Times New Roman" w:cs="Times New Roman"/>
          <w:sz w:val="28"/>
          <w:szCs w:val="28"/>
        </w:rPr>
        <w:t>е</w:t>
      </w:r>
      <w:r w:rsidR="00187691" w:rsidRPr="006D43ED">
        <w:rPr>
          <w:rFonts w:ascii="Times New Roman" w:hAnsi="Times New Roman" w:cs="Times New Roman"/>
          <w:sz w:val="28"/>
          <w:szCs w:val="28"/>
        </w:rPr>
        <w:t>нными обстоятельствами</w:t>
      </w:r>
      <w:r w:rsidRPr="006D43ED">
        <w:rPr>
          <w:rFonts w:ascii="Times New Roman" w:hAnsi="Times New Roman" w:cs="Times New Roman"/>
          <w:sz w:val="28"/>
          <w:szCs w:val="28"/>
        </w:rPr>
        <w:t xml:space="preserve">: </w:t>
      </w:r>
    </w:p>
    <w:p w14:paraId="592338AB" w14:textId="32898A5D"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w:t>
      </w:r>
      <w:r w:rsidR="00187691" w:rsidRPr="006D43ED">
        <w:rPr>
          <w:rFonts w:ascii="Times New Roman" w:hAnsi="Times New Roman" w:cs="Times New Roman"/>
          <w:sz w:val="28"/>
          <w:szCs w:val="28"/>
        </w:rPr>
        <w:t>альтернативный источник энергии, не зависящий от топливной политики</w:t>
      </w:r>
      <w:r w:rsidRPr="006D43ED">
        <w:rPr>
          <w:rFonts w:ascii="Times New Roman" w:hAnsi="Times New Roman" w:cs="Times New Roman"/>
          <w:sz w:val="28"/>
          <w:szCs w:val="28"/>
        </w:rPr>
        <w:t xml:space="preserve">; </w:t>
      </w:r>
    </w:p>
    <w:p w14:paraId="3741ECB6" w14:textId="618DD9F0"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w:t>
      </w:r>
      <w:r w:rsidR="00930C2F" w:rsidRPr="006D43ED">
        <w:rPr>
          <w:rFonts w:ascii="Times New Roman" w:hAnsi="Times New Roman" w:cs="Times New Roman"/>
          <w:sz w:val="28"/>
          <w:szCs w:val="28"/>
        </w:rPr>
        <w:t>отсутствие вредных веществ,</w:t>
      </w:r>
      <w:r w:rsidR="00187691" w:rsidRPr="006D43ED">
        <w:rPr>
          <w:rFonts w:ascii="Times New Roman" w:hAnsi="Times New Roman" w:cs="Times New Roman"/>
          <w:sz w:val="28"/>
          <w:szCs w:val="28"/>
        </w:rPr>
        <w:t xml:space="preserve"> загрязня</w:t>
      </w:r>
      <w:r w:rsidR="00AC2C81" w:rsidRPr="006D43ED">
        <w:rPr>
          <w:rFonts w:ascii="Times New Roman" w:hAnsi="Times New Roman" w:cs="Times New Roman"/>
          <w:sz w:val="28"/>
          <w:szCs w:val="28"/>
        </w:rPr>
        <w:t>ющих окружающую среду,</w:t>
      </w:r>
      <w:r w:rsidR="00187691" w:rsidRPr="006D43ED">
        <w:rPr>
          <w:rFonts w:ascii="Times New Roman" w:hAnsi="Times New Roman" w:cs="Times New Roman"/>
          <w:sz w:val="28"/>
          <w:szCs w:val="28"/>
        </w:rPr>
        <w:t xml:space="preserve"> воздух</w:t>
      </w:r>
      <w:r w:rsidRPr="006D43ED">
        <w:rPr>
          <w:rFonts w:ascii="Times New Roman" w:hAnsi="Times New Roman" w:cs="Times New Roman"/>
          <w:sz w:val="28"/>
          <w:szCs w:val="28"/>
        </w:rPr>
        <w:t xml:space="preserve">; </w:t>
      </w:r>
    </w:p>
    <w:p w14:paraId="7722CDDE" w14:textId="19EEC952"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w:t>
      </w:r>
      <w:r w:rsidR="00930C2F" w:rsidRPr="006D43ED">
        <w:rPr>
          <w:rFonts w:ascii="Times New Roman" w:hAnsi="Times New Roman" w:cs="Times New Roman"/>
          <w:sz w:val="28"/>
          <w:szCs w:val="28"/>
          <w:lang w:val="kk-KZ"/>
        </w:rPr>
        <w:t>развитость всемирного рынка ветроэнергетических оборудований</w:t>
      </w:r>
      <w:r w:rsidRPr="006D43ED">
        <w:rPr>
          <w:rFonts w:ascii="Times New Roman" w:hAnsi="Times New Roman" w:cs="Times New Roman"/>
          <w:sz w:val="28"/>
          <w:szCs w:val="28"/>
        </w:rPr>
        <w:t xml:space="preserve">; </w:t>
      </w:r>
    </w:p>
    <w:p w14:paraId="0D40AFFE" w14:textId="78AE0F4D"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w:t>
      </w:r>
      <w:r w:rsidR="00930C2F" w:rsidRPr="006D43ED">
        <w:rPr>
          <w:rFonts w:ascii="Times New Roman" w:hAnsi="Times New Roman" w:cs="Times New Roman"/>
          <w:sz w:val="28"/>
          <w:szCs w:val="28"/>
          <w:lang w:val="kk-KZ"/>
        </w:rPr>
        <w:t xml:space="preserve">способность </w:t>
      </w:r>
      <w:r w:rsidR="00AC2C81" w:rsidRPr="006D43ED">
        <w:rPr>
          <w:rFonts w:ascii="Times New Roman" w:hAnsi="Times New Roman" w:cs="Times New Roman"/>
          <w:sz w:val="28"/>
          <w:szCs w:val="28"/>
          <w:lang w:val="kk-KZ"/>
        </w:rPr>
        <w:t xml:space="preserve">конкурировать </w:t>
      </w:r>
      <w:r w:rsidR="00930C2F" w:rsidRPr="006D43ED">
        <w:rPr>
          <w:rFonts w:ascii="Times New Roman" w:hAnsi="Times New Roman" w:cs="Times New Roman"/>
          <w:sz w:val="28"/>
          <w:szCs w:val="28"/>
          <w:lang w:val="kk-KZ"/>
        </w:rPr>
        <w:t>стоимости установленной выработанной мощности</w:t>
      </w:r>
      <w:r w:rsidR="00AC2C81" w:rsidRPr="006D43ED">
        <w:rPr>
          <w:rFonts w:ascii="Times New Roman" w:hAnsi="Times New Roman" w:cs="Times New Roman"/>
          <w:sz w:val="28"/>
          <w:szCs w:val="28"/>
          <w:lang w:val="kk-KZ"/>
        </w:rPr>
        <w:t xml:space="preserve"> ВЭ</w:t>
      </w:r>
      <w:r w:rsidR="00930C2F" w:rsidRPr="006D43ED">
        <w:rPr>
          <w:rFonts w:ascii="Times New Roman" w:hAnsi="Times New Roman" w:cs="Times New Roman"/>
          <w:sz w:val="28"/>
          <w:szCs w:val="28"/>
          <w:lang w:val="kk-KZ"/>
        </w:rPr>
        <w:t xml:space="preserve"> установок с другими видами энергиями </w:t>
      </w:r>
      <w:r w:rsidRPr="006D43ED">
        <w:rPr>
          <w:rFonts w:ascii="Times New Roman" w:hAnsi="Times New Roman" w:cs="Times New Roman"/>
          <w:sz w:val="28"/>
          <w:szCs w:val="28"/>
        </w:rPr>
        <w:t>(1000-1400 долл. / КВт);</w:t>
      </w:r>
    </w:p>
    <w:p w14:paraId="05AC5DF2" w14:textId="488DE5DF"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w:t>
      </w:r>
      <w:r w:rsidR="00930C2F" w:rsidRPr="006D43ED">
        <w:rPr>
          <w:rFonts w:ascii="Times New Roman" w:hAnsi="Times New Roman" w:cs="Times New Roman"/>
          <w:sz w:val="28"/>
          <w:szCs w:val="28"/>
        </w:rPr>
        <w:t>стоимость энергии, выработанной от ВЭУ, не завис</w:t>
      </w:r>
      <w:r w:rsidR="00AC2C81" w:rsidRPr="006D43ED">
        <w:rPr>
          <w:rFonts w:ascii="Times New Roman" w:hAnsi="Times New Roman" w:cs="Times New Roman"/>
          <w:sz w:val="28"/>
          <w:szCs w:val="28"/>
        </w:rPr>
        <w:t>ит</w:t>
      </w:r>
      <w:r w:rsidR="00930C2F" w:rsidRPr="006D43ED">
        <w:rPr>
          <w:rFonts w:ascii="Times New Roman" w:hAnsi="Times New Roman" w:cs="Times New Roman"/>
          <w:sz w:val="28"/>
          <w:szCs w:val="28"/>
        </w:rPr>
        <w:t xml:space="preserve"> от цен </w:t>
      </w:r>
      <w:r w:rsidR="00AC2C81" w:rsidRPr="006D43ED">
        <w:rPr>
          <w:rFonts w:ascii="Times New Roman" w:hAnsi="Times New Roman" w:cs="Times New Roman"/>
          <w:sz w:val="28"/>
          <w:szCs w:val="28"/>
        </w:rPr>
        <w:t xml:space="preserve">на </w:t>
      </w:r>
      <w:r w:rsidR="00930C2F" w:rsidRPr="006D43ED">
        <w:rPr>
          <w:rFonts w:ascii="Times New Roman" w:hAnsi="Times New Roman" w:cs="Times New Roman"/>
          <w:sz w:val="28"/>
          <w:szCs w:val="28"/>
        </w:rPr>
        <w:t>топлив</w:t>
      </w:r>
      <w:r w:rsidR="00AC2C81" w:rsidRPr="006D43ED">
        <w:rPr>
          <w:rFonts w:ascii="Times New Roman" w:hAnsi="Times New Roman" w:cs="Times New Roman"/>
          <w:sz w:val="28"/>
          <w:szCs w:val="28"/>
        </w:rPr>
        <w:t>о</w:t>
      </w:r>
      <w:r w:rsidRPr="006D43ED">
        <w:rPr>
          <w:rFonts w:ascii="Times New Roman" w:hAnsi="Times New Roman" w:cs="Times New Roman"/>
          <w:sz w:val="28"/>
          <w:szCs w:val="28"/>
        </w:rPr>
        <w:t>;</w:t>
      </w:r>
    </w:p>
    <w:p w14:paraId="409CC902" w14:textId="06B8813E" w:rsidR="00930C2F"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w:t>
      </w:r>
      <w:r w:rsidR="00930C2F" w:rsidRPr="006D43ED">
        <w:rPr>
          <w:rFonts w:ascii="Times New Roman" w:hAnsi="Times New Roman" w:cs="Times New Roman"/>
          <w:sz w:val="28"/>
          <w:szCs w:val="28"/>
        </w:rPr>
        <w:t>к</w:t>
      </w:r>
      <w:r w:rsidR="00AC2C81" w:rsidRPr="006D43ED">
        <w:rPr>
          <w:rFonts w:ascii="Times New Roman" w:hAnsi="Times New Roman" w:cs="Times New Roman"/>
          <w:sz w:val="28"/>
          <w:szCs w:val="28"/>
        </w:rPr>
        <w:t>о</w:t>
      </w:r>
      <w:r w:rsidR="00930C2F" w:rsidRPr="006D43ED">
        <w:rPr>
          <w:rFonts w:ascii="Times New Roman" w:hAnsi="Times New Roman" w:cs="Times New Roman"/>
          <w:sz w:val="28"/>
          <w:szCs w:val="28"/>
        </w:rPr>
        <w:t>р</w:t>
      </w:r>
      <w:r w:rsidR="00AC2C81" w:rsidRPr="006D43ED">
        <w:rPr>
          <w:rFonts w:ascii="Times New Roman" w:hAnsi="Times New Roman" w:cs="Times New Roman"/>
          <w:sz w:val="28"/>
          <w:szCs w:val="28"/>
        </w:rPr>
        <w:t>о</w:t>
      </w:r>
      <w:r w:rsidR="00930C2F" w:rsidRPr="006D43ED">
        <w:rPr>
          <w:rFonts w:ascii="Times New Roman" w:hAnsi="Times New Roman" w:cs="Times New Roman"/>
          <w:sz w:val="28"/>
          <w:szCs w:val="28"/>
        </w:rPr>
        <w:t xml:space="preserve">ткие сроки возведения ветропарков </w:t>
      </w:r>
      <w:r w:rsidR="00AC2C81" w:rsidRPr="006D43ED">
        <w:rPr>
          <w:rFonts w:ascii="Times New Roman" w:hAnsi="Times New Roman" w:cs="Times New Roman"/>
          <w:sz w:val="28"/>
          <w:szCs w:val="28"/>
        </w:rPr>
        <w:t xml:space="preserve">со </w:t>
      </w:r>
      <w:r w:rsidR="00930C2F" w:rsidRPr="006D43ED">
        <w:rPr>
          <w:rFonts w:ascii="Times New Roman" w:hAnsi="Times New Roman" w:cs="Times New Roman"/>
          <w:sz w:val="28"/>
          <w:szCs w:val="28"/>
        </w:rPr>
        <w:t xml:space="preserve">способностью регулирования мощности </w:t>
      </w:r>
      <w:r w:rsidR="00AC2C81" w:rsidRPr="006D43ED">
        <w:rPr>
          <w:rFonts w:ascii="Times New Roman" w:hAnsi="Times New Roman" w:cs="Times New Roman"/>
          <w:sz w:val="28"/>
          <w:szCs w:val="28"/>
        </w:rPr>
        <w:t>в соответствии</w:t>
      </w:r>
      <w:r w:rsidR="00930C2F" w:rsidRPr="006D43ED">
        <w:rPr>
          <w:rFonts w:ascii="Times New Roman" w:hAnsi="Times New Roman" w:cs="Times New Roman"/>
          <w:sz w:val="28"/>
          <w:szCs w:val="28"/>
        </w:rPr>
        <w:t xml:space="preserve"> </w:t>
      </w:r>
      <w:r w:rsidR="00AC2C81" w:rsidRPr="006D43ED">
        <w:rPr>
          <w:rFonts w:ascii="Times New Roman" w:hAnsi="Times New Roman" w:cs="Times New Roman"/>
          <w:sz w:val="28"/>
          <w:szCs w:val="28"/>
        </w:rPr>
        <w:t xml:space="preserve">с </w:t>
      </w:r>
      <w:r w:rsidR="00930C2F" w:rsidRPr="006D43ED">
        <w:rPr>
          <w:rFonts w:ascii="Times New Roman" w:hAnsi="Times New Roman" w:cs="Times New Roman"/>
          <w:sz w:val="28"/>
          <w:szCs w:val="28"/>
        </w:rPr>
        <w:t>нужной нагрузк</w:t>
      </w:r>
      <w:r w:rsidR="00AC2C81" w:rsidRPr="006D43ED">
        <w:rPr>
          <w:rFonts w:ascii="Times New Roman" w:hAnsi="Times New Roman" w:cs="Times New Roman"/>
          <w:sz w:val="28"/>
          <w:szCs w:val="28"/>
        </w:rPr>
        <w:t>ой</w:t>
      </w:r>
      <w:r w:rsidR="00930C2F" w:rsidRPr="006D43ED">
        <w:rPr>
          <w:rFonts w:ascii="Times New Roman" w:hAnsi="Times New Roman" w:cs="Times New Roman"/>
          <w:sz w:val="28"/>
          <w:szCs w:val="28"/>
        </w:rPr>
        <w:t xml:space="preserve">; </w:t>
      </w:r>
    </w:p>
    <w:p w14:paraId="59D81F20" w14:textId="6F42EA35"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w:t>
      </w:r>
      <w:r w:rsidR="00930C2F" w:rsidRPr="006D43ED">
        <w:rPr>
          <w:rFonts w:ascii="Times New Roman" w:hAnsi="Times New Roman" w:cs="Times New Roman"/>
          <w:sz w:val="28"/>
          <w:szCs w:val="28"/>
        </w:rPr>
        <w:t>в случае необходимост</w:t>
      </w:r>
      <w:r w:rsidR="008F075B" w:rsidRPr="006D43ED">
        <w:rPr>
          <w:rFonts w:ascii="Times New Roman" w:hAnsi="Times New Roman" w:cs="Times New Roman"/>
          <w:sz w:val="28"/>
          <w:szCs w:val="28"/>
        </w:rPr>
        <w:t>и</w:t>
      </w:r>
      <w:r w:rsidR="00930C2F" w:rsidRPr="006D43ED">
        <w:rPr>
          <w:rFonts w:ascii="Times New Roman" w:hAnsi="Times New Roman" w:cs="Times New Roman"/>
          <w:sz w:val="28"/>
          <w:szCs w:val="28"/>
        </w:rPr>
        <w:t xml:space="preserve">, </w:t>
      </w:r>
      <w:r w:rsidR="008F075B" w:rsidRPr="006D43ED">
        <w:rPr>
          <w:rFonts w:ascii="Times New Roman" w:hAnsi="Times New Roman" w:cs="Times New Roman"/>
          <w:sz w:val="28"/>
          <w:szCs w:val="28"/>
        </w:rPr>
        <w:t>можно покрывать потребности в электроэнергии</w:t>
      </w:r>
      <w:r w:rsidR="00AC2C81" w:rsidRPr="006D43ED">
        <w:rPr>
          <w:rFonts w:ascii="Times New Roman" w:hAnsi="Times New Roman" w:cs="Times New Roman"/>
          <w:sz w:val="28"/>
          <w:szCs w:val="28"/>
        </w:rPr>
        <w:t xml:space="preserve"> в</w:t>
      </w:r>
      <w:r w:rsidR="008F075B" w:rsidRPr="006D43ED">
        <w:rPr>
          <w:rFonts w:ascii="Times New Roman" w:hAnsi="Times New Roman" w:cs="Times New Roman"/>
          <w:sz w:val="28"/>
          <w:szCs w:val="28"/>
        </w:rPr>
        <w:t xml:space="preserve"> отдаленных </w:t>
      </w:r>
      <w:r w:rsidR="00AC2C81" w:rsidRPr="006D43ED">
        <w:rPr>
          <w:rFonts w:ascii="Times New Roman" w:hAnsi="Times New Roman" w:cs="Times New Roman"/>
          <w:sz w:val="28"/>
          <w:szCs w:val="28"/>
        </w:rPr>
        <w:t>регионах</w:t>
      </w:r>
      <w:r w:rsidR="008F075B" w:rsidRPr="006D43ED">
        <w:rPr>
          <w:rFonts w:ascii="Times New Roman" w:hAnsi="Times New Roman" w:cs="Times New Roman"/>
          <w:sz w:val="28"/>
          <w:szCs w:val="28"/>
        </w:rPr>
        <w:t xml:space="preserve"> децентрализованной системой</w:t>
      </w:r>
      <w:r w:rsidRPr="006D43ED">
        <w:rPr>
          <w:rFonts w:ascii="Times New Roman" w:hAnsi="Times New Roman" w:cs="Times New Roman"/>
          <w:sz w:val="28"/>
          <w:szCs w:val="28"/>
        </w:rPr>
        <w:t>.</w:t>
      </w:r>
    </w:p>
    <w:p w14:paraId="532F00D1" w14:textId="76793E95"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Степная география Казахстана делает его </w:t>
      </w:r>
      <w:r w:rsidR="0086415C" w:rsidRPr="006D43ED">
        <w:rPr>
          <w:rFonts w:ascii="Times New Roman" w:hAnsi="Times New Roman" w:cs="Times New Roman"/>
          <w:sz w:val="28"/>
          <w:szCs w:val="28"/>
        </w:rPr>
        <w:t xml:space="preserve">наиболее </w:t>
      </w:r>
      <w:r w:rsidRPr="006D43ED">
        <w:rPr>
          <w:rFonts w:ascii="Times New Roman" w:hAnsi="Times New Roman" w:cs="Times New Roman"/>
          <w:sz w:val="28"/>
          <w:szCs w:val="28"/>
        </w:rPr>
        <w:t>пригодным для развития ветроэнергетики. Примерно 50 процентов территории страны имеют среднюю скорость ветра от 4 до 6 метров в секунду, пригодную для выработки энергии</w:t>
      </w:r>
      <w:r w:rsidR="0082163D" w:rsidRPr="006D43ED">
        <w:rPr>
          <w:rFonts w:ascii="Times New Roman" w:hAnsi="Times New Roman" w:cs="Times New Roman"/>
          <w:sz w:val="28"/>
          <w:szCs w:val="28"/>
        </w:rPr>
        <w:t xml:space="preserve"> [16]</w:t>
      </w:r>
      <w:r w:rsidRPr="006D43ED">
        <w:rPr>
          <w:rFonts w:ascii="Times New Roman" w:hAnsi="Times New Roman" w:cs="Times New Roman"/>
          <w:sz w:val="28"/>
          <w:szCs w:val="28"/>
        </w:rPr>
        <w:t>.</w:t>
      </w:r>
    </w:p>
    <w:p w14:paraId="4D3F24DF" w14:textId="751FE66A" w:rsidR="00CC5A4D" w:rsidRPr="006D43ED" w:rsidRDefault="00CC5A4D"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Казахстан обладает благоприятным климатом для строительства ВЭС.</w:t>
      </w:r>
      <w:r w:rsidR="00C50F4C"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Это связано с </w:t>
      </w:r>
      <w:r w:rsidR="0086415C" w:rsidRPr="006D43ED">
        <w:rPr>
          <w:rFonts w:ascii="Times New Roman" w:hAnsi="Times New Roman" w:cs="Times New Roman"/>
          <w:sz w:val="28"/>
          <w:szCs w:val="28"/>
        </w:rPr>
        <w:t xml:space="preserve">существованием </w:t>
      </w:r>
      <w:r w:rsidRPr="006D43ED">
        <w:rPr>
          <w:rFonts w:ascii="Times New Roman" w:hAnsi="Times New Roman" w:cs="Times New Roman"/>
          <w:sz w:val="28"/>
          <w:szCs w:val="28"/>
        </w:rPr>
        <w:t>ветровы</w:t>
      </w:r>
      <w:r w:rsidR="0086415C" w:rsidRPr="006D43ED">
        <w:rPr>
          <w:rFonts w:ascii="Times New Roman" w:hAnsi="Times New Roman" w:cs="Times New Roman"/>
          <w:sz w:val="28"/>
          <w:szCs w:val="28"/>
        </w:rPr>
        <w:t>х</w:t>
      </w:r>
      <w:r w:rsidRPr="006D43ED">
        <w:rPr>
          <w:rFonts w:ascii="Times New Roman" w:hAnsi="Times New Roman" w:cs="Times New Roman"/>
          <w:sz w:val="28"/>
          <w:szCs w:val="28"/>
        </w:rPr>
        <w:t xml:space="preserve"> коридор</w:t>
      </w:r>
      <w:r w:rsidR="0086415C" w:rsidRPr="006D43ED">
        <w:rPr>
          <w:rFonts w:ascii="Times New Roman" w:hAnsi="Times New Roman" w:cs="Times New Roman"/>
          <w:sz w:val="28"/>
          <w:szCs w:val="28"/>
        </w:rPr>
        <w:t>ов</w:t>
      </w:r>
      <w:r w:rsidRPr="006D43ED">
        <w:rPr>
          <w:rFonts w:ascii="Times New Roman" w:hAnsi="Times New Roman" w:cs="Times New Roman"/>
          <w:sz w:val="28"/>
          <w:szCs w:val="28"/>
        </w:rPr>
        <w:t xml:space="preserve"> со скоростью</w:t>
      </w:r>
      <w:r w:rsidR="0086415C" w:rsidRPr="006D43ED">
        <w:rPr>
          <w:rFonts w:ascii="Times New Roman" w:hAnsi="Times New Roman" w:cs="Times New Roman"/>
          <w:sz w:val="28"/>
          <w:szCs w:val="28"/>
        </w:rPr>
        <w:t xml:space="preserve"> ветра</w:t>
      </w:r>
      <w:r w:rsidRPr="006D43ED">
        <w:rPr>
          <w:rFonts w:ascii="Times New Roman" w:hAnsi="Times New Roman" w:cs="Times New Roman"/>
          <w:sz w:val="28"/>
          <w:szCs w:val="28"/>
        </w:rPr>
        <w:t xml:space="preserve"> более 5 м/с, </w:t>
      </w:r>
      <w:r w:rsidR="0086415C" w:rsidRPr="006D43ED">
        <w:rPr>
          <w:rFonts w:ascii="Times New Roman" w:hAnsi="Times New Roman" w:cs="Times New Roman"/>
          <w:sz w:val="28"/>
          <w:szCs w:val="28"/>
        </w:rPr>
        <w:t>достаточной</w:t>
      </w:r>
      <w:r w:rsidRPr="006D43ED">
        <w:rPr>
          <w:rFonts w:ascii="Times New Roman" w:hAnsi="Times New Roman" w:cs="Times New Roman"/>
          <w:sz w:val="28"/>
          <w:szCs w:val="28"/>
        </w:rPr>
        <w:t xml:space="preserve"> для работы ветряных турбин. Регион Каспийского моря, Центральный и северный Казахстан, Южный и Юго-Восточный Казахстан обладают наибольшим</w:t>
      </w:r>
      <w:r w:rsidR="0086415C" w:rsidRPr="006D43ED">
        <w:rPr>
          <w:rFonts w:ascii="Times New Roman" w:hAnsi="Times New Roman" w:cs="Times New Roman"/>
          <w:sz w:val="28"/>
          <w:szCs w:val="28"/>
        </w:rPr>
        <w:t xml:space="preserve"> ветровым</w:t>
      </w:r>
      <w:r w:rsidRPr="006D43ED">
        <w:rPr>
          <w:rFonts w:ascii="Times New Roman" w:hAnsi="Times New Roman" w:cs="Times New Roman"/>
          <w:sz w:val="28"/>
          <w:szCs w:val="28"/>
        </w:rPr>
        <w:t xml:space="preserve"> потенциалом. Также в рамках проекта</w:t>
      </w:r>
      <w:r w:rsidR="0086415C" w:rsidRPr="006D43ED">
        <w:rPr>
          <w:rFonts w:ascii="Times New Roman" w:hAnsi="Times New Roman" w:cs="Times New Roman"/>
          <w:sz w:val="28"/>
          <w:szCs w:val="28"/>
        </w:rPr>
        <w:t xml:space="preserve"> по развитию ветроэнергетики в стране,</w:t>
      </w:r>
      <w:r w:rsidRPr="006D43ED">
        <w:rPr>
          <w:rFonts w:ascii="Times New Roman" w:hAnsi="Times New Roman" w:cs="Times New Roman"/>
          <w:sz w:val="28"/>
          <w:szCs w:val="28"/>
        </w:rPr>
        <w:t xml:space="preserve"> был </w:t>
      </w:r>
      <w:r w:rsidR="00C50F4C" w:rsidRPr="006D43ED">
        <w:rPr>
          <w:rFonts w:ascii="Times New Roman" w:hAnsi="Times New Roman" w:cs="Times New Roman"/>
          <w:sz w:val="28"/>
          <w:szCs w:val="28"/>
        </w:rPr>
        <w:t xml:space="preserve">создан </w:t>
      </w:r>
      <w:r w:rsidRPr="006D43ED">
        <w:rPr>
          <w:rFonts w:ascii="Times New Roman" w:hAnsi="Times New Roman" w:cs="Times New Roman"/>
          <w:sz w:val="28"/>
          <w:szCs w:val="28"/>
        </w:rPr>
        <w:t xml:space="preserve">ветровой атлас страны, </w:t>
      </w:r>
      <w:r w:rsidR="0086415C" w:rsidRPr="006D43ED">
        <w:rPr>
          <w:rFonts w:ascii="Times New Roman" w:hAnsi="Times New Roman" w:cs="Times New Roman"/>
          <w:sz w:val="28"/>
          <w:szCs w:val="28"/>
        </w:rPr>
        <w:t>где</w:t>
      </w:r>
      <w:r w:rsidRPr="006D43ED">
        <w:rPr>
          <w:rFonts w:ascii="Times New Roman" w:hAnsi="Times New Roman" w:cs="Times New Roman"/>
          <w:sz w:val="28"/>
          <w:szCs w:val="28"/>
        </w:rPr>
        <w:t xml:space="preserve"> участки с </w:t>
      </w:r>
      <w:r w:rsidR="0086415C" w:rsidRPr="006D43ED">
        <w:rPr>
          <w:rFonts w:ascii="Times New Roman" w:hAnsi="Times New Roman" w:cs="Times New Roman"/>
          <w:sz w:val="28"/>
          <w:szCs w:val="28"/>
        </w:rPr>
        <w:t xml:space="preserve">наиболее </w:t>
      </w:r>
      <w:r w:rsidRPr="006D43ED">
        <w:rPr>
          <w:rFonts w:ascii="Times New Roman" w:hAnsi="Times New Roman" w:cs="Times New Roman"/>
          <w:sz w:val="28"/>
          <w:szCs w:val="28"/>
        </w:rPr>
        <w:t>высокими скоростями ветра мог</w:t>
      </w:r>
      <w:r w:rsidR="0086415C" w:rsidRPr="006D43ED">
        <w:rPr>
          <w:rFonts w:ascii="Times New Roman" w:hAnsi="Times New Roman" w:cs="Times New Roman"/>
          <w:sz w:val="28"/>
          <w:szCs w:val="28"/>
        </w:rPr>
        <w:t>ли бы</w:t>
      </w:r>
      <w:r w:rsidRPr="006D43ED">
        <w:rPr>
          <w:rFonts w:ascii="Times New Roman" w:hAnsi="Times New Roman" w:cs="Times New Roman"/>
          <w:sz w:val="28"/>
          <w:szCs w:val="28"/>
        </w:rPr>
        <w:t xml:space="preserve"> быть использованы для выработки от 0,929 до 1,82 млрд кВт·ч электроэнергии в год (рисунок</w:t>
      </w:r>
      <w:r w:rsidR="00390C8D" w:rsidRPr="006D43ED">
        <w:rPr>
          <w:rFonts w:ascii="Times New Roman" w:hAnsi="Times New Roman" w:cs="Times New Roman"/>
          <w:sz w:val="28"/>
          <w:szCs w:val="28"/>
        </w:rPr>
        <w:t xml:space="preserve"> </w:t>
      </w:r>
      <w:r w:rsidRPr="006D43ED">
        <w:rPr>
          <w:rFonts w:ascii="Times New Roman" w:hAnsi="Times New Roman" w:cs="Times New Roman"/>
          <w:sz w:val="28"/>
          <w:szCs w:val="28"/>
        </w:rPr>
        <w:t>1.5) [17].</w:t>
      </w:r>
    </w:p>
    <w:p w14:paraId="0A765BC7" w14:textId="77777777" w:rsidR="00390C8D" w:rsidRPr="006D43ED" w:rsidRDefault="00390C8D" w:rsidP="00A34072">
      <w:pPr>
        <w:spacing w:after="0"/>
        <w:ind w:firstLine="708"/>
        <w:jc w:val="both"/>
        <w:rPr>
          <w:rFonts w:ascii="Times New Roman" w:hAnsi="Times New Roman" w:cs="Times New Roman"/>
          <w:sz w:val="28"/>
          <w:szCs w:val="28"/>
        </w:rPr>
      </w:pPr>
    </w:p>
    <w:p w14:paraId="79AB8FD2" w14:textId="77777777" w:rsidR="00A34072" w:rsidRPr="006D43ED" w:rsidRDefault="00A34072" w:rsidP="00F845DF">
      <w:pPr>
        <w:spacing w:after="0"/>
        <w:jc w:val="center"/>
        <w:rPr>
          <w:rFonts w:ascii="Times New Roman" w:hAnsi="Times New Roman" w:cs="Times New Roman"/>
          <w:sz w:val="28"/>
          <w:szCs w:val="28"/>
        </w:rPr>
      </w:pPr>
      <w:r w:rsidRPr="006D43ED">
        <w:rPr>
          <w:noProof/>
          <w:lang w:eastAsia="ru-RU"/>
        </w:rPr>
        <w:drawing>
          <wp:inline distT="0" distB="0" distL="0" distR="0" wp14:anchorId="3AF7664D" wp14:editId="760563DD">
            <wp:extent cx="5056909" cy="3567491"/>
            <wp:effectExtent l="0" t="0" r="0" b="0"/>
            <wp:docPr id="5" name="Рисунок 5" descr="https://eurasian-research.org/wp-content/uploads/2021/01/w%C4%B1nd-atlas-1024x7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urasian-research.org/wp-content/uploads/2021/01/w%C4%B1nd-atlas-1024x72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61668" cy="3570849"/>
                    </a:xfrm>
                    <a:prstGeom prst="rect">
                      <a:avLst/>
                    </a:prstGeom>
                    <a:noFill/>
                    <a:ln>
                      <a:noFill/>
                    </a:ln>
                  </pic:spPr>
                </pic:pic>
              </a:graphicData>
            </a:graphic>
          </wp:inline>
        </w:drawing>
      </w:r>
    </w:p>
    <w:p w14:paraId="45B963C6" w14:textId="74E44AE8" w:rsidR="00A34072" w:rsidRPr="006D43ED" w:rsidRDefault="00A34072" w:rsidP="00A34072">
      <w:pPr>
        <w:spacing w:after="0"/>
        <w:jc w:val="center"/>
        <w:rPr>
          <w:rFonts w:ascii="Times New Roman" w:hAnsi="Times New Roman" w:cs="Times New Roman"/>
          <w:sz w:val="28"/>
          <w:szCs w:val="28"/>
        </w:rPr>
      </w:pPr>
      <w:r w:rsidRPr="006D43ED">
        <w:rPr>
          <w:rFonts w:ascii="Times New Roman" w:hAnsi="Times New Roman" w:cs="Times New Roman"/>
          <w:sz w:val="28"/>
          <w:szCs w:val="28"/>
        </w:rPr>
        <w:t>Рисунок 1.5</w:t>
      </w:r>
      <w:r w:rsidR="0082163D" w:rsidRPr="006D43ED">
        <w:rPr>
          <w:rFonts w:ascii="Times New Roman" w:hAnsi="Times New Roman" w:cs="Times New Roman"/>
          <w:sz w:val="28"/>
          <w:szCs w:val="28"/>
        </w:rPr>
        <w:t xml:space="preserve"> – </w:t>
      </w:r>
      <w:r w:rsidRPr="006D43ED">
        <w:rPr>
          <w:rFonts w:ascii="Times New Roman" w:hAnsi="Times New Roman" w:cs="Times New Roman"/>
          <w:sz w:val="28"/>
          <w:szCs w:val="28"/>
        </w:rPr>
        <w:t>Ветровой атлас Казахстана</w:t>
      </w:r>
      <w:r w:rsidR="002334D5" w:rsidRPr="006D43ED">
        <w:rPr>
          <w:rFonts w:ascii="Times New Roman" w:hAnsi="Times New Roman" w:cs="Times New Roman"/>
          <w:sz w:val="28"/>
          <w:szCs w:val="28"/>
        </w:rPr>
        <w:t xml:space="preserve"> [17]</w:t>
      </w:r>
    </w:p>
    <w:p w14:paraId="74357FC3" w14:textId="77777777" w:rsidR="00A34072" w:rsidRPr="006D43ED" w:rsidRDefault="00A34072" w:rsidP="00A34072">
      <w:pPr>
        <w:spacing w:after="0"/>
        <w:jc w:val="center"/>
        <w:rPr>
          <w:rFonts w:ascii="Times New Roman" w:hAnsi="Times New Roman" w:cs="Times New Roman"/>
          <w:sz w:val="28"/>
          <w:szCs w:val="28"/>
        </w:rPr>
      </w:pPr>
    </w:p>
    <w:p w14:paraId="43735E11" w14:textId="445FA843" w:rsidR="00A34072" w:rsidRPr="006D43ED" w:rsidRDefault="00A34072" w:rsidP="008D7CC7">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РК преимущественно богат</w:t>
      </w:r>
      <w:r w:rsidR="0086415C" w:rsidRPr="006D43ED">
        <w:rPr>
          <w:rFonts w:ascii="Times New Roman" w:hAnsi="Times New Roman" w:cs="Times New Roman"/>
          <w:sz w:val="28"/>
          <w:szCs w:val="28"/>
        </w:rPr>
        <w:t xml:space="preserve"> </w:t>
      </w:r>
      <w:r w:rsidRPr="006D43ED">
        <w:rPr>
          <w:rFonts w:ascii="Times New Roman" w:hAnsi="Times New Roman" w:cs="Times New Roman"/>
          <w:sz w:val="28"/>
          <w:szCs w:val="28"/>
        </w:rPr>
        <w:t>ветроресурсами.</w:t>
      </w:r>
      <w:r w:rsidR="008F075B" w:rsidRPr="006D43ED">
        <w:rPr>
          <w:rFonts w:ascii="Times New Roman" w:hAnsi="Times New Roman" w:cs="Times New Roman"/>
          <w:sz w:val="28"/>
          <w:szCs w:val="28"/>
        </w:rPr>
        <w:t xml:space="preserve"> Основными предпосылками для развития ветроэнергетики</w:t>
      </w:r>
      <w:r w:rsidR="0086415C" w:rsidRPr="006D43ED">
        <w:rPr>
          <w:rFonts w:ascii="Times New Roman" w:hAnsi="Times New Roman" w:cs="Times New Roman"/>
          <w:sz w:val="28"/>
          <w:szCs w:val="28"/>
        </w:rPr>
        <w:t xml:space="preserve"> в стране</w:t>
      </w:r>
      <w:r w:rsidR="008F075B" w:rsidRPr="006D43ED">
        <w:rPr>
          <w:rFonts w:ascii="Times New Roman" w:hAnsi="Times New Roman" w:cs="Times New Roman"/>
          <w:sz w:val="28"/>
          <w:szCs w:val="28"/>
        </w:rPr>
        <w:t xml:space="preserve"> является наличие территорий с </w:t>
      </w:r>
      <w:r w:rsidR="0086415C" w:rsidRPr="006D43ED">
        <w:rPr>
          <w:rFonts w:ascii="Times New Roman" w:hAnsi="Times New Roman" w:cs="Times New Roman"/>
          <w:sz w:val="28"/>
          <w:szCs w:val="28"/>
        </w:rPr>
        <w:t xml:space="preserve">богатым </w:t>
      </w:r>
      <w:r w:rsidR="008F075B" w:rsidRPr="006D43ED">
        <w:rPr>
          <w:rFonts w:ascii="Times New Roman" w:hAnsi="Times New Roman" w:cs="Times New Roman"/>
          <w:sz w:val="28"/>
          <w:szCs w:val="28"/>
        </w:rPr>
        <w:t>ветровым потенциал</w:t>
      </w:r>
      <w:r w:rsidR="0086415C" w:rsidRPr="006D43ED">
        <w:rPr>
          <w:rFonts w:ascii="Times New Roman" w:hAnsi="Times New Roman" w:cs="Times New Roman"/>
          <w:sz w:val="28"/>
          <w:szCs w:val="28"/>
        </w:rPr>
        <w:t>ом</w:t>
      </w:r>
      <w:r w:rsidR="008F075B" w:rsidRPr="006D43ED">
        <w:rPr>
          <w:rFonts w:ascii="Times New Roman" w:hAnsi="Times New Roman" w:cs="Times New Roman"/>
          <w:sz w:val="28"/>
          <w:szCs w:val="28"/>
        </w:rPr>
        <w:t>. Приблизительно</w:t>
      </w:r>
      <w:r w:rsidR="0086415C" w:rsidRPr="006D43ED">
        <w:rPr>
          <w:rFonts w:ascii="Times New Roman" w:hAnsi="Times New Roman" w:cs="Times New Roman"/>
          <w:sz w:val="28"/>
          <w:szCs w:val="28"/>
        </w:rPr>
        <w:t xml:space="preserve"> на</w:t>
      </w:r>
      <w:r w:rsidR="008F075B" w:rsidRPr="006D43ED">
        <w:rPr>
          <w:rFonts w:ascii="Times New Roman" w:hAnsi="Times New Roman" w:cs="Times New Roman"/>
          <w:sz w:val="28"/>
          <w:szCs w:val="28"/>
        </w:rPr>
        <w:t xml:space="preserve"> больше</w:t>
      </w:r>
      <w:r w:rsidR="0086415C" w:rsidRPr="006D43ED">
        <w:rPr>
          <w:rFonts w:ascii="Times New Roman" w:hAnsi="Times New Roman" w:cs="Times New Roman"/>
          <w:sz w:val="28"/>
          <w:szCs w:val="28"/>
        </w:rPr>
        <w:t>й</w:t>
      </w:r>
      <w:r w:rsidR="008F075B" w:rsidRPr="006D43ED">
        <w:rPr>
          <w:rFonts w:ascii="Times New Roman" w:hAnsi="Times New Roman" w:cs="Times New Roman"/>
          <w:sz w:val="28"/>
          <w:szCs w:val="28"/>
        </w:rPr>
        <w:t xml:space="preserve"> половин</w:t>
      </w:r>
      <w:r w:rsidR="0086415C" w:rsidRPr="006D43ED">
        <w:rPr>
          <w:rFonts w:ascii="Times New Roman" w:hAnsi="Times New Roman" w:cs="Times New Roman"/>
          <w:sz w:val="28"/>
          <w:szCs w:val="28"/>
        </w:rPr>
        <w:t>е</w:t>
      </w:r>
      <w:r w:rsidR="008F075B" w:rsidRPr="006D43ED">
        <w:rPr>
          <w:rFonts w:ascii="Times New Roman" w:hAnsi="Times New Roman" w:cs="Times New Roman"/>
          <w:sz w:val="28"/>
          <w:szCs w:val="28"/>
        </w:rPr>
        <w:t xml:space="preserve"> территории Казахстана име</w:t>
      </w:r>
      <w:r w:rsidR="0086415C" w:rsidRPr="006D43ED">
        <w:rPr>
          <w:rFonts w:ascii="Times New Roman" w:hAnsi="Times New Roman" w:cs="Times New Roman"/>
          <w:sz w:val="28"/>
          <w:szCs w:val="28"/>
        </w:rPr>
        <w:t>ются</w:t>
      </w:r>
      <w:r w:rsidR="008F075B" w:rsidRPr="006D43ED">
        <w:rPr>
          <w:rFonts w:ascii="Times New Roman" w:hAnsi="Times New Roman" w:cs="Times New Roman"/>
          <w:sz w:val="28"/>
          <w:szCs w:val="28"/>
        </w:rPr>
        <w:t xml:space="preserve"> ветра со скоростью 4-5%, а в некоторых </w:t>
      </w:r>
      <w:r w:rsidR="0086415C" w:rsidRPr="006D43ED">
        <w:rPr>
          <w:rFonts w:ascii="Times New Roman" w:hAnsi="Times New Roman" w:cs="Times New Roman"/>
          <w:sz w:val="28"/>
          <w:szCs w:val="28"/>
        </w:rPr>
        <w:t>регионах</w:t>
      </w:r>
      <w:r w:rsidR="008F075B" w:rsidRPr="006D43ED">
        <w:rPr>
          <w:rFonts w:ascii="Times New Roman" w:hAnsi="Times New Roman" w:cs="Times New Roman"/>
          <w:sz w:val="28"/>
          <w:szCs w:val="28"/>
        </w:rPr>
        <w:t xml:space="preserve"> данный показатель достигает до 6 м/с и даже выше, что </w:t>
      </w:r>
      <w:r w:rsidR="0086415C" w:rsidRPr="006D43ED">
        <w:rPr>
          <w:rFonts w:ascii="Times New Roman" w:hAnsi="Times New Roman" w:cs="Times New Roman"/>
          <w:sz w:val="28"/>
          <w:szCs w:val="28"/>
        </w:rPr>
        <w:t>создает</w:t>
      </w:r>
      <w:r w:rsidR="008F075B" w:rsidRPr="006D43ED">
        <w:rPr>
          <w:rFonts w:ascii="Times New Roman" w:hAnsi="Times New Roman" w:cs="Times New Roman"/>
          <w:sz w:val="28"/>
          <w:szCs w:val="28"/>
        </w:rPr>
        <w:t xml:space="preserve"> </w:t>
      </w:r>
      <w:r w:rsidR="00E214D9" w:rsidRPr="006D43ED">
        <w:rPr>
          <w:rFonts w:ascii="Times New Roman" w:hAnsi="Times New Roman" w:cs="Times New Roman"/>
          <w:sz w:val="28"/>
          <w:szCs w:val="28"/>
        </w:rPr>
        <w:t>необходимые условия</w:t>
      </w:r>
      <w:r w:rsidR="008F075B" w:rsidRPr="006D43ED">
        <w:rPr>
          <w:rFonts w:ascii="Times New Roman" w:hAnsi="Times New Roman" w:cs="Times New Roman"/>
          <w:sz w:val="28"/>
          <w:szCs w:val="28"/>
        </w:rPr>
        <w:t xml:space="preserve"> для развития ВЭУ. </w:t>
      </w:r>
      <w:r w:rsidR="00E214D9" w:rsidRPr="006D43ED">
        <w:rPr>
          <w:rFonts w:ascii="Times New Roman" w:hAnsi="Times New Roman" w:cs="Times New Roman"/>
          <w:sz w:val="28"/>
          <w:szCs w:val="28"/>
        </w:rPr>
        <w:t>П</w:t>
      </w:r>
      <w:r w:rsidR="008F075B" w:rsidRPr="006D43ED">
        <w:rPr>
          <w:rFonts w:ascii="Times New Roman" w:hAnsi="Times New Roman" w:cs="Times New Roman"/>
          <w:sz w:val="28"/>
          <w:szCs w:val="28"/>
        </w:rPr>
        <w:t>утем теоретических вычислений</w:t>
      </w:r>
      <w:r w:rsidR="00E214D9" w:rsidRPr="006D43ED">
        <w:rPr>
          <w:rFonts w:ascii="Times New Roman" w:hAnsi="Times New Roman" w:cs="Times New Roman"/>
          <w:sz w:val="28"/>
          <w:szCs w:val="28"/>
        </w:rPr>
        <w:t xml:space="preserve"> определено</w:t>
      </w:r>
      <w:r w:rsidR="008F075B" w:rsidRPr="006D43ED">
        <w:rPr>
          <w:rFonts w:ascii="Times New Roman" w:hAnsi="Times New Roman" w:cs="Times New Roman"/>
          <w:sz w:val="28"/>
          <w:szCs w:val="28"/>
        </w:rPr>
        <w:t>, что ветровой энергетический потенциал страны рав</w:t>
      </w:r>
      <w:r w:rsidR="00E214D9" w:rsidRPr="006D43ED">
        <w:rPr>
          <w:rFonts w:ascii="Times New Roman" w:hAnsi="Times New Roman" w:cs="Times New Roman"/>
          <w:sz w:val="28"/>
          <w:szCs w:val="28"/>
        </w:rPr>
        <w:t>ен</w:t>
      </w:r>
      <w:r w:rsidR="008F075B" w:rsidRPr="006D43ED">
        <w:rPr>
          <w:rFonts w:ascii="Times New Roman" w:hAnsi="Times New Roman" w:cs="Times New Roman"/>
          <w:sz w:val="28"/>
          <w:szCs w:val="28"/>
        </w:rPr>
        <w:t xml:space="preserve"> около 1820 млрд. кВт.ч в год. </w:t>
      </w:r>
      <w:r w:rsidR="00E214D9" w:rsidRPr="006D43ED">
        <w:rPr>
          <w:rFonts w:ascii="Times New Roman" w:hAnsi="Times New Roman" w:cs="Times New Roman"/>
          <w:sz w:val="28"/>
          <w:szCs w:val="28"/>
        </w:rPr>
        <w:t>Учитывая</w:t>
      </w:r>
      <w:r w:rsidR="008F075B" w:rsidRPr="006D43ED">
        <w:rPr>
          <w:rFonts w:ascii="Times New Roman" w:hAnsi="Times New Roman" w:cs="Times New Roman"/>
          <w:sz w:val="28"/>
          <w:szCs w:val="28"/>
        </w:rPr>
        <w:t xml:space="preserve"> огромн</w:t>
      </w:r>
      <w:r w:rsidR="00E214D9" w:rsidRPr="006D43ED">
        <w:rPr>
          <w:rFonts w:ascii="Times New Roman" w:hAnsi="Times New Roman" w:cs="Times New Roman"/>
          <w:sz w:val="28"/>
          <w:szCs w:val="28"/>
        </w:rPr>
        <w:t>ую</w:t>
      </w:r>
      <w:r w:rsidR="008F075B" w:rsidRPr="006D43ED">
        <w:rPr>
          <w:rFonts w:ascii="Times New Roman" w:hAnsi="Times New Roman" w:cs="Times New Roman"/>
          <w:sz w:val="28"/>
          <w:szCs w:val="28"/>
        </w:rPr>
        <w:t xml:space="preserve"> территори</w:t>
      </w:r>
      <w:r w:rsidR="00E214D9" w:rsidRPr="006D43ED">
        <w:rPr>
          <w:rFonts w:ascii="Times New Roman" w:hAnsi="Times New Roman" w:cs="Times New Roman"/>
          <w:sz w:val="28"/>
          <w:szCs w:val="28"/>
        </w:rPr>
        <w:t>ю</w:t>
      </w:r>
      <w:r w:rsidR="008F075B" w:rsidRPr="006D43ED">
        <w:rPr>
          <w:rFonts w:ascii="Times New Roman" w:hAnsi="Times New Roman" w:cs="Times New Roman"/>
          <w:sz w:val="28"/>
          <w:szCs w:val="28"/>
        </w:rPr>
        <w:t xml:space="preserve"> страны</w:t>
      </w:r>
      <w:r w:rsidR="00E214D9" w:rsidRPr="006D43ED">
        <w:rPr>
          <w:rFonts w:ascii="Times New Roman" w:hAnsi="Times New Roman" w:cs="Times New Roman"/>
          <w:sz w:val="28"/>
          <w:szCs w:val="28"/>
        </w:rPr>
        <w:t xml:space="preserve"> и </w:t>
      </w:r>
      <w:r w:rsidR="001B457B" w:rsidRPr="006D43ED">
        <w:rPr>
          <w:rFonts w:ascii="Times New Roman" w:hAnsi="Times New Roman" w:cs="Times New Roman"/>
          <w:sz w:val="28"/>
          <w:szCs w:val="28"/>
        </w:rPr>
        <w:t>основываясь на данных удельной мощности ветряных электростанций</w:t>
      </w:r>
      <w:r w:rsidR="00E214D9" w:rsidRPr="006D43ED">
        <w:rPr>
          <w:rFonts w:ascii="Times New Roman" w:hAnsi="Times New Roman" w:cs="Times New Roman"/>
          <w:sz w:val="28"/>
          <w:szCs w:val="28"/>
        </w:rPr>
        <w:t xml:space="preserve"> равной </w:t>
      </w:r>
      <w:r w:rsidR="001B457B" w:rsidRPr="006D43ED">
        <w:rPr>
          <w:rFonts w:ascii="Times New Roman" w:hAnsi="Times New Roman" w:cs="Times New Roman"/>
          <w:sz w:val="28"/>
          <w:szCs w:val="28"/>
        </w:rPr>
        <w:t>10 МВт/км</w:t>
      </w:r>
      <w:r w:rsidR="001B457B" w:rsidRPr="006D43ED">
        <w:rPr>
          <w:rFonts w:ascii="Times New Roman" w:hAnsi="Times New Roman" w:cs="Times New Roman"/>
          <w:sz w:val="28"/>
          <w:szCs w:val="28"/>
          <w:vertAlign w:val="superscript"/>
        </w:rPr>
        <w:t>2</w:t>
      </w:r>
      <w:r w:rsidR="001B457B" w:rsidRPr="006D43ED">
        <w:rPr>
          <w:rFonts w:ascii="Times New Roman" w:hAnsi="Times New Roman" w:cs="Times New Roman"/>
          <w:sz w:val="28"/>
          <w:szCs w:val="28"/>
        </w:rPr>
        <w:t>, в Казахстане есть возможность</w:t>
      </w:r>
      <w:r w:rsidR="00E214D9" w:rsidRPr="006D43ED">
        <w:rPr>
          <w:rFonts w:ascii="Times New Roman" w:hAnsi="Times New Roman" w:cs="Times New Roman"/>
          <w:sz w:val="28"/>
          <w:szCs w:val="28"/>
        </w:rPr>
        <w:t xml:space="preserve"> строительства</w:t>
      </w:r>
      <w:r w:rsidR="001B457B" w:rsidRPr="006D43ED">
        <w:rPr>
          <w:rFonts w:ascii="Times New Roman" w:hAnsi="Times New Roman" w:cs="Times New Roman"/>
          <w:sz w:val="28"/>
          <w:szCs w:val="28"/>
        </w:rPr>
        <w:t xml:space="preserve"> более тысячи </w:t>
      </w:r>
      <w:r w:rsidR="00393B8E" w:rsidRPr="006D43ED">
        <w:rPr>
          <w:rFonts w:ascii="Times New Roman" w:hAnsi="Times New Roman" w:cs="Times New Roman"/>
          <w:sz w:val="28"/>
          <w:szCs w:val="28"/>
        </w:rPr>
        <w:t>электростанций,</w:t>
      </w:r>
      <w:r w:rsidR="001B457B" w:rsidRPr="006D43ED">
        <w:rPr>
          <w:rFonts w:ascii="Times New Roman" w:hAnsi="Times New Roman" w:cs="Times New Roman"/>
          <w:sz w:val="28"/>
          <w:szCs w:val="28"/>
        </w:rPr>
        <w:t xml:space="preserve"> работающих используя </w:t>
      </w:r>
      <w:r w:rsidR="00E214D9" w:rsidRPr="006D43ED">
        <w:rPr>
          <w:rFonts w:ascii="Times New Roman" w:hAnsi="Times New Roman" w:cs="Times New Roman"/>
          <w:sz w:val="28"/>
          <w:szCs w:val="28"/>
        </w:rPr>
        <w:t>силу ветра</w:t>
      </w:r>
      <w:r w:rsidR="002B0EAA" w:rsidRPr="006D43ED">
        <w:rPr>
          <w:rFonts w:ascii="Times New Roman" w:hAnsi="Times New Roman" w:cs="Times New Roman"/>
          <w:sz w:val="28"/>
          <w:szCs w:val="28"/>
        </w:rPr>
        <w:t xml:space="preserve"> </w:t>
      </w:r>
      <w:r w:rsidRPr="006D43ED">
        <w:rPr>
          <w:rFonts w:ascii="Times New Roman" w:hAnsi="Times New Roman" w:cs="Times New Roman"/>
          <w:sz w:val="28"/>
          <w:szCs w:val="28"/>
        </w:rPr>
        <w:t>[1</w:t>
      </w:r>
      <w:r w:rsidR="0082163D" w:rsidRPr="006D43ED">
        <w:rPr>
          <w:rFonts w:ascii="Times New Roman" w:hAnsi="Times New Roman" w:cs="Times New Roman"/>
          <w:sz w:val="28"/>
          <w:szCs w:val="28"/>
        </w:rPr>
        <w:t>7</w:t>
      </w:r>
      <w:r w:rsidRPr="006D43ED">
        <w:rPr>
          <w:rFonts w:ascii="Times New Roman" w:hAnsi="Times New Roman" w:cs="Times New Roman"/>
          <w:sz w:val="28"/>
          <w:szCs w:val="28"/>
        </w:rPr>
        <w:t>].</w:t>
      </w:r>
    </w:p>
    <w:p w14:paraId="41BB5218" w14:textId="77777777" w:rsidR="00DE69EF" w:rsidRPr="006D43ED" w:rsidRDefault="00DE69EF" w:rsidP="00C3459C">
      <w:pPr>
        <w:spacing w:after="0"/>
        <w:ind w:firstLine="708"/>
        <w:jc w:val="both"/>
        <w:rPr>
          <w:rFonts w:ascii="Times New Roman" w:hAnsi="Times New Roman" w:cs="Times New Roman"/>
          <w:b/>
          <w:sz w:val="28"/>
          <w:szCs w:val="28"/>
        </w:rPr>
      </w:pPr>
    </w:p>
    <w:p w14:paraId="3BEC8054" w14:textId="7A87AB16" w:rsidR="00A34072" w:rsidRPr="006D43ED" w:rsidRDefault="00A34072" w:rsidP="00C3459C">
      <w:pPr>
        <w:spacing w:after="0"/>
        <w:ind w:firstLine="708"/>
        <w:jc w:val="both"/>
        <w:rPr>
          <w:rFonts w:ascii="Times New Roman" w:hAnsi="Times New Roman" w:cs="Times New Roman"/>
          <w:b/>
          <w:sz w:val="28"/>
          <w:szCs w:val="28"/>
        </w:rPr>
      </w:pPr>
      <w:r w:rsidRPr="006D43ED">
        <w:rPr>
          <w:rFonts w:ascii="Times New Roman" w:hAnsi="Times New Roman" w:cs="Times New Roman"/>
          <w:b/>
          <w:sz w:val="28"/>
          <w:szCs w:val="28"/>
        </w:rPr>
        <w:t xml:space="preserve">1.5 Современное состояние и перспективы развития </w:t>
      </w:r>
      <w:r w:rsidR="00323631" w:rsidRPr="006D43ED">
        <w:rPr>
          <w:rFonts w:ascii="Times New Roman" w:hAnsi="Times New Roman" w:cs="Times New Roman"/>
          <w:b/>
          <w:sz w:val="28"/>
          <w:szCs w:val="28"/>
        </w:rPr>
        <w:t>ветроэнергетических установок</w:t>
      </w:r>
      <w:r w:rsidRPr="006D43ED">
        <w:rPr>
          <w:rFonts w:ascii="Times New Roman" w:hAnsi="Times New Roman" w:cs="Times New Roman"/>
          <w:b/>
          <w:sz w:val="28"/>
          <w:szCs w:val="28"/>
        </w:rPr>
        <w:t xml:space="preserve"> с горизонтальной осью вращения</w:t>
      </w:r>
    </w:p>
    <w:p w14:paraId="63FA381F" w14:textId="3B349746" w:rsidR="00C50F4C" w:rsidRPr="006D43ED" w:rsidRDefault="00C50F4C" w:rsidP="00F520BC">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Известно, что первые ветряные турбины появились в начале прошлого века.</w:t>
      </w:r>
      <w:r w:rsidR="00241486" w:rsidRPr="006D43ED">
        <w:rPr>
          <w:rFonts w:ascii="Times New Roman" w:hAnsi="Times New Roman" w:cs="Times New Roman"/>
          <w:sz w:val="28"/>
          <w:szCs w:val="28"/>
        </w:rPr>
        <w:t xml:space="preserve"> Ускоренному</w:t>
      </w:r>
      <w:r w:rsidRPr="006D43ED">
        <w:rPr>
          <w:rFonts w:ascii="Times New Roman" w:hAnsi="Times New Roman" w:cs="Times New Roman"/>
          <w:sz w:val="28"/>
          <w:szCs w:val="28"/>
        </w:rPr>
        <w:t xml:space="preserve"> развити</w:t>
      </w:r>
      <w:r w:rsidR="00241486" w:rsidRPr="006D43ED">
        <w:rPr>
          <w:rFonts w:ascii="Times New Roman" w:hAnsi="Times New Roman" w:cs="Times New Roman"/>
          <w:sz w:val="28"/>
          <w:szCs w:val="28"/>
        </w:rPr>
        <w:t>ю</w:t>
      </w:r>
      <w:r w:rsidRPr="006D43ED">
        <w:rPr>
          <w:rFonts w:ascii="Times New Roman" w:hAnsi="Times New Roman" w:cs="Times New Roman"/>
          <w:sz w:val="28"/>
          <w:szCs w:val="28"/>
        </w:rPr>
        <w:t xml:space="preserve"> ветряных турбин с</w:t>
      </w:r>
      <w:r w:rsidR="00241486" w:rsidRPr="006D43ED">
        <w:rPr>
          <w:rFonts w:ascii="Times New Roman" w:hAnsi="Times New Roman" w:cs="Times New Roman"/>
          <w:sz w:val="28"/>
          <w:szCs w:val="28"/>
        </w:rPr>
        <w:t>пособствовал</w:t>
      </w:r>
      <w:r w:rsidR="001D5D7B" w:rsidRPr="006D43ED">
        <w:rPr>
          <w:rFonts w:ascii="Times New Roman" w:hAnsi="Times New Roman" w:cs="Times New Roman"/>
          <w:sz w:val="28"/>
          <w:szCs w:val="28"/>
        </w:rPr>
        <w:t>о</w:t>
      </w:r>
      <w:r w:rsidRPr="006D43ED">
        <w:rPr>
          <w:rFonts w:ascii="Times New Roman" w:hAnsi="Times New Roman" w:cs="Times New Roman"/>
          <w:sz w:val="28"/>
          <w:szCs w:val="28"/>
        </w:rPr>
        <w:t xml:space="preserve"> </w:t>
      </w:r>
      <w:r w:rsidR="001D5D7B" w:rsidRPr="006D43ED">
        <w:rPr>
          <w:rFonts w:ascii="Times New Roman" w:hAnsi="Times New Roman" w:cs="Times New Roman"/>
          <w:sz w:val="28"/>
          <w:szCs w:val="28"/>
        </w:rPr>
        <w:t>создание</w:t>
      </w:r>
      <w:r w:rsidRPr="006D43ED">
        <w:rPr>
          <w:rFonts w:ascii="Times New Roman" w:hAnsi="Times New Roman" w:cs="Times New Roman"/>
          <w:sz w:val="28"/>
          <w:szCs w:val="28"/>
        </w:rPr>
        <w:t xml:space="preserve"> электрических генераторов в 1830 году. Есть свидетельств</w:t>
      </w:r>
      <w:r w:rsidR="001D5D7B" w:rsidRPr="006D43ED">
        <w:rPr>
          <w:rFonts w:ascii="Times New Roman" w:hAnsi="Times New Roman" w:cs="Times New Roman"/>
          <w:sz w:val="28"/>
          <w:szCs w:val="28"/>
        </w:rPr>
        <w:t>о</w:t>
      </w:r>
      <w:r w:rsidRPr="006D43ED">
        <w:rPr>
          <w:rFonts w:ascii="Times New Roman" w:hAnsi="Times New Roman" w:cs="Times New Roman"/>
          <w:sz w:val="28"/>
          <w:szCs w:val="28"/>
        </w:rPr>
        <w:t xml:space="preserve"> того, что ветряные турбины</w:t>
      </w:r>
      <w:r w:rsidR="001D5D7B"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были произведены в Соединенном Королевстве и Соединенных Штатах в 1887-1888 годах. </w:t>
      </w:r>
      <w:r w:rsidR="001D5D7B" w:rsidRPr="006D43ED">
        <w:rPr>
          <w:rFonts w:ascii="Times New Roman" w:hAnsi="Times New Roman" w:cs="Times New Roman"/>
          <w:sz w:val="28"/>
          <w:szCs w:val="28"/>
        </w:rPr>
        <w:t xml:space="preserve">А в </w:t>
      </w:r>
      <w:r w:rsidRPr="006D43ED">
        <w:rPr>
          <w:rFonts w:ascii="Times New Roman" w:hAnsi="Times New Roman" w:cs="Times New Roman"/>
          <w:sz w:val="28"/>
          <w:szCs w:val="28"/>
        </w:rPr>
        <w:t>Дани</w:t>
      </w:r>
      <w:r w:rsidR="001D5D7B" w:rsidRPr="006D43ED">
        <w:rPr>
          <w:rFonts w:ascii="Times New Roman" w:hAnsi="Times New Roman" w:cs="Times New Roman"/>
          <w:sz w:val="28"/>
          <w:szCs w:val="28"/>
        </w:rPr>
        <w:t>и</w:t>
      </w:r>
      <w:r w:rsidRPr="006D43ED">
        <w:rPr>
          <w:rFonts w:ascii="Times New Roman" w:hAnsi="Times New Roman" w:cs="Times New Roman"/>
          <w:sz w:val="28"/>
          <w:szCs w:val="28"/>
        </w:rPr>
        <w:t xml:space="preserve"> ветряные турбины с горизонтальными осями вращения</w:t>
      </w:r>
      <w:r w:rsidR="001D5D7B" w:rsidRPr="006D43ED">
        <w:rPr>
          <w:rFonts w:ascii="Times New Roman" w:hAnsi="Times New Roman" w:cs="Times New Roman"/>
          <w:sz w:val="28"/>
          <w:szCs w:val="28"/>
        </w:rPr>
        <w:t xml:space="preserve"> впервые</w:t>
      </w:r>
      <w:r w:rsidRPr="006D43ED">
        <w:rPr>
          <w:rFonts w:ascii="Times New Roman" w:hAnsi="Times New Roman" w:cs="Times New Roman"/>
          <w:sz w:val="28"/>
          <w:szCs w:val="28"/>
        </w:rPr>
        <w:t xml:space="preserve"> были построены в 1891 году. А в 1897 году </w:t>
      </w:r>
      <w:r w:rsidR="001D5D7B" w:rsidRPr="006D43ED">
        <w:rPr>
          <w:rFonts w:ascii="Times New Roman" w:hAnsi="Times New Roman" w:cs="Times New Roman"/>
          <w:sz w:val="28"/>
          <w:szCs w:val="28"/>
        </w:rPr>
        <w:t>заработал</w:t>
      </w:r>
      <w:r w:rsidR="006F6ADD" w:rsidRPr="006D43ED">
        <w:rPr>
          <w:rFonts w:ascii="Times New Roman" w:hAnsi="Times New Roman" w:cs="Times New Roman"/>
          <w:sz w:val="28"/>
          <w:szCs w:val="28"/>
        </w:rPr>
        <w:t>а</w:t>
      </w:r>
      <w:r w:rsidR="001D5D7B" w:rsidRPr="006D43ED">
        <w:rPr>
          <w:rFonts w:ascii="Times New Roman" w:hAnsi="Times New Roman" w:cs="Times New Roman"/>
          <w:sz w:val="28"/>
          <w:szCs w:val="28"/>
        </w:rPr>
        <w:t xml:space="preserve"> </w:t>
      </w:r>
      <w:r w:rsidR="00323631" w:rsidRPr="006D43ED">
        <w:rPr>
          <w:rFonts w:ascii="Times New Roman" w:hAnsi="Times New Roman" w:cs="Times New Roman"/>
          <w:sz w:val="28"/>
          <w:szCs w:val="28"/>
        </w:rPr>
        <w:t>ветроэнергетическая установка</w:t>
      </w:r>
      <w:r w:rsidRPr="006D43ED">
        <w:rPr>
          <w:rFonts w:ascii="Times New Roman" w:hAnsi="Times New Roman" w:cs="Times New Roman"/>
          <w:sz w:val="28"/>
          <w:szCs w:val="28"/>
        </w:rPr>
        <w:t xml:space="preserve"> высотой 22,8 метра [18].</w:t>
      </w:r>
    </w:p>
    <w:p w14:paraId="1147DC46" w14:textId="19B601FE" w:rsidR="00C50F4C" w:rsidRPr="006D43ED" w:rsidRDefault="001D5D7B" w:rsidP="00C50F4C">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При производстве электроэнергии с</w:t>
      </w:r>
      <w:r w:rsidR="00C50F4C" w:rsidRPr="006D43ED">
        <w:rPr>
          <w:rFonts w:ascii="Times New Roman" w:hAnsi="Times New Roman" w:cs="Times New Roman"/>
          <w:sz w:val="28"/>
          <w:szCs w:val="28"/>
        </w:rPr>
        <w:t xml:space="preserve"> использовани</w:t>
      </w:r>
      <w:r w:rsidRPr="006D43ED">
        <w:rPr>
          <w:rFonts w:ascii="Times New Roman" w:hAnsi="Times New Roman" w:cs="Times New Roman"/>
          <w:sz w:val="28"/>
          <w:szCs w:val="28"/>
        </w:rPr>
        <w:t>ем</w:t>
      </w:r>
      <w:r w:rsidR="00C50F4C" w:rsidRPr="006D43ED">
        <w:rPr>
          <w:rFonts w:ascii="Times New Roman" w:hAnsi="Times New Roman" w:cs="Times New Roman"/>
          <w:sz w:val="28"/>
          <w:szCs w:val="28"/>
        </w:rPr>
        <w:t xml:space="preserve"> энергии ветра</w:t>
      </w:r>
      <w:r w:rsidRPr="006D43ED">
        <w:rPr>
          <w:rFonts w:ascii="Times New Roman" w:hAnsi="Times New Roman" w:cs="Times New Roman"/>
          <w:sz w:val="28"/>
          <w:szCs w:val="28"/>
        </w:rPr>
        <w:t xml:space="preserve"> за основу берется </w:t>
      </w:r>
      <w:r w:rsidR="00C50F4C" w:rsidRPr="006D43ED">
        <w:rPr>
          <w:rFonts w:ascii="Times New Roman" w:hAnsi="Times New Roman" w:cs="Times New Roman"/>
          <w:sz w:val="28"/>
          <w:szCs w:val="28"/>
        </w:rPr>
        <w:t xml:space="preserve">кинетическая энергия, генерируемая движущимся воздухом.  Ветряные турбины или системы преобразования энергии ветра используются для преобразования кинетической энергии в электрическую. </w:t>
      </w:r>
    </w:p>
    <w:p w14:paraId="0CDA2932" w14:textId="68BF423D" w:rsidR="00C50F4C" w:rsidRPr="006D43ED" w:rsidRDefault="00C50F4C" w:rsidP="00C50F4C">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Ветер</w:t>
      </w:r>
      <w:r w:rsidR="001D5D7B" w:rsidRPr="006D43ED">
        <w:rPr>
          <w:rFonts w:ascii="Times New Roman" w:hAnsi="Times New Roman" w:cs="Times New Roman"/>
          <w:sz w:val="28"/>
          <w:szCs w:val="28"/>
        </w:rPr>
        <w:t xml:space="preserve"> при ударе с определенной скоростью</w:t>
      </w:r>
      <w:r w:rsidRPr="006D43ED">
        <w:rPr>
          <w:rFonts w:ascii="Times New Roman" w:hAnsi="Times New Roman" w:cs="Times New Roman"/>
          <w:sz w:val="28"/>
          <w:szCs w:val="28"/>
        </w:rPr>
        <w:t xml:space="preserve"> заставляет лопасти ветряной турбины вращаться и тем самым способствует вращению самого ветроколеса.</w:t>
      </w:r>
      <w:r w:rsidR="001D5D7B" w:rsidRPr="006D43ED">
        <w:rPr>
          <w:rFonts w:ascii="Times New Roman" w:hAnsi="Times New Roman" w:cs="Times New Roman"/>
          <w:sz w:val="28"/>
          <w:szCs w:val="28"/>
        </w:rPr>
        <w:t xml:space="preserve"> Этот</w:t>
      </w:r>
      <w:r w:rsidRPr="006D43ED">
        <w:rPr>
          <w:rFonts w:ascii="Times New Roman" w:hAnsi="Times New Roman" w:cs="Times New Roman"/>
          <w:sz w:val="28"/>
          <w:szCs w:val="28"/>
        </w:rPr>
        <w:t xml:space="preserve"> процесс </w:t>
      </w:r>
      <w:r w:rsidR="001D5D7B" w:rsidRPr="006D43ED">
        <w:rPr>
          <w:rFonts w:ascii="Times New Roman" w:hAnsi="Times New Roman" w:cs="Times New Roman"/>
          <w:sz w:val="28"/>
          <w:szCs w:val="28"/>
        </w:rPr>
        <w:t xml:space="preserve">преобразует </w:t>
      </w:r>
      <w:r w:rsidRPr="006D43ED">
        <w:rPr>
          <w:rFonts w:ascii="Times New Roman" w:hAnsi="Times New Roman" w:cs="Times New Roman"/>
          <w:sz w:val="28"/>
          <w:szCs w:val="28"/>
        </w:rPr>
        <w:t>кинетическ</w:t>
      </w:r>
      <w:r w:rsidR="001D5D7B" w:rsidRPr="006D43ED">
        <w:rPr>
          <w:rFonts w:ascii="Times New Roman" w:hAnsi="Times New Roman" w:cs="Times New Roman"/>
          <w:sz w:val="28"/>
          <w:szCs w:val="28"/>
        </w:rPr>
        <w:t>ую</w:t>
      </w:r>
      <w:r w:rsidRPr="006D43ED">
        <w:rPr>
          <w:rFonts w:ascii="Times New Roman" w:hAnsi="Times New Roman" w:cs="Times New Roman"/>
          <w:sz w:val="28"/>
          <w:szCs w:val="28"/>
        </w:rPr>
        <w:t xml:space="preserve"> энерги</w:t>
      </w:r>
      <w:r w:rsidR="001D5D7B" w:rsidRPr="006D43ED">
        <w:rPr>
          <w:rFonts w:ascii="Times New Roman" w:hAnsi="Times New Roman" w:cs="Times New Roman"/>
          <w:sz w:val="28"/>
          <w:szCs w:val="28"/>
        </w:rPr>
        <w:t>ю</w:t>
      </w:r>
      <w:r w:rsidRPr="006D43ED">
        <w:rPr>
          <w:rFonts w:ascii="Times New Roman" w:hAnsi="Times New Roman" w:cs="Times New Roman"/>
          <w:sz w:val="28"/>
          <w:szCs w:val="28"/>
        </w:rPr>
        <w:t xml:space="preserve"> в электричество через генератор [19].</w:t>
      </w:r>
    </w:p>
    <w:p w14:paraId="286B2CBF" w14:textId="084C5E35" w:rsidR="003312E9" w:rsidRPr="006D43ED" w:rsidRDefault="003312E9" w:rsidP="00AD1886">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Количеств</w:t>
      </w:r>
      <w:r w:rsidR="00293DD4" w:rsidRPr="006D43ED">
        <w:rPr>
          <w:rFonts w:ascii="Times New Roman" w:hAnsi="Times New Roman" w:cs="Times New Roman"/>
          <w:sz w:val="28"/>
          <w:szCs w:val="28"/>
        </w:rPr>
        <w:t>о</w:t>
      </w:r>
      <w:r w:rsidRPr="006D43ED">
        <w:rPr>
          <w:rFonts w:ascii="Times New Roman" w:hAnsi="Times New Roman" w:cs="Times New Roman"/>
          <w:sz w:val="28"/>
          <w:szCs w:val="28"/>
        </w:rPr>
        <w:t xml:space="preserve"> получаемой энергии, завис</w:t>
      </w:r>
      <w:r w:rsidR="00293DD4" w:rsidRPr="006D43ED">
        <w:rPr>
          <w:rFonts w:ascii="Times New Roman" w:hAnsi="Times New Roman" w:cs="Times New Roman"/>
          <w:sz w:val="28"/>
          <w:szCs w:val="28"/>
        </w:rPr>
        <w:t>и</w:t>
      </w:r>
      <w:r w:rsidRPr="006D43ED">
        <w:rPr>
          <w:rFonts w:ascii="Times New Roman" w:hAnsi="Times New Roman" w:cs="Times New Roman"/>
          <w:sz w:val="28"/>
          <w:szCs w:val="28"/>
        </w:rPr>
        <w:t>т от геометрических параметров ветряной турбины, т.е. длины и числа лопастей. Вырабатываемая мощность на выходе из ветряной турбины</w:t>
      </w:r>
      <w:r w:rsidR="000B4E92" w:rsidRPr="006D43ED">
        <w:rPr>
          <w:rFonts w:ascii="Times New Roman" w:hAnsi="Times New Roman" w:cs="Times New Roman"/>
          <w:sz w:val="28"/>
          <w:szCs w:val="28"/>
        </w:rPr>
        <w:t xml:space="preserve"> линейна зависима от размера турбины и куба скорости ветра. Теоретически доказано, что с увеличением скорости воздушного потока в 2 раза, энергетический ветровой потенциал увеличи</w:t>
      </w:r>
      <w:r w:rsidR="00293DD4" w:rsidRPr="006D43ED">
        <w:rPr>
          <w:rFonts w:ascii="Times New Roman" w:hAnsi="Times New Roman" w:cs="Times New Roman"/>
          <w:sz w:val="28"/>
          <w:szCs w:val="28"/>
        </w:rPr>
        <w:t>вает</w:t>
      </w:r>
      <w:r w:rsidR="000B4E92" w:rsidRPr="006D43ED">
        <w:rPr>
          <w:rFonts w:ascii="Times New Roman" w:hAnsi="Times New Roman" w:cs="Times New Roman"/>
          <w:sz w:val="28"/>
          <w:szCs w:val="28"/>
        </w:rPr>
        <w:t xml:space="preserve">ся в 8 раз.  </w:t>
      </w:r>
    </w:p>
    <w:p w14:paraId="1C9463A3" w14:textId="3417E782" w:rsidR="00293DD4" w:rsidRPr="006D43ED" w:rsidRDefault="00293DD4" w:rsidP="00AD1886">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С</w:t>
      </w:r>
      <w:r w:rsidR="000B4E92" w:rsidRPr="006D43ED">
        <w:rPr>
          <w:rFonts w:ascii="Times New Roman" w:hAnsi="Times New Roman" w:cs="Times New Roman"/>
          <w:sz w:val="28"/>
          <w:szCs w:val="28"/>
        </w:rPr>
        <w:t xml:space="preserve"> развитием ветроэнергетики </w:t>
      </w:r>
      <w:r w:rsidRPr="006D43ED">
        <w:rPr>
          <w:rFonts w:ascii="Times New Roman" w:hAnsi="Times New Roman" w:cs="Times New Roman"/>
          <w:sz w:val="28"/>
          <w:szCs w:val="28"/>
        </w:rPr>
        <w:t xml:space="preserve">возросла и </w:t>
      </w:r>
      <w:r w:rsidR="000B4E92" w:rsidRPr="006D43ED">
        <w:rPr>
          <w:rFonts w:ascii="Times New Roman" w:hAnsi="Times New Roman" w:cs="Times New Roman"/>
          <w:sz w:val="28"/>
          <w:szCs w:val="28"/>
        </w:rPr>
        <w:t>выходная мощность ветротурбин.</w:t>
      </w:r>
    </w:p>
    <w:p w14:paraId="32A05D1A" w14:textId="2BABEABE" w:rsidR="000B4E92" w:rsidRPr="006D43ED" w:rsidRDefault="000B4E92" w:rsidP="00293DD4">
      <w:pPr>
        <w:spacing w:after="0"/>
        <w:jc w:val="both"/>
        <w:rPr>
          <w:rFonts w:ascii="Times New Roman" w:hAnsi="Times New Roman" w:cs="Times New Roman"/>
          <w:sz w:val="28"/>
          <w:szCs w:val="28"/>
        </w:rPr>
      </w:pPr>
      <w:r w:rsidRPr="006D43ED">
        <w:rPr>
          <w:rFonts w:ascii="Times New Roman" w:hAnsi="Times New Roman" w:cs="Times New Roman"/>
          <w:sz w:val="28"/>
          <w:szCs w:val="28"/>
        </w:rPr>
        <w:t xml:space="preserve"> </w:t>
      </w:r>
      <w:r w:rsidR="00293DD4" w:rsidRPr="006D43ED">
        <w:rPr>
          <w:rFonts w:ascii="Times New Roman" w:hAnsi="Times New Roman" w:cs="Times New Roman"/>
          <w:sz w:val="28"/>
          <w:szCs w:val="28"/>
        </w:rPr>
        <w:t>В</w:t>
      </w:r>
      <w:r w:rsidRPr="006D43ED">
        <w:rPr>
          <w:rFonts w:ascii="Times New Roman" w:hAnsi="Times New Roman" w:cs="Times New Roman"/>
          <w:sz w:val="28"/>
          <w:szCs w:val="28"/>
        </w:rPr>
        <w:t xml:space="preserve"> сравнени</w:t>
      </w:r>
      <w:r w:rsidR="00293DD4" w:rsidRPr="006D43ED">
        <w:rPr>
          <w:rFonts w:ascii="Times New Roman" w:hAnsi="Times New Roman" w:cs="Times New Roman"/>
          <w:sz w:val="28"/>
          <w:szCs w:val="28"/>
        </w:rPr>
        <w:t>и</w:t>
      </w:r>
      <w:r w:rsidRPr="006D43ED">
        <w:rPr>
          <w:rFonts w:ascii="Times New Roman" w:hAnsi="Times New Roman" w:cs="Times New Roman"/>
          <w:sz w:val="28"/>
          <w:szCs w:val="28"/>
        </w:rPr>
        <w:t xml:space="preserve"> </w:t>
      </w:r>
      <w:r w:rsidR="00293DD4" w:rsidRPr="006D43ED">
        <w:rPr>
          <w:rFonts w:ascii="Times New Roman" w:hAnsi="Times New Roman" w:cs="Times New Roman"/>
          <w:sz w:val="28"/>
          <w:szCs w:val="28"/>
        </w:rPr>
        <w:t>с</w:t>
      </w:r>
      <w:r w:rsidRPr="006D43ED">
        <w:rPr>
          <w:rFonts w:ascii="Times New Roman" w:hAnsi="Times New Roman" w:cs="Times New Roman"/>
          <w:sz w:val="28"/>
          <w:szCs w:val="28"/>
        </w:rPr>
        <w:t xml:space="preserve"> 1985 год</w:t>
      </w:r>
      <w:r w:rsidR="00293DD4" w:rsidRPr="006D43ED">
        <w:rPr>
          <w:rFonts w:ascii="Times New Roman" w:hAnsi="Times New Roman" w:cs="Times New Roman"/>
          <w:sz w:val="28"/>
          <w:szCs w:val="28"/>
        </w:rPr>
        <w:t xml:space="preserve">ом, когда </w:t>
      </w:r>
      <w:r w:rsidRPr="006D43ED">
        <w:rPr>
          <w:rFonts w:ascii="Times New Roman" w:hAnsi="Times New Roman" w:cs="Times New Roman"/>
          <w:sz w:val="28"/>
          <w:szCs w:val="28"/>
        </w:rPr>
        <w:t>ветроэнергетические установки с диаметром ротора 15 м</w:t>
      </w:r>
      <w:r w:rsidR="00754EC1" w:rsidRPr="006D43ED">
        <w:rPr>
          <w:rFonts w:ascii="Times New Roman" w:hAnsi="Times New Roman" w:cs="Times New Roman"/>
          <w:sz w:val="28"/>
          <w:szCs w:val="28"/>
        </w:rPr>
        <w:t xml:space="preserve"> </w:t>
      </w:r>
      <w:r w:rsidRPr="006D43ED">
        <w:rPr>
          <w:rFonts w:ascii="Times New Roman" w:hAnsi="Times New Roman" w:cs="Times New Roman"/>
          <w:sz w:val="28"/>
          <w:szCs w:val="28"/>
        </w:rPr>
        <w:t>вырабатывали 0,05 мегаватт (МВт), современные ВЭУ вырабатывают около 2 МВт на суше и 3-5 МВт на шельфе</w:t>
      </w:r>
      <w:r w:rsidR="0039741A" w:rsidRPr="006D43ED">
        <w:rPr>
          <w:rFonts w:ascii="Times New Roman" w:hAnsi="Times New Roman" w:cs="Times New Roman"/>
          <w:sz w:val="28"/>
          <w:szCs w:val="28"/>
        </w:rPr>
        <w:t xml:space="preserve"> [16]</w:t>
      </w:r>
      <w:r w:rsidRPr="006D43ED">
        <w:rPr>
          <w:rFonts w:ascii="Times New Roman" w:hAnsi="Times New Roman" w:cs="Times New Roman"/>
          <w:sz w:val="28"/>
          <w:szCs w:val="28"/>
        </w:rPr>
        <w:t>.</w:t>
      </w:r>
    </w:p>
    <w:p w14:paraId="4D206D62" w14:textId="565E3803" w:rsidR="000B4E92" w:rsidRPr="006D43ED" w:rsidRDefault="000B4E92" w:rsidP="00AD1886">
      <w:pPr>
        <w:spacing w:after="0"/>
        <w:ind w:firstLine="708"/>
        <w:jc w:val="both"/>
        <w:rPr>
          <w:rFonts w:ascii="Times New Roman" w:hAnsi="Times New Roman" w:cs="Times New Roman"/>
          <w:bCs/>
          <w:sz w:val="28"/>
          <w:szCs w:val="28"/>
        </w:rPr>
      </w:pPr>
      <w:r w:rsidRPr="006D43ED">
        <w:rPr>
          <w:rFonts w:ascii="Times New Roman" w:hAnsi="Times New Roman" w:cs="Times New Roman"/>
          <w:sz w:val="28"/>
          <w:szCs w:val="28"/>
        </w:rPr>
        <w:t>Некоторые ВЭУ с диаметром ротора 164 м</w:t>
      </w:r>
      <w:r w:rsidR="00293DD4" w:rsidRPr="006D43ED">
        <w:rPr>
          <w:rFonts w:ascii="Times New Roman" w:hAnsi="Times New Roman" w:cs="Times New Roman"/>
          <w:sz w:val="28"/>
          <w:szCs w:val="28"/>
        </w:rPr>
        <w:t>.</w:t>
      </w:r>
      <w:r w:rsidRPr="006D43ED">
        <w:rPr>
          <w:rFonts w:ascii="Times New Roman" w:hAnsi="Times New Roman" w:cs="Times New Roman"/>
          <w:sz w:val="28"/>
          <w:szCs w:val="28"/>
        </w:rPr>
        <w:t xml:space="preserve"> вырабатывают около 8 МВт мощности. Средняя вырабатываемая мощность ВЭУ с 2009 по 2014 год</w:t>
      </w:r>
      <w:r w:rsidR="00293DD4" w:rsidRPr="006D43ED">
        <w:rPr>
          <w:rFonts w:ascii="Times New Roman" w:hAnsi="Times New Roman" w:cs="Times New Roman"/>
          <w:sz w:val="28"/>
          <w:szCs w:val="28"/>
        </w:rPr>
        <w:t>ы</w:t>
      </w:r>
      <w:r w:rsidRPr="006D43ED">
        <w:rPr>
          <w:rFonts w:ascii="Times New Roman" w:hAnsi="Times New Roman" w:cs="Times New Roman"/>
          <w:sz w:val="28"/>
          <w:szCs w:val="28"/>
        </w:rPr>
        <w:t xml:space="preserve"> выросла с 1,6 МВт до 2 МВт.</w:t>
      </w:r>
    </w:p>
    <w:p w14:paraId="7011389E" w14:textId="3199E47D" w:rsidR="00A34072" w:rsidRPr="006D43ED" w:rsidRDefault="00323631"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Ветроэнергетическая установка</w:t>
      </w:r>
      <w:r w:rsidR="00116271" w:rsidRPr="006D43ED">
        <w:rPr>
          <w:rFonts w:ascii="Times New Roman" w:hAnsi="Times New Roman" w:cs="Times New Roman"/>
          <w:sz w:val="28"/>
          <w:szCs w:val="28"/>
        </w:rPr>
        <w:t xml:space="preserve"> </w:t>
      </w:r>
      <w:r w:rsidR="00293DD4" w:rsidRPr="006D43ED">
        <w:rPr>
          <w:rFonts w:ascii="Times New Roman" w:hAnsi="Times New Roman" w:cs="Times New Roman"/>
          <w:sz w:val="28"/>
          <w:szCs w:val="28"/>
        </w:rPr>
        <w:t xml:space="preserve">– это </w:t>
      </w:r>
      <w:r w:rsidR="00A34072" w:rsidRPr="006D43ED">
        <w:rPr>
          <w:rFonts w:ascii="Times New Roman" w:hAnsi="Times New Roman" w:cs="Times New Roman"/>
          <w:sz w:val="28"/>
          <w:szCs w:val="28"/>
        </w:rPr>
        <w:t>комплекс сооружений и устройств, предназначенных для преобразования кинетической энергии набегающего воздушного потока в вид энергии удобного для применения (электрическая, тепловая, механическая и т.д.)</w:t>
      </w:r>
      <w:r w:rsidR="0039741A" w:rsidRPr="006D43ED">
        <w:rPr>
          <w:rFonts w:ascii="Times New Roman" w:hAnsi="Times New Roman" w:cs="Times New Roman"/>
          <w:sz w:val="28"/>
          <w:szCs w:val="28"/>
        </w:rPr>
        <w:t xml:space="preserve"> [20-23]</w:t>
      </w:r>
      <w:r w:rsidR="00A34072" w:rsidRPr="006D43ED">
        <w:rPr>
          <w:rFonts w:ascii="Times New Roman" w:hAnsi="Times New Roman" w:cs="Times New Roman"/>
          <w:sz w:val="28"/>
          <w:szCs w:val="28"/>
        </w:rPr>
        <w:t xml:space="preserve">.  </w:t>
      </w:r>
    </w:p>
    <w:p w14:paraId="5FB5F471" w14:textId="4555C1FD"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Ветроэнергетические установки предназначены для улавливания энергии ветра и преобразовани</w:t>
      </w:r>
      <w:r w:rsidR="00293DD4" w:rsidRPr="006D43ED">
        <w:rPr>
          <w:rFonts w:ascii="Times New Roman" w:hAnsi="Times New Roman" w:cs="Times New Roman"/>
          <w:sz w:val="28"/>
          <w:szCs w:val="28"/>
        </w:rPr>
        <w:t>я</w:t>
      </w:r>
      <w:r w:rsidRPr="006D43ED">
        <w:rPr>
          <w:rFonts w:ascii="Times New Roman" w:hAnsi="Times New Roman" w:cs="Times New Roman"/>
          <w:sz w:val="28"/>
          <w:szCs w:val="28"/>
        </w:rPr>
        <w:t xml:space="preserve"> ее в электроэнергию</w:t>
      </w:r>
      <w:r w:rsidR="0039741A" w:rsidRPr="006D43ED">
        <w:rPr>
          <w:rFonts w:ascii="Times New Roman" w:hAnsi="Times New Roman" w:cs="Times New Roman"/>
          <w:sz w:val="28"/>
          <w:szCs w:val="28"/>
        </w:rPr>
        <w:t xml:space="preserve"> [23-25]</w:t>
      </w:r>
      <w:r w:rsidRPr="006D43ED">
        <w:rPr>
          <w:rFonts w:ascii="Times New Roman" w:hAnsi="Times New Roman" w:cs="Times New Roman"/>
          <w:sz w:val="28"/>
          <w:szCs w:val="28"/>
        </w:rPr>
        <w:t xml:space="preserve">. Типы установок можно разделить на две большие категории в зависимости от ориентации центральной оси: </w:t>
      </w:r>
      <w:r w:rsidR="00323631" w:rsidRPr="006D43ED">
        <w:rPr>
          <w:rFonts w:ascii="Times New Roman" w:hAnsi="Times New Roman" w:cs="Times New Roman"/>
          <w:sz w:val="28"/>
          <w:szCs w:val="28"/>
        </w:rPr>
        <w:t>ветроэнергетические установки</w:t>
      </w:r>
      <w:r w:rsidRPr="006D43ED">
        <w:rPr>
          <w:rFonts w:ascii="Times New Roman" w:hAnsi="Times New Roman" w:cs="Times New Roman"/>
          <w:sz w:val="28"/>
          <w:szCs w:val="28"/>
        </w:rPr>
        <w:t xml:space="preserve"> с горизонтальной осью вращения (HAWT) и </w:t>
      </w:r>
      <w:r w:rsidR="00323631" w:rsidRPr="006D43ED">
        <w:rPr>
          <w:rFonts w:ascii="Times New Roman" w:hAnsi="Times New Roman" w:cs="Times New Roman"/>
          <w:sz w:val="28"/>
          <w:szCs w:val="28"/>
        </w:rPr>
        <w:t>ветроэнергетические установки</w:t>
      </w:r>
      <w:r w:rsidRPr="006D43ED">
        <w:rPr>
          <w:rFonts w:ascii="Times New Roman" w:hAnsi="Times New Roman" w:cs="Times New Roman"/>
          <w:sz w:val="28"/>
          <w:szCs w:val="28"/>
        </w:rPr>
        <w:t xml:space="preserve"> с вертикальной осью вращения (VAWT). В то время как оба</w:t>
      </w:r>
      <w:r w:rsidR="00293DD4" w:rsidRPr="006D43ED">
        <w:rPr>
          <w:rFonts w:ascii="Times New Roman" w:hAnsi="Times New Roman" w:cs="Times New Roman"/>
          <w:sz w:val="28"/>
          <w:szCs w:val="28"/>
        </w:rPr>
        <w:t xml:space="preserve"> этих</w:t>
      </w:r>
      <w:r w:rsidRPr="006D43ED">
        <w:rPr>
          <w:rFonts w:ascii="Times New Roman" w:hAnsi="Times New Roman" w:cs="Times New Roman"/>
          <w:sz w:val="28"/>
          <w:szCs w:val="28"/>
        </w:rPr>
        <w:t xml:space="preserve"> тип</w:t>
      </w:r>
      <w:r w:rsidR="00293DD4" w:rsidRPr="006D43ED">
        <w:rPr>
          <w:rFonts w:ascii="Times New Roman" w:hAnsi="Times New Roman" w:cs="Times New Roman"/>
          <w:sz w:val="28"/>
          <w:szCs w:val="28"/>
        </w:rPr>
        <w:t xml:space="preserve">ов </w:t>
      </w:r>
      <w:r w:rsidR="00323631" w:rsidRPr="006D43ED">
        <w:rPr>
          <w:rFonts w:ascii="Times New Roman" w:hAnsi="Times New Roman" w:cs="Times New Roman"/>
          <w:sz w:val="28"/>
          <w:szCs w:val="28"/>
        </w:rPr>
        <w:t>ветроэнергетических установок</w:t>
      </w:r>
      <w:r w:rsidRPr="006D43ED">
        <w:rPr>
          <w:rFonts w:ascii="Times New Roman" w:hAnsi="Times New Roman" w:cs="Times New Roman"/>
          <w:sz w:val="28"/>
          <w:szCs w:val="28"/>
        </w:rPr>
        <w:t xml:space="preserve"> имеют</w:t>
      </w:r>
      <w:r w:rsidR="00293DD4" w:rsidRPr="006D43ED">
        <w:rPr>
          <w:rFonts w:ascii="Times New Roman" w:hAnsi="Times New Roman" w:cs="Times New Roman"/>
          <w:sz w:val="28"/>
          <w:szCs w:val="28"/>
        </w:rPr>
        <w:t xml:space="preserve"> и</w:t>
      </w:r>
      <w:r w:rsidRPr="006D43ED">
        <w:rPr>
          <w:rFonts w:ascii="Times New Roman" w:hAnsi="Times New Roman" w:cs="Times New Roman"/>
          <w:sz w:val="28"/>
          <w:szCs w:val="28"/>
        </w:rPr>
        <w:t xml:space="preserve"> сильные и слабые стороны</w:t>
      </w:r>
      <w:r w:rsidR="00293DD4" w:rsidRPr="006D43ED">
        <w:rPr>
          <w:rFonts w:ascii="Times New Roman" w:hAnsi="Times New Roman" w:cs="Times New Roman"/>
          <w:sz w:val="28"/>
          <w:szCs w:val="28"/>
        </w:rPr>
        <w:t>.</w:t>
      </w:r>
      <w:r w:rsidRPr="006D43ED">
        <w:rPr>
          <w:rFonts w:ascii="Times New Roman" w:hAnsi="Times New Roman" w:cs="Times New Roman"/>
          <w:sz w:val="28"/>
          <w:szCs w:val="28"/>
        </w:rPr>
        <w:t xml:space="preserve"> HAWT </w:t>
      </w:r>
      <w:r w:rsidR="0039741A" w:rsidRPr="006D43ED">
        <w:rPr>
          <w:rFonts w:ascii="Times New Roman" w:hAnsi="Times New Roman" w:cs="Times New Roman"/>
          <w:sz w:val="28"/>
          <w:szCs w:val="28"/>
        </w:rPr>
        <w:t xml:space="preserve">[26] </w:t>
      </w:r>
      <w:r w:rsidRPr="006D43ED">
        <w:rPr>
          <w:rFonts w:ascii="Times New Roman" w:hAnsi="Times New Roman" w:cs="Times New Roman"/>
          <w:sz w:val="28"/>
          <w:szCs w:val="28"/>
        </w:rPr>
        <w:t xml:space="preserve">получили </w:t>
      </w:r>
      <w:r w:rsidR="00293DD4" w:rsidRPr="006D43ED">
        <w:rPr>
          <w:rFonts w:ascii="Times New Roman" w:hAnsi="Times New Roman" w:cs="Times New Roman"/>
          <w:sz w:val="28"/>
          <w:szCs w:val="28"/>
        </w:rPr>
        <w:t xml:space="preserve"> сравнительно </w:t>
      </w:r>
      <w:r w:rsidRPr="006D43ED">
        <w:rPr>
          <w:rFonts w:ascii="Times New Roman" w:hAnsi="Times New Roman" w:cs="Times New Roman"/>
          <w:sz w:val="28"/>
          <w:szCs w:val="28"/>
        </w:rPr>
        <w:t>большую известность, существуют огромное количество разработок по данному типу, т.к. они имеют наибольшую эффективность при постоянном ветре и не зависят от эффекта обратного хода [</w:t>
      </w:r>
      <w:r w:rsidR="0039741A" w:rsidRPr="006D43ED">
        <w:rPr>
          <w:rFonts w:ascii="Times New Roman" w:hAnsi="Times New Roman" w:cs="Times New Roman"/>
          <w:sz w:val="28"/>
          <w:szCs w:val="28"/>
        </w:rPr>
        <w:t>23,24</w:t>
      </w:r>
      <w:r w:rsidRPr="006D43ED">
        <w:rPr>
          <w:rFonts w:ascii="Times New Roman" w:hAnsi="Times New Roman" w:cs="Times New Roman"/>
          <w:sz w:val="28"/>
          <w:szCs w:val="28"/>
        </w:rPr>
        <w:t xml:space="preserve">], который возникает, когда лопасть вращается в том же направлении, что и ветер, и должна двигаться навстречу ветру, прежде чем ее отбросит назад. </w:t>
      </w:r>
      <w:r w:rsidR="002B0EAA" w:rsidRPr="006D43ED">
        <w:rPr>
          <w:rFonts w:ascii="Times New Roman" w:hAnsi="Times New Roman" w:cs="Times New Roman"/>
          <w:sz w:val="28"/>
          <w:szCs w:val="28"/>
        </w:rPr>
        <w:t xml:space="preserve">Принцип работы данных установок основывается на комбинированном применении аэродинамических сил (подъемной силы и силы лобового сопротивления). </w:t>
      </w:r>
      <w:r w:rsidRPr="006D43ED">
        <w:rPr>
          <w:rFonts w:ascii="Times New Roman" w:hAnsi="Times New Roman" w:cs="Times New Roman"/>
          <w:sz w:val="28"/>
          <w:szCs w:val="28"/>
        </w:rPr>
        <w:t xml:space="preserve">Подъемная сила </w:t>
      </w:r>
      <w:r w:rsidR="00D5723B" w:rsidRPr="006D43ED">
        <w:rPr>
          <w:rFonts w:ascii="Times New Roman" w:hAnsi="Times New Roman" w:cs="Times New Roman"/>
          <w:sz w:val="28"/>
          <w:szCs w:val="28"/>
        </w:rPr>
        <w:t>— это</w:t>
      </w:r>
      <w:r w:rsidRPr="006D43ED">
        <w:rPr>
          <w:rFonts w:ascii="Times New Roman" w:hAnsi="Times New Roman" w:cs="Times New Roman"/>
          <w:sz w:val="28"/>
          <w:szCs w:val="28"/>
        </w:rPr>
        <w:t xml:space="preserve"> сила, которая движется в направлении, перпендикулярном направлению ветра [</w:t>
      </w:r>
      <w:r w:rsidR="0039741A" w:rsidRPr="006D43ED">
        <w:rPr>
          <w:rFonts w:ascii="Times New Roman" w:hAnsi="Times New Roman" w:cs="Times New Roman"/>
          <w:sz w:val="28"/>
          <w:szCs w:val="28"/>
        </w:rPr>
        <w:t>25</w:t>
      </w:r>
      <w:r w:rsidRPr="006D43ED">
        <w:rPr>
          <w:rFonts w:ascii="Times New Roman" w:hAnsi="Times New Roman" w:cs="Times New Roman"/>
          <w:sz w:val="28"/>
          <w:szCs w:val="28"/>
        </w:rPr>
        <w:t>]. Сила лобового сопротивлени</w:t>
      </w:r>
      <w:r w:rsidR="00293DD4" w:rsidRPr="006D43ED">
        <w:rPr>
          <w:rFonts w:ascii="Times New Roman" w:hAnsi="Times New Roman" w:cs="Times New Roman"/>
          <w:sz w:val="28"/>
          <w:szCs w:val="28"/>
        </w:rPr>
        <w:t>я</w:t>
      </w:r>
      <w:r w:rsidR="00D5723B" w:rsidRPr="006D43ED">
        <w:rPr>
          <w:rFonts w:ascii="Times New Roman" w:hAnsi="Times New Roman" w:cs="Times New Roman"/>
          <w:sz w:val="28"/>
          <w:szCs w:val="28"/>
        </w:rPr>
        <w:t xml:space="preserve"> — это</w:t>
      </w:r>
      <w:r w:rsidRPr="006D43ED">
        <w:rPr>
          <w:rFonts w:ascii="Times New Roman" w:hAnsi="Times New Roman" w:cs="Times New Roman"/>
          <w:sz w:val="28"/>
          <w:szCs w:val="28"/>
        </w:rPr>
        <w:t xml:space="preserve"> сила, действующая в том же направлении, что и ветер и менее эффективн</w:t>
      </w:r>
      <w:r w:rsidR="00293DD4" w:rsidRPr="006D43ED">
        <w:rPr>
          <w:rFonts w:ascii="Times New Roman" w:hAnsi="Times New Roman" w:cs="Times New Roman"/>
          <w:sz w:val="28"/>
          <w:szCs w:val="28"/>
        </w:rPr>
        <w:t>а</w:t>
      </w:r>
      <w:r w:rsidRPr="006D43ED">
        <w:rPr>
          <w:rFonts w:ascii="Times New Roman" w:hAnsi="Times New Roman" w:cs="Times New Roman"/>
          <w:sz w:val="28"/>
          <w:szCs w:val="28"/>
        </w:rPr>
        <w:t xml:space="preserve">. </w:t>
      </w:r>
    </w:p>
    <w:p w14:paraId="626F7461" w14:textId="2C8B89F7"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В настоящее время </w:t>
      </w:r>
      <w:r w:rsidR="00293DD4" w:rsidRPr="006D43ED">
        <w:rPr>
          <w:rFonts w:ascii="Times New Roman" w:hAnsi="Times New Roman" w:cs="Times New Roman"/>
          <w:sz w:val="28"/>
          <w:szCs w:val="28"/>
        </w:rPr>
        <w:t>проведено</w:t>
      </w:r>
      <w:r w:rsidRPr="006D43ED">
        <w:rPr>
          <w:rFonts w:ascii="Times New Roman" w:hAnsi="Times New Roman" w:cs="Times New Roman"/>
          <w:sz w:val="28"/>
          <w:szCs w:val="28"/>
        </w:rPr>
        <w:t xml:space="preserve"> </w:t>
      </w:r>
      <w:r w:rsidR="00293DD4" w:rsidRPr="006D43ED">
        <w:rPr>
          <w:rFonts w:ascii="Times New Roman" w:hAnsi="Times New Roman" w:cs="Times New Roman"/>
          <w:sz w:val="28"/>
          <w:szCs w:val="28"/>
        </w:rPr>
        <w:t>больш</w:t>
      </w:r>
      <w:r w:rsidRPr="006D43ED">
        <w:rPr>
          <w:rFonts w:ascii="Times New Roman" w:hAnsi="Times New Roman" w:cs="Times New Roman"/>
          <w:sz w:val="28"/>
          <w:szCs w:val="28"/>
        </w:rPr>
        <w:t>ое количество исследований по изучению характеристик и эффективности работы ветроэнергетических установок и ее элементов. Существующие установки в зависимости от числа лопастей могут быть: одно-, двух-, трех- и многолопастными</w:t>
      </w:r>
      <w:r w:rsidR="0039741A" w:rsidRPr="006D43ED">
        <w:rPr>
          <w:rFonts w:ascii="Times New Roman" w:hAnsi="Times New Roman" w:cs="Times New Roman"/>
          <w:sz w:val="28"/>
          <w:szCs w:val="28"/>
        </w:rPr>
        <w:t xml:space="preserve"> [23,24]</w:t>
      </w:r>
      <w:r w:rsidRPr="006D43ED">
        <w:rPr>
          <w:rFonts w:ascii="Times New Roman" w:hAnsi="Times New Roman" w:cs="Times New Roman"/>
          <w:sz w:val="28"/>
          <w:szCs w:val="28"/>
        </w:rPr>
        <w:t>.</w:t>
      </w:r>
    </w:p>
    <w:p w14:paraId="68D0AB91" w14:textId="27934CC7"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Основным преимуществом однолопастного ротора является экономия материалов лопастей, что делает их сравнительно более дешевыми. Следует отметить, что на ротор приходится 20-30% стоимости современной </w:t>
      </w:r>
      <w:r w:rsidR="00323631" w:rsidRPr="006D43ED">
        <w:rPr>
          <w:rFonts w:ascii="Times New Roman" w:hAnsi="Times New Roman" w:cs="Times New Roman"/>
          <w:sz w:val="28"/>
          <w:szCs w:val="28"/>
        </w:rPr>
        <w:t>ветроэнергетической установки</w:t>
      </w:r>
      <w:r w:rsidRPr="006D43ED">
        <w:rPr>
          <w:rFonts w:ascii="Times New Roman" w:hAnsi="Times New Roman" w:cs="Times New Roman"/>
          <w:sz w:val="28"/>
          <w:szCs w:val="28"/>
        </w:rPr>
        <w:t xml:space="preserve">. Кроме того, поскольку площадь </w:t>
      </w:r>
      <w:r w:rsidR="00F6137A" w:rsidRPr="006D43ED">
        <w:rPr>
          <w:rFonts w:ascii="Times New Roman" w:hAnsi="Times New Roman" w:cs="Times New Roman"/>
          <w:sz w:val="28"/>
          <w:szCs w:val="28"/>
        </w:rPr>
        <w:t xml:space="preserve">поверхности </w:t>
      </w:r>
      <w:r w:rsidRPr="006D43ED">
        <w:rPr>
          <w:rFonts w:ascii="Times New Roman" w:hAnsi="Times New Roman" w:cs="Times New Roman"/>
          <w:sz w:val="28"/>
          <w:szCs w:val="28"/>
        </w:rPr>
        <w:t>лопасти, подверженная потоку, минимальная для однолопастных конструкций, то и потери сопротивления на поверхности лопасти</w:t>
      </w:r>
      <w:r w:rsidR="00F6137A" w:rsidRPr="006D43ED">
        <w:rPr>
          <w:rFonts w:ascii="Times New Roman" w:hAnsi="Times New Roman" w:cs="Times New Roman"/>
          <w:sz w:val="28"/>
          <w:szCs w:val="28"/>
        </w:rPr>
        <w:t xml:space="preserve"> будут</w:t>
      </w:r>
      <w:r w:rsidRPr="006D43ED">
        <w:rPr>
          <w:rFonts w:ascii="Times New Roman" w:hAnsi="Times New Roman" w:cs="Times New Roman"/>
          <w:sz w:val="28"/>
          <w:szCs w:val="28"/>
        </w:rPr>
        <w:t xml:space="preserve"> ниже. Однолопастные конструкции (рисунок 1.6.а) не очень популярны из-за проблем с балансировкой и визуальной приемлемостью [</w:t>
      </w:r>
      <w:r w:rsidR="0039741A" w:rsidRPr="006D43ED">
        <w:rPr>
          <w:rFonts w:ascii="Times New Roman" w:hAnsi="Times New Roman" w:cs="Times New Roman"/>
          <w:sz w:val="28"/>
          <w:szCs w:val="28"/>
        </w:rPr>
        <w:t>23,24</w:t>
      </w:r>
      <w:r w:rsidRPr="006D43ED">
        <w:rPr>
          <w:rFonts w:ascii="Times New Roman" w:hAnsi="Times New Roman" w:cs="Times New Roman"/>
          <w:sz w:val="28"/>
          <w:szCs w:val="28"/>
        </w:rPr>
        <w:t xml:space="preserve">]. Двухлопастные </w:t>
      </w:r>
      <w:r w:rsidR="00323631" w:rsidRPr="006D43ED">
        <w:rPr>
          <w:rFonts w:ascii="Times New Roman" w:hAnsi="Times New Roman" w:cs="Times New Roman"/>
          <w:sz w:val="28"/>
          <w:szCs w:val="28"/>
        </w:rPr>
        <w:t>ветроэнергетическ</w:t>
      </w:r>
      <w:r w:rsidR="009A7CBD" w:rsidRPr="006D43ED">
        <w:rPr>
          <w:rFonts w:ascii="Times New Roman" w:hAnsi="Times New Roman" w:cs="Times New Roman"/>
          <w:sz w:val="28"/>
          <w:szCs w:val="28"/>
        </w:rPr>
        <w:t>ие</w:t>
      </w:r>
      <w:r w:rsidR="00323631" w:rsidRPr="006D43ED">
        <w:rPr>
          <w:rFonts w:ascii="Times New Roman" w:hAnsi="Times New Roman" w:cs="Times New Roman"/>
          <w:sz w:val="28"/>
          <w:szCs w:val="28"/>
        </w:rPr>
        <w:t xml:space="preserve"> установки</w:t>
      </w:r>
      <w:r w:rsidRPr="006D43ED">
        <w:rPr>
          <w:rFonts w:ascii="Times New Roman" w:hAnsi="Times New Roman" w:cs="Times New Roman"/>
          <w:sz w:val="28"/>
          <w:szCs w:val="28"/>
        </w:rPr>
        <w:t xml:space="preserve"> (рисунок 1.6.б) имеют </w:t>
      </w:r>
      <w:r w:rsidR="00F6137A" w:rsidRPr="006D43ED">
        <w:rPr>
          <w:rFonts w:ascii="Times New Roman" w:hAnsi="Times New Roman" w:cs="Times New Roman"/>
          <w:sz w:val="28"/>
          <w:szCs w:val="28"/>
        </w:rPr>
        <w:t>такие же</w:t>
      </w:r>
      <w:r w:rsidRPr="006D43ED">
        <w:rPr>
          <w:rFonts w:ascii="Times New Roman" w:hAnsi="Times New Roman" w:cs="Times New Roman"/>
          <w:sz w:val="28"/>
          <w:szCs w:val="28"/>
        </w:rPr>
        <w:t xml:space="preserve"> недостатки, но в меньшей степени. Большинство современных ветряных турбин, используемых для выработки электроэнергии, имеют трехлопастные роторы (рисунок 1.6.в). Схема нагружения этих роторов относительно однородна, и они визуально более приемлемы.</w:t>
      </w:r>
    </w:p>
    <w:p w14:paraId="2852BCF5" w14:textId="4B2E4881" w:rsidR="00A34072" w:rsidRPr="006D43ED" w:rsidRDefault="00C32E5E" w:rsidP="00DE69EF">
      <w:pPr>
        <w:spacing w:after="0"/>
        <w:ind w:firstLine="708"/>
        <w:jc w:val="center"/>
        <w:rPr>
          <w:rFonts w:ascii="Times New Roman" w:hAnsi="Times New Roman" w:cs="Times New Roman"/>
          <w:sz w:val="28"/>
          <w:szCs w:val="28"/>
        </w:rPr>
      </w:pPr>
      <w:r w:rsidRPr="006D43ED">
        <w:rPr>
          <w:rFonts w:ascii="Times New Roman" w:hAnsi="Times New Roman" w:cs="Times New Roman"/>
          <w:noProof/>
          <w:sz w:val="28"/>
          <w:szCs w:val="28"/>
          <w:lang w:eastAsia="ru-RU"/>
        </w:rPr>
        <w:drawing>
          <wp:inline distT="0" distB="0" distL="0" distR="0" wp14:anchorId="4AB37D26" wp14:editId="56D7CD52">
            <wp:extent cx="4094018" cy="1695276"/>
            <wp:effectExtent l="0" t="0" r="1905" b="63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10973" cy="1702297"/>
                    </a:xfrm>
                    <a:prstGeom prst="rect">
                      <a:avLst/>
                    </a:prstGeom>
                    <a:noFill/>
                    <a:ln>
                      <a:noFill/>
                    </a:ln>
                  </pic:spPr>
                </pic:pic>
              </a:graphicData>
            </a:graphic>
          </wp:inline>
        </w:drawing>
      </w:r>
    </w:p>
    <w:p w14:paraId="4B246656" w14:textId="77777777" w:rsidR="00C3459C" w:rsidRPr="006D43ED" w:rsidRDefault="00C3459C" w:rsidP="00A34072">
      <w:pPr>
        <w:spacing w:after="0"/>
        <w:ind w:firstLine="708"/>
        <w:jc w:val="both"/>
        <w:rPr>
          <w:rFonts w:ascii="Times New Roman" w:hAnsi="Times New Roman" w:cs="Times New Roman"/>
          <w:sz w:val="28"/>
          <w:szCs w:val="28"/>
        </w:rPr>
      </w:pPr>
    </w:p>
    <w:p w14:paraId="0927D055" w14:textId="0F095D2B" w:rsidR="00A34072" w:rsidRPr="006D43ED" w:rsidRDefault="00A34072" w:rsidP="00C3459C">
      <w:pPr>
        <w:spacing w:after="0"/>
        <w:ind w:firstLine="708"/>
        <w:jc w:val="center"/>
        <w:rPr>
          <w:rFonts w:ascii="Times New Roman" w:hAnsi="Times New Roman" w:cs="Times New Roman"/>
          <w:sz w:val="24"/>
          <w:szCs w:val="24"/>
        </w:rPr>
      </w:pPr>
      <w:r w:rsidRPr="006D43ED">
        <w:rPr>
          <w:rFonts w:ascii="Times New Roman" w:hAnsi="Times New Roman" w:cs="Times New Roman"/>
          <w:sz w:val="24"/>
          <w:szCs w:val="24"/>
        </w:rPr>
        <w:t>а)                                  б)                                    в)</w:t>
      </w:r>
    </w:p>
    <w:p w14:paraId="75480014" w14:textId="77777777" w:rsidR="00F845DF" w:rsidRPr="006D43ED" w:rsidRDefault="00F845DF" w:rsidP="00C3459C">
      <w:pPr>
        <w:spacing w:after="0"/>
        <w:ind w:firstLine="708"/>
        <w:jc w:val="center"/>
        <w:rPr>
          <w:rFonts w:ascii="Times New Roman" w:hAnsi="Times New Roman" w:cs="Times New Roman"/>
          <w:sz w:val="24"/>
          <w:szCs w:val="24"/>
        </w:rPr>
      </w:pPr>
    </w:p>
    <w:p w14:paraId="41537408" w14:textId="6637E7B7" w:rsidR="00C3459C" w:rsidRPr="006D43ED" w:rsidRDefault="00F845DF" w:rsidP="00F845DF">
      <w:pPr>
        <w:spacing w:after="0"/>
        <w:ind w:firstLine="708"/>
        <w:jc w:val="center"/>
        <w:rPr>
          <w:rFonts w:ascii="Times New Roman" w:hAnsi="Times New Roman" w:cs="Times New Roman"/>
          <w:sz w:val="24"/>
          <w:szCs w:val="24"/>
        </w:rPr>
      </w:pPr>
      <w:r w:rsidRPr="006D43ED">
        <w:rPr>
          <w:rFonts w:ascii="Times New Roman" w:hAnsi="Times New Roman" w:cs="Times New Roman"/>
          <w:sz w:val="24"/>
          <w:szCs w:val="24"/>
        </w:rPr>
        <w:t>а)- однолопастные ВЭУ; б)- двухлопастные ВЭУ; в)- трехлопастные ВЭУ</w:t>
      </w:r>
    </w:p>
    <w:p w14:paraId="09C1396A" w14:textId="77777777" w:rsidR="00F845DF" w:rsidRPr="006D43ED" w:rsidRDefault="00F845DF" w:rsidP="00A34072">
      <w:pPr>
        <w:spacing w:after="0"/>
        <w:ind w:firstLine="708"/>
        <w:jc w:val="both"/>
        <w:rPr>
          <w:rFonts w:ascii="Times New Roman" w:hAnsi="Times New Roman" w:cs="Times New Roman"/>
          <w:sz w:val="24"/>
          <w:szCs w:val="24"/>
        </w:rPr>
      </w:pPr>
    </w:p>
    <w:p w14:paraId="577011BD" w14:textId="3A3F7B9C" w:rsidR="00A34072" w:rsidRPr="006D43ED" w:rsidRDefault="00A34072" w:rsidP="00F845DF">
      <w:pPr>
        <w:spacing w:after="0"/>
        <w:ind w:firstLine="708"/>
        <w:jc w:val="center"/>
        <w:rPr>
          <w:rFonts w:ascii="Times New Roman" w:hAnsi="Times New Roman" w:cs="Times New Roman"/>
          <w:sz w:val="28"/>
          <w:szCs w:val="28"/>
        </w:rPr>
      </w:pPr>
      <w:r w:rsidRPr="006D43ED">
        <w:rPr>
          <w:rFonts w:ascii="Times New Roman" w:hAnsi="Times New Roman" w:cs="Times New Roman"/>
          <w:sz w:val="28"/>
          <w:szCs w:val="28"/>
        </w:rPr>
        <w:t>Рисунок 1.6</w:t>
      </w:r>
      <w:r w:rsidR="00F33FA4" w:rsidRPr="006D43ED">
        <w:rPr>
          <w:rFonts w:ascii="Times New Roman" w:hAnsi="Times New Roman" w:cs="Times New Roman"/>
          <w:sz w:val="28"/>
          <w:szCs w:val="28"/>
        </w:rPr>
        <w:t xml:space="preserve"> </w:t>
      </w:r>
      <w:r w:rsidR="00393B8E" w:rsidRPr="006D43ED">
        <w:rPr>
          <w:rFonts w:ascii="Times New Roman" w:hAnsi="Times New Roman" w:cs="Times New Roman"/>
          <w:sz w:val="28"/>
          <w:szCs w:val="28"/>
        </w:rPr>
        <w:t>– Виды</w:t>
      </w:r>
      <w:r w:rsidRPr="006D43ED">
        <w:rPr>
          <w:rFonts w:ascii="Times New Roman" w:hAnsi="Times New Roman" w:cs="Times New Roman"/>
          <w:sz w:val="28"/>
          <w:szCs w:val="28"/>
        </w:rPr>
        <w:t xml:space="preserve"> </w:t>
      </w:r>
      <w:r w:rsidR="00323631" w:rsidRPr="006D43ED">
        <w:rPr>
          <w:rFonts w:ascii="Times New Roman" w:hAnsi="Times New Roman" w:cs="Times New Roman"/>
          <w:sz w:val="28"/>
          <w:szCs w:val="28"/>
        </w:rPr>
        <w:t>ветроэнергетических установок</w:t>
      </w:r>
      <w:r w:rsidR="00393B8E" w:rsidRPr="006D43ED">
        <w:rPr>
          <w:rFonts w:ascii="Times New Roman" w:hAnsi="Times New Roman" w:cs="Times New Roman"/>
          <w:sz w:val="28"/>
          <w:szCs w:val="28"/>
        </w:rPr>
        <w:t xml:space="preserve"> </w:t>
      </w:r>
      <w:r w:rsidRPr="006D43ED">
        <w:rPr>
          <w:rFonts w:ascii="Times New Roman" w:hAnsi="Times New Roman" w:cs="Times New Roman"/>
          <w:sz w:val="28"/>
          <w:szCs w:val="28"/>
        </w:rPr>
        <w:t>с горизонтальной осью вращения</w:t>
      </w:r>
      <w:r w:rsidR="002334D5" w:rsidRPr="006D43ED">
        <w:rPr>
          <w:rFonts w:ascii="Times New Roman" w:hAnsi="Times New Roman" w:cs="Times New Roman"/>
          <w:sz w:val="28"/>
          <w:szCs w:val="28"/>
        </w:rPr>
        <w:t xml:space="preserve"> [23,24]</w:t>
      </w:r>
    </w:p>
    <w:p w14:paraId="6286A6C1" w14:textId="77777777" w:rsidR="00C3459C" w:rsidRPr="006D43ED" w:rsidRDefault="00C3459C" w:rsidP="00A34072">
      <w:pPr>
        <w:spacing w:after="0"/>
        <w:ind w:firstLine="708"/>
        <w:jc w:val="both"/>
        <w:rPr>
          <w:rFonts w:ascii="Times New Roman" w:hAnsi="Times New Roman" w:cs="Times New Roman"/>
          <w:sz w:val="28"/>
          <w:szCs w:val="28"/>
        </w:rPr>
      </w:pPr>
    </w:p>
    <w:p w14:paraId="27BCF9F5" w14:textId="7AE29807"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Также </w:t>
      </w:r>
      <w:r w:rsidR="00F6137A" w:rsidRPr="006D43ED">
        <w:rPr>
          <w:rFonts w:ascii="Times New Roman" w:hAnsi="Times New Roman" w:cs="Times New Roman"/>
          <w:sz w:val="28"/>
          <w:szCs w:val="28"/>
        </w:rPr>
        <w:t>используются</w:t>
      </w:r>
      <w:r w:rsidRPr="006D43ED">
        <w:rPr>
          <w:rFonts w:ascii="Times New Roman" w:hAnsi="Times New Roman" w:cs="Times New Roman"/>
          <w:sz w:val="28"/>
          <w:szCs w:val="28"/>
        </w:rPr>
        <w:t xml:space="preserve"> ветряные турбины с большим количеством лопастей ротора (от 6 и больше), которые обычно используются </w:t>
      </w:r>
      <w:r w:rsidR="00F6137A" w:rsidRPr="006D43ED">
        <w:rPr>
          <w:rFonts w:ascii="Times New Roman" w:hAnsi="Times New Roman" w:cs="Times New Roman"/>
          <w:sz w:val="28"/>
          <w:szCs w:val="28"/>
        </w:rPr>
        <w:t>с</w:t>
      </w:r>
      <w:r w:rsidRPr="006D43ED">
        <w:rPr>
          <w:rFonts w:ascii="Times New Roman" w:hAnsi="Times New Roman" w:cs="Times New Roman"/>
          <w:sz w:val="28"/>
          <w:szCs w:val="28"/>
        </w:rPr>
        <w:t xml:space="preserve"> конкретн</w:t>
      </w:r>
      <w:r w:rsidR="00F6137A" w:rsidRPr="006D43ED">
        <w:rPr>
          <w:rFonts w:ascii="Times New Roman" w:hAnsi="Times New Roman" w:cs="Times New Roman"/>
          <w:sz w:val="28"/>
          <w:szCs w:val="28"/>
        </w:rPr>
        <w:t>ой целью</w:t>
      </w:r>
      <w:r w:rsidRPr="006D43ED">
        <w:rPr>
          <w:rFonts w:ascii="Times New Roman" w:hAnsi="Times New Roman" w:cs="Times New Roman"/>
          <w:sz w:val="28"/>
          <w:szCs w:val="28"/>
        </w:rPr>
        <w:t xml:space="preserve">, таких как перекачка воды. Например, </w:t>
      </w:r>
      <w:r w:rsidR="00041B3F" w:rsidRPr="006D43ED">
        <w:rPr>
          <w:rFonts w:ascii="Times New Roman" w:hAnsi="Times New Roman" w:cs="Times New Roman"/>
          <w:sz w:val="28"/>
          <w:szCs w:val="28"/>
        </w:rPr>
        <w:t xml:space="preserve">в </w:t>
      </w:r>
      <w:r w:rsidRPr="006D43ED">
        <w:rPr>
          <w:rFonts w:ascii="Times New Roman" w:hAnsi="Times New Roman" w:cs="Times New Roman"/>
          <w:sz w:val="28"/>
          <w:szCs w:val="28"/>
        </w:rPr>
        <w:t>ветроэнергетическ</w:t>
      </w:r>
      <w:r w:rsidR="00041B3F" w:rsidRPr="006D43ED">
        <w:rPr>
          <w:rFonts w:ascii="Times New Roman" w:hAnsi="Times New Roman" w:cs="Times New Roman"/>
          <w:sz w:val="28"/>
          <w:szCs w:val="28"/>
        </w:rPr>
        <w:t>ой</w:t>
      </w:r>
      <w:r w:rsidRPr="006D43ED">
        <w:rPr>
          <w:rFonts w:ascii="Times New Roman" w:hAnsi="Times New Roman" w:cs="Times New Roman"/>
          <w:sz w:val="28"/>
          <w:szCs w:val="28"/>
        </w:rPr>
        <w:t xml:space="preserve"> водонасосн</w:t>
      </w:r>
      <w:r w:rsidR="00041B3F" w:rsidRPr="006D43ED">
        <w:rPr>
          <w:rFonts w:ascii="Times New Roman" w:hAnsi="Times New Roman" w:cs="Times New Roman"/>
          <w:sz w:val="28"/>
          <w:szCs w:val="28"/>
        </w:rPr>
        <w:t>ой</w:t>
      </w:r>
      <w:r w:rsidRPr="006D43ED">
        <w:rPr>
          <w:rFonts w:ascii="Times New Roman" w:hAnsi="Times New Roman" w:cs="Times New Roman"/>
          <w:sz w:val="28"/>
          <w:szCs w:val="28"/>
        </w:rPr>
        <w:t xml:space="preserve"> систем</w:t>
      </w:r>
      <w:r w:rsidR="00041B3F" w:rsidRPr="006D43ED">
        <w:rPr>
          <w:rFonts w:ascii="Times New Roman" w:hAnsi="Times New Roman" w:cs="Times New Roman"/>
          <w:sz w:val="28"/>
          <w:szCs w:val="28"/>
        </w:rPr>
        <w:t>е</w:t>
      </w:r>
      <w:r w:rsidRPr="006D43ED">
        <w:rPr>
          <w:rFonts w:ascii="Times New Roman" w:hAnsi="Times New Roman" w:cs="Times New Roman"/>
          <w:sz w:val="28"/>
          <w:szCs w:val="28"/>
        </w:rPr>
        <w:t xml:space="preserve"> с поршневыми </w:t>
      </w:r>
      <w:r w:rsidR="00F520BC" w:rsidRPr="006D43ED">
        <w:rPr>
          <w:rFonts w:ascii="Times New Roman" w:hAnsi="Times New Roman" w:cs="Times New Roman"/>
          <w:sz w:val="28"/>
          <w:szCs w:val="28"/>
        </w:rPr>
        <w:t>насосами, требуется</w:t>
      </w:r>
      <w:r w:rsidRPr="006D43ED">
        <w:rPr>
          <w:rFonts w:ascii="Times New Roman" w:hAnsi="Times New Roman" w:cs="Times New Roman"/>
          <w:sz w:val="28"/>
          <w:szCs w:val="28"/>
        </w:rPr>
        <w:t xml:space="preserve"> высок</w:t>
      </w:r>
      <w:r w:rsidR="00041B3F" w:rsidRPr="006D43ED">
        <w:rPr>
          <w:rFonts w:ascii="Times New Roman" w:hAnsi="Times New Roman" w:cs="Times New Roman"/>
          <w:sz w:val="28"/>
          <w:szCs w:val="28"/>
        </w:rPr>
        <w:t>ий</w:t>
      </w:r>
      <w:r w:rsidRPr="006D43ED">
        <w:rPr>
          <w:rFonts w:ascii="Times New Roman" w:hAnsi="Times New Roman" w:cs="Times New Roman"/>
          <w:sz w:val="28"/>
          <w:szCs w:val="28"/>
        </w:rPr>
        <w:t xml:space="preserve"> пусково</w:t>
      </w:r>
      <w:r w:rsidR="00041B3F" w:rsidRPr="006D43ED">
        <w:rPr>
          <w:rFonts w:ascii="Times New Roman" w:hAnsi="Times New Roman" w:cs="Times New Roman"/>
          <w:sz w:val="28"/>
          <w:szCs w:val="28"/>
        </w:rPr>
        <w:t>й</w:t>
      </w:r>
      <w:r w:rsidRPr="006D43ED">
        <w:rPr>
          <w:rFonts w:ascii="Times New Roman" w:hAnsi="Times New Roman" w:cs="Times New Roman"/>
          <w:sz w:val="28"/>
          <w:szCs w:val="28"/>
        </w:rPr>
        <w:t xml:space="preserve"> момент для преодоления начальной нагрузки, создаваемой водяным столбом на поршень. Для таких систем</w:t>
      </w:r>
      <w:r w:rsidR="00041B3F" w:rsidRPr="006D43ED">
        <w:rPr>
          <w:rFonts w:ascii="Times New Roman" w:hAnsi="Times New Roman" w:cs="Times New Roman"/>
          <w:sz w:val="28"/>
          <w:szCs w:val="28"/>
        </w:rPr>
        <w:t>,</w:t>
      </w:r>
      <w:r w:rsidRPr="006D43ED">
        <w:rPr>
          <w:rFonts w:ascii="Times New Roman" w:hAnsi="Times New Roman" w:cs="Times New Roman"/>
          <w:sz w:val="28"/>
          <w:szCs w:val="28"/>
        </w:rPr>
        <w:t xml:space="preserve"> потребность в пусковом моменте в 3-4 раза превышает потребность в рабочем моменте [</w:t>
      </w:r>
      <w:r w:rsidR="0039741A" w:rsidRPr="006D43ED">
        <w:rPr>
          <w:rFonts w:ascii="Times New Roman" w:hAnsi="Times New Roman" w:cs="Times New Roman"/>
          <w:sz w:val="28"/>
          <w:szCs w:val="28"/>
        </w:rPr>
        <w:t>27</w:t>
      </w:r>
      <w:r w:rsidRPr="006D43ED">
        <w:rPr>
          <w:rFonts w:ascii="Times New Roman" w:hAnsi="Times New Roman" w:cs="Times New Roman"/>
          <w:sz w:val="28"/>
          <w:szCs w:val="28"/>
        </w:rPr>
        <w:t xml:space="preserve">]. </w:t>
      </w:r>
    </w:p>
    <w:p w14:paraId="17CE046C" w14:textId="0D9AA5A8"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Авторы</w:t>
      </w:r>
      <w:r w:rsidR="00041B3F" w:rsidRPr="006D43ED">
        <w:rPr>
          <w:rFonts w:ascii="Times New Roman" w:hAnsi="Times New Roman" w:cs="Times New Roman"/>
          <w:sz w:val="28"/>
          <w:szCs w:val="28"/>
        </w:rPr>
        <w:t xml:space="preserve"> работы</w:t>
      </w:r>
      <w:r w:rsidRPr="006D43ED">
        <w:rPr>
          <w:rFonts w:ascii="Times New Roman" w:hAnsi="Times New Roman" w:cs="Times New Roman"/>
          <w:sz w:val="28"/>
          <w:szCs w:val="28"/>
        </w:rPr>
        <w:t xml:space="preserve"> [</w:t>
      </w:r>
      <w:r w:rsidR="0039741A" w:rsidRPr="006D43ED">
        <w:rPr>
          <w:rFonts w:ascii="Times New Roman" w:hAnsi="Times New Roman" w:cs="Times New Roman"/>
          <w:sz w:val="28"/>
          <w:szCs w:val="28"/>
        </w:rPr>
        <w:t>26</w:t>
      </w:r>
      <w:r w:rsidRPr="006D43ED">
        <w:rPr>
          <w:rFonts w:ascii="Times New Roman" w:hAnsi="Times New Roman" w:cs="Times New Roman"/>
          <w:sz w:val="28"/>
          <w:szCs w:val="28"/>
        </w:rPr>
        <w:t>] спроектировали и произвели расчеты горизонтальной осевой ветряной турбины (рисунок 1.7) для удовлетворения энергетических потребностей в неболь</w:t>
      </w:r>
      <w:r w:rsidR="00041B3F" w:rsidRPr="006D43ED">
        <w:rPr>
          <w:rFonts w:ascii="Times New Roman" w:hAnsi="Times New Roman" w:cs="Times New Roman"/>
          <w:sz w:val="28"/>
          <w:szCs w:val="28"/>
        </w:rPr>
        <w:t xml:space="preserve">ших </w:t>
      </w:r>
      <w:r w:rsidR="00C3459C" w:rsidRPr="006D43ED">
        <w:rPr>
          <w:rFonts w:ascii="Times New Roman" w:hAnsi="Times New Roman" w:cs="Times New Roman"/>
          <w:sz w:val="28"/>
          <w:szCs w:val="28"/>
        </w:rPr>
        <w:t>масштабах</w:t>
      </w:r>
      <w:r w:rsidRPr="006D43ED">
        <w:rPr>
          <w:rFonts w:ascii="Times New Roman" w:hAnsi="Times New Roman" w:cs="Times New Roman"/>
          <w:sz w:val="28"/>
          <w:szCs w:val="28"/>
        </w:rPr>
        <w:t xml:space="preserve">, для производства около 5 киловатт электроэнергии. Установлено, что максимальный коэффициент мощности достигается при расчетной скорости </w:t>
      </w:r>
      <w:r w:rsidR="00041B3F" w:rsidRPr="006D43ED">
        <w:rPr>
          <w:rFonts w:ascii="Times New Roman" w:hAnsi="Times New Roman" w:cs="Times New Roman"/>
          <w:sz w:val="28"/>
          <w:szCs w:val="28"/>
        </w:rPr>
        <w:t xml:space="preserve">равной </w:t>
      </w:r>
      <w:r w:rsidRPr="006D43ED">
        <w:rPr>
          <w:rFonts w:ascii="Times New Roman" w:hAnsi="Times New Roman" w:cs="Times New Roman"/>
          <w:sz w:val="28"/>
          <w:szCs w:val="28"/>
        </w:rPr>
        <w:t xml:space="preserve">6 м/с. </w:t>
      </w:r>
    </w:p>
    <w:p w14:paraId="558C6F19" w14:textId="77777777" w:rsidR="00393B8E" w:rsidRPr="006D43ED" w:rsidRDefault="00393B8E" w:rsidP="00A34072">
      <w:pPr>
        <w:spacing w:after="0"/>
        <w:ind w:firstLine="708"/>
        <w:jc w:val="both"/>
        <w:rPr>
          <w:rFonts w:ascii="Times New Roman" w:hAnsi="Times New Roman" w:cs="Times New Roman"/>
          <w:sz w:val="28"/>
          <w:szCs w:val="28"/>
        </w:rPr>
      </w:pPr>
    </w:p>
    <w:p w14:paraId="078EFBB2" w14:textId="77777777" w:rsidR="00A34072" w:rsidRPr="006D43ED" w:rsidRDefault="00A34072" w:rsidP="00A34072">
      <w:pPr>
        <w:spacing w:after="0"/>
        <w:jc w:val="center"/>
        <w:rPr>
          <w:rFonts w:ascii="Times New Roman" w:hAnsi="Times New Roman" w:cs="Times New Roman"/>
          <w:sz w:val="28"/>
          <w:szCs w:val="28"/>
        </w:rPr>
      </w:pPr>
      <w:r w:rsidRPr="006D43ED">
        <w:rPr>
          <w:noProof/>
          <w:lang w:eastAsia="ru-RU"/>
        </w:rPr>
        <w:drawing>
          <wp:inline distT="0" distB="0" distL="0" distR="0" wp14:anchorId="37EDDAB6" wp14:editId="4A70C744">
            <wp:extent cx="2365481" cy="158374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0161" t="35576" r="18674" b="39231"/>
                    <a:stretch/>
                  </pic:blipFill>
                  <pic:spPr bwMode="auto">
                    <a:xfrm>
                      <a:off x="0" y="0"/>
                      <a:ext cx="2385420" cy="1597097"/>
                    </a:xfrm>
                    <a:prstGeom prst="rect">
                      <a:avLst/>
                    </a:prstGeom>
                    <a:ln>
                      <a:noFill/>
                    </a:ln>
                    <a:extLst>
                      <a:ext uri="{53640926-AAD7-44D8-BBD7-CCE9431645EC}">
                        <a14:shadowObscured xmlns:a14="http://schemas.microsoft.com/office/drawing/2010/main"/>
                      </a:ext>
                    </a:extLst>
                  </pic:spPr>
                </pic:pic>
              </a:graphicData>
            </a:graphic>
          </wp:inline>
        </w:drawing>
      </w:r>
    </w:p>
    <w:p w14:paraId="135AA326" w14:textId="15D73D0B" w:rsidR="00A34072" w:rsidRPr="006D43ED" w:rsidRDefault="00A34072" w:rsidP="00A34072">
      <w:pPr>
        <w:spacing w:after="0"/>
        <w:jc w:val="center"/>
        <w:rPr>
          <w:rFonts w:ascii="Times New Roman" w:hAnsi="Times New Roman" w:cs="Times New Roman"/>
          <w:sz w:val="28"/>
          <w:szCs w:val="28"/>
        </w:rPr>
      </w:pPr>
      <w:r w:rsidRPr="006D43ED">
        <w:rPr>
          <w:rFonts w:ascii="Times New Roman" w:hAnsi="Times New Roman" w:cs="Times New Roman"/>
          <w:sz w:val="28"/>
          <w:szCs w:val="28"/>
        </w:rPr>
        <w:t>Рисунок 1.7</w:t>
      </w:r>
      <w:r w:rsidR="00F33FA4" w:rsidRPr="006D43ED">
        <w:rPr>
          <w:rFonts w:ascii="Times New Roman" w:hAnsi="Times New Roman" w:cs="Times New Roman"/>
          <w:sz w:val="28"/>
          <w:szCs w:val="28"/>
        </w:rPr>
        <w:t xml:space="preserve"> – </w:t>
      </w:r>
      <w:r w:rsidRPr="006D43ED">
        <w:rPr>
          <w:rFonts w:ascii="Times New Roman" w:hAnsi="Times New Roman" w:cs="Times New Roman"/>
          <w:sz w:val="28"/>
          <w:szCs w:val="28"/>
        </w:rPr>
        <w:t>Ветряная турбина с горизонтальной осью вращения</w:t>
      </w:r>
      <w:r w:rsidR="002334D5" w:rsidRPr="006D43ED">
        <w:rPr>
          <w:rFonts w:ascii="Times New Roman" w:hAnsi="Times New Roman" w:cs="Times New Roman"/>
          <w:sz w:val="28"/>
          <w:szCs w:val="28"/>
        </w:rPr>
        <w:t xml:space="preserve"> [26]</w:t>
      </w:r>
    </w:p>
    <w:p w14:paraId="1731A739" w14:textId="77777777" w:rsidR="00A34072" w:rsidRPr="006D43ED" w:rsidRDefault="00A34072" w:rsidP="00A34072">
      <w:pPr>
        <w:spacing w:after="0"/>
        <w:jc w:val="center"/>
        <w:rPr>
          <w:rFonts w:ascii="Times New Roman" w:hAnsi="Times New Roman" w:cs="Times New Roman"/>
          <w:sz w:val="28"/>
          <w:szCs w:val="28"/>
        </w:rPr>
      </w:pPr>
    </w:p>
    <w:p w14:paraId="66E8F4F2" w14:textId="69AA7741"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Как видно из рис. </w:t>
      </w:r>
      <w:r w:rsidR="00F33FA4" w:rsidRPr="006D43ED">
        <w:rPr>
          <w:rFonts w:ascii="Times New Roman" w:hAnsi="Times New Roman" w:cs="Times New Roman"/>
          <w:sz w:val="28"/>
          <w:szCs w:val="28"/>
        </w:rPr>
        <w:t>1.7</w:t>
      </w:r>
      <w:r w:rsidRPr="006D43ED">
        <w:rPr>
          <w:rFonts w:ascii="Times New Roman" w:hAnsi="Times New Roman" w:cs="Times New Roman"/>
          <w:sz w:val="28"/>
          <w:szCs w:val="28"/>
        </w:rPr>
        <w:t xml:space="preserve"> [</w:t>
      </w:r>
      <w:r w:rsidR="0039741A" w:rsidRPr="006D43ED">
        <w:rPr>
          <w:rFonts w:ascii="Times New Roman" w:hAnsi="Times New Roman" w:cs="Times New Roman"/>
          <w:sz w:val="28"/>
          <w:szCs w:val="28"/>
        </w:rPr>
        <w:t>26</w:t>
      </w:r>
      <w:r w:rsidRPr="006D43ED">
        <w:rPr>
          <w:rFonts w:ascii="Times New Roman" w:hAnsi="Times New Roman" w:cs="Times New Roman"/>
          <w:sz w:val="28"/>
          <w:szCs w:val="28"/>
        </w:rPr>
        <w:t xml:space="preserve">] в современных турбинах лопасти улавливают энергетический потенциал ветра, в то время как он ударяется о поверхность, для вращения вала прикрепленного генератора. Вращающийся вал </w:t>
      </w:r>
      <w:r w:rsidR="00323631" w:rsidRPr="006D43ED">
        <w:rPr>
          <w:rFonts w:ascii="Times New Roman" w:hAnsi="Times New Roman" w:cs="Times New Roman"/>
          <w:sz w:val="28"/>
          <w:szCs w:val="28"/>
        </w:rPr>
        <w:t>ветроэнергетической установки</w:t>
      </w:r>
      <w:r w:rsidR="00393B8E" w:rsidRPr="006D43ED">
        <w:rPr>
          <w:rFonts w:ascii="Times New Roman" w:hAnsi="Times New Roman" w:cs="Times New Roman"/>
          <w:sz w:val="28"/>
          <w:szCs w:val="28"/>
        </w:rPr>
        <w:t xml:space="preserve"> преобразует</w:t>
      </w:r>
      <w:r w:rsidRPr="006D43ED">
        <w:rPr>
          <w:rFonts w:ascii="Times New Roman" w:hAnsi="Times New Roman" w:cs="Times New Roman"/>
          <w:sz w:val="28"/>
          <w:szCs w:val="28"/>
        </w:rPr>
        <w:t xml:space="preserve"> механическую энергию в электрический потенциал. Из-за большого </w:t>
      </w:r>
      <w:r w:rsidR="00041B3F" w:rsidRPr="006D43ED">
        <w:rPr>
          <w:rFonts w:ascii="Times New Roman" w:hAnsi="Times New Roman" w:cs="Times New Roman"/>
          <w:sz w:val="28"/>
          <w:szCs w:val="28"/>
        </w:rPr>
        <w:t>со</w:t>
      </w:r>
      <w:r w:rsidRPr="006D43ED">
        <w:rPr>
          <w:rFonts w:ascii="Times New Roman" w:hAnsi="Times New Roman" w:cs="Times New Roman"/>
          <w:sz w:val="28"/>
          <w:szCs w:val="28"/>
        </w:rPr>
        <w:t xml:space="preserve">отношения скорости ветра к радиальной скорости лопатки турбины на ступице обычно наклонены в направлении ветра. Когда направление ветра </w:t>
      </w:r>
      <w:r w:rsidR="00041B3F" w:rsidRPr="006D43ED">
        <w:rPr>
          <w:rFonts w:ascii="Times New Roman" w:hAnsi="Times New Roman" w:cs="Times New Roman"/>
          <w:sz w:val="28"/>
          <w:szCs w:val="28"/>
        </w:rPr>
        <w:t xml:space="preserve">находится </w:t>
      </w:r>
      <w:r w:rsidRPr="006D43ED">
        <w:rPr>
          <w:rFonts w:ascii="Times New Roman" w:hAnsi="Times New Roman" w:cs="Times New Roman"/>
          <w:sz w:val="28"/>
          <w:szCs w:val="28"/>
        </w:rPr>
        <w:t xml:space="preserve">под углом, относительно основной линии хорды, </w:t>
      </w:r>
      <w:r w:rsidR="002B0EAA" w:rsidRPr="006D43ED">
        <w:rPr>
          <w:rFonts w:ascii="Times New Roman" w:hAnsi="Times New Roman" w:cs="Times New Roman"/>
          <w:sz w:val="28"/>
          <w:szCs w:val="28"/>
        </w:rPr>
        <w:t>формируются 2 аэродинамические силы</w:t>
      </w:r>
      <w:r w:rsidRPr="006D43ED">
        <w:rPr>
          <w:rFonts w:ascii="Times New Roman" w:hAnsi="Times New Roman" w:cs="Times New Roman"/>
          <w:sz w:val="28"/>
          <w:szCs w:val="28"/>
        </w:rPr>
        <w:t>. В результате происходят изменения угловой скорости и крутящего момента. Скорость вращающегося вала</w:t>
      </w:r>
      <w:r w:rsidR="00041B3F" w:rsidRPr="006D43ED">
        <w:rPr>
          <w:rFonts w:ascii="Times New Roman" w:hAnsi="Times New Roman" w:cs="Times New Roman"/>
          <w:sz w:val="28"/>
          <w:szCs w:val="28"/>
        </w:rPr>
        <w:t>,</w:t>
      </w:r>
      <w:r w:rsidRPr="006D43ED">
        <w:rPr>
          <w:rFonts w:ascii="Times New Roman" w:hAnsi="Times New Roman" w:cs="Times New Roman"/>
          <w:sz w:val="28"/>
          <w:szCs w:val="28"/>
        </w:rPr>
        <w:t xml:space="preserve"> в основном зависит от изменения угла кончика лопасти из-за направления ветра. Конструкция лопастей в современных исследованиях</w:t>
      </w:r>
      <w:r w:rsidR="00393B8E" w:rsidRPr="006D43ED">
        <w:rPr>
          <w:rFonts w:ascii="Times New Roman" w:hAnsi="Times New Roman" w:cs="Times New Roman"/>
          <w:sz w:val="28"/>
          <w:szCs w:val="28"/>
        </w:rPr>
        <w:t xml:space="preserve"> — это</w:t>
      </w:r>
      <w:r w:rsidRPr="006D43ED">
        <w:rPr>
          <w:rFonts w:ascii="Times New Roman" w:hAnsi="Times New Roman" w:cs="Times New Roman"/>
          <w:sz w:val="28"/>
          <w:szCs w:val="28"/>
        </w:rPr>
        <w:t xml:space="preserve"> “умные лопасти”, которые могут регулировать свою </w:t>
      </w:r>
      <w:r w:rsidR="00393B8E" w:rsidRPr="006D43ED">
        <w:rPr>
          <w:rFonts w:ascii="Times New Roman" w:hAnsi="Times New Roman" w:cs="Times New Roman"/>
          <w:sz w:val="28"/>
          <w:szCs w:val="28"/>
        </w:rPr>
        <w:t>расположение</w:t>
      </w:r>
      <w:r w:rsidRPr="006D43ED">
        <w:rPr>
          <w:rFonts w:ascii="Times New Roman" w:hAnsi="Times New Roman" w:cs="Times New Roman"/>
          <w:sz w:val="28"/>
          <w:szCs w:val="28"/>
        </w:rPr>
        <w:t xml:space="preserve"> относительно</w:t>
      </w:r>
      <w:r w:rsidR="00041B3F" w:rsidRPr="006D43ED">
        <w:rPr>
          <w:rFonts w:ascii="Times New Roman" w:hAnsi="Times New Roman" w:cs="Times New Roman"/>
          <w:sz w:val="28"/>
          <w:szCs w:val="28"/>
        </w:rPr>
        <w:t xml:space="preserve"> условиям</w:t>
      </w:r>
      <w:r w:rsidRPr="006D43ED">
        <w:rPr>
          <w:rFonts w:ascii="Times New Roman" w:hAnsi="Times New Roman" w:cs="Times New Roman"/>
          <w:sz w:val="28"/>
          <w:szCs w:val="28"/>
        </w:rPr>
        <w:t xml:space="preserve"> ветра.</w:t>
      </w:r>
    </w:p>
    <w:p w14:paraId="1209CD72" w14:textId="1FA8E4CA" w:rsidR="00A34072" w:rsidRPr="006D43ED" w:rsidRDefault="000B4E9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Физическое явление, образующее</w:t>
      </w:r>
      <w:r w:rsidR="00041B3F" w:rsidRPr="006D43ED">
        <w:rPr>
          <w:rFonts w:ascii="Times New Roman" w:hAnsi="Times New Roman" w:cs="Times New Roman"/>
          <w:sz w:val="28"/>
          <w:szCs w:val="28"/>
        </w:rPr>
        <w:t>ся</w:t>
      </w:r>
      <w:r w:rsidRPr="006D43ED">
        <w:rPr>
          <w:rFonts w:ascii="Times New Roman" w:hAnsi="Times New Roman" w:cs="Times New Roman"/>
          <w:sz w:val="28"/>
          <w:szCs w:val="28"/>
        </w:rPr>
        <w:t xml:space="preserve"> при обтекании жидкостной или газовой средой, называется эффектом Магнуса. </w:t>
      </w:r>
      <w:r w:rsidR="00A34072" w:rsidRPr="006D43ED">
        <w:rPr>
          <w:rFonts w:ascii="Times New Roman" w:hAnsi="Times New Roman" w:cs="Times New Roman"/>
          <w:sz w:val="28"/>
          <w:szCs w:val="28"/>
        </w:rPr>
        <w:t>Формируемая подъёмная сила (сила Магнуса) перпендикулярна направлению потока и воздействует на объект (рисунок 1.8)</w:t>
      </w:r>
      <w:r w:rsidR="008923FF" w:rsidRPr="006D43ED">
        <w:rPr>
          <w:rFonts w:ascii="Times New Roman" w:hAnsi="Times New Roman" w:cs="Times New Roman"/>
          <w:sz w:val="28"/>
          <w:szCs w:val="28"/>
        </w:rPr>
        <w:t xml:space="preserve"> [27]</w:t>
      </w:r>
      <w:r w:rsidR="00A34072" w:rsidRPr="006D43ED">
        <w:rPr>
          <w:rFonts w:ascii="Times New Roman" w:hAnsi="Times New Roman" w:cs="Times New Roman"/>
          <w:sz w:val="28"/>
          <w:szCs w:val="28"/>
        </w:rPr>
        <w:t xml:space="preserve">. </w:t>
      </w:r>
    </w:p>
    <w:p w14:paraId="1D1B469D" w14:textId="77777777" w:rsidR="00A34072" w:rsidRPr="006D43ED" w:rsidRDefault="00A34072" w:rsidP="00A34072">
      <w:pPr>
        <w:spacing w:after="0"/>
        <w:ind w:firstLine="708"/>
        <w:jc w:val="center"/>
        <w:rPr>
          <w:rFonts w:ascii="Times New Roman" w:hAnsi="Times New Roman" w:cs="Times New Roman"/>
          <w:sz w:val="28"/>
          <w:szCs w:val="28"/>
        </w:rPr>
      </w:pPr>
      <w:r w:rsidRPr="006D43ED">
        <w:rPr>
          <w:noProof/>
          <w:lang w:eastAsia="ru-RU"/>
        </w:rPr>
        <w:drawing>
          <wp:inline distT="0" distB="0" distL="0" distR="0" wp14:anchorId="1384B58C" wp14:editId="19B5B346">
            <wp:extent cx="2513364" cy="1324109"/>
            <wp:effectExtent l="0" t="0" r="127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8701" t="33067" r="32950" b="31015"/>
                    <a:stretch/>
                  </pic:blipFill>
                  <pic:spPr bwMode="auto">
                    <a:xfrm>
                      <a:off x="0" y="0"/>
                      <a:ext cx="2531918" cy="1333884"/>
                    </a:xfrm>
                    <a:prstGeom prst="rect">
                      <a:avLst/>
                    </a:prstGeom>
                    <a:ln>
                      <a:noFill/>
                    </a:ln>
                    <a:extLst>
                      <a:ext uri="{53640926-AAD7-44D8-BBD7-CCE9431645EC}">
                        <a14:shadowObscured xmlns:a14="http://schemas.microsoft.com/office/drawing/2010/main"/>
                      </a:ext>
                    </a:extLst>
                  </pic:spPr>
                </pic:pic>
              </a:graphicData>
            </a:graphic>
          </wp:inline>
        </w:drawing>
      </w:r>
    </w:p>
    <w:p w14:paraId="3A70B15A" w14:textId="53AE8459" w:rsidR="00A34072" w:rsidRPr="006D43ED" w:rsidRDefault="00A34072" w:rsidP="00A34072">
      <w:pPr>
        <w:spacing w:after="0"/>
        <w:ind w:firstLine="708"/>
        <w:jc w:val="center"/>
        <w:rPr>
          <w:rFonts w:ascii="Times New Roman" w:hAnsi="Times New Roman" w:cs="Times New Roman"/>
          <w:sz w:val="28"/>
          <w:szCs w:val="28"/>
        </w:rPr>
      </w:pPr>
      <w:r w:rsidRPr="006D43ED">
        <w:rPr>
          <w:rFonts w:ascii="Times New Roman" w:hAnsi="Times New Roman" w:cs="Times New Roman"/>
          <w:sz w:val="28"/>
          <w:szCs w:val="28"/>
        </w:rPr>
        <w:t>Рисунок 1.8</w:t>
      </w:r>
      <w:r w:rsidR="00F33FA4" w:rsidRPr="006D43ED">
        <w:rPr>
          <w:rFonts w:ascii="Times New Roman" w:hAnsi="Times New Roman" w:cs="Times New Roman"/>
          <w:sz w:val="28"/>
          <w:szCs w:val="28"/>
        </w:rPr>
        <w:t xml:space="preserve"> </w:t>
      </w:r>
      <w:r w:rsidR="00393B8E" w:rsidRPr="006D43ED">
        <w:rPr>
          <w:rFonts w:ascii="Times New Roman" w:hAnsi="Times New Roman" w:cs="Times New Roman"/>
          <w:sz w:val="28"/>
          <w:szCs w:val="28"/>
        </w:rPr>
        <w:t>– Эффект</w:t>
      </w:r>
      <w:r w:rsidRPr="006D43ED">
        <w:rPr>
          <w:rFonts w:ascii="Times New Roman" w:hAnsi="Times New Roman" w:cs="Times New Roman"/>
          <w:sz w:val="28"/>
          <w:szCs w:val="28"/>
        </w:rPr>
        <w:t xml:space="preserve"> Магнуса</w:t>
      </w:r>
      <w:r w:rsidR="002334D5" w:rsidRPr="006D43ED">
        <w:rPr>
          <w:rFonts w:ascii="Times New Roman" w:hAnsi="Times New Roman" w:cs="Times New Roman"/>
          <w:sz w:val="28"/>
          <w:szCs w:val="28"/>
        </w:rPr>
        <w:t xml:space="preserve"> [27]</w:t>
      </w:r>
    </w:p>
    <w:p w14:paraId="44EE7811" w14:textId="77777777" w:rsidR="00DE69EF" w:rsidRPr="006D43ED" w:rsidRDefault="00DE69EF" w:rsidP="00A34072">
      <w:pPr>
        <w:spacing w:after="0"/>
        <w:ind w:firstLine="708"/>
        <w:jc w:val="center"/>
        <w:rPr>
          <w:rFonts w:ascii="Times New Roman" w:hAnsi="Times New Roman" w:cs="Times New Roman"/>
          <w:sz w:val="28"/>
          <w:szCs w:val="28"/>
        </w:rPr>
      </w:pPr>
    </w:p>
    <w:p w14:paraId="01E361D5" w14:textId="3AAB99DC"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Данный эффект является частным случаем принципа Бернулли, который утверждает, что в</w:t>
      </w:r>
      <w:r w:rsidR="00041B3F" w:rsidRPr="006D43ED">
        <w:rPr>
          <w:rFonts w:ascii="Times New Roman" w:hAnsi="Times New Roman" w:cs="Times New Roman"/>
          <w:sz w:val="28"/>
          <w:szCs w:val="28"/>
        </w:rPr>
        <w:t xml:space="preserve"> </w:t>
      </w:r>
      <w:r w:rsidRPr="006D43ED">
        <w:rPr>
          <w:rFonts w:ascii="Times New Roman" w:hAnsi="Times New Roman" w:cs="Times New Roman"/>
          <w:sz w:val="28"/>
          <w:szCs w:val="28"/>
        </w:rPr>
        <w:t>движущейся</w:t>
      </w:r>
      <w:r w:rsidR="00041B3F" w:rsidRPr="006D43ED">
        <w:rPr>
          <w:rFonts w:ascii="Times New Roman" w:hAnsi="Times New Roman" w:cs="Times New Roman"/>
          <w:sz w:val="28"/>
          <w:szCs w:val="28"/>
        </w:rPr>
        <w:t xml:space="preserve"> </w:t>
      </w:r>
      <w:r w:rsidRPr="006D43ED">
        <w:rPr>
          <w:rFonts w:ascii="Times New Roman" w:hAnsi="Times New Roman" w:cs="Times New Roman"/>
          <w:sz w:val="28"/>
          <w:szCs w:val="28"/>
        </w:rPr>
        <w:t>жидкости</w:t>
      </w:r>
      <w:r w:rsidR="00041B3F" w:rsidRPr="006D43ED">
        <w:rPr>
          <w:rFonts w:ascii="Times New Roman" w:hAnsi="Times New Roman" w:cs="Times New Roman"/>
          <w:sz w:val="28"/>
          <w:szCs w:val="28"/>
        </w:rPr>
        <w:t>,</w:t>
      </w:r>
      <w:r w:rsidRPr="006D43ED">
        <w:rPr>
          <w:rFonts w:ascii="Times New Roman" w:hAnsi="Times New Roman" w:cs="Times New Roman"/>
          <w:sz w:val="28"/>
          <w:szCs w:val="28"/>
        </w:rPr>
        <w:t xml:space="preserve"> увеличение скорости сопровождается уменьшением давления.  Эффект Магнуса может быть применен ко многим оборудованиям на корабле, таких как генератор, двигательная установка, стабилизационное оборудование, вращающийся цилиндр руля направления [</w:t>
      </w:r>
      <w:r w:rsidR="008923FF" w:rsidRPr="006D43ED">
        <w:rPr>
          <w:rFonts w:ascii="Times New Roman" w:hAnsi="Times New Roman" w:cs="Times New Roman"/>
          <w:sz w:val="28"/>
          <w:szCs w:val="28"/>
        </w:rPr>
        <w:t>28</w:t>
      </w:r>
      <w:r w:rsidRPr="006D43ED">
        <w:rPr>
          <w:rFonts w:ascii="Times New Roman" w:hAnsi="Times New Roman" w:cs="Times New Roman"/>
          <w:sz w:val="28"/>
          <w:szCs w:val="28"/>
        </w:rPr>
        <w:t>] и т. д.</w:t>
      </w:r>
      <w:r w:rsidR="001D0093" w:rsidRPr="006D43ED">
        <w:rPr>
          <w:rFonts w:ascii="Times New Roman" w:hAnsi="Times New Roman" w:cs="Times New Roman"/>
          <w:sz w:val="28"/>
          <w:szCs w:val="28"/>
        </w:rPr>
        <w:t xml:space="preserve"> Известно</w:t>
      </w:r>
      <w:r w:rsidRPr="006D43ED">
        <w:rPr>
          <w:rFonts w:ascii="Times New Roman" w:hAnsi="Times New Roman" w:cs="Times New Roman"/>
          <w:sz w:val="28"/>
          <w:szCs w:val="28"/>
        </w:rPr>
        <w:t xml:space="preserve"> также</w:t>
      </w:r>
      <w:r w:rsidR="001D0093" w:rsidRPr="006D43ED">
        <w:rPr>
          <w:rFonts w:ascii="Times New Roman" w:hAnsi="Times New Roman" w:cs="Times New Roman"/>
          <w:sz w:val="28"/>
          <w:szCs w:val="28"/>
        </w:rPr>
        <w:t>, об</w:t>
      </w:r>
      <w:r w:rsidRPr="006D43ED">
        <w:rPr>
          <w:rFonts w:ascii="Times New Roman" w:hAnsi="Times New Roman" w:cs="Times New Roman"/>
          <w:sz w:val="28"/>
          <w:szCs w:val="28"/>
        </w:rPr>
        <w:t xml:space="preserve"> применени</w:t>
      </w:r>
      <w:r w:rsidR="001D0093" w:rsidRPr="006D43ED">
        <w:rPr>
          <w:rFonts w:ascii="Times New Roman" w:hAnsi="Times New Roman" w:cs="Times New Roman"/>
          <w:sz w:val="28"/>
          <w:szCs w:val="28"/>
        </w:rPr>
        <w:t>и</w:t>
      </w:r>
      <w:r w:rsidRPr="006D43ED">
        <w:rPr>
          <w:rFonts w:ascii="Times New Roman" w:hAnsi="Times New Roman" w:cs="Times New Roman"/>
          <w:sz w:val="28"/>
          <w:szCs w:val="28"/>
        </w:rPr>
        <w:t xml:space="preserve"> эффекта Магнуса в аэронавтике: Самолет X772N, Plymouth A-A-2004 и испытательный самолет NASAYOV-10 в самолете; Воздушная роторная система Magenn MARS TM в ветровом потоке для выработки возобновляемой электрической энергии. В аэронавтике роторы были предназначены для создания подъемной силы при минимальном лобовом сопротивлении, а в морском транспорте -для создания тяги [</w:t>
      </w:r>
      <w:r w:rsidR="008923FF" w:rsidRPr="006D43ED">
        <w:rPr>
          <w:rFonts w:ascii="Times New Roman" w:hAnsi="Times New Roman" w:cs="Times New Roman"/>
          <w:sz w:val="28"/>
          <w:szCs w:val="28"/>
        </w:rPr>
        <w:t>28</w:t>
      </w:r>
      <w:r w:rsidRPr="006D43ED">
        <w:rPr>
          <w:rFonts w:ascii="Times New Roman" w:hAnsi="Times New Roman" w:cs="Times New Roman"/>
          <w:sz w:val="28"/>
          <w:szCs w:val="28"/>
        </w:rPr>
        <w:t>].</w:t>
      </w:r>
    </w:p>
    <w:p w14:paraId="0B2CD617" w14:textId="4C21AB4A" w:rsidR="00A34072" w:rsidRPr="006D43ED" w:rsidRDefault="001D0093"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Э</w:t>
      </w:r>
      <w:r w:rsidR="00A34072" w:rsidRPr="006D43ED">
        <w:rPr>
          <w:rFonts w:ascii="Times New Roman" w:hAnsi="Times New Roman" w:cs="Times New Roman"/>
          <w:sz w:val="28"/>
          <w:szCs w:val="28"/>
        </w:rPr>
        <w:t xml:space="preserve">ффект Магнуса </w:t>
      </w:r>
      <w:r w:rsidRPr="006D43ED">
        <w:rPr>
          <w:rFonts w:ascii="Times New Roman" w:hAnsi="Times New Roman" w:cs="Times New Roman"/>
          <w:sz w:val="28"/>
          <w:szCs w:val="28"/>
        </w:rPr>
        <w:t>при</w:t>
      </w:r>
      <w:r w:rsidR="00A34072" w:rsidRPr="006D43ED">
        <w:rPr>
          <w:rFonts w:ascii="Times New Roman" w:hAnsi="Times New Roman" w:cs="Times New Roman"/>
          <w:sz w:val="28"/>
          <w:szCs w:val="28"/>
        </w:rPr>
        <w:t xml:space="preserve"> полете теннисных мячей</w:t>
      </w:r>
      <w:r w:rsidRPr="006D43ED">
        <w:rPr>
          <w:rFonts w:ascii="Times New Roman" w:hAnsi="Times New Roman" w:cs="Times New Roman"/>
          <w:sz w:val="28"/>
          <w:szCs w:val="28"/>
        </w:rPr>
        <w:t xml:space="preserve"> наблюдали</w:t>
      </w:r>
      <w:r w:rsidR="00A34072" w:rsidRPr="006D43ED">
        <w:rPr>
          <w:rFonts w:ascii="Times New Roman" w:hAnsi="Times New Roman" w:cs="Times New Roman"/>
          <w:sz w:val="28"/>
          <w:szCs w:val="28"/>
        </w:rPr>
        <w:t xml:space="preserve"> Ньютон (1672), а также Рэле</w:t>
      </w:r>
      <w:r w:rsidRPr="006D43ED">
        <w:rPr>
          <w:rFonts w:ascii="Times New Roman" w:hAnsi="Times New Roman" w:cs="Times New Roman"/>
          <w:sz w:val="28"/>
          <w:szCs w:val="28"/>
        </w:rPr>
        <w:t>й</w:t>
      </w:r>
      <w:r w:rsidR="00A34072" w:rsidRPr="006D43ED">
        <w:rPr>
          <w:rFonts w:ascii="Times New Roman" w:hAnsi="Times New Roman" w:cs="Times New Roman"/>
          <w:sz w:val="28"/>
          <w:szCs w:val="28"/>
        </w:rPr>
        <w:t xml:space="preserve"> (1877), который </w:t>
      </w:r>
      <w:r w:rsidRPr="006D43ED">
        <w:rPr>
          <w:rFonts w:ascii="Times New Roman" w:hAnsi="Times New Roman" w:cs="Times New Roman"/>
          <w:sz w:val="28"/>
          <w:szCs w:val="28"/>
        </w:rPr>
        <w:t>отметил, что</w:t>
      </w:r>
      <w:r w:rsidR="00A34072" w:rsidRPr="006D43ED">
        <w:rPr>
          <w:rFonts w:ascii="Times New Roman" w:hAnsi="Times New Roman" w:cs="Times New Roman"/>
          <w:sz w:val="28"/>
          <w:szCs w:val="28"/>
        </w:rPr>
        <w:t xml:space="preserve"> “...быстро вращающийся шар, </w:t>
      </w:r>
      <w:r w:rsidR="000B4E92" w:rsidRPr="006D43ED">
        <w:rPr>
          <w:rFonts w:ascii="Times New Roman" w:hAnsi="Times New Roman" w:cs="Times New Roman"/>
          <w:sz w:val="28"/>
          <w:szCs w:val="28"/>
        </w:rPr>
        <w:t>который движется по вертикальной плоскости</w:t>
      </w:r>
      <w:r w:rsidRPr="006D43ED">
        <w:rPr>
          <w:rFonts w:ascii="Times New Roman" w:hAnsi="Times New Roman" w:cs="Times New Roman"/>
          <w:sz w:val="28"/>
          <w:szCs w:val="28"/>
        </w:rPr>
        <w:t>,</w:t>
      </w:r>
      <w:r w:rsidR="00F520BC" w:rsidRPr="006D43ED">
        <w:rPr>
          <w:rFonts w:ascii="Times New Roman" w:hAnsi="Times New Roman" w:cs="Times New Roman"/>
          <w:sz w:val="28"/>
          <w:szCs w:val="28"/>
        </w:rPr>
        <w:t xml:space="preserve"> </w:t>
      </w:r>
      <w:r w:rsidR="000B4E92" w:rsidRPr="006D43ED">
        <w:rPr>
          <w:rFonts w:ascii="Times New Roman" w:hAnsi="Times New Roman" w:cs="Times New Roman"/>
          <w:sz w:val="28"/>
          <w:szCs w:val="28"/>
        </w:rPr>
        <w:t>может заметно отклонится от плоскости</w:t>
      </w:r>
      <w:r w:rsidR="00A34072" w:rsidRPr="006D43ED">
        <w:rPr>
          <w:rFonts w:ascii="Times New Roman" w:hAnsi="Times New Roman" w:cs="Times New Roman"/>
          <w:sz w:val="28"/>
          <w:szCs w:val="28"/>
        </w:rPr>
        <w:t>” [</w:t>
      </w:r>
      <w:r w:rsidR="008923FF" w:rsidRPr="006D43ED">
        <w:rPr>
          <w:rFonts w:ascii="Times New Roman" w:hAnsi="Times New Roman" w:cs="Times New Roman"/>
          <w:sz w:val="28"/>
          <w:szCs w:val="28"/>
        </w:rPr>
        <w:t>29</w:t>
      </w:r>
      <w:r w:rsidR="00A34072" w:rsidRPr="006D43ED">
        <w:rPr>
          <w:rFonts w:ascii="Times New Roman" w:hAnsi="Times New Roman" w:cs="Times New Roman"/>
          <w:sz w:val="28"/>
          <w:szCs w:val="28"/>
        </w:rPr>
        <w:t xml:space="preserve">]. </w:t>
      </w:r>
    </w:p>
    <w:p w14:paraId="521DDC31" w14:textId="0D1451C1" w:rsidR="00496F58" w:rsidRPr="006D43ED" w:rsidRDefault="001D0093"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Данное</w:t>
      </w:r>
      <w:r w:rsidR="00496F58" w:rsidRPr="006D43ED">
        <w:rPr>
          <w:rFonts w:ascii="Times New Roman" w:hAnsi="Times New Roman" w:cs="Times New Roman"/>
          <w:sz w:val="28"/>
          <w:szCs w:val="28"/>
        </w:rPr>
        <w:t xml:space="preserve"> явление получи</w:t>
      </w:r>
      <w:r w:rsidRPr="006D43ED">
        <w:rPr>
          <w:rFonts w:ascii="Times New Roman" w:hAnsi="Times New Roman" w:cs="Times New Roman"/>
          <w:sz w:val="28"/>
          <w:szCs w:val="28"/>
        </w:rPr>
        <w:t>ло,</w:t>
      </w:r>
      <w:r w:rsidR="00496F58" w:rsidRPr="006D43ED">
        <w:rPr>
          <w:rFonts w:ascii="Times New Roman" w:hAnsi="Times New Roman" w:cs="Times New Roman"/>
          <w:sz w:val="28"/>
          <w:szCs w:val="28"/>
        </w:rPr>
        <w:t xml:space="preserve"> свое название благодаря профессору Берлинского университета</w:t>
      </w:r>
      <w:r w:rsidRPr="006D43ED">
        <w:rPr>
          <w:rFonts w:ascii="Times New Roman" w:hAnsi="Times New Roman" w:cs="Times New Roman"/>
          <w:sz w:val="28"/>
          <w:szCs w:val="28"/>
        </w:rPr>
        <w:t>,</w:t>
      </w:r>
      <w:r w:rsidR="00496F58"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химику и физику </w:t>
      </w:r>
      <w:r w:rsidR="00496F58" w:rsidRPr="006D43ED">
        <w:rPr>
          <w:rFonts w:ascii="Times New Roman" w:hAnsi="Times New Roman" w:cs="Times New Roman"/>
          <w:sz w:val="28"/>
          <w:szCs w:val="28"/>
        </w:rPr>
        <w:t>Генрих</w:t>
      </w:r>
      <w:r w:rsidRPr="006D43ED">
        <w:rPr>
          <w:rFonts w:ascii="Times New Roman" w:hAnsi="Times New Roman" w:cs="Times New Roman"/>
          <w:sz w:val="28"/>
          <w:szCs w:val="28"/>
        </w:rPr>
        <w:t>у</w:t>
      </w:r>
      <w:r w:rsidR="00496F58" w:rsidRPr="006D43ED">
        <w:rPr>
          <w:rFonts w:ascii="Times New Roman" w:hAnsi="Times New Roman" w:cs="Times New Roman"/>
          <w:sz w:val="28"/>
          <w:szCs w:val="28"/>
        </w:rPr>
        <w:t xml:space="preserve"> Густав</w:t>
      </w:r>
      <w:r w:rsidRPr="006D43ED">
        <w:rPr>
          <w:rFonts w:ascii="Times New Roman" w:hAnsi="Times New Roman" w:cs="Times New Roman"/>
          <w:sz w:val="28"/>
          <w:szCs w:val="28"/>
        </w:rPr>
        <w:t>у</w:t>
      </w:r>
      <w:r w:rsidR="00496F58" w:rsidRPr="006D43ED">
        <w:rPr>
          <w:rFonts w:ascii="Times New Roman" w:hAnsi="Times New Roman" w:cs="Times New Roman"/>
          <w:sz w:val="28"/>
          <w:szCs w:val="28"/>
        </w:rPr>
        <w:t xml:space="preserve"> Магнус</w:t>
      </w:r>
      <w:r w:rsidRPr="006D43ED">
        <w:rPr>
          <w:rFonts w:ascii="Times New Roman" w:hAnsi="Times New Roman" w:cs="Times New Roman"/>
          <w:sz w:val="28"/>
          <w:szCs w:val="28"/>
        </w:rPr>
        <w:t>у</w:t>
      </w:r>
      <w:r w:rsidR="00496F58" w:rsidRPr="006D43ED">
        <w:rPr>
          <w:rFonts w:ascii="Times New Roman" w:hAnsi="Times New Roman" w:cs="Times New Roman"/>
          <w:sz w:val="28"/>
          <w:szCs w:val="28"/>
        </w:rPr>
        <w:t xml:space="preserve">, который </w:t>
      </w:r>
      <w:r w:rsidRPr="006D43ED">
        <w:rPr>
          <w:rFonts w:ascii="Times New Roman" w:hAnsi="Times New Roman" w:cs="Times New Roman"/>
          <w:sz w:val="28"/>
          <w:szCs w:val="28"/>
        </w:rPr>
        <w:t xml:space="preserve">наблюдал его </w:t>
      </w:r>
      <w:r w:rsidR="00496F58" w:rsidRPr="006D43ED">
        <w:rPr>
          <w:rFonts w:ascii="Times New Roman" w:hAnsi="Times New Roman" w:cs="Times New Roman"/>
          <w:sz w:val="28"/>
          <w:szCs w:val="28"/>
        </w:rPr>
        <w:t>в 1853 году</w:t>
      </w:r>
      <w:r w:rsidRPr="006D43ED">
        <w:rPr>
          <w:rFonts w:ascii="Times New Roman" w:hAnsi="Times New Roman" w:cs="Times New Roman"/>
          <w:sz w:val="28"/>
          <w:szCs w:val="28"/>
        </w:rPr>
        <w:t xml:space="preserve"> при</w:t>
      </w:r>
      <w:r w:rsidR="00496F58" w:rsidRPr="006D43ED">
        <w:rPr>
          <w:rFonts w:ascii="Times New Roman" w:hAnsi="Times New Roman" w:cs="Times New Roman"/>
          <w:sz w:val="28"/>
          <w:szCs w:val="28"/>
        </w:rPr>
        <w:t xml:space="preserve"> выполн</w:t>
      </w:r>
      <w:r w:rsidRPr="006D43ED">
        <w:rPr>
          <w:rFonts w:ascii="Times New Roman" w:hAnsi="Times New Roman" w:cs="Times New Roman"/>
          <w:sz w:val="28"/>
          <w:szCs w:val="28"/>
        </w:rPr>
        <w:t>ении</w:t>
      </w:r>
      <w:r w:rsidR="00496F58" w:rsidRPr="006D43ED">
        <w:rPr>
          <w:rFonts w:ascii="Times New Roman" w:hAnsi="Times New Roman" w:cs="Times New Roman"/>
          <w:sz w:val="28"/>
          <w:szCs w:val="28"/>
        </w:rPr>
        <w:t xml:space="preserve"> эксперимен</w:t>
      </w:r>
      <w:r w:rsidRPr="006D43ED">
        <w:rPr>
          <w:rFonts w:ascii="Times New Roman" w:hAnsi="Times New Roman" w:cs="Times New Roman"/>
          <w:sz w:val="28"/>
          <w:szCs w:val="28"/>
        </w:rPr>
        <w:t>тов</w:t>
      </w:r>
      <w:r w:rsidR="00496F58" w:rsidRPr="006D43ED">
        <w:rPr>
          <w:rFonts w:ascii="Times New Roman" w:hAnsi="Times New Roman" w:cs="Times New Roman"/>
          <w:sz w:val="28"/>
          <w:szCs w:val="28"/>
        </w:rPr>
        <w:t xml:space="preserve"> по измерению поперечной силы на вращающихся цилиндрах в воздушном потоке. </w:t>
      </w:r>
    </w:p>
    <w:p w14:paraId="5E95183C" w14:textId="0947119E" w:rsidR="00A34072" w:rsidRPr="006D43ED" w:rsidRDefault="00496F58"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Автор</w:t>
      </w:r>
      <w:r w:rsidR="001D0093" w:rsidRPr="006D43ED">
        <w:rPr>
          <w:rFonts w:ascii="Times New Roman" w:hAnsi="Times New Roman" w:cs="Times New Roman"/>
          <w:sz w:val="28"/>
          <w:szCs w:val="28"/>
        </w:rPr>
        <w:t>ство</w:t>
      </w:r>
      <w:r w:rsidRPr="006D43ED">
        <w:rPr>
          <w:rFonts w:ascii="Times New Roman" w:hAnsi="Times New Roman" w:cs="Times New Roman"/>
          <w:sz w:val="28"/>
          <w:szCs w:val="28"/>
        </w:rPr>
        <w:t xml:space="preserve"> первого теоретического описания </w:t>
      </w:r>
      <w:r w:rsidR="001D0093" w:rsidRPr="006D43ED">
        <w:rPr>
          <w:rFonts w:ascii="Times New Roman" w:hAnsi="Times New Roman" w:cs="Times New Roman"/>
          <w:sz w:val="28"/>
          <w:szCs w:val="28"/>
        </w:rPr>
        <w:t xml:space="preserve">эффекта Магнуса </w:t>
      </w:r>
      <w:r w:rsidRPr="006D43ED">
        <w:rPr>
          <w:rFonts w:ascii="Times New Roman" w:hAnsi="Times New Roman" w:cs="Times New Roman"/>
          <w:sz w:val="28"/>
          <w:szCs w:val="28"/>
        </w:rPr>
        <w:t xml:space="preserve">принадлежит Рэлею, </w:t>
      </w:r>
      <w:r w:rsidR="009A3DB7" w:rsidRPr="006D43ED">
        <w:rPr>
          <w:rFonts w:ascii="Times New Roman" w:hAnsi="Times New Roman" w:cs="Times New Roman"/>
          <w:sz w:val="28"/>
          <w:szCs w:val="28"/>
        </w:rPr>
        <w:t>оно</w:t>
      </w:r>
      <w:r w:rsidRPr="006D43ED">
        <w:rPr>
          <w:rFonts w:ascii="Times New Roman" w:hAnsi="Times New Roman" w:cs="Times New Roman"/>
          <w:sz w:val="28"/>
          <w:szCs w:val="28"/>
        </w:rPr>
        <w:t xml:space="preserve"> гласил</w:t>
      </w:r>
      <w:r w:rsidR="001D0093" w:rsidRPr="006D43ED">
        <w:rPr>
          <w:rFonts w:ascii="Times New Roman" w:hAnsi="Times New Roman" w:cs="Times New Roman"/>
          <w:sz w:val="28"/>
          <w:szCs w:val="28"/>
        </w:rPr>
        <w:t>о,</w:t>
      </w:r>
      <w:r w:rsidRPr="006D43ED">
        <w:rPr>
          <w:rFonts w:ascii="Times New Roman" w:hAnsi="Times New Roman" w:cs="Times New Roman"/>
          <w:sz w:val="28"/>
          <w:szCs w:val="28"/>
        </w:rPr>
        <w:t xml:space="preserve"> что подъемная сила пропорциональна произведению скоростей вращения и перемещения.</w:t>
      </w:r>
      <w:r w:rsidR="009A3DB7" w:rsidRPr="006D43ED">
        <w:rPr>
          <w:rFonts w:ascii="Times New Roman" w:hAnsi="Times New Roman" w:cs="Times New Roman"/>
          <w:sz w:val="28"/>
          <w:szCs w:val="28"/>
        </w:rPr>
        <w:t xml:space="preserve"> Т</w:t>
      </w:r>
      <w:r w:rsidR="00A34072" w:rsidRPr="006D43ED">
        <w:rPr>
          <w:rFonts w:ascii="Times New Roman" w:hAnsi="Times New Roman" w:cs="Times New Roman"/>
          <w:sz w:val="28"/>
          <w:szCs w:val="28"/>
        </w:rPr>
        <w:t>ак</w:t>
      </w:r>
      <w:r w:rsidR="009A3DB7" w:rsidRPr="006D43ED">
        <w:rPr>
          <w:rFonts w:ascii="Times New Roman" w:hAnsi="Times New Roman" w:cs="Times New Roman"/>
          <w:sz w:val="28"/>
          <w:szCs w:val="28"/>
        </w:rPr>
        <w:t xml:space="preserve"> считалось</w:t>
      </w:r>
      <w:r w:rsidR="00A34072" w:rsidRPr="006D43ED">
        <w:rPr>
          <w:rFonts w:ascii="Times New Roman" w:hAnsi="Times New Roman" w:cs="Times New Roman"/>
          <w:sz w:val="28"/>
          <w:szCs w:val="28"/>
        </w:rPr>
        <w:t xml:space="preserve"> до тех пор, пока</w:t>
      </w:r>
      <w:r w:rsidR="009A3DB7" w:rsidRPr="006D43ED">
        <w:rPr>
          <w:rFonts w:ascii="Times New Roman" w:hAnsi="Times New Roman" w:cs="Times New Roman"/>
          <w:sz w:val="28"/>
          <w:szCs w:val="28"/>
        </w:rPr>
        <w:t xml:space="preserve"> Людвигом Прандтлем</w:t>
      </w:r>
      <w:r w:rsidR="00A34072" w:rsidRPr="006D43ED">
        <w:rPr>
          <w:rFonts w:ascii="Times New Roman" w:hAnsi="Times New Roman" w:cs="Times New Roman"/>
          <w:sz w:val="28"/>
          <w:szCs w:val="28"/>
        </w:rPr>
        <w:t xml:space="preserve"> </w:t>
      </w:r>
      <w:r w:rsidR="009A3DB7" w:rsidRPr="006D43ED">
        <w:rPr>
          <w:rFonts w:ascii="Times New Roman" w:hAnsi="Times New Roman" w:cs="Times New Roman"/>
          <w:sz w:val="28"/>
          <w:szCs w:val="28"/>
        </w:rPr>
        <w:t xml:space="preserve">не была разработана </w:t>
      </w:r>
      <w:r w:rsidR="00A34072" w:rsidRPr="006D43ED">
        <w:rPr>
          <w:rFonts w:ascii="Times New Roman" w:hAnsi="Times New Roman" w:cs="Times New Roman"/>
          <w:sz w:val="28"/>
          <w:szCs w:val="28"/>
        </w:rPr>
        <w:t>теория пограничных слоев,</w:t>
      </w:r>
      <w:r w:rsidR="009A3DB7" w:rsidRPr="006D43ED">
        <w:rPr>
          <w:rFonts w:ascii="Times New Roman" w:hAnsi="Times New Roman" w:cs="Times New Roman"/>
          <w:sz w:val="28"/>
          <w:szCs w:val="28"/>
        </w:rPr>
        <w:t xml:space="preserve"> </w:t>
      </w:r>
      <w:r w:rsidR="00F520BC" w:rsidRPr="006D43ED">
        <w:rPr>
          <w:rFonts w:ascii="Times New Roman" w:hAnsi="Times New Roman" w:cs="Times New Roman"/>
          <w:sz w:val="28"/>
          <w:szCs w:val="28"/>
        </w:rPr>
        <w:t>утверждавшая, что</w:t>
      </w:r>
      <w:r w:rsidR="00A34072" w:rsidRPr="006D43ED">
        <w:rPr>
          <w:rFonts w:ascii="Times New Roman" w:hAnsi="Times New Roman" w:cs="Times New Roman"/>
          <w:sz w:val="28"/>
          <w:szCs w:val="28"/>
        </w:rPr>
        <w:t xml:space="preserve"> тонкость эффекта может быть полностью оценена [3</w:t>
      </w:r>
      <w:r w:rsidR="008923FF" w:rsidRPr="006D43ED">
        <w:rPr>
          <w:rFonts w:ascii="Times New Roman" w:hAnsi="Times New Roman" w:cs="Times New Roman"/>
          <w:sz w:val="28"/>
          <w:szCs w:val="28"/>
        </w:rPr>
        <w:t>0</w:t>
      </w:r>
      <w:r w:rsidR="00A34072" w:rsidRPr="006D43ED">
        <w:rPr>
          <w:rFonts w:ascii="Times New Roman" w:hAnsi="Times New Roman" w:cs="Times New Roman"/>
          <w:sz w:val="28"/>
          <w:szCs w:val="28"/>
        </w:rPr>
        <w:t>].</w:t>
      </w:r>
    </w:p>
    <w:p w14:paraId="18CF9B8D" w14:textId="0E36C79E"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Эффект Магнуса</w:t>
      </w:r>
      <w:r w:rsidR="009A3DB7" w:rsidRPr="006D43ED">
        <w:rPr>
          <w:rFonts w:ascii="Times New Roman" w:hAnsi="Times New Roman" w:cs="Times New Roman"/>
          <w:sz w:val="28"/>
          <w:szCs w:val="28"/>
        </w:rPr>
        <w:t xml:space="preserve"> привлек</w:t>
      </w:r>
      <w:r w:rsidRPr="006D43ED">
        <w:rPr>
          <w:rFonts w:ascii="Times New Roman" w:hAnsi="Times New Roman" w:cs="Times New Roman"/>
          <w:sz w:val="28"/>
          <w:szCs w:val="28"/>
        </w:rPr>
        <w:t xml:space="preserve"> повышенное внимание </w:t>
      </w:r>
      <w:r w:rsidR="009A3DB7" w:rsidRPr="006D43ED">
        <w:rPr>
          <w:rFonts w:ascii="Times New Roman" w:hAnsi="Times New Roman" w:cs="Times New Roman"/>
          <w:sz w:val="28"/>
          <w:szCs w:val="28"/>
        </w:rPr>
        <w:t xml:space="preserve">также </w:t>
      </w:r>
      <w:r w:rsidR="00F520BC" w:rsidRPr="006D43ED">
        <w:rPr>
          <w:rFonts w:ascii="Times New Roman" w:hAnsi="Times New Roman" w:cs="Times New Roman"/>
          <w:sz w:val="28"/>
          <w:szCs w:val="28"/>
        </w:rPr>
        <w:t>из-за</w:t>
      </w:r>
      <w:r w:rsidRPr="006D43ED">
        <w:rPr>
          <w:rFonts w:ascii="Times New Roman" w:hAnsi="Times New Roman" w:cs="Times New Roman"/>
          <w:sz w:val="28"/>
          <w:szCs w:val="28"/>
        </w:rPr>
        <w:t xml:space="preserve"> своей </w:t>
      </w:r>
      <w:r w:rsidR="00F520BC" w:rsidRPr="006D43ED">
        <w:rPr>
          <w:rFonts w:ascii="Times New Roman" w:hAnsi="Times New Roman" w:cs="Times New Roman"/>
          <w:sz w:val="28"/>
          <w:szCs w:val="28"/>
        </w:rPr>
        <w:t>важности в</w:t>
      </w:r>
      <w:r w:rsidRPr="006D43ED">
        <w:rPr>
          <w:rFonts w:ascii="Times New Roman" w:hAnsi="Times New Roman" w:cs="Times New Roman"/>
          <w:sz w:val="28"/>
          <w:szCs w:val="28"/>
        </w:rPr>
        <w:t xml:space="preserve"> баллистике. Когда цилиндрически</w:t>
      </w:r>
      <w:r w:rsidR="009A3DB7" w:rsidRPr="006D43ED">
        <w:rPr>
          <w:rFonts w:ascii="Times New Roman" w:hAnsi="Times New Roman" w:cs="Times New Roman"/>
          <w:sz w:val="28"/>
          <w:szCs w:val="28"/>
        </w:rPr>
        <w:t>ми</w:t>
      </w:r>
      <w:r w:rsidRPr="006D43ED">
        <w:rPr>
          <w:rFonts w:ascii="Times New Roman" w:hAnsi="Times New Roman" w:cs="Times New Roman"/>
          <w:sz w:val="28"/>
          <w:szCs w:val="28"/>
        </w:rPr>
        <w:t xml:space="preserve"> снаряд</w:t>
      </w:r>
      <w:r w:rsidR="009A3DB7" w:rsidRPr="006D43ED">
        <w:rPr>
          <w:rFonts w:ascii="Times New Roman" w:hAnsi="Times New Roman" w:cs="Times New Roman"/>
          <w:sz w:val="28"/>
          <w:szCs w:val="28"/>
        </w:rPr>
        <w:t>ами</w:t>
      </w:r>
      <w:r w:rsidRPr="006D43ED">
        <w:rPr>
          <w:rFonts w:ascii="Times New Roman" w:hAnsi="Times New Roman" w:cs="Times New Roman"/>
          <w:sz w:val="28"/>
          <w:szCs w:val="28"/>
        </w:rPr>
        <w:t xml:space="preserve"> стреляют из пушек, они часто стабилизируются вращением: вращательный момент, передаваемый рифлением ствола винтовки, удерживает снаряды от круговорота в полете, тем самым </w:t>
      </w:r>
      <w:r w:rsidR="00C3459C" w:rsidRPr="006D43ED">
        <w:rPr>
          <w:rFonts w:ascii="Times New Roman" w:hAnsi="Times New Roman" w:cs="Times New Roman"/>
          <w:sz w:val="28"/>
          <w:szCs w:val="28"/>
        </w:rPr>
        <w:t>максимизируя</w:t>
      </w:r>
      <w:r w:rsidRPr="006D43ED">
        <w:rPr>
          <w:rFonts w:ascii="Times New Roman" w:hAnsi="Times New Roman" w:cs="Times New Roman"/>
          <w:sz w:val="28"/>
          <w:szCs w:val="28"/>
        </w:rPr>
        <w:t xml:space="preserve"> их скорость и дальность [3</w:t>
      </w:r>
      <w:r w:rsidR="008923FF" w:rsidRPr="006D43ED">
        <w:rPr>
          <w:rFonts w:ascii="Times New Roman" w:hAnsi="Times New Roman" w:cs="Times New Roman"/>
          <w:sz w:val="28"/>
          <w:szCs w:val="28"/>
        </w:rPr>
        <w:t>1</w:t>
      </w:r>
      <w:r w:rsidRPr="006D43ED">
        <w:rPr>
          <w:rFonts w:ascii="Times New Roman" w:hAnsi="Times New Roman" w:cs="Times New Roman"/>
          <w:sz w:val="28"/>
          <w:szCs w:val="28"/>
        </w:rPr>
        <w:t>].</w:t>
      </w:r>
    </w:p>
    <w:p w14:paraId="6F8F3D52" w14:textId="77777777" w:rsidR="00D5723B" w:rsidRPr="006D43ED" w:rsidRDefault="00A34072" w:rsidP="007F3565">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Эффект Магнуса вдохновил на ряд изобретений. </w:t>
      </w:r>
      <w:r w:rsidR="00496F58" w:rsidRPr="006D43ED">
        <w:rPr>
          <w:rFonts w:ascii="Times New Roman" w:hAnsi="Times New Roman" w:cs="Times New Roman"/>
          <w:sz w:val="28"/>
          <w:szCs w:val="28"/>
        </w:rPr>
        <w:t>На основе данного эффекта был построен корабль - ротор Флеттнера, в котором вместо традиционных парусов были использованы вращающейся цилиндры</w:t>
      </w:r>
      <w:r w:rsidRPr="006D43ED">
        <w:rPr>
          <w:rFonts w:ascii="Times New Roman" w:hAnsi="Times New Roman" w:cs="Times New Roman"/>
          <w:sz w:val="28"/>
          <w:szCs w:val="28"/>
        </w:rPr>
        <w:t xml:space="preserve"> (рис. 1.9.а). </w:t>
      </w:r>
      <w:r w:rsidR="00496F58" w:rsidRPr="006D43ED">
        <w:rPr>
          <w:rFonts w:ascii="Times New Roman" w:hAnsi="Times New Roman" w:cs="Times New Roman"/>
          <w:sz w:val="28"/>
          <w:szCs w:val="28"/>
        </w:rPr>
        <w:t>С помощью генератор</w:t>
      </w:r>
      <w:r w:rsidR="007F3565" w:rsidRPr="006D43ED">
        <w:rPr>
          <w:rFonts w:ascii="Times New Roman" w:hAnsi="Times New Roman" w:cs="Times New Roman"/>
          <w:sz w:val="28"/>
          <w:szCs w:val="28"/>
        </w:rPr>
        <w:t>а</w:t>
      </w:r>
      <w:r w:rsidR="00496F58" w:rsidRPr="006D43ED">
        <w:rPr>
          <w:rFonts w:ascii="Times New Roman" w:hAnsi="Times New Roman" w:cs="Times New Roman"/>
          <w:sz w:val="28"/>
          <w:szCs w:val="28"/>
        </w:rPr>
        <w:t xml:space="preserve"> цилиндр</w:t>
      </w:r>
      <w:r w:rsidR="007F3565" w:rsidRPr="006D43ED">
        <w:rPr>
          <w:rFonts w:ascii="Times New Roman" w:hAnsi="Times New Roman" w:cs="Times New Roman"/>
          <w:sz w:val="28"/>
          <w:szCs w:val="28"/>
        </w:rPr>
        <w:t>ы</w:t>
      </w:r>
      <w:r w:rsidR="00496F58" w:rsidRPr="006D43ED">
        <w:rPr>
          <w:rFonts w:ascii="Times New Roman" w:hAnsi="Times New Roman" w:cs="Times New Roman"/>
          <w:sz w:val="28"/>
          <w:szCs w:val="28"/>
        </w:rPr>
        <w:t xml:space="preserve"> начинают вращаться, после чего взаимодействуя с воздушным потоком </w:t>
      </w:r>
      <w:r w:rsidR="007F3565" w:rsidRPr="006D43ED">
        <w:rPr>
          <w:rFonts w:ascii="Times New Roman" w:hAnsi="Times New Roman" w:cs="Times New Roman"/>
          <w:sz w:val="28"/>
          <w:szCs w:val="28"/>
        </w:rPr>
        <w:t xml:space="preserve">способствуют движению корабля вперед. </w:t>
      </w:r>
      <w:r w:rsidRPr="006D43ED">
        <w:rPr>
          <w:rFonts w:ascii="Times New Roman" w:hAnsi="Times New Roman" w:cs="Times New Roman"/>
          <w:sz w:val="28"/>
          <w:szCs w:val="28"/>
        </w:rPr>
        <w:t>Также необходимо отметить самолет Магнуса, для которого подъемная сила создается обтеканием крыльев, состоящих из вращающихся цилиндров (рис. 1.9.б) [3</w:t>
      </w:r>
      <w:r w:rsidR="008923FF" w:rsidRPr="006D43ED">
        <w:rPr>
          <w:rFonts w:ascii="Times New Roman" w:hAnsi="Times New Roman" w:cs="Times New Roman"/>
          <w:sz w:val="28"/>
          <w:szCs w:val="28"/>
        </w:rPr>
        <w:t>2</w:t>
      </w:r>
      <w:r w:rsidRPr="006D43ED">
        <w:rPr>
          <w:rFonts w:ascii="Times New Roman" w:hAnsi="Times New Roman" w:cs="Times New Roman"/>
          <w:sz w:val="28"/>
          <w:szCs w:val="28"/>
        </w:rPr>
        <w:t xml:space="preserve">].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6D43ED" w:rsidRPr="006D43ED" w14:paraId="1058EB72" w14:textId="77777777" w:rsidTr="00F845DF">
        <w:tc>
          <w:tcPr>
            <w:tcW w:w="4814" w:type="dxa"/>
          </w:tcPr>
          <w:p w14:paraId="65306F78" w14:textId="77777777" w:rsidR="00D5723B" w:rsidRPr="006D43ED" w:rsidRDefault="00D5723B" w:rsidP="00D5723B">
            <w:pPr>
              <w:jc w:val="center"/>
              <w:rPr>
                <w:rFonts w:ascii="Times New Roman" w:hAnsi="Times New Roman" w:cs="Times New Roman"/>
                <w:sz w:val="24"/>
                <w:szCs w:val="24"/>
              </w:rPr>
            </w:pPr>
            <w:r w:rsidRPr="006D43ED">
              <w:rPr>
                <w:noProof/>
                <w:sz w:val="24"/>
                <w:szCs w:val="24"/>
                <w:lang w:eastAsia="ru-RU"/>
              </w:rPr>
              <w:drawing>
                <wp:inline distT="0" distB="0" distL="0" distR="0" wp14:anchorId="51FF39BE" wp14:editId="4757205D">
                  <wp:extent cx="2118360" cy="154668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1473" t="39681" r="41837" b="38654"/>
                          <a:stretch/>
                        </pic:blipFill>
                        <pic:spPr bwMode="auto">
                          <a:xfrm>
                            <a:off x="0" y="0"/>
                            <a:ext cx="2123366" cy="1550339"/>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14:paraId="15A7F591" w14:textId="77777777" w:rsidR="00D5723B" w:rsidRPr="006D43ED" w:rsidRDefault="00D5723B" w:rsidP="00D5723B">
            <w:pPr>
              <w:jc w:val="center"/>
              <w:rPr>
                <w:rFonts w:ascii="Times New Roman" w:hAnsi="Times New Roman" w:cs="Times New Roman"/>
                <w:sz w:val="24"/>
                <w:szCs w:val="24"/>
              </w:rPr>
            </w:pPr>
            <w:r w:rsidRPr="006D43ED">
              <w:rPr>
                <w:noProof/>
                <w:sz w:val="24"/>
                <w:szCs w:val="24"/>
                <w:lang w:eastAsia="ru-RU"/>
              </w:rPr>
              <w:drawing>
                <wp:inline distT="0" distB="0" distL="0" distR="0" wp14:anchorId="748170AA" wp14:editId="24CC24A4">
                  <wp:extent cx="2375434" cy="1546860"/>
                  <wp:effectExtent l="0" t="0" r="635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9662" t="39681" r="21625" b="38654"/>
                          <a:stretch/>
                        </pic:blipFill>
                        <pic:spPr bwMode="auto">
                          <a:xfrm>
                            <a:off x="0" y="0"/>
                            <a:ext cx="2380777" cy="1550339"/>
                          </a:xfrm>
                          <a:prstGeom prst="rect">
                            <a:avLst/>
                          </a:prstGeom>
                          <a:ln>
                            <a:noFill/>
                          </a:ln>
                          <a:extLst>
                            <a:ext uri="{53640926-AAD7-44D8-BBD7-CCE9431645EC}">
                              <a14:shadowObscured xmlns:a14="http://schemas.microsoft.com/office/drawing/2010/main"/>
                            </a:ext>
                          </a:extLst>
                        </pic:spPr>
                      </pic:pic>
                    </a:graphicData>
                  </a:graphic>
                </wp:inline>
              </w:drawing>
            </w:r>
          </w:p>
          <w:p w14:paraId="0E313207" w14:textId="5C4D1EEB" w:rsidR="00F520BC" w:rsidRPr="006D43ED" w:rsidRDefault="00F520BC" w:rsidP="00D5723B">
            <w:pPr>
              <w:jc w:val="center"/>
              <w:rPr>
                <w:rFonts w:ascii="Times New Roman" w:hAnsi="Times New Roman" w:cs="Times New Roman"/>
                <w:sz w:val="24"/>
                <w:szCs w:val="24"/>
              </w:rPr>
            </w:pPr>
          </w:p>
        </w:tc>
      </w:tr>
      <w:tr w:rsidR="00D5723B" w:rsidRPr="006D43ED" w14:paraId="7B86A98C" w14:textId="77777777" w:rsidTr="00F845DF">
        <w:tc>
          <w:tcPr>
            <w:tcW w:w="4814" w:type="dxa"/>
          </w:tcPr>
          <w:p w14:paraId="3E4D3108" w14:textId="49252103" w:rsidR="00D5723B" w:rsidRPr="006D43ED" w:rsidRDefault="00D5723B" w:rsidP="00F845DF">
            <w:pPr>
              <w:jc w:val="center"/>
              <w:rPr>
                <w:rFonts w:ascii="Times New Roman" w:hAnsi="Times New Roman" w:cs="Times New Roman"/>
                <w:sz w:val="24"/>
                <w:szCs w:val="24"/>
              </w:rPr>
            </w:pPr>
            <w:r w:rsidRPr="006D43ED">
              <w:rPr>
                <w:rFonts w:ascii="Times New Roman" w:hAnsi="Times New Roman" w:cs="Times New Roman"/>
                <w:sz w:val="24"/>
                <w:szCs w:val="24"/>
              </w:rPr>
              <w:t>а)</w:t>
            </w:r>
          </w:p>
        </w:tc>
        <w:tc>
          <w:tcPr>
            <w:tcW w:w="4814" w:type="dxa"/>
          </w:tcPr>
          <w:p w14:paraId="325ED7B9" w14:textId="05857FC0" w:rsidR="00D5723B" w:rsidRPr="006D43ED" w:rsidRDefault="00F845DF" w:rsidP="00F845DF">
            <w:pPr>
              <w:jc w:val="center"/>
              <w:rPr>
                <w:rFonts w:ascii="Times New Roman" w:hAnsi="Times New Roman" w:cs="Times New Roman"/>
                <w:sz w:val="24"/>
                <w:szCs w:val="24"/>
              </w:rPr>
            </w:pPr>
            <w:r w:rsidRPr="006D43ED">
              <w:rPr>
                <w:rFonts w:ascii="Times New Roman" w:hAnsi="Times New Roman" w:cs="Times New Roman"/>
                <w:sz w:val="24"/>
                <w:szCs w:val="24"/>
              </w:rPr>
              <w:t>б)</w:t>
            </w:r>
          </w:p>
        </w:tc>
      </w:tr>
    </w:tbl>
    <w:p w14:paraId="78235BCA" w14:textId="54C45A7E" w:rsidR="00A34072" w:rsidRPr="006D43ED" w:rsidRDefault="00A34072" w:rsidP="007F3565">
      <w:pPr>
        <w:spacing w:after="0"/>
        <w:ind w:firstLine="708"/>
        <w:jc w:val="both"/>
        <w:rPr>
          <w:rFonts w:ascii="Times New Roman" w:hAnsi="Times New Roman" w:cs="Times New Roman"/>
          <w:sz w:val="28"/>
          <w:szCs w:val="28"/>
        </w:rPr>
      </w:pPr>
    </w:p>
    <w:p w14:paraId="0D332921" w14:textId="7EBD8F08" w:rsidR="00F845DF" w:rsidRPr="006D43ED" w:rsidRDefault="00F845DF" w:rsidP="00F845DF">
      <w:pPr>
        <w:spacing w:after="0"/>
        <w:jc w:val="both"/>
        <w:rPr>
          <w:rFonts w:ascii="Times New Roman" w:hAnsi="Times New Roman" w:cs="Times New Roman"/>
          <w:sz w:val="24"/>
          <w:szCs w:val="24"/>
        </w:rPr>
      </w:pPr>
      <w:r w:rsidRPr="006D43ED">
        <w:rPr>
          <w:rFonts w:ascii="Times New Roman" w:hAnsi="Times New Roman" w:cs="Times New Roman"/>
          <w:sz w:val="28"/>
          <w:szCs w:val="28"/>
        </w:rPr>
        <w:t>а)-</w:t>
      </w:r>
      <w:r w:rsidRPr="006D43ED">
        <w:rPr>
          <w:rFonts w:ascii="Times New Roman" w:hAnsi="Times New Roman" w:cs="Times New Roman"/>
          <w:sz w:val="24"/>
          <w:szCs w:val="24"/>
        </w:rPr>
        <w:t xml:space="preserve"> корабль, разработанный Флеттнером имеющий цилиндры вместо парусов (Gilmore 1984); б) винтокрылый самолет 921-V, крылья которого имеют форму вращающихся цилиндров</w:t>
      </w:r>
    </w:p>
    <w:p w14:paraId="0BD07C74" w14:textId="59C620A1" w:rsidR="00F845DF" w:rsidRPr="006D43ED" w:rsidRDefault="00F845DF" w:rsidP="00F845DF">
      <w:pPr>
        <w:spacing w:after="0"/>
        <w:ind w:firstLine="708"/>
        <w:jc w:val="both"/>
        <w:rPr>
          <w:rFonts w:ascii="Times New Roman" w:hAnsi="Times New Roman" w:cs="Times New Roman"/>
          <w:sz w:val="28"/>
          <w:szCs w:val="28"/>
        </w:rPr>
      </w:pPr>
    </w:p>
    <w:p w14:paraId="7F853F01" w14:textId="4F6DEA73" w:rsidR="00A34072" w:rsidRPr="006D43ED" w:rsidRDefault="00A34072" w:rsidP="00A34072">
      <w:pPr>
        <w:spacing w:after="0"/>
        <w:jc w:val="center"/>
        <w:rPr>
          <w:rFonts w:ascii="Times New Roman" w:hAnsi="Times New Roman" w:cs="Times New Roman"/>
          <w:sz w:val="28"/>
          <w:szCs w:val="28"/>
        </w:rPr>
      </w:pPr>
      <w:r w:rsidRPr="006D43ED">
        <w:rPr>
          <w:rFonts w:ascii="Times New Roman" w:hAnsi="Times New Roman" w:cs="Times New Roman"/>
          <w:sz w:val="28"/>
          <w:szCs w:val="28"/>
        </w:rPr>
        <w:t>Рисунок 1.9</w:t>
      </w:r>
      <w:r w:rsidR="00F33FA4" w:rsidRPr="006D43ED">
        <w:rPr>
          <w:rFonts w:ascii="Times New Roman" w:hAnsi="Times New Roman" w:cs="Times New Roman"/>
          <w:sz w:val="28"/>
          <w:szCs w:val="28"/>
        </w:rPr>
        <w:t xml:space="preserve"> – </w:t>
      </w:r>
      <w:r w:rsidRPr="006D43ED">
        <w:t xml:space="preserve"> </w:t>
      </w:r>
      <w:r w:rsidR="00393B8E" w:rsidRPr="006D43ED">
        <w:rPr>
          <w:rFonts w:ascii="Times New Roman" w:hAnsi="Times New Roman" w:cs="Times New Roman"/>
          <w:sz w:val="28"/>
          <w:szCs w:val="28"/>
        </w:rPr>
        <w:t>П</w:t>
      </w:r>
      <w:r w:rsidRPr="006D43ED">
        <w:rPr>
          <w:rFonts w:ascii="Times New Roman" w:hAnsi="Times New Roman" w:cs="Times New Roman"/>
          <w:sz w:val="28"/>
          <w:szCs w:val="28"/>
        </w:rPr>
        <w:t>рименени</w:t>
      </w:r>
      <w:r w:rsidR="009A3DB7" w:rsidRPr="006D43ED">
        <w:rPr>
          <w:rFonts w:ascii="Times New Roman" w:hAnsi="Times New Roman" w:cs="Times New Roman"/>
          <w:sz w:val="28"/>
          <w:szCs w:val="28"/>
        </w:rPr>
        <w:t>е</w:t>
      </w:r>
      <w:r w:rsidRPr="006D43ED">
        <w:rPr>
          <w:rFonts w:ascii="Times New Roman" w:hAnsi="Times New Roman" w:cs="Times New Roman"/>
          <w:sz w:val="28"/>
          <w:szCs w:val="28"/>
        </w:rPr>
        <w:t xml:space="preserve"> эффекта Магнуса </w:t>
      </w:r>
      <w:r w:rsidR="002334D5" w:rsidRPr="006D43ED">
        <w:rPr>
          <w:rFonts w:ascii="Times New Roman" w:hAnsi="Times New Roman" w:cs="Times New Roman"/>
          <w:sz w:val="28"/>
          <w:szCs w:val="28"/>
        </w:rPr>
        <w:t xml:space="preserve"> [32]</w:t>
      </w:r>
    </w:p>
    <w:p w14:paraId="35CEF57C" w14:textId="77777777" w:rsidR="00A34072" w:rsidRPr="006D43ED" w:rsidRDefault="00A34072" w:rsidP="00A34072">
      <w:pPr>
        <w:spacing w:after="0"/>
        <w:jc w:val="both"/>
        <w:rPr>
          <w:rFonts w:ascii="Times New Roman" w:hAnsi="Times New Roman" w:cs="Times New Roman"/>
          <w:sz w:val="28"/>
          <w:szCs w:val="28"/>
        </w:rPr>
      </w:pPr>
    </w:p>
    <w:p w14:paraId="5FAC7415" w14:textId="3812AA36"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Ротор Флеттнера представляет собой вращающийся цилиндр, который создает аэродинамическую подъемную </w:t>
      </w:r>
      <w:r w:rsidR="00D84751" w:rsidRPr="006D43ED">
        <w:rPr>
          <w:rFonts w:ascii="Times New Roman" w:hAnsi="Times New Roman" w:cs="Times New Roman"/>
          <w:sz w:val="28"/>
          <w:szCs w:val="28"/>
        </w:rPr>
        <w:t>силу, благодаря</w:t>
      </w:r>
      <w:r w:rsidRPr="006D43ED">
        <w:rPr>
          <w:rFonts w:ascii="Times New Roman" w:hAnsi="Times New Roman" w:cs="Times New Roman"/>
          <w:sz w:val="28"/>
          <w:szCs w:val="28"/>
        </w:rPr>
        <w:t xml:space="preserve"> эффекту Магнуса. Изобретенный немецким инженером Антон</w:t>
      </w:r>
      <w:r w:rsidR="009A3DB7" w:rsidRPr="006D43ED">
        <w:rPr>
          <w:rFonts w:ascii="Times New Roman" w:hAnsi="Times New Roman" w:cs="Times New Roman"/>
          <w:sz w:val="28"/>
          <w:szCs w:val="28"/>
        </w:rPr>
        <w:t>ом</w:t>
      </w:r>
      <w:r w:rsidRPr="006D43ED">
        <w:rPr>
          <w:rFonts w:ascii="Times New Roman" w:hAnsi="Times New Roman" w:cs="Times New Roman"/>
          <w:sz w:val="28"/>
          <w:szCs w:val="28"/>
        </w:rPr>
        <w:t xml:space="preserve"> Флеттнером (1925), он впервые был использован в 1925 году на</w:t>
      </w:r>
      <w:r w:rsidR="009A3DB7" w:rsidRPr="006D43ED">
        <w:rPr>
          <w:rFonts w:ascii="Times New Roman" w:hAnsi="Times New Roman" w:cs="Times New Roman"/>
          <w:sz w:val="28"/>
          <w:szCs w:val="28"/>
        </w:rPr>
        <w:t xml:space="preserve"> борту</w:t>
      </w:r>
      <w:r w:rsidRPr="006D43ED">
        <w:rPr>
          <w:rFonts w:ascii="Times New Roman" w:hAnsi="Times New Roman" w:cs="Times New Roman"/>
          <w:sz w:val="28"/>
          <w:szCs w:val="28"/>
        </w:rPr>
        <w:t xml:space="preserve"> "Бакау" в качестве движителя. </w:t>
      </w:r>
      <w:r w:rsidR="009A3DB7" w:rsidRPr="006D43ED">
        <w:rPr>
          <w:rFonts w:ascii="Times New Roman" w:hAnsi="Times New Roman" w:cs="Times New Roman"/>
          <w:sz w:val="28"/>
          <w:szCs w:val="28"/>
        </w:rPr>
        <w:t xml:space="preserve">Корабль </w:t>
      </w:r>
      <w:r w:rsidRPr="006D43ED">
        <w:rPr>
          <w:rFonts w:ascii="Times New Roman" w:hAnsi="Times New Roman" w:cs="Times New Roman"/>
          <w:sz w:val="28"/>
          <w:szCs w:val="28"/>
        </w:rPr>
        <w:t xml:space="preserve">"Бакау" был оснащен двумя </w:t>
      </w:r>
      <w:r w:rsidR="00BE55AA" w:rsidRPr="006D43ED">
        <w:rPr>
          <w:rFonts w:ascii="Times New Roman" w:hAnsi="Times New Roman" w:cs="Times New Roman"/>
          <w:sz w:val="28"/>
          <w:szCs w:val="28"/>
        </w:rPr>
        <w:t>Ф</w:t>
      </w:r>
      <w:r w:rsidRPr="006D43ED">
        <w:rPr>
          <w:rFonts w:ascii="Times New Roman" w:hAnsi="Times New Roman" w:cs="Times New Roman"/>
          <w:sz w:val="28"/>
          <w:szCs w:val="28"/>
        </w:rPr>
        <w:t>леттнер роторами и успешно завершил свое первое плавание через Атлантику в 1926 году</w:t>
      </w:r>
      <w:r w:rsidR="008923FF" w:rsidRPr="006D43ED">
        <w:rPr>
          <w:rFonts w:ascii="Times New Roman" w:hAnsi="Times New Roman" w:cs="Times New Roman"/>
          <w:sz w:val="28"/>
          <w:szCs w:val="28"/>
          <w:lang w:val="kk-KZ"/>
        </w:rPr>
        <w:t xml:space="preserve"> </w:t>
      </w:r>
      <w:r w:rsidR="008923FF" w:rsidRPr="006D43ED">
        <w:rPr>
          <w:rFonts w:ascii="Times New Roman" w:hAnsi="Times New Roman" w:cs="Times New Roman"/>
          <w:sz w:val="28"/>
          <w:szCs w:val="28"/>
        </w:rPr>
        <w:t>[33]</w:t>
      </w:r>
      <w:r w:rsidRPr="006D43ED">
        <w:rPr>
          <w:rFonts w:ascii="Times New Roman" w:hAnsi="Times New Roman" w:cs="Times New Roman"/>
          <w:sz w:val="28"/>
          <w:szCs w:val="28"/>
        </w:rPr>
        <w:t>. В работе [3</w:t>
      </w:r>
      <w:r w:rsidR="008923FF" w:rsidRPr="006D43ED">
        <w:rPr>
          <w:rFonts w:ascii="Times New Roman" w:hAnsi="Times New Roman" w:cs="Times New Roman"/>
          <w:sz w:val="28"/>
          <w:szCs w:val="28"/>
        </w:rPr>
        <w:t>2</w:t>
      </w:r>
      <w:r w:rsidRPr="006D43ED">
        <w:rPr>
          <w:rFonts w:ascii="Times New Roman" w:hAnsi="Times New Roman" w:cs="Times New Roman"/>
          <w:sz w:val="28"/>
          <w:szCs w:val="28"/>
        </w:rPr>
        <w:t xml:space="preserve">] авторы посвятили серии экспериментов в аэродинамической трубе на крупномасштабном роторе Флеттнера с диаметром 1,0 м и длиной 3,73 м (рисунок 1.10) измерению силы и давления при высоких числах Рейнольдса. Полученные результаты показали, </w:t>
      </w:r>
      <w:r w:rsidR="008E562B" w:rsidRPr="006D43ED">
        <w:rPr>
          <w:rFonts w:ascii="Times New Roman" w:hAnsi="Times New Roman" w:cs="Times New Roman"/>
          <w:sz w:val="28"/>
          <w:szCs w:val="28"/>
        </w:rPr>
        <w:t xml:space="preserve">что </w:t>
      </w:r>
      <w:r w:rsidRPr="006D43ED">
        <w:rPr>
          <w:rFonts w:ascii="Times New Roman" w:hAnsi="Times New Roman" w:cs="Times New Roman"/>
          <w:sz w:val="28"/>
          <w:szCs w:val="28"/>
        </w:rPr>
        <w:t>на коэффициент подъемной силы оказыва</w:t>
      </w:r>
      <w:r w:rsidR="008E562B" w:rsidRPr="006D43ED">
        <w:rPr>
          <w:rFonts w:ascii="Times New Roman" w:hAnsi="Times New Roman" w:cs="Times New Roman"/>
          <w:sz w:val="28"/>
          <w:szCs w:val="28"/>
        </w:rPr>
        <w:t>ю</w:t>
      </w:r>
      <w:r w:rsidRPr="006D43ED">
        <w:rPr>
          <w:rFonts w:ascii="Times New Roman" w:hAnsi="Times New Roman" w:cs="Times New Roman"/>
          <w:sz w:val="28"/>
          <w:szCs w:val="28"/>
        </w:rPr>
        <w:t>т влияние низкие числа Рейнольдса (область критического потока), но он нечувствителен к числу Рейнольдса в области сверхкритического потока (Re=3,6·10</w:t>
      </w:r>
      <w:r w:rsidRPr="006D43ED">
        <w:rPr>
          <w:rFonts w:ascii="Times New Roman" w:hAnsi="Times New Roman" w:cs="Times New Roman"/>
          <w:sz w:val="28"/>
          <w:szCs w:val="28"/>
          <w:vertAlign w:val="superscript"/>
        </w:rPr>
        <w:t>5</w:t>
      </w:r>
      <w:r w:rsidRPr="006D43ED">
        <w:rPr>
          <w:rFonts w:ascii="Times New Roman" w:hAnsi="Times New Roman" w:cs="Times New Roman"/>
          <w:sz w:val="28"/>
          <w:szCs w:val="28"/>
        </w:rPr>
        <w:t>, Re=5,5·10</w:t>
      </w:r>
      <w:r w:rsidRPr="006D43ED">
        <w:rPr>
          <w:rFonts w:ascii="Times New Roman" w:hAnsi="Times New Roman" w:cs="Times New Roman"/>
          <w:sz w:val="28"/>
          <w:szCs w:val="28"/>
          <w:vertAlign w:val="superscript"/>
        </w:rPr>
        <w:t xml:space="preserve">5 </w:t>
      </w:r>
      <w:r w:rsidRPr="006D43ED">
        <w:rPr>
          <w:rFonts w:ascii="Times New Roman" w:hAnsi="Times New Roman" w:cs="Times New Roman"/>
          <w:sz w:val="28"/>
          <w:szCs w:val="28"/>
        </w:rPr>
        <w:t>и Re=1,0·10</w:t>
      </w:r>
      <w:r w:rsidRPr="006D43ED">
        <w:rPr>
          <w:rFonts w:ascii="Times New Roman" w:hAnsi="Times New Roman" w:cs="Times New Roman"/>
          <w:sz w:val="28"/>
          <w:szCs w:val="28"/>
          <w:vertAlign w:val="superscript"/>
        </w:rPr>
        <w:t>6</w:t>
      </w:r>
      <w:r w:rsidRPr="006D43ED">
        <w:rPr>
          <w:rFonts w:ascii="Times New Roman" w:hAnsi="Times New Roman" w:cs="Times New Roman"/>
          <w:sz w:val="28"/>
          <w:szCs w:val="28"/>
        </w:rPr>
        <w:t xml:space="preserve">). </w:t>
      </w:r>
      <w:r w:rsidR="008E562B" w:rsidRPr="006D43ED">
        <w:rPr>
          <w:rFonts w:ascii="Times New Roman" w:hAnsi="Times New Roman" w:cs="Times New Roman"/>
          <w:sz w:val="28"/>
          <w:szCs w:val="28"/>
        </w:rPr>
        <w:t>Также</w:t>
      </w:r>
      <w:r w:rsidRPr="006D43ED">
        <w:rPr>
          <w:rFonts w:ascii="Times New Roman" w:hAnsi="Times New Roman" w:cs="Times New Roman"/>
          <w:sz w:val="28"/>
          <w:szCs w:val="28"/>
        </w:rPr>
        <w:t>, установлено, что на коэффициент лобового сопротивления число Рейнольдса</w:t>
      </w:r>
      <w:r w:rsidR="008E562B" w:rsidRPr="006D43ED">
        <w:rPr>
          <w:rFonts w:ascii="Times New Roman" w:hAnsi="Times New Roman" w:cs="Times New Roman"/>
          <w:sz w:val="28"/>
          <w:szCs w:val="28"/>
        </w:rPr>
        <w:t xml:space="preserve"> влияет</w:t>
      </w:r>
      <w:r w:rsidRPr="006D43ED">
        <w:rPr>
          <w:rFonts w:ascii="Times New Roman" w:hAnsi="Times New Roman" w:cs="Times New Roman"/>
          <w:sz w:val="28"/>
          <w:szCs w:val="28"/>
        </w:rPr>
        <w:t xml:space="preserve"> для всех анализируемых условий течения.</w:t>
      </w:r>
    </w:p>
    <w:p w14:paraId="6EC9892F" w14:textId="77777777" w:rsidR="00BE55AA" w:rsidRPr="006D43ED" w:rsidRDefault="00BE55AA" w:rsidP="00A34072">
      <w:pPr>
        <w:spacing w:after="0"/>
        <w:ind w:firstLine="708"/>
        <w:jc w:val="both"/>
        <w:rPr>
          <w:rFonts w:ascii="Times New Roman" w:hAnsi="Times New Roman" w:cs="Times New Roman"/>
          <w:sz w:val="28"/>
          <w:szCs w:val="28"/>
        </w:rPr>
      </w:pPr>
    </w:p>
    <w:p w14:paraId="75EE21E4" w14:textId="77777777" w:rsidR="00A34072" w:rsidRPr="006D43ED" w:rsidRDefault="00A34072" w:rsidP="00A34072">
      <w:pPr>
        <w:spacing w:after="0"/>
        <w:ind w:firstLine="708"/>
        <w:jc w:val="center"/>
        <w:rPr>
          <w:rFonts w:ascii="Times New Roman" w:hAnsi="Times New Roman" w:cs="Times New Roman"/>
          <w:sz w:val="28"/>
          <w:szCs w:val="28"/>
        </w:rPr>
      </w:pPr>
      <w:r w:rsidRPr="006D43ED">
        <w:rPr>
          <w:noProof/>
          <w:lang w:eastAsia="ru-RU"/>
        </w:rPr>
        <w:drawing>
          <wp:inline distT="0" distB="0" distL="0" distR="0" wp14:anchorId="46A67D39" wp14:editId="077D659A">
            <wp:extent cx="2514600" cy="1687216"/>
            <wp:effectExtent l="0" t="0" r="0" b="825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6173" t="31699" r="43944" b="44584"/>
                    <a:stretch/>
                  </pic:blipFill>
                  <pic:spPr bwMode="auto">
                    <a:xfrm>
                      <a:off x="0" y="0"/>
                      <a:ext cx="2528312" cy="1696416"/>
                    </a:xfrm>
                    <a:prstGeom prst="rect">
                      <a:avLst/>
                    </a:prstGeom>
                    <a:ln>
                      <a:noFill/>
                    </a:ln>
                    <a:extLst>
                      <a:ext uri="{53640926-AAD7-44D8-BBD7-CCE9431645EC}">
                        <a14:shadowObscured xmlns:a14="http://schemas.microsoft.com/office/drawing/2010/main"/>
                      </a:ext>
                    </a:extLst>
                  </pic:spPr>
                </pic:pic>
              </a:graphicData>
            </a:graphic>
          </wp:inline>
        </w:drawing>
      </w:r>
    </w:p>
    <w:p w14:paraId="4B9726FB" w14:textId="77777777" w:rsidR="00A34072" w:rsidRPr="006D43ED" w:rsidRDefault="00A34072" w:rsidP="00A34072">
      <w:pPr>
        <w:spacing w:after="0"/>
        <w:ind w:firstLine="708"/>
        <w:jc w:val="center"/>
        <w:rPr>
          <w:rFonts w:ascii="Times New Roman" w:hAnsi="Times New Roman" w:cs="Times New Roman"/>
          <w:sz w:val="28"/>
          <w:szCs w:val="28"/>
        </w:rPr>
      </w:pPr>
      <w:r w:rsidRPr="006D43ED">
        <w:rPr>
          <w:rFonts w:ascii="Times New Roman" w:hAnsi="Times New Roman" w:cs="Times New Roman"/>
          <w:sz w:val="28"/>
          <w:szCs w:val="28"/>
        </w:rPr>
        <w:t>Рисунок 1.10</w:t>
      </w:r>
      <w:r w:rsidR="00F33FA4" w:rsidRPr="006D43ED">
        <w:rPr>
          <w:rFonts w:ascii="Times New Roman" w:hAnsi="Times New Roman" w:cs="Times New Roman"/>
          <w:sz w:val="28"/>
          <w:szCs w:val="28"/>
        </w:rPr>
        <w:t xml:space="preserve"> </w:t>
      </w:r>
      <w:r w:rsidR="00D5723B" w:rsidRPr="006D43ED">
        <w:rPr>
          <w:rFonts w:ascii="Times New Roman" w:hAnsi="Times New Roman" w:cs="Times New Roman"/>
          <w:sz w:val="28"/>
          <w:szCs w:val="28"/>
        </w:rPr>
        <w:t>– Ротор</w:t>
      </w:r>
      <w:r w:rsidRPr="006D43ED">
        <w:rPr>
          <w:rFonts w:ascii="Times New Roman" w:hAnsi="Times New Roman" w:cs="Times New Roman"/>
          <w:sz w:val="28"/>
          <w:szCs w:val="28"/>
        </w:rPr>
        <w:t xml:space="preserve"> Флеттнера [3</w:t>
      </w:r>
      <w:r w:rsidR="008923FF" w:rsidRPr="006D43ED">
        <w:rPr>
          <w:rFonts w:ascii="Times New Roman" w:hAnsi="Times New Roman" w:cs="Times New Roman"/>
          <w:sz w:val="28"/>
          <w:szCs w:val="28"/>
        </w:rPr>
        <w:t>2</w:t>
      </w:r>
      <w:r w:rsidRPr="006D43ED">
        <w:rPr>
          <w:rFonts w:ascii="Times New Roman" w:hAnsi="Times New Roman" w:cs="Times New Roman"/>
          <w:sz w:val="28"/>
          <w:szCs w:val="28"/>
        </w:rPr>
        <w:t>]</w:t>
      </w:r>
    </w:p>
    <w:p w14:paraId="00BF4E78" w14:textId="77777777" w:rsidR="00A34072" w:rsidRPr="006D43ED" w:rsidRDefault="00A34072" w:rsidP="00A34072">
      <w:pPr>
        <w:spacing w:after="0"/>
        <w:ind w:firstLine="708"/>
        <w:jc w:val="both"/>
        <w:rPr>
          <w:rFonts w:ascii="Times New Roman" w:hAnsi="Times New Roman" w:cs="Times New Roman"/>
          <w:sz w:val="28"/>
          <w:szCs w:val="28"/>
        </w:rPr>
      </w:pPr>
    </w:p>
    <w:p w14:paraId="4631F88E" w14:textId="36825927" w:rsidR="001E7F54" w:rsidRPr="006D43ED" w:rsidRDefault="008E562B" w:rsidP="001E7F54">
      <w:pPr>
        <w:spacing w:after="0"/>
        <w:ind w:firstLine="708"/>
        <w:jc w:val="both"/>
        <w:rPr>
          <w:rFonts w:ascii="Times New Roman" w:hAnsi="Times New Roman"/>
          <w:sz w:val="28"/>
          <w:szCs w:val="28"/>
        </w:rPr>
      </w:pPr>
      <w:r w:rsidRPr="006D43ED">
        <w:rPr>
          <w:rFonts w:ascii="Times New Roman" w:hAnsi="Times New Roman"/>
          <w:sz w:val="28"/>
          <w:szCs w:val="28"/>
        </w:rPr>
        <w:t>Известно, что ш</w:t>
      </w:r>
      <w:r w:rsidR="001E7F54" w:rsidRPr="006D43ED">
        <w:rPr>
          <w:rFonts w:ascii="Times New Roman" w:hAnsi="Times New Roman"/>
          <w:sz w:val="28"/>
          <w:szCs w:val="28"/>
        </w:rPr>
        <w:t xml:space="preserve">ироко используемые </w:t>
      </w:r>
      <w:r w:rsidR="00323631" w:rsidRPr="006D43ED">
        <w:rPr>
          <w:rFonts w:ascii="Times New Roman" w:hAnsi="Times New Roman"/>
          <w:sz w:val="28"/>
          <w:szCs w:val="28"/>
          <w:lang w:val="kk-KZ"/>
        </w:rPr>
        <w:t>ветроэнергетические установки</w:t>
      </w:r>
      <w:r w:rsidR="001E7F54" w:rsidRPr="006D43ED">
        <w:rPr>
          <w:rFonts w:ascii="Times New Roman" w:hAnsi="Times New Roman"/>
          <w:sz w:val="28"/>
          <w:szCs w:val="28"/>
        </w:rPr>
        <w:t xml:space="preserve"> демонстрируют неэффективность при низких скоростях ветра. </w:t>
      </w:r>
      <w:r w:rsidR="00FC6CB2" w:rsidRPr="006D43ED">
        <w:rPr>
          <w:rFonts w:ascii="Times New Roman" w:hAnsi="Times New Roman"/>
          <w:sz w:val="28"/>
          <w:szCs w:val="28"/>
        </w:rPr>
        <w:t>На основании вышеизложенного обзора,</w:t>
      </w:r>
      <w:r w:rsidR="001E7F54" w:rsidRPr="006D43ED">
        <w:rPr>
          <w:rFonts w:ascii="Times New Roman" w:hAnsi="Times New Roman"/>
          <w:sz w:val="28"/>
          <w:szCs w:val="28"/>
        </w:rPr>
        <w:t xml:space="preserve"> </w:t>
      </w:r>
      <w:r w:rsidR="00FC6CB2" w:rsidRPr="006D43ED">
        <w:rPr>
          <w:rFonts w:ascii="Times New Roman" w:hAnsi="Times New Roman"/>
          <w:sz w:val="28"/>
          <w:szCs w:val="28"/>
        </w:rPr>
        <w:t xml:space="preserve">является актуальным вопросом разработка и </w:t>
      </w:r>
      <w:r w:rsidR="00754EC1" w:rsidRPr="006D43ED">
        <w:rPr>
          <w:rFonts w:ascii="Times New Roman" w:hAnsi="Times New Roman"/>
          <w:sz w:val="28"/>
          <w:szCs w:val="28"/>
        </w:rPr>
        <w:t>создания ветроэнергетических установок,</w:t>
      </w:r>
      <w:r w:rsidR="00FC6CB2" w:rsidRPr="006D43ED">
        <w:rPr>
          <w:rFonts w:ascii="Times New Roman" w:hAnsi="Times New Roman"/>
          <w:sz w:val="28"/>
          <w:szCs w:val="28"/>
        </w:rPr>
        <w:t xml:space="preserve"> работающих на основе эффекта Магнуса начиная от 4-5 м/с, а также их численное и экспериментальное исследования [34].</w:t>
      </w:r>
    </w:p>
    <w:p w14:paraId="06194AD0" w14:textId="75C96CE8" w:rsidR="00A34072" w:rsidRPr="006D43ED" w:rsidRDefault="00A34072" w:rsidP="00C3459C">
      <w:pPr>
        <w:spacing w:after="0"/>
        <w:ind w:firstLine="708"/>
        <w:jc w:val="both"/>
        <w:rPr>
          <w:rFonts w:ascii="Times New Roman" w:hAnsi="Times New Roman"/>
          <w:sz w:val="28"/>
          <w:szCs w:val="28"/>
        </w:rPr>
      </w:pPr>
      <w:r w:rsidRPr="006D43ED">
        <w:rPr>
          <w:rFonts w:ascii="Times New Roman" w:hAnsi="Times New Roman" w:cs="Times New Roman"/>
          <w:sz w:val="28"/>
          <w:szCs w:val="28"/>
        </w:rPr>
        <w:t>Изобретения [3</w:t>
      </w:r>
      <w:r w:rsidR="008923FF" w:rsidRPr="006D43ED">
        <w:rPr>
          <w:rFonts w:ascii="Times New Roman" w:hAnsi="Times New Roman" w:cs="Times New Roman"/>
          <w:sz w:val="28"/>
          <w:szCs w:val="28"/>
        </w:rPr>
        <w:t>5</w:t>
      </w:r>
      <w:r w:rsidRPr="006D43ED">
        <w:rPr>
          <w:rFonts w:ascii="Times New Roman" w:hAnsi="Times New Roman" w:cs="Times New Roman"/>
          <w:sz w:val="28"/>
          <w:szCs w:val="28"/>
        </w:rPr>
        <w:t xml:space="preserve">] известных ученых Бычкова Н., Сорокина М., Нобохиро М. относится к ветроустановкам с вращающимися цилиндрами, использующими для работы эффект Магнуса. Ветроколесо установки (рисунок 1.11) содержит горизонтальные цилиндрические роторы Магнуса, привод лопастей и электрогенератор. </w:t>
      </w:r>
      <w:r w:rsidRPr="006D43ED">
        <w:rPr>
          <w:rFonts w:ascii="Times New Roman" w:hAnsi="Times New Roman"/>
          <w:sz w:val="28"/>
          <w:szCs w:val="28"/>
        </w:rPr>
        <w:t xml:space="preserve">Отличительной особенностью является обеспечение установкой </w:t>
      </w:r>
      <w:r w:rsidRPr="006D43ED">
        <w:rPr>
          <w:rFonts w:ascii="Times New Roman" w:hAnsi="Times New Roman" w:cs="Times New Roman"/>
          <w:sz w:val="28"/>
          <w:szCs w:val="28"/>
        </w:rPr>
        <w:t>[3</w:t>
      </w:r>
      <w:r w:rsidR="008923FF" w:rsidRPr="006D43ED">
        <w:rPr>
          <w:rFonts w:ascii="Times New Roman" w:hAnsi="Times New Roman" w:cs="Times New Roman"/>
          <w:sz w:val="28"/>
          <w:szCs w:val="28"/>
        </w:rPr>
        <w:t>5</w:t>
      </w:r>
      <w:r w:rsidRPr="006D43ED">
        <w:rPr>
          <w:rFonts w:ascii="Times New Roman" w:hAnsi="Times New Roman" w:cs="Times New Roman"/>
          <w:sz w:val="28"/>
          <w:szCs w:val="28"/>
        </w:rPr>
        <w:t xml:space="preserve">] </w:t>
      </w:r>
      <w:r w:rsidRPr="006D43ED">
        <w:rPr>
          <w:rFonts w:ascii="Times New Roman" w:hAnsi="Times New Roman"/>
          <w:sz w:val="28"/>
          <w:szCs w:val="28"/>
        </w:rPr>
        <w:t>уменьшение</w:t>
      </w:r>
      <w:r w:rsidRPr="006D43ED">
        <w:rPr>
          <w:rFonts w:ascii="Times New Roman" w:hAnsi="Times New Roman" w:cs="Times New Roman"/>
          <w:sz w:val="28"/>
          <w:szCs w:val="28"/>
        </w:rPr>
        <w:t xml:space="preserve"> индуктивного сопротивления </w:t>
      </w:r>
      <w:r w:rsidRPr="006D43ED">
        <w:rPr>
          <w:rFonts w:ascii="Times New Roman" w:hAnsi="Times New Roman"/>
          <w:sz w:val="28"/>
          <w:szCs w:val="28"/>
        </w:rPr>
        <w:t>до значения, которое</w:t>
      </w:r>
      <w:r w:rsidRPr="006D43ED">
        <w:rPr>
          <w:rFonts w:ascii="Times New Roman" w:hAnsi="Times New Roman" w:cs="Times New Roman"/>
          <w:sz w:val="28"/>
          <w:szCs w:val="28"/>
        </w:rPr>
        <w:t xml:space="preserve"> позволяет заметно </w:t>
      </w:r>
      <w:r w:rsidRPr="006D43ED">
        <w:rPr>
          <w:rFonts w:ascii="Times New Roman" w:hAnsi="Times New Roman"/>
          <w:sz w:val="28"/>
          <w:szCs w:val="28"/>
        </w:rPr>
        <w:t>уменьшить число оборотов</w:t>
      </w:r>
      <w:r w:rsidRPr="006D43ED">
        <w:rPr>
          <w:rFonts w:ascii="Times New Roman" w:hAnsi="Times New Roman" w:cs="Times New Roman"/>
          <w:sz w:val="28"/>
          <w:szCs w:val="28"/>
        </w:rPr>
        <w:t xml:space="preserve"> цилиндров и затрат мощности на их вращение, </w:t>
      </w:r>
      <w:r w:rsidRPr="006D43ED">
        <w:rPr>
          <w:rFonts w:ascii="Times New Roman" w:hAnsi="Times New Roman"/>
          <w:sz w:val="28"/>
          <w:szCs w:val="28"/>
        </w:rPr>
        <w:t>для</w:t>
      </w:r>
      <w:r w:rsidR="008E562B" w:rsidRPr="006D43ED">
        <w:rPr>
          <w:rFonts w:ascii="Times New Roman" w:hAnsi="Times New Roman"/>
          <w:sz w:val="28"/>
          <w:szCs w:val="28"/>
        </w:rPr>
        <w:t xml:space="preserve"> достижения</w:t>
      </w:r>
      <w:r w:rsidRPr="006D43ED">
        <w:rPr>
          <w:rFonts w:ascii="Times New Roman" w:hAnsi="Times New Roman"/>
          <w:sz w:val="28"/>
          <w:szCs w:val="28"/>
        </w:rPr>
        <w:t xml:space="preserve"> высоко</w:t>
      </w:r>
      <w:r w:rsidR="008E562B" w:rsidRPr="006D43ED">
        <w:rPr>
          <w:rFonts w:ascii="Times New Roman" w:hAnsi="Times New Roman"/>
          <w:sz w:val="28"/>
          <w:szCs w:val="28"/>
        </w:rPr>
        <w:t>й</w:t>
      </w:r>
      <w:r w:rsidRPr="006D43ED">
        <w:rPr>
          <w:rFonts w:ascii="Times New Roman" w:hAnsi="Times New Roman"/>
          <w:sz w:val="28"/>
          <w:szCs w:val="28"/>
        </w:rPr>
        <w:t xml:space="preserve"> эффективности</w:t>
      </w:r>
      <w:r w:rsidRPr="006D43ED">
        <w:rPr>
          <w:rFonts w:ascii="Times New Roman" w:hAnsi="Times New Roman" w:cs="Times New Roman"/>
          <w:sz w:val="28"/>
          <w:szCs w:val="28"/>
        </w:rPr>
        <w:t xml:space="preserve"> </w:t>
      </w:r>
      <w:r w:rsidR="008E562B" w:rsidRPr="006D43ED">
        <w:rPr>
          <w:rFonts w:ascii="Times New Roman" w:hAnsi="Times New Roman" w:cs="Times New Roman"/>
          <w:sz w:val="28"/>
          <w:szCs w:val="28"/>
        </w:rPr>
        <w:t>у</w:t>
      </w:r>
      <w:r w:rsidRPr="006D43ED">
        <w:rPr>
          <w:rFonts w:ascii="Times New Roman" w:hAnsi="Times New Roman" w:cs="Times New Roman"/>
          <w:sz w:val="28"/>
          <w:szCs w:val="28"/>
        </w:rPr>
        <w:t xml:space="preserve"> </w:t>
      </w:r>
      <w:r w:rsidRPr="006D43ED">
        <w:rPr>
          <w:rFonts w:ascii="Times New Roman" w:hAnsi="Times New Roman"/>
          <w:sz w:val="28"/>
          <w:szCs w:val="28"/>
        </w:rPr>
        <w:t>существующи</w:t>
      </w:r>
      <w:r w:rsidR="008E562B" w:rsidRPr="006D43ED">
        <w:rPr>
          <w:rFonts w:ascii="Times New Roman" w:hAnsi="Times New Roman"/>
          <w:sz w:val="28"/>
          <w:szCs w:val="28"/>
        </w:rPr>
        <w:t>х</w:t>
      </w:r>
      <w:r w:rsidRPr="006D43ED">
        <w:rPr>
          <w:rFonts w:ascii="Times New Roman" w:hAnsi="Times New Roman" w:cs="Times New Roman"/>
          <w:sz w:val="28"/>
          <w:szCs w:val="28"/>
        </w:rPr>
        <w:t xml:space="preserve"> лопастны</w:t>
      </w:r>
      <w:r w:rsidR="008E562B" w:rsidRPr="006D43ED">
        <w:rPr>
          <w:rFonts w:ascii="Times New Roman" w:hAnsi="Times New Roman" w:cs="Times New Roman"/>
          <w:sz w:val="28"/>
          <w:szCs w:val="28"/>
        </w:rPr>
        <w:t>х</w:t>
      </w:r>
      <w:r w:rsidRPr="006D43ED">
        <w:rPr>
          <w:rFonts w:ascii="Times New Roman" w:hAnsi="Times New Roman" w:cs="Times New Roman"/>
          <w:sz w:val="28"/>
          <w:szCs w:val="28"/>
        </w:rPr>
        <w:t xml:space="preserve"> установ</w:t>
      </w:r>
      <w:r w:rsidR="008E562B" w:rsidRPr="006D43ED">
        <w:rPr>
          <w:rFonts w:ascii="Times New Roman" w:hAnsi="Times New Roman" w:cs="Times New Roman"/>
          <w:sz w:val="28"/>
          <w:szCs w:val="28"/>
        </w:rPr>
        <w:t>ок</w:t>
      </w:r>
      <w:r w:rsidRPr="006D43ED">
        <w:rPr>
          <w:rFonts w:ascii="Times New Roman" w:hAnsi="Times New Roman"/>
          <w:sz w:val="28"/>
          <w:szCs w:val="28"/>
        </w:rPr>
        <w:t xml:space="preserve">. </w:t>
      </w:r>
    </w:p>
    <w:p w14:paraId="4B6409B3" w14:textId="57D4F6F6" w:rsidR="00D84751" w:rsidRPr="006D43ED" w:rsidRDefault="00D84751" w:rsidP="00C3459C">
      <w:pPr>
        <w:spacing w:after="0"/>
        <w:ind w:firstLine="708"/>
        <w:jc w:val="both"/>
        <w:rPr>
          <w:rFonts w:ascii="Times New Roman" w:hAnsi="Times New Roman"/>
          <w:sz w:val="28"/>
          <w:szCs w:val="28"/>
        </w:rPr>
      </w:pPr>
      <w:r w:rsidRPr="006D43ED">
        <w:rPr>
          <w:rFonts w:ascii="Times New Roman" w:hAnsi="Times New Roman"/>
          <w:sz w:val="28"/>
          <w:szCs w:val="28"/>
        </w:rPr>
        <w:t>Наибольшая эффективность ветроустановок на основе эффекта Магнуса, наблюдается при скоростях ниже 8 м/с [36]. При данном интервале скоростей ветра получены максимальные значения мощности, по сравнению с лопастными ветроустановками, которые малоэффективны.  Установлено, что показатель быстроходности ВЭУ, работающих на основе эффекта Магнуса ниже в 2-3 раза чем у лопастных, что обеспечивает эксплуатационную безопасность установок. Дальнейшее улучшение показателей и характеристик работы ветроэнергетических установок, работающих на основе эффекта Магнуса, может быть достигнуто, путем видоизменения форм и конструкции лопастей [36].</w:t>
      </w:r>
    </w:p>
    <w:p w14:paraId="1357C9BC" w14:textId="4B2CEB4D" w:rsidR="00C50F4C" w:rsidRPr="006D43ED" w:rsidRDefault="00C50F4C" w:rsidP="00C50F4C">
      <w:pPr>
        <w:spacing w:after="0"/>
        <w:jc w:val="both"/>
        <w:rPr>
          <w:rFonts w:ascii="Times New Roman" w:hAnsi="Times New Roman"/>
          <w:sz w:val="28"/>
          <w:szCs w:val="28"/>
        </w:rPr>
      </w:pPr>
    </w:p>
    <w:p w14:paraId="29E2DF4E" w14:textId="77777777" w:rsidR="00A34072" w:rsidRPr="006D43ED" w:rsidRDefault="00A34072" w:rsidP="00A34072">
      <w:pPr>
        <w:ind w:firstLine="454"/>
        <w:jc w:val="center"/>
        <w:rPr>
          <w:noProof/>
        </w:rPr>
      </w:pPr>
      <w:r w:rsidRPr="006D43ED">
        <w:rPr>
          <w:noProof/>
          <w:lang w:eastAsia="ru-RU"/>
        </w:rPr>
        <w:drawing>
          <wp:inline distT="0" distB="0" distL="0" distR="0" wp14:anchorId="4289FF02" wp14:editId="2887042B">
            <wp:extent cx="2065137" cy="2265218"/>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8987" t="29025" r="26980" b="24109"/>
                    <a:stretch/>
                  </pic:blipFill>
                  <pic:spPr bwMode="auto">
                    <a:xfrm>
                      <a:off x="0" y="0"/>
                      <a:ext cx="2082251" cy="2283990"/>
                    </a:xfrm>
                    <a:prstGeom prst="rect">
                      <a:avLst/>
                    </a:prstGeom>
                    <a:ln>
                      <a:noFill/>
                    </a:ln>
                    <a:extLst>
                      <a:ext uri="{53640926-AAD7-44D8-BBD7-CCE9431645EC}">
                        <a14:shadowObscured xmlns:a14="http://schemas.microsoft.com/office/drawing/2010/main"/>
                      </a:ext>
                    </a:extLst>
                  </pic:spPr>
                </pic:pic>
              </a:graphicData>
            </a:graphic>
          </wp:inline>
        </w:drawing>
      </w:r>
    </w:p>
    <w:p w14:paraId="7F9D7B0A" w14:textId="67D3A5BE" w:rsidR="00D5723B" w:rsidRPr="006D43ED" w:rsidRDefault="00D5723B" w:rsidP="00BE55AA">
      <w:pPr>
        <w:spacing w:after="0"/>
        <w:ind w:firstLine="454"/>
        <w:jc w:val="center"/>
        <w:rPr>
          <w:rFonts w:ascii="Times New Roman" w:hAnsi="Times New Roman" w:cs="Times New Roman"/>
          <w:sz w:val="24"/>
          <w:szCs w:val="24"/>
        </w:rPr>
      </w:pPr>
      <w:r w:rsidRPr="006D43ED">
        <w:rPr>
          <w:rFonts w:ascii="Times New Roman" w:hAnsi="Times New Roman" w:cs="Times New Roman"/>
          <w:sz w:val="24"/>
          <w:szCs w:val="24"/>
        </w:rPr>
        <w:t xml:space="preserve">1- корпус с обтекателем; 2- </w:t>
      </w:r>
      <w:r w:rsidR="00C3459C" w:rsidRPr="006D43ED">
        <w:rPr>
          <w:rFonts w:ascii="Times New Roman" w:hAnsi="Times New Roman" w:cs="Times New Roman"/>
          <w:sz w:val="24"/>
          <w:szCs w:val="24"/>
        </w:rPr>
        <w:t>не вращающиеся</w:t>
      </w:r>
      <w:r w:rsidRPr="006D43ED">
        <w:rPr>
          <w:rFonts w:ascii="Times New Roman" w:hAnsi="Times New Roman" w:cs="Times New Roman"/>
          <w:sz w:val="24"/>
          <w:szCs w:val="24"/>
        </w:rPr>
        <w:t xml:space="preserve"> корневые части; 3-цилиндр, 4-конус; 5-шайба. </w:t>
      </w:r>
    </w:p>
    <w:p w14:paraId="3D8A4895" w14:textId="77777777" w:rsidR="00BE55AA" w:rsidRPr="006D43ED" w:rsidRDefault="00BE55AA" w:rsidP="00BE55AA">
      <w:pPr>
        <w:spacing w:after="0"/>
        <w:ind w:firstLine="454"/>
        <w:jc w:val="center"/>
        <w:rPr>
          <w:rFonts w:ascii="Times New Roman" w:hAnsi="Times New Roman" w:cs="Times New Roman"/>
          <w:sz w:val="24"/>
          <w:szCs w:val="24"/>
        </w:rPr>
      </w:pPr>
    </w:p>
    <w:p w14:paraId="57862851" w14:textId="6997E905" w:rsidR="00A34072" w:rsidRPr="006D43ED" w:rsidRDefault="00A34072" w:rsidP="00BE55AA">
      <w:pPr>
        <w:spacing w:after="0"/>
        <w:ind w:firstLine="454"/>
        <w:jc w:val="center"/>
        <w:rPr>
          <w:rFonts w:ascii="Times New Roman" w:hAnsi="Times New Roman" w:cs="Times New Roman"/>
          <w:sz w:val="28"/>
          <w:szCs w:val="28"/>
        </w:rPr>
      </w:pPr>
      <w:r w:rsidRPr="006D43ED">
        <w:rPr>
          <w:rFonts w:ascii="Times New Roman" w:hAnsi="Times New Roman" w:cs="Times New Roman"/>
          <w:noProof/>
          <w:sz w:val="28"/>
          <w:szCs w:val="28"/>
        </w:rPr>
        <w:t>Рисунок 1.11</w:t>
      </w:r>
      <w:r w:rsidR="00D5723B" w:rsidRPr="006D43ED">
        <w:rPr>
          <w:rFonts w:ascii="Times New Roman" w:hAnsi="Times New Roman" w:cs="Times New Roman"/>
          <w:sz w:val="28"/>
          <w:szCs w:val="28"/>
        </w:rPr>
        <w:t xml:space="preserve">– </w:t>
      </w:r>
      <w:r w:rsidR="00D5723B" w:rsidRPr="006D43ED">
        <w:rPr>
          <w:rFonts w:ascii="Times New Roman" w:hAnsi="Times New Roman" w:cs="Times New Roman"/>
          <w:noProof/>
          <w:sz w:val="28"/>
          <w:szCs w:val="28"/>
        </w:rPr>
        <w:t>Ветроустановка</w:t>
      </w:r>
      <w:r w:rsidRPr="006D43ED">
        <w:rPr>
          <w:rFonts w:ascii="Times New Roman" w:hAnsi="Times New Roman" w:cs="Times New Roman"/>
          <w:noProof/>
          <w:sz w:val="28"/>
          <w:szCs w:val="28"/>
        </w:rPr>
        <w:t xml:space="preserve"> </w:t>
      </w:r>
      <w:r w:rsidRPr="006D43ED">
        <w:rPr>
          <w:rFonts w:ascii="Times New Roman" w:hAnsi="Times New Roman" w:cs="Times New Roman"/>
          <w:sz w:val="28"/>
          <w:szCs w:val="28"/>
        </w:rPr>
        <w:t>Бычкова Н., Сорокина М., Нобохиро М [3</w:t>
      </w:r>
      <w:r w:rsidR="008923FF" w:rsidRPr="006D43ED">
        <w:rPr>
          <w:rFonts w:ascii="Times New Roman" w:hAnsi="Times New Roman" w:cs="Times New Roman"/>
          <w:sz w:val="28"/>
          <w:szCs w:val="28"/>
        </w:rPr>
        <w:t>5</w:t>
      </w:r>
      <w:r w:rsidRPr="006D43ED">
        <w:rPr>
          <w:rFonts w:ascii="Times New Roman" w:hAnsi="Times New Roman" w:cs="Times New Roman"/>
          <w:sz w:val="28"/>
          <w:szCs w:val="28"/>
        </w:rPr>
        <w:t>]</w:t>
      </w:r>
    </w:p>
    <w:p w14:paraId="51B50D81" w14:textId="77777777" w:rsidR="00BE55AA" w:rsidRPr="006D43ED" w:rsidRDefault="00BE55AA" w:rsidP="00BE55AA">
      <w:pPr>
        <w:spacing w:after="0"/>
        <w:ind w:firstLine="454"/>
        <w:jc w:val="center"/>
        <w:rPr>
          <w:rFonts w:ascii="Times New Roman" w:hAnsi="Times New Roman" w:cs="Times New Roman"/>
          <w:sz w:val="28"/>
          <w:szCs w:val="28"/>
        </w:rPr>
      </w:pPr>
    </w:p>
    <w:p w14:paraId="447F5469" w14:textId="77777777" w:rsidR="00A34072" w:rsidRPr="006D43ED" w:rsidRDefault="00A34072" w:rsidP="00BE55AA">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Добавление концевых элементов на цилиндрическую лопасть с одной или с двух сторон, оказывают влияние на выходные параметры ветроэнергетической установки.</w:t>
      </w:r>
    </w:p>
    <w:p w14:paraId="63D61423" w14:textId="6943DD38" w:rsidR="00A34072" w:rsidRPr="006D43ED" w:rsidRDefault="00A34072" w:rsidP="00C3459C">
      <w:pPr>
        <w:spacing w:after="0"/>
        <w:ind w:firstLine="708"/>
        <w:jc w:val="both"/>
        <w:rPr>
          <w:rFonts w:ascii="Times New Roman" w:hAnsi="Times New Roman" w:cs="Times New Roman"/>
          <w:noProof/>
          <w:sz w:val="28"/>
          <w:szCs w:val="28"/>
        </w:rPr>
      </w:pPr>
      <w:r w:rsidRPr="006D43ED">
        <w:rPr>
          <w:rFonts w:ascii="Times New Roman" w:hAnsi="Times New Roman" w:cs="Times New Roman"/>
          <w:noProof/>
          <w:sz w:val="28"/>
          <w:szCs w:val="28"/>
        </w:rPr>
        <w:t>Автор работы [3</w:t>
      </w:r>
      <w:r w:rsidR="008923FF" w:rsidRPr="006D43ED">
        <w:rPr>
          <w:rFonts w:ascii="Times New Roman" w:hAnsi="Times New Roman" w:cs="Times New Roman"/>
          <w:noProof/>
          <w:sz w:val="28"/>
          <w:szCs w:val="28"/>
        </w:rPr>
        <w:t>7</w:t>
      </w:r>
      <w:r w:rsidRPr="006D43ED">
        <w:rPr>
          <w:rFonts w:ascii="Times New Roman" w:hAnsi="Times New Roman" w:cs="Times New Roman"/>
          <w:noProof/>
          <w:sz w:val="28"/>
          <w:szCs w:val="28"/>
        </w:rPr>
        <w:t>] изучил влияние диаметра концевых шайб на аэродинамически</w:t>
      </w:r>
      <w:r w:rsidR="003F7E75" w:rsidRPr="006D43ED">
        <w:rPr>
          <w:rFonts w:ascii="Times New Roman" w:hAnsi="Times New Roman" w:cs="Times New Roman"/>
          <w:noProof/>
          <w:sz w:val="28"/>
          <w:szCs w:val="28"/>
        </w:rPr>
        <w:t>й</w:t>
      </w:r>
      <w:r w:rsidRPr="006D43ED">
        <w:rPr>
          <w:rFonts w:ascii="Times New Roman" w:hAnsi="Times New Roman" w:cs="Times New Roman"/>
          <w:noProof/>
          <w:sz w:val="28"/>
          <w:szCs w:val="28"/>
        </w:rPr>
        <w:t xml:space="preserve"> коэффциент </w:t>
      </w:r>
      <w:r w:rsidR="00323631" w:rsidRPr="006D43ED">
        <w:rPr>
          <w:rFonts w:ascii="Times New Roman" w:hAnsi="Times New Roman" w:cs="Times New Roman"/>
          <w:noProof/>
          <w:sz w:val="28"/>
          <w:szCs w:val="28"/>
        </w:rPr>
        <w:t>ветроэнергетической установки</w:t>
      </w:r>
      <w:r w:rsidR="00116271" w:rsidRPr="006D43ED">
        <w:rPr>
          <w:rFonts w:ascii="Times New Roman" w:hAnsi="Times New Roman" w:cs="Times New Roman"/>
          <w:noProof/>
          <w:sz w:val="28"/>
          <w:szCs w:val="28"/>
        </w:rPr>
        <w:t xml:space="preserve"> </w:t>
      </w:r>
      <w:r w:rsidRPr="006D43ED">
        <w:rPr>
          <w:rFonts w:ascii="Times New Roman" w:hAnsi="Times New Roman" w:cs="Times New Roman"/>
          <w:noProof/>
          <w:sz w:val="28"/>
          <w:szCs w:val="28"/>
        </w:rPr>
        <w:t>с лопастями в виде врашающихся цилиндров. Установлено, что концевые шайбы ограничивают срыв потока вихрей с конца цилиндров, тем самым увеличивая эффективность работы ветроколеса. Автор определил [3</w:t>
      </w:r>
      <w:r w:rsidR="008923FF" w:rsidRPr="006D43ED">
        <w:rPr>
          <w:rFonts w:ascii="Times New Roman" w:hAnsi="Times New Roman" w:cs="Times New Roman"/>
          <w:noProof/>
          <w:sz w:val="28"/>
          <w:szCs w:val="28"/>
        </w:rPr>
        <w:t>7</w:t>
      </w:r>
      <w:r w:rsidRPr="006D43ED">
        <w:rPr>
          <w:rFonts w:ascii="Times New Roman" w:hAnsi="Times New Roman" w:cs="Times New Roman"/>
          <w:noProof/>
          <w:sz w:val="28"/>
          <w:szCs w:val="28"/>
        </w:rPr>
        <w:t>], что оптимальный цилиндр с концевыми шайбами должен иметь следующие параметры: θ≈4 (отно</w:t>
      </w:r>
      <w:r w:rsidR="003F7E75" w:rsidRPr="006D43ED">
        <w:rPr>
          <w:rFonts w:ascii="Times New Roman" w:hAnsi="Times New Roman" w:cs="Times New Roman"/>
          <w:noProof/>
          <w:sz w:val="28"/>
          <w:szCs w:val="28"/>
        </w:rPr>
        <w:t>с</w:t>
      </w:r>
      <w:r w:rsidRPr="006D43ED">
        <w:rPr>
          <w:rFonts w:ascii="Times New Roman" w:hAnsi="Times New Roman" w:cs="Times New Roman"/>
          <w:noProof/>
          <w:sz w:val="28"/>
          <w:szCs w:val="28"/>
        </w:rPr>
        <w:t>ительная скорость вращения цилиндра); λ≥12 (относительное удлинение цилиндра); С&lt;2 (отношение диаметра концевой шайбы к диаметру цилиндра).</w:t>
      </w:r>
    </w:p>
    <w:p w14:paraId="26CF744F" w14:textId="680B1F30" w:rsidR="00A34072" w:rsidRPr="006D43ED" w:rsidRDefault="00A34072" w:rsidP="00C3459C">
      <w:pPr>
        <w:spacing w:after="0"/>
        <w:ind w:firstLine="708"/>
        <w:jc w:val="both"/>
        <w:rPr>
          <w:rFonts w:ascii="Times New Roman" w:hAnsi="Times New Roman" w:cs="Times New Roman"/>
          <w:noProof/>
          <w:sz w:val="28"/>
          <w:szCs w:val="28"/>
        </w:rPr>
      </w:pPr>
      <w:r w:rsidRPr="006D43ED">
        <w:rPr>
          <w:rFonts w:ascii="Times New Roman" w:hAnsi="Times New Roman" w:cs="Times New Roman"/>
          <w:noProof/>
          <w:sz w:val="28"/>
          <w:szCs w:val="28"/>
        </w:rPr>
        <w:t>Используя различного рода геометрически</w:t>
      </w:r>
      <w:r w:rsidR="003F7E75" w:rsidRPr="006D43ED">
        <w:rPr>
          <w:rFonts w:ascii="Times New Roman" w:hAnsi="Times New Roman" w:cs="Times New Roman"/>
          <w:noProof/>
          <w:sz w:val="28"/>
          <w:szCs w:val="28"/>
        </w:rPr>
        <w:t>е</w:t>
      </w:r>
      <w:r w:rsidRPr="006D43ED">
        <w:rPr>
          <w:rFonts w:ascii="Times New Roman" w:hAnsi="Times New Roman" w:cs="Times New Roman"/>
          <w:noProof/>
          <w:sz w:val="28"/>
          <w:szCs w:val="28"/>
        </w:rPr>
        <w:t xml:space="preserve"> особенност</w:t>
      </w:r>
      <w:r w:rsidR="003F7E75" w:rsidRPr="006D43ED">
        <w:rPr>
          <w:rFonts w:ascii="Times New Roman" w:hAnsi="Times New Roman" w:cs="Times New Roman"/>
          <w:noProof/>
          <w:sz w:val="28"/>
          <w:szCs w:val="28"/>
        </w:rPr>
        <w:t>и</w:t>
      </w:r>
      <w:r w:rsidRPr="006D43ED">
        <w:rPr>
          <w:rFonts w:ascii="Times New Roman" w:hAnsi="Times New Roman" w:cs="Times New Roman"/>
          <w:noProof/>
          <w:sz w:val="28"/>
          <w:szCs w:val="28"/>
        </w:rPr>
        <w:t xml:space="preserve"> на поверхности цилиндрич</w:t>
      </w:r>
      <w:r w:rsidR="00D5723B" w:rsidRPr="006D43ED">
        <w:rPr>
          <w:rFonts w:ascii="Times New Roman" w:hAnsi="Times New Roman" w:cs="Times New Roman"/>
          <w:noProof/>
          <w:sz w:val="28"/>
          <w:szCs w:val="28"/>
        </w:rPr>
        <w:t>ес</w:t>
      </w:r>
      <w:r w:rsidRPr="006D43ED">
        <w:rPr>
          <w:rFonts w:ascii="Times New Roman" w:hAnsi="Times New Roman" w:cs="Times New Roman"/>
          <w:noProof/>
          <w:sz w:val="28"/>
          <w:szCs w:val="28"/>
        </w:rPr>
        <w:t>ких лопастей</w:t>
      </w:r>
      <w:r w:rsidR="003F7E75" w:rsidRPr="006D43ED">
        <w:rPr>
          <w:rFonts w:ascii="Times New Roman" w:hAnsi="Times New Roman" w:cs="Times New Roman"/>
          <w:noProof/>
          <w:sz w:val="28"/>
          <w:szCs w:val="28"/>
        </w:rPr>
        <w:t>,</w:t>
      </w:r>
      <w:r w:rsidRPr="006D43ED">
        <w:rPr>
          <w:rFonts w:ascii="Times New Roman" w:hAnsi="Times New Roman" w:cs="Times New Roman"/>
          <w:noProof/>
          <w:sz w:val="28"/>
          <w:szCs w:val="28"/>
        </w:rPr>
        <w:t xml:space="preserve"> можно получить высокоэффективные ветроэнергетические установки</w:t>
      </w:r>
      <w:r w:rsidR="003F7E75" w:rsidRPr="006D43ED">
        <w:rPr>
          <w:rFonts w:ascii="Times New Roman" w:hAnsi="Times New Roman" w:cs="Times New Roman"/>
          <w:noProof/>
          <w:sz w:val="28"/>
          <w:szCs w:val="28"/>
        </w:rPr>
        <w:t xml:space="preserve"> </w:t>
      </w:r>
      <w:r w:rsidRPr="006D43ED">
        <w:rPr>
          <w:rFonts w:ascii="Times New Roman" w:hAnsi="Times New Roman" w:cs="Times New Roman"/>
          <w:noProof/>
          <w:sz w:val="28"/>
          <w:szCs w:val="28"/>
        </w:rPr>
        <w:t>с оптимальными выходными параметрами.</w:t>
      </w:r>
    </w:p>
    <w:p w14:paraId="7FADBC42" w14:textId="629A70D5" w:rsidR="00427F99" w:rsidRPr="006D43ED" w:rsidRDefault="00A34072" w:rsidP="00C3459C">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Известна ветроустановка автора [3</w:t>
      </w:r>
      <w:r w:rsidR="008923FF" w:rsidRPr="006D43ED">
        <w:rPr>
          <w:rFonts w:ascii="Times New Roman" w:hAnsi="Times New Roman" w:cs="Times New Roman"/>
          <w:sz w:val="28"/>
          <w:szCs w:val="28"/>
        </w:rPr>
        <w:t>8</w:t>
      </w:r>
      <w:r w:rsidRPr="006D43ED">
        <w:rPr>
          <w:rFonts w:ascii="Times New Roman" w:hAnsi="Times New Roman" w:cs="Times New Roman"/>
          <w:sz w:val="28"/>
          <w:szCs w:val="28"/>
        </w:rPr>
        <w:t>] с горизонтальной осью вращения с использованием эффекта Магнуса</w:t>
      </w:r>
      <w:r w:rsidR="00B61120" w:rsidRPr="006D43ED">
        <w:rPr>
          <w:rFonts w:ascii="Times New Roman" w:hAnsi="Times New Roman" w:cs="Times New Roman"/>
          <w:sz w:val="28"/>
          <w:szCs w:val="28"/>
          <w:lang w:val="kk-KZ"/>
        </w:rPr>
        <w:t xml:space="preserve"> </w:t>
      </w:r>
      <w:r w:rsidR="00B61120" w:rsidRPr="006D43ED">
        <w:rPr>
          <w:rFonts w:ascii="Times New Roman" w:hAnsi="Times New Roman" w:cs="Times New Roman"/>
          <w:sz w:val="28"/>
          <w:szCs w:val="28"/>
        </w:rPr>
        <w:t>(</w:t>
      </w:r>
      <w:r w:rsidR="007D26BD">
        <w:rPr>
          <w:rFonts w:ascii="Times New Roman" w:hAnsi="Times New Roman" w:cs="Times New Roman"/>
          <w:sz w:val="28"/>
          <w:szCs w:val="28"/>
        </w:rPr>
        <w:t>р</w:t>
      </w:r>
      <w:r w:rsidR="00B61120" w:rsidRPr="006D43ED">
        <w:rPr>
          <w:rFonts w:ascii="Times New Roman" w:hAnsi="Times New Roman" w:cs="Times New Roman"/>
          <w:sz w:val="28"/>
          <w:szCs w:val="28"/>
        </w:rPr>
        <w:t>исунок 1.12)</w:t>
      </w:r>
      <w:r w:rsidRPr="006D43ED">
        <w:rPr>
          <w:rFonts w:ascii="Times New Roman" w:hAnsi="Times New Roman" w:cs="Times New Roman"/>
          <w:sz w:val="28"/>
          <w:szCs w:val="28"/>
        </w:rPr>
        <w:t xml:space="preserve">. </w:t>
      </w:r>
      <w:r w:rsidR="00427F99" w:rsidRPr="006D43ED">
        <w:rPr>
          <w:rFonts w:ascii="Times New Roman" w:hAnsi="Times New Roman" w:cs="Times New Roman"/>
          <w:sz w:val="28"/>
          <w:szCs w:val="28"/>
        </w:rPr>
        <w:t>Особенностью этой установки является плоский профиль</w:t>
      </w:r>
      <w:r w:rsidR="003F7E75" w:rsidRPr="006D43ED">
        <w:rPr>
          <w:rFonts w:ascii="Times New Roman" w:hAnsi="Times New Roman" w:cs="Times New Roman"/>
          <w:sz w:val="28"/>
          <w:szCs w:val="28"/>
        </w:rPr>
        <w:t>,</w:t>
      </w:r>
      <w:r w:rsidR="00D84751" w:rsidRPr="006D43ED">
        <w:rPr>
          <w:rFonts w:ascii="Times New Roman" w:hAnsi="Times New Roman" w:cs="Times New Roman"/>
          <w:sz w:val="28"/>
          <w:szCs w:val="28"/>
        </w:rPr>
        <w:t xml:space="preserve"> </w:t>
      </w:r>
      <w:r w:rsidR="00427F99" w:rsidRPr="006D43ED">
        <w:rPr>
          <w:rFonts w:ascii="Times New Roman" w:hAnsi="Times New Roman" w:cs="Times New Roman"/>
          <w:sz w:val="28"/>
          <w:szCs w:val="28"/>
        </w:rPr>
        <w:t>в виде лопасти вдоль каждого цилиндрического ротора для улучшения набегающего воздушного потока [38].</w:t>
      </w:r>
    </w:p>
    <w:p w14:paraId="471C2DB5" w14:textId="6C1E8F2E" w:rsidR="00D57C4C" w:rsidRPr="006D43ED" w:rsidRDefault="00D57C4C" w:rsidP="00C3459C">
      <w:pPr>
        <w:ind w:firstLine="708"/>
        <w:jc w:val="both"/>
        <w:rPr>
          <w:rFonts w:ascii="Times New Roman" w:hAnsi="Times New Roman" w:cs="Times New Roman"/>
          <w:noProof/>
          <w:sz w:val="28"/>
          <w:szCs w:val="28"/>
        </w:rPr>
      </w:pPr>
      <w:r w:rsidRPr="006D43ED">
        <w:rPr>
          <w:rFonts w:ascii="Times New Roman" w:hAnsi="Times New Roman" w:cs="Times New Roman"/>
          <w:noProof/>
          <w:sz w:val="28"/>
          <w:szCs w:val="28"/>
        </w:rPr>
        <w:t>Также необходимо отметить отечественн</w:t>
      </w:r>
      <w:r w:rsidR="009A7CBD" w:rsidRPr="006D43ED">
        <w:rPr>
          <w:rFonts w:ascii="Times New Roman" w:hAnsi="Times New Roman" w:cs="Times New Roman"/>
          <w:noProof/>
          <w:sz w:val="28"/>
          <w:szCs w:val="28"/>
        </w:rPr>
        <w:t>ую</w:t>
      </w:r>
      <w:r w:rsidRPr="006D43ED">
        <w:rPr>
          <w:rFonts w:ascii="Times New Roman" w:hAnsi="Times New Roman" w:cs="Times New Roman"/>
          <w:noProof/>
          <w:sz w:val="28"/>
          <w:szCs w:val="28"/>
        </w:rPr>
        <w:t xml:space="preserve"> </w:t>
      </w:r>
      <w:r w:rsidR="00323631" w:rsidRPr="006D43ED">
        <w:rPr>
          <w:rFonts w:ascii="Times New Roman" w:hAnsi="Times New Roman" w:cs="Times New Roman"/>
          <w:noProof/>
          <w:sz w:val="28"/>
          <w:szCs w:val="28"/>
        </w:rPr>
        <w:t>ветроэнергетическ</w:t>
      </w:r>
      <w:r w:rsidR="009A7CBD" w:rsidRPr="006D43ED">
        <w:rPr>
          <w:rFonts w:ascii="Times New Roman" w:hAnsi="Times New Roman" w:cs="Times New Roman"/>
          <w:noProof/>
          <w:sz w:val="28"/>
          <w:szCs w:val="28"/>
        </w:rPr>
        <w:t>ую</w:t>
      </w:r>
      <w:r w:rsidR="00323631" w:rsidRPr="006D43ED">
        <w:rPr>
          <w:rFonts w:ascii="Times New Roman" w:hAnsi="Times New Roman" w:cs="Times New Roman"/>
          <w:noProof/>
          <w:sz w:val="28"/>
          <w:szCs w:val="28"/>
        </w:rPr>
        <w:t xml:space="preserve"> установк</w:t>
      </w:r>
      <w:r w:rsidR="009A7CBD" w:rsidRPr="006D43ED">
        <w:rPr>
          <w:rFonts w:ascii="Times New Roman" w:hAnsi="Times New Roman" w:cs="Times New Roman"/>
          <w:noProof/>
          <w:sz w:val="28"/>
          <w:szCs w:val="28"/>
        </w:rPr>
        <w:t>у</w:t>
      </w:r>
      <w:r w:rsidRPr="006D43ED">
        <w:rPr>
          <w:rFonts w:ascii="Times New Roman" w:hAnsi="Times New Roman" w:cs="Times New Roman"/>
          <w:noProof/>
          <w:sz w:val="28"/>
          <w:szCs w:val="28"/>
        </w:rPr>
        <w:t xml:space="preserve"> Магнус</w:t>
      </w:r>
      <w:r w:rsidR="003F7E75" w:rsidRPr="006D43ED">
        <w:rPr>
          <w:rFonts w:ascii="Times New Roman" w:hAnsi="Times New Roman" w:cs="Times New Roman"/>
          <w:noProof/>
          <w:sz w:val="28"/>
          <w:szCs w:val="28"/>
        </w:rPr>
        <w:t>,</w:t>
      </w:r>
      <w:r w:rsidRPr="006D43ED">
        <w:rPr>
          <w:rFonts w:ascii="Times New Roman" w:hAnsi="Times New Roman" w:cs="Times New Roman"/>
          <w:noProof/>
          <w:sz w:val="28"/>
          <w:szCs w:val="28"/>
        </w:rPr>
        <w:t xml:space="preserve"> созданн</w:t>
      </w:r>
      <w:r w:rsidR="009A7CBD" w:rsidRPr="006D43ED">
        <w:rPr>
          <w:rFonts w:ascii="Times New Roman" w:hAnsi="Times New Roman" w:cs="Times New Roman"/>
          <w:noProof/>
          <w:sz w:val="28"/>
          <w:szCs w:val="28"/>
        </w:rPr>
        <w:t>ую</w:t>
      </w:r>
      <w:r w:rsidRPr="006D43ED">
        <w:rPr>
          <w:rFonts w:ascii="Times New Roman" w:hAnsi="Times New Roman" w:cs="Times New Roman"/>
          <w:noProof/>
          <w:sz w:val="28"/>
          <w:szCs w:val="28"/>
        </w:rPr>
        <w:t xml:space="preserve"> коллективом автором под руководством Кусаиынова К.К. </w:t>
      </w:r>
      <w:r w:rsidR="000403B7" w:rsidRPr="006D43ED">
        <w:rPr>
          <w:rFonts w:ascii="Times New Roman" w:hAnsi="Times New Roman" w:cs="Times New Roman"/>
          <w:noProof/>
          <w:sz w:val="28"/>
          <w:szCs w:val="28"/>
        </w:rPr>
        <w:t xml:space="preserve">и Танашевой Н.К. </w:t>
      </w:r>
      <w:r w:rsidRPr="006D43ED">
        <w:rPr>
          <w:rFonts w:ascii="Times New Roman" w:hAnsi="Times New Roman" w:cs="Times New Roman"/>
          <w:noProof/>
          <w:sz w:val="28"/>
          <w:szCs w:val="28"/>
        </w:rPr>
        <w:t>[39].</w:t>
      </w:r>
      <w:r w:rsidR="003F7E75" w:rsidRPr="006D43ED">
        <w:rPr>
          <w:rFonts w:ascii="Times New Roman" w:hAnsi="Times New Roman" w:cs="Times New Roman"/>
          <w:noProof/>
          <w:sz w:val="28"/>
          <w:szCs w:val="28"/>
        </w:rPr>
        <w:t xml:space="preserve"> Его о</w:t>
      </w:r>
      <w:r w:rsidRPr="006D43ED">
        <w:rPr>
          <w:rFonts w:ascii="Times New Roman" w:hAnsi="Times New Roman" w:cs="Times New Roman"/>
          <w:noProof/>
          <w:sz w:val="28"/>
          <w:szCs w:val="28"/>
        </w:rPr>
        <w:t>тличительной особенностью</w:t>
      </w:r>
      <w:r w:rsidR="003F7E75" w:rsidRPr="006D43ED">
        <w:rPr>
          <w:rFonts w:ascii="Times New Roman" w:hAnsi="Times New Roman" w:cs="Times New Roman"/>
          <w:noProof/>
          <w:sz w:val="28"/>
          <w:szCs w:val="28"/>
        </w:rPr>
        <w:t xml:space="preserve"> </w:t>
      </w:r>
      <w:r w:rsidRPr="006D43ED">
        <w:rPr>
          <w:rFonts w:ascii="Times New Roman" w:hAnsi="Times New Roman" w:cs="Times New Roman"/>
          <w:noProof/>
          <w:sz w:val="28"/>
          <w:szCs w:val="28"/>
        </w:rPr>
        <w:t xml:space="preserve">является </w:t>
      </w:r>
      <w:r w:rsidR="003F7E75" w:rsidRPr="006D43ED">
        <w:rPr>
          <w:rFonts w:ascii="Times New Roman" w:hAnsi="Times New Roman" w:cs="Times New Roman"/>
          <w:noProof/>
          <w:sz w:val="28"/>
          <w:szCs w:val="28"/>
        </w:rPr>
        <w:t xml:space="preserve">то, </w:t>
      </w:r>
      <w:r w:rsidRPr="006D43ED">
        <w:rPr>
          <w:rFonts w:ascii="Times New Roman" w:hAnsi="Times New Roman" w:cs="Times New Roman"/>
          <w:noProof/>
          <w:sz w:val="28"/>
          <w:szCs w:val="28"/>
        </w:rPr>
        <w:t xml:space="preserve">что лопасти </w:t>
      </w:r>
      <w:r w:rsidR="00323631" w:rsidRPr="006D43ED">
        <w:rPr>
          <w:rFonts w:ascii="Times New Roman" w:hAnsi="Times New Roman" w:cs="Times New Roman"/>
          <w:noProof/>
          <w:sz w:val="28"/>
          <w:szCs w:val="28"/>
        </w:rPr>
        <w:t>ветроэнергетической установки</w:t>
      </w:r>
      <w:r w:rsidRPr="006D43ED">
        <w:rPr>
          <w:rFonts w:ascii="Times New Roman" w:hAnsi="Times New Roman" w:cs="Times New Roman"/>
          <w:noProof/>
          <w:sz w:val="28"/>
          <w:szCs w:val="28"/>
        </w:rPr>
        <w:t xml:space="preserve"> (рисунок 1.13) выполнены из пористого материала, для лучшего и эффективного сцеплени</w:t>
      </w:r>
      <w:r w:rsidR="003F7E75" w:rsidRPr="006D43ED">
        <w:rPr>
          <w:rFonts w:ascii="Times New Roman" w:hAnsi="Times New Roman" w:cs="Times New Roman"/>
          <w:noProof/>
          <w:sz w:val="28"/>
          <w:szCs w:val="28"/>
        </w:rPr>
        <w:t>я</w:t>
      </w:r>
      <w:r w:rsidRPr="006D43ED">
        <w:rPr>
          <w:rFonts w:ascii="Times New Roman" w:hAnsi="Times New Roman" w:cs="Times New Roman"/>
          <w:noProof/>
          <w:sz w:val="28"/>
          <w:szCs w:val="28"/>
        </w:rPr>
        <w:t xml:space="preserve"> с частичками воздуха. </w:t>
      </w:r>
    </w:p>
    <w:p w14:paraId="0CFE9998" w14:textId="77777777" w:rsidR="00A34072" w:rsidRPr="006D43ED" w:rsidRDefault="00A34072" w:rsidP="00A34072">
      <w:pPr>
        <w:ind w:firstLine="454"/>
        <w:jc w:val="center"/>
        <w:rPr>
          <w:rFonts w:ascii="Times New Roman" w:hAnsi="Times New Roman" w:cs="Times New Roman"/>
          <w:noProof/>
          <w:sz w:val="28"/>
          <w:szCs w:val="28"/>
        </w:rPr>
      </w:pPr>
      <w:r w:rsidRPr="006D43ED">
        <w:rPr>
          <w:noProof/>
          <w:lang w:eastAsia="ru-RU"/>
        </w:rPr>
        <w:drawing>
          <wp:inline distT="0" distB="0" distL="0" distR="0" wp14:anchorId="4409C743" wp14:editId="446CCDD3">
            <wp:extent cx="2454176" cy="2341419"/>
            <wp:effectExtent l="0" t="0" r="3810" b="1905"/>
            <wp:docPr id="10" name="Рисунок 10" descr="177 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77 Kb"/>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3960"/>
                    <a:stretch/>
                  </pic:blipFill>
                  <pic:spPr bwMode="auto">
                    <a:xfrm>
                      <a:off x="0" y="0"/>
                      <a:ext cx="2551843" cy="2434599"/>
                    </a:xfrm>
                    <a:prstGeom prst="rect">
                      <a:avLst/>
                    </a:prstGeom>
                    <a:noFill/>
                    <a:ln>
                      <a:noFill/>
                    </a:ln>
                    <a:extLst>
                      <a:ext uri="{53640926-AAD7-44D8-BBD7-CCE9431645EC}">
                        <a14:shadowObscured xmlns:a14="http://schemas.microsoft.com/office/drawing/2010/main"/>
                      </a:ext>
                    </a:extLst>
                  </pic:spPr>
                </pic:pic>
              </a:graphicData>
            </a:graphic>
          </wp:inline>
        </w:drawing>
      </w:r>
    </w:p>
    <w:p w14:paraId="1E57037C" w14:textId="40208E67" w:rsidR="00B61120" w:rsidRPr="006D43ED" w:rsidRDefault="00B61120" w:rsidP="00D84751">
      <w:pPr>
        <w:spacing w:after="0"/>
        <w:ind w:firstLine="454"/>
        <w:jc w:val="center"/>
        <w:rPr>
          <w:rFonts w:ascii="Times New Roman" w:hAnsi="Times New Roman" w:cs="Times New Roman"/>
          <w:noProof/>
          <w:sz w:val="24"/>
          <w:szCs w:val="24"/>
        </w:rPr>
      </w:pPr>
      <w:r w:rsidRPr="006D43ED">
        <w:rPr>
          <w:rFonts w:ascii="Times New Roman" w:hAnsi="Times New Roman" w:cs="Times New Roman"/>
          <w:noProof/>
          <w:sz w:val="24"/>
          <w:szCs w:val="24"/>
        </w:rPr>
        <w:t xml:space="preserve">1-вал ветроколеса; 2 вал ротора; 3-обтекатель; </w:t>
      </w:r>
      <w:r w:rsidR="00D57C4C" w:rsidRPr="006D43ED">
        <w:rPr>
          <w:rFonts w:ascii="Times New Roman" w:hAnsi="Times New Roman" w:cs="Times New Roman"/>
          <w:noProof/>
          <w:sz w:val="24"/>
          <w:szCs w:val="24"/>
        </w:rPr>
        <w:t>4-цилиндрические лопасти; 5-п</w:t>
      </w:r>
      <w:r w:rsidR="003F7E75" w:rsidRPr="006D43ED">
        <w:rPr>
          <w:rFonts w:ascii="Times New Roman" w:hAnsi="Times New Roman" w:cs="Times New Roman"/>
          <w:noProof/>
          <w:sz w:val="24"/>
          <w:szCs w:val="24"/>
        </w:rPr>
        <w:t>л</w:t>
      </w:r>
      <w:r w:rsidR="00D57C4C" w:rsidRPr="006D43ED">
        <w:rPr>
          <w:rFonts w:ascii="Times New Roman" w:hAnsi="Times New Roman" w:cs="Times New Roman"/>
          <w:noProof/>
          <w:sz w:val="24"/>
          <w:szCs w:val="24"/>
        </w:rPr>
        <w:t>астины; 6-рассекатель потока; 7-уплотнител</w:t>
      </w:r>
      <w:r w:rsidR="003F7E75" w:rsidRPr="006D43ED">
        <w:rPr>
          <w:rFonts w:ascii="Times New Roman" w:hAnsi="Times New Roman" w:cs="Times New Roman"/>
          <w:noProof/>
          <w:sz w:val="24"/>
          <w:szCs w:val="24"/>
        </w:rPr>
        <w:t>ь</w:t>
      </w:r>
      <w:r w:rsidR="00D57C4C" w:rsidRPr="006D43ED">
        <w:rPr>
          <w:rFonts w:ascii="Times New Roman" w:hAnsi="Times New Roman" w:cs="Times New Roman"/>
          <w:noProof/>
          <w:sz w:val="24"/>
          <w:szCs w:val="24"/>
        </w:rPr>
        <w:t xml:space="preserve"> потока; 8-реактивная лопасть; 9-лопасть торможения; 10-ветроколесо</w:t>
      </w:r>
    </w:p>
    <w:p w14:paraId="3C03DD4F" w14:textId="77777777" w:rsidR="00D84751" w:rsidRPr="006D43ED" w:rsidRDefault="00D84751" w:rsidP="00D84751">
      <w:pPr>
        <w:spacing w:after="0"/>
        <w:ind w:firstLine="454"/>
        <w:jc w:val="center"/>
        <w:rPr>
          <w:rFonts w:ascii="Times New Roman" w:hAnsi="Times New Roman" w:cs="Times New Roman"/>
          <w:noProof/>
          <w:sz w:val="24"/>
          <w:szCs w:val="24"/>
        </w:rPr>
      </w:pPr>
    </w:p>
    <w:p w14:paraId="0B2D666B" w14:textId="77777777" w:rsidR="00A34072" w:rsidRPr="006D43ED" w:rsidRDefault="00A34072" w:rsidP="00D84751">
      <w:pPr>
        <w:spacing w:after="0"/>
        <w:ind w:firstLine="454"/>
        <w:jc w:val="center"/>
        <w:rPr>
          <w:rFonts w:ascii="Times New Roman" w:hAnsi="Times New Roman" w:cs="Times New Roman"/>
          <w:noProof/>
          <w:sz w:val="28"/>
          <w:szCs w:val="28"/>
        </w:rPr>
      </w:pPr>
      <w:r w:rsidRPr="006D43ED">
        <w:rPr>
          <w:rFonts w:ascii="Times New Roman" w:hAnsi="Times New Roman" w:cs="Times New Roman"/>
          <w:noProof/>
          <w:sz w:val="28"/>
          <w:szCs w:val="28"/>
        </w:rPr>
        <w:t>Рисунок 1.12</w:t>
      </w:r>
      <w:r w:rsidR="00F33FA4" w:rsidRPr="006D43ED">
        <w:rPr>
          <w:rFonts w:ascii="Times New Roman" w:hAnsi="Times New Roman" w:cs="Times New Roman"/>
          <w:noProof/>
          <w:sz w:val="28"/>
          <w:szCs w:val="28"/>
        </w:rPr>
        <w:t xml:space="preserve"> </w:t>
      </w:r>
      <w:r w:rsidR="00D5723B" w:rsidRPr="006D43ED">
        <w:rPr>
          <w:rFonts w:ascii="Times New Roman" w:hAnsi="Times New Roman" w:cs="Times New Roman"/>
          <w:sz w:val="28"/>
          <w:szCs w:val="28"/>
        </w:rPr>
        <w:t xml:space="preserve">– </w:t>
      </w:r>
      <w:r w:rsidR="00D5723B" w:rsidRPr="006D43ED">
        <w:rPr>
          <w:rFonts w:ascii="Times New Roman" w:hAnsi="Times New Roman" w:cs="Times New Roman"/>
          <w:noProof/>
          <w:sz w:val="28"/>
          <w:szCs w:val="28"/>
        </w:rPr>
        <w:t>Ветроустановка</w:t>
      </w:r>
      <w:r w:rsidRPr="006D43ED">
        <w:rPr>
          <w:rFonts w:ascii="Times New Roman" w:hAnsi="Times New Roman" w:cs="Times New Roman"/>
          <w:noProof/>
          <w:sz w:val="28"/>
          <w:szCs w:val="28"/>
        </w:rPr>
        <w:t xml:space="preserve"> Комаровой Н.М.</w:t>
      </w:r>
      <w:r w:rsidRPr="006D43ED">
        <w:rPr>
          <w:rFonts w:ascii="Times New Roman" w:hAnsi="Times New Roman" w:cs="Times New Roman"/>
          <w:sz w:val="28"/>
          <w:szCs w:val="28"/>
        </w:rPr>
        <w:t xml:space="preserve"> [3</w:t>
      </w:r>
      <w:r w:rsidR="008923FF" w:rsidRPr="006D43ED">
        <w:rPr>
          <w:rFonts w:ascii="Times New Roman" w:hAnsi="Times New Roman" w:cs="Times New Roman"/>
          <w:sz w:val="28"/>
          <w:szCs w:val="28"/>
        </w:rPr>
        <w:t>8</w:t>
      </w:r>
      <w:r w:rsidRPr="006D43ED">
        <w:rPr>
          <w:rFonts w:ascii="Times New Roman" w:hAnsi="Times New Roman" w:cs="Times New Roman"/>
          <w:sz w:val="28"/>
          <w:szCs w:val="28"/>
        </w:rPr>
        <w:t>]</w:t>
      </w:r>
    </w:p>
    <w:p w14:paraId="67BEDD74" w14:textId="77777777" w:rsidR="00A34072" w:rsidRPr="006D43ED" w:rsidRDefault="00A34072" w:rsidP="00A34072">
      <w:pPr>
        <w:ind w:firstLine="454"/>
        <w:jc w:val="center"/>
        <w:rPr>
          <w:rFonts w:ascii="Times New Roman" w:hAnsi="Times New Roman" w:cs="Times New Roman"/>
          <w:noProof/>
          <w:sz w:val="28"/>
          <w:szCs w:val="28"/>
        </w:rPr>
      </w:pPr>
      <w:r w:rsidRPr="006D43ED">
        <w:rPr>
          <w:noProof/>
          <w:lang w:eastAsia="ru-RU"/>
        </w:rPr>
        <w:drawing>
          <wp:inline distT="0" distB="0" distL="0" distR="0" wp14:anchorId="7295E33F" wp14:editId="0FC79970">
            <wp:extent cx="2231412" cy="212256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0246" t="23090" r="26883" b="21322"/>
                    <a:stretch/>
                  </pic:blipFill>
                  <pic:spPr bwMode="auto">
                    <a:xfrm>
                      <a:off x="0" y="0"/>
                      <a:ext cx="2250981" cy="2141178"/>
                    </a:xfrm>
                    <a:prstGeom prst="rect">
                      <a:avLst/>
                    </a:prstGeom>
                    <a:ln>
                      <a:noFill/>
                    </a:ln>
                    <a:extLst>
                      <a:ext uri="{53640926-AAD7-44D8-BBD7-CCE9431645EC}">
                        <a14:shadowObscured xmlns:a14="http://schemas.microsoft.com/office/drawing/2010/main"/>
                      </a:ext>
                    </a:extLst>
                  </pic:spPr>
                </pic:pic>
              </a:graphicData>
            </a:graphic>
          </wp:inline>
        </w:drawing>
      </w:r>
    </w:p>
    <w:p w14:paraId="20428907" w14:textId="230FC69B" w:rsidR="00D5723B" w:rsidRPr="006D43ED" w:rsidRDefault="00D5723B" w:rsidP="00D84751">
      <w:pPr>
        <w:spacing w:after="0"/>
        <w:ind w:firstLine="454"/>
        <w:jc w:val="center"/>
        <w:rPr>
          <w:rFonts w:ascii="Times New Roman" w:hAnsi="Times New Roman" w:cs="Times New Roman"/>
          <w:noProof/>
          <w:sz w:val="24"/>
          <w:szCs w:val="24"/>
        </w:rPr>
      </w:pPr>
      <w:r w:rsidRPr="006D43ED">
        <w:rPr>
          <w:rFonts w:ascii="Times New Roman" w:hAnsi="Times New Roman" w:cs="Times New Roman"/>
          <w:noProof/>
          <w:sz w:val="28"/>
          <w:szCs w:val="28"/>
        </w:rPr>
        <w:t>1</w:t>
      </w:r>
      <w:r w:rsidRPr="006D43ED">
        <w:rPr>
          <w:rFonts w:ascii="Times New Roman" w:hAnsi="Times New Roman" w:cs="Times New Roman"/>
          <w:noProof/>
          <w:sz w:val="24"/>
          <w:szCs w:val="24"/>
        </w:rPr>
        <w:t>- корпус ветроколеса с обтекателем; 2- радиальный диск; 3- невращающи</w:t>
      </w:r>
      <w:r w:rsidR="003F7E75" w:rsidRPr="006D43ED">
        <w:rPr>
          <w:rFonts w:ascii="Times New Roman" w:hAnsi="Times New Roman" w:cs="Times New Roman"/>
          <w:noProof/>
          <w:sz w:val="24"/>
          <w:szCs w:val="24"/>
        </w:rPr>
        <w:t>е</w:t>
      </w:r>
      <w:r w:rsidRPr="006D43ED">
        <w:rPr>
          <w:rFonts w:ascii="Times New Roman" w:hAnsi="Times New Roman" w:cs="Times New Roman"/>
          <w:noProof/>
          <w:sz w:val="24"/>
          <w:szCs w:val="24"/>
        </w:rPr>
        <w:t>ся корневые части; 4- вращающи</w:t>
      </w:r>
      <w:r w:rsidR="003F7E75" w:rsidRPr="006D43ED">
        <w:rPr>
          <w:rFonts w:ascii="Times New Roman" w:hAnsi="Times New Roman" w:cs="Times New Roman"/>
          <w:noProof/>
          <w:sz w:val="24"/>
          <w:szCs w:val="24"/>
        </w:rPr>
        <w:t>е</w:t>
      </w:r>
      <w:r w:rsidRPr="006D43ED">
        <w:rPr>
          <w:rFonts w:ascii="Times New Roman" w:hAnsi="Times New Roman" w:cs="Times New Roman"/>
          <w:noProof/>
          <w:sz w:val="24"/>
          <w:szCs w:val="24"/>
        </w:rPr>
        <w:t xml:space="preserve">ся </w:t>
      </w:r>
      <w:r w:rsidR="003F7E75" w:rsidRPr="006D43ED">
        <w:rPr>
          <w:rFonts w:ascii="Times New Roman" w:hAnsi="Times New Roman" w:cs="Times New Roman"/>
          <w:noProof/>
          <w:sz w:val="24"/>
          <w:szCs w:val="24"/>
        </w:rPr>
        <w:t>ц</w:t>
      </w:r>
      <w:r w:rsidRPr="006D43ED">
        <w:rPr>
          <w:rFonts w:ascii="Times New Roman" w:hAnsi="Times New Roman" w:cs="Times New Roman"/>
          <w:noProof/>
          <w:sz w:val="24"/>
          <w:szCs w:val="24"/>
        </w:rPr>
        <w:t>илиндрические части; 5- пористая поверхность лопасти; 6- мачта</w:t>
      </w:r>
    </w:p>
    <w:p w14:paraId="2F42E5D3" w14:textId="77777777" w:rsidR="00D84751" w:rsidRPr="006D43ED" w:rsidRDefault="00D84751" w:rsidP="00D84751">
      <w:pPr>
        <w:spacing w:after="0"/>
        <w:ind w:firstLine="454"/>
        <w:jc w:val="center"/>
        <w:rPr>
          <w:rFonts w:ascii="Times New Roman" w:hAnsi="Times New Roman" w:cs="Times New Roman"/>
          <w:noProof/>
          <w:sz w:val="28"/>
          <w:szCs w:val="28"/>
        </w:rPr>
      </w:pPr>
    </w:p>
    <w:p w14:paraId="338F9BDF" w14:textId="5ED48E20" w:rsidR="00A34072" w:rsidRPr="006D43ED" w:rsidRDefault="00A34072" w:rsidP="00D84751">
      <w:pPr>
        <w:spacing w:after="0"/>
        <w:ind w:firstLine="454"/>
        <w:jc w:val="center"/>
        <w:rPr>
          <w:rFonts w:ascii="Times New Roman" w:hAnsi="Times New Roman" w:cs="Times New Roman"/>
          <w:noProof/>
          <w:sz w:val="28"/>
          <w:szCs w:val="28"/>
        </w:rPr>
      </w:pPr>
      <w:r w:rsidRPr="006D43ED">
        <w:rPr>
          <w:rFonts w:ascii="Times New Roman" w:hAnsi="Times New Roman" w:cs="Times New Roman"/>
          <w:noProof/>
          <w:sz w:val="28"/>
          <w:szCs w:val="28"/>
        </w:rPr>
        <w:t>Рисунок 1.13</w:t>
      </w:r>
      <w:r w:rsidR="00F33FA4" w:rsidRPr="006D43ED">
        <w:rPr>
          <w:rFonts w:ascii="Times New Roman" w:hAnsi="Times New Roman" w:cs="Times New Roman"/>
          <w:noProof/>
          <w:sz w:val="28"/>
          <w:szCs w:val="28"/>
        </w:rPr>
        <w:t xml:space="preserve"> </w:t>
      </w:r>
      <w:r w:rsidR="00D5723B" w:rsidRPr="006D43ED">
        <w:rPr>
          <w:rFonts w:ascii="Times New Roman" w:hAnsi="Times New Roman" w:cs="Times New Roman"/>
          <w:sz w:val="28"/>
          <w:szCs w:val="28"/>
        </w:rPr>
        <w:t xml:space="preserve">– </w:t>
      </w:r>
      <w:r w:rsidR="00323631" w:rsidRPr="006D43ED">
        <w:rPr>
          <w:rFonts w:ascii="Times New Roman" w:hAnsi="Times New Roman" w:cs="Times New Roman"/>
          <w:noProof/>
          <w:sz w:val="28"/>
          <w:szCs w:val="28"/>
        </w:rPr>
        <w:t>Ветроэнергетическая установка</w:t>
      </w:r>
      <w:r w:rsidR="00116271" w:rsidRPr="006D43ED">
        <w:rPr>
          <w:rFonts w:ascii="Times New Roman" w:hAnsi="Times New Roman" w:cs="Times New Roman"/>
          <w:noProof/>
          <w:sz w:val="28"/>
          <w:szCs w:val="28"/>
        </w:rPr>
        <w:t xml:space="preserve"> </w:t>
      </w:r>
      <w:r w:rsidRPr="006D43ED">
        <w:rPr>
          <w:rFonts w:ascii="Times New Roman" w:hAnsi="Times New Roman" w:cs="Times New Roman"/>
          <w:noProof/>
          <w:sz w:val="28"/>
          <w:szCs w:val="28"/>
        </w:rPr>
        <w:t xml:space="preserve"> команды авторов под руководством Кусаиынова К.К [</w:t>
      </w:r>
      <w:r w:rsidR="008923FF" w:rsidRPr="006D43ED">
        <w:rPr>
          <w:rFonts w:ascii="Times New Roman" w:hAnsi="Times New Roman" w:cs="Times New Roman"/>
          <w:noProof/>
          <w:sz w:val="28"/>
          <w:szCs w:val="28"/>
        </w:rPr>
        <w:t>39</w:t>
      </w:r>
      <w:r w:rsidRPr="006D43ED">
        <w:rPr>
          <w:rFonts w:ascii="Times New Roman" w:hAnsi="Times New Roman" w:cs="Times New Roman"/>
          <w:noProof/>
          <w:sz w:val="28"/>
          <w:szCs w:val="28"/>
        </w:rPr>
        <w:t>]</w:t>
      </w:r>
      <w:r w:rsidR="002334D5" w:rsidRPr="006D43ED">
        <w:rPr>
          <w:rFonts w:ascii="Times New Roman" w:hAnsi="Times New Roman" w:cs="Times New Roman"/>
          <w:noProof/>
          <w:sz w:val="28"/>
          <w:szCs w:val="28"/>
        </w:rPr>
        <w:t xml:space="preserve"> </w:t>
      </w:r>
    </w:p>
    <w:p w14:paraId="6E68F009" w14:textId="77777777" w:rsidR="00D84751" w:rsidRPr="006D43ED" w:rsidRDefault="00D84751" w:rsidP="00D84751">
      <w:pPr>
        <w:spacing w:after="0"/>
        <w:ind w:firstLine="454"/>
        <w:jc w:val="center"/>
        <w:rPr>
          <w:rFonts w:ascii="Times New Roman" w:hAnsi="Times New Roman" w:cs="Times New Roman"/>
          <w:noProof/>
          <w:sz w:val="28"/>
          <w:szCs w:val="28"/>
        </w:rPr>
      </w:pPr>
    </w:p>
    <w:p w14:paraId="345AABC5" w14:textId="77777777" w:rsidR="00D84751" w:rsidRPr="006D43ED" w:rsidRDefault="00D84751" w:rsidP="00C3459C">
      <w:pPr>
        <w:spacing w:after="0"/>
        <w:ind w:firstLine="709"/>
        <w:jc w:val="both"/>
        <w:rPr>
          <w:rFonts w:ascii="Times New Roman" w:hAnsi="Times New Roman" w:cs="Times New Roman"/>
          <w:noProof/>
          <w:sz w:val="28"/>
          <w:szCs w:val="28"/>
        </w:rPr>
      </w:pPr>
      <w:r w:rsidRPr="006D43ED">
        <w:rPr>
          <w:rFonts w:ascii="Times New Roman" w:hAnsi="Times New Roman" w:cs="Times New Roman"/>
          <w:noProof/>
          <w:sz w:val="28"/>
          <w:szCs w:val="28"/>
        </w:rPr>
        <w:t xml:space="preserve">Принцип работы ветроколеса следующий: цилиндры с пористой поверхностью для раскрутки используют электрический источник питания. Эффект Магнуса обусловливает появление подъемной силы  при обтекании воздушным набегающим потоком цилиндрических лопастей. </w:t>
      </w:r>
    </w:p>
    <w:p w14:paraId="275B9B0C" w14:textId="6B67D942" w:rsidR="00A34072" w:rsidRPr="006D43ED" w:rsidRDefault="00A34072" w:rsidP="00C3459C">
      <w:pPr>
        <w:spacing w:after="0"/>
        <w:ind w:firstLine="709"/>
        <w:jc w:val="both"/>
        <w:rPr>
          <w:rFonts w:ascii="Times New Roman" w:hAnsi="Times New Roman" w:cs="Times New Roman"/>
          <w:noProof/>
          <w:sz w:val="28"/>
          <w:szCs w:val="28"/>
        </w:rPr>
      </w:pPr>
      <w:r w:rsidRPr="006D43ED">
        <w:rPr>
          <w:rFonts w:ascii="Times New Roman" w:hAnsi="Times New Roman" w:cs="Times New Roman"/>
          <w:noProof/>
          <w:sz w:val="28"/>
          <w:szCs w:val="28"/>
        </w:rPr>
        <w:t>Эффективность работы цилиндрических лопастей с различной пористостью поверхности был</w:t>
      </w:r>
      <w:r w:rsidR="00BA3B08" w:rsidRPr="006D43ED">
        <w:rPr>
          <w:rFonts w:ascii="Times New Roman" w:hAnsi="Times New Roman" w:cs="Times New Roman"/>
          <w:noProof/>
          <w:sz w:val="28"/>
          <w:szCs w:val="28"/>
        </w:rPr>
        <w:t>а</w:t>
      </w:r>
      <w:r w:rsidRPr="006D43ED">
        <w:rPr>
          <w:rFonts w:ascii="Times New Roman" w:hAnsi="Times New Roman" w:cs="Times New Roman"/>
          <w:noProof/>
          <w:sz w:val="28"/>
          <w:szCs w:val="28"/>
        </w:rPr>
        <w:t xml:space="preserve"> установлен</w:t>
      </w:r>
      <w:r w:rsidR="003F7E75" w:rsidRPr="006D43ED">
        <w:rPr>
          <w:rFonts w:ascii="Times New Roman" w:hAnsi="Times New Roman" w:cs="Times New Roman"/>
          <w:noProof/>
          <w:sz w:val="28"/>
          <w:szCs w:val="28"/>
        </w:rPr>
        <w:t>а</w:t>
      </w:r>
      <w:r w:rsidRPr="006D43ED">
        <w:rPr>
          <w:rFonts w:ascii="Times New Roman" w:hAnsi="Times New Roman" w:cs="Times New Roman"/>
          <w:noProof/>
          <w:sz w:val="28"/>
          <w:szCs w:val="28"/>
        </w:rPr>
        <w:t xml:space="preserve"> работой [</w:t>
      </w:r>
      <w:r w:rsidR="008923FF" w:rsidRPr="006D43ED">
        <w:rPr>
          <w:rFonts w:ascii="Times New Roman" w:hAnsi="Times New Roman" w:cs="Times New Roman"/>
          <w:noProof/>
          <w:sz w:val="28"/>
          <w:szCs w:val="28"/>
        </w:rPr>
        <w:t>40</w:t>
      </w:r>
      <w:r w:rsidRPr="006D43ED">
        <w:rPr>
          <w:rFonts w:ascii="Times New Roman" w:hAnsi="Times New Roman" w:cs="Times New Roman"/>
          <w:noProof/>
          <w:sz w:val="28"/>
          <w:szCs w:val="28"/>
        </w:rPr>
        <w:t>]. В диапозоне скоростей от 5 до 13 м/с</w:t>
      </w:r>
      <w:r w:rsidR="00BA3B08" w:rsidRPr="006D43ED">
        <w:rPr>
          <w:rFonts w:ascii="Times New Roman" w:hAnsi="Times New Roman" w:cs="Times New Roman"/>
          <w:noProof/>
          <w:sz w:val="28"/>
          <w:szCs w:val="28"/>
        </w:rPr>
        <w:t>,</w:t>
      </w:r>
      <w:r w:rsidRPr="006D43ED">
        <w:rPr>
          <w:rFonts w:ascii="Times New Roman" w:hAnsi="Times New Roman" w:cs="Times New Roman"/>
          <w:noProof/>
          <w:sz w:val="28"/>
          <w:szCs w:val="28"/>
        </w:rPr>
        <w:t xml:space="preserve"> были исследован</w:t>
      </w:r>
      <w:r w:rsidR="00BA3B08" w:rsidRPr="006D43ED">
        <w:rPr>
          <w:rFonts w:ascii="Times New Roman" w:hAnsi="Times New Roman" w:cs="Times New Roman"/>
          <w:noProof/>
          <w:sz w:val="28"/>
          <w:szCs w:val="28"/>
        </w:rPr>
        <w:t>ы</w:t>
      </w:r>
      <w:r w:rsidRPr="006D43ED">
        <w:rPr>
          <w:rFonts w:ascii="Times New Roman" w:hAnsi="Times New Roman" w:cs="Times New Roman"/>
          <w:noProof/>
          <w:sz w:val="28"/>
          <w:szCs w:val="28"/>
        </w:rPr>
        <w:t xml:space="preserve"> значени</w:t>
      </w:r>
      <w:r w:rsidR="00BA3B08" w:rsidRPr="006D43ED">
        <w:rPr>
          <w:rFonts w:ascii="Times New Roman" w:hAnsi="Times New Roman" w:cs="Times New Roman"/>
          <w:noProof/>
          <w:sz w:val="28"/>
          <w:szCs w:val="28"/>
        </w:rPr>
        <w:t>я</w:t>
      </w:r>
      <w:r w:rsidRPr="006D43ED">
        <w:rPr>
          <w:rFonts w:ascii="Times New Roman" w:hAnsi="Times New Roman" w:cs="Times New Roman"/>
          <w:noProof/>
          <w:sz w:val="28"/>
          <w:szCs w:val="28"/>
        </w:rPr>
        <w:t xml:space="preserve"> лобового сопротивлени</w:t>
      </w:r>
      <w:r w:rsidR="00BA3B08" w:rsidRPr="006D43ED">
        <w:rPr>
          <w:rFonts w:ascii="Times New Roman" w:hAnsi="Times New Roman" w:cs="Times New Roman"/>
          <w:noProof/>
          <w:sz w:val="28"/>
          <w:szCs w:val="28"/>
        </w:rPr>
        <w:t>я</w:t>
      </w:r>
      <w:r w:rsidRPr="006D43ED">
        <w:rPr>
          <w:rFonts w:ascii="Times New Roman" w:hAnsi="Times New Roman" w:cs="Times New Roman"/>
          <w:noProof/>
          <w:sz w:val="28"/>
          <w:szCs w:val="28"/>
        </w:rPr>
        <w:t xml:space="preserve"> и подъемной силы пористых цилиндрических лопастей, при Re=0,4·10</w:t>
      </w:r>
      <w:r w:rsidRPr="006D43ED">
        <w:rPr>
          <w:rFonts w:ascii="Times New Roman" w:hAnsi="Times New Roman" w:cs="Times New Roman"/>
          <w:noProof/>
          <w:sz w:val="28"/>
          <w:szCs w:val="28"/>
          <w:vertAlign w:val="superscript"/>
        </w:rPr>
        <w:t>5</w:t>
      </w:r>
      <w:r w:rsidRPr="006D43ED">
        <w:rPr>
          <w:rFonts w:ascii="Times New Roman" w:hAnsi="Times New Roman" w:cs="Times New Roman"/>
          <w:noProof/>
          <w:sz w:val="28"/>
          <w:szCs w:val="28"/>
        </w:rPr>
        <w:t>÷1·10</w:t>
      </w:r>
      <w:r w:rsidRPr="006D43ED">
        <w:rPr>
          <w:rFonts w:ascii="Times New Roman" w:hAnsi="Times New Roman" w:cs="Times New Roman"/>
          <w:noProof/>
          <w:sz w:val="28"/>
          <w:szCs w:val="28"/>
          <w:vertAlign w:val="superscript"/>
        </w:rPr>
        <w:t>5</w:t>
      </w:r>
      <w:r w:rsidRPr="006D43ED">
        <w:rPr>
          <w:rFonts w:ascii="Times New Roman" w:hAnsi="Times New Roman" w:cs="Times New Roman"/>
          <w:noProof/>
          <w:sz w:val="28"/>
          <w:szCs w:val="28"/>
        </w:rPr>
        <w:t>. Аэродинамические эксперименты выполнены с использованием аэродинамической трубы Т-I-М и трехкомпонентных весов. Авторы установили</w:t>
      </w:r>
      <w:r w:rsidR="00BA3B08" w:rsidRPr="006D43ED">
        <w:rPr>
          <w:rFonts w:ascii="Times New Roman" w:hAnsi="Times New Roman" w:cs="Times New Roman"/>
          <w:noProof/>
          <w:sz w:val="28"/>
          <w:szCs w:val="28"/>
        </w:rPr>
        <w:t>,</w:t>
      </w:r>
      <w:r w:rsidRPr="006D43ED">
        <w:rPr>
          <w:rFonts w:ascii="Times New Roman" w:hAnsi="Times New Roman" w:cs="Times New Roman"/>
          <w:noProof/>
          <w:sz w:val="28"/>
          <w:szCs w:val="28"/>
        </w:rPr>
        <w:t xml:space="preserve"> что с увеличением значения пористости поверхности</w:t>
      </w:r>
      <w:r w:rsidR="00BA3B08" w:rsidRPr="006D43ED">
        <w:rPr>
          <w:rFonts w:ascii="Times New Roman" w:hAnsi="Times New Roman" w:cs="Times New Roman"/>
          <w:noProof/>
          <w:sz w:val="28"/>
          <w:szCs w:val="28"/>
        </w:rPr>
        <w:t>,</w:t>
      </w:r>
      <w:r w:rsidRPr="006D43ED">
        <w:rPr>
          <w:rFonts w:ascii="Times New Roman" w:hAnsi="Times New Roman" w:cs="Times New Roman"/>
          <w:noProof/>
          <w:sz w:val="28"/>
          <w:szCs w:val="28"/>
        </w:rPr>
        <w:t xml:space="preserve"> увеличиваются </w:t>
      </w:r>
      <w:r w:rsidR="00FC6CB2" w:rsidRPr="006D43ED">
        <w:rPr>
          <w:rFonts w:ascii="Times New Roman" w:hAnsi="Times New Roman" w:cs="Times New Roman"/>
          <w:noProof/>
          <w:sz w:val="28"/>
          <w:szCs w:val="28"/>
        </w:rPr>
        <w:t xml:space="preserve">аэродинамические </w:t>
      </w:r>
      <w:r w:rsidRPr="006D43ED">
        <w:rPr>
          <w:rFonts w:ascii="Times New Roman" w:hAnsi="Times New Roman" w:cs="Times New Roman"/>
          <w:noProof/>
          <w:sz w:val="28"/>
          <w:szCs w:val="28"/>
        </w:rPr>
        <w:t>коэффциенты.</w:t>
      </w:r>
    </w:p>
    <w:p w14:paraId="0057D775" w14:textId="46DA591D" w:rsidR="00A34072" w:rsidRPr="006D43ED" w:rsidRDefault="00A34072" w:rsidP="00C3459C">
      <w:pPr>
        <w:spacing w:after="0"/>
        <w:ind w:firstLine="709"/>
        <w:jc w:val="both"/>
        <w:rPr>
          <w:rFonts w:ascii="Times New Roman" w:hAnsi="Times New Roman" w:cs="Times New Roman"/>
          <w:noProof/>
          <w:sz w:val="28"/>
          <w:szCs w:val="28"/>
        </w:rPr>
      </w:pPr>
      <w:r w:rsidRPr="006D43ED">
        <w:rPr>
          <w:rFonts w:ascii="Times New Roman" w:hAnsi="Times New Roman" w:cs="Times New Roman"/>
          <w:noProof/>
          <w:sz w:val="28"/>
          <w:szCs w:val="28"/>
        </w:rPr>
        <w:t xml:space="preserve">Также известен </w:t>
      </w:r>
      <w:r w:rsidRPr="006D43ED">
        <w:rPr>
          <w:rFonts w:ascii="Times New Roman" w:hAnsi="Times New Roman" w:cs="Times New Roman"/>
          <w:noProof/>
          <w:sz w:val="28"/>
          <w:szCs w:val="28"/>
          <w:lang w:val="kk-KZ"/>
        </w:rPr>
        <w:t xml:space="preserve">ветровой электрогенератор </w:t>
      </w:r>
      <w:r w:rsidRPr="006D43ED">
        <w:rPr>
          <w:rFonts w:ascii="Times New Roman" w:hAnsi="Times New Roman" w:cs="Times New Roman"/>
          <w:noProof/>
          <w:sz w:val="28"/>
          <w:szCs w:val="28"/>
        </w:rPr>
        <w:t>[4</w:t>
      </w:r>
      <w:r w:rsidR="00530A99" w:rsidRPr="006D43ED">
        <w:rPr>
          <w:rFonts w:ascii="Times New Roman" w:hAnsi="Times New Roman" w:cs="Times New Roman"/>
          <w:noProof/>
          <w:sz w:val="28"/>
          <w:szCs w:val="28"/>
        </w:rPr>
        <w:t>1</w:t>
      </w:r>
      <w:r w:rsidRPr="006D43ED">
        <w:rPr>
          <w:rFonts w:ascii="Times New Roman" w:hAnsi="Times New Roman" w:cs="Times New Roman"/>
          <w:noProof/>
          <w:sz w:val="28"/>
          <w:szCs w:val="28"/>
        </w:rPr>
        <w:t xml:space="preserve">] </w:t>
      </w:r>
      <w:r w:rsidR="00BA3B08" w:rsidRPr="006D43ED">
        <w:rPr>
          <w:rFonts w:ascii="Times New Roman" w:hAnsi="Times New Roman" w:cs="Times New Roman"/>
          <w:noProof/>
          <w:sz w:val="28"/>
          <w:szCs w:val="28"/>
        </w:rPr>
        <w:t>,</w:t>
      </w:r>
      <w:r w:rsidRPr="006D43ED">
        <w:rPr>
          <w:rFonts w:ascii="Times New Roman" w:hAnsi="Times New Roman" w:cs="Times New Roman"/>
          <w:noProof/>
          <w:sz w:val="28"/>
          <w:szCs w:val="28"/>
        </w:rPr>
        <w:t>изображенный на рисунке 1.14.</w:t>
      </w:r>
      <w:r w:rsidRPr="006D43ED">
        <w:rPr>
          <w:rFonts w:ascii="Times New Roman" w:hAnsi="Times New Roman" w:cs="Times New Roman"/>
          <w:noProof/>
          <w:sz w:val="28"/>
          <w:szCs w:val="28"/>
          <w:lang w:val="kk-KZ"/>
        </w:rPr>
        <w:t xml:space="preserve"> Так и как предыдущие установки</w:t>
      </w:r>
      <w:r w:rsidRPr="006D43ED">
        <w:rPr>
          <w:rFonts w:ascii="Times New Roman" w:hAnsi="Times New Roman" w:cs="Times New Roman"/>
          <w:noProof/>
          <w:sz w:val="28"/>
          <w:szCs w:val="28"/>
        </w:rPr>
        <w:t>, данное устройство содержит горизонтальный вал, электродвигатели</w:t>
      </w:r>
      <w:r w:rsidR="00BA3B08" w:rsidRPr="006D43ED">
        <w:rPr>
          <w:rFonts w:ascii="Times New Roman" w:hAnsi="Times New Roman" w:cs="Times New Roman"/>
          <w:noProof/>
          <w:sz w:val="28"/>
          <w:szCs w:val="28"/>
        </w:rPr>
        <w:t>,</w:t>
      </w:r>
      <w:r w:rsidRPr="006D43ED">
        <w:rPr>
          <w:rFonts w:ascii="Times New Roman" w:hAnsi="Times New Roman" w:cs="Times New Roman"/>
          <w:noProof/>
          <w:sz w:val="28"/>
          <w:szCs w:val="28"/>
        </w:rPr>
        <w:t xml:space="preserve"> предназначенные для раскрутки цилиндрических лопастей вокруг своей оси, которые свою очередь создают подъемную силу (силу Магнуса). Отлич</w:t>
      </w:r>
      <w:r w:rsidR="00BA3B08" w:rsidRPr="006D43ED">
        <w:rPr>
          <w:rFonts w:ascii="Times New Roman" w:hAnsi="Times New Roman" w:cs="Times New Roman"/>
          <w:noProof/>
          <w:sz w:val="28"/>
          <w:szCs w:val="28"/>
        </w:rPr>
        <w:t>и</w:t>
      </w:r>
      <w:r w:rsidRPr="006D43ED">
        <w:rPr>
          <w:rFonts w:ascii="Times New Roman" w:hAnsi="Times New Roman" w:cs="Times New Roman"/>
          <w:noProof/>
          <w:sz w:val="28"/>
          <w:szCs w:val="28"/>
        </w:rPr>
        <w:t>тельной особенностью является выполнение цилиндрических лопастей с периф</w:t>
      </w:r>
      <w:r w:rsidR="00BA3B08" w:rsidRPr="006D43ED">
        <w:rPr>
          <w:rFonts w:ascii="Times New Roman" w:hAnsi="Times New Roman" w:cs="Times New Roman"/>
          <w:noProof/>
          <w:sz w:val="28"/>
          <w:szCs w:val="28"/>
        </w:rPr>
        <w:t>е</w:t>
      </w:r>
      <w:r w:rsidRPr="006D43ED">
        <w:rPr>
          <w:rFonts w:ascii="Times New Roman" w:hAnsi="Times New Roman" w:cs="Times New Roman"/>
          <w:noProof/>
          <w:sz w:val="28"/>
          <w:szCs w:val="28"/>
        </w:rPr>
        <w:t>р</w:t>
      </w:r>
      <w:r w:rsidR="00BA3B08" w:rsidRPr="006D43ED">
        <w:rPr>
          <w:rFonts w:ascii="Times New Roman" w:hAnsi="Times New Roman" w:cs="Times New Roman"/>
          <w:noProof/>
          <w:sz w:val="28"/>
          <w:szCs w:val="28"/>
        </w:rPr>
        <w:t>и</w:t>
      </w:r>
      <w:r w:rsidRPr="006D43ED">
        <w:rPr>
          <w:rFonts w:ascii="Times New Roman" w:hAnsi="Times New Roman" w:cs="Times New Roman"/>
          <w:noProof/>
          <w:sz w:val="28"/>
          <w:szCs w:val="28"/>
        </w:rPr>
        <w:t>йной наружной поверхностью , которые создают трезхмерные воздушные набегающие потоки для увеличения подъемной силы ветроэнерегтической установки [4</w:t>
      </w:r>
      <w:r w:rsidR="00530A99" w:rsidRPr="006D43ED">
        <w:rPr>
          <w:rFonts w:ascii="Times New Roman" w:hAnsi="Times New Roman" w:cs="Times New Roman"/>
          <w:noProof/>
          <w:sz w:val="28"/>
          <w:szCs w:val="28"/>
        </w:rPr>
        <w:t>1</w:t>
      </w:r>
      <w:r w:rsidRPr="006D43ED">
        <w:rPr>
          <w:rFonts w:ascii="Times New Roman" w:hAnsi="Times New Roman" w:cs="Times New Roman"/>
          <w:noProof/>
          <w:sz w:val="28"/>
          <w:szCs w:val="28"/>
        </w:rPr>
        <w:t>].</w:t>
      </w:r>
    </w:p>
    <w:p w14:paraId="44F14A8B" w14:textId="77777777" w:rsidR="00A34072" w:rsidRPr="006D43ED" w:rsidRDefault="00A34072" w:rsidP="00A34072">
      <w:pPr>
        <w:ind w:firstLine="454"/>
        <w:jc w:val="center"/>
        <w:rPr>
          <w:rFonts w:ascii="Times New Roman" w:hAnsi="Times New Roman" w:cs="Times New Roman"/>
          <w:noProof/>
          <w:sz w:val="28"/>
          <w:szCs w:val="28"/>
        </w:rPr>
      </w:pPr>
      <w:r w:rsidRPr="006D43ED">
        <w:rPr>
          <w:rFonts w:ascii="Times New Roman" w:hAnsi="Times New Roman" w:cs="Times New Roman"/>
          <w:noProof/>
          <w:sz w:val="28"/>
          <w:szCs w:val="28"/>
          <w:lang w:eastAsia="ru-RU"/>
        </w:rPr>
        <w:drawing>
          <wp:inline distT="0" distB="0" distL="0" distR="0" wp14:anchorId="413B6F05" wp14:editId="223F7731">
            <wp:extent cx="2318344" cy="2535382"/>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52275" cy="2572489"/>
                    </a:xfrm>
                    <a:prstGeom prst="rect">
                      <a:avLst/>
                    </a:prstGeom>
                    <a:noFill/>
                    <a:ln>
                      <a:noFill/>
                    </a:ln>
                  </pic:spPr>
                </pic:pic>
              </a:graphicData>
            </a:graphic>
          </wp:inline>
        </w:drawing>
      </w:r>
    </w:p>
    <w:p w14:paraId="77C58252" w14:textId="5F115269" w:rsidR="00D5723B" w:rsidRPr="006D43ED" w:rsidRDefault="00D5723B" w:rsidP="00D84751">
      <w:pPr>
        <w:spacing w:after="0"/>
        <w:ind w:firstLine="454"/>
        <w:jc w:val="center"/>
        <w:rPr>
          <w:rFonts w:ascii="Times New Roman" w:hAnsi="Times New Roman" w:cs="Times New Roman"/>
          <w:noProof/>
          <w:sz w:val="24"/>
          <w:szCs w:val="24"/>
        </w:rPr>
      </w:pPr>
      <w:r w:rsidRPr="006D43ED">
        <w:rPr>
          <w:rFonts w:ascii="Times New Roman" w:hAnsi="Times New Roman" w:cs="Times New Roman"/>
          <w:noProof/>
          <w:sz w:val="24"/>
          <w:szCs w:val="24"/>
        </w:rPr>
        <w:t>1- основание; 2-электрический генератор; 3- горизонтальный вал; 4-корпус; 5- цилиндрическая лопасть; 6- ребристый элемент.</w:t>
      </w:r>
    </w:p>
    <w:p w14:paraId="36935CC3" w14:textId="77777777" w:rsidR="00D84751" w:rsidRPr="006D43ED" w:rsidRDefault="00D84751" w:rsidP="00D84751">
      <w:pPr>
        <w:spacing w:after="0"/>
        <w:ind w:firstLine="454"/>
        <w:jc w:val="center"/>
        <w:rPr>
          <w:rFonts w:ascii="Times New Roman" w:hAnsi="Times New Roman" w:cs="Times New Roman"/>
          <w:noProof/>
          <w:sz w:val="24"/>
          <w:szCs w:val="24"/>
        </w:rPr>
      </w:pPr>
    </w:p>
    <w:p w14:paraId="6F258B7B" w14:textId="4E5A7DC7" w:rsidR="00A34072" w:rsidRPr="006D43ED" w:rsidRDefault="00A34072" w:rsidP="00D84751">
      <w:pPr>
        <w:spacing w:after="0"/>
        <w:ind w:firstLine="454"/>
        <w:jc w:val="center"/>
        <w:rPr>
          <w:rFonts w:ascii="Times New Roman" w:hAnsi="Times New Roman" w:cs="Times New Roman"/>
          <w:noProof/>
          <w:sz w:val="28"/>
          <w:szCs w:val="28"/>
        </w:rPr>
      </w:pPr>
      <w:r w:rsidRPr="006D43ED">
        <w:rPr>
          <w:rFonts w:ascii="Times New Roman" w:hAnsi="Times New Roman" w:cs="Times New Roman"/>
          <w:noProof/>
          <w:sz w:val="28"/>
          <w:szCs w:val="28"/>
        </w:rPr>
        <w:t>Рисунок 1.14</w:t>
      </w:r>
      <w:r w:rsidR="00F33FA4" w:rsidRPr="006D43ED">
        <w:rPr>
          <w:rFonts w:ascii="Times New Roman" w:hAnsi="Times New Roman" w:cs="Times New Roman"/>
          <w:noProof/>
          <w:sz w:val="28"/>
          <w:szCs w:val="28"/>
        </w:rPr>
        <w:t xml:space="preserve"> </w:t>
      </w:r>
      <w:r w:rsidR="00D5723B" w:rsidRPr="006D43ED">
        <w:rPr>
          <w:rFonts w:ascii="Times New Roman" w:hAnsi="Times New Roman" w:cs="Times New Roman"/>
          <w:sz w:val="28"/>
          <w:szCs w:val="28"/>
        </w:rPr>
        <w:t xml:space="preserve">– </w:t>
      </w:r>
      <w:r w:rsidR="00D5723B" w:rsidRPr="006D43ED">
        <w:rPr>
          <w:rFonts w:ascii="Times New Roman" w:hAnsi="Times New Roman" w:cs="Times New Roman"/>
          <w:noProof/>
          <w:sz w:val="28"/>
          <w:szCs w:val="28"/>
        </w:rPr>
        <w:t>Ветровой</w:t>
      </w:r>
      <w:r w:rsidRPr="006D43ED">
        <w:rPr>
          <w:rFonts w:ascii="Times New Roman" w:hAnsi="Times New Roman" w:cs="Times New Roman"/>
          <w:noProof/>
          <w:sz w:val="28"/>
          <w:szCs w:val="28"/>
        </w:rPr>
        <w:t xml:space="preserve"> электрогенератор на основе эффекта Магнуса [4</w:t>
      </w:r>
      <w:r w:rsidR="00530A99" w:rsidRPr="006D43ED">
        <w:rPr>
          <w:rFonts w:ascii="Times New Roman" w:hAnsi="Times New Roman" w:cs="Times New Roman"/>
          <w:noProof/>
          <w:sz w:val="28"/>
          <w:szCs w:val="28"/>
        </w:rPr>
        <w:t>1</w:t>
      </w:r>
      <w:r w:rsidRPr="006D43ED">
        <w:rPr>
          <w:rFonts w:ascii="Times New Roman" w:hAnsi="Times New Roman" w:cs="Times New Roman"/>
          <w:noProof/>
          <w:sz w:val="28"/>
          <w:szCs w:val="28"/>
        </w:rPr>
        <w:t>]</w:t>
      </w:r>
    </w:p>
    <w:p w14:paraId="00982C70" w14:textId="77777777" w:rsidR="00D84751" w:rsidRPr="006D43ED" w:rsidRDefault="00D84751" w:rsidP="00D84751">
      <w:pPr>
        <w:spacing w:after="0"/>
        <w:ind w:firstLine="454"/>
        <w:jc w:val="center"/>
        <w:rPr>
          <w:rFonts w:ascii="Times New Roman" w:hAnsi="Times New Roman" w:cs="Times New Roman"/>
          <w:noProof/>
          <w:sz w:val="28"/>
          <w:szCs w:val="28"/>
        </w:rPr>
      </w:pPr>
    </w:p>
    <w:p w14:paraId="50C1F251" w14:textId="7FF9BFEB" w:rsidR="00A34072" w:rsidRPr="006D43ED" w:rsidRDefault="00A34072" w:rsidP="00C3459C">
      <w:pPr>
        <w:spacing w:after="0"/>
        <w:ind w:firstLine="708"/>
        <w:jc w:val="both"/>
        <w:rPr>
          <w:rFonts w:ascii="Times New Roman" w:hAnsi="Times New Roman" w:cs="Times New Roman"/>
          <w:noProof/>
          <w:sz w:val="28"/>
          <w:szCs w:val="28"/>
        </w:rPr>
      </w:pPr>
      <w:r w:rsidRPr="006D43ED">
        <w:rPr>
          <w:rFonts w:ascii="Times New Roman" w:hAnsi="Times New Roman" w:cs="Times New Roman"/>
          <w:noProof/>
          <w:sz w:val="28"/>
          <w:szCs w:val="28"/>
        </w:rPr>
        <w:t>Общим недостатком вышеприведенных ветроэнергетических установок можно</w:t>
      </w:r>
      <w:r w:rsidR="00BA3B08" w:rsidRPr="006D43ED">
        <w:rPr>
          <w:rFonts w:ascii="Times New Roman" w:hAnsi="Times New Roman" w:cs="Times New Roman"/>
          <w:noProof/>
          <w:sz w:val="28"/>
          <w:szCs w:val="28"/>
        </w:rPr>
        <w:t xml:space="preserve"> считать</w:t>
      </w:r>
      <w:r w:rsidRPr="006D43ED">
        <w:rPr>
          <w:rFonts w:ascii="Times New Roman" w:hAnsi="Times New Roman" w:cs="Times New Roman"/>
          <w:noProof/>
          <w:sz w:val="28"/>
          <w:szCs w:val="28"/>
        </w:rPr>
        <w:t xml:space="preserve"> наличие электрических приводов для раскрутки цилиндрических лопастей, которые в свою очередь являются дополнительным</w:t>
      </w:r>
      <w:r w:rsidR="00BA3B08" w:rsidRPr="006D43ED">
        <w:rPr>
          <w:rFonts w:ascii="Times New Roman" w:hAnsi="Times New Roman" w:cs="Times New Roman"/>
          <w:noProof/>
          <w:sz w:val="28"/>
          <w:szCs w:val="28"/>
        </w:rPr>
        <w:t>и</w:t>
      </w:r>
      <w:r w:rsidRPr="006D43ED">
        <w:rPr>
          <w:rFonts w:ascii="Times New Roman" w:hAnsi="Times New Roman" w:cs="Times New Roman"/>
          <w:noProof/>
          <w:sz w:val="28"/>
          <w:szCs w:val="28"/>
        </w:rPr>
        <w:t xml:space="preserve"> потребител</w:t>
      </w:r>
      <w:r w:rsidR="00BA3B08" w:rsidRPr="006D43ED">
        <w:rPr>
          <w:rFonts w:ascii="Times New Roman" w:hAnsi="Times New Roman" w:cs="Times New Roman"/>
          <w:noProof/>
          <w:sz w:val="28"/>
          <w:szCs w:val="28"/>
        </w:rPr>
        <w:t>я</w:t>
      </w:r>
      <w:r w:rsidRPr="006D43ED">
        <w:rPr>
          <w:rFonts w:ascii="Times New Roman" w:hAnsi="Times New Roman" w:cs="Times New Roman"/>
          <w:noProof/>
          <w:sz w:val="28"/>
          <w:szCs w:val="28"/>
        </w:rPr>
        <w:t>м</w:t>
      </w:r>
      <w:r w:rsidR="00BA3B08" w:rsidRPr="006D43ED">
        <w:rPr>
          <w:rFonts w:ascii="Times New Roman" w:hAnsi="Times New Roman" w:cs="Times New Roman"/>
          <w:noProof/>
          <w:sz w:val="28"/>
          <w:szCs w:val="28"/>
        </w:rPr>
        <w:t>и</w:t>
      </w:r>
      <w:r w:rsidRPr="006D43ED">
        <w:rPr>
          <w:rFonts w:ascii="Times New Roman" w:hAnsi="Times New Roman" w:cs="Times New Roman"/>
          <w:noProof/>
          <w:sz w:val="28"/>
          <w:szCs w:val="28"/>
        </w:rPr>
        <w:t xml:space="preserve"> электрической энергии</w:t>
      </w:r>
      <w:r w:rsidR="00BA3B08" w:rsidRPr="006D43ED">
        <w:rPr>
          <w:rFonts w:ascii="Times New Roman" w:hAnsi="Times New Roman" w:cs="Times New Roman"/>
          <w:noProof/>
          <w:sz w:val="28"/>
          <w:szCs w:val="28"/>
        </w:rPr>
        <w:t>. И</w:t>
      </w:r>
      <w:r w:rsidRPr="006D43ED">
        <w:rPr>
          <w:rFonts w:ascii="Times New Roman" w:hAnsi="Times New Roman" w:cs="Times New Roman"/>
          <w:noProof/>
          <w:sz w:val="28"/>
          <w:szCs w:val="28"/>
        </w:rPr>
        <w:t xml:space="preserve"> для решени</w:t>
      </w:r>
      <w:r w:rsidR="00BA3B08" w:rsidRPr="006D43ED">
        <w:rPr>
          <w:rFonts w:ascii="Times New Roman" w:hAnsi="Times New Roman" w:cs="Times New Roman"/>
          <w:noProof/>
          <w:sz w:val="28"/>
          <w:szCs w:val="28"/>
        </w:rPr>
        <w:t>я</w:t>
      </w:r>
      <w:r w:rsidRPr="006D43ED">
        <w:rPr>
          <w:rFonts w:ascii="Times New Roman" w:hAnsi="Times New Roman" w:cs="Times New Roman"/>
          <w:noProof/>
          <w:sz w:val="28"/>
          <w:szCs w:val="28"/>
        </w:rPr>
        <w:t xml:space="preserve"> данной проблемы ряд авторов создали и изучили ветроэнергетические установки с цилиндрическими лопастьями без электрического привода.</w:t>
      </w:r>
    </w:p>
    <w:p w14:paraId="3B79DD9A" w14:textId="49D88BEB" w:rsidR="00D5723B" w:rsidRPr="006D43ED" w:rsidRDefault="00A34072" w:rsidP="00C3459C">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Простой конструкцией обладает ветроустановка с роторами Магнуса</w:t>
      </w:r>
      <w:r w:rsidR="00D57C4C" w:rsidRPr="006D43ED">
        <w:rPr>
          <w:rFonts w:ascii="Times New Roman" w:hAnsi="Times New Roman" w:cs="Times New Roman"/>
          <w:sz w:val="28"/>
          <w:szCs w:val="28"/>
        </w:rPr>
        <w:t xml:space="preserve"> с горизонтальной осью вращения</w:t>
      </w:r>
      <w:r w:rsidRPr="006D43ED">
        <w:rPr>
          <w:rFonts w:ascii="Times New Roman" w:hAnsi="Times New Roman" w:cs="Times New Roman"/>
          <w:sz w:val="28"/>
          <w:szCs w:val="28"/>
        </w:rPr>
        <w:t>, созданная автором [4</w:t>
      </w:r>
      <w:r w:rsidR="00DE69EF" w:rsidRPr="006D43ED">
        <w:rPr>
          <w:rFonts w:ascii="Times New Roman" w:hAnsi="Times New Roman" w:cs="Times New Roman"/>
          <w:sz w:val="28"/>
          <w:szCs w:val="28"/>
        </w:rPr>
        <w:t>2</w:t>
      </w:r>
      <w:r w:rsidRPr="006D43ED">
        <w:rPr>
          <w:rFonts w:ascii="Times New Roman" w:hAnsi="Times New Roman" w:cs="Times New Roman"/>
          <w:sz w:val="28"/>
          <w:szCs w:val="28"/>
        </w:rPr>
        <w:t xml:space="preserve">]. Отличительной особенностью установки является наличие радиальных лопастей в виде цилиндров, при этом приводы изготовлены в форме роторов типа Савониуса (рисунок 1.15). </w:t>
      </w:r>
    </w:p>
    <w:p w14:paraId="4D371E0F" w14:textId="77777777" w:rsidR="00A34072" w:rsidRPr="006D43ED" w:rsidRDefault="00A34072" w:rsidP="00A34072">
      <w:pPr>
        <w:ind w:firstLine="454"/>
        <w:jc w:val="center"/>
        <w:rPr>
          <w:rFonts w:ascii="Times New Roman" w:hAnsi="Times New Roman" w:cs="Times New Roman"/>
          <w:noProof/>
          <w:sz w:val="28"/>
          <w:szCs w:val="28"/>
        </w:rPr>
      </w:pPr>
      <w:r w:rsidRPr="006D43ED">
        <w:rPr>
          <w:noProof/>
          <w:lang w:eastAsia="ru-RU"/>
        </w:rPr>
        <w:drawing>
          <wp:inline distT="0" distB="0" distL="0" distR="0" wp14:anchorId="5E6C6F10" wp14:editId="31A6D6E9">
            <wp:extent cx="2119745" cy="2380636"/>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8365" t="41334" r="20791" b="17046"/>
                    <a:stretch/>
                  </pic:blipFill>
                  <pic:spPr bwMode="auto">
                    <a:xfrm>
                      <a:off x="0" y="0"/>
                      <a:ext cx="2140745" cy="2404221"/>
                    </a:xfrm>
                    <a:prstGeom prst="rect">
                      <a:avLst/>
                    </a:prstGeom>
                    <a:ln>
                      <a:noFill/>
                    </a:ln>
                    <a:extLst>
                      <a:ext uri="{53640926-AAD7-44D8-BBD7-CCE9431645EC}">
                        <a14:shadowObscured xmlns:a14="http://schemas.microsoft.com/office/drawing/2010/main"/>
                      </a:ext>
                    </a:extLst>
                  </pic:spPr>
                </pic:pic>
              </a:graphicData>
            </a:graphic>
          </wp:inline>
        </w:drawing>
      </w:r>
    </w:p>
    <w:p w14:paraId="5688F95E" w14:textId="415BAD6D" w:rsidR="00D5723B" w:rsidRPr="006D43ED" w:rsidRDefault="00D5723B" w:rsidP="00D84751">
      <w:pPr>
        <w:spacing w:after="0"/>
        <w:ind w:firstLine="454"/>
        <w:jc w:val="center"/>
        <w:rPr>
          <w:rFonts w:ascii="Times New Roman" w:hAnsi="Times New Roman" w:cs="Times New Roman"/>
          <w:sz w:val="24"/>
          <w:szCs w:val="24"/>
        </w:rPr>
      </w:pPr>
      <w:r w:rsidRPr="006D43ED">
        <w:rPr>
          <w:rFonts w:ascii="Times New Roman" w:hAnsi="Times New Roman" w:cs="Times New Roman"/>
          <w:noProof/>
          <w:sz w:val="24"/>
          <w:szCs w:val="24"/>
        </w:rPr>
        <w:t xml:space="preserve">1-горизонтальный вал; 2- головка или ступица; 3,4- лопасти с цилиндрами Магнуса; 5- торцевые диски; 6- роторы типа </w:t>
      </w:r>
      <w:r w:rsidRPr="006D43ED">
        <w:rPr>
          <w:rFonts w:ascii="Times New Roman" w:hAnsi="Times New Roman" w:cs="Times New Roman"/>
          <w:sz w:val="24"/>
          <w:szCs w:val="24"/>
        </w:rPr>
        <w:t>Савониуса</w:t>
      </w:r>
    </w:p>
    <w:p w14:paraId="75190EA7" w14:textId="77777777" w:rsidR="00D84751" w:rsidRPr="006D43ED" w:rsidRDefault="00D84751" w:rsidP="00D84751">
      <w:pPr>
        <w:spacing w:after="0"/>
        <w:ind w:firstLine="454"/>
        <w:jc w:val="center"/>
        <w:rPr>
          <w:rFonts w:ascii="Times New Roman" w:hAnsi="Times New Roman" w:cs="Times New Roman"/>
          <w:sz w:val="24"/>
          <w:szCs w:val="24"/>
        </w:rPr>
      </w:pPr>
    </w:p>
    <w:p w14:paraId="5FD375C5" w14:textId="2BE6429A" w:rsidR="00A34072" w:rsidRPr="006D43ED" w:rsidRDefault="00A34072" w:rsidP="00D84751">
      <w:pPr>
        <w:spacing w:after="0"/>
        <w:ind w:firstLine="454"/>
        <w:jc w:val="center"/>
        <w:rPr>
          <w:rFonts w:ascii="Times New Roman" w:hAnsi="Times New Roman" w:cs="Times New Roman"/>
          <w:sz w:val="28"/>
          <w:szCs w:val="28"/>
        </w:rPr>
      </w:pPr>
      <w:r w:rsidRPr="006D43ED">
        <w:rPr>
          <w:rFonts w:ascii="Times New Roman" w:hAnsi="Times New Roman" w:cs="Times New Roman"/>
          <w:noProof/>
          <w:sz w:val="28"/>
          <w:szCs w:val="28"/>
        </w:rPr>
        <w:t>Рисунок 1.15</w:t>
      </w:r>
      <w:r w:rsidR="00F33FA4" w:rsidRPr="006D43ED">
        <w:rPr>
          <w:rFonts w:ascii="Times New Roman" w:hAnsi="Times New Roman" w:cs="Times New Roman"/>
          <w:noProof/>
          <w:sz w:val="28"/>
          <w:szCs w:val="28"/>
        </w:rPr>
        <w:t xml:space="preserve"> </w:t>
      </w:r>
      <w:r w:rsidR="00D5723B" w:rsidRPr="006D43ED">
        <w:rPr>
          <w:rFonts w:ascii="Times New Roman" w:hAnsi="Times New Roman" w:cs="Times New Roman"/>
          <w:sz w:val="28"/>
          <w:szCs w:val="28"/>
        </w:rPr>
        <w:t xml:space="preserve">– </w:t>
      </w:r>
      <w:r w:rsidR="00D5723B" w:rsidRPr="006D43ED">
        <w:rPr>
          <w:rFonts w:ascii="Times New Roman" w:hAnsi="Times New Roman" w:cs="Times New Roman"/>
          <w:noProof/>
          <w:sz w:val="28"/>
          <w:szCs w:val="28"/>
        </w:rPr>
        <w:t>Ветроустановка</w:t>
      </w:r>
      <w:r w:rsidRPr="006D43ED">
        <w:rPr>
          <w:rFonts w:ascii="Times New Roman" w:hAnsi="Times New Roman" w:cs="Times New Roman"/>
          <w:noProof/>
          <w:sz w:val="28"/>
          <w:szCs w:val="28"/>
        </w:rPr>
        <w:t xml:space="preserve"> </w:t>
      </w:r>
      <w:r w:rsidRPr="006D43ED">
        <w:rPr>
          <w:rFonts w:ascii="Times New Roman" w:hAnsi="Times New Roman" w:cs="Times New Roman"/>
          <w:sz w:val="28"/>
          <w:szCs w:val="28"/>
        </w:rPr>
        <w:t>с роторами Магнуса</w:t>
      </w:r>
      <w:r w:rsidRPr="006D43ED">
        <w:rPr>
          <w:rFonts w:ascii="Times New Roman" w:hAnsi="Times New Roman" w:cs="Times New Roman"/>
          <w:noProof/>
          <w:sz w:val="28"/>
          <w:szCs w:val="28"/>
        </w:rPr>
        <w:t xml:space="preserve"> Соловьева А.П.</w:t>
      </w:r>
      <w:r w:rsidRPr="006D43ED">
        <w:rPr>
          <w:rFonts w:ascii="Times New Roman" w:hAnsi="Times New Roman" w:cs="Times New Roman"/>
          <w:sz w:val="28"/>
          <w:szCs w:val="28"/>
        </w:rPr>
        <w:t xml:space="preserve"> [4</w:t>
      </w:r>
      <w:r w:rsidR="00DE69EF" w:rsidRPr="006D43ED">
        <w:rPr>
          <w:rFonts w:ascii="Times New Roman" w:hAnsi="Times New Roman" w:cs="Times New Roman"/>
          <w:sz w:val="28"/>
          <w:szCs w:val="28"/>
        </w:rPr>
        <w:t>2</w:t>
      </w:r>
      <w:r w:rsidRPr="006D43ED">
        <w:rPr>
          <w:rFonts w:ascii="Times New Roman" w:hAnsi="Times New Roman" w:cs="Times New Roman"/>
          <w:sz w:val="28"/>
          <w:szCs w:val="28"/>
        </w:rPr>
        <w:t>]</w:t>
      </w:r>
    </w:p>
    <w:p w14:paraId="7E1B31CF" w14:textId="77777777" w:rsidR="00D84751" w:rsidRPr="006D43ED" w:rsidRDefault="00D84751" w:rsidP="00D84751">
      <w:pPr>
        <w:spacing w:after="0"/>
        <w:ind w:firstLine="454"/>
        <w:jc w:val="center"/>
        <w:rPr>
          <w:rFonts w:ascii="Times New Roman" w:hAnsi="Times New Roman" w:cs="Times New Roman"/>
          <w:noProof/>
          <w:sz w:val="28"/>
          <w:szCs w:val="28"/>
        </w:rPr>
      </w:pPr>
    </w:p>
    <w:p w14:paraId="4E59F29D" w14:textId="7F51AE0D" w:rsidR="00D5723B" w:rsidRPr="006D43ED" w:rsidRDefault="00D5723B" w:rsidP="00C3459C">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При появлении достаточной скорости набегающего воздушного потока, в первую очередь начинают вращаться роторы типа Савониуса [4</w:t>
      </w:r>
      <w:r w:rsidR="00DE69EF" w:rsidRPr="006D43ED">
        <w:rPr>
          <w:rFonts w:ascii="Times New Roman" w:hAnsi="Times New Roman" w:cs="Times New Roman"/>
          <w:sz w:val="28"/>
          <w:szCs w:val="28"/>
        </w:rPr>
        <w:t>3</w:t>
      </w:r>
      <w:r w:rsidRPr="006D43ED">
        <w:rPr>
          <w:rFonts w:ascii="Times New Roman" w:hAnsi="Times New Roman" w:cs="Times New Roman"/>
          <w:sz w:val="28"/>
          <w:szCs w:val="28"/>
        </w:rPr>
        <w:t xml:space="preserve">], которые заставляют вращаться соседние цилиндрические роторы на основе эффекта Магнуса. Тем самым в данной установке исключен электрический привод лопастей, и данная особенность является </w:t>
      </w:r>
      <w:r w:rsidR="00D84751" w:rsidRPr="006D43ED">
        <w:rPr>
          <w:rFonts w:ascii="Times New Roman" w:hAnsi="Times New Roman" w:cs="Times New Roman"/>
          <w:sz w:val="28"/>
          <w:szCs w:val="28"/>
        </w:rPr>
        <w:t>положительной.</w:t>
      </w:r>
    </w:p>
    <w:p w14:paraId="1F227477" w14:textId="200FD0F1" w:rsidR="00C45F5B" w:rsidRPr="006D43ED" w:rsidRDefault="000403B7" w:rsidP="00C3459C">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Одним из представителей ветроэнергетических установок с горизонтальной осью вращения явля</w:t>
      </w:r>
      <w:r w:rsidR="00DE69EF" w:rsidRPr="006D43ED">
        <w:rPr>
          <w:rFonts w:ascii="Times New Roman" w:hAnsi="Times New Roman" w:cs="Times New Roman"/>
          <w:sz w:val="28"/>
          <w:szCs w:val="28"/>
        </w:rPr>
        <w:t>ю</w:t>
      </w:r>
      <w:r w:rsidRPr="006D43ED">
        <w:rPr>
          <w:rFonts w:ascii="Times New Roman" w:hAnsi="Times New Roman" w:cs="Times New Roman"/>
          <w:sz w:val="28"/>
          <w:szCs w:val="28"/>
        </w:rPr>
        <w:t>тся парусные ВЭУ, которые обладают рядом преимуществ</w:t>
      </w:r>
      <w:r w:rsidR="00DE69EF" w:rsidRPr="006D43ED">
        <w:rPr>
          <w:rFonts w:ascii="Times New Roman" w:hAnsi="Times New Roman" w:cs="Times New Roman"/>
          <w:sz w:val="28"/>
          <w:szCs w:val="28"/>
        </w:rPr>
        <w:t>ами</w:t>
      </w:r>
      <w:r w:rsidRPr="006D43ED">
        <w:rPr>
          <w:rFonts w:ascii="Times New Roman" w:hAnsi="Times New Roman" w:cs="Times New Roman"/>
          <w:sz w:val="28"/>
          <w:szCs w:val="28"/>
        </w:rPr>
        <w:t xml:space="preserve"> в виде, </w:t>
      </w:r>
      <w:r w:rsidR="00C45F5B" w:rsidRPr="006D43ED">
        <w:rPr>
          <w:rFonts w:ascii="Times New Roman" w:hAnsi="Times New Roman" w:cs="Times New Roman"/>
          <w:sz w:val="28"/>
          <w:szCs w:val="28"/>
        </w:rPr>
        <w:t>простаты в изготовлении и подстраивании по направлению ветра</w:t>
      </w:r>
      <w:r w:rsidRPr="006D43ED">
        <w:rPr>
          <w:rFonts w:ascii="Times New Roman" w:hAnsi="Times New Roman" w:cs="Times New Roman"/>
          <w:sz w:val="28"/>
          <w:szCs w:val="28"/>
        </w:rPr>
        <w:t>.</w:t>
      </w:r>
      <w:r w:rsidR="00C45F5B" w:rsidRPr="006D43ED">
        <w:rPr>
          <w:rFonts w:ascii="Times New Roman" w:hAnsi="Times New Roman" w:cs="Times New Roman"/>
          <w:sz w:val="28"/>
          <w:szCs w:val="28"/>
        </w:rPr>
        <w:t xml:space="preserve"> Команда инженеров Карагандинского университета им. акад. Е. А. Букетова, используя численные инструменты исследовали рабочие элементы парусной ВЭУ</w:t>
      </w:r>
      <w:r w:rsidR="007D26BD">
        <w:rPr>
          <w:rFonts w:ascii="Times New Roman" w:hAnsi="Times New Roman" w:cs="Times New Roman"/>
          <w:sz w:val="28"/>
          <w:szCs w:val="28"/>
        </w:rPr>
        <w:t xml:space="preserve"> (рисунок 1.16)</w:t>
      </w:r>
      <w:r w:rsidR="00C45F5B" w:rsidRPr="006D43ED">
        <w:rPr>
          <w:rFonts w:ascii="Times New Roman" w:hAnsi="Times New Roman" w:cs="Times New Roman"/>
          <w:sz w:val="28"/>
          <w:szCs w:val="28"/>
        </w:rPr>
        <w:t>, с объяснением сложных аэродинамических процессов, происходящих вокруг парусов при разных режимах обтекания</w:t>
      </w:r>
      <w:r w:rsidR="00DE69EF" w:rsidRPr="006D43ED">
        <w:rPr>
          <w:rFonts w:ascii="Times New Roman" w:hAnsi="Times New Roman" w:cs="Times New Roman"/>
          <w:sz w:val="28"/>
          <w:szCs w:val="28"/>
        </w:rPr>
        <w:t xml:space="preserve"> [44]</w:t>
      </w:r>
      <w:r w:rsidR="00C45F5B" w:rsidRPr="006D43ED">
        <w:rPr>
          <w:rFonts w:ascii="Times New Roman" w:hAnsi="Times New Roman" w:cs="Times New Roman"/>
          <w:sz w:val="28"/>
          <w:szCs w:val="28"/>
        </w:rPr>
        <w:t xml:space="preserve">. </w:t>
      </w:r>
    </w:p>
    <w:p w14:paraId="1A46A4B1" w14:textId="77777777" w:rsidR="00DE69EF" w:rsidRPr="006D43ED" w:rsidRDefault="00DE69EF" w:rsidP="00C3459C">
      <w:pPr>
        <w:spacing w:after="0"/>
        <w:ind w:firstLine="708"/>
        <w:jc w:val="both"/>
        <w:rPr>
          <w:rFonts w:ascii="Times New Roman" w:hAnsi="Times New Roman" w:cs="Times New Roman"/>
          <w:sz w:val="28"/>
          <w:szCs w:val="28"/>
        </w:rPr>
      </w:pPr>
    </w:p>
    <w:p w14:paraId="641B8981" w14:textId="2F2C0D2F" w:rsidR="00DE69EF" w:rsidRPr="006D43ED" w:rsidRDefault="00DE69EF" w:rsidP="00DE69EF">
      <w:pPr>
        <w:spacing w:after="0"/>
        <w:ind w:firstLine="708"/>
        <w:jc w:val="center"/>
        <w:rPr>
          <w:rFonts w:ascii="Times New Roman" w:hAnsi="Times New Roman" w:cs="Times New Roman"/>
          <w:sz w:val="28"/>
          <w:szCs w:val="28"/>
        </w:rPr>
      </w:pPr>
      <w:r w:rsidRPr="006D43ED">
        <w:rPr>
          <w:rFonts w:ascii="Times New Roman" w:hAnsi="Times New Roman" w:cs="Times New Roman"/>
          <w:noProof/>
          <w:sz w:val="28"/>
          <w:szCs w:val="28"/>
          <w:lang w:eastAsia="ru-RU"/>
        </w:rPr>
        <w:drawing>
          <wp:inline distT="0" distB="0" distL="0" distR="0" wp14:anchorId="33C18147" wp14:editId="55ACC66C">
            <wp:extent cx="2681027" cy="1754788"/>
            <wp:effectExtent l="0" t="0" r="508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21180" cy="1781069"/>
                    </a:xfrm>
                    <a:prstGeom prst="rect">
                      <a:avLst/>
                    </a:prstGeom>
                    <a:noFill/>
                    <a:ln>
                      <a:noFill/>
                    </a:ln>
                  </pic:spPr>
                </pic:pic>
              </a:graphicData>
            </a:graphic>
          </wp:inline>
        </w:drawing>
      </w:r>
    </w:p>
    <w:p w14:paraId="48029812" w14:textId="77777777" w:rsidR="00E21A84" w:rsidRPr="006D43ED" w:rsidRDefault="00E21A84" w:rsidP="00DE69EF">
      <w:pPr>
        <w:spacing w:after="0"/>
        <w:ind w:firstLine="708"/>
        <w:jc w:val="center"/>
        <w:rPr>
          <w:rFonts w:ascii="Times New Roman" w:hAnsi="Times New Roman" w:cs="Times New Roman"/>
          <w:sz w:val="28"/>
          <w:szCs w:val="28"/>
        </w:rPr>
      </w:pPr>
    </w:p>
    <w:p w14:paraId="778E0A07" w14:textId="02796B1A" w:rsidR="00DE69EF" w:rsidRPr="006D43ED" w:rsidRDefault="00DE69EF" w:rsidP="00DE69EF">
      <w:pPr>
        <w:spacing w:after="0"/>
        <w:ind w:firstLine="708"/>
        <w:jc w:val="center"/>
        <w:rPr>
          <w:rFonts w:ascii="Times New Roman" w:hAnsi="Times New Roman" w:cs="Times New Roman"/>
          <w:sz w:val="28"/>
          <w:szCs w:val="28"/>
          <w:lang w:val="kk-KZ"/>
        </w:rPr>
      </w:pPr>
      <w:r w:rsidRPr="006D43ED">
        <w:rPr>
          <w:rFonts w:ascii="Times New Roman" w:hAnsi="Times New Roman" w:cs="Times New Roman"/>
          <w:noProof/>
          <w:sz w:val="28"/>
          <w:szCs w:val="28"/>
        </w:rPr>
        <w:t xml:space="preserve">Рисунок 1.16 </w:t>
      </w:r>
      <w:r w:rsidRPr="006D43ED">
        <w:rPr>
          <w:rFonts w:ascii="Times New Roman" w:hAnsi="Times New Roman" w:cs="Times New Roman"/>
          <w:sz w:val="28"/>
          <w:szCs w:val="28"/>
        </w:rPr>
        <w:t xml:space="preserve">– </w:t>
      </w:r>
      <w:r w:rsidRPr="006D43ED">
        <w:rPr>
          <w:rFonts w:ascii="Times New Roman" w:hAnsi="Times New Roman" w:cs="Times New Roman"/>
          <w:sz w:val="28"/>
          <w:szCs w:val="28"/>
          <w:lang w:val="kk-KZ"/>
        </w:rPr>
        <w:t xml:space="preserve">Картина моделирования парусной лопасти </w:t>
      </w:r>
      <w:r w:rsidRPr="006D43ED">
        <w:rPr>
          <w:rFonts w:ascii="Times New Roman" w:hAnsi="Times New Roman" w:cs="Times New Roman"/>
          <w:sz w:val="28"/>
          <w:szCs w:val="28"/>
        </w:rPr>
        <w:t>[44]</w:t>
      </w:r>
    </w:p>
    <w:p w14:paraId="5E92CB4B" w14:textId="77777777" w:rsidR="00DE69EF" w:rsidRPr="006D43ED" w:rsidRDefault="00DE69EF" w:rsidP="00DE69EF">
      <w:pPr>
        <w:spacing w:after="0"/>
        <w:ind w:firstLine="708"/>
        <w:jc w:val="center"/>
        <w:rPr>
          <w:rFonts w:ascii="Times New Roman" w:hAnsi="Times New Roman" w:cs="Times New Roman"/>
          <w:sz w:val="28"/>
          <w:szCs w:val="28"/>
          <w:lang w:val="kk-KZ"/>
        </w:rPr>
      </w:pPr>
    </w:p>
    <w:p w14:paraId="32B96890" w14:textId="409ACD7F" w:rsidR="000403B7" w:rsidRPr="006D43ED" w:rsidRDefault="00C45F5B" w:rsidP="00C3459C">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Тем не менее, данный тип ВЭУ при штормовых ветрах очень уязвимы, и легко могут разрушится под действием мощного ветрового потока.   </w:t>
      </w:r>
    </w:p>
    <w:p w14:paraId="6BBD4806" w14:textId="77777777" w:rsidR="00D5723B" w:rsidRPr="006D43ED" w:rsidRDefault="00D5723B" w:rsidP="00A34072">
      <w:pPr>
        <w:spacing w:after="0"/>
        <w:jc w:val="both"/>
        <w:rPr>
          <w:rFonts w:ascii="Times New Roman" w:hAnsi="Times New Roman" w:cs="Times New Roman"/>
          <w:b/>
          <w:sz w:val="28"/>
          <w:szCs w:val="28"/>
        </w:rPr>
      </w:pPr>
    </w:p>
    <w:p w14:paraId="578109F6" w14:textId="543E67C2" w:rsidR="00A34072" w:rsidRPr="006D43ED" w:rsidRDefault="00A34072" w:rsidP="00C3459C">
      <w:pPr>
        <w:spacing w:after="0"/>
        <w:ind w:firstLine="708"/>
        <w:jc w:val="both"/>
        <w:rPr>
          <w:rFonts w:ascii="Times New Roman" w:hAnsi="Times New Roman" w:cs="Times New Roman"/>
          <w:b/>
          <w:sz w:val="28"/>
          <w:szCs w:val="28"/>
        </w:rPr>
      </w:pPr>
      <w:r w:rsidRPr="006D43ED">
        <w:rPr>
          <w:rFonts w:ascii="Times New Roman" w:hAnsi="Times New Roman" w:cs="Times New Roman"/>
          <w:b/>
          <w:sz w:val="28"/>
          <w:szCs w:val="28"/>
          <w:lang w:val="kk-KZ"/>
        </w:rPr>
        <w:t>1.6</w:t>
      </w:r>
      <w:r w:rsidRPr="006D43ED">
        <w:rPr>
          <w:rFonts w:ascii="Times New Roman" w:hAnsi="Times New Roman" w:cs="Times New Roman"/>
          <w:b/>
          <w:sz w:val="28"/>
          <w:szCs w:val="28"/>
        </w:rPr>
        <w:t xml:space="preserve"> Анализ численных исследований обтекани</w:t>
      </w:r>
      <w:r w:rsidR="00BA3B08" w:rsidRPr="006D43ED">
        <w:rPr>
          <w:rFonts w:ascii="Times New Roman" w:hAnsi="Times New Roman" w:cs="Times New Roman"/>
          <w:b/>
          <w:sz w:val="28"/>
          <w:szCs w:val="28"/>
        </w:rPr>
        <w:t>я</w:t>
      </w:r>
      <w:r w:rsidRPr="006D43ED">
        <w:rPr>
          <w:rFonts w:ascii="Times New Roman" w:hAnsi="Times New Roman" w:cs="Times New Roman"/>
          <w:b/>
          <w:sz w:val="28"/>
          <w:szCs w:val="28"/>
        </w:rPr>
        <w:t xml:space="preserve"> воздушным потоком цилиндрических тел </w:t>
      </w:r>
    </w:p>
    <w:p w14:paraId="0F1E978E" w14:textId="52B2C3A7"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Для аэродинамической практики важную роль иг</w:t>
      </w:r>
      <w:r w:rsidR="00BA3B08" w:rsidRPr="006D43ED">
        <w:rPr>
          <w:rFonts w:ascii="Times New Roman" w:hAnsi="Times New Roman" w:cs="Times New Roman"/>
          <w:sz w:val="28"/>
          <w:szCs w:val="28"/>
        </w:rPr>
        <w:t>рают данные</w:t>
      </w:r>
      <w:r w:rsidRPr="006D43ED">
        <w:rPr>
          <w:rFonts w:ascii="Times New Roman" w:hAnsi="Times New Roman" w:cs="Times New Roman"/>
          <w:sz w:val="28"/>
          <w:szCs w:val="28"/>
        </w:rPr>
        <w:t xml:space="preserve"> условий обтекани</w:t>
      </w:r>
      <w:r w:rsidR="00BA3B08" w:rsidRPr="006D43ED">
        <w:rPr>
          <w:rFonts w:ascii="Times New Roman" w:hAnsi="Times New Roman" w:cs="Times New Roman"/>
          <w:sz w:val="28"/>
          <w:szCs w:val="28"/>
        </w:rPr>
        <w:t>я</w:t>
      </w:r>
      <w:r w:rsidRPr="006D43ED">
        <w:rPr>
          <w:rFonts w:ascii="Times New Roman" w:hAnsi="Times New Roman" w:cs="Times New Roman"/>
          <w:sz w:val="28"/>
          <w:szCs w:val="28"/>
        </w:rPr>
        <w:t xml:space="preserve"> воздушным потоком цилиндрических тел различной конфигурации, находящихся на плоской поверхности или расположенных вблизи от неё</w:t>
      </w:r>
      <w:r w:rsidR="00530A99" w:rsidRPr="006D43ED">
        <w:rPr>
          <w:rFonts w:ascii="Times New Roman" w:hAnsi="Times New Roman" w:cs="Times New Roman"/>
          <w:sz w:val="28"/>
          <w:szCs w:val="28"/>
        </w:rPr>
        <w:t xml:space="preserve"> [45,46]</w:t>
      </w:r>
      <w:r w:rsidRPr="006D43ED">
        <w:rPr>
          <w:rFonts w:ascii="Times New Roman" w:hAnsi="Times New Roman" w:cs="Times New Roman"/>
          <w:sz w:val="28"/>
          <w:szCs w:val="28"/>
        </w:rPr>
        <w:t>.</w:t>
      </w:r>
    </w:p>
    <w:p w14:paraId="23A8D7F0" w14:textId="3CF9805C" w:rsidR="00A34072" w:rsidRPr="006D43ED" w:rsidRDefault="00427F99" w:rsidP="00D84751">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Когда несжимаемый поток обтекает цилиндрическое тело, за ним образуется полоса отдельных потоков, и параметры потока имеют характеристики вихревого импульса [47]. Причиной этого явления является турбулентность потока - нестабильность рассматриваемого потока, в случае рассмотрения цилиндра - следы за ним [48]. С точки зрения численных вычислений, возникновение турбулентности в уравнениях Навье-Стокса обусловлено преобладанием "дестабилизирующих дедуктивных членов" над вязкими. Причиной разделения потока в турбулентном режиме является положительный градиент давления в направлении увеличения пограничного слоя [49]. Структура ламинарного и турбулентного течения показана на рисунке 1.1</w:t>
      </w:r>
      <w:r w:rsidR="00E21A84" w:rsidRPr="006D43ED">
        <w:rPr>
          <w:rFonts w:ascii="Times New Roman" w:hAnsi="Times New Roman" w:cs="Times New Roman"/>
          <w:sz w:val="28"/>
          <w:szCs w:val="28"/>
          <w:lang w:val="en-US"/>
        </w:rPr>
        <w:t>7</w:t>
      </w:r>
      <w:r w:rsidRPr="006D43ED">
        <w:rPr>
          <w:rFonts w:ascii="Times New Roman" w:hAnsi="Times New Roman" w:cs="Times New Roman"/>
          <w:sz w:val="28"/>
          <w:szCs w:val="28"/>
        </w:rPr>
        <w:t>.</w:t>
      </w:r>
    </w:p>
    <w:p w14:paraId="1F70D241" w14:textId="77777777" w:rsidR="00390C8D" w:rsidRPr="006D43ED" w:rsidRDefault="00390C8D" w:rsidP="00A34072">
      <w:pPr>
        <w:spacing w:after="0"/>
        <w:jc w:val="both"/>
        <w:rPr>
          <w:rFonts w:ascii="Times New Roman" w:hAnsi="Times New Roman" w:cs="Times New Roman"/>
          <w:sz w:val="28"/>
          <w:szCs w:val="28"/>
        </w:rPr>
      </w:pPr>
    </w:p>
    <w:p w14:paraId="463EC6B4" w14:textId="77777777" w:rsidR="00A34072" w:rsidRPr="006D43ED" w:rsidRDefault="00A34072" w:rsidP="00A34072">
      <w:pPr>
        <w:spacing w:after="0"/>
        <w:jc w:val="center"/>
        <w:rPr>
          <w:rFonts w:ascii="Times New Roman" w:hAnsi="Times New Roman" w:cs="Times New Roman"/>
          <w:sz w:val="28"/>
          <w:szCs w:val="28"/>
        </w:rPr>
      </w:pPr>
      <w:r w:rsidRPr="006D43ED">
        <w:rPr>
          <w:noProof/>
          <w:lang w:eastAsia="ru-RU"/>
        </w:rPr>
        <w:drawing>
          <wp:inline distT="0" distB="0" distL="0" distR="0" wp14:anchorId="36F74D22" wp14:editId="26C75DB6">
            <wp:extent cx="3248890" cy="1890264"/>
            <wp:effectExtent l="0" t="0" r="0" b="0"/>
            <wp:docPr id="8" name="Рисунок 8" descr="https://thermal-engineering.org/wp-content/uploads/2019/05/Flow-Reg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ermal-engineering.org/wp-content/uploads/2019/05/Flow-Regime.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81037" cy="1908968"/>
                    </a:xfrm>
                    <a:prstGeom prst="rect">
                      <a:avLst/>
                    </a:prstGeom>
                    <a:noFill/>
                    <a:ln>
                      <a:noFill/>
                    </a:ln>
                  </pic:spPr>
                </pic:pic>
              </a:graphicData>
            </a:graphic>
          </wp:inline>
        </w:drawing>
      </w:r>
    </w:p>
    <w:p w14:paraId="7159BEFB" w14:textId="77777777" w:rsidR="00D5723B" w:rsidRPr="006D43ED" w:rsidRDefault="00D5723B" w:rsidP="00A34072">
      <w:pPr>
        <w:spacing w:after="0"/>
        <w:jc w:val="center"/>
        <w:rPr>
          <w:rFonts w:ascii="Times New Roman" w:hAnsi="Times New Roman" w:cs="Times New Roman"/>
          <w:sz w:val="28"/>
          <w:szCs w:val="28"/>
        </w:rPr>
      </w:pPr>
    </w:p>
    <w:p w14:paraId="1B0089FD" w14:textId="20B2A10E" w:rsidR="00A34072" w:rsidRPr="006D43ED" w:rsidRDefault="00A34072" w:rsidP="00A34072">
      <w:pPr>
        <w:spacing w:after="0"/>
        <w:jc w:val="center"/>
        <w:rPr>
          <w:rFonts w:ascii="Times New Roman" w:hAnsi="Times New Roman" w:cs="Times New Roman"/>
          <w:sz w:val="28"/>
          <w:szCs w:val="28"/>
        </w:rPr>
      </w:pPr>
      <w:r w:rsidRPr="006D43ED">
        <w:rPr>
          <w:rFonts w:ascii="Times New Roman" w:hAnsi="Times New Roman" w:cs="Times New Roman"/>
          <w:sz w:val="28"/>
          <w:szCs w:val="28"/>
        </w:rPr>
        <w:t>Рисунок 1.1</w:t>
      </w:r>
      <w:r w:rsidR="00E21A84" w:rsidRPr="006D43ED">
        <w:rPr>
          <w:rFonts w:ascii="Times New Roman" w:hAnsi="Times New Roman" w:cs="Times New Roman"/>
          <w:sz w:val="28"/>
          <w:szCs w:val="28"/>
        </w:rPr>
        <w:t>7</w:t>
      </w:r>
      <w:r w:rsidR="00F33FA4" w:rsidRPr="006D43ED">
        <w:rPr>
          <w:rFonts w:ascii="Times New Roman" w:hAnsi="Times New Roman" w:cs="Times New Roman"/>
          <w:sz w:val="28"/>
          <w:szCs w:val="28"/>
        </w:rPr>
        <w:t xml:space="preserve"> </w:t>
      </w:r>
      <w:r w:rsidR="00D5723B" w:rsidRPr="006D43ED">
        <w:rPr>
          <w:rFonts w:ascii="Times New Roman" w:hAnsi="Times New Roman" w:cs="Times New Roman"/>
          <w:sz w:val="28"/>
          <w:szCs w:val="28"/>
        </w:rPr>
        <w:t>– Ламинарный</w:t>
      </w:r>
      <w:r w:rsidRPr="006D43ED">
        <w:rPr>
          <w:rFonts w:ascii="Times New Roman" w:hAnsi="Times New Roman" w:cs="Times New Roman"/>
          <w:sz w:val="28"/>
          <w:szCs w:val="28"/>
        </w:rPr>
        <w:t xml:space="preserve"> и турбулентный поток вокруг цилиндра</w:t>
      </w:r>
      <w:r w:rsidR="002334D5" w:rsidRPr="006D43ED">
        <w:rPr>
          <w:rFonts w:ascii="Times New Roman" w:hAnsi="Times New Roman" w:cs="Times New Roman"/>
          <w:sz w:val="28"/>
          <w:szCs w:val="28"/>
        </w:rPr>
        <w:t xml:space="preserve"> [49]</w:t>
      </w:r>
    </w:p>
    <w:p w14:paraId="7EBA6A7A" w14:textId="77777777" w:rsidR="00A34072" w:rsidRPr="006D43ED" w:rsidRDefault="00A34072" w:rsidP="00A34072">
      <w:pPr>
        <w:spacing w:after="0"/>
        <w:jc w:val="center"/>
        <w:rPr>
          <w:rFonts w:ascii="Times New Roman" w:hAnsi="Times New Roman" w:cs="Times New Roman"/>
          <w:sz w:val="28"/>
          <w:szCs w:val="28"/>
        </w:rPr>
      </w:pPr>
    </w:p>
    <w:p w14:paraId="5093B3AB" w14:textId="78E60F55"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Поток, проходящий вокруг вращающегося цилиндра, был предметом многочисленных исследований. Интерес к данному потоку возникает не только с точки зрения понимания динамики следа, но и с точки зрения его применения для управления потоком. Токумару и Димотакис [</w:t>
      </w:r>
      <w:r w:rsidR="001D249F" w:rsidRPr="006D43ED">
        <w:rPr>
          <w:rFonts w:ascii="Times New Roman" w:hAnsi="Times New Roman" w:cs="Times New Roman"/>
          <w:sz w:val="28"/>
          <w:szCs w:val="28"/>
        </w:rPr>
        <w:t>49,50</w:t>
      </w:r>
      <w:r w:rsidRPr="006D43ED">
        <w:rPr>
          <w:rFonts w:ascii="Times New Roman" w:hAnsi="Times New Roman" w:cs="Times New Roman"/>
          <w:sz w:val="28"/>
          <w:szCs w:val="28"/>
        </w:rPr>
        <w:t>] показали с помощью лабораторных экспериментов (</w:t>
      </w:r>
      <w:r w:rsidRPr="006D43ED">
        <w:rPr>
          <w:rFonts w:ascii="Times New Roman" w:hAnsi="Times New Roman" w:cs="Times New Roman"/>
          <w:sz w:val="28"/>
          <w:szCs w:val="28"/>
          <w:lang w:val="kk-KZ"/>
        </w:rPr>
        <w:t>рисунок 1.1</w:t>
      </w:r>
      <w:r w:rsidR="00E21A84" w:rsidRPr="006D43ED">
        <w:rPr>
          <w:rFonts w:ascii="Times New Roman" w:hAnsi="Times New Roman" w:cs="Times New Roman"/>
          <w:sz w:val="28"/>
          <w:szCs w:val="28"/>
        </w:rPr>
        <w:t>8</w:t>
      </w:r>
      <w:r w:rsidRPr="006D43ED">
        <w:rPr>
          <w:rFonts w:ascii="Times New Roman" w:hAnsi="Times New Roman" w:cs="Times New Roman"/>
          <w:sz w:val="28"/>
          <w:szCs w:val="28"/>
        </w:rPr>
        <w:t xml:space="preserve">), что значительный контроль структуры следа может быть достигнут путем воздействия на цилиндр вращательных колебаний. Регулирование потока также возможен путем размещения вращающихся цилиндров, вращающихся с постоянной скоростью, в соответствующих местах потока. </w:t>
      </w:r>
    </w:p>
    <w:p w14:paraId="4D608FF2" w14:textId="77777777" w:rsidR="00D5723B" w:rsidRPr="006D43ED" w:rsidRDefault="00D5723B" w:rsidP="00A34072">
      <w:pPr>
        <w:spacing w:after="0"/>
        <w:ind w:firstLine="708"/>
        <w:jc w:val="both"/>
        <w:rPr>
          <w:rFonts w:ascii="Times New Roman" w:hAnsi="Times New Roman" w:cs="Times New Roman"/>
          <w:sz w:val="28"/>
          <w:szCs w:val="28"/>
        </w:rPr>
      </w:pPr>
    </w:p>
    <w:p w14:paraId="0C7F152D" w14:textId="77777777" w:rsidR="00A34072" w:rsidRPr="006D43ED" w:rsidRDefault="00A34072" w:rsidP="00A34072">
      <w:pPr>
        <w:spacing w:after="0"/>
        <w:ind w:firstLine="708"/>
        <w:jc w:val="center"/>
        <w:rPr>
          <w:rFonts w:ascii="Times New Roman" w:hAnsi="Times New Roman" w:cs="Times New Roman"/>
          <w:sz w:val="28"/>
          <w:szCs w:val="28"/>
        </w:rPr>
      </w:pPr>
      <w:r w:rsidRPr="006D43ED">
        <w:rPr>
          <w:noProof/>
          <w:lang w:eastAsia="ru-RU"/>
        </w:rPr>
        <w:drawing>
          <wp:inline distT="0" distB="0" distL="0" distR="0" wp14:anchorId="45EBFD94" wp14:editId="35FEF093">
            <wp:extent cx="3650673" cy="1385299"/>
            <wp:effectExtent l="0" t="0" r="6985"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4639" t="37629" r="26627" b="42987"/>
                    <a:stretch/>
                  </pic:blipFill>
                  <pic:spPr bwMode="auto">
                    <a:xfrm>
                      <a:off x="0" y="0"/>
                      <a:ext cx="3686177" cy="1398772"/>
                    </a:xfrm>
                    <a:prstGeom prst="rect">
                      <a:avLst/>
                    </a:prstGeom>
                    <a:ln>
                      <a:noFill/>
                    </a:ln>
                    <a:extLst>
                      <a:ext uri="{53640926-AAD7-44D8-BBD7-CCE9431645EC}">
                        <a14:shadowObscured xmlns:a14="http://schemas.microsoft.com/office/drawing/2010/main"/>
                      </a:ext>
                    </a:extLst>
                  </pic:spPr>
                </pic:pic>
              </a:graphicData>
            </a:graphic>
          </wp:inline>
        </w:drawing>
      </w:r>
    </w:p>
    <w:p w14:paraId="025C2629" w14:textId="77777777" w:rsidR="00D5723B" w:rsidRPr="006D43ED" w:rsidRDefault="00D5723B" w:rsidP="00A34072">
      <w:pPr>
        <w:spacing w:after="0"/>
        <w:ind w:firstLine="708"/>
        <w:jc w:val="center"/>
        <w:rPr>
          <w:rFonts w:ascii="Times New Roman" w:hAnsi="Times New Roman" w:cs="Times New Roman"/>
          <w:sz w:val="28"/>
          <w:szCs w:val="28"/>
        </w:rPr>
      </w:pPr>
    </w:p>
    <w:p w14:paraId="243098F6" w14:textId="3960A7A7" w:rsidR="00A34072" w:rsidRPr="006D43ED" w:rsidRDefault="00A34072" w:rsidP="00A34072">
      <w:pPr>
        <w:spacing w:after="0"/>
        <w:ind w:firstLine="708"/>
        <w:jc w:val="center"/>
        <w:rPr>
          <w:rFonts w:ascii="Times New Roman" w:hAnsi="Times New Roman" w:cs="Times New Roman"/>
          <w:sz w:val="28"/>
          <w:szCs w:val="28"/>
        </w:rPr>
      </w:pPr>
      <w:r w:rsidRPr="006D43ED">
        <w:rPr>
          <w:rFonts w:ascii="Times New Roman" w:hAnsi="Times New Roman" w:cs="Times New Roman"/>
          <w:sz w:val="28"/>
          <w:szCs w:val="28"/>
          <w:lang w:val="kk-KZ"/>
        </w:rPr>
        <w:t>Рисунок 1.</w:t>
      </w:r>
      <w:r w:rsidRPr="006D43ED">
        <w:rPr>
          <w:rFonts w:ascii="Times New Roman" w:hAnsi="Times New Roman" w:cs="Times New Roman"/>
          <w:sz w:val="28"/>
          <w:szCs w:val="28"/>
        </w:rPr>
        <w:t>1</w:t>
      </w:r>
      <w:r w:rsidR="00E21A84" w:rsidRPr="006D43ED">
        <w:rPr>
          <w:rFonts w:ascii="Times New Roman" w:hAnsi="Times New Roman" w:cs="Times New Roman"/>
          <w:sz w:val="28"/>
          <w:szCs w:val="28"/>
        </w:rPr>
        <w:t>8</w:t>
      </w:r>
      <w:r w:rsidR="00F33FA4" w:rsidRPr="006D43ED">
        <w:rPr>
          <w:rFonts w:ascii="Times New Roman" w:hAnsi="Times New Roman" w:cs="Times New Roman"/>
          <w:sz w:val="28"/>
          <w:szCs w:val="28"/>
        </w:rPr>
        <w:t xml:space="preserve"> – </w:t>
      </w:r>
      <w:r w:rsidRPr="006D43ED">
        <w:t xml:space="preserve"> </w:t>
      </w:r>
      <w:r w:rsidRPr="006D43ED">
        <w:rPr>
          <w:rFonts w:ascii="Times New Roman" w:hAnsi="Times New Roman" w:cs="Times New Roman"/>
          <w:sz w:val="28"/>
          <w:szCs w:val="28"/>
        </w:rPr>
        <w:t>Геометрия потока вращающегося цилиндра [</w:t>
      </w:r>
      <w:r w:rsidR="001D249F" w:rsidRPr="006D43ED">
        <w:rPr>
          <w:rFonts w:ascii="Times New Roman" w:hAnsi="Times New Roman" w:cs="Times New Roman"/>
          <w:sz w:val="28"/>
          <w:szCs w:val="28"/>
        </w:rPr>
        <w:t>49,50</w:t>
      </w:r>
      <w:r w:rsidRPr="006D43ED">
        <w:rPr>
          <w:rFonts w:ascii="Times New Roman" w:hAnsi="Times New Roman" w:cs="Times New Roman"/>
          <w:sz w:val="28"/>
          <w:szCs w:val="28"/>
        </w:rPr>
        <w:t>]</w:t>
      </w:r>
    </w:p>
    <w:p w14:paraId="7768D355" w14:textId="77777777" w:rsidR="00A34072" w:rsidRPr="006D43ED" w:rsidRDefault="00A34072" w:rsidP="00A34072">
      <w:pPr>
        <w:spacing w:after="0"/>
        <w:ind w:firstLine="708"/>
        <w:jc w:val="center"/>
        <w:rPr>
          <w:rFonts w:ascii="Times New Roman" w:hAnsi="Times New Roman" w:cs="Times New Roman"/>
          <w:sz w:val="28"/>
          <w:szCs w:val="28"/>
        </w:rPr>
      </w:pPr>
    </w:p>
    <w:p w14:paraId="0B805D0B" w14:textId="153062C8"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Интересные физические явлени</w:t>
      </w:r>
      <w:r w:rsidR="008833C4" w:rsidRPr="006D43ED">
        <w:rPr>
          <w:rFonts w:ascii="Times New Roman" w:hAnsi="Times New Roman" w:cs="Times New Roman"/>
          <w:sz w:val="28"/>
          <w:szCs w:val="28"/>
        </w:rPr>
        <w:t>я</w:t>
      </w:r>
      <w:r w:rsidRPr="006D43ED">
        <w:rPr>
          <w:rFonts w:ascii="Times New Roman" w:hAnsi="Times New Roman" w:cs="Times New Roman"/>
          <w:sz w:val="28"/>
          <w:szCs w:val="28"/>
        </w:rPr>
        <w:t xml:space="preserve"> вокруг цилиндрического тела можно наблюдать при высоких числах Рейнольдса в турбулентном потоке. Авторы работы [</w:t>
      </w:r>
      <w:r w:rsidR="001D249F" w:rsidRPr="006D43ED">
        <w:rPr>
          <w:rFonts w:ascii="Times New Roman" w:hAnsi="Times New Roman" w:cs="Times New Roman"/>
          <w:sz w:val="28"/>
          <w:szCs w:val="28"/>
        </w:rPr>
        <w:t>51</w:t>
      </w:r>
      <w:r w:rsidRPr="006D43ED">
        <w:rPr>
          <w:rFonts w:ascii="Times New Roman" w:hAnsi="Times New Roman" w:cs="Times New Roman"/>
          <w:sz w:val="28"/>
          <w:szCs w:val="28"/>
        </w:rPr>
        <w:t>] изучили влияния турбулентности на давление и аэродинамическое поведение гладких круговых цилиндров в аэродинамическ</w:t>
      </w:r>
      <w:r w:rsidR="008833C4" w:rsidRPr="006D43ED">
        <w:rPr>
          <w:rFonts w:ascii="Times New Roman" w:hAnsi="Times New Roman" w:cs="Times New Roman"/>
          <w:sz w:val="28"/>
          <w:szCs w:val="28"/>
        </w:rPr>
        <w:t>их</w:t>
      </w:r>
      <w:r w:rsidRPr="006D43ED">
        <w:rPr>
          <w:rFonts w:ascii="Times New Roman" w:hAnsi="Times New Roman" w:cs="Times New Roman"/>
          <w:sz w:val="28"/>
          <w:szCs w:val="28"/>
        </w:rPr>
        <w:t xml:space="preserve"> труб</w:t>
      </w:r>
      <w:r w:rsidR="008833C4" w:rsidRPr="006D43ED">
        <w:rPr>
          <w:rFonts w:ascii="Times New Roman" w:hAnsi="Times New Roman" w:cs="Times New Roman"/>
          <w:sz w:val="28"/>
          <w:szCs w:val="28"/>
        </w:rPr>
        <w:t>ах</w:t>
      </w:r>
      <w:r w:rsidRPr="006D43ED">
        <w:rPr>
          <w:rFonts w:ascii="Times New Roman" w:hAnsi="Times New Roman" w:cs="Times New Roman"/>
          <w:sz w:val="28"/>
          <w:szCs w:val="28"/>
        </w:rPr>
        <w:t xml:space="preserve"> для различных скоростей ветра и турбулентных потоков. Результаты показывают, что минимум коэффициента лобового сопротивления в турбулентном потоке в основном постоянен примерно на уровне 0,4 и не зависит от интенсивности турбулентности. Когда число Рейнольдса находится в критическом режиме, коэффициент подъемной силы резко возрастает до 0,76 что указывает на то, что разделение потока имеет асимметрию. Коэффициент лобового сопротивления резко уменьшается при меньшем критическом числе Рейнольдса в турбулентном потоке, чем в гладком. Также было установлено что интенсивность турбулентности и число Рейнольдса оказывают существенное влияние на корреляцию давлений ветра вокруг круглого цилиндра. </w:t>
      </w:r>
    </w:p>
    <w:p w14:paraId="567E1788" w14:textId="77777777"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В настоящее время новым этапом в иерархии исследований нестационарного вихревого теплообмена современной теплофизики является численное моделирование с использованием компьютерных программ. Данной тенденции способствует колоссальный прогресс в области компьютерных технологий и оптимизирование математических и турбулентных моделей, а также нахождение оптимальных способов изучение процессов аэродинамики</w:t>
      </w:r>
      <w:r w:rsidR="00F23D59" w:rsidRPr="006D43ED">
        <w:rPr>
          <w:rFonts w:ascii="Times New Roman" w:hAnsi="Times New Roman" w:cs="Times New Roman"/>
          <w:sz w:val="28"/>
          <w:szCs w:val="28"/>
        </w:rPr>
        <w:t xml:space="preserve"> [52-54]</w:t>
      </w:r>
      <w:r w:rsidRPr="006D43ED">
        <w:rPr>
          <w:rFonts w:ascii="Times New Roman" w:hAnsi="Times New Roman" w:cs="Times New Roman"/>
          <w:sz w:val="28"/>
          <w:szCs w:val="28"/>
        </w:rPr>
        <w:t>.</w:t>
      </w:r>
    </w:p>
    <w:p w14:paraId="3E59A083" w14:textId="18E3654E" w:rsidR="00A34072" w:rsidRPr="006D43ED" w:rsidRDefault="008B6A81" w:rsidP="008B6A81">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Моделирование турбулентных течений основывается на 4 методах</w:t>
      </w:r>
      <w:r w:rsidR="00A34072" w:rsidRPr="006D43ED">
        <w:rPr>
          <w:rFonts w:ascii="Times New Roman" w:hAnsi="Times New Roman" w:cs="Times New Roman"/>
          <w:sz w:val="28"/>
          <w:szCs w:val="28"/>
        </w:rPr>
        <w:t xml:space="preserve">: </w:t>
      </w:r>
      <w:r w:rsidR="00D84751" w:rsidRPr="006D43ED">
        <w:rPr>
          <w:rFonts w:ascii="Times New Roman" w:hAnsi="Times New Roman" w:cs="Times New Roman"/>
          <w:sz w:val="28"/>
          <w:szCs w:val="28"/>
        </w:rPr>
        <w:t>метод моделирования,</w:t>
      </w:r>
      <w:r w:rsidR="00CD0AE8" w:rsidRPr="006D43ED">
        <w:rPr>
          <w:rFonts w:ascii="Times New Roman" w:hAnsi="Times New Roman" w:cs="Times New Roman"/>
          <w:sz w:val="28"/>
          <w:szCs w:val="28"/>
        </w:rPr>
        <w:t xml:space="preserve"> базирующ</w:t>
      </w:r>
      <w:r w:rsidR="008833C4" w:rsidRPr="006D43ED">
        <w:rPr>
          <w:rFonts w:ascii="Times New Roman" w:hAnsi="Times New Roman" w:cs="Times New Roman"/>
          <w:sz w:val="28"/>
          <w:szCs w:val="28"/>
        </w:rPr>
        <w:t>ийся</w:t>
      </w:r>
      <w:r w:rsidR="00CD0AE8" w:rsidRPr="006D43ED">
        <w:rPr>
          <w:rFonts w:ascii="Times New Roman" w:hAnsi="Times New Roman" w:cs="Times New Roman"/>
          <w:sz w:val="28"/>
          <w:szCs w:val="28"/>
        </w:rPr>
        <w:t xml:space="preserve"> на </w:t>
      </w:r>
      <w:r w:rsidR="00A34072" w:rsidRPr="006D43ED">
        <w:rPr>
          <w:rFonts w:ascii="Times New Roman" w:hAnsi="Times New Roman" w:cs="Times New Roman"/>
          <w:sz w:val="28"/>
          <w:szCs w:val="28"/>
        </w:rPr>
        <w:t>решени</w:t>
      </w:r>
      <w:r w:rsidR="00CD0AE8" w:rsidRPr="006D43ED">
        <w:rPr>
          <w:rFonts w:ascii="Times New Roman" w:hAnsi="Times New Roman" w:cs="Times New Roman"/>
          <w:sz w:val="28"/>
          <w:szCs w:val="28"/>
        </w:rPr>
        <w:t>и</w:t>
      </w:r>
      <w:r w:rsidR="00A34072" w:rsidRPr="006D43ED">
        <w:rPr>
          <w:rFonts w:ascii="Times New Roman" w:hAnsi="Times New Roman" w:cs="Times New Roman"/>
          <w:sz w:val="28"/>
          <w:szCs w:val="28"/>
        </w:rPr>
        <w:t xml:space="preserve"> </w:t>
      </w:r>
      <w:r w:rsidR="00CD0AE8" w:rsidRPr="006D43ED">
        <w:rPr>
          <w:rFonts w:ascii="Times New Roman" w:hAnsi="Times New Roman" w:cs="Times New Roman"/>
          <w:sz w:val="28"/>
          <w:szCs w:val="28"/>
        </w:rPr>
        <w:t xml:space="preserve">осредненных уравнений </w:t>
      </w:r>
      <w:r w:rsidR="00A34072" w:rsidRPr="006D43ED">
        <w:rPr>
          <w:rFonts w:ascii="Times New Roman" w:hAnsi="Times New Roman" w:cs="Times New Roman"/>
          <w:sz w:val="28"/>
          <w:szCs w:val="28"/>
        </w:rPr>
        <w:t>Рейнольдса (RANS), метод моделирования крупных вихрей (LES), метод моделирования отсоединенных вихрей (DES) и прямое численное моделирование (DNS) [</w:t>
      </w:r>
      <w:r w:rsidR="00F23D59" w:rsidRPr="006D43ED">
        <w:rPr>
          <w:rFonts w:ascii="Times New Roman" w:hAnsi="Times New Roman" w:cs="Times New Roman"/>
          <w:sz w:val="28"/>
          <w:szCs w:val="28"/>
        </w:rPr>
        <w:t>55</w:t>
      </w:r>
      <w:r w:rsidR="00A34072" w:rsidRPr="006D43ED">
        <w:rPr>
          <w:rFonts w:ascii="Times New Roman" w:hAnsi="Times New Roman" w:cs="Times New Roman"/>
          <w:sz w:val="28"/>
          <w:szCs w:val="28"/>
        </w:rPr>
        <w:t>] (рисунок 1.1</w:t>
      </w:r>
      <w:r w:rsidR="00E21A84" w:rsidRPr="006D43ED">
        <w:rPr>
          <w:rFonts w:ascii="Times New Roman" w:hAnsi="Times New Roman" w:cs="Times New Roman"/>
          <w:sz w:val="28"/>
          <w:szCs w:val="28"/>
        </w:rPr>
        <w:t>9</w:t>
      </w:r>
      <w:r w:rsidR="00A34072" w:rsidRPr="006D43ED">
        <w:rPr>
          <w:rFonts w:ascii="Times New Roman" w:hAnsi="Times New Roman" w:cs="Times New Roman"/>
          <w:sz w:val="28"/>
          <w:szCs w:val="28"/>
        </w:rPr>
        <w:t>).</w:t>
      </w:r>
    </w:p>
    <w:p w14:paraId="0F6F8ED8" w14:textId="77777777" w:rsidR="00A34072" w:rsidRPr="006D43ED" w:rsidRDefault="00A34072" w:rsidP="00A34072">
      <w:pPr>
        <w:spacing w:after="0" w:line="240" w:lineRule="auto"/>
        <w:ind w:firstLine="708"/>
        <w:jc w:val="both"/>
        <w:rPr>
          <w:rFonts w:ascii="Times New Roman" w:hAnsi="Times New Roman" w:cs="Times New Roman"/>
          <w:sz w:val="28"/>
          <w:szCs w:val="28"/>
        </w:rPr>
      </w:pPr>
    </w:p>
    <w:p w14:paraId="45C7B25C" w14:textId="77777777" w:rsidR="00A34072" w:rsidRPr="006D43ED" w:rsidRDefault="00A34072" w:rsidP="00A34072">
      <w:pPr>
        <w:spacing w:after="0" w:line="240" w:lineRule="auto"/>
        <w:jc w:val="both"/>
        <w:rPr>
          <w:rFonts w:ascii="Times New Roman" w:hAnsi="Times New Roman" w:cs="Times New Roman"/>
          <w:sz w:val="28"/>
          <w:szCs w:val="28"/>
        </w:rPr>
      </w:pPr>
      <w:r w:rsidRPr="006D43ED">
        <w:rPr>
          <w:rFonts w:ascii="Times New Roman" w:hAnsi="Times New Roman" w:cs="Times New Roman"/>
          <w:noProof/>
          <w:sz w:val="28"/>
          <w:szCs w:val="28"/>
          <w:lang w:eastAsia="ru-RU"/>
        </w:rPr>
        <w:t xml:space="preserve"> </w:t>
      </w:r>
      <w:r w:rsidRPr="006D43ED">
        <w:rPr>
          <w:rFonts w:ascii="Times New Roman" w:hAnsi="Times New Roman" w:cs="Times New Roman"/>
          <w:noProof/>
          <w:sz w:val="28"/>
          <w:szCs w:val="28"/>
          <w:lang w:eastAsia="ru-RU"/>
        </w:rPr>
        <w:drawing>
          <wp:inline distT="0" distB="0" distL="0" distR="0" wp14:anchorId="0F19838B" wp14:editId="281B6CA1">
            <wp:extent cx="5844540" cy="3756660"/>
            <wp:effectExtent l="0" t="0" r="0" b="15240"/>
            <wp:docPr id="46" name="Схема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19124E9D" w14:textId="77777777" w:rsidR="00A34072" w:rsidRPr="006D43ED" w:rsidRDefault="00A34072" w:rsidP="00A34072">
      <w:pPr>
        <w:spacing w:after="0" w:line="240" w:lineRule="auto"/>
        <w:ind w:firstLine="708"/>
        <w:jc w:val="both"/>
        <w:rPr>
          <w:rFonts w:ascii="Times New Roman" w:hAnsi="Times New Roman" w:cs="Times New Roman"/>
          <w:sz w:val="28"/>
          <w:szCs w:val="28"/>
        </w:rPr>
      </w:pPr>
    </w:p>
    <w:p w14:paraId="6E5E92AE" w14:textId="2D087D13" w:rsidR="00A34072" w:rsidRPr="006D43ED" w:rsidRDefault="00A34072" w:rsidP="00A34072">
      <w:pPr>
        <w:spacing w:after="0" w:line="240" w:lineRule="auto"/>
        <w:ind w:firstLine="708"/>
        <w:jc w:val="center"/>
        <w:rPr>
          <w:rFonts w:ascii="Times New Roman" w:hAnsi="Times New Roman" w:cs="Times New Roman"/>
          <w:sz w:val="28"/>
          <w:szCs w:val="28"/>
        </w:rPr>
      </w:pPr>
      <w:r w:rsidRPr="006D43ED">
        <w:rPr>
          <w:rFonts w:ascii="Times New Roman" w:hAnsi="Times New Roman" w:cs="Times New Roman"/>
          <w:sz w:val="28"/>
          <w:szCs w:val="28"/>
        </w:rPr>
        <w:t>Рисунок 1.1</w:t>
      </w:r>
      <w:r w:rsidR="00E21A84" w:rsidRPr="006D43ED">
        <w:rPr>
          <w:rFonts w:ascii="Times New Roman" w:hAnsi="Times New Roman" w:cs="Times New Roman"/>
          <w:sz w:val="28"/>
          <w:szCs w:val="28"/>
        </w:rPr>
        <w:t>9</w:t>
      </w:r>
      <w:r w:rsidR="00F33FA4" w:rsidRPr="006D43ED">
        <w:rPr>
          <w:rFonts w:ascii="Times New Roman" w:hAnsi="Times New Roman" w:cs="Times New Roman"/>
          <w:sz w:val="28"/>
          <w:szCs w:val="28"/>
        </w:rPr>
        <w:t xml:space="preserve"> </w:t>
      </w:r>
      <w:r w:rsidR="00D5723B" w:rsidRPr="006D43ED">
        <w:rPr>
          <w:rFonts w:ascii="Times New Roman" w:hAnsi="Times New Roman" w:cs="Times New Roman"/>
          <w:sz w:val="28"/>
          <w:szCs w:val="28"/>
        </w:rPr>
        <w:t>– Виды</w:t>
      </w:r>
      <w:r w:rsidRPr="006D43ED">
        <w:rPr>
          <w:rFonts w:ascii="Times New Roman" w:hAnsi="Times New Roman" w:cs="Times New Roman"/>
          <w:sz w:val="28"/>
          <w:szCs w:val="28"/>
        </w:rPr>
        <w:t xml:space="preserve"> методов моделирования турбулентности</w:t>
      </w:r>
      <w:r w:rsidR="002334D5" w:rsidRPr="006D43ED">
        <w:rPr>
          <w:rFonts w:ascii="Times New Roman" w:hAnsi="Times New Roman" w:cs="Times New Roman"/>
          <w:sz w:val="28"/>
          <w:szCs w:val="28"/>
        </w:rPr>
        <w:t xml:space="preserve"> [55]</w:t>
      </w:r>
    </w:p>
    <w:p w14:paraId="3D2E1F83" w14:textId="77777777" w:rsidR="00A34072" w:rsidRPr="006D43ED" w:rsidRDefault="00A34072" w:rsidP="00A34072">
      <w:pPr>
        <w:spacing w:after="0" w:line="240" w:lineRule="auto"/>
        <w:ind w:firstLine="708"/>
        <w:jc w:val="center"/>
        <w:rPr>
          <w:rFonts w:ascii="Times New Roman" w:hAnsi="Times New Roman" w:cs="Times New Roman"/>
          <w:sz w:val="28"/>
          <w:szCs w:val="28"/>
        </w:rPr>
      </w:pPr>
    </w:p>
    <w:p w14:paraId="2D7BB9A3" w14:textId="77777777"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Целью моделей турбулентности для уравнений RANS является вычисление напряжений Рейнольдса, что может быть сделано с помощью трех основных категорий моделей турбулентности на основе RANS: линейные вихревые модели вязкости, нелинейные модели вихревой вязкости и модель напряжений Рейнольдса (RSM) [</w:t>
      </w:r>
      <w:r w:rsidR="00F23D59" w:rsidRPr="006D43ED">
        <w:rPr>
          <w:rFonts w:ascii="Times New Roman" w:hAnsi="Times New Roman" w:cs="Times New Roman"/>
          <w:sz w:val="28"/>
          <w:szCs w:val="28"/>
        </w:rPr>
        <w:t>55</w:t>
      </w:r>
      <w:r w:rsidRPr="006D43ED">
        <w:rPr>
          <w:rFonts w:ascii="Times New Roman" w:hAnsi="Times New Roman" w:cs="Times New Roman"/>
          <w:sz w:val="28"/>
          <w:szCs w:val="28"/>
        </w:rPr>
        <w:t xml:space="preserve">]. </w:t>
      </w:r>
    </w:p>
    <w:p w14:paraId="7E8D5BE8" w14:textId="05C81CE4" w:rsidR="00A34072" w:rsidRPr="006D43ED" w:rsidRDefault="00A34072" w:rsidP="00A34072">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В настоящее время LES применяется в широком спектре инженерных </w:t>
      </w:r>
      <w:r w:rsidR="008833C4" w:rsidRPr="006D43ED">
        <w:rPr>
          <w:rFonts w:ascii="Times New Roman" w:hAnsi="Times New Roman" w:cs="Times New Roman"/>
          <w:sz w:val="28"/>
          <w:szCs w:val="28"/>
        </w:rPr>
        <w:t>решений</w:t>
      </w:r>
      <w:r w:rsidRPr="006D43ED">
        <w:rPr>
          <w:rFonts w:ascii="Times New Roman" w:hAnsi="Times New Roman" w:cs="Times New Roman"/>
          <w:sz w:val="28"/>
          <w:szCs w:val="28"/>
        </w:rPr>
        <w:t>, включая горение, акустику [</w:t>
      </w:r>
      <w:r w:rsidR="00F23D59" w:rsidRPr="006D43ED">
        <w:rPr>
          <w:rFonts w:ascii="Times New Roman" w:hAnsi="Times New Roman" w:cs="Times New Roman"/>
          <w:sz w:val="28"/>
          <w:szCs w:val="28"/>
        </w:rPr>
        <w:t>56</w:t>
      </w:r>
      <w:r w:rsidRPr="006D43ED">
        <w:rPr>
          <w:rFonts w:ascii="Times New Roman" w:hAnsi="Times New Roman" w:cs="Times New Roman"/>
          <w:sz w:val="28"/>
          <w:szCs w:val="28"/>
        </w:rPr>
        <w:t xml:space="preserve">, </w:t>
      </w:r>
      <w:r w:rsidR="00F23D59" w:rsidRPr="006D43ED">
        <w:rPr>
          <w:rFonts w:ascii="Times New Roman" w:hAnsi="Times New Roman" w:cs="Times New Roman"/>
          <w:sz w:val="28"/>
          <w:szCs w:val="28"/>
        </w:rPr>
        <w:t>57</w:t>
      </w:r>
      <w:r w:rsidRPr="006D43ED">
        <w:rPr>
          <w:rFonts w:ascii="Times New Roman" w:hAnsi="Times New Roman" w:cs="Times New Roman"/>
          <w:sz w:val="28"/>
          <w:szCs w:val="28"/>
        </w:rPr>
        <w:t>] и моделирование пограничного слоя атмосферы.</w:t>
      </w:r>
    </w:p>
    <w:p w14:paraId="100BCE3E" w14:textId="313C8FCA" w:rsidR="00A34072" w:rsidRPr="006D43ED" w:rsidRDefault="00A34072" w:rsidP="00A34072">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DES (метод моделирования отсоединенных вихрей) предназначен для решения задач плохообтекаемых тел, таких как: здани</w:t>
      </w:r>
      <w:r w:rsidR="008833C4" w:rsidRPr="006D43ED">
        <w:rPr>
          <w:rFonts w:ascii="Times New Roman" w:hAnsi="Times New Roman" w:cs="Times New Roman"/>
          <w:sz w:val="28"/>
          <w:szCs w:val="28"/>
        </w:rPr>
        <w:t>я</w:t>
      </w:r>
      <w:r w:rsidRPr="006D43ED">
        <w:rPr>
          <w:rFonts w:ascii="Times New Roman" w:hAnsi="Times New Roman" w:cs="Times New Roman"/>
          <w:sz w:val="28"/>
          <w:szCs w:val="28"/>
        </w:rPr>
        <w:t xml:space="preserve"> (расчет ветровой нагрузки), поезда/автомобил</w:t>
      </w:r>
      <w:r w:rsidR="008833C4" w:rsidRPr="006D43ED">
        <w:rPr>
          <w:rFonts w:ascii="Times New Roman" w:hAnsi="Times New Roman" w:cs="Times New Roman"/>
          <w:sz w:val="28"/>
          <w:szCs w:val="28"/>
        </w:rPr>
        <w:t>и</w:t>
      </w:r>
      <w:r w:rsidRPr="006D43ED">
        <w:rPr>
          <w:rFonts w:ascii="Times New Roman" w:hAnsi="Times New Roman" w:cs="Times New Roman"/>
          <w:sz w:val="28"/>
          <w:szCs w:val="28"/>
        </w:rPr>
        <w:t xml:space="preserve"> (особенно при наличии бокового ветра), зеркала заднего вида, возвращаемые космические модули, шасси самолета, крылья при больших углах атаки, каверны [</w:t>
      </w:r>
      <w:r w:rsidR="00F23D59" w:rsidRPr="006D43ED">
        <w:rPr>
          <w:rFonts w:ascii="Times New Roman" w:hAnsi="Times New Roman" w:cs="Times New Roman"/>
          <w:sz w:val="28"/>
          <w:szCs w:val="28"/>
        </w:rPr>
        <w:t>55</w:t>
      </w:r>
      <w:r w:rsidRPr="006D43ED">
        <w:rPr>
          <w:rFonts w:ascii="Times New Roman" w:hAnsi="Times New Roman" w:cs="Times New Roman"/>
          <w:sz w:val="28"/>
          <w:szCs w:val="28"/>
        </w:rPr>
        <w:t>].</w:t>
      </w:r>
    </w:p>
    <w:p w14:paraId="2FF3D6D9" w14:textId="77777777" w:rsidR="00A34072" w:rsidRPr="006D43ED" w:rsidRDefault="00A34072" w:rsidP="00A34072">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Метод DNS основан на численном решении системы уравнений Навье-Стокса и позволяет моделировать движение вязких сжимаемых газов с учётом химических реакций, как для ламинарных, так и для турбулентных течений [</w:t>
      </w:r>
      <w:r w:rsidR="00F23D59" w:rsidRPr="006D43ED">
        <w:rPr>
          <w:rFonts w:ascii="Times New Roman" w:hAnsi="Times New Roman" w:cs="Times New Roman"/>
          <w:sz w:val="28"/>
          <w:szCs w:val="28"/>
        </w:rPr>
        <w:t>56</w:t>
      </w:r>
      <w:r w:rsidRPr="006D43ED">
        <w:rPr>
          <w:rFonts w:ascii="Times New Roman" w:hAnsi="Times New Roman" w:cs="Times New Roman"/>
          <w:sz w:val="28"/>
          <w:szCs w:val="28"/>
        </w:rPr>
        <w:t>].</w:t>
      </w:r>
    </w:p>
    <w:p w14:paraId="388610C2" w14:textId="77777777" w:rsidR="00A34072" w:rsidRPr="006D43ED" w:rsidRDefault="00A34072" w:rsidP="00A34072">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В то время как численное моделирование (DNS) или моделирование больших вихрей (LES) обеспечивают оптимальное решение для моделирования турбулентного потока, даже при нынешних вычислительных мощностях, вычислительные затраты</w:t>
      </w:r>
      <w:r w:rsidR="00F23D59" w:rsidRPr="006D43ED">
        <w:rPr>
          <w:rFonts w:ascii="Times New Roman" w:hAnsi="Times New Roman" w:cs="Times New Roman"/>
          <w:sz w:val="28"/>
          <w:szCs w:val="28"/>
        </w:rPr>
        <w:t xml:space="preserve"> [57-62]</w:t>
      </w:r>
      <w:r w:rsidRPr="006D43ED">
        <w:rPr>
          <w:rFonts w:ascii="Times New Roman" w:hAnsi="Times New Roman" w:cs="Times New Roman"/>
          <w:sz w:val="28"/>
          <w:szCs w:val="28"/>
        </w:rPr>
        <w:t>, связанные с таким видом моделирования для потока с высоким числом Рейнольдса, делают эти методы непрактичными, особенно в промышленных инженерных задачах.</w:t>
      </w:r>
      <w:r w:rsidRPr="006D43ED">
        <w:t xml:space="preserve"> </w:t>
      </w:r>
      <w:r w:rsidRPr="006D43ED">
        <w:rPr>
          <w:rFonts w:ascii="Times New Roman" w:hAnsi="Times New Roman" w:cs="Times New Roman"/>
          <w:sz w:val="28"/>
          <w:szCs w:val="28"/>
        </w:rPr>
        <w:t>Менее дорогостоящим с вычислительной точки зрения подходом к моделированию турбулентного потока вокруг цилиндра является подход Навье-Стокса (RANS), усредненный по Рейнольдсу</w:t>
      </w:r>
      <w:r w:rsidR="00F23D59" w:rsidRPr="006D43ED">
        <w:rPr>
          <w:rFonts w:ascii="Times New Roman" w:hAnsi="Times New Roman" w:cs="Times New Roman"/>
          <w:sz w:val="28"/>
          <w:szCs w:val="28"/>
        </w:rPr>
        <w:t xml:space="preserve"> [63-70].</w:t>
      </w:r>
    </w:p>
    <w:p w14:paraId="0A3DB8B9" w14:textId="7D271004" w:rsidR="00A34072" w:rsidRPr="006D43ED" w:rsidRDefault="00A34072" w:rsidP="00A34072">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На рис. </w:t>
      </w:r>
      <w:r w:rsidR="00F33FA4" w:rsidRPr="006D43ED">
        <w:rPr>
          <w:rFonts w:ascii="Times New Roman" w:hAnsi="Times New Roman" w:cs="Times New Roman"/>
          <w:sz w:val="28"/>
          <w:szCs w:val="28"/>
        </w:rPr>
        <w:t>1.</w:t>
      </w:r>
      <w:r w:rsidR="00E21A84" w:rsidRPr="006D43ED">
        <w:rPr>
          <w:rFonts w:ascii="Times New Roman" w:hAnsi="Times New Roman" w:cs="Times New Roman"/>
          <w:sz w:val="28"/>
          <w:szCs w:val="28"/>
        </w:rPr>
        <w:t>20</w:t>
      </w:r>
      <w:r w:rsidRPr="006D43ED">
        <w:rPr>
          <w:rFonts w:ascii="Times New Roman" w:hAnsi="Times New Roman" w:cs="Times New Roman"/>
          <w:sz w:val="28"/>
          <w:szCs w:val="28"/>
        </w:rPr>
        <w:t xml:space="preserve"> показаны</w:t>
      </w:r>
      <w:r w:rsidR="00CD0AE8" w:rsidRPr="006D43ED">
        <w:rPr>
          <w:rFonts w:ascii="Times New Roman" w:hAnsi="Times New Roman" w:cs="Times New Roman"/>
          <w:sz w:val="28"/>
          <w:szCs w:val="28"/>
        </w:rPr>
        <w:t xml:space="preserve"> сравнение трех методов моделирования</w:t>
      </w:r>
      <w:r w:rsidRPr="006D43ED">
        <w:rPr>
          <w:rFonts w:ascii="Times New Roman" w:hAnsi="Times New Roman" w:cs="Times New Roman"/>
          <w:sz w:val="28"/>
          <w:szCs w:val="28"/>
        </w:rPr>
        <w:t>.</w:t>
      </w:r>
    </w:p>
    <w:p w14:paraId="7CE4474D" w14:textId="77777777" w:rsidR="00A34072" w:rsidRPr="006D43ED" w:rsidRDefault="00A34072" w:rsidP="00A34072">
      <w:pPr>
        <w:spacing w:after="0" w:line="240" w:lineRule="auto"/>
        <w:ind w:firstLine="708"/>
        <w:jc w:val="center"/>
        <w:rPr>
          <w:rFonts w:ascii="Times New Roman" w:hAnsi="Times New Roman" w:cs="Times New Roman"/>
          <w:sz w:val="28"/>
          <w:szCs w:val="28"/>
        </w:rPr>
      </w:pPr>
      <w:r w:rsidRPr="006D43ED">
        <w:rPr>
          <w:noProof/>
          <w:lang w:eastAsia="ru-RU"/>
        </w:rPr>
        <w:drawing>
          <wp:inline distT="0" distB="0" distL="0" distR="0" wp14:anchorId="5C5A3CF3" wp14:editId="36A6A026">
            <wp:extent cx="3016192" cy="1631945"/>
            <wp:effectExtent l="0" t="0" r="0"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3269" t="32665" r="34339" b="36177"/>
                    <a:stretch/>
                  </pic:blipFill>
                  <pic:spPr bwMode="auto">
                    <a:xfrm>
                      <a:off x="0" y="0"/>
                      <a:ext cx="3042114" cy="1645970"/>
                    </a:xfrm>
                    <a:prstGeom prst="rect">
                      <a:avLst/>
                    </a:prstGeom>
                    <a:ln>
                      <a:noFill/>
                    </a:ln>
                    <a:extLst>
                      <a:ext uri="{53640926-AAD7-44D8-BBD7-CCE9431645EC}">
                        <a14:shadowObscured xmlns:a14="http://schemas.microsoft.com/office/drawing/2010/main"/>
                      </a:ext>
                    </a:extLst>
                  </pic:spPr>
                </pic:pic>
              </a:graphicData>
            </a:graphic>
          </wp:inline>
        </w:drawing>
      </w:r>
    </w:p>
    <w:p w14:paraId="5C905AB8" w14:textId="26222345" w:rsidR="00A34072" w:rsidRPr="006D43ED" w:rsidRDefault="00A34072" w:rsidP="00A34072">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Рис</w:t>
      </w:r>
      <w:r w:rsidR="00F33FA4" w:rsidRPr="006D43ED">
        <w:rPr>
          <w:rFonts w:ascii="Times New Roman" w:hAnsi="Times New Roman" w:cs="Times New Roman"/>
          <w:sz w:val="28"/>
          <w:szCs w:val="28"/>
        </w:rPr>
        <w:t>унок 1.</w:t>
      </w:r>
      <w:r w:rsidR="00E21A84" w:rsidRPr="006D43ED">
        <w:rPr>
          <w:rFonts w:ascii="Times New Roman" w:hAnsi="Times New Roman" w:cs="Times New Roman"/>
          <w:sz w:val="28"/>
          <w:szCs w:val="28"/>
        </w:rPr>
        <w:t>20</w:t>
      </w:r>
      <w:r w:rsidR="00F33FA4" w:rsidRPr="006D43ED">
        <w:rPr>
          <w:rFonts w:ascii="Times New Roman" w:hAnsi="Times New Roman" w:cs="Times New Roman"/>
          <w:sz w:val="28"/>
          <w:szCs w:val="28"/>
        </w:rPr>
        <w:t xml:space="preserve"> – С</w:t>
      </w:r>
      <w:r w:rsidR="00CD0AE8" w:rsidRPr="006D43ED">
        <w:rPr>
          <w:rFonts w:ascii="Times New Roman" w:hAnsi="Times New Roman" w:cs="Times New Roman"/>
          <w:sz w:val="28"/>
          <w:szCs w:val="28"/>
        </w:rPr>
        <w:t xml:space="preserve">равнение трех методов моделирования </w:t>
      </w:r>
      <w:r w:rsidRPr="006D43ED">
        <w:rPr>
          <w:rFonts w:ascii="Times New Roman" w:hAnsi="Times New Roman" w:cs="Times New Roman"/>
          <w:sz w:val="28"/>
          <w:szCs w:val="28"/>
        </w:rPr>
        <w:t>разрешённых</w:t>
      </w:r>
    </w:p>
    <w:p w14:paraId="28F52787" w14:textId="420010F7" w:rsidR="00A34072" w:rsidRPr="006D43ED" w:rsidRDefault="00A34072" w:rsidP="00A34072">
      <w:pPr>
        <w:spacing w:after="0" w:line="240" w:lineRule="auto"/>
        <w:ind w:firstLine="708"/>
        <w:jc w:val="center"/>
        <w:rPr>
          <w:rFonts w:ascii="Times New Roman" w:hAnsi="Times New Roman" w:cs="Times New Roman"/>
          <w:sz w:val="28"/>
          <w:szCs w:val="28"/>
        </w:rPr>
      </w:pPr>
      <w:r w:rsidRPr="006D43ED">
        <w:rPr>
          <w:rFonts w:ascii="Times New Roman" w:hAnsi="Times New Roman" w:cs="Times New Roman"/>
          <w:sz w:val="28"/>
          <w:szCs w:val="28"/>
        </w:rPr>
        <w:t>по времени</w:t>
      </w:r>
      <w:r w:rsidR="002334D5" w:rsidRPr="006D43ED">
        <w:rPr>
          <w:rFonts w:ascii="Times New Roman" w:hAnsi="Times New Roman" w:cs="Times New Roman"/>
          <w:sz w:val="28"/>
          <w:szCs w:val="28"/>
        </w:rPr>
        <w:t xml:space="preserve"> [71]</w:t>
      </w:r>
    </w:p>
    <w:p w14:paraId="5FFA21FC" w14:textId="77777777" w:rsidR="00A34072" w:rsidRPr="006D43ED" w:rsidRDefault="00A34072" w:rsidP="00A34072">
      <w:pPr>
        <w:spacing w:after="0" w:line="240" w:lineRule="auto"/>
        <w:ind w:firstLine="708"/>
        <w:jc w:val="center"/>
        <w:rPr>
          <w:rFonts w:ascii="Times New Roman" w:hAnsi="Times New Roman" w:cs="Times New Roman"/>
          <w:sz w:val="28"/>
          <w:szCs w:val="28"/>
        </w:rPr>
      </w:pPr>
    </w:p>
    <w:p w14:paraId="19F6A661" w14:textId="4A3DFA27" w:rsidR="00A34072" w:rsidRPr="006D43ED" w:rsidRDefault="00CD0AE8" w:rsidP="00CD0AE8">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Как можно увидеть из рисунка </w:t>
      </w:r>
      <w:r w:rsidR="00F33FA4" w:rsidRPr="006D43ED">
        <w:rPr>
          <w:rFonts w:ascii="Times New Roman" w:hAnsi="Times New Roman" w:cs="Times New Roman"/>
          <w:sz w:val="28"/>
          <w:szCs w:val="28"/>
        </w:rPr>
        <w:t>1.</w:t>
      </w:r>
      <w:r w:rsidR="00E21A84" w:rsidRPr="006D43ED">
        <w:rPr>
          <w:rFonts w:ascii="Times New Roman" w:hAnsi="Times New Roman" w:cs="Times New Roman"/>
          <w:sz w:val="28"/>
          <w:szCs w:val="28"/>
        </w:rPr>
        <w:t>20</w:t>
      </w:r>
      <w:r w:rsidRPr="006D43ED">
        <w:rPr>
          <w:rFonts w:ascii="Times New Roman" w:hAnsi="Times New Roman" w:cs="Times New Roman"/>
          <w:sz w:val="28"/>
          <w:szCs w:val="28"/>
        </w:rPr>
        <w:t>, RANS позволяет оперировать осредненными величинами, в то время как DNS и LES показывают информацию о нестационарных эффектах турбулентного течения</w:t>
      </w:r>
      <w:r w:rsidR="00A34072" w:rsidRPr="006D43ED">
        <w:rPr>
          <w:rFonts w:ascii="Times New Roman" w:hAnsi="Times New Roman" w:cs="Times New Roman"/>
          <w:sz w:val="28"/>
          <w:szCs w:val="28"/>
        </w:rPr>
        <w:t xml:space="preserve">. </w:t>
      </w:r>
      <w:r w:rsidRPr="006D43ED">
        <w:rPr>
          <w:rFonts w:ascii="Times New Roman" w:hAnsi="Times New Roman" w:cs="Times New Roman"/>
          <w:sz w:val="28"/>
          <w:szCs w:val="28"/>
        </w:rPr>
        <w:t>В RANS методе моделирования используя URANS методику можно смоделировать нестационарные</w:t>
      </w:r>
      <w:r w:rsidR="00A34072" w:rsidRPr="006D43ED">
        <w:rPr>
          <w:rFonts w:ascii="Times New Roman" w:hAnsi="Times New Roman" w:cs="Times New Roman"/>
          <w:sz w:val="28"/>
          <w:szCs w:val="28"/>
        </w:rPr>
        <w:t xml:space="preserve"> явлени</w:t>
      </w:r>
      <w:r w:rsidRPr="006D43ED">
        <w:rPr>
          <w:rFonts w:ascii="Times New Roman" w:hAnsi="Times New Roman" w:cs="Times New Roman"/>
          <w:sz w:val="28"/>
          <w:szCs w:val="28"/>
        </w:rPr>
        <w:t>я</w:t>
      </w:r>
      <w:r w:rsidR="00A34072" w:rsidRPr="006D43ED">
        <w:rPr>
          <w:rFonts w:ascii="Times New Roman" w:hAnsi="Times New Roman" w:cs="Times New Roman"/>
          <w:sz w:val="28"/>
          <w:szCs w:val="28"/>
        </w:rPr>
        <w:t xml:space="preserve"> [</w:t>
      </w:r>
      <w:r w:rsidR="00F23D59" w:rsidRPr="006D43ED">
        <w:rPr>
          <w:rFonts w:ascii="Times New Roman" w:hAnsi="Times New Roman" w:cs="Times New Roman"/>
          <w:sz w:val="28"/>
          <w:szCs w:val="28"/>
        </w:rPr>
        <w:t>71</w:t>
      </w:r>
      <w:r w:rsidR="00A34072" w:rsidRPr="006D43ED">
        <w:rPr>
          <w:rFonts w:ascii="Times New Roman" w:hAnsi="Times New Roman" w:cs="Times New Roman"/>
          <w:sz w:val="28"/>
          <w:szCs w:val="28"/>
        </w:rPr>
        <w:t>].</w:t>
      </w:r>
    </w:p>
    <w:p w14:paraId="265984F2" w14:textId="2AA4D997" w:rsidR="00A34072" w:rsidRPr="006D43ED" w:rsidRDefault="00CD0AE8" w:rsidP="00A34072">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Для решения многих технических задач в основном используется метод моделирования, базирующийся на решении осредненных уравнений Рейнольдса или уравнений Навье Стокса</w:t>
      </w:r>
      <w:r w:rsidR="00A3089B" w:rsidRPr="006D43ED">
        <w:rPr>
          <w:rFonts w:ascii="Times New Roman" w:hAnsi="Times New Roman" w:cs="Times New Roman"/>
          <w:sz w:val="28"/>
          <w:szCs w:val="28"/>
        </w:rPr>
        <w:t xml:space="preserve"> [72]</w:t>
      </w:r>
      <w:r w:rsidRPr="006D43ED">
        <w:rPr>
          <w:rFonts w:ascii="Times New Roman" w:hAnsi="Times New Roman" w:cs="Times New Roman"/>
          <w:sz w:val="28"/>
          <w:szCs w:val="28"/>
        </w:rPr>
        <w:t xml:space="preserve">. </w:t>
      </w:r>
      <w:r w:rsidR="00511913" w:rsidRPr="006D43ED">
        <w:rPr>
          <w:rFonts w:ascii="Times New Roman" w:hAnsi="Times New Roman" w:cs="Times New Roman"/>
          <w:sz w:val="28"/>
          <w:szCs w:val="28"/>
          <w:lang w:val="kk-KZ"/>
        </w:rPr>
        <w:t>Мгновенные значения гидродинамических параметров представлены в виде суммы среднего значения φ и его импульсного состава φ'</w:t>
      </w:r>
      <w:r w:rsidR="00A34072" w:rsidRPr="006D43ED">
        <w:rPr>
          <w:rFonts w:ascii="Times New Roman" w:hAnsi="Times New Roman" w:cs="Times New Roman"/>
          <w:sz w:val="28"/>
          <w:szCs w:val="28"/>
        </w:rPr>
        <w:t>.</w:t>
      </w:r>
    </w:p>
    <w:p w14:paraId="113C47E8" w14:textId="77777777" w:rsidR="00904525" w:rsidRPr="006D43ED" w:rsidRDefault="00904525" w:rsidP="00A34072">
      <w:pPr>
        <w:spacing w:after="0" w:line="240" w:lineRule="auto"/>
        <w:ind w:firstLine="708"/>
        <w:jc w:val="both"/>
        <w:rPr>
          <w:rFonts w:ascii="Times New Roman" w:hAnsi="Times New Roman" w:cs="Times New Roman"/>
          <w:sz w:val="28"/>
          <w:szCs w:val="28"/>
        </w:rPr>
      </w:pPr>
    </w:p>
    <w:p w14:paraId="534E0A1C" w14:textId="509F3EC9" w:rsidR="00A34072" w:rsidRPr="006D43ED" w:rsidRDefault="00A34072" w:rsidP="00A34072">
      <w:pPr>
        <w:spacing w:after="0" w:line="240" w:lineRule="auto"/>
        <w:ind w:firstLine="708"/>
        <w:jc w:val="right"/>
        <w:rPr>
          <w:rFonts w:ascii="Times New Roman" w:hAnsi="Times New Roman" w:cs="Times New Roman"/>
          <w:sz w:val="28"/>
          <w:szCs w:val="28"/>
        </w:rPr>
      </w:pPr>
      <w:r w:rsidRPr="006D43ED">
        <w:rPr>
          <w:rFonts w:ascii="Times New Roman" w:hAnsi="Times New Roman" w:cs="Times New Roman"/>
          <w:position w:val="-32"/>
          <w:sz w:val="28"/>
          <w:szCs w:val="28"/>
        </w:rPr>
        <w:object w:dxaOrig="2900" w:dyaOrig="780" w14:anchorId="32D4ED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4.75pt;height:39pt" o:ole="">
            <v:imagedata r:id="rId34" o:title=""/>
          </v:shape>
          <o:OLEObject Type="Embed" ProgID="Equation.DSMT4" ShapeID="_x0000_i1025" DrawAspect="Content" ObjectID="_1762005234" r:id="rId35"/>
        </w:object>
      </w:r>
      <w:r w:rsidRPr="006D43ED">
        <w:rPr>
          <w:rFonts w:ascii="Times New Roman" w:hAnsi="Times New Roman" w:cs="Times New Roman"/>
          <w:sz w:val="28"/>
          <w:szCs w:val="28"/>
        </w:rPr>
        <w:t xml:space="preserve">                                           (1.1)</w:t>
      </w:r>
    </w:p>
    <w:p w14:paraId="08388502" w14:textId="77777777" w:rsidR="00904525" w:rsidRPr="006D43ED" w:rsidRDefault="00904525" w:rsidP="00A34072">
      <w:pPr>
        <w:spacing w:after="0" w:line="240" w:lineRule="auto"/>
        <w:ind w:firstLine="708"/>
        <w:jc w:val="right"/>
        <w:rPr>
          <w:rFonts w:ascii="Times New Roman" w:hAnsi="Times New Roman" w:cs="Times New Roman"/>
          <w:sz w:val="28"/>
          <w:szCs w:val="28"/>
        </w:rPr>
      </w:pPr>
    </w:p>
    <w:p w14:paraId="73E6B7F9" w14:textId="7B5344FC" w:rsidR="00A34072" w:rsidRPr="006D43ED" w:rsidRDefault="00CD0AE8" w:rsidP="00A34072">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Представить</w:t>
      </w:r>
      <w:r w:rsidR="00A34072" w:rsidRPr="006D43ED">
        <w:rPr>
          <w:rFonts w:ascii="Times New Roman" w:hAnsi="Times New Roman" w:cs="Times New Roman"/>
          <w:sz w:val="28"/>
          <w:szCs w:val="28"/>
        </w:rPr>
        <w:t xml:space="preserve"> осреднение по времени </w:t>
      </w:r>
      <w:r w:rsidRPr="006D43ED">
        <w:rPr>
          <w:rFonts w:ascii="Times New Roman" w:hAnsi="Times New Roman" w:cs="Times New Roman"/>
          <w:sz w:val="28"/>
          <w:szCs w:val="28"/>
        </w:rPr>
        <w:t xml:space="preserve">с помощью интегралов </w:t>
      </w:r>
      <w:r w:rsidR="00A34072" w:rsidRPr="006D43ED">
        <w:rPr>
          <w:rFonts w:ascii="Times New Roman" w:hAnsi="Times New Roman" w:cs="Times New Roman"/>
          <w:sz w:val="28"/>
          <w:szCs w:val="28"/>
        </w:rPr>
        <w:t xml:space="preserve">можно </w:t>
      </w:r>
      <w:r w:rsidRPr="006D43ED">
        <w:rPr>
          <w:rFonts w:ascii="Times New Roman" w:hAnsi="Times New Roman" w:cs="Times New Roman"/>
          <w:sz w:val="28"/>
          <w:szCs w:val="28"/>
        </w:rPr>
        <w:t>в таком образе:</w:t>
      </w:r>
    </w:p>
    <w:p w14:paraId="448A7EA5" w14:textId="77777777" w:rsidR="00904525" w:rsidRPr="006D43ED" w:rsidRDefault="00904525" w:rsidP="00A34072">
      <w:pPr>
        <w:spacing w:after="0" w:line="240" w:lineRule="auto"/>
        <w:ind w:firstLine="708"/>
        <w:jc w:val="both"/>
        <w:rPr>
          <w:rFonts w:ascii="Times New Roman" w:hAnsi="Times New Roman" w:cs="Times New Roman"/>
          <w:sz w:val="28"/>
          <w:szCs w:val="28"/>
        </w:rPr>
      </w:pPr>
    </w:p>
    <w:p w14:paraId="752CC98F" w14:textId="77777777" w:rsidR="00A34072" w:rsidRPr="006D43ED" w:rsidRDefault="00A34072" w:rsidP="00A34072">
      <w:pPr>
        <w:spacing w:after="0" w:line="240" w:lineRule="auto"/>
        <w:ind w:firstLine="708"/>
        <w:jc w:val="right"/>
        <w:rPr>
          <w:rFonts w:ascii="Times New Roman" w:hAnsi="Times New Roman" w:cs="Times New Roman"/>
          <w:sz w:val="28"/>
          <w:szCs w:val="28"/>
        </w:rPr>
      </w:pPr>
      <w:r w:rsidRPr="006D43ED">
        <w:rPr>
          <w:rFonts w:ascii="Times New Roman" w:hAnsi="Times New Roman" w:cs="Times New Roman"/>
          <w:position w:val="-36"/>
          <w:sz w:val="28"/>
          <w:szCs w:val="28"/>
        </w:rPr>
        <w:object w:dxaOrig="2820" w:dyaOrig="859" w14:anchorId="2DB45493">
          <v:shape id="_x0000_i1026" type="#_x0000_t75" style="width:141.75pt;height:43.5pt" o:ole="">
            <v:imagedata r:id="rId36" o:title=""/>
          </v:shape>
          <o:OLEObject Type="Embed" ProgID="Equation.DSMT4" ShapeID="_x0000_i1026" DrawAspect="Content" ObjectID="_1762005235" r:id="rId37"/>
        </w:object>
      </w:r>
      <w:r w:rsidRPr="006D43ED">
        <w:rPr>
          <w:rFonts w:ascii="Times New Roman" w:hAnsi="Times New Roman" w:cs="Times New Roman"/>
          <w:sz w:val="28"/>
          <w:szCs w:val="28"/>
        </w:rPr>
        <w:t xml:space="preserve">                                           (1.2)</w:t>
      </w:r>
    </w:p>
    <w:p w14:paraId="523D67C3" w14:textId="77777777" w:rsidR="00A34072" w:rsidRPr="006D43ED" w:rsidRDefault="00A34072" w:rsidP="00A34072">
      <w:pPr>
        <w:spacing w:after="0" w:line="240" w:lineRule="auto"/>
        <w:ind w:firstLine="708"/>
        <w:jc w:val="both"/>
        <w:rPr>
          <w:rFonts w:ascii="Times New Roman" w:hAnsi="Times New Roman" w:cs="Times New Roman"/>
          <w:sz w:val="28"/>
          <w:szCs w:val="28"/>
        </w:rPr>
      </w:pPr>
    </w:p>
    <w:p w14:paraId="18C28493" w14:textId="6A064C3F" w:rsidR="00511913" w:rsidRPr="006D43ED" w:rsidRDefault="00511913" w:rsidP="00A34072">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На рисунке </w:t>
      </w:r>
      <w:r w:rsidR="00F33FA4" w:rsidRPr="006D43ED">
        <w:rPr>
          <w:rFonts w:ascii="Times New Roman" w:hAnsi="Times New Roman" w:cs="Times New Roman"/>
          <w:sz w:val="28"/>
          <w:szCs w:val="28"/>
        </w:rPr>
        <w:t>1.2</w:t>
      </w:r>
      <w:r w:rsidR="00E21A84" w:rsidRPr="006D43ED">
        <w:rPr>
          <w:rFonts w:ascii="Times New Roman" w:hAnsi="Times New Roman" w:cs="Times New Roman"/>
          <w:sz w:val="28"/>
          <w:szCs w:val="28"/>
        </w:rPr>
        <w:t>1</w:t>
      </w:r>
      <w:r w:rsidRPr="006D43ED">
        <w:rPr>
          <w:rFonts w:ascii="Times New Roman" w:hAnsi="Times New Roman" w:cs="Times New Roman"/>
          <w:sz w:val="28"/>
          <w:szCs w:val="28"/>
        </w:rPr>
        <w:t xml:space="preserve"> показан пример изменения скорости потока во времени в статистически стационарном и нестационарном течении.</w:t>
      </w:r>
    </w:p>
    <w:p w14:paraId="7964C1FB" w14:textId="3324E31A" w:rsidR="00A34072" w:rsidRPr="006D43ED" w:rsidRDefault="00A34072" w:rsidP="00992C34">
      <w:pPr>
        <w:spacing w:after="0" w:line="240" w:lineRule="auto"/>
        <w:ind w:firstLine="708"/>
        <w:jc w:val="center"/>
        <w:rPr>
          <w:rFonts w:ascii="Times New Roman" w:hAnsi="Times New Roman" w:cs="Times New Roman"/>
          <w:sz w:val="28"/>
          <w:szCs w:val="28"/>
        </w:rPr>
      </w:pPr>
      <w:r w:rsidRPr="006D43ED">
        <w:rPr>
          <w:noProof/>
          <w:lang w:eastAsia="ru-RU"/>
        </w:rPr>
        <w:drawing>
          <wp:inline distT="0" distB="0" distL="0" distR="0" wp14:anchorId="7A1D6996" wp14:editId="234BEF37">
            <wp:extent cx="4294909" cy="1688272"/>
            <wp:effectExtent l="0" t="0" r="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7244" t="23058" r="28151" b="45770"/>
                    <a:stretch/>
                  </pic:blipFill>
                  <pic:spPr bwMode="auto">
                    <a:xfrm>
                      <a:off x="0" y="0"/>
                      <a:ext cx="4328997" cy="1701672"/>
                    </a:xfrm>
                    <a:prstGeom prst="rect">
                      <a:avLst/>
                    </a:prstGeom>
                    <a:ln>
                      <a:noFill/>
                    </a:ln>
                    <a:extLst>
                      <a:ext uri="{53640926-AAD7-44D8-BBD7-CCE9431645EC}">
                        <a14:shadowObscured xmlns:a14="http://schemas.microsoft.com/office/drawing/2010/main"/>
                      </a:ext>
                    </a:extLst>
                  </pic:spPr>
                </pic:pic>
              </a:graphicData>
            </a:graphic>
          </wp:inline>
        </w:drawing>
      </w:r>
      <w:r w:rsidRPr="006D43ED">
        <w:rPr>
          <w:rFonts w:ascii="Times New Roman" w:hAnsi="Times New Roman" w:cs="Times New Roman"/>
          <w:sz w:val="28"/>
          <w:szCs w:val="28"/>
        </w:rPr>
        <w:cr/>
      </w:r>
    </w:p>
    <w:p w14:paraId="2972BE6F" w14:textId="67D8B2B2" w:rsidR="00A34072" w:rsidRPr="006D43ED" w:rsidRDefault="00A34072" w:rsidP="00F33FA4">
      <w:pPr>
        <w:spacing w:after="0" w:line="240" w:lineRule="auto"/>
        <w:ind w:firstLine="708"/>
        <w:jc w:val="center"/>
        <w:rPr>
          <w:rFonts w:ascii="Times New Roman" w:hAnsi="Times New Roman" w:cs="Times New Roman"/>
          <w:sz w:val="28"/>
          <w:szCs w:val="28"/>
        </w:rPr>
      </w:pPr>
      <w:r w:rsidRPr="006D43ED">
        <w:rPr>
          <w:rFonts w:ascii="Times New Roman" w:hAnsi="Times New Roman" w:cs="Times New Roman"/>
          <w:sz w:val="28"/>
          <w:szCs w:val="28"/>
        </w:rPr>
        <w:t>Рис</w:t>
      </w:r>
      <w:r w:rsidR="00F33FA4" w:rsidRPr="006D43ED">
        <w:rPr>
          <w:rFonts w:ascii="Times New Roman" w:hAnsi="Times New Roman" w:cs="Times New Roman"/>
          <w:sz w:val="28"/>
          <w:szCs w:val="28"/>
        </w:rPr>
        <w:t>унок</w:t>
      </w:r>
      <w:r w:rsidRPr="006D43ED">
        <w:rPr>
          <w:rFonts w:ascii="Times New Roman" w:hAnsi="Times New Roman" w:cs="Times New Roman"/>
          <w:sz w:val="28"/>
          <w:szCs w:val="28"/>
        </w:rPr>
        <w:t xml:space="preserve"> </w:t>
      </w:r>
      <w:r w:rsidR="00F33FA4" w:rsidRPr="006D43ED">
        <w:rPr>
          <w:rFonts w:ascii="Times New Roman" w:hAnsi="Times New Roman" w:cs="Times New Roman"/>
          <w:sz w:val="28"/>
          <w:szCs w:val="28"/>
        </w:rPr>
        <w:t>1.2</w:t>
      </w:r>
      <w:r w:rsidR="00E21A84" w:rsidRPr="006D43ED">
        <w:rPr>
          <w:rFonts w:ascii="Times New Roman" w:hAnsi="Times New Roman" w:cs="Times New Roman"/>
          <w:sz w:val="28"/>
          <w:szCs w:val="28"/>
        </w:rPr>
        <w:t>1</w:t>
      </w:r>
      <w:r w:rsidR="00F33FA4" w:rsidRPr="006D43ED">
        <w:rPr>
          <w:rFonts w:ascii="Times New Roman" w:hAnsi="Times New Roman" w:cs="Times New Roman"/>
          <w:sz w:val="28"/>
          <w:szCs w:val="28"/>
        </w:rPr>
        <w:t xml:space="preserve"> – Осреднение</w:t>
      </w:r>
      <w:r w:rsidRPr="006D43ED">
        <w:rPr>
          <w:rFonts w:ascii="Times New Roman" w:hAnsi="Times New Roman" w:cs="Times New Roman"/>
          <w:sz w:val="28"/>
          <w:szCs w:val="28"/>
        </w:rPr>
        <w:t xml:space="preserve"> для (а) стационарного течения</w:t>
      </w:r>
      <w:r w:rsidR="00D5723B" w:rsidRPr="006D43ED">
        <w:rPr>
          <w:rFonts w:ascii="Times New Roman" w:hAnsi="Times New Roman" w:cs="Times New Roman"/>
          <w:sz w:val="28"/>
          <w:szCs w:val="28"/>
        </w:rPr>
        <w:t xml:space="preserve"> и</w:t>
      </w:r>
      <w:r w:rsidRPr="006D43ED">
        <w:rPr>
          <w:rFonts w:ascii="Times New Roman" w:hAnsi="Times New Roman" w:cs="Times New Roman"/>
          <w:sz w:val="28"/>
          <w:szCs w:val="28"/>
        </w:rPr>
        <w:t xml:space="preserve"> (б) нестационарного течения</w:t>
      </w:r>
      <w:r w:rsidR="002334D5" w:rsidRPr="006D43ED">
        <w:rPr>
          <w:rFonts w:ascii="Times New Roman" w:hAnsi="Times New Roman" w:cs="Times New Roman"/>
          <w:sz w:val="28"/>
          <w:szCs w:val="28"/>
        </w:rPr>
        <w:t xml:space="preserve"> [72]</w:t>
      </w:r>
    </w:p>
    <w:p w14:paraId="320072BB" w14:textId="77777777" w:rsidR="00F33FA4" w:rsidRPr="006D43ED" w:rsidRDefault="00F33FA4" w:rsidP="00F33FA4">
      <w:pPr>
        <w:spacing w:after="0" w:line="240" w:lineRule="auto"/>
        <w:ind w:firstLine="708"/>
        <w:jc w:val="center"/>
        <w:rPr>
          <w:rFonts w:ascii="Times New Roman" w:hAnsi="Times New Roman" w:cs="Times New Roman"/>
          <w:sz w:val="28"/>
          <w:szCs w:val="28"/>
        </w:rPr>
      </w:pPr>
    </w:p>
    <w:p w14:paraId="563E3192" w14:textId="77777777" w:rsidR="00A34072" w:rsidRPr="006D43ED" w:rsidRDefault="004D329E" w:rsidP="004D329E">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Осредненные уравнения сохранения массы, импульса и скаляра (энергии, температуры, массовой доли) можно получить, применяя так называемое осреднение по Рейнольдсу</w:t>
      </w:r>
      <w:r w:rsidR="00A34072" w:rsidRPr="006D43ED">
        <w:rPr>
          <w:rFonts w:ascii="Times New Roman" w:hAnsi="Times New Roman" w:cs="Times New Roman"/>
          <w:sz w:val="28"/>
          <w:szCs w:val="28"/>
        </w:rPr>
        <w:t xml:space="preserve"> [</w:t>
      </w:r>
      <w:r w:rsidR="00ED663C" w:rsidRPr="006D43ED">
        <w:rPr>
          <w:rFonts w:ascii="Times New Roman" w:hAnsi="Times New Roman" w:cs="Times New Roman"/>
          <w:sz w:val="28"/>
          <w:szCs w:val="28"/>
        </w:rPr>
        <w:t>72-74</w:t>
      </w:r>
      <w:r w:rsidR="00A34072" w:rsidRPr="006D43ED">
        <w:rPr>
          <w:rFonts w:ascii="Times New Roman" w:hAnsi="Times New Roman" w:cs="Times New Roman"/>
          <w:sz w:val="28"/>
          <w:szCs w:val="28"/>
        </w:rPr>
        <w:t>].</w:t>
      </w:r>
    </w:p>
    <w:p w14:paraId="2B008C60" w14:textId="4B1DDA1E" w:rsidR="00A34072" w:rsidRPr="006D43ED" w:rsidRDefault="004D329E" w:rsidP="004D329E">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В случае для несжимаемой жидкости, уравнение выглядит следующ</w:t>
      </w:r>
      <w:r w:rsidR="008833C4" w:rsidRPr="006D43ED">
        <w:rPr>
          <w:rFonts w:ascii="Times New Roman" w:hAnsi="Times New Roman" w:cs="Times New Roman"/>
          <w:sz w:val="28"/>
          <w:szCs w:val="28"/>
        </w:rPr>
        <w:t>и</w:t>
      </w:r>
      <w:r w:rsidRPr="006D43ED">
        <w:rPr>
          <w:rFonts w:ascii="Times New Roman" w:hAnsi="Times New Roman" w:cs="Times New Roman"/>
          <w:sz w:val="28"/>
          <w:szCs w:val="28"/>
        </w:rPr>
        <w:t>м образ</w:t>
      </w:r>
      <w:r w:rsidR="008833C4" w:rsidRPr="006D43ED">
        <w:rPr>
          <w:rFonts w:ascii="Times New Roman" w:hAnsi="Times New Roman" w:cs="Times New Roman"/>
          <w:sz w:val="28"/>
          <w:szCs w:val="28"/>
        </w:rPr>
        <w:t>ом</w:t>
      </w:r>
      <w:r w:rsidR="00A34072" w:rsidRPr="006D43ED">
        <w:rPr>
          <w:rFonts w:ascii="Times New Roman" w:hAnsi="Times New Roman" w:cs="Times New Roman"/>
          <w:sz w:val="28"/>
          <w:szCs w:val="28"/>
        </w:rPr>
        <w:t>:</w:t>
      </w:r>
    </w:p>
    <w:p w14:paraId="4F160CA6" w14:textId="77777777" w:rsidR="00A34072" w:rsidRPr="006D43ED" w:rsidRDefault="00A34072" w:rsidP="00A34072">
      <w:pPr>
        <w:spacing w:after="0" w:line="240" w:lineRule="auto"/>
        <w:ind w:firstLine="708"/>
        <w:jc w:val="both"/>
        <w:rPr>
          <w:rFonts w:ascii="Times New Roman" w:hAnsi="Times New Roman" w:cs="Times New Roman"/>
          <w:sz w:val="28"/>
          <w:szCs w:val="28"/>
        </w:rPr>
      </w:pPr>
    </w:p>
    <w:p w14:paraId="1BF02AFA" w14:textId="77777777" w:rsidR="00A34072" w:rsidRPr="006D43ED" w:rsidRDefault="00A34072" w:rsidP="00A34072">
      <w:pPr>
        <w:spacing w:after="0" w:line="240" w:lineRule="auto"/>
        <w:ind w:firstLine="708"/>
        <w:jc w:val="right"/>
        <w:rPr>
          <w:rFonts w:ascii="Times New Roman" w:hAnsi="Times New Roman" w:cs="Times New Roman"/>
          <w:sz w:val="28"/>
          <w:szCs w:val="28"/>
        </w:rPr>
      </w:pPr>
      <w:r w:rsidRPr="006D43ED">
        <w:rPr>
          <w:rFonts w:ascii="Times New Roman" w:hAnsi="Times New Roman" w:cs="Times New Roman"/>
          <w:position w:val="-34"/>
          <w:sz w:val="28"/>
          <w:szCs w:val="28"/>
        </w:rPr>
        <w:object w:dxaOrig="880" w:dyaOrig="780" w14:anchorId="25DDCE37">
          <v:shape id="_x0000_i1027" type="#_x0000_t75" style="width:44.25pt;height:39pt" o:ole="">
            <v:imagedata r:id="rId39" o:title=""/>
          </v:shape>
          <o:OLEObject Type="Embed" ProgID="Equation.DSMT4" ShapeID="_x0000_i1027" DrawAspect="Content" ObjectID="_1762005236" r:id="rId40"/>
        </w:object>
      </w:r>
      <w:r w:rsidRPr="006D43ED">
        <w:rPr>
          <w:rFonts w:ascii="Times New Roman" w:hAnsi="Times New Roman" w:cs="Times New Roman"/>
          <w:sz w:val="28"/>
          <w:szCs w:val="28"/>
        </w:rPr>
        <w:t xml:space="preserve">                                             (1.3)</w:t>
      </w:r>
    </w:p>
    <w:p w14:paraId="67AD7729" w14:textId="77777777" w:rsidR="00A34072" w:rsidRPr="006D43ED" w:rsidRDefault="00A34072" w:rsidP="00A34072">
      <w:pPr>
        <w:spacing w:after="0" w:line="240" w:lineRule="auto"/>
        <w:ind w:firstLine="708"/>
        <w:jc w:val="right"/>
        <w:rPr>
          <w:rFonts w:ascii="Times New Roman" w:hAnsi="Times New Roman" w:cs="Times New Roman"/>
          <w:sz w:val="28"/>
          <w:szCs w:val="28"/>
        </w:rPr>
      </w:pPr>
    </w:p>
    <w:p w14:paraId="04C13E88" w14:textId="77777777" w:rsidR="00A34072" w:rsidRPr="006D43ED" w:rsidRDefault="00A34072" w:rsidP="00A34072">
      <w:pPr>
        <w:spacing w:after="0" w:line="240" w:lineRule="auto"/>
        <w:ind w:firstLine="708"/>
        <w:jc w:val="right"/>
        <w:rPr>
          <w:rFonts w:ascii="Times New Roman" w:hAnsi="Times New Roman" w:cs="Times New Roman"/>
          <w:sz w:val="28"/>
          <w:szCs w:val="28"/>
        </w:rPr>
      </w:pPr>
      <w:r w:rsidRPr="006D43ED">
        <w:rPr>
          <w:rFonts w:ascii="Times New Roman" w:hAnsi="Times New Roman" w:cs="Times New Roman"/>
          <w:position w:val="-40"/>
          <w:sz w:val="28"/>
          <w:szCs w:val="28"/>
          <w:lang w:val="en-US"/>
        </w:rPr>
        <w:object w:dxaOrig="5319" w:dyaOrig="940" w14:anchorId="493CD192">
          <v:shape id="_x0000_i1028" type="#_x0000_t75" style="width:265.5pt;height:46.5pt" o:ole="">
            <v:imagedata r:id="rId41" o:title=""/>
          </v:shape>
          <o:OLEObject Type="Embed" ProgID="Equation.DSMT4" ShapeID="_x0000_i1028" DrawAspect="Content" ObjectID="_1762005237" r:id="rId42"/>
        </w:object>
      </w:r>
      <w:r w:rsidRPr="006D43ED">
        <w:rPr>
          <w:rFonts w:ascii="Times New Roman" w:hAnsi="Times New Roman" w:cs="Times New Roman"/>
          <w:sz w:val="28"/>
          <w:szCs w:val="28"/>
        </w:rPr>
        <w:t xml:space="preserve">                        (1.4)</w:t>
      </w:r>
    </w:p>
    <w:p w14:paraId="0488AAB2" w14:textId="77777777" w:rsidR="00A34072" w:rsidRPr="006D43ED" w:rsidRDefault="00A34072" w:rsidP="00A34072">
      <w:pPr>
        <w:spacing w:after="0" w:line="240" w:lineRule="auto"/>
        <w:ind w:firstLine="708"/>
        <w:jc w:val="right"/>
        <w:rPr>
          <w:rFonts w:ascii="Times New Roman" w:hAnsi="Times New Roman" w:cs="Times New Roman"/>
          <w:sz w:val="28"/>
          <w:szCs w:val="28"/>
        </w:rPr>
      </w:pPr>
    </w:p>
    <w:p w14:paraId="0A09267D" w14:textId="77777777" w:rsidR="00A34072" w:rsidRPr="006D43ED" w:rsidRDefault="00A34072" w:rsidP="00A34072">
      <w:pPr>
        <w:spacing w:after="0" w:line="240" w:lineRule="auto"/>
        <w:ind w:firstLine="708"/>
        <w:jc w:val="right"/>
        <w:rPr>
          <w:rFonts w:ascii="Times New Roman" w:hAnsi="Times New Roman" w:cs="Times New Roman"/>
          <w:sz w:val="28"/>
          <w:szCs w:val="28"/>
        </w:rPr>
      </w:pPr>
      <w:r w:rsidRPr="006D43ED">
        <w:rPr>
          <w:rFonts w:ascii="Times New Roman" w:hAnsi="Times New Roman" w:cs="Times New Roman"/>
          <w:position w:val="-40"/>
          <w:sz w:val="28"/>
          <w:szCs w:val="28"/>
          <w:lang w:val="en-US"/>
        </w:rPr>
        <w:object w:dxaOrig="4920" w:dyaOrig="940" w14:anchorId="3D40B3B8">
          <v:shape id="_x0000_i1029" type="#_x0000_t75" style="width:246pt;height:46.5pt" o:ole="">
            <v:imagedata r:id="rId43" o:title=""/>
          </v:shape>
          <o:OLEObject Type="Embed" ProgID="Equation.DSMT4" ShapeID="_x0000_i1029" DrawAspect="Content" ObjectID="_1762005238" r:id="rId44"/>
        </w:object>
      </w:r>
      <w:r w:rsidRPr="006D43ED">
        <w:rPr>
          <w:rFonts w:ascii="Times New Roman" w:hAnsi="Times New Roman" w:cs="Times New Roman"/>
          <w:sz w:val="28"/>
          <w:szCs w:val="28"/>
        </w:rPr>
        <w:t xml:space="preserve">                     (1.5)</w:t>
      </w:r>
    </w:p>
    <w:p w14:paraId="1A864070" w14:textId="77777777" w:rsidR="00904525" w:rsidRPr="006D43ED" w:rsidRDefault="00904525" w:rsidP="00904525">
      <w:pPr>
        <w:spacing w:after="0" w:line="240" w:lineRule="auto"/>
        <w:jc w:val="both"/>
        <w:rPr>
          <w:rFonts w:ascii="Times New Roman" w:hAnsi="Times New Roman" w:cs="Times New Roman"/>
          <w:sz w:val="28"/>
          <w:szCs w:val="28"/>
        </w:rPr>
      </w:pPr>
    </w:p>
    <w:p w14:paraId="1E04ECCD" w14:textId="1029469A" w:rsidR="00A34072" w:rsidRPr="006D43ED" w:rsidRDefault="00A34072" w:rsidP="00904525">
      <w:pPr>
        <w:spacing w:after="0" w:line="240" w:lineRule="auto"/>
        <w:jc w:val="both"/>
        <w:rPr>
          <w:rFonts w:ascii="Times New Roman" w:hAnsi="Times New Roman" w:cs="Times New Roman"/>
          <w:sz w:val="28"/>
          <w:szCs w:val="28"/>
        </w:rPr>
      </w:pPr>
      <w:r w:rsidRPr="006D43ED">
        <w:rPr>
          <w:rFonts w:ascii="Times New Roman" w:hAnsi="Times New Roman" w:cs="Times New Roman"/>
          <w:sz w:val="28"/>
          <w:szCs w:val="28"/>
          <w:lang w:val="kk-KZ"/>
        </w:rPr>
        <w:t xml:space="preserve">где </w:t>
      </w:r>
      <w:r w:rsidRPr="006D43ED">
        <w:rPr>
          <w:position w:val="-16"/>
        </w:rPr>
        <w:object w:dxaOrig="480" w:dyaOrig="420" w14:anchorId="763B5FF9">
          <v:shape id="_x0000_i1030" type="#_x0000_t75" style="width:24pt;height:21.75pt" o:ole="">
            <v:imagedata r:id="rId45" o:title=""/>
          </v:shape>
          <o:OLEObject Type="Embed" ProgID="Equation.DSMT4" ShapeID="_x0000_i1030" DrawAspect="Content" ObjectID="_1762005239" r:id="rId46"/>
        </w:object>
      </w:r>
      <w:r w:rsidRPr="006D43ED">
        <w:rPr>
          <w:rFonts w:ascii="Times New Roman" w:hAnsi="Times New Roman" w:cs="Times New Roman"/>
          <w:sz w:val="28"/>
          <w:szCs w:val="28"/>
        </w:rPr>
        <w:t xml:space="preserve">-компоненты тензора </w:t>
      </w:r>
      <w:r w:rsidR="004D329E" w:rsidRPr="006D43ED">
        <w:rPr>
          <w:rFonts w:ascii="Times New Roman" w:hAnsi="Times New Roman" w:cs="Times New Roman"/>
          <w:sz w:val="28"/>
          <w:szCs w:val="28"/>
        </w:rPr>
        <w:t>Р</w:t>
      </w:r>
      <w:r w:rsidRPr="006D43ED">
        <w:rPr>
          <w:rFonts w:ascii="Times New Roman" w:hAnsi="Times New Roman" w:cs="Times New Roman"/>
          <w:sz w:val="28"/>
          <w:szCs w:val="28"/>
        </w:rPr>
        <w:t xml:space="preserve">ейнольдсовых напряжений, </w:t>
      </w:r>
      <w:r w:rsidRPr="006D43ED">
        <w:rPr>
          <w:rFonts w:ascii="Times New Roman" w:hAnsi="Times New Roman" w:cs="Times New Roman"/>
          <w:position w:val="-12"/>
          <w:sz w:val="28"/>
          <w:szCs w:val="28"/>
        </w:rPr>
        <w:object w:dxaOrig="480" w:dyaOrig="420" w14:anchorId="5EDDD442">
          <v:shape id="_x0000_i1031" type="#_x0000_t75" style="width:24pt;height:21.75pt" o:ole="">
            <v:imagedata r:id="rId47" o:title=""/>
          </v:shape>
          <o:OLEObject Type="Embed" ProgID="Equation.DSMT4" ShapeID="_x0000_i1031" DrawAspect="Content" ObjectID="_1762005240" r:id="rId48"/>
        </w:object>
      </w:r>
      <w:r w:rsidRPr="006D43ED">
        <w:rPr>
          <w:rFonts w:ascii="Times New Roman" w:hAnsi="Times New Roman" w:cs="Times New Roman"/>
          <w:sz w:val="28"/>
          <w:szCs w:val="28"/>
        </w:rPr>
        <w:t>-составляющие поток</w:t>
      </w:r>
      <w:r w:rsidR="008833C4" w:rsidRPr="006D43ED">
        <w:rPr>
          <w:rFonts w:ascii="Times New Roman" w:hAnsi="Times New Roman" w:cs="Times New Roman"/>
          <w:sz w:val="28"/>
          <w:szCs w:val="28"/>
        </w:rPr>
        <w:t>и</w:t>
      </w:r>
      <w:r w:rsidRPr="006D43ED">
        <w:rPr>
          <w:rFonts w:ascii="Times New Roman" w:hAnsi="Times New Roman" w:cs="Times New Roman"/>
          <w:sz w:val="28"/>
          <w:szCs w:val="28"/>
        </w:rPr>
        <w:t xml:space="preserve"> скаляра</w:t>
      </w:r>
    </w:p>
    <w:p w14:paraId="3DFD3210" w14:textId="77777777" w:rsidR="004D329E" w:rsidRPr="006D43ED" w:rsidRDefault="004D329E" w:rsidP="00A34072">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Благодаря тому, что добавляются три неизвестных в уравнении для скаляра кроме имеющихся компонентов тензора Рейнольдсовых напряжений, вышеприведенная система уравнений является незамкнутой. </w:t>
      </w:r>
    </w:p>
    <w:p w14:paraId="3576757E" w14:textId="4370FF39" w:rsidR="00A34072" w:rsidRPr="006D43ED" w:rsidRDefault="00A34072" w:rsidP="00A34072">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В свою очередь линейные вихревые модели RANS вязкости делятся на 3 вида (</w:t>
      </w:r>
      <w:r w:rsidR="007D26BD">
        <w:rPr>
          <w:rFonts w:ascii="Times New Roman" w:hAnsi="Times New Roman" w:cs="Times New Roman"/>
          <w:sz w:val="28"/>
          <w:szCs w:val="28"/>
        </w:rPr>
        <w:t>р</w:t>
      </w:r>
      <w:r w:rsidRPr="006D43ED">
        <w:rPr>
          <w:rFonts w:ascii="Times New Roman" w:hAnsi="Times New Roman" w:cs="Times New Roman"/>
          <w:sz w:val="28"/>
          <w:szCs w:val="28"/>
        </w:rPr>
        <w:t>исунок 1.2</w:t>
      </w:r>
      <w:r w:rsidR="00E21A84" w:rsidRPr="006D43ED">
        <w:rPr>
          <w:rFonts w:ascii="Times New Roman" w:hAnsi="Times New Roman" w:cs="Times New Roman"/>
          <w:sz w:val="28"/>
          <w:szCs w:val="28"/>
        </w:rPr>
        <w:t>1</w:t>
      </w:r>
      <w:r w:rsidRPr="006D43ED">
        <w:rPr>
          <w:rFonts w:ascii="Times New Roman" w:hAnsi="Times New Roman" w:cs="Times New Roman"/>
          <w:sz w:val="28"/>
          <w:szCs w:val="28"/>
        </w:rPr>
        <w:t>).</w:t>
      </w:r>
      <w:r w:rsidRPr="006D43ED">
        <w:t xml:space="preserve"> </w:t>
      </w:r>
      <w:r w:rsidRPr="006D43ED">
        <w:rPr>
          <w:rFonts w:ascii="Times New Roman" w:hAnsi="Times New Roman" w:cs="Times New Roman"/>
          <w:sz w:val="28"/>
          <w:szCs w:val="28"/>
        </w:rPr>
        <w:t>Алгебраические модели турбулентности или модели турбулентности с нулевым уравнением</w:t>
      </w:r>
      <w:r w:rsidR="00D5723B" w:rsidRPr="006D43ED">
        <w:rPr>
          <w:rFonts w:ascii="Times New Roman" w:hAnsi="Times New Roman" w:cs="Times New Roman"/>
          <w:sz w:val="28"/>
          <w:szCs w:val="28"/>
        </w:rPr>
        <w:t xml:space="preserve"> — это</w:t>
      </w:r>
      <w:r w:rsidRPr="006D43ED">
        <w:rPr>
          <w:rFonts w:ascii="Times New Roman" w:hAnsi="Times New Roman" w:cs="Times New Roman"/>
          <w:sz w:val="28"/>
          <w:szCs w:val="28"/>
        </w:rPr>
        <w:t xml:space="preserve"> модели, которые не требуют решения каких-либо дополнительных уравнений и вычисляются непосредственно из переменн</w:t>
      </w:r>
      <w:r w:rsidR="008833C4" w:rsidRPr="006D43ED">
        <w:rPr>
          <w:rFonts w:ascii="Times New Roman" w:hAnsi="Times New Roman" w:cs="Times New Roman"/>
          <w:sz w:val="28"/>
          <w:szCs w:val="28"/>
        </w:rPr>
        <w:t>ых</w:t>
      </w:r>
      <w:r w:rsidRPr="006D43ED">
        <w:rPr>
          <w:rFonts w:ascii="Times New Roman" w:hAnsi="Times New Roman" w:cs="Times New Roman"/>
          <w:sz w:val="28"/>
          <w:szCs w:val="28"/>
        </w:rPr>
        <w:t xml:space="preserve"> потока. Эти модели слишком просты для использования в общих ситуациях, но могут быть весьма полезны для более простых геометрий потока или в начальных ситуациях (например, начальные фазы вычислений, в которых более сложная модель может иметь трудности) [</w:t>
      </w:r>
      <w:r w:rsidR="00ED663C" w:rsidRPr="006D43ED">
        <w:rPr>
          <w:rFonts w:ascii="Times New Roman" w:hAnsi="Times New Roman" w:cs="Times New Roman"/>
          <w:sz w:val="28"/>
          <w:szCs w:val="28"/>
        </w:rPr>
        <w:t>75</w:t>
      </w:r>
      <w:r w:rsidRPr="006D43ED">
        <w:rPr>
          <w:rFonts w:ascii="Times New Roman" w:hAnsi="Times New Roman" w:cs="Times New Roman"/>
          <w:sz w:val="28"/>
          <w:szCs w:val="28"/>
        </w:rPr>
        <w:t>]. Модели турбулентности с одним уравнением решают одно уравнение турбулентного переноса, обычно турбулентную кинетическую энергию. Практически не используются в настоящее время. Модели турбулентности с двумя уравнениями (энергия турбулентности и диссипации турбулентности) являются одним из наиболее распространенных типов моделей турбулентности. Такие модели, как модель k-epsilon и модель k-omega, стали отраслевыми стандартными моделями и обычно используются для большинства типов инженерных задач. Модели турбулентности с двумя уравнениями также все еще являются областью</w:t>
      </w:r>
      <w:r w:rsidR="008833C4" w:rsidRPr="006D43ED">
        <w:rPr>
          <w:rFonts w:ascii="Times New Roman" w:hAnsi="Times New Roman" w:cs="Times New Roman"/>
          <w:sz w:val="28"/>
          <w:szCs w:val="28"/>
        </w:rPr>
        <w:t xml:space="preserve"> активных</w:t>
      </w:r>
      <w:r w:rsidRPr="006D43ED">
        <w:rPr>
          <w:rFonts w:ascii="Times New Roman" w:hAnsi="Times New Roman" w:cs="Times New Roman"/>
          <w:sz w:val="28"/>
          <w:szCs w:val="28"/>
        </w:rPr>
        <w:t xml:space="preserve"> исследований, и новые уточненные модели турбулентности с двумя уравнениями все еще разрабатываются</w:t>
      </w:r>
      <w:r w:rsidR="00ED663C" w:rsidRPr="006D43ED">
        <w:rPr>
          <w:rFonts w:ascii="Times New Roman" w:hAnsi="Times New Roman" w:cs="Times New Roman"/>
          <w:sz w:val="28"/>
          <w:szCs w:val="28"/>
        </w:rPr>
        <w:t xml:space="preserve"> [76,77]</w:t>
      </w:r>
      <w:r w:rsidRPr="006D43ED">
        <w:rPr>
          <w:rFonts w:ascii="Times New Roman" w:hAnsi="Times New Roman" w:cs="Times New Roman"/>
          <w:sz w:val="28"/>
          <w:szCs w:val="28"/>
        </w:rPr>
        <w:t>.</w:t>
      </w:r>
    </w:p>
    <w:p w14:paraId="1C8628E9" w14:textId="77777777" w:rsidR="00D5723B" w:rsidRPr="006D43ED" w:rsidRDefault="00D5723B" w:rsidP="00D5723B">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Предпосылкой к моделированию нестационарного обтекания цилиндра при турбулентном режиме является развитие полуэмпирических моделей турбулентности с двумя уравнениями.</w:t>
      </w:r>
    </w:p>
    <w:p w14:paraId="61DC26B8" w14:textId="6839148C" w:rsidR="00D5723B" w:rsidRPr="006D43ED" w:rsidRDefault="00D5723B" w:rsidP="00D5723B">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Достаточно долгое время, разными исследователями и </w:t>
      </w:r>
      <w:r w:rsidR="00D84751" w:rsidRPr="006D43ED">
        <w:rPr>
          <w:rFonts w:ascii="Times New Roman" w:hAnsi="Times New Roman" w:cs="Times New Roman"/>
          <w:sz w:val="28"/>
          <w:szCs w:val="28"/>
        </w:rPr>
        <w:t>разработчиками все</w:t>
      </w:r>
      <w:r w:rsidR="00966F13" w:rsidRPr="006D43ED">
        <w:rPr>
          <w:rFonts w:ascii="Times New Roman" w:hAnsi="Times New Roman" w:cs="Times New Roman"/>
          <w:sz w:val="28"/>
          <w:szCs w:val="28"/>
        </w:rPr>
        <w:t xml:space="preserve"> </w:t>
      </w:r>
      <w:r w:rsidRPr="006D43ED">
        <w:rPr>
          <w:rFonts w:ascii="Times New Roman" w:hAnsi="Times New Roman" w:cs="Times New Roman"/>
          <w:sz w:val="28"/>
          <w:szCs w:val="28"/>
        </w:rPr>
        <w:t>силы были направлены на поиск универсальной модели турбулентности, которая могла бы предсказывать достаточно широкий спектр турбулентных течений. Существовало ошибочное представление о том, что количество уравнений для такой модели должно быть максимальным. Однако увеличение числа уравнений неизбежно требует соответствующей, а иногда и труднодоступной эмпирической информации, необходимой для моделирования членов, содержащихся в уравнениях для турбулентных свойств [78-80].</w:t>
      </w:r>
    </w:p>
    <w:p w14:paraId="55C643E6" w14:textId="574C89D3" w:rsidR="00D5723B" w:rsidRPr="006D43ED" w:rsidRDefault="00D5723B" w:rsidP="00D5723B">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Обтекание кругового цилиндра представляет большой интерес для его применения в инженерных задачах. Большинство задач протекают с высокими числами Рейнольдса, что делает их трудными и дорогостоящими для проведения экспериментов. Таким образом, вычислительная гидродинамика (CFD) становится возможным инструментом для замены экспериментальных </w:t>
      </w:r>
      <w:r w:rsidR="00D84751" w:rsidRPr="006D43ED">
        <w:rPr>
          <w:rFonts w:ascii="Times New Roman" w:hAnsi="Times New Roman" w:cs="Times New Roman"/>
          <w:sz w:val="28"/>
          <w:szCs w:val="28"/>
        </w:rPr>
        <w:t>измерений, для</w:t>
      </w:r>
      <w:r w:rsidRPr="006D43ED">
        <w:rPr>
          <w:rFonts w:ascii="Times New Roman" w:hAnsi="Times New Roman" w:cs="Times New Roman"/>
          <w:sz w:val="28"/>
          <w:szCs w:val="28"/>
        </w:rPr>
        <w:t xml:space="preserve"> прогнозирования гидродинамических величин потоков вокруг круглого цилиндра [81].</w:t>
      </w:r>
    </w:p>
    <w:p w14:paraId="582E529E" w14:textId="4841553C" w:rsidR="00D84751" w:rsidRPr="006D43ED" w:rsidRDefault="00D84751" w:rsidP="00D84751">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Существующие численные расчеты были выполнены при относительно низких числах Рейнольдса (Re &lt;1·10</w:t>
      </w:r>
      <w:r w:rsidRPr="006D43ED">
        <w:rPr>
          <w:rFonts w:ascii="Times New Roman" w:hAnsi="Times New Roman" w:cs="Times New Roman"/>
          <w:sz w:val="28"/>
          <w:szCs w:val="28"/>
          <w:vertAlign w:val="superscript"/>
        </w:rPr>
        <w:t>5</w:t>
      </w:r>
      <w:r w:rsidRPr="006D43ED">
        <w:rPr>
          <w:rFonts w:ascii="Times New Roman" w:hAnsi="Times New Roman" w:cs="Times New Roman"/>
          <w:sz w:val="28"/>
          <w:szCs w:val="28"/>
        </w:rPr>
        <w:t>). В настоящее время мало работ по численному моделированию при высоких числах Рейнольдса (Re&gt;1·10</w:t>
      </w:r>
      <w:r w:rsidRPr="006D43ED">
        <w:rPr>
          <w:rFonts w:ascii="Times New Roman" w:hAnsi="Times New Roman" w:cs="Times New Roman"/>
          <w:sz w:val="28"/>
          <w:szCs w:val="28"/>
          <w:vertAlign w:val="superscript"/>
        </w:rPr>
        <w:t>5</w:t>
      </w:r>
      <w:r w:rsidRPr="006D43ED">
        <w:rPr>
          <w:rFonts w:ascii="Times New Roman" w:hAnsi="Times New Roman" w:cs="Times New Roman"/>
          <w:sz w:val="28"/>
          <w:szCs w:val="28"/>
        </w:rPr>
        <w:t>), численное моделирование представляется сложным из-за высоких требований</w:t>
      </w:r>
      <w:r w:rsidRPr="006D43ED">
        <w:rPr>
          <w:rFonts w:ascii="Times New Roman" w:hAnsi="Times New Roman" w:cs="Times New Roman"/>
          <w:sz w:val="28"/>
          <w:szCs w:val="28"/>
          <w:lang w:val="kk-KZ"/>
        </w:rPr>
        <w:t xml:space="preserve"> </w:t>
      </w:r>
      <w:r w:rsidRPr="006D43ED">
        <w:rPr>
          <w:rFonts w:ascii="Times New Roman" w:hAnsi="Times New Roman" w:cs="Times New Roman"/>
          <w:sz w:val="28"/>
          <w:szCs w:val="28"/>
        </w:rPr>
        <w:t>к вычислительной производительности. В открытой литературе можно найти только несколько вычисленных случаев [75-82].</w:t>
      </w:r>
    </w:p>
    <w:p w14:paraId="7F4AAE78" w14:textId="09F9B7F0" w:rsidR="00D84751" w:rsidRPr="006D43ED" w:rsidRDefault="00D84751" w:rsidP="00D84751">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В. А. Башкин и его коллегии [83] выполнили численное исследование поперечного обтекания кругового цилиндра (рисунок 1.2</w:t>
      </w:r>
      <w:r w:rsidR="00A77984">
        <w:rPr>
          <w:rFonts w:ascii="Times New Roman" w:hAnsi="Times New Roman" w:cs="Times New Roman"/>
          <w:sz w:val="28"/>
          <w:szCs w:val="28"/>
        </w:rPr>
        <w:t>2</w:t>
      </w:r>
      <w:r w:rsidRPr="006D43ED">
        <w:rPr>
          <w:rFonts w:ascii="Times New Roman" w:hAnsi="Times New Roman" w:cs="Times New Roman"/>
          <w:sz w:val="28"/>
          <w:szCs w:val="28"/>
        </w:rPr>
        <w:t>) на основе уравнений Навье-Стокса при числе Маха М=0,8 и Рейнольдса 10</w:t>
      </w:r>
      <w:r w:rsidRPr="006D43ED">
        <w:rPr>
          <w:rFonts w:ascii="Times New Roman" w:hAnsi="Times New Roman" w:cs="Times New Roman"/>
          <w:sz w:val="28"/>
          <w:szCs w:val="28"/>
          <w:vertAlign w:val="superscript"/>
        </w:rPr>
        <w:t>3</w:t>
      </w:r>
      <w:r w:rsidRPr="006D43ED">
        <w:rPr>
          <w:rFonts w:ascii="Times New Roman" w:hAnsi="Times New Roman" w:cs="Times New Roman"/>
          <w:sz w:val="28"/>
          <w:szCs w:val="28"/>
        </w:rPr>
        <w:t>≤Re≤10</w:t>
      </w:r>
      <w:r w:rsidRPr="006D43ED">
        <w:rPr>
          <w:rFonts w:ascii="Times New Roman" w:hAnsi="Times New Roman" w:cs="Times New Roman"/>
          <w:sz w:val="28"/>
          <w:szCs w:val="28"/>
          <w:vertAlign w:val="superscript"/>
        </w:rPr>
        <w:t>7</w:t>
      </w:r>
      <w:r w:rsidRPr="006D43ED">
        <w:rPr>
          <w:rFonts w:ascii="Times New Roman" w:hAnsi="Times New Roman" w:cs="Times New Roman"/>
          <w:sz w:val="28"/>
          <w:szCs w:val="28"/>
        </w:rPr>
        <w:t>. В этой работе получило подтверждение закономерность о том, что значение коэффициента давления в передней критической точке не зависят от Re. Установлено, что турбулизация течения обусловливает подавление осцилляций в потоке.</w:t>
      </w:r>
    </w:p>
    <w:p w14:paraId="3227AD57" w14:textId="77777777" w:rsidR="00D5723B" w:rsidRPr="006D43ED" w:rsidRDefault="00D5723B" w:rsidP="00A34072">
      <w:pPr>
        <w:spacing w:after="0" w:line="240" w:lineRule="auto"/>
        <w:ind w:firstLine="708"/>
        <w:jc w:val="both"/>
        <w:rPr>
          <w:rFonts w:ascii="Times New Roman" w:hAnsi="Times New Roman" w:cs="Times New Roman"/>
          <w:sz w:val="28"/>
          <w:szCs w:val="28"/>
        </w:rPr>
      </w:pPr>
    </w:p>
    <w:p w14:paraId="3731B3D4" w14:textId="77777777" w:rsidR="00A34072" w:rsidRPr="006D43ED" w:rsidRDefault="00A34072" w:rsidP="00A34072">
      <w:pPr>
        <w:spacing w:after="0" w:line="240" w:lineRule="auto"/>
        <w:ind w:firstLine="708"/>
        <w:jc w:val="both"/>
        <w:rPr>
          <w:rFonts w:ascii="Times New Roman" w:hAnsi="Times New Roman" w:cs="Times New Roman"/>
          <w:sz w:val="28"/>
          <w:szCs w:val="28"/>
        </w:rPr>
      </w:pPr>
    </w:p>
    <w:p w14:paraId="08CCA1F6" w14:textId="77777777" w:rsidR="00A34072" w:rsidRPr="006D43ED" w:rsidRDefault="00A34072" w:rsidP="00A34072">
      <w:pPr>
        <w:spacing w:after="0"/>
        <w:ind w:firstLine="426"/>
        <w:jc w:val="both"/>
        <w:rPr>
          <w:rFonts w:ascii="Times New Roman" w:hAnsi="Times New Roman" w:cs="Times New Roman"/>
          <w:sz w:val="28"/>
          <w:szCs w:val="28"/>
        </w:rPr>
      </w:pPr>
      <w:r w:rsidRPr="006D43ED">
        <w:rPr>
          <w:rFonts w:ascii="Times New Roman" w:hAnsi="Times New Roman" w:cs="Times New Roman"/>
          <w:noProof/>
          <w:sz w:val="28"/>
          <w:szCs w:val="28"/>
          <w:lang w:eastAsia="ru-RU"/>
        </w:rPr>
        <w:drawing>
          <wp:inline distT="0" distB="0" distL="0" distR="0" wp14:anchorId="7F24CB1A" wp14:editId="4190B090">
            <wp:extent cx="5539740" cy="3459480"/>
            <wp:effectExtent l="0" t="0" r="0" b="26670"/>
            <wp:docPr id="47" name="Схема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2D6E1AF5" w14:textId="77777777" w:rsidR="00A34072" w:rsidRPr="006D43ED" w:rsidRDefault="00A34072" w:rsidP="00A34072">
      <w:pPr>
        <w:spacing w:after="0"/>
        <w:ind w:firstLine="708"/>
        <w:jc w:val="both"/>
        <w:rPr>
          <w:rFonts w:ascii="Times New Roman" w:hAnsi="Times New Roman" w:cs="Times New Roman"/>
          <w:sz w:val="28"/>
          <w:szCs w:val="28"/>
        </w:rPr>
      </w:pPr>
    </w:p>
    <w:p w14:paraId="740CF281" w14:textId="3AC93BC7" w:rsidR="00A34072" w:rsidRPr="006D43ED" w:rsidRDefault="00A34072" w:rsidP="00A34072">
      <w:pPr>
        <w:spacing w:after="0" w:line="240" w:lineRule="auto"/>
        <w:ind w:firstLine="708"/>
        <w:jc w:val="center"/>
        <w:rPr>
          <w:rFonts w:ascii="Times New Roman" w:hAnsi="Times New Roman" w:cs="Times New Roman"/>
          <w:sz w:val="28"/>
          <w:szCs w:val="28"/>
        </w:rPr>
      </w:pPr>
      <w:r w:rsidRPr="006D43ED">
        <w:rPr>
          <w:rFonts w:ascii="Times New Roman" w:hAnsi="Times New Roman" w:cs="Times New Roman"/>
          <w:sz w:val="28"/>
          <w:szCs w:val="28"/>
        </w:rPr>
        <w:t>Рисунок 1.2</w:t>
      </w:r>
      <w:r w:rsidR="00A77984">
        <w:rPr>
          <w:rFonts w:ascii="Times New Roman" w:hAnsi="Times New Roman" w:cs="Times New Roman"/>
          <w:sz w:val="28"/>
          <w:szCs w:val="28"/>
        </w:rPr>
        <w:t>2</w:t>
      </w:r>
      <w:r w:rsidR="00D5723B" w:rsidRPr="006D43ED">
        <w:rPr>
          <w:rFonts w:ascii="Times New Roman" w:hAnsi="Times New Roman" w:cs="Times New Roman"/>
          <w:sz w:val="28"/>
          <w:szCs w:val="28"/>
        </w:rPr>
        <w:t>– Виды</w:t>
      </w:r>
      <w:r w:rsidRPr="006D43ED">
        <w:rPr>
          <w:rFonts w:ascii="Times New Roman" w:hAnsi="Times New Roman" w:cs="Times New Roman"/>
          <w:sz w:val="28"/>
          <w:szCs w:val="28"/>
        </w:rPr>
        <w:t xml:space="preserve"> линейных вихревых моделей вязкости</w:t>
      </w:r>
      <w:r w:rsidR="002334D5" w:rsidRPr="006D43ED">
        <w:rPr>
          <w:rFonts w:ascii="Times New Roman" w:hAnsi="Times New Roman" w:cs="Times New Roman"/>
          <w:sz w:val="28"/>
          <w:szCs w:val="28"/>
        </w:rPr>
        <w:t xml:space="preserve"> [83]</w:t>
      </w:r>
    </w:p>
    <w:p w14:paraId="2FC04656" w14:textId="77777777" w:rsidR="00A34072" w:rsidRPr="006D43ED" w:rsidRDefault="00A34072" w:rsidP="00A34072">
      <w:pPr>
        <w:spacing w:after="0" w:line="240" w:lineRule="auto"/>
        <w:ind w:firstLine="708"/>
        <w:jc w:val="center"/>
        <w:rPr>
          <w:rFonts w:ascii="Times New Roman" w:hAnsi="Times New Roman" w:cs="Times New Roman"/>
          <w:sz w:val="28"/>
          <w:szCs w:val="28"/>
        </w:rPr>
      </w:pPr>
    </w:p>
    <w:p w14:paraId="7D2122BF" w14:textId="77777777" w:rsidR="00D5723B" w:rsidRPr="006D43ED" w:rsidRDefault="00D5723B" w:rsidP="00D5723B">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У.О. Унал и О.Горен [84] провели сравнительное исследование модели RANS с одним и двумя уравнениями (Spalart Allmaras, k-ε и k-ω модели) применили к обтеканию цилиндра в субкритическом диапазоне расхода (Re = 10</w:t>
      </w:r>
      <w:r w:rsidRPr="006D43ED">
        <w:rPr>
          <w:rFonts w:ascii="Times New Roman" w:hAnsi="Times New Roman" w:cs="Times New Roman"/>
          <w:sz w:val="28"/>
          <w:szCs w:val="28"/>
          <w:vertAlign w:val="superscript"/>
        </w:rPr>
        <w:t>4</w:t>
      </w:r>
      <w:r w:rsidRPr="006D43ED">
        <w:rPr>
          <w:rFonts w:ascii="Times New Roman" w:hAnsi="Times New Roman" w:cs="Times New Roman"/>
          <w:sz w:val="28"/>
          <w:szCs w:val="28"/>
        </w:rPr>
        <w:t>) и пришли к выводу, что модель k-ω (SST) лучше всего коррелирует с экспериментальными наблюдениями.</w:t>
      </w:r>
    </w:p>
    <w:p w14:paraId="7B3EFD2F" w14:textId="6D4A72CD" w:rsidR="00D5723B" w:rsidRPr="006D43ED" w:rsidRDefault="00D5723B" w:rsidP="00D5723B">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В работе авторы [85] проанализировали способность модели k-ω (SST) захватывать поток с высоким числом Рейнольдса вокруг цилиндрического тела</w:t>
      </w:r>
      <w:r w:rsidR="00E21A84" w:rsidRPr="006D43ED">
        <w:rPr>
          <w:rFonts w:ascii="Times New Roman" w:hAnsi="Times New Roman" w:cs="Times New Roman"/>
          <w:sz w:val="28"/>
          <w:szCs w:val="28"/>
        </w:rPr>
        <w:t xml:space="preserve"> (</w:t>
      </w:r>
      <w:r w:rsidR="007D26BD">
        <w:rPr>
          <w:rFonts w:ascii="Times New Roman" w:hAnsi="Times New Roman" w:cs="Times New Roman"/>
          <w:sz w:val="28"/>
          <w:szCs w:val="28"/>
          <w:lang w:val="kk-KZ"/>
        </w:rPr>
        <w:t>р</w:t>
      </w:r>
      <w:r w:rsidR="00E21A84" w:rsidRPr="006D43ED">
        <w:rPr>
          <w:rFonts w:ascii="Times New Roman" w:hAnsi="Times New Roman" w:cs="Times New Roman"/>
          <w:sz w:val="28"/>
          <w:szCs w:val="28"/>
          <w:lang w:val="kk-KZ"/>
        </w:rPr>
        <w:t>исунок 1</w:t>
      </w:r>
      <w:r w:rsidR="00E21A84" w:rsidRPr="006D43ED">
        <w:rPr>
          <w:rFonts w:ascii="Times New Roman" w:hAnsi="Times New Roman" w:cs="Times New Roman"/>
          <w:sz w:val="28"/>
          <w:szCs w:val="28"/>
        </w:rPr>
        <w:t>.2</w:t>
      </w:r>
      <w:r w:rsidR="00A77984">
        <w:rPr>
          <w:rFonts w:ascii="Times New Roman" w:hAnsi="Times New Roman" w:cs="Times New Roman"/>
          <w:sz w:val="28"/>
          <w:szCs w:val="28"/>
        </w:rPr>
        <w:t>3</w:t>
      </w:r>
      <w:r w:rsidR="00E21A84" w:rsidRPr="006D43ED">
        <w:rPr>
          <w:rFonts w:ascii="Times New Roman" w:hAnsi="Times New Roman" w:cs="Times New Roman"/>
          <w:sz w:val="28"/>
          <w:szCs w:val="28"/>
        </w:rPr>
        <w:t>)</w:t>
      </w:r>
      <w:r w:rsidRPr="006D43ED">
        <w:rPr>
          <w:rFonts w:ascii="Times New Roman" w:hAnsi="Times New Roman" w:cs="Times New Roman"/>
          <w:sz w:val="28"/>
          <w:szCs w:val="28"/>
        </w:rPr>
        <w:t>. Сравнительный анализ модели k-ω (SST) с другими моделями RANS с двумя уравнениями показал, что модель k-ω (SST) имеет более близкое согласие с экспериментальными значениями по сравнению с другими моделями турбулентности RANS с двумя уравнениями. Такое хорошее совпадение модели k-ω (SST) с экспериментальными данными обусловлено способностью этой модели турбулентности прогнозировать угол отрыва вихрей.</w:t>
      </w:r>
    </w:p>
    <w:p w14:paraId="18F1ADFC" w14:textId="77777777" w:rsidR="00E21A84" w:rsidRPr="006D43ED" w:rsidRDefault="00E21A84" w:rsidP="00D5723B">
      <w:pPr>
        <w:spacing w:after="0" w:line="240" w:lineRule="auto"/>
        <w:ind w:firstLine="708"/>
        <w:jc w:val="both"/>
        <w:rPr>
          <w:rFonts w:ascii="Times New Roman" w:hAnsi="Times New Roman" w:cs="Times New Roman"/>
          <w:sz w:val="28"/>
          <w:szCs w:val="28"/>
        </w:rPr>
      </w:pPr>
    </w:p>
    <w:p w14:paraId="2D4F9B75" w14:textId="77777777" w:rsidR="00E21A84" w:rsidRPr="006D43ED" w:rsidRDefault="00E21A84" w:rsidP="00E21A84">
      <w:pPr>
        <w:spacing w:after="0" w:line="240" w:lineRule="auto"/>
        <w:ind w:firstLine="708"/>
        <w:jc w:val="center"/>
        <w:rPr>
          <w:rFonts w:ascii="Times New Roman" w:hAnsi="Times New Roman" w:cs="Times New Roman"/>
          <w:sz w:val="28"/>
          <w:szCs w:val="28"/>
        </w:rPr>
      </w:pPr>
      <w:r w:rsidRPr="006D43ED">
        <w:rPr>
          <w:noProof/>
          <w:lang w:eastAsia="ru-RU"/>
        </w:rPr>
        <w:drawing>
          <wp:inline distT="0" distB="0" distL="0" distR="0" wp14:anchorId="716C3F01" wp14:editId="7861D991">
            <wp:extent cx="3497459" cy="1728601"/>
            <wp:effectExtent l="0" t="0" r="8255"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1684" t="48735" r="30348" b="17903"/>
                    <a:stretch/>
                  </pic:blipFill>
                  <pic:spPr bwMode="auto">
                    <a:xfrm>
                      <a:off x="0" y="0"/>
                      <a:ext cx="3540208" cy="1749730"/>
                    </a:xfrm>
                    <a:prstGeom prst="rect">
                      <a:avLst/>
                    </a:prstGeom>
                    <a:ln>
                      <a:noFill/>
                    </a:ln>
                    <a:extLst>
                      <a:ext uri="{53640926-AAD7-44D8-BBD7-CCE9431645EC}">
                        <a14:shadowObscured xmlns:a14="http://schemas.microsoft.com/office/drawing/2010/main"/>
                      </a:ext>
                    </a:extLst>
                  </pic:spPr>
                </pic:pic>
              </a:graphicData>
            </a:graphic>
          </wp:inline>
        </w:drawing>
      </w:r>
    </w:p>
    <w:p w14:paraId="620B9551" w14:textId="488094D7" w:rsidR="00E21A84" w:rsidRPr="006D43ED" w:rsidRDefault="00E21A84" w:rsidP="00E21A84">
      <w:pPr>
        <w:spacing w:after="0" w:line="240" w:lineRule="auto"/>
        <w:ind w:firstLine="708"/>
        <w:jc w:val="center"/>
        <w:rPr>
          <w:rFonts w:ascii="Times New Roman" w:hAnsi="Times New Roman" w:cs="Times New Roman"/>
          <w:sz w:val="28"/>
          <w:szCs w:val="28"/>
        </w:rPr>
      </w:pPr>
      <w:r w:rsidRPr="006D43ED">
        <w:rPr>
          <w:rFonts w:ascii="Times New Roman" w:hAnsi="Times New Roman" w:cs="Times New Roman"/>
          <w:sz w:val="28"/>
          <w:szCs w:val="28"/>
        </w:rPr>
        <w:t>Рисунок 1.2</w:t>
      </w:r>
      <w:r w:rsidR="00A77984">
        <w:rPr>
          <w:rFonts w:ascii="Times New Roman" w:hAnsi="Times New Roman" w:cs="Times New Roman"/>
          <w:sz w:val="28"/>
          <w:szCs w:val="28"/>
        </w:rPr>
        <w:t>3</w:t>
      </w:r>
      <w:r w:rsidRPr="006D43ED">
        <w:rPr>
          <w:rFonts w:ascii="Times New Roman" w:hAnsi="Times New Roman" w:cs="Times New Roman"/>
          <w:sz w:val="28"/>
          <w:szCs w:val="28"/>
        </w:rPr>
        <w:t xml:space="preserve"> – Поля параметра турбулентности и вектора скорости около цилиндра [85]</w:t>
      </w:r>
    </w:p>
    <w:p w14:paraId="775259E5" w14:textId="77777777" w:rsidR="00E21A84" w:rsidRPr="006D43ED" w:rsidRDefault="00E21A84" w:rsidP="00D5723B">
      <w:pPr>
        <w:spacing w:after="0" w:line="240" w:lineRule="auto"/>
        <w:ind w:firstLine="708"/>
        <w:jc w:val="both"/>
        <w:rPr>
          <w:rFonts w:ascii="Times New Roman" w:hAnsi="Times New Roman" w:cs="Times New Roman"/>
          <w:sz w:val="28"/>
          <w:szCs w:val="28"/>
        </w:rPr>
      </w:pPr>
    </w:p>
    <w:p w14:paraId="08B484A4" w14:textId="74427492" w:rsidR="00D84751" w:rsidRPr="006D43ED" w:rsidRDefault="00FC6CB2" w:rsidP="00D84751">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В работе [86] М. М. Рахман и его коллеги сравнивая несколько моделей турбулентности, установили что модель SST k-ω более рекомендуется для сверхвысоких чисел Рейнольдса, в то время как стандартная модель k-ε эффективна для точного вычисления коэффициента лобового сопротивления цилиндра при высоких числах Рейнольдса и точно отображает вихревое рассеяние. </w:t>
      </w:r>
      <w:r w:rsidR="00D84751" w:rsidRPr="006D43ED">
        <w:rPr>
          <w:rFonts w:ascii="Times New Roman" w:hAnsi="Times New Roman" w:cs="Times New Roman"/>
          <w:sz w:val="28"/>
          <w:szCs w:val="28"/>
        </w:rPr>
        <w:t xml:space="preserve">В этой работе было выполнено 2-х мерное моделирование турбулентного течения вокруг цилиндра при (Re =1000 и 3900). Для этой цели были использованы три модели турбулентности: Standard k-ε, </w:t>
      </w:r>
      <w:r w:rsidR="00D84751" w:rsidRPr="006D43ED">
        <w:rPr>
          <w:rFonts w:ascii="Times New Roman" w:hAnsi="Times New Roman" w:cs="Times New Roman"/>
          <w:sz w:val="28"/>
          <w:szCs w:val="28"/>
          <w:lang w:val="en-US"/>
        </w:rPr>
        <w:t>Realizable</w:t>
      </w:r>
      <w:r w:rsidR="00D84751" w:rsidRPr="006D43ED">
        <w:rPr>
          <w:rFonts w:ascii="Times New Roman" w:hAnsi="Times New Roman" w:cs="Times New Roman"/>
          <w:sz w:val="28"/>
          <w:szCs w:val="28"/>
        </w:rPr>
        <w:t xml:space="preserve"> k-ε и SST k-ω (рис. 1.2</w:t>
      </w:r>
      <w:r w:rsidR="00A77984">
        <w:rPr>
          <w:rFonts w:ascii="Times New Roman" w:hAnsi="Times New Roman" w:cs="Times New Roman"/>
          <w:sz w:val="28"/>
          <w:szCs w:val="28"/>
        </w:rPr>
        <w:t>4</w:t>
      </w:r>
      <w:r w:rsidR="00D84751" w:rsidRPr="006D43ED">
        <w:rPr>
          <w:rFonts w:ascii="Times New Roman" w:hAnsi="Times New Roman" w:cs="Times New Roman"/>
          <w:sz w:val="28"/>
          <w:szCs w:val="28"/>
        </w:rPr>
        <w:t>).</w:t>
      </w:r>
    </w:p>
    <w:p w14:paraId="265AE94A" w14:textId="77777777" w:rsidR="00D84751" w:rsidRPr="006D43ED" w:rsidRDefault="00D84751" w:rsidP="00D5723B">
      <w:pPr>
        <w:spacing w:after="0" w:line="240" w:lineRule="auto"/>
        <w:ind w:firstLine="708"/>
        <w:jc w:val="both"/>
        <w:rPr>
          <w:rFonts w:ascii="Times New Roman" w:hAnsi="Times New Roman" w:cs="Times New Roman"/>
          <w:sz w:val="28"/>
          <w:szCs w:val="28"/>
        </w:rPr>
      </w:pPr>
    </w:p>
    <w:p w14:paraId="1EAF0D9D" w14:textId="77777777" w:rsidR="000241C3" w:rsidRPr="006D43ED" w:rsidRDefault="000241C3" w:rsidP="00A34072">
      <w:pPr>
        <w:spacing w:after="0" w:line="240" w:lineRule="auto"/>
        <w:ind w:firstLine="708"/>
        <w:jc w:val="both"/>
        <w:rPr>
          <w:rFonts w:ascii="Times New Roman" w:hAnsi="Times New Roman" w:cs="Times New Roman"/>
          <w:sz w:val="28"/>
          <w:szCs w:val="28"/>
        </w:rPr>
      </w:pPr>
    </w:p>
    <w:p w14:paraId="3CAA0F4F" w14:textId="54A3F837" w:rsidR="00A34072" w:rsidRPr="006D43ED" w:rsidRDefault="00A34072" w:rsidP="00A34072">
      <w:pPr>
        <w:spacing w:after="0" w:line="240" w:lineRule="auto"/>
        <w:ind w:firstLine="708"/>
        <w:jc w:val="center"/>
        <w:rPr>
          <w:rFonts w:ascii="Times New Roman" w:hAnsi="Times New Roman" w:cs="Times New Roman"/>
          <w:sz w:val="28"/>
          <w:szCs w:val="28"/>
        </w:rPr>
      </w:pPr>
      <w:r w:rsidRPr="006D43ED">
        <w:rPr>
          <w:noProof/>
          <w:lang w:eastAsia="ru-RU"/>
        </w:rPr>
        <w:drawing>
          <wp:inline distT="0" distB="0" distL="0" distR="0" wp14:anchorId="0466C6DE" wp14:editId="00A6C926">
            <wp:extent cx="2881746" cy="1899138"/>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42460" t="32580" r="26370" b="30900"/>
                    <a:stretch/>
                  </pic:blipFill>
                  <pic:spPr bwMode="auto">
                    <a:xfrm>
                      <a:off x="0" y="0"/>
                      <a:ext cx="2902370" cy="1912729"/>
                    </a:xfrm>
                    <a:prstGeom prst="rect">
                      <a:avLst/>
                    </a:prstGeom>
                    <a:ln>
                      <a:noFill/>
                    </a:ln>
                    <a:extLst>
                      <a:ext uri="{53640926-AAD7-44D8-BBD7-CCE9431645EC}">
                        <a14:shadowObscured xmlns:a14="http://schemas.microsoft.com/office/drawing/2010/main"/>
                      </a:ext>
                    </a:extLst>
                  </pic:spPr>
                </pic:pic>
              </a:graphicData>
            </a:graphic>
          </wp:inline>
        </w:drawing>
      </w:r>
    </w:p>
    <w:p w14:paraId="31764999" w14:textId="77777777" w:rsidR="00D84751" w:rsidRPr="006D43ED" w:rsidRDefault="00D84751" w:rsidP="00A34072">
      <w:pPr>
        <w:spacing w:after="0" w:line="240" w:lineRule="auto"/>
        <w:ind w:firstLine="708"/>
        <w:jc w:val="center"/>
        <w:rPr>
          <w:rFonts w:ascii="Times New Roman" w:hAnsi="Times New Roman" w:cs="Times New Roman"/>
          <w:sz w:val="28"/>
          <w:szCs w:val="28"/>
        </w:rPr>
      </w:pPr>
    </w:p>
    <w:p w14:paraId="631A2A48" w14:textId="0674DEA8" w:rsidR="00A34072" w:rsidRPr="006D43ED" w:rsidRDefault="00A34072" w:rsidP="00A34072">
      <w:pPr>
        <w:spacing w:after="0" w:line="240" w:lineRule="auto"/>
        <w:ind w:firstLine="708"/>
        <w:jc w:val="center"/>
        <w:rPr>
          <w:rFonts w:ascii="Times New Roman" w:hAnsi="Times New Roman" w:cs="Times New Roman"/>
          <w:sz w:val="28"/>
          <w:szCs w:val="28"/>
        </w:rPr>
      </w:pPr>
      <w:r w:rsidRPr="006D43ED">
        <w:rPr>
          <w:rFonts w:ascii="Times New Roman" w:hAnsi="Times New Roman" w:cs="Times New Roman"/>
          <w:sz w:val="28"/>
          <w:szCs w:val="28"/>
        </w:rPr>
        <w:t>Рисунок 1.2</w:t>
      </w:r>
      <w:r w:rsidR="00A77984">
        <w:rPr>
          <w:rFonts w:ascii="Times New Roman" w:hAnsi="Times New Roman" w:cs="Times New Roman"/>
          <w:sz w:val="28"/>
          <w:szCs w:val="28"/>
        </w:rPr>
        <w:t>4</w:t>
      </w:r>
      <w:r w:rsidR="00F33FA4" w:rsidRPr="006D43ED">
        <w:rPr>
          <w:rFonts w:ascii="Times New Roman" w:hAnsi="Times New Roman" w:cs="Times New Roman"/>
          <w:sz w:val="28"/>
          <w:szCs w:val="28"/>
        </w:rPr>
        <w:t xml:space="preserve"> – </w:t>
      </w:r>
      <w:r w:rsidRPr="006D43ED">
        <w:rPr>
          <w:rFonts w:ascii="Times New Roman" w:hAnsi="Times New Roman" w:cs="Times New Roman"/>
          <w:sz w:val="28"/>
          <w:szCs w:val="28"/>
        </w:rPr>
        <w:t xml:space="preserve">Зависимость число Струхаля от </w:t>
      </w:r>
      <w:r w:rsidR="000241C3" w:rsidRPr="006D43ED">
        <w:rPr>
          <w:rFonts w:ascii="Times New Roman" w:hAnsi="Times New Roman" w:cs="Times New Roman"/>
          <w:sz w:val="28"/>
          <w:szCs w:val="28"/>
          <w:lang w:val="en-US"/>
        </w:rPr>
        <w:t>Re</w:t>
      </w:r>
      <w:r w:rsidRPr="006D43ED">
        <w:rPr>
          <w:rFonts w:ascii="Times New Roman" w:hAnsi="Times New Roman" w:cs="Times New Roman"/>
          <w:sz w:val="28"/>
          <w:szCs w:val="28"/>
        </w:rPr>
        <w:t xml:space="preserve"> [</w:t>
      </w:r>
      <w:r w:rsidR="00ED663C" w:rsidRPr="006D43ED">
        <w:rPr>
          <w:rFonts w:ascii="Times New Roman" w:hAnsi="Times New Roman" w:cs="Times New Roman"/>
          <w:sz w:val="28"/>
          <w:szCs w:val="28"/>
        </w:rPr>
        <w:t>86</w:t>
      </w:r>
      <w:r w:rsidRPr="006D43ED">
        <w:rPr>
          <w:rFonts w:ascii="Times New Roman" w:hAnsi="Times New Roman" w:cs="Times New Roman"/>
          <w:sz w:val="28"/>
          <w:szCs w:val="28"/>
        </w:rPr>
        <w:t>]</w:t>
      </w:r>
    </w:p>
    <w:p w14:paraId="633A6D25" w14:textId="77777777" w:rsidR="00D84751" w:rsidRPr="006D43ED" w:rsidRDefault="00D84751" w:rsidP="00A34072">
      <w:pPr>
        <w:spacing w:after="0" w:line="240" w:lineRule="auto"/>
        <w:ind w:firstLine="708"/>
        <w:jc w:val="center"/>
        <w:rPr>
          <w:rFonts w:ascii="Times New Roman" w:hAnsi="Times New Roman" w:cs="Times New Roman"/>
          <w:sz w:val="28"/>
          <w:szCs w:val="28"/>
        </w:rPr>
      </w:pPr>
    </w:p>
    <w:p w14:paraId="7DD4EB29" w14:textId="2D13594B" w:rsidR="000241C3" w:rsidRPr="006D43ED" w:rsidRDefault="000241C3" w:rsidP="00A34072">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Было обнаружено, что [</w:t>
      </w:r>
      <w:r w:rsidR="00ED663C" w:rsidRPr="006D43ED">
        <w:rPr>
          <w:rFonts w:ascii="Times New Roman" w:hAnsi="Times New Roman" w:cs="Times New Roman"/>
          <w:sz w:val="28"/>
          <w:szCs w:val="28"/>
        </w:rPr>
        <w:t>86</w:t>
      </w:r>
      <w:r w:rsidRPr="006D43ED">
        <w:rPr>
          <w:rFonts w:ascii="Times New Roman" w:hAnsi="Times New Roman" w:cs="Times New Roman"/>
          <w:sz w:val="28"/>
          <w:szCs w:val="28"/>
        </w:rPr>
        <w:t xml:space="preserve">] значение коэффициента </w:t>
      </w:r>
      <w:r w:rsidRPr="006D43ED">
        <w:rPr>
          <w:rFonts w:ascii="Times New Roman" w:hAnsi="Times New Roman" w:cs="Times New Roman"/>
          <w:sz w:val="28"/>
          <w:szCs w:val="28"/>
          <w:lang w:val="kk-KZ"/>
        </w:rPr>
        <w:t xml:space="preserve">сопротивления </w:t>
      </w:r>
      <w:r w:rsidRPr="006D43ED">
        <w:rPr>
          <w:rFonts w:ascii="Times New Roman" w:hAnsi="Times New Roman" w:cs="Times New Roman"/>
          <w:sz w:val="28"/>
          <w:szCs w:val="28"/>
        </w:rPr>
        <w:t xml:space="preserve">Cd, полученное с использованием стандартной модели </w:t>
      </w:r>
      <w:r w:rsidR="00045893" w:rsidRPr="006D43ED">
        <w:rPr>
          <w:rFonts w:ascii="Times New Roman" w:hAnsi="Times New Roman" w:cs="Times New Roman"/>
          <w:sz w:val="28"/>
          <w:szCs w:val="28"/>
        </w:rPr>
        <w:t>k</w:t>
      </w:r>
      <w:r w:rsidRPr="006D43ED">
        <w:rPr>
          <w:rFonts w:ascii="Times New Roman" w:hAnsi="Times New Roman" w:cs="Times New Roman"/>
          <w:sz w:val="28"/>
          <w:szCs w:val="28"/>
        </w:rPr>
        <w:t xml:space="preserve">-epsilon, очень близко к экспериментальному значению. Однако </w:t>
      </w:r>
      <w:r w:rsidRPr="006D43ED">
        <w:rPr>
          <w:rFonts w:ascii="Times New Roman" w:hAnsi="Times New Roman" w:cs="Times New Roman"/>
          <w:sz w:val="28"/>
          <w:szCs w:val="28"/>
          <w:lang w:val="kk-KZ"/>
        </w:rPr>
        <w:t>выполнени</w:t>
      </w:r>
      <w:r w:rsidR="00AC6B5C" w:rsidRPr="006D43ED">
        <w:rPr>
          <w:rFonts w:ascii="Times New Roman" w:hAnsi="Times New Roman" w:cs="Times New Roman"/>
          <w:sz w:val="28"/>
          <w:szCs w:val="28"/>
          <w:lang w:val="kk-KZ"/>
        </w:rPr>
        <w:t>е</w:t>
      </w:r>
      <w:r w:rsidRPr="006D43ED">
        <w:rPr>
          <w:rFonts w:ascii="Times New Roman" w:hAnsi="Times New Roman" w:cs="Times New Roman"/>
          <w:sz w:val="28"/>
          <w:szCs w:val="28"/>
          <w:lang w:val="kk-KZ"/>
        </w:rPr>
        <w:t xml:space="preserve"> мод</w:t>
      </w:r>
      <w:r w:rsidRPr="006D43ED">
        <w:rPr>
          <w:rFonts w:ascii="Times New Roman" w:hAnsi="Times New Roman" w:cs="Times New Roman"/>
          <w:sz w:val="28"/>
          <w:szCs w:val="28"/>
        </w:rPr>
        <w:t>е</w:t>
      </w:r>
      <w:r w:rsidRPr="006D43ED">
        <w:rPr>
          <w:rFonts w:ascii="Times New Roman" w:hAnsi="Times New Roman" w:cs="Times New Roman"/>
          <w:sz w:val="28"/>
          <w:szCs w:val="28"/>
          <w:lang w:val="kk-KZ"/>
        </w:rPr>
        <w:t xml:space="preserve">лирования с помощью </w:t>
      </w:r>
      <w:r w:rsidRPr="006D43ED">
        <w:rPr>
          <w:rFonts w:ascii="Times New Roman" w:hAnsi="Times New Roman" w:cs="Times New Roman"/>
          <w:sz w:val="28"/>
          <w:szCs w:val="28"/>
        </w:rPr>
        <w:t>Realizible k-epsilon, показал</w:t>
      </w:r>
      <w:r w:rsidR="00AC6B5C" w:rsidRPr="006D43ED">
        <w:rPr>
          <w:rFonts w:ascii="Times New Roman" w:hAnsi="Times New Roman" w:cs="Times New Roman"/>
          <w:sz w:val="28"/>
          <w:szCs w:val="28"/>
        </w:rPr>
        <w:t>о</w:t>
      </w:r>
      <w:r w:rsidRPr="006D43ED">
        <w:rPr>
          <w:rFonts w:ascii="Times New Roman" w:hAnsi="Times New Roman" w:cs="Times New Roman"/>
          <w:sz w:val="28"/>
          <w:szCs w:val="28"/>
        </w:rPr>
        <w:t xml:space="preserve"> себя эффективным для визуализации выпадения вихрей.</w:t>
      </w:r>
      <w:r w:rsidRPr="006D43ED">
        <w:rPr>
          <w:rFonts w:ascii="Times New Roman" w:hAnsi="Times New Roman" w:cs="Times New Roman"/>
          <w:sz w:val="28"/>
          <w:szCs w:val="28"/>
          <w:lang w:val="kk-KZ"/>
        </w:rPr>
        <w:t xml:space="preserve"> </w:t>
      </w:r>
      <w:r w:rsidRPr="006D43ED">
        <w:rPr>
          <w:rFonts w:ascii="Times New Roman" w:hAnsi="Times New Roman" w:cs="Times New Roman"/>
          <w:sz w:val="28"/>
          <w:szCs w:val="28"/>
        </w:rPr>
        <w:t>Это связано с тем, что модель лучше отражает разделительный поток, чем стандартная модель K-epsilon.</w:t>
      </w:r>
    </w:p>
    <w:p w14:paraId="6C4E9062" w14:textId="77777777" w:rsidR="00A34072" w:rsidRPr="006D43ED" w:rsidRDefault="00A34072" w:rsidP="00A34072">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Отличие модели турбулентности Realizible k-epsilon от стандартной модели k-epsilon, состоит в следующем: во-первых, Realizible k-epsilon имеет новую формулировку для турбулентной вязкости Cμ </w:t>
      </w:r>
      <w:r w:rsidRPr="006D43ED">
        <w:rPr>
          <w:rFonts w:ascii="Times New Roman" w:hAnsi="Times New Roman" w:cs="Times New Roman"/>
          <w:sz w:val="28"/>
          <w:szCs w:val="28"/>
          <w:lang w:val="kk-KZ"/>
        </w:rPr>
        <w:t>которая определяется с помощью формулы Колмогорова–Прандтля</w:t>
      </w:r>
      <w:r w:rsidRPr="006D43ED">
        <w:rPr>
          <w:rFonts w:ascii="Times New Roman" w:hAnsi="Times New Roman" w:cs="Times New Roman"/>
          <w:sz w:val="28"/>
          <w:szCs w:val="28"/>
        </w:rPr>
        <w:t xml:space="preserve"> и является переменно</w:t>
      </w:r>
      <w:r w:rsidRPr="006D43ED">
        <w:rPr>
          <w:rFonts w:ascii="Times New Roman" w:hAnsi="Times New Roman" w:cs="Times New Roman"/>
          <w:sz w:val="28"/>
          <w:szCs w:val="28"/>
          <w:lang w:val="kk-KZ"/>
        </w:rPr>
        <w:t>й</w:t>
      </w:r>
      <w:r w:rsidRPr="006D43ED">
        <w:rPr>
          <w:rFonts w:ascii="Times New Roman" w:hAnsi="Times New Roman" w:cs="Times New Roman"/>
          <w:sz w:val="28"/>
          <w:szCs w:val="28"/>
        </w:rPr>
        <w:t>, к примеру, в стандартной модели она является константой. Вторая разница</w:t>
      </w:r>
      <w:r w:rsidR="00D5723B" w:rsidRPr="006D43ED">
        <w:rPr>
          <w:rFonts w:ascii="Times New Roman" w:hAnsi="Times New Roman" w:cs="Times New Roman"/>
          <w:sz w:val="28"/>
          <w:szCs w:val="28"/>
        </w:rPr>
        <w:t xml:space="preserve"> — это</w:t>
      </w:r>
      <w:r w:rsidRPr="006D43ED">
        <w:rPr>
          <w:rFonts w:ascii="Times New Roman" w:hAnsi="Times New Roman" w:cs="Times New Roman"/>
          <w:sz w:val="28"/>
          <w:szCs w:val="28"/>
        </w:rPr>
        <w:t xml:space="preserve"> новое уравнение переноса для скорости диссипации, ɛ, </w:t>
      </w:r>
      <w:r w:rsidR="00167956" w:rsidRPr="006D43ED">
        <w:rPr>
          <w:rFonts w:ascii="Times New Roman" w:hAnsi="Times New Roman" w:cs="Times New Roman"/>
          <w:sz w:val="28"/>
          <w:szCs w:val="28"/>
        </w:rPr>
        <w:t xml:space="preserve">полученное из точного уравнения переноса среднеквадратичного значения и изменения степени </w:t>
      </w:r>
      <w:r w:rsidRPr="006D43ED">
        <w:rPr>
          <w:rFonts w:ascii="Times New Roman" w:hAnsi="Times New Roman" w:cs="Times New Roman"/>
          <w:sz w:val="28"/>
          <w:szCs w:val="28"/>
        </w:rPr>
        <w:t>завихренности [</w:t>
      </w:r>
      <w:r w:rsidR="00ED663C" w:rsidRPr="006D43ED">
        <w:rPr>
          <w:rFonts w:ascii="Times New Roman" w:hAnsi="Times New Roman" w:cs="Times New Roman"/>
          <w:sz w:val="28"/>
          <w:szCs w:val="28"/>
        </w:rPr>
        <w:t>86</w:t>
      </w:r>
      <w:r w:rsidRPr="006D43ED">
        <w:rPr>
          <w:rFonts w:ascii="Times New Roman" w:hAnsi="Times New Roman" w:cs="Times New Roman"/>
          <w:sz w:val="28"/>
          <w:szCs w:val="28"/>
        </w:rPr>
        <w:t>].</w:t>
      </w:r>
    </w:p>
    <w:p w14:paraId="1D05EF9F" w14:textId="1B3488E4" w:rsidR="00A34072" w:rsidRPr="006D43ED" w:rsidRDefault="00A34072" w:rsidP="00A34072">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В </w:t>
      </w:r>
      <w:r w:rsidR="00D84751" w:rsidRPr="006D43ED">
        <w:rPr>
          <w:rFonts w:ascii="Times New Roman" w:hAnsi="Times New Roman" w:cs="Times New Roman"/>
          <w:sz w:val="28"/>
          <w:szCs w:val="28"/>
        </w:rPr>
        <w:t>результате дает</w:t>
      </w:r>
      <w:r w:rsidRPr="006D43ED">
        <w:rPr>
          <w:rFonts w:ascii="Times New Roman" w:hAnsi="Times New Roman" w:cs="Times New Roman"/>
          <w:sz w:val="28"/>
          <w:szCs w:val="28"/>
        </w:rPr>
        <w:t xml:space="preserve"> улучшенные прогнозы скорости распространения струй, превосходную способность улавливать средний поток сложных структур и для потоков, включающих вращение, пограничные слои при сильных неблагоприятных градиентах давления, разделение и повторную циркуляцию [</w:t>
      </w:r>
      <w:r w:rsidR="00ED663C" w:rsidRPr="006D43ED">
        <w:rPr>
          <w:rFonts w:ascii="Times New Roman" w:hAnsi="Times New Roman" w:cs="Times New Roman"/>
          <w:sz w:val="28"/>
          <w:szCs w:val="28"/>
        </w:rPr>
        <w:t>86</w:t>
      </w:r>
      <w:r w:rsidRPr="006D43ED">
        <w:rPr>
          <w:rFonts w:ascii="Times New Roman" w:hAnsi="Times New Roman" w:cs="Times New Roman"/>
          <w:sz w:val="28"/>
          <w:szCs w:val="28"/>
        </w:rPr>
        <w:t xml:space="preserve">]. </w:t>
      </w:r>
    </w:p>
    <w:p w14:paraId="62B1031A" w14:textId="77777777" w:rsidR="00D5723B" w:rsidRPr="006D43ED" w:rsidRDefault="00D5723B" w:rsidP="00A34072">
      <w:pPr>
        <w:spacing w:after="0" w:line="240" w:lineRule="auto"/>
        <w:ind w:firstLine="708"/>
        <w:jc w:val="both"/>
        <w:rPr>
          <w:rFonts w:ascii="Times New Roman" w:hAnsi="Times New Roman" w:cs="Times New Roman"/>
          <w:sz w:val="28"/>
          <w:szCs w:val="28"/>
        </w:rPr>
      </w:pPr>
    </w:p>
    <w:p w14:paraId="0530D816" w14:textId="08E148E7" w:rsidR="00D84751" w:rsidRPr="006D43ED" w:rsidRDefault="00A34072" w:rsidP="00D84751">
      <w:pPr>
        <w:spacing w:after="0"/>
        <w:ind w:firstLine="709"/>
        <w:jc w:val="both"/>
        <w:rPr>
          <w:rFonts w:ascii="Times New Roman" w:hAnsi="Times New Roman" w:cs="Times New Roman"/>
          <w:b/>
          <w:sz w:val="28"/>
          <w:szCs w:val="28"/>
        </w:rPr>
      </w:pPr>
      <w:r w:rsidRPr="006D43ED">
        <w:rPr>
          <w:rFonts w:ascii="Times New Roman" w:hAnsi="Times New Roman" w:cs="Times New Roman"/>
          <w:b/>
          <w:sz w:val="28"/>
          <w:szCs w:val="28"/>
        </w:rPr>
        <w:t xml:space="preserve">1.7 Анализ существующих подходов и методов численного моделирования </w:t>
      </w:r>
      <w:r w:rsidR="00323631" w:rsidRPr="006D43ED">
        <w:rPr>
          <w:rFonts w:ascii="Times New Roman" w:hAnsi="Times New Roman" w:cs="Times New Roman"/>
          <w:b/>
          <w:sz w:val="28"/>
          <w:szCs w:val="28"/>
        </w:rPr>
        <w:t>ветроэнергетических установок</w:t>
      </w:r>
    </w:p>
    <w:p w14:paraId="2FD18921" w14:textId="6B46314C" w:rsidR="005C4BD4" w:rsidRPr="006D43ED" w:rsidRDefault="00167956" w:rsidP="00D84751">
      <w:pPr>
        <w:spacing w:after="0"/>
        <w:ind w:firstLine="709"/>
        <w:jc w:val="both"/>
        <w:rPr>
          <w:rFonts w:ascii="Times New Roman" w:hAnsi="Times New Roman" w:cs="Times New Roman"/>
          <w:sz w:val="28"/>
          <w:szCs w:val="28"/>
        </w:rPr>
      </w:pPr>
      <w:r w:rsidRPr="006D43ED">
        <w:rPr>
          <w:rFonts w:ascii="Times New Roman" w:hAnsi="Times New Roman" w:cs="Times New Roman"/>
          <w:sz w:val="28"/>
          <w:szCs w:val="28"/>
        </w:rPr>
        <w:t>Теоретические расчеты обтекания рабочих элементо</w:t>
      </w:r>
      <w:r w:rsidR="00AC6B5C" w:rsidRPr="006D43ED">
        <w:rPr>
          <w:rFonts w:ascii="Times New Roman" w:hAnsi="Times New Roman" w:cs="Times New Roman"/>
          <w:sz w:val="28"/>
          <w:szCs w:val="28"/>
        </w:rPr>
        <w:t>в</w:t>
      </w:r>
      <w:r w:rsidRPr="006D43ED">
        <w:rPr>
          <w:rFonts w:ascii="Times New Roman" w:hAnsi="Times New Roman" w:cs="Times New Roman"/>
          <w:sz w:val="28"/>
          <w:szCs w:val="28"/>
        </w:rPr>
        <w:t xml:space="preserve"> ВЭУ пока невозможны</w:t>
      </w:r>
      <w:r w:rsidR="00AC6B5C" w:rsidRPr="006D43ED">
        <w:rPr>
          <w:rFonts w:ascii="Times New Roman" w:hAnsi="Times New Roman" w:cs="Times New Roman"/>
          <w:sz w:val="28"/>
          <w:szCs w:val="28"/>
        </w:rPr>
        <w:t>,</w:t>
      </w:r>
      <w:r w:rsidRPr="006D43ED">
        <w:rPr>
          <w:rFonts w:ascii="Times New Roman" w:hAnsi="Times New Roman" w:cs="Times New Roman"/>
          <w:sz w:val="28"/>
          <w:szCs w:val="28"/>
        </w:rPr>
        <w:t xml:space="preserve"> даже в простейшем варианте обтекания потоком идеальной жидкости. </w:t>
      </w:r>
      <w:r w:rsidR="005C4BD4" w:rsidRPr="006D43ED">
        <w:rPr>
          <w:rFonts w:ascii="Times New Roman" w:hAnsi="Times New Roman" w:cs="Times New Roman"/>
          <w:sz w:val="28"/>
          <w:szCs w:val="28"/>
          <w:lang w:val="kk-KZ"/>
        </w:rPr>
        <w:t>Однако, с каждым годом все больше используют численные методы для исследования свойств и характера турбулентности учитывая движения иедальных несжимаемых жидкостей вокруг цилиндрических элементов</w:t>
      </w:r>
      <w:r w:rsidR="005C4BD4" w:rsidRPr="006D43ED">
        <w:rPr>
          <w:rFonts w:ascii="Times New Roman" w:hAnsi="Times New Roman" w:cs="Times New Roman"/>
          <w:sz w:val="28"/>
          <w:szCs w:val="28"/>
        </w:rPr>
        <w:t>.</w:t>
      </w:r>
    </w:p>
    <w:p w14:paraId="5E2A84E8" w14:textId="77777777" w:rsidR="00A34072" w:rsidRPr="006D43ED" w:rsidRDefault="00A34072" w:rsidP="00D84751">
      <w:pPr>
        <w:spacing w:after="0"/>
        <w:ind w:firstLine="709"/>
        <w:jc w:val="both"/>
        <w:rPr>
          <w:rFonts w:ascii="Times New Roman" w:hAnsi="Times New Roman" w:cs="Times New Roman"/>
          <w:sz w:val="28"/>
          <w:szCs w:val="28"/>
        </w:rPr>
      </w:pPr>
      <w:r w:rsidRPr="006D43ED">
        <w:rPr>
          <w:rFonts w:ascii="Times New Roman" w:hAnsi="Times New Roman" w:cs="Times New Roman"/>
          <w:sz w:val="28"/>
          <w:szCs w:val="28"/>
          <w:lang w:val="kk-KZ"/>
        </w:rPr>
        <w:t xml:space="preserve">Для изучения характеристик потоковых процессов используют вычислительную гидродинамику </w:t>
      </w:r>
      <w:r w:rsidRPr="006D43ED">
        <w:rPr>
          <w:rFonts w:ascii="Times New Roman" w:hAnsi="Times New Roman" w:cs="Times New Roman"/>
          <w:sz w:val="28"/>
          <w:szCs w:val="28"/>
        </w:rPr>
        <w:t>(также CFD от англ. computational fluid dynamics), которая включает в себя математические, численные и физические методы анализа сплошных сред</w:t>
      </w:r>
      <w:r w:rsidR="00ED663C" w:rsidRPr="006D43ED">
        <w:rPr>
          <w:rFonts w:ascii="Times New Roman" w:hAnsi="Times New Roman" w:cs="Times New Roman"/>
          <w:sz w:val="28"/>
          <w:szCs w:val="28"/>
        </w:rPr>
        <w:t xml:space="preserve"> [87]</w:t>
      </w:r>
      <w:r w:rsidRPr="006D43ED">
        <w:rPr>
          <w:rFonts w:ascii="Times New Roman" w:hAnsi="Times New Roman" w:cs="Times New Roman"/>
          <w:sz w:val="28"/>
          <w:szCs w:val="28"/>
        </w:rPr>
        <w:t>.</w:t>
      </w:r>
    </w:p>
    <w:p w14:paraId="20399412" w14:textId="068C7026" w:rsidR="00946E78" w:rsidRPr="006D43ED" w:rsidRDefault="00946E78" w:rsidP="00D84751">
      <w:pPr>
        <w:spacing w:after="0"/>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Для выполнения математического моделирования обтекания вращающихся рабочих элементов </w:t>
      </w:r>
      <w:r w:rsidR="00323631" w:rsidRPr="006D43ED">
        <w:rPr>
          <w:rFonts w:ascii="Times New Roman" w:hAnsi="Times New Roman" w:cs="Times New Roman"/>
          <w:sz w:val="28"/>
          <w:szCs w:val="28"/>
        </w:rPr>
        <w:t>ветроэнергетических установок</w:t>
      </w:r>
      <w:r w:rsidRPr="006D43ED">
        <w:rPr>
          <w:rFonts w:ascii="Times New Roman" w:hAnsi="Times New Roman" w:cs="Times New Roman"/>
          <w:sz w:val="28"/>
          <w:szCs w:val="28"/>
        </w:rPr>
        <w:t>, разработан</w:t>
      </w:r>
      <w:r w:rsidR="00AC6B5C" w:rsidRPr="006D43ED">
        <w:rPr>
          <w:rFonts w:ascii="Times New Roman" w:hAnsi="Times New Roman" w:cs="Times New Roman"/>
          <w:sz w:val="28"/>
          <w:szCs w:val="28"/>
        </w:rPr>
        <w:t>о</w:t>
      </w:r>
      <w:r w:rsidRPr="006D43ED">
        <w:rPr>
          <w:rFonts w:ascii="Times New Roman" w:hAnsi="Times New Roman" w:cs="Times New Roman"/>
          <w:sz w:val="28"/>
          <w:szCs w:val="28"/>
        </w:rPr>
        <w:t xml:space="preserve"> достаточное количество компьютерных программ, из которых можно выделить следующие:</w:t>
      </w:r>
    </w:p>
    <w:p w14:paraId="5BF23D92" w14:textId="4774E69F" w:rsidR="00A34072" w:rsidRPr="006D43ED" w:rsidRDefault="00A34072" w:rsidP="00D84751">
      <w:pPr>
        <w:spacing w:after="0"/>
        <w:ind w:firstLine="709"/>
        <w:jc w:val="both"/>
        <w:rPr>
          <w:rFonts w:ascii="Times New Roman" w:hAnsi="Times New Roman" w:cs="Times New Roman"/>
          <w:sz w:val="28"/>
          <w:szCs w:val="28"/>
        </w:rPr>
      </w:pPr>
      <w:r w:rsidRPr="006D43ED">
        <w:rPr>
          <w:rFonts w:ascii="Times New Roman" w:hAnsi="Times New Roman" w:cs="Times New Roman"/>
          <w:sz w:val="28"/>
          <w:szCs w:val="28"/>
        </w:rPr>
        <w:t>-</w:t>
      </w:r>
      <w:r w:rsidRPr="006D43ED">
        <w:t xml:space="preserve"> </w:t>
      </w:r>
      <w:r w:rsidRPr="006D43ED">
        <w:rPr>
          <w:rFonts w:ascii="Times New Roman" w:hAnsi="Times New Roman" w:cs="Times New Roman"/>
          <w:sz w:val="28"/>
          <w:szCs w:val="28"/>
        </w:rPr>
        <w:t>ANSYS (програмный пакет, для инженерного анализа и математического моделирования который охватывает широкий круг инженерных задач начиная от механики твердых тел заканчивая акустикой);</w:t>
      </w:r>
    </w:p>
    <w:p w14:paraId="7730EB5E" w14:textId="77777777" w:rsidR="00A34072" w:rsidRPr="006D43ED" w:rsidRDefault="00A34072" w:rsidP="00904525">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OpenFOAM (</w:t>
      </w:r>
      <w:r w:rsidRPr="006D43ED">
        <w:rPr>
          <w:rFonts w:ascii="Times New Roman" w:hAnsi="Times New Roman" w:cs="Times New Roman"/>
          <w:sz w:val="28"/>
          <w:szCs w:val="28"/>
          <w:lang w:val="kk-KZ"/>
        </w:rPr>
        <w:t>п</w:t>
      </w:r>
      <w:r w:rsidRPr="006D43ED">
        <w:rPr>
          <w:rFonts w:ascii="Times New Roman" w:hAnsi="Times New Roman" w:cs="Times New Roman"/>
          <w:sz w:val="28"/>
          <w:szCs w:val="28"/>
        </w:rPr>
        <w:t xml:space="preserve">рограммное обеспечение </w:t>
      </w:r>
      <w:r w:rsidRPr="006D43ED">
        <w:rPr>
          <w:rFonts w:ascii="Times New Roman" w:hAnsi="Times New Roman" w:cs="Times New Roman"/>
          <w:sz w:val="28"/>
          <w:szCs w:val="28"/>
          <w:lang w:val="en-US"/>
        </w:rPr>
        <w:t>CFD</w:t>
      </w:r>
      <w:r w:rsidRPr="006D43ED">
        <w:rPr>
          <w:rFonts w:ascii="Times New Roman" w:hAnsi="Times New Roman" w:cs="Times New Roman"/>
          <w:sz w:val="28"/>
          <w:szCs w:val="28"/>
        </w:rPr>
        <w:t xml:space="preserve"> предназначенное для решения задач механики сплошных сред); </w:t>
      </w:r>
    </w:p>
    <w:p w14:paraId="2AC2737B" w14:textId="2769A2EB" w:rsidR="00A34072" w:rsidRPr="006D43ED" w:rsidRDefault="00A34072" w:rsidP="00904525">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w:t>
      </w:r>
      <w:r w:rsidRPr="006D43ED">
        <w:t xml:space="preserve"> </w:t>
      </w:r>
      <w:r w:rsidRPr="006D43ED">
        <w:rPr>
          <w:rFonts w:ascii="Times New Roman" w:hAnsi="Times New Roman" w:cs="Times New Roman"/>
          <w:sz w:val="28"/>
          <w:szCs w:val="28"/>
        </w:rPr>
        <w:t xml:space="preserve">Matlab/Simulink (графическая среда для программирования используя блок-диаграммы </w:t>
      </w:r>
      <w:r w:rsidR="00727751" w:rsidRPr="006D43ED">
        <w:rPr>
          <w:rFonts w:ascii="Times New Roman" w:hAnsi="Times New Roman" w:cs="Times New Roman"/>
          <w:sz w:val="28"/>
          <w:szCs w:val="28"/>
        </w:rPr>
        <w:t>построения</w:t>
      </w:r>
      <w:r w:rsidRPr="006D43ED">
        <w:rPr>
          <w:rFonts w:ascii="Times New Roman" w:hAnsi="Times New Roman" w:cs="Times New Roman"/>
          <w:sz w:val="28"/>
          <w:szCs w:val="28"/>
        </w:rPr>
        <w:t xml:space="preserve"> динамически</w:t>
      </w:r>
      <w:r w:rsidR="00727751" w:rsidRPr="006D43ED">
        <w:rPr>
          <w:rFonts w:ascii="Times New Roman" w:hAnsi="Times New Roman" w:cs="Times New Roman"/>
          <w:sz w:val="28"/>
          <w:szCs w:val="28"/>
        </w:rPr>
        <w:t>х</w:t>
      </w:r>
      <w:r w:rsidRPr="006D43ED">
        <w:rPr>
          <w:rFonts w:ascii="Times New Roman" w:hAnsi="Times New Roman" w:cs="Times New Roman"/>
          <w:sz w:val="28"/>
          <w:szCs w:val="28"/>
        </w:rPr>
        <w:t xml:space="preserve"> модел</w:t>
      </w:r>
      <w:r w:rsidR="00727751" w:rsidRPr="006D43ED">
        <w:rPr>
          <w:rFonts w:ascii="Times New Roman" w:hAnsi="Times New Roman" w:cs="Times New Roman"/>
          <w:sz w:val="28"/>
          <w:szCs w:val="28"/>
        </w:rPr>
        <w:t>ей</w:t>
      </w:r>
      <w:r w:rsidRPr="006D43ED">
        <w:rPr>
          <w:rFonts w:ascii="Times New Roman" w:hAnsi="Times New Roman" w:cs="Times New Roman"/>
          <w:sz w:val="28"/>
          <w:szCs w:val="28"/>
        </w:rPr>
        <w:t>).</w:t>
      </w:r>
    </w:p>
    <w:p w14:paraId="00D4F2C1" w14:textId="1A582D0A" w:rsidR="00A34072" w:rsidRPr="006D43ED" w:rsidRDefault="00A34072" w:rsidP="00D84751">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В работе [</w:t>
      </w:r>
      <w:r w:rsidR="00ED663C" w:rsidRPr="006D43ED">
        <w:rPr>
          <w:rFonts w:ascii="Times New Roman" w:hAnsi="Times New Roman" w:cs="Times New Roman"/>
          <w:sz w:val="28"/>
          <w:szCs w:val="28"/>
        </w:rPr>
        <w:t>88</w:t>
      </w:r>
      <w:r w:rsidRPr="006D43ED">
        <w:rPr>
          <w:rFonts w:ascii="Times New Roman" w:hAnsi="Times New Roman" w:cs="Times New Roman"/>
          <w:sz w:val="28"/>
          <w:szCs w:val="28"/>
        </w:rPr>
        <w:t>] используя Matlab/Simulink создали математическ</w:t>
      </w:r>
      <w:r w:rsidR="00727751" w:rsidRPr="006D43ED">
        <w:rPr>
          <w:rFonts w:ascii="Times New Roman" w:hAnsi="Times New Roman" w:cs="Times New Roman"/>
          <w:sz w:val="28"/>
          <w:szCs w:val="28"/>
        </w:rPr>
        <w:t>ую</w:t>
      </w:r>
      <w:r w:rsidRPr="006D43ED">
        <w:rPr>
          <w:rFonts w:ascii="Times New Roman" w:hAnsi="Times New Roman" w:cs="Times New Roman"/>
          <w:sz w:val="28"/>
          <w:szCs w:val="28"/>
        </w:rPr>
        <w:t xml:space="preserve"> модель </w:t>
      </w:r>
      <w:r w:rsidR="00323631" w:rsidRPr="006D43ED">
        <w:rPr>
          <w:rFonts w:ascii="Times New Roman" w:hAnsi="Times New Roman" w:cs="Times New Roman"/>
          <w:sz w:val="28"/>
          <w:szCs w:val="28"/>
        </w:rPr>
        <w:t>ветроэнергетической установки</w:t>
      </w:r>
      <w:r w:rsidRPr="006D43ED">
        <w:rPr>
          <w:rFonts w:ascii="Times New Roman" w:hAnsi="Times New Roman" w:cs="Times New Roman"/>
          <w:sz w:val="28"/>
          <w:szCs w:val="28"/>
        </w:rPr>
        <w:t xml:space="preserve"> малой мощности. Для начальных данных использовали параметры </w:t>
      </w:r>
      <w:r w:rsidR="00323631" w:rsidRPr="006D43ED">
        <w:rPr>
          <w:rFonts w:ascii="Times New Roman" w:hAnsi="Times New Roman" w:cs="Times New Roman"/>
          <w:sz w:val="28"/>
          <w:szCs w:val="28"/>
        </w:rPr>
        <w:t>ветроэнергетической установки</w:t>
      </w:r>
      <w:r w:rsidRPr="006D43ED">
        <w:rPr>
          <w:rFonts w:ascii="Times New Roman" w:hAnsi="Times New Roman" w:cs="Times New Roman"/>
          <w:sz w:val="28"/>
          <w:szCs w:val="28"/>
        </w:rPr>
        <w:t xml:space="preserve"> Scirocco E5.6-6 с горизонтальной осью вращения (</w:t>
      </w:r>
      <w:r w:rsidR="007D26BD">
        <w:rPr>
          <w:rFonts w:ascii="Times New Roman" w:hAnsi="Times New Roman" w:cs="Times New Roman"/>
          <w:sz w:val="28"/>
          <w:szCs w:val="28"/>
        </w:rPr>
        <w:t>р</w:t>
      </w:r>
      <w:r w:rsidRPr="006D43ED">
        <w:rPr>
          <w:rFonts w:ascii="Times New Roman" w:hAnsi="Times New Roman" w:cs="Times New Roman"/>
          <w:sz w:val="28"/>
          <w:szCs w:val="28"/>
        </w:rPr>
        <w:t>исунок 1.2</w:t>
      </w:r>
      <w:r w:rsidR="007173FD">
        <w:rPr>
          <w:rFonts w:ascii="Times New Roman" w:hAnsi="Times New Roman" w:cs="Times New Roman"/>
          <w:sz w:val="28"/>
          <w:szCs w:val="28"/>
        </w:rPr>
        <w:t>5</w:t>
      </w:r>
      <w:r w:rsidRPr="006D43ED">
        <w:rPr>
          <w:rFonts w:ascii="Times New Roman" w:hAnsi="Times New Roman" w:cs="Times New Roman"/>
          <w:sz w:val="28"/>
          <w:szCs w:val="28"/>
        </w:rPr>
        <w:t xml:space="preserve">). Данная модель </w:t>
      </w:r>
      <w:r w:rsidR="00323631" w:rsidRPr="006D43ED">
        <w:rPr>
          <w:rFonts w:ascii="Times New Roman" w:hAnsi="Times New Roman" w:cs="Times New Roman"/>
          <w:sz w:val="28"/>
          <w:szCs w:val="28"/>
        </w:rPr>
        <w:t>ветроэнергетической установки</w:t>
      </w:r>
      <w:r w:rsidR="00116271"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обладает следующими преимуществами: лопасти из стеклопластика, </w:t>
      </w:r>
      <w:r w:rsidR="00727751" w:rsidRPr="006D43ED">
        <w:rPr>
          <w:rFonts w:ascii="Times New Roman" w:hAnsi="Times New Roman" w:cs="Times New Roman"/>
          <w:sz w:val="28"/>
          <w:szCs w:val="28"/>
        </w:rPr>
        <w:t xml:space="preserve">с </w:t>
      </w:r>
      <w:r w:rsidRPr="006D43ED">
        <w:rPr>
          <w:rFonts w:ascii="Times New Roman" w:hAnsi="Times New Roman" w:cs="Times New Roman"/>
          <w:sz w:val="28"/>
          <w:szCs w:val="28"/>
        </w:rPr>
        <w:t>исключен</w:t>
      </w:r>
      <w:r w:rsidR="00727751" w:rsidRPr="006D43ED">
        <w:rPr>
          <w:rFonts w:ascii="Times New Roman" w:hAnsi="Times New Roman" w:cs="Times New Roman"/>
          <w:sz w:val="28"/>
          <w:szCs w:val="28"/>
        </w:rPr>
        <w:t>ием</w:t>
      </w:r>
      <w:r w:rsidRPr="006D43ED">
        <w:rPr>
          <w:rFonts w:ascii="Times New Roman" w:hAnsi="Times New Roman" w:cs="Times New Roman"/>
          <w:sz w:val="28"/>
          <w:szCs w:val="28"/>
        </w:rPr>
        <w:t xml:space="preserve"> мультипликатор</w:t>
      </w:r>
      <w:r w:rsidR="00727751" w:rsidRPr="006D43ED">
        <w:rPr>
          <w:rFonts w:ascii="Times New Roman" w:hAnsi="Times New Roman" w:cs="Times New Roman"/>
          <w:sz w:val="28"/>
          <w:szCs w:val="28"/>
        </w:rPr>
        <w:t>а</w:t>
      </w:r>
      <w:r w:rsidRPr="006D43ED">
        <w:rPr>
          <w:rFonts w:ascii="Times New Roman" w:hAnsi="Times New Roman" w:cs="Times New Roman"/>
          <w:sz w:val="28"/>
          <w:szCs w:val="28"/>
        </w:rPr>
        <w:t xml:space="preserve">. Номинальная мощность ВЭУ составляет 6000 Вт. </w:t>
      </w:r>
    </w:p>
    <w:p w14:paraId="3F7B03D0" w14:textId="77777777" w:rsidR="00E21A84" w:rsidRPr="006D43ED" w:rsidRDefault="00E21A84" w:rsidP="00E21A84">
      <w:pPr>
        <w:spacing w:after="0"/>
        <w:ind w:firstLine="476"/>
        <w:jc w:val="center"/>
        <w:rPr>
          <w:rFonts w:ascii="Times New Roman" w:hAnsi="Times New Roman" w:cs="Times New Roman"/>
          <w:sz w:val="28"/>
          <w:szCs w:val="28"/>
        </w:rPr>
      </w:pPr>
      <w:r w:rsidRPr="006D43ED">
        <w:rPr>
          <w:noProof/>
          <w:lang w:eastAsia="ru-RU"/>
        </w:rPr>
        <w:drawing>
          <wp:inline distT="0" distB="0" distL="0" distR="0" wp14:anchorId="683CF1BE" wp14:editId="6655D3D7">
            <wp:extent cx="3610797" cy="198812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9303" t="30061" r="19184" b="29302"/>
                    <a:stretch/>
                  </pic:blipFill>
                  <pic:spPr bwMode="auto">
                    <a:xfrm>
                      <a:off x="0" y="0"/>
                      <a:ext cx="3669242" cy="2020307"/>
                    </a:xfrm>
                    <a:prstGeom prst="rect">
                      <a:avLst/>
                    </a:prstGeom>
                    <a:ln>
                      <a:noFill/>
                    </a:ln>
                    <a:extLst>
                      <a:ext uri="{53640926-AAD7-44D8-BBD7-CCE9431645EC}">
                        <a14:shadowObscured xmlns:a14="http://schemas.microsoft.com/office/drawing/2010/main"/>
                      </a:ext>
                    </a:extLst>
                  </pic:spPr>
                </pic:pic>
              </a:graphicData>
            </a:graphic>
          </wp:inline>
        </w:drawing>
      </w:r>
    </w:p>
    <w:p w14:paraId="6D4E19B4" w14:textId="4F04E4C8" w:rsidR="00E21A84" w:rsidRPr="006D43ED" w:rsidRDefault="00E21A84" w:rsidP="00E21A84">
      <w:pPr>
        <w:spacing w:after="0"/>
        <w:ind w:firstLine="476"/>
        <w:jc w:val="center"/>
        <w:rPr>
          <w:rFonts w:ascii="Times New Roman" w:hAnsi="Times New Roman" w:cs="Times New Roman"/>
          <w:sz w:val="28"/>
          <w:szCs w:val="28"/>
        </w:rPr>
      </w:pPr>
      <w:r w:rsidRPr="006D43ED">
        <w:rPr>
          <w:rFonts w:ascii="Times New Roman" w:hAnsi="Times New Roman" w:cs="Times New Roman"/>
          <w:sz w:val="28"/>
          <w:szCs w:val="28"/>
        </w:rPr>
        <w:t>Рисунок 1.2</w:t>
      </w:r>
      <w:r w:rsidR="007173FD">
        <w:rPr>
          <w:rFonts w:ascii="Times New Roman" w:hAnsi="Times New Roman" w:cs="Times New Roman"/>
          <w:sz w:val="28"/>
          <w:szCs w:val="28"/>
        </w:rPr>
        <w:t>5</w:t>
      </w:r>
      <w:r w:rsidRPr="006D43ED">
        <w:rPr>
          <w:rFonts w:ascii="Times New Roman" w:hAnsi="Times New Roman" w:cs="Times New Roman"/>
          <w:sz w:val="28"/>
          <w:szCs w:val="28"/>
        </w:rPr>
        <w:t xml:space="preserve"> – Модель ВЭУ Scirocco E5.6-6 [88]</w:t>
      </w:r>
    </w:p>
    <w:p w14:paraId="1D78D473" w14:textId="77777777" w:rsidR="00E21A84" w:rsidRPr="006D43ED" w:rsidRDefault="00E21A84" w:rsidP="00D84751">
      <w:pPr>
        <w:spacing w:after="0"/>
        <w:ind w:firstLine="708"/>
        <w:jc w:val="both"/>
        <w:rPr>
          <w:rFonts w:ascii="Times New Roman" w:hAnsi="Times New Roman" w:cs="Times New Roman"/>
          <w:sz w:val="28"/>
          <w:szCs w:val="28"/>
        </w:rPr>
      </w:pPr>
    </w:p>
    <w:p w14:paraId="04718B04" w14:textId="37248BA5" w:rsidR="00A34072" w:rsidRPr="006D43ED" w:rsidRDefault="00A34072" w:rsidP="00D84751">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Входными граничными данными являются значение скорости ветра и электромагнитный момент генератора.</w:t>
      </w:r>
    </w:p>
    <w:p w14:paraId="12EED513" w14:textId="77527636" w:rsidR="00A34072" w:rsidRPr="006D43ED" w:rsidRDefault="00A34072" w:rsidP="00D84751">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На рисунке 1.2</w:t>
      </w:r>
      <w:r w:rsidR="007173FD">
        <w:rPr>
          <w:rFonts w:ascii="Times New Roman" w:hAnsi="Times New Roman" w:cs="Times New Roman"/>
          <w:sz w:val="28"/>
          <w:szCs w:val="28"/>
        </w:rPr>
        <w:t>6</w:t>
      </w:r>
      <w:r w:rsidRPr="006D43ED">
        <w:rPr>
          <w:rFonts w:ascii="Times New Roman" w:hAnsi="Times New Roman" w:cs="Times New Roman"/>
          <w:sz w:val="28"/>
          <w:szCs w:val="28"/>
        </w:rPr>
        <w:t xml:space="preserve"> представлены результаты моделирования работы [</w:t>
      </w:r>
      <w:r w:rsidR="00ED663C" w:rsidRPr="006D43ED">
        <w:rPr>
          <w:rFonts w:ascii="Times New Roman" w:hAnsi="Times New Roman" w:cs="Times New Roman"/>
          <w:sz w:val="28"/>
          <w:szCs w:val="28"/>
        </w:rPr>
        <w:t>8</w:t>
      </w:r>
      <w:r w:rsidR="00F33FA4" w:rsidRPr="006D43ED">
        <w:rPr>
          <w:rFonts w:ascii="Times New Roman" w:hAnsi="Times New Roman" w:cs="Times New Roman"/>
          <w:sz w:val="28"/>
          <w:szCs w:val="28"/>
        </w:rPr>
        <w:t>8</w:t>
      </w:r>
      <w:r w:rsidRPr="006D43ED">
        <w:rPr>
          <w:rFonts w:ascii="Times New Roman" w:hAnsi="Times New Roman" w:cs="Times New Roman"/>
          <w:sz w:val="28"/>
          <w:szCs w:val="28"/>
        </w:rPr>
        <w:t xml:space="preserve">], где можно заключить что исследуемая модель ВЭУ адекватный переходный процесс, длительность которого равен 6 с. Данная программа позволяет исследовать энергетические характеристики ВЭУ. </w:t>
      </w:r>
    </w:p>
    <w:p w14:paraId="197EE018" w14:textId="77777777" w:rsidR="00A34072" w:rsidRPr="006D43ED" w:rsidRDefault="00A34072" w:rsidP="00A34072">
      <w:pPr>
        <w:spacing w:after="0"/>
        <w:ind w:firstLine="476"/>
        <w:jc w:val="center"/>
        <w:rPr>
          <w:rFonts w:ascii="Times New Roman" w:hAnsi="Times New Roman" w:cs="Times New Roman"/>
          <w:sz w:val="28"/>
          <w:szCs w:val="28"/>
        </w:rPr>
      </w:pPr>
    </w:p>
    <w:p w14:paraId="3367C0E0" w14:textId="77777777" w:rsidR="00A34072" w:rsidRPr="006D43ED" w:rsidRDefault="00A34072" w:rsidP="00A34072">
      <w:pPr>
        <w:spacing w:after="0"/>
        <w:ind w:firstLine="476"/>
        <w:jc w:val="center"/>
        <w:rPr>
          <w:rFonts w:ascii="Times New Roman" w:hAnsi="Times New Roman" w:cs="Times New Roman"/>
          <w:sz w:val="28"/>
          <w:szCs w:val="28"/>
        </w:rPr>
      </w:pPr>
      <w:r w:rsidRPr="006D43ED">
        <w:rPr>
          <w:noProof/>
          <w:lang w:eastAsia="ru-RU"/>
        </w:rPr>
        <w:drawing>
          <wp:inline distT="0" distB="0" distL="0" distR="0" wp14:anchorId="5B85AFFA" wp14:editId="23BF9077">
            <wp:extent cx="4821094" cy="204318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5928" t="43744" r="19766" b="22874"/>
                    <a:stretch/>
                  </pic:blipFill>
                  <pic:spPr bwMode="auto">
                    <a:xfrm>
                      <a:off x="0" y="0"/>
                      <a:ext cx="4879264" cy="2067842"/>
                    </a:xfrm>
                    <a:prstGeom prst="rect">
                      <a:avLst/>
                    </a:prstGeom>
                    <a:ln>
                      <a:noFill/>
                    </a:ln>
                    <a:extLst>
                      <a:ext uri="{53640926-AAD7-44D8-BBD7-CCE9431645EC}">
                        <a14:shadowObscured xmlns:a14="http://schemas.microsoft.com/office/drawing/2010/main"/>
                      </a:ext>
                    </a:extLst>
                  </pic:spPr>
                </pic:pic>
              </a:graphicData>
            </a:graphic>
          </wp:inline>
        </w:drawing>
      </w:r>
    </w:p>
    <w:p w14:paraId="2E5F2825" w14:textId="6A928E0D" w:rsidR="00A34072" w:rsidRPr="006D43ED" w:rsidRDefault="00A34072" w:rsidP="00A34072">
      <w:pPr>
        <w:spacing w:after="0"/>
        <w:ind w:firstLine="476"/>
        <w:jc w:val="center"/>
        <w:rPr>
          <w:rFonts w:ascii="Times New Roman" w:hAnsi="Times New Roman" w:cs="Times New Roman"/>
          <w:sz w:val="28"/>
          <w:szCs w:val="28"/>
        </w:rPr>
      </w:pPr>
      <w:r w:rsidRPr="006D43ED">
        <w:rPr>
          <w:rFonts w:ascii="Times New Roman" w:hAnsi="Times New Roman" w:cs="Times New Roman"/>
          <w:sz w:val="28"/>
          <w:szCs w:val="28"/>
        </w:rPr>
        <w:t>Рисунок 1.2</w:t>
      </w:r>
      <w:r w:rsidR="007173FD">
        <w:rPr>
          <w:rFonts w:ascii="Times New Roman" w:hAnsi="Times New Roman" w:cs="Times New Roman"/>
          <w:sz w:val="28"/>
          <w:szCs w:val="28"/>
        </w:rPr>
        <w:t>6</w:t>
      </w:r>
      <w:r w:rsidR="00F33FA4" w:rsidRPr="006D43ED">
        <w:rPr>
          <w:rFonts w:ascii="Times New Roman" w:hAnsi="Times New Roman" w:cs="Times New Roman"/>
          <w:sz w:val="28"/>
          <w:szCs w:val="28"/>
        </w:rPr>
        <w:t xml:space="preserve"> </w:t>
      </w:r>
      <w:r w:rsidR="00D5723B" w:rsidRPr="006D43ED">
        <w:rPr>
          <w:rFonts w:ascii="Times New Roman" w:hAnsi="Times New Roman" w:cs="Times New Roman"/>
          <w:sz w:val="28"/>
          <w:szCs w:val="28"/>
        </w:rPr>
        <w:t>– Результаты</w:t>
      </w:r>
      <w:r w:rsidRPr="006D43ED">
        <w:rPr>
          <w:rFonts w:ascii="Times New Roman" w:hAnsi="Times New Roman" w:cs="Times New Roman"/>
          <w:sz w:val="28"/>
          <w:szCs w:val="28"/>
        </w:rPr>
        <w:t xml:space="preserve"> моделирования ВЭУ Scirocco E5.6-6 [</w:t>
      </w:r>
      <w:r w:rsidR="00F33FA4" w:rsidRPr="006D43ED">
        <w:rPr>
          <w:rFonts w:ascii="Times New Roman" w:hAnsi="Times New Roman" w:cs="Times New Roman"/>
          <w:sz w:val="28"/>
          <w:szCs w:val="28"/>
        </w:rPr>
        <w:t>88</w:t>
      </w:r>
      <w:r w:rsidRPr="006D43ED">
        <w:rPr>
          <w:rFonts w:ascii="Times New Roman" w:hAnsi="Times New Roman" w:cs="Times New Roman"/>
          <w:sz w:val="28"/>
          <w:szCs w:val="28"/>
        </w:rPr>
        <w:t>]</w:t>
      </w:r>
    </w:p>
    <w:p w14:paraId="1393D3F5" w14:textId="77777777" w:rsidR="00A34072" w:rsidRPr="006D43ED" w:rsidRDefault="00A34072" w:rsidP="00A34072">
      <w:pPr>
        <w:spacing w:after="0"/>
        <w:ind w:firstLine="476"/>
        <w:jc w:val="center"/>
        <w:rPr>
          <w:rFonts w:ascii="Times New Roman" w:hAnsi="Times New Roman" w:cs="Times New Roman"/>
          <w:sz w:val="28"/>
          <w:szCs w:val="28"/>
        </w:rPr>
      </w:pPr>
    </w:p>
    <w:p w14:paraId="2937208B" w14:textId="2A08D9E8" w:rsidR="00946E78" w:rsidRPr="006D43ED" w:rsidRDefault="00167956" w:rsidP="00D84751">
      <w:pPr>
        <w:spacing w:after="0"/>
        <w:ind w:firstLine="708"/>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Авторы работы</w:t>
      </w:r>
      <w:r w:rsidR="00ED663C" w:rsidRPr="006D43ED">
        <w:rPr>
          <w:rFonts w:ascii="Times New Roman" w:hAnsi="Times New Roman" w:cs="Times New Roman"/>
          <w:sz w:val="28"/>
          <w:szCs w:val="28"/>
        </w:rPr>
        <w:t xml:space="preserve"> </w:t>
      </w:r>
      <w:r w:rsidRPr="006D43ED">
        <w:rPr>
          <w:rFonts w:ascii="Times New Roman" w:hAnsi="Times New Roman" w:cs="Times New Roman"/>
          <w:sz w:val="28"/>
          <w:szCs w:val="28"/>
          <w:lang w:val="kk-KZ"/>
        </w:rPr>
        <w:t>[</w:t>
      </w:r>
      <w:r w:rsidR="00F33FA4" w:rsidRPr="006D43ED">
        <w:rPr>
          <w:rFonts w:ascii="Times New Roman" w:hAnsi="Times New Roman" w:cs="Times New Roman"/>
          <w:sz w:val="28"/>
          <w:szCs w:val="28"/>
          <w:lang w:val="kk-KZ"/>
        </w:rPr>
        <w:t>89</w:t>
      </w:r>
      <w:r w:rsidRPr="006D43ED">
        <w:rPr>
          <w:rFonts w:ascii="Times New Roman" w:hAnsi="Times New Roman" w:cs="Times New Roman"/>
          <w:sz w:val="28"/>
          <w:szCs w:val="28"/>
          <w:lang w:val="kk-KZ"/>
        </w:rPr>
        <w:t xml:space="preserve">] рассмотрели электрический комплекс на базе ВЭУ, состоящий из </w:t>
      </w:r>
      <w:r w:rsidR="00323631" w:rsidRPr="006D43ED">
        <w:rPr>
          <w:rFonts w:ascii="Times New Roman" w:hAnsi="Times New Roman" w:cs="Times New Roman"/>
          <w:sz w:val="28"/>
          <w:szCs w:val="28"/>
          <w:lang w:val="kk-KZ"/>
        </w:rPr>
        <w:t>ветроэнергетической установки</w:t>
      </w:r>
      <w:r w:rsidRPr="006D43ED">
        <w:rPr>
          <w:rFonts w:ascii="Times New Roman" w:hAnsi="Times New Roman" w:cs="Times New Roman"/>
          <w:sz w:val="28"/>
          <w:szCs w:val="28"/>
          <w:lang w:val="kk-KZ"/>
        </w:rPr>
        <w:t xml:space="preserve">, генератора, накопителя электроэнергии и контроллера </w:t>
      </w:r>
      <w:r w:rsidR="00323631" w:rsidRPr="006D43ED">
        <w:rPr>
          <w:rFonts w:ascii="Times New Roman" w:hAnsi="Times New Roman" w:cs="Times New Roman"/>
          <w:sz w:val="28"/>
          <w:szCs w:val="28"/>
          <w:lang w:val="kk-KZ"/>
        </w:rPr>
        <w:t>ветроэнергетической установки</w:t>
      </w:r>
      <w:r w:rsidRPr="006D43ED">
        <w:rPr>
          <w:rFonts w:ascii="Times New Roman" w:hAnsi="Times New Roman" w:cs="Times New Roman"/>
          <w:sz w:val="28"/>
          <w:szCs w:val="28"/>
          <w:lang w:val="kk-KZ"/>
        </w:rPr>
        <w:t xml:space="preserve">, и использовали его в качестве изолированной системы электроснабжения. Для того чтобы обеспечить возможность изучения различных алгоритмов управления ВЭУ, были создан метод выисления производительности ветряных турбин. Основным показателем производительности </w:t>
      </w:r>
      <w:r w:rsidR="00323631" w:rsidRPr="006D43ED">
        <w:rPr>
          <w:rFonts w:ascii="Times New Roman" w:hAnsi="Times New Roman" w:cs="Times New Roman"/>
          <w:sz w:val="28"/>
          <w:szCs w:val="28"/>
          <w:lang w:val="kk-KZ"/>
        </w:rPr>
        <w:t>ветроэнергетической установки</w:t>
      </w:r>
      <w:r w:rsidRPr="006D43ED">
        <w:rPr>
          <w:rFonts w:ascii="Times New Roman" w:hAnsi="Times New Roman" w:cs="Times New Roman"/>
          <w:sz w:val="28"/>
          <w:szCs w:val="28"/>
          <w:lang w:val="kk-KZ"/>
        </w:rPr>
        <w:t xml:space="preserve"> является КИЭВ (коэффициент использования энергии ветра).</w:t>
      </w:r>
      <w:r w:rsidRPr="006D43ED">
        <w:t xml:space="preserve"> </w:t>
      </w:r>
      <w:r w:rsidR="00946E78" w:rsidRPr="006D43ED">
        <w:rPr>
          <w:rFonts w:ascii="Times New Roman" w:hAnsi="Times New Roman" w:cs="Times New Roman"/>
          <w:sz w:val="28"/>
          <w:szCs w:val="28"/>
          <w:lang w:val="kk-KZ"/>
        </w:rPr>
        <w:t>Используя программное обеспечение MATLAB/Simulink разработана схема измерения КИЭВ в реальных условиях эксплуатации (рис. 1.2</w:t>
      </w:r>
      <w:r w:rsidR="007173FD">
        <w:rPr>
          <w:rFonts w:ascii="Times New Roman" w:hAnsi="Times New Roman" w:cs="Times New Roman"/>
          <w:sz w:val="28"/>
          <w:szCs w:val="28"/>
          <w:lang w:val="kk-KZ"/>
        </w:rPr>
        <w:t>7</w:t>
      </w:r>
      <w:r w:rsidR="00946E78" w:rsidRPr="006D43ED">
        <w:rPr>
          <w:rFonts w:ascii="Times New Roman" w:hAnsi="Times New Roman" w:cs="Times New Roman"/>
          <w:sz w:val="28"/>
          <w:szCs w:val="28"/>
          <w:lang w:val="kk-KZ"/>
        </w:rPr>
        <w:t>).</w:t>
      </w:r>
    </w:p>
    <w:p w14:paraId="22422C50" w14:textId="77777777" w:rsidR="00D84751" w:rsidRPr="006D43ED" w:rsidRDefault="00D84751" w:rsidP="00A34072">
      <w:pPr>
        <w:spacing w:after="0"/>
        <w:ind w:firstLine="476"/>
        <w:jc w:val="both"/>
        <w:rPr>
          <w:rFonts w:ascii="Times New Roman" w:hAnsi="Times New Roman" w:cs="Times New Roman"/>
          <w:sz w:val="28"/>
          <w:szCs w:val="28"/>
          <w:lang w:val="kk-KZ"/>
        </w:rPr>
      </w:pPr>
    </w:p>
    <w:p w14:paraId="42E8335C" w14:textId="77777777" w:rsidR="00A34072" w:rsidRPr="006D43ED" w:rsidRDefault="00A34072" w:rsidP="00A34072">
      <w:pPr>
        <w:spacing w:after="0"/>
        <w:ind w:firstLine="476"/>
        <w:jc w:val="center"/>
        <w:rPr>
          <w:rFonts w:ascii="Times New Roman" w:hAnsi="Times New Roman" w:cs="Times New Roman"/>
          <w:sz w:val="28"/>
          <w:szCs w:val="28"/>
        </w:rPr>
      </w:pPr>
      <w:r w:rsidRPr="006D43ED">
        <w:rPr>
          <w:noProof/>
          <w:lang w:eastAsia="ru-RU"/>
        </w:rPr>
        <w:drawing>
          <wp:inline distT="0" distB="0" distL="0" distR="0" wp14:anchorId="12B324DD" wp14:editId="47150C90">
            <wp:extent cx="3552705" cy="194790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40150" t="26453" r="18674" b="33410"/>
                    <a:stretch/>
                  </pic:blipFill>
                  <pic:spPr bwMode="auto">
                    <a:xfrm>
                      <a:off x="0" y="0"/>
                      <a:ext cx="3606526" cy="1977410"/>
                    </a:xfrm>
                    <a:prstGeom prst="rect">
                      <a:avLst/>
                    </a:prstGeom>
                    <a:ln>
                      <a:noFill/>
                    </a:ln>
                    <a:extLst>
                      <a:ext uri="{53640926-AAD7-44D8-BBD7-CCE9431645EC}">
                        <a14:shadowObscured xmlns:a14="http://schemas.microsoft.com/office/drawing/2010/main"/>
                      </a:ext>
                    </a:extLst>
                  </pic:spPr>
                </pic:pic>
              </a:graphicData>
            </a:graphic>
          </wp:inline>
        </w:drawing>
      </w:r>
    </w:p>
    <w:p w14:paraId="61073978" w14:textId="77777777" w:rsidR="00A34072" w:rsidRPr="006D43ED" w:rsidRDefault="00A34072" w:rsidP="00A34072">
      <w:pPr>
        <w:spacing w:after="0"/>
        <w:ind w:firstLine="476"/>
        <w:jc w:val="center"/>
        <w:rPr>
          <w:rFonts w:ascii="Times New Roman" w:hAnsi="Times New Roman" w:cs="Times New Roman"/>
          <w:sz w:val="28"/>
          <w:szCs w:val="28"/>
          <w:lang w:val="kk-KZ"/>
        </w:rPr>
      </w:pPr>
    </w:p>
    <w:p w14:paraId="6D34A3C2" w14:textId="7CDF5F18" w:rsidR="00A34072" w:rsidRPr="006D43ED" w:rsidRDefault="00A34072" w:rsidP="00A34072">
      <w:pPr>
        <w:spacing w:after="0"/>
        <w:ind w:firstLine="476"/>
        <w:jc w:val="center"/>
        <w:rPr>
          <w:rFonts w:ascii="Times New Roman" w:hAnsi="Times New Roman" w:cs="Times New Roman"/>
          <w:sz w:val="28"/>
          <w:szCs w:val="28"/>
        </w:rPr>
      </w:pPr>
      <w:r w:rsidRPr="006D43ED">
        <w:rPr>
          <w:rFonts w:ascii="Times New Roman" w:hAnsi="Times New Roman" w:cs="Times New Roman"/>
          <w:sz w:val="28"/>
          <w:szCs w:val="28"/>
        </w:rPr>
        <w:t>Рисунок 1.2</w:t>
      </w:r>
      <w:r w:rsidR="007173FD">
        <w:rPr>
          <w:rFonts w:ascii="Times New Roman" w:hAnsi="Times New Roman" w:cs="Times New Roman"/>
          <w:sz w:val="28"/>
          <w:szCs w:val="28"/>
        </w:rPr>
        <w:t>7</w:t>
      </w:r>
      <w:r w:rsidR="00F33FA4" w:rsidRPr="006D43ED">
        <w:rPr>
          <w:rFonts w:ascii="Times New Roman" w:hAnsi="Times New Roman" w:cs="Times New Roman"/>
          <w:sz w:val="28"/>
          <w:szCs w:val="28"/>
        </w:rPr>
        <w:t xml:space="preserve"> </w:t>
      </w:r>
      <w:r w:rsidR="00D5723B" w:rsidRPr="006D43ED">
        <w:rPr>
          <w:rFonts w:ascii="Times New Roman" w:hAnsi="Times New Roman" w:cs="Times New Roman"/>
          <w:sz w:val="28"/>
          <w:szCs w:val="28"/>
        </w:rPr>
        <w:t>– Схема</w:t>
      </w:r>
      <w:r w:rsidRPr="006D43ED">
        <w:rPr>
          <w:rFonts w:ascii="Times New Roman" w:hAnsi="Times New Roman" w:cs="Times New Roman"/>
          <w:sz w:val="28"/>
          <w:szCs w:val="28"/>
        </w:rPr>
        <w:t xml:space="preserve"> измерения КИЭВ в среде MATLAB/Simulink [</w:t>
      </w:r>
      <w:r w:rsidR="00ED663C" w:rsidRPr="006D43ED">
        <w:rPr>
          <w:rFonts w:ascii="Times New Roman" w:hAnsi="Times New Roman" w:cs="Times New Roman"/>
          <w:sz w:val="28"/>
          <w:szCs w:val="28"/>
        </w:rPr>
        <w:t>89</w:t>
      </w:r>
      <w:r w:rsidRPr="006D43ED">
        <w:rPr>
          <w:rFonts w:ascii="Times New Roman" w:hAnsi="Times New Roman" w:cs="Times New Roman"/>
          <w:sz w:val="28"/>
          <w:szCs w:val="28"/>
        </w:rPr>
        <w:t>]</w:t>
      </w:r>
    </w:p>
    <w:p w14:paraId="177B2A49" w14:textId="77777777" w:rsidR="00A34072" w:rsidRPr="006D43ED" w:rsidRDefault="00A34072" w:rsidP="00A34072">
      <w:pPr>
        <w:spacing w:after="0"/>
        <w:ind w:firstLine="476"/>
        <w:jc w:val="center"/>
        <w:rPr>
          <w:rFonts w:ascii="Times New Roman" w:hAnsi="Times New Roman" w:cs="Times New Roman"/>
          <w:sz w:val="28"/>
          <w:szCs w:val="28"/>
        </w:rPr>
      </w:pPr>
    </w:p>
    <w:p w14:paraId="6B120011" w14:textId="3C09E162" w:rsidR="00A34072" w:rsidRPr="006D43ED" w:rsidRDefault="00A34072" w:rsidP="00D84751">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В работе [</w:t>
      </w:r>
      <w:r w:rsidR="00E168AC" w:rsidRPr="006D43ED">
        <w:rPr>
          <w:rFonts w:ascii="Times New Roman" w:hAnsi="Times New Roman" w:cs="Times New Roman"/>
          <w:sz w:val="28"/>
          <w:szCs w:val="28"/>
          <w:lang w:val="kk-KZ"/>
        </w:rPr>
        <w:t>9</w:t>
      </w:r>
      <w:r w:rsidR="00553A46" w:rsidRPr="006D43ED">
        <w:rPr>
          <w:rFonts w:ascii="Times New Roman" w:hAnsi="Times New Roman" w:cs="Times New Roman"/>
          <w:sz w:val="28"/>
          <w:szCs w:val="28"/>
          <w:lang w:val="kk-KZ"/>
        </w:rPr>
        <w:t>0</w:t>
      </w:r>
      <w:r w:rsidRPr="006D43ED">
        <w:rPr>
          <w:rFonts w:ascii="Times New Roman" w:hAnsi="Times New Roman" w:cs="Times New Roman"/>
          <w:sz w:val="28"/>
          <w:szCs w:val="28"/>
        </w:rPr>
        <w:t xml:space="preserve">] представлена модель симулятора </w:t>
      </w:r>
      <w:r w:rsidR="00323631" w:rsidRPr="006D43ED">
        <w:rPr>
          <w:rFonts w:ascii="Times New Roman" w:hAnsi="Times New Roman" w:cs="Times New Roman"/>
          <w:sz w:val="28"/>
          <w:szCs w:val="28"/>
        </w:rPr>
        <w:t>ветроэнергетической установки</w:t>
      </w:r>
      <w:r w:rsidRPr="006D43ED">
        <w:rPr>
          <w:rFonts w:ascii="Times New Roman" w:hAnsi="Times New Roman" w:cs="Times New Roman"/>
          <w:sz w:val="28"/>
          <w:szCs w:val="28"/>
        </w:rPr>
        <w:t xml:space="preserve"> с фиксированным углом наклона. Получена аналитическая модель, представляющая симулятор </w:t>
      </w:r>
      <w:r w:rsidR="00323631" w:rsidRPr="006D43ED">
        <w:rPr>
          <w:rFonts w:ascii="Times New Roman" w:hAnsi="Times New Roman" w:cs="Times New Roman"/>
          <w:sz w:val="28"/>
          <w:szCs w:val="28"/>
        </w:rPr>
        <w:t>ветроэнергетической установки</w:t>
      </w:r>
      <w:r w:rsidRPr="006D43ED">
        <w:rPr>
          <w:rFonts w:ascii="Times New Roman" w:hAnsi="Times New Roman" w:cs="Times New Roman"/>
          <w:sz w:val="28"/>
          <w:szCs w:val="28"/>
        </w:rPr>
        <w:t>, для описания результатов моделирования с использованием MATLAB/Simulink. Система была смоделирована для проверки эффективности симулятор</w:t>
      </w:r>
      <w:r w:rsidR="00727751" w:rsidRPr="006D43ED">
        <w:rPr>
          <w:rFonts w:ascii="Times New Roman" w:hAnsi="Times New Roman" w:cs="Times New Roman"/>
          <w:sz w:val="28"/>
          <w:szCs w:val="28"/>
        </w:rPr>
        <w:t>а</w:t>
      </w:r>
      <w:r w:rsidRPr="006D43ED">
        <w:rPr>
          <w:rFonts w:ascii="Times New Roman" w:hAnsi="Times New Roman" w:cs="Times New Roman"/>
          <w:sz w:val="28"/>
          <w:szCs w:val="28"/>
        </w:rPr>
        <w:t xml:space="preserve"> </w:t>
      </w:r>
      <w:r w:rsidR="00323631" w:rsidRPr="006D43ED">
        <w:rPr>
          <w:rFonts w:ascii="Times New Roman" w:hAnsi="Times New Roman" w:cs="Times New Roman"/>
          <w:sz w:val="28"/>
          <w:szCs w:val="28"/>
        </w:rPr>
        <w:t>ветроэнергетической установки</w:t>
      </w:r>
      <w:r w:rsidRPr="006D43ED">
        <w:rPr>
          <w:rFonts w:ascii="Times New Roman" w:hAnsi="Times New Roman" w:cs="Times New Roman"/>
          <w:sz w:val="28"/>
          <w:szCs w:val="28"/>
        </w:rPr>
        <w:t xml:space="preserve"> с фиксированным углом наклона при превышении номинальной скорости вращения. </w:t>
      </w:r>
      <w:r w:rsidR="00727751" w:rsidRPr="006D43ED">
        <w:rPr>
          <w:rFonts w:ascii="Times New Roman" w:hAnsi="Times New Roman" w:cs="Times New Roman"/>
          <w:sz w:val="28"/>
          <w:szCs w:val="28"/>
        </w:rPr>
        <w:t>С</w:t>
      </w:r>
      <w:r w:rsidRPr="006D43ED">
        <w:rPr>
          <w:rFonts w:ascii="Times New Roman" w:hAnsi="Times New Roman" w:cs="Times New Roman"/>
          <w:sz w:val="28"/>
          <w:szCs w:val="28"/>
        </w:rPr>
        <w:t>имулятор ветряной турбины может приводить в движение асинхронн</w:t>
      </w:r>
      <w:r w:rsidR="00727751" w:rsidRPr="006D43ED">
        <w:rPr>
          <w:rFonts w:ascii="Times New Roman" w:hAnsi="Times New Roman" w:cs="Times New Roman"/>
          <w:sz w:val="28"/>
          <w:szCs w:val="28"/>
        </w:rPr>
        <w:t>ый</w:t>
      </w:r>
      <w:r w:rsidRPr="006D43ED">
        <w:rPr>
          <w:rFonts w:ascii="Times New Roman" w:hAnsi="Times New Roman" w:cs="Times New Roman"/>
          <w:sz w:val="28"/>
          <w:szCs w:val="28"/>
        </w:rPr>
        <w:t xml:space="preserve"> генератор. Симулятор </w:t>
      </w:r>
      <w:r w:rsidR="00323631" w:rsidRPr="006D43ED">
        <w:rPr>
          <w:rFonts w:ascii="Times New Roman" w:hAnsi="Times New Roman" w:cs="Times New Roman"/>
          <w:sz w:val="28"/>
          <w:szCs w:val="28"/>
        </w:rPr>
        <w:t>ветроэнергетической установки</w:t>
      </w:r>
      <w:r w:rsidRPr="006D43ED">
        <w:rPr>
          <w:rFonts w:ascii="Times New Roman" w:hAnsi="Times New Roman" w:cs="Times New Roman"/>
          <w:sz w:val="28"/>
          <w:szCs w:val="28"/>
        </w:rPr>
        <w:t xml:space="preserve"> отображает характеристики механической мощности и крутящего момента в зависимости от скорости ветра (рисунок 1.2</w:t>
      </w:r>
      <w:r w:rsidR="007173FD">
        <w:rPr>
          <w:rFonts w:ascii="Times New Roman" w:hAnsi="Times New Roman" w:cs="Times New Roman"/>
          <w:sz w:val="28"/>
          <w:szCs w:val="28"/>
        </w:rPr>
        <w:t>8</w:t>
      </w:r>
      <w:r w:rsidRPr="006D43ED">
        <w:rPr>
          <w:rFonts w:ascii="Times New Roman" w:hAnsi="Times New Roman" w:cs="Times New Roman"/>
          <w:sz w:val="28"/>
          <w:szCs w:val="28"/>
        </w:rPr>
        <w:t xml:space="preserve">). </w:t>
      </w:r>
    </w:p>
    <w:p w14:paraId="2C998C4E" w14:textId="77777777" w:rsidR="00A34072" w:rsidRPr="006D43ED" w:rsidRDefault="00A34072" w:rsidP="00A34072">
      <w:pPr>
        <w:spacing w:after="0"/>
        <w:ind w:firstLine="476"/>
        <w:jc w:val="center"/>
        <w:rPr>
          <w:rFonts w:ascii="Times New Roman" w:hAnsi="Times New Roman" w:cs="Times New Roman"/>
          <w:sz w:val="28"/>
          <w:szCs w:val="28"/>
        </w:rPr>
      </w:pPr>
      <w:r w:rsidRPr="006D43ED">
        <w:rPr>
          <w:noProof/>
          <w:lang w:eastAsia="ru-RU"/>
        </w:rPr>
        <w:drawing>
          <wp:inline distT="0" distB="0" distL="0" distR="0" wp14:anchorId="15BF681E" wp14:editId="7AEC60BE">
            <wp:extent cx="2895600" cy="1799043"/>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2326" t="30331" r="24318" b="21779"/>
                    <a:stretch/>
                  </pic:blipFill>
                  <pic:spPr bwMode="auto">
                    <a:xfrm>
                      <a:off x="0" y="0"/>
                      <a:ext cx="2937017" cy="1824775"/>
                    </a:xfrm>
                    <a:prstGeom prst="rect">
                      <a:avLst/>
                    </a:prstGeom>
                    <a:ln>
                      <a:noFill/>
                    </a:ln>
                    <a:extLst>
                      <a:ext uri="{53640926-AAD7-44D8-BBD7-CCE9431645EC}">
                        <a14:shadowObscured xmlns:a14="http://schemas.microsoft.com/office/drawing/2010/main"/>
                      </a:ext>
                    </a:extLst>
                  </pic:spPr>
                </pic:pic>
              </a:graphicData>
            </a:graphic>
          </wp:inline>
        </w:drawing>
      </w:r>
    </w:p>
    <w:p w14:paraId="19A85731" w14:textId="77777777" w:rsidR="00A34072" w:rsidRPr="006D43ED" w:rsidRDefault="00A34072" w:rsidP="00A34072">
      <w:pPr>
        <w:spacing w:after="0"/>
        <w:ind w:firstLine="476"/>
        <w:jc w:val="center"/>
        <w:rPr>
          <w:rFonts w:ascii="Times New Roman" w:hAnsi="Times New Roman" w:cs="Times New Roman"/>
          <w:sz w:val="28"/>
          <w:szCs w:val="28"/>
        </w:rPr>
      </w:pPr>
    </w:p>
    <w:p w14:paraId="6A25B7E2" w14:textId="5536F28B" w:rsidR="00A34072" w:rsidRPr="006D43ED" w:rsidRDefault="00A34072" w:rsidP="00A34072">
      <w:pPr>
        <w:spacing w:after="0"/>
        <w:ind w:firstLine="476"/>
        <w:jc w:val="center"/>
        <w:rPr>
          <w:rFonts w:ascii="Times New Roman" w:hAnsi="Times New Roman" w:cs="Times New Roman"/>
          <w:sz w:val="28"/>
          <w:szCs w:val="28"/>
        </w:rPr>
      </w:pPr>
      <w:r w:rsidRPr="006D43ED">
        <w:rPr>
          <w:rFonts w:ascii="Times New Roman" w:hAnsi="Times New Roman" w:cs="Times New Roman"/>
          <w:sz w:val="28"/>
          <w:szCs w:val="28"/>
        </w:rPr>
        <w:t>Рисунок 1.2</w:t>
      </w:r>
      <w:r w:rsidR="007173FD">
        <w:rPr>
          <w:rFonts w:ascii="Times New Roman" w:hAnsi="Times New Roman" w:cs="Times New Roman"/>
          <w:sz w:val="28"/>
          <w:szCs w:val="28"/>
        </w:rPr>
        <w:t>8</w:t>
      </w:r>
      <w:r w:rsidR="00F33FA4"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Скоростно-силовые характеристики </w:t>
      </w:r>
      <w:r w:rsidR="00323631" w:rsidRPr="006D43ED">
        <w:rPr>
          <w:rFonts w:ascii="Times New Roman" w:hAnsi="Times New Roman" w:cs="Times New Roman"/>
          <w:sz w:val="28"/>
          <w:szCs w:val="28"/>
        </w:rPr>
        <w:t>ветроэнергетической установки</w:t>
      </w:r>
      <w:r w:rsidR="00851ED7" w:rsidRPr="006D43ED">
        <w:rPr>
          <w:rFonts w:ascii="Times New Roman" w:hAnsi="Times New Roman" w:cs="Times New Roman"/>
          <w:sz w:val="28"/>
          <w:szCs w:val="28"/>
        </w:rPr>
        <w:t xml:space="preserve"> [</w:t>
      </w:r>
      <w:r w:rsidR="00851ED7" w:rsidRPr="006D43ED">
        <w:rPr>
          <w:rFonts w:ascii="Times New Roman" w:hAnsi="Times New Roman" w:cs="Times New Roman"/>
          <w:sz w:val="28"/>
          <w:szCs w:val="28"/>
          <w:lang w:val="kk-KZ"/>
        </w:rPr>
        <w:t>90</w:t>
      </w:r>
      <w:r w:rsidR="00851ED7" w:rsidRPr="006D43ED">
        <w:rPr>
          <w:rFonts w:ascii="Times New Roman" w:hAnsi="Times New Roman" w:cs="Times New Roman"/>
          <w:sz w:val="28"/>
          <w:szCs w:val="28"/>
        </w:rPr>
        <w:t>]</w:t>
      </w:r>
    </w:p>
    <w:p w14:paraId="440C4513" w14:textId="77777777" w:rsidR="00A34072" w:rsidRPr="006D43ED" w:rsidRDefault="00A34072" w:rsidP="00A34072">
      <w:pPr>
        <w:spacing w:after="0"/>
        <w:ind w:firstLine="476"/>
        <w:jc w:val="both"/>
        <w:rPr>
          <w:rFonts w:ascii="Times New Roman" w:hAnsi="Times New Roman" w:cs="Times New Roman"/>
          <w:sz w:val="28"/>
          <w:szCs w:val="28"/>
        </w:rPr>
      </w:pPr>
    </w:p>
    <w:p w14:paraId="25C2B9ED" w14:textId="3CB7C289" w:rsidR="00A34072" w:rsidRPr="006D43ED" w:rsidRDefault="00A34072" w:rsidP="00D84751">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Авторы работы [</w:t>
      </w:r>
      <w:r w:rsidR="004A3AC5" w:rsidRPr="006D43ED">
        <w:rPr>
          <w:rFonts w:ascii="Times New Roman" w:hAnsi="Times New Roman" w:cs="Times New Roman"/>
          <w:sz w:val="28"/>
          <w:szCs w:val="28"/>
        </w:rPr>
        <w:t>9</w:t>
      </w:r>
      <w:r w:rsidR="00553A46" w:rsidRPr="006D43ED">
        <w:rPr>
          <w:rFonts w:ascii="Times New Roman" w:hAnsi="Times New Roman" w:cs="Times New Roman"/>
          <w:sz w:val="28"/>
          <w:szCs w:val="28"/>
        </w:rPr>
        <w:t>1</w:t>
      </w:r>
      <w:r w:rsidRPr="006D43ED">
        <w:rPr>
          <w:rFonts w:ascii="Times New Roman" w:hAnsi="Times New Roman" w:cs="Times New Roman"/>
          <w:sz w:val="28"/>
          <w:szCs w:val="28"/>
        </w:rPr>
        <w:t>] используя метод линии привода, встроенный в решатель OpenFOAM-LES смоделировали структуру следа ветряных турбин (рисунок 1.2</w:t>
      </w:r>
      <w:r w:rsidR="007173FD">
        <w:rPr>
          <w:rFonts w:ascii="Times New Roman" w:hAnsi="Times New Roman" w:cs="Times New Roman"/>
          <w:sz w:val="28"/>
          <w:szCs w:val="28"/>
        </w:rPr>
        <w:t>9</w:t>
      </w:r>
      <w:r w:rsidRPr="006D43ED">
        <w:rPr>
          <w:rFonts w:ascii="Times New Roman" w:hAnsi="Times New Roman" w:cs="Times New Roman"/>
          <w:sz w:val="28"/>
          <w:szCs w:val="28"/>
        </w:rPr>
        <w:t>). Это необходимо чтобы диск ротора испытывал правильное распределение притока, что важно для прогнозирования нагрузок на лопасти ротора.</w:t>
      </w:r>
    </w:p>
    <w:p w14:paraId="3A6392A3" w14:textId="77777777" w:rsidR="00A34072" w:rsidRPr="006D43ED" w:rsidRDefault="00A34072" w:rsidP="00A34072">
      <w:pPr>
        <w:spacing w:after="0"/>
        <w:ind w:firstLine="476"/>
        <w:jc w:val="center"/>
        <w:rPr>
          <w:rFonts w:ascii="Times New Roman" w:hAnsi="Times New Roman" w:cs="Times New Roman"/>
          <w:sz w:val="28"/>
          <w:szCs w:val="28"/>
        </w:rPr>
      </w:pPr>
      <w:r w:rsidRPr="006D43ED">
        <w:rPr>
          <w:noProof/>
          <w:lang w:eastAsia="ru-RU"/>
        </w:rPr>
        <w:drawing>
          <wp:inline distT="0" distB="0" distL="0" distR="0" wp14:anchorId="781F0ED2" wp14:editId="252B3E83">
            <wp:extent cx="1745672" cy="1581223"/>
            <wp:effectExtent l="0" t="0" r="698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62726" t="27594" r="19572" b="43900"/>
                    <a:stretch/>
                  </pic:blipFill>
                  <pic:spPr bwMode="auto">
                    <a:xfrm>
                      <a:off x="0" y="0"/>
                      <a:ext cx="1773694" cy="1606605"/>
                    </a:xfrm>
                    <a:prstGeom prst="rect">
                      <a:avLst/>
                    </a:prstGeom>
                    <a:ln>
                      <a:noFill/>
                    </a:ln>
                    <a:extLst>
                      <a:ext uri="{53640926-AAD7-44D8-BBD7-CCE9431645EC}">
                        <a14:shadowObscured xmlns:a14="http://schemas.microsoft.com/office/drawing/2010/main"/>
                      </a:ext>
                    </a:extLst>
                  </pic:spPr>
                </pic:pic>
              </a:graphicData>
            </a:graphic>
          </wp:inline>
        </w:drawing>
      </w:r>
    </w:p>
    <w:p w14:paraId="18FD5361" w14:textId="013F1BA5" w:rsidR="00A34072" w:rsidRPr="006D43ED" w:rsidRDefault="00A34072" w:rsidP="00D84751">
      <w:pPr>
        <w:spacing w:after="0"/>
        <w:ind w:firstLine="476"/>
        <w:jc w:val="center"/>
        <w:rPr>
          <w:rFonts w:ascii="Times New Roman" w:hAnsi="Times New Roman" w:cs="Times New Roman"/>
          <w:sz w:val="28"/>
          <w:szCs w:val="28"/>
        </w:rPr>
      </w:pPr>
      <w:r w:rsidRPr="006D43ED">
        <w:rPr>
          <w:rFonts w:ascii="Times New Roman" w:hAnsi="Times New Roman" w:cs="Times New Roman"/>
          <w:sz w:val="28"/>
          <w:szCs w:val="28"/>
        </w:rPr>
        <w:t>Рисунок 1.2</w:t>
      </w:r>
      <w:r w:rsidR="007173FD">
        <w:rPr>
          <w:rFonts w:ascii="Times New Roman" w:hAnsi="Times New Roman" w:cs="Times New Roman"/>
          <w:sz w:val="28"/>
          <w:szCs w:val="28"/>
        </w:rPr>
        <w:t>9</w:t>
      </w:r>
      <w:r w:rsidR="00F33FA4" w:rsidRPr="006D43ED">
        <w:rPr>
          <w:rFonts w:ascii="Times New Roman" w:hAnsi="Times New Roman" w:cs="Times New Roman"/>
          <w:sz w:val="28"/>
          <w:szCs w:val="28"/>
        </w:rPr>
        <w:t xml:space="preserve"> </w:t>
      </w:r>
      <w:r w:rsidR="00EA355F" w:rsidRPr="006D43ED">
        <w:rPr>
          <w:rFonts w:ascii="Times New Roman" w:hAnsi="Times New Roman" w:cs="Times New Roman"/>
          <w:sz w:val="28"/>
          <w:szCs w:val="28"/>
        </w:rPr>
        <w:t>– Смоделированная</w:t>
      </w:r>
      <w:r w:rsidRPr="006D43ED">
        <w:rPr>
          <w:rFonts w:ascii="Times New Roman" w:hAnsi="Times New Roman" w:cs="Times New Roman"/>
          <w:sz w:val="28"/>
          <w:szCs w:val="28"/>
        </w:rPr>
        <w:t xml:space="preserve"> картина воздушного потока между двумя турбинами при скорости 8 м/с</w:t>
      </w:r>
      <w:r w:rsidR="00851ED7" w:rsidRPr="006D43ED">
        <w:rPr>
          <w:rFonts w:ascii="Times New Roman" w:hAnsi="Times New Roman" w:cs="Times New Roman"/>
          <w:sz w:val="28"/>
          <w:szCs w:val="28"/>
        </w:rPr>
        <w:t xml:space="preserve"> [91]</w:t>
      </w:r>
    </w:p>
    <w:p w14:paraId="0E0C62CC" w14:textId="77777777" w:rsidR="00D84751" w:rsidRPr="006D43ED" w:rsidRDefault="00D84751" w:rsidP="00D84751">
      <w:pPr>
        <w:spacing w:after="0"/>
        <w:ind w:firstLine="476"/>
        <w:jc w:val="center"/>
        <w:rPr>
          <w:rFonts w:ascii="Times New Roman" w:hAnsi="Times New Roman" w:cs="Times New Roman"/>
          <w:sz w:val="28"/>
          <w:szCs w:val="28"/>
        </w:rPr>
      </w:pPr>
    </w:p>
    <w:p w14:paraId="497473C0" w14:textId="7EF243ED" w:rsidR="00A34072" w:rsidRPr="006D43ED" w:rsidRDefault="00A34072" w:rsidP="00D84751">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Контуры величины завихренности изменял</w:t>
      </w:r>
      <w:r w:rsidR="00727751" w:rsidRPr="006D43ED">
        <w:rPr>
          <w:rFonts w:ascii="Times New Roman" w:hAnsi="Times New Roman" w:cs="Times New Roman"/>
          <w:sz w:val="28"/>
          <w:szCs w:val="28"/>
        </w:rPr>
        <w:t>ись</w:t>
      </w:r>
      <w:r w:rsidRPr="006D43ED">
        <w:rPr>
          <w:rFonts w:ascii="Times New Roman" w:hAnsi="Times New Roman" w:cs="Times New Roman"/>
          <w:sz w:val="28"/>
          <w:szCs w:val="28"/>
        </w:rPr>
        <w:t xml:space="preserve"> в диапазоне от 0 до 0,4 (рисунок 1.2</w:t>
      </w:r>
      <w:r w:rsidR="007173FD">
        <w:rPr>
          <w:rFonts w:ascii="Times New Roman" w:hAnsi="Times New Roman" w:cs="Times New Roman"/>
          <w:sz w:val="28"/>
          <w:szCs w:val="28"/>
        </w:rPr>
        <w:t>9</w:t>
      </w:r>
      <w:r w:rsidRPr="006D43ED">
        <w:rPr>
          <w:rFonts w:ascii="Times New Roman" w:hAnsi="Times New Roman" w:cs="Times New Roman"/>
          <w:sz w:val="28"/>
          <w:szCs w:val="28"/>
        </w:rPr>
        <w:t>). Как видно из рисунка, концевые вихри, идущие по течению от первой турбины, остаются стабильными в течение многих оборотов, прежде чем они распадутся на турбулентные вихри, до взаимодействия со второй турбиной.</w:t>
      </w:r>
    </w:p>
    <w:p w14:paraId="1389597B" w14:textId="273309CD" w:rsidR="00A34072" w:rsidRPr="006D43ED" w:rsidRDefault="00A34072" w:rsidP="00D84751">
      <w:pPr>
        <w:spacing w:after="0"/>
        <w:ind w:firstLine="708"/>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 xml:space="preserve">Авторы работы </w:t>
      </w:r>
      <w:r w:rsidRPr="006D43ED">
        <w:rPr>
          <w:rFonts w:ascii="Times New Roman" w:hAnsi="Times New Roman" w:cs="Times New Roman"/>
          <w:sz w:val="28"/>
          <w:szCs w:val="28"/>
        </w:rPr>
        <w:t>[</w:t>
      </w:r>
      <w:r w:rsidR="00553A46" w:rsidRPr="006D43ED">
        <w:rPr>
          <w:rFonts w:ascii="Times New Roman" w:hAnsi="Times New Roman" w:cs="Times New Roman"/>
          <w:sz w:val="28"/>
          <w:szCs w:val="28"/>
        </w:rPr>
        <w:t>92</w:t>
      </w:r>
      <w:r w:rsidRPr="006D43ED">
        <w:rPr>
          <w:rFonts w:ascii="Times New Roman" w:hAnsi="Times New Roman" w:cs="Times New Roman"/>
          <w:sz w:val="28"/>
          <w:szCs w:val="28"/>
        </w:rPr>
        <w:t>]</w:t>
      </w:r>
      <w:r w:rsidRPr="006D43ED">
        <w:rPr>
          <w:rFonts w:ascii="Times New Roman" w:hAnsi="Times New Roman" w:cs="Times New Roman"/>
          <w:sz w:val="28"/>
          <w:szCs w:val="28"/>
          <w:lang w:val="kk-KZ"/>
        </w:rPr>
        <w:t xml:space="preserve"> провели моделирование потока проходящего через ветротурбину с горизонтальной осью (HAWT) с использованием решателя NREL FAST. Выполнен расчет обтекания экспериментальной горизонтальной осевой </w:t>
      </w:r>
      <w:r w:rsidR="00323631" w:rsidRPr="006D43ED">
        <w:rPr>
          <w:rFonts w:ascii="Times New Roman" w:hAnsi="Times New Roman" w:cs="Times New Roman"/>
          <w:sz w:val="28"/>
          <w:szCs w:val="28"/>
          <w:lang w:val="kk-KZ"/>
        </w:rPr>
        <w:t>ветроэнергетической установки</w:t>
      </w:r>
      <w:r w:rsidRPr="006D43ED">
        <w:rPr>
          <w:rFonts w:ascii="Times New Roman" w:hAnsi="Times New Roman" w:cs="Times New Roman"/>
          <w:sz w:val="28"/>
          <w:szCs w:val="28"/>
          <w:lang w:val="kk-KZ"/>
        </w:rPr>
        <w:t xml:space="preserve"> фазы VI NREL. Расчеты производятся на базовой модели с углом рыскания 0</w:t>
      </w:r>
      <w:r w:rsidR="00D5723B" w:rsidRPr="006D43ED">
        <w:rPr>
          <w:rFonts w:ascii="Times New Roman" w:hAnsi="Times New Roman" w:cs="Times New Roman"/>
          <w:sz w:val="28"/>
          <w:szCs w:val="28"/>
          <w:lang w:val="kk-KZ"/>
        </w:rPr>
        <w:t>º</w:t>
      </w:r>
      <w:r w:rsidRPr="006D43ED">
        <w:rPr>
          <w:rFonts w:ascii="Times New Roman" w:hAnsi="Times New Roman" w:cs="Times New Roman"/>
          <w:sz w:val="28"/>
          <w:szCs w:val="28"/>
          <w:lang w:val="kk-KZ"/>
        </w:rPr>
        <w:t xml:space="preserve"> и углом тангажа 3</w:t>
      </w:r>
      <w:r w:rsidR="00D5723B" w:rsidRPr="006D43ED">
        <w:rPr>
          <w:rFonts w:ascii="Times New Roman" w:hAnsi="Times New Roman" w:cs="Times New Roman"/>
          <w:sz w:val="28"/>
          <w:szCs w:val="28"/>
          <w:lang w:val="kk-KZ"/>
        </w:rPr>
        <w:t>º</w:t>
      </w:r>
      <w:r w:rsidRPr="006D43ED">
        <w:rPr>
          <w:rFonts w:ascii="Times New Roman" w:hAnsi="Times New Roman" w:cs="Times New Roman"/>
          <w:sz w:val="28"/>
          <w:szCs w:val="28"/>
          <w:lang w:val="kk-KZ"/>
        </w:rPr>
        <w:t xml:space="preserve"> на наконечнике. Турбина вращается со скоростью 7,54 рад/с при скорости ветра от 5 до 25 м/с. Эта турбина широко </w:t>
      </w:r>
      <w:r w:rsidR="00727751" w:rsidRPr="006D43ED">
        <w:rPr>
          <w:rFonts w:ascii="Times New Roman" w:hAnsi="Times New Roman" w:cs="Times New Roman"/>
          <w:sz w:val="28"/>
          <w:szCs w:val="28"/>
          <w:lang w:val="kk-KZ"/>
        </w:rPr>
        <w:t>применялась</w:t>
      </w:r>
      <w:r w:rsidRPr="006D43ED">
        <w:rPr>
          <w:rFonts w:ascii="Times New Roman" w:hAnsi="Times New Roman" w:cs="Times New Roman"/>
          <w:sz w:val="28"/>
          <w:szCs w:val="28"/>
          <w:lang w:val="kk-KZ"/>
        </w:rPr>
        <w:t xml:space="preserve"> в</w:t>
      </w:r>
      <w:r w:rsidR="00727751" w:rsidRPr="006D43ED">
        <w:rPr>
          <w:rFonts w:ascii="Times New Roman" w:hAnsi="Times New Roman" w:cs="Times New Roman"/>
          <w:sz w:val="28"/>
          <w:szCs w:val="28"/>
          <w:lang w:val="kk-KZ"/>
        </w:rPr>
        <w:t xml:space="preserve"> испытательных</w:t>
      </w:r>
      <w:r w:rsidRPr="006D43ED">
        <w:rPr>
          <w:rFonts w:ascii="Times New Roman" w:hAnsi="Times New Roman" w:cs="Times New Roman"/>
          <w:sz w:val="28"/>
          <w:szCs w:val="28"/>
          <w:lang w:val="kk-KZ"/>
        </w:rPr>
        <w:t xml:space="preserve"> целях . Результаты показали хорошее согласие с экспериментом, а также со многими решателями CFD для нестационарной аэродинамики.</w:t>
      </w:r>
    </w:p>
    <w:p w14:paraId="173A772A" w14:textId="456DA498" w:rsidR="00A34072" w:rsidRPr="006D43ED" w:rsidRDefault="00D45E85" w:rsidP="00D84751">
      <w:pPr>
        <w:spacing w:after="0"/>
        <w:ind w:firstLine="708"/>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В работе [</w:t>
      </w:r>
      <w:r w:rsidR="00553A46" w:rsidRPr="006D43ED">
        <w:rPr>
          <w:rFonts w:ascii="Times New Roman" w:hAnsi="Times New Roman" w:cs="Times New Roman"/>
          <w:sz w:val="28"/>
          <w:szCs w:val="28"/>
          <w:lang w:val="kk-KZ"/>
        </w:rPr>
        <w:t>93</w:t>
      </w:r>
      <w:r w:rsidRPr="006D43ED">
        <w:rPr>
          <w:rFonts w:ascii="Times New Roman" w:hAnsi="Times New Roman" w:cs="Times New Roman"/>
          <w:sz w:val="28"/>
          <w:szCs w:val="28"/>
          <w:lang w:val="kk-KZ"/>
        </w:rPr>
        <w:t xml:space="preserve">] проведен CFD-анализ используя программу ANSYS Fluent. Целью работы являлось исследование трехмерного потока поля скоростей вокруг ветроколеса с горизонтольной осью вращения (рис. </w:t>
      </w:r>
      <w:r w:rsidR="00F33FA4" w:rsidRPr="006D43ED">
        <w:rPr>
          <w:rFonts w:ascii="Times New Roman" w:hAnsi="Times New Roman" w:cs="Times New Roman"/>
          <w:sz w:val="28"/>
          <w:szCs w:val="28"/>
          <w:lang w:val="kk-KZ"/>
        </w:rPr>
        <w:t>1.</w:t>
      </w:r>
      <w:r w:rsidR="007173FD">
        <w:rPr>
          <w:rFonts w:ascii="Times New Roman" w:hAnsi="Times New Roman" w:cs="Times New Roman"/>
          <w:sz w:val="28"/>
          <w:szCs w:val="28"/>
          <w:lang w:val="kk-KZ"/>
        </w:rPr>
        <w:t>30</w:t>
      </w:r>
      <w:r w:rsidRPr="006D43ED">
        <w:rPr>
          <w:rFonts w:ascii="Times New Roman" w:hAnsi="Times New Roman" w:cs="Times New Roman"/>
          <w:sz w:val="28"/>
          <w:szCs w:val="28"/>
          <w:lang w:val="kk-KZ"/>
        </w:rPr>
        <w:t xml:space="preserve">). </w:t>
      </w:r>
    </w:p>
    <w:p w14:paraId="64D1F944" w14:textId="77777777" w:rsidR="00D84751" w:rsidRPr="006D43ED" w:rsidRDefault="00D84751" w:rsidP="00A34072">
      <w:pPr>
        <w:spacing w:after="0"/>
        <w:ind w:firstLine="476"/>
        <w:jc w:val="both"/>
        <w:rPr>
          <w:rFonts w:ascii="Times New Roman" w:hAnsi="Times New Roman" w:cs="Times New Roman"/>
          <w:sz w:val="28"/>
          <w:szCs w:val="28"/>
          <w:lang w:val="kk-KZ"/>
        </w:rPr>
      </w:pPr>
    </w:p>
    <w:p w14:paraId="38FA3191" w14:textId="66548B14" w:rsidR="00A34072" w:rsidRPr="006D43ED" w:rsidRDefault="00A34072" w:rsidP="00A34072">
      <w:pPr>
        <w:spacing w:after="0"/>
        <w:ind w:firstLine="476"/>
        <w:jc w:val="center"/>
        <w:rPr>
          <w:rFonts w:ascii="Times New Roman" w:hAnsi="Times New Roman" w:cs="Times New Roman"/>
          <w:sz w:val="28"/>
          <w:szCs w:val="28"/>
          <w:lang w:val="kk-KZ"/>
        </w:rPr>
      </w:pPr>
      <w:r w:rsidRPr="006D43ED">
        <w:rPr>
          <w:noProof/>
          <w:lang w:eastAsia="ru-RU"/>
        </w:rPr>
        <w:drawing>
          <wp:inline distT="0" distB="0" distL="0" distR="0" wp14:anchorId="430BD251" wp14:editId="5014A992">
            <wp:extent cx="3276600" cy="1861941"/>
            <wp:effectExtent l="0" t="0" r="0"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2068" t="33295" r="27526" b="25884"/>
                    <a:stretch/>
                  </pic:blipFill>
                  <pic:spPr bwMode="auto">
                    <a:xfrm>
                      <a:off x="0" y="0"/>
                      <a:ext cx="3291923" cy="1870649"/>
                    </a:xfrm>
                    <a:prstGeom prst="rect">
                      <a:avLst/>
                    </a:prstGeom>
                    <a:ln>
                      <a:noFill/>
                    </a:ln>
                    <a:extLst>
                      <a:ext uri="{53640926-AAD7-44D8-BBD7-CCE9431645EC}">
                        <a14:shadowObscured xmlns:a14="http://schemas.microsoft.com/office/drawing/2010/main"/>
                      </a:ext>
                    </a:extLst>
                  </pic:spPr>
                </pic:pic>
              </a:graphicData>
            </a:graphic>
          </wp:inline>
        </w:drawing>
      </w:r>
    </w:p>
    <w:p w14:paraId="714C6110" w14:textId="43BA2F2A" w:rsidR="00A34072" w:rsidRPr="006D43ED" w:rsidRDefault="00A34072" w:rsidP="00A34072">
      <w:pPr>
        <w:spacing w:after="0"/>
        <w:ind w:firstLine="476"/>
        <w:jc w:val="both"/>
        <w:rPr>
          <w:rFonts w:ascii="Times New Roman" w:hAnsi="Times New Roman" w:cs="Times New Roman"/>
          <w:sz w:val="28"/>
          <w:szCs w:val="28"/>
        </w:rPr>
      </w:pPr>
    </w:p>
    <w:p w14:paraId="58B03207" w14:textId="77777777" w:rsidR="003920B3" w:rsidRPr="006D43ED" w:rsidRDefault="003920B3" w:rsidP="00A34072">
      <w:pPr>
        <w:spacing w:after="0"/>
        <w:ind w:firstLine="476"/>
        <w:jc w:val="both"/>
        <w:rPr>
          <w:rFonts w:ascii="Times New Roman" w:hAnsi="Times New Roman" w:cs="Times New Roman"/>
          <w:sz w:val="28"/>
          <w:szCs w:val="28"/>
        </w:rPr>
      </w:pPr>
    </w:p>
    <w:p w14:paraId="1A349767" w14:textId="2AA05057" w:rsidR="00A34072" w:rsidRPr="006D43ED" w:rsidRDefault="00A34072" w:rsidP="00A34072">
      <w:pPr>
        <w:ind w:firstLine="476"/>
        <w:jc w:val="center"/>
        <w:rPr>
          <w:rFonts w:ascii="Times New Roman" w:hAnsi="Times New Roman" w:cs="Times New Roman"/>
          <w:sz w:val="28"/>
          <w:szCs w:val="28"/>
        </w:rPr>
      </w:pPr>
      <w:r w:rsidRPr="006D43ED">
        <w:rPr>
          <w:rFonts w:ascii="Times New Roman" w:hAnsi="Times New Roman" w:cs="Times New Roman"/>
          <w:sz w:val="28"/>
          <w:szCs w:val="28"/>
        </w:rPr>
        <w:t>Рисунок 1.</w:t>
      </w:r>
      <w:r w:rsidR="007173FD">
        <w:rPr>
          <w:rFonts w:ascii="Times New Roman" w:hAnsi="Times New Roman" w:cs="Times New Roman"/>
          <w:sz w:val="28"/>
          <w:szCs w:val="28"/>
        </w:rPr>
        <w:t>30</w:t>
      </w:r>
      <w:r w:rsidRPr="006D43ED">
        <w:t xml:space="preserve"> </w:t>
      </w:r>
      <w:r w:rsidR="00F33FA4" w:rsidRPr="006D43ED">
        <w:rPr>
          <w:rFonts w:ascii="Times New Roman" w:hAnsi="Times New Roman" w:cs="Times New Roman"/>
          <w:sz w:val="28"/>
          <w:szCs w:val="28"/>
        </w:rPr>
        <w:t xml:space="preserve">– </w:t>
      </w:r>
      <w:r w:rsidRPr="006D43ED">
        <w:rPr>
          <w:rFonts w:ascii="Times New Roman" w:hAnsi="Times New Roman" w:cs="Times New Roman"/>
          <w:sz w:val="28"/>
          <w:szCs w:val="28"/>
        </w:rPr>
        <w:t>Распределение скоростей, линии воздушного потока</w:t>
      </w:r>
      <w:r w:rsidRPr="006D43ED">
        <w:rPr>
          <w:rFonts w:ascii="Times New Roman" w:hAnsi="Times New Roman" w:cs="Times New Roman"/>
          <w:sz w:val="28"/>
          <w:szCs w:val="28"/>
          <w:lang w:val="kk-KZ"/>
        </w:rPr>
        <w:t xml:space="preserve"> </w:t>
      </w:r>
      <w:r w:rsidRPr="006D43ED">
        <w:rPr>
          <w:rFonts w:ascii="Times New Roman" w:hAnsi="Times New Roman" w:cs="Times New Roman"/>
          <w:sz w:val="28"/>
          <w:szCs w:val="28"/>
        </w:rPr>
        <w:t>[</w:t>
      </w:r>
      <w:r w:rsidR="001D4E1E" w:rsidRPr="006D43ED">
        <w:rPr>
          <w:rFonts w:ascii="Times New Roman" w:hAnsi="Times New Roman" w:cs="Times New Roman"/>
          <w:sz w:val="28"/>
          <w:szCs w:val="28"/>
        </w:rPr>
        <w:t>93</w:t>
      </w:r>
      <w:r w:rsidRPr="006D43ED">
        <w:rPr>
          <w:rFonts w:ascii="Times New Roman" w:hAnsi="Times New Roman" w:cs="Times New Roman"/>
          <w:sz w:val="28"/>
          <w:szCs w:val="28"/>
        </w:rPr>
        <w:t>]</w:t>
      </w:r>
    </w:p>
    <w:p w14:paraId="6EA1162B" w14:textId="10FA300C" w:rsidR="00D5723B" w:rsidRPr="00045893" w:rsidRDefault="00D5723B" w:rsidP="00D84751">
      <w:pPr>
        <w:spacing w:after="0"/>
        <w:ind w:firstLine="708"/>
        <w:jc w:val="both"/>
      </w:pPr>
      <w:r w:rsidRPr="006D43ED">
        <w:rPr>
          <w:rFonts w:ascii="Times New Roman" w:hAnsi="Times New Roman" w:cs="Times New Roman"/>
          <w:sz w:val="28"/>
          <w:szCs w:val="28"/>
          <w:lang w:val="kk-KZ"/>
        </w:rPr>
        <w:t>Численное исследование проводилось на основе трехмерно</w:t>
      </w:r>
      <w:r w:rsidR="00727751" w:rsidRPr="006D43ED">
        <w:rPr>
          <w:rFonts w:ascii="Times New Roman" w:hAnsi="Times New Roman" w:cs="Times New Roman"/>
          <w:sz w:val="28"/>
          <w:szCs w:val="28"/>
          <w:lang w:val="kk-KZ"/>
        </w:rPr>
        <w:t>го</w:t>
      </w:r>
      <w:r w:rsidRPr="006D43ED">
        <w:rPr>
          <w:rFonts w:ascii="Times New Roman" w:hAnsi="Times New Roman" w:cs="Times New Roman"/>
          <w:sz w:val="28"/>
          <w:szCs w:val="28"/>
          <w:lang w:val="kk-KZ"/>
        </w:rPr>
        <w:t xml:space="preserve"> вычислени</w:t>
      </w:r>
      <w:r w:rsidR="00727751" w:rsidRPr="006D43ED">
        <w:rPr>
          <w:rFonts w:ascii="Times New Roman" w:hAnsi="Times New Roman" w:cs="Times New Roman"/>
          <w:sz w:val="28"/>
          <w:szCs w:val="28"/>
          <w:lang w:val="kk-KZ"/>
        </w:rPr>
        <w:t>я</w:t>
      </w:r>
      <w:r w:rsidRPr="006D43ED">
        <w:rPr>
          <w:rFonts w:ascii="Times New Roman" w:hAnsi="Times New Roman" w:cs="Times New Roman"/>
          <w:sz w:val="28"/>
          <w:szCs w:val="28"/>
          <w:lang w:val="kk-KZ"/>
        </w:rPr>
        <w:t xml:space="preserve"> характера жидкости, используя осредненные уравнения Навье-Стокса. </w:t>
      </w:r>
      <w:r w:rsidRPr="00045893">
        <w:rPr>
          <w:rFonts w:ascii="Times New Roman" w:hAnsi="Times New Roman" w:cs="Times New Roman"/>
          <w:sz w:val="28"/>
          <w:szCs w:val="28"/>
          <w:lang w:val="kk-KZ"/>
        </w:rPr>
        <w:t xml:space="preserve">Воздушный поток вокруг турбины включает в себя некоторые нулевые и </w:t>
      </w:r>
      <w:r w:rsidRPr="00045893">
        <w:rPr>
          <w:rFonts w:ascii="Times New Roman" w:hAnsi="Times New Roman" w:cs="Times New Roman"/>
          <w:sz w:val="28"/>
          <w:szCs w:val="28"/>
        </w:rPr>
        <w:t>отрицательные осевые скорости. Это можно объяснить наличием так называемой, тупой (смоделированной для простоты) поверхности втулки, которая препятствует плавному переходу потока, а также наличием некоторого смешанного потока и других эффектов обратного потока</w:t>
      </w:r>
      <w:r w:rsidRPr="00045893">
        <w:t>.</w:t>
      </w:r>
    </w:p>
    <w:p w14:paraId="34DC61F6" w14:textId="77777777" w:rsidR="00A34072" w:rsidRPr="006D43ED" w:rsidRDefault="00A34072" w:rsidP="00D84751">
      <w:pPr>
        <w:spacing w:after="0"/>
        <w:ind w:firstLine="476"/>
        <w:jc w:val="center"/>
        <w:rPr>
          <w:rFonts w:ascii="Times New Roman" w:hAnsi="Times New Roman" w:cs="Times New Roman"/>
          <w:sz w:val="28"/>
          <w:szCs w:val="28"/>
          <w:lang w:val="kk-KZ"/>
        </w:rPr>
      </w:pPr>
    </w:p>
    <w:p w14:paraId="05A6FB67" w14:textId="77777777" w:rsidR="00A34072" w:rsidRPr="006D43ED" w:rsidRDefault="006D795B" w:rsidP="00904525">
      <w:pPr>
        <w:spacing w:after="0"/>
        <w:ind w:firstLine="708"/>
        <w:rPr>
          <w:rFonts w:ascii="Times New Roman" w:hAnsi="Times New Roman" w:cs="Times New Roman"/>
          <w:b/>
          <w:bCs/>
          <w:sz w:val="28"/>
          <w:szCs w:val="28"/>
        </w:rPr>
      </w:pPr>
      <w:r w:rsidRPr="006D43ED">
        <w:rPr>
          <w:rFonts w:ascii="Times New Roman" w:hAnsi="Times New Roman" w:cs="Times New Roman"/>
          <w:b/>
          <w:bCs/>
          <w:sz w:val="28"/>
          <w:szCs w:val="28"/>
        </w:rPr>
        <w:t>1.</w:t>
      </w:r>
      <w:r w:rsidR="0072445E" w:rsidRPr="006D43ED">
        <w:rPr>
          <w:rFonts w:ascii="Times New Roman" w:hAnsi="Times New Roman" w:cs="Times New Roman"/>
          <w:b/>
          <w:bCs/>
          <w:sz w:val="28"/>
          <w:szCs w:val="28"/>
        </w:rPr>
        <w:t>8</w:t>
      </w:r>
      <w:r w:rsidRPr="006D43ED">
        <w:rPr>
          <w:rFonts w:ascii="Times New Roman" w:hAnsi="Times New Roman" w:cs="Times New Roman"/>
          <w:b/>
          <w:bCs/>
          <w:sz w:val="28"/>
          <w:szCs w:val="28"/>
        </w:rPr>
        <w:t xml:space="preserve"> Постановка цели и задачи исследования</w:t>
      </w:r>
    </w:p>
    <w:p w14:paraId="1F2820FE" w14:textId="46BB6387" w:rsidR="00946E78" w:rsidRPr="00045893" w:rsidRDefault="006D795B" w:rsidP="00045893">
      <w:pPr>
        <w:spacing w:after="0"/>
        <w:ind w:firstLine="708"/>
        <w:jc w:val="both"/>
        <w:rPr>
          <w:rFonts w:ascii="Times New Roman" w:eastAsia="Times New Roman" w:hAnsi="Times New Roman" w:cs="Times New Roman"/>
          <w:sz w:val="28"/>
          <w:szCs w:val="28"/>
          <w:shd w:val="clear" w:color="auto" w:fill="FFFFFF"/>
          <w:lang w:eastAsia="ru-RU"/>
        </w:rPr>
      </w:pPr>
      <w:r w:rsidRPr="00045893">
        <w:rPr>
          <w:rFonts w:ascii="Times New Roman" w:hAnsi="Times New Roman" w:cs="Times New Roman"/>
          <w:sz w:val="28"/>
          <w:szCs w:val="28"/>
        </w:rPr>
        <w:t xml:space="preserve">Из приведенного литературного обзора следует что, многие лопастные </w:t>
      </w:r>
      <w:r w:rsidR="00323631" w:rsidRPr="00045893">
        <w:rPr>
          <w:rFonts w:ascii="Times New Roman" w:hAnsi="Times New Roman" w:cs="Times New Roman"/>
          <w:sz w:val="28"/>
          <w:szCs w:val="28"/>
        </w:rPr>
        <w:t>ветроэнергетические установки</w:t>
      </w:r>
      <w:r w:rsidRPr="00045893">
        <w:rPr>
          <w:rFonts w:ascii="Times New Roman" w:hAnsi="Times New Roman" w:cs="Times New Roman"/>
          <w:sz w:val="28"/>
          <w:szCs w:val="28"/>
        </w:rPr>
        <w:t xml:space="preserve">, рассчитаны для ветрового коридора от 8-9 м/с до 25 м/с. </w:t>
      </w:r>
      <w:r w:rsidR="00727751" w:rsidRPr="00045893">
        <w:rPr>
          <w:rFonts w:ascii="Times New Roman" w:hAnsi="Times New Roman" w:cs="Times New Roman"/>
          <w:sz w:val="28"/>
          <w:szCs w:val="28"/>
        </w:rPr>
        <w:t>В</w:t>
      </w:r>
      <w:r w:rsidRPr="00045893">
        <w:rPr>
          <w:rFonts w:ascii="Times New Roman" w:hAnsi="Times New Roman" w:cs="Times New Roman"/>
          <w:sz w:val="28"/>
          <w:szCs w:val="28"/>
        </w:rPr>
        <w:t xml:space="preserve"> инженерной практике существуют </w:t>
      </w:r>
      <w:r w:rsidR="00323631" w:rsidRPr="00045893">
        <w:rPr>
          <w:rFonts w:ascii="Times New Roman" w:hAnsi="Times New Roman" w:cs="Times New Roman"/>
          <w:sz w:val="28"/>
          <w:szCs w:val="28"/>
        </w:rPr>
        <w:t>ветроэнергетические установки</w:t>
      </w:r>
      <w:r w:rsidR="0080354A" w:rsidRPr="00045893">
        <w:rPr>
          <w:rFonts w:ascii="Times New Roman" w:hAnsi="Times New Roman" w:cs="Times New Roman"/>
          <w:sz w:val="28"/>
          <w:szCs w:val="28"/>
        </w:rPr>
        <w:t>,</w:t>
      </w:r>
      <w:r w:rsidRPr="00045893">
        <w:rPr>
          <w:rFonts w:ascii="Times New Roman" w:hAnsi="Times New Roman" w:cs="Times New Roman"/>
          <w:sz w:val="28"/>
          <w:szCs w:val="28"/>
        </w:rPr>
        <w:t xml:space="preserve"> работающие на основе эффекта Магнуса, которые показали свою эффективность при малых скоростях ветра начиная от 3-4 м/с. </w:t>
      </w:r>
      <w:r w:rsidR="0080354A" w:rsidRPr="00045893">
        <w:rPr>
          <w:rFonts w:ascii="Times New Roman" w:hAnsi="Times New Roman" w:cs="Times New Roman"/>
          <w:sz w:val="28"/>
          <w:szCs w:val="28"/>
        </w:rPr>
        <w:t xml:space="preserve">Однако, </w:t>
      </w:r>
      <w:r w:rsidR="00727751" w:rsidRPr="00045893">
        <w:rPr>
          <w:rFonts w:ascii="Times New Roman" w:eastAsia="Times New Roman" w:hAnsi="Times New Roman" w:cs="Times New Roman"/>
          <w:sz w:val="28"/>
          <w:szCs w:val="28"/>
          <w:shd w:val="clear" w:color="auto" w:fill="FFFFFF"/>
          <w:lang w:eastAsia="ru-RU"/>
        </w:rPr>
        <w:t>недостатком</w:t>
      </w:r>
      <w:r w:rsidR="00727751" w:rsidRPr="00045893">
        <w:rPr>
          <w:rFonts w:ascii="Times New Roman" w:hAnsi="Times New Roman" w:cs="Times New Roman"/>
          <w:sz w:val="28"/>
          <w:szCs w:val="28"/>
        </w:rPr>
        <w:t xml:space="preserve"> </w:t>
      </w:r>
      <w:r w:rsidR="0080354A" w:rsidRPr="00045893">
        <w:rPr>
          <w:rFonts w:ascii="Times New Roman" w:hAnsi="Times New Roman" w:cs="Times New Roman"/>
          <w:sz w:val="28"/>
          <w:szCs w:val="28"/>
        </w:rPr>
        <w:t>данны</w:t>
      </w:r>
      <w:r w:rsidR="00727751" w:rsidRPr="00045893">
        <w:rPr>
          <w:rFonts w:ascii="Times New Roman" w:hAnsi="Times New Roman" w:cs="Times New Roman"/>
          <w:sz w:val="28"/>
          <w:szCs w:val="28"/>
        </w:rPr>
        <w:t>х</w:t>
      </w:r>
      <w:r w:rsidR="0080354A" w:rsidRPr="00045893">
        <w:rPr>
          <w:rFonts w:ascii="Times New Roman" w:hAnsi="Times New Roman" w:cs="Times New Roman"/>
          <w:sz w:val="28"/>
          <w:szCs w:val="28"/>
        </w:rPr>
        <w:t xml:space="preserve"> установ</w:t>
      </w:r>
      <w:r w:rsidR="00727751" w:rsidRPr="00045893">
        <w:rPr>
          <w:rFonts w:ascii="Times New Roman" w:hAnsi="Times New Roman" w:cs="Times New Roman"/>
          <w:sz w:val="28"/>
          <w:szCs w:val="28"/>
        </w:rPr>
        <w:t>ок</w:t>
      </w:r>
      <w:r w:rsidR="00946E78" w:rsidRPr="00045893">
        <w:rPr>
          <w:rFonts w:ascii="Times New Roman" w:hAnsi="Times New Roman" w:cs="Times New Roman"/>
          <w:sz w:val="28"/>
          <w:szCs w:val="28"/>
        </w:rPr>
        <w:t xml:space="preserve"> </w:t>
      </w:r>
      <w:r w:rsidR="00946E78" w:rsidRPr="00045893">
        <w:rPr>
          <w:rFonts w:ascii="Times New Roman" w:eastAsia="Times New Roman" w:hAnsi="Times New Roman" w:cs="Times New Roman"/>
          <w:sz w:val="28"/>
          <w:szCs w:val="28"/>
          <w:shd w:val="clear" w:color="auto" w:fill="FFFFFF"/>
          <w:lang w:eastAsia="ru-RU"/>
        </w:rPr>
        <w:t xml:space="preserve">является наличие затрат электроэнергии на начальное вращение лопастей, и поэтому сама ветряная турбина не может быть запущена без подключения к электричеству. </w:t>
      </w:r>
    </w:p>
    <w:p w14:paraId="61867C2D" w14:textId="1A368D6E" w:rsidR="00C90F01" w:rsidRPr="00045893" w:rsidRDefault="00C90F01" w:rsidP="00045893">
      <w:pPr>
        <w:spacing w:after="0"/>
        <w:ind w:firstLine="708"/>
        <w:jc w:val="both"/>
        <w:rPr>
          <w:rFonts w:ascii="Times New Roman" w:eastAsia="Times New Roman" w:hAnsi="Times New Roman" w:cs="Times New Roman"/>
          <w:sz w:val="28"/>
          <w:szCs w:val="28"/>
          <w:shd w:val="clear" w:color="auto" w:fill="FFFFFF"/>
          <w:lang w:eastAsia="ru-RU"/>
        </w:rPr>
      </w:pPr>
      <w:r w:rsidRPr="00045893">
        <w:rPr>
          <w:rFonts w:ascii="Times New Roman" w:eastAsia="Times New Roman" w:hAnsi="Times New Roman" w:cs="Times New Roman"/>
          <w:sz w:val="28"/>
          <w:szCs w:val="28"/>
          <w:shd w:val="clear" w:color="auto" w:fill="FFFFFF"/>
          <w:lang w:eastAsia="ru-RU"/>
        </w:rPr>
        <w:t xml:space="preserve">Добавляя на концы </w:t>
      </w:r>
      <w:r w:rsidR="00441150" w:rsidRPr="00045893">
        <w:rPr>
          <w:rFonts w:ascii="Times New Roman" w:eastAsia="Times New Roman" w:hAnsi="Times New Roman" w:cs="Times New Roman"/>
          <w:sz w:val="28"/>
          <w:szCs w:val="28"/>
          <w:shd w:val="clear" w:color="auto" w:fill="FFFFFF"/>
          <w:lang w:eastAsia="ru-RU"/>
        </w:rPr>
        <w:t xml:space="preserve">цилиндров </w:t>
      </w:r>
      <w:r w:rsidR="00323631" w:rsidRPr="00045893">
        <w:rPr>
          <w:rFonts w:ascii="Times New Roman" w:eastAsia="Times New Roman" w:hAnsi="Times New Roman" w:cs="Times New Roman"/>
          <w:sz w:val="28"/>
          <w:szCs w:val="28"/>
          <w:shd w:val="clear" w:color="auto" w:fill="FFFFFF"/>
          <w:lang w:eastAsia="ru-RU"/>
        </w:rPr>
        <w:t>ветроэнергетической установки</w:t>
      </w:r>
      <w:r w:rsidRPr="00045893">
        <w:rPr>
          <w:rFonts w:ascii="Times New Roman" w:eastAsia="Times New Roman" w:hAnsi="Times New Roman" w:cs="Times New Roman"/>
          <w:sz w:val="28"/>
          <w:szCs w:val="28"/>
          <w:shd w:val="clear" w:color="auto" w:fill="FFFFFF"/>
          <w:lang w:eastAsia="ru-RU"/>
        </w:rPr>
        <w:t xml:space="preserve"> активный ротационный элемент – дефлектор, есть возможность</w:t>
      </w:r>
      <w:r w:rsidR="0053508F" w:rsidRPr="00045893">
        <w:rPr>
          <w:rFonts w:ascii="Times New Roman" w:eastAsia="Times New Roman" w:hAnsi="Times New Roman" w:cs="Times New Roman"/>
          <w:sz w:val="28"/>
          <w:szCs w:val="28"/>
          <w:shd w:val="clear" w:color="auto" w:fill="FFFFFF"/>
          <w:lang w:eastAsia="ru-RU"/>
        </w:rPr>
        <w:t xml:space="preserve"> решения</w:t>
      </w:r>
      <w:r w:rsidRPr="00045893">
        <w:rPr>
          <w:rFonts w:ascii="Times New Roman" w:eastAsia="Times New Roman" w:hAnsi="Times New Roman" w:cs="Times New Roman"/>
          <w:sz w:val="28"/>
          <w:szCs w:val="28"/>
          <w:shd w:val="clear" w:color="auto" w:fill="FFFFFF"/>
          <w:lang w:eastAsia="ru-RU"/>
        </w:rPr>
        <w:t xml:space="preserve"> ряд</w:t>
      </w:r>
      <w:r w:rsidR="0053508F" w:rsidRPr="00045893">
        <w:rPr>
          <w:rFonts w:ascii="Times New Roman" w:eastAsia="Times New Roman" w:hAnsi="Times New Roman" w:cs="Times New Roman"/>
          <w:sz w:val="28"/>
          <w:szCs w:val="28"/>
          <w:shd w:val="clear" w:color="auto" w:fill="FFFFFF"/>
          <w:lang w:eastAsia="ru-RU"/>
        </w:rPr>
        <w:t>а</w:t>
      </w:r>
      <w:r w:rsidRPr="00045893">
        <w:rPr>
          <w:rFonts w:ascii="Times New Roman" w:eastAsia="Times New Roman" w:hAnsi="Times New Roman" w:cs="Times New Roman"/>
          <w:sz w:val="28"/>
          <w:szCs w:val="28"/>
          <w:shd w:val="clear" w:color="auto" w:fill="FFFFFF"/>
          <w:lang w:eastAsia="ru-RU"/>
        </w:rPr>
        <w:t xml:space="preserve"> технических </w:t>
      </w:r>
      <w:r w:rsidR="0053508F" w:rsidRPr="00045893">
        <w:rPr>
          <w:rFonts w:ascii="Times New Roman" w:eastAsia="Times New Roman" w:hAnsi="Times New Roman" w:cs="Times New Roman"/>
          <w:sz w:val="28"/>
          <w:szCs w:val="28"/>
          <w:shd w:val="clear" w:color="auto" w:fill="FFFFFF"/>
          <w:lang w:eastAsia="ru-RU"/>
        </w:rPr>
        <w:t>задач,</w:t>
      </w:r>
      <w:r w:rsidRPr="00045893">
        <w:rPr>
          <w:rFonts w:ascii="Times New Roman" w:eastAsia="Times New Roman" w:hAnsi="Times New Roman" w:cs="Times New Roman"/>
          <w:sz w:val="28"/>
          <w:szCs w:val="28"/>
          <w:shd w:val="clear" w:color="auto" w:fill="FFFFFF"/>
          <w:lang w:eastAsia="ru-RU"/>
        </w:rPr>
        <w:t xml:space="preserve"> </w:t>
      </w:r>
      <w:r w:rsidR="0053508F" w:rsidRPr="00045893">
        <w:rPr>
          <w:rFonts w:ascii="Times New Roman" w:eastAsia="Times New Roman" w:hAnsi="Times New Roman" w:cs="Times New Roman"/>
          <w:sz w:val="28"/>
          <w:szCs w:val="28"/>
          <w:shd w:val="clear" w:color="auto" w:fill="FFFFFF"/>
          <w:lang w:eastAsia="ru-RU"/>
        </w:rPr>
        <w:t>таких</w:t>
      </w:r>
      <w:r w:rsidRPr="00045893">
        <w:rPr>
          <w:rFonts w:ascii="Times New Roman" w:eastAsia="Times New Roman" w:hAnsi="Times New Roman" w:cs="Times New Roman"/>
          <w:sz w:val="28"/>
          <w:szCs w:val="28"/>
          <w:shd w:val="clear" w:color="auto" w:fill="FFFFFF"/>
          <w:lang w:eastAsia="ru-RU"/>
        </w:rPr>
        <w:t xml:space="preserve">, как приведение во вращательное движение лопастей без использования электрического привода, срыва потока на концах </w:t>
      </w:r>
      <w:r w:rsidR="00441150" w:rsidRPr="00045893">
        <w:rPr>
          <w:rFonts w:ascii="Times New Roman" w:eastAsia="Times New Roman" w:hAnsi="Times New Roman" w:cs="Times New Roman"/>
          <w:sz w:val="28"/>
          <w:szCs w:val="28"/>
          <w:shd w:val="clear" w:color="auto" w:fill="FFFFFF"/>
          <w:lang w:eastAsia="ru-RU"/>
        </w:rPr>
        <w:t>цилиндров, а</w:t>
      </w:r>
      <w:r w:rsidRPr="00045893">
        <w:rPr>
          <w:rFonts w:ascii="Times New Roman" w:eastAsia="Times New Roman" w:hAnsi="Times New Roman" w:cs="Times New Roman"/>
          <w:sz w:val="28"/>
          <w:szCs w:val="28"/>
          <w:shd w:val="clear" w:color="auto" w:fill="FFFFFF"/>
          <w:lang w:eastAsia="ru-RU"/>
        </w:rPr>
        <w:t xml:space="preserve"> также рост подъемной силы всей установки.</w:t>
      </w:r>
    </w:p>
    <w:p w14:paraId="7F56A442" w14:textId="77777777" w:rsidR="0080354A" w:rsidRPr="00045893" w:rsidRDefault="00441150" w:rsidP="00045893">
      <w:pPr>
        <w:spacing w:after="0"/>
        <w:ind w:firstLine="708"/>
        <w:jc w:val="both"/>
        <w:rPr>
          <w:rFonts w:ascii="Times New Roman" w:eastAsia="Times New Roman" w:hAnsi="Times New Roman" w:cs="Times New Roman"/>
          <w:sz w:val="28"/>
          <w:szCs w:val="28"/>
          <w:shd w:val="clear" w:color="auto" w:fill="FFFFFF"/>
          <w:lang w:eastAsia="ru-RU"/>
        </w:rPr>
      </w:pPr>
      <w:r w:rsidRPr="00045893">
        <w:rPr>
          <w:rFonts w:ascii="Times New Roman" w:eastAsia="Times New Roman" w:hAnsi="Times New Roman" w:cs="Times New Roman"/>
          <w:sz w:val="28"/>
          <w:szCs w:val="28"/>
          <w:shd w:val="clear" w:color="auto" w:fill="FFFFFF"/>
          <w:lang w:eastAsia="ru-RU"/>
        </w:rPr>
        <w:t>При вращении</w:t>
      </w:r>
      <w:r w:rsidR="0080354A" w:rsidRPr="00045893">
        <w:rPr>
          <w:rFonts w:ascii="Times New Roman" w:eastAsia="Times New Roman" w:hAnsi="Times New Roman" w:cs="Times New Roman"/>
          <w:sz w:val="28"/>
          <w:szCs w:val="28"/>
          <w:shd w:val="clear" w:color="auto" w:fill="FFFFFF"/>
          <w:lang w:eastAsia="ru-RU"/>
        </w:rPr>
        <w:t xml:space="preserve"> цилиндра с активным дефлектором, </w:t>
      </w:r>
      <w:r w:rsidRPr="00045893">
        <w:rPr>
          <w:rFonts w:ascii="Times New Roman" w:eastAsia="Times New Roman" w:hAnsi="Times New Roman" w:cs="Times New Roman"/>
          <w:sz w:val="28"/>
          <w:szCs w:val="28"/>
          <w:shd w:val="clear" w:color="auto" w:fill="FFFFFF"/>
          <w:lang w:eastAsia="ru-RU"/>
        </w:rPr>
        <w:t xml:space="preserve">обтекающий поток </w:t>
      </w:r>
      <w:r w:rsidR="0080354A" w:rsidRPr="00045893">
        <w:rPr>
          <w:rFonts w:ascii="Times New Roman" w:eastAsia="Times New Roman" w:hAnsi="Times New Roman" w:cs="Times New Roman"/>
          <w:sz w:val="28"/>
          <w:szCs w:val="28"/>
          <w:shd w:val="clear" w:color="auto" w:fill="FFFFFF"/>
          <w:lang w:eastAsia="ru-RU"/>
        </w:rPr>
        <w:t>изменяет свое направление по траектории движения лопасти, тем самым плавно обтекая ее приводит к вращательному движению.</w:t>
      </w:r>
    </w:p>
    <w:p w14:paraId="26295087" w14:textId="3729884C" w:rsidR="0080354A" w:rsidRPr="00045893" w:rsidRDefault="0080354A" w:rsidP="00045893">
      <w:pPr>
        <w:spacing w:after="0"/>
        <w:ind w:firstLine="708"/>
        <w:jc w:val="both"/>
        <w:rPr>
          <w:rFonts w:ascii="Times New Roman" w:hAnsi="Times New Roman" w:cs="Times New Roman"/>
          <w:bCs/>
          <w:sz w:val="28"/>
          <w:szCs w:val="28"/>
        </w:rPr>
      </w:pPr>
      <w:r w:rsidRPr="00045893">
        <w:rPr>
          <w:rFonts w:ascii="Times New Roman" w:hAnsi="Times New Roman" w:cs="Times New Roman"/>
          <w:bCs/>
          <w:sz w:val="28"/>
          <w:szCs w:val="28"/>
        </w:rPr>
        <w:t>Целью</w:t>
      </w:r>
      <w:r w:rsidR="0053508F" w:rsidRPr="00045893">
        <w:rPr>
          <w:rFonts w:ascii="Times New Roman" w:hAnsi="Times New Roman" w:cs="Times New Roman"/>
          <w:bCs/>
          <w:sz w:val="28"/>
          <w:szCs w:val="28"/>
        </w:rPr>
        <w:t xml:space="preserve"> данной</w:t>
      </w:r>
      <w:r w:rsidRPr="00045893">
        <w:rPr>
          <w:rFonts w:ascii="Times New Roman" w:hAnsi="Times New Roman" w:cs="Times New Roman"/>
          <w:bCs/>
          <w:sz w:val="28"/>
          <w:szCs w:val="28"/>
        </w:rPr>
        <w:t xml:space="preserve"> диссертационной работы </w:t>
      </w:r>
      <w:r w:rsidR="006B5995" w:rsidRPr="00045893">
        <w:rPr>
          <w:rFonts w:ascii="Times New Roman" w:hAnsi="Times New Roman" w:cs="Times New Roman"/>
          <w:bCs/>
          <w:sz w:val="28"/>
          <w:szCs w:val="28"/>
        </w:rPr>
        <w:t xml:space="preserve">является </w:t>
      </w:r>
      <w:r w:rsidRPr="00045893">
        <w:rPr>
          <w:rFonts w:ascii="Times New Roman" w:hAnsi="Times New Roman" w:cs="Times New Roman"/>
          <w:bCs/>
          <w:sz w:val="28"/>
          <w:szCs w:val="28"/>
        </w:rPr>
        <w:t xml:space="preserve">численное и экспериментальное исследование аэродинамических характеристик </w:t>
      </w:r>
      <w:r w:rsidR="00323631" w:rsidRPr="00045893">
        <w:rPr>
          <w:rFonts w:ascii="Times New Roman" w:hAnsi="Times New Roman" w:cs="Times New Roman"/>
          <w:bCs/>
          <w:sz w:val="28"/>
          <w:szCs w:val="28"/>
        </w:rPr>
        <w:t>ветроэнергетической установки</w:t>
      </w:r>
      <w:r w:rsidR="00116271" w:rsidRPr="00045893">
        <w:rPr>
          <w:rFonts w:ascii="Times New Roman" w:hAnsi="Times New Roman" w:cs="Times New Roman"/>
          <w:bCs/>
          <w:sz w:val="28"/>
          <w:szCs w:val="28"/>
        </w:rPr>
        <w:t xml:space="preserve"> </w:t>
      </w:r>
      <w:r w:rsidRPr="00045893">
        <w:rPr>
          <w:rFonts w:ascii="Times New Roman" w:hAnsi="Times New Roman" w:cs="Times New Roman"/>
          <w:bCs/>
          <w:sz w:val="28"/>
          <w:szCs w:val="28"/>
        </w:rPr>
        <w:t>со сложной геометрической формой лопастей.</w:t>
      </w:r>
    </w:p>
    <w:p w14:paraId="0C2AE368" w14:textId="2209062E" w:rsidR="00A34072" w:rsidRPr="00045893" w:rsidRDefault="006B5995" w:rsidP="00045893">
      <w:pPr>
        <w:spacing w:after="0"/>
        <w:ind w:firstLine="708"/>
        <w:jc w:val="both"/>
        <w:rPr>
          <w:rFonts w:ascii="Times New Roman" w:hAnsi="Times New Roman" w:cs="Times New Roman"/>
          <w:sz w:val="28"/>
          <w:szCs w:val="28"/>
        </w:rPr>
      </w:pPr>
      <w:r w:rsidRPr="00045893">
        <w:rPr>
          <w:rFonts w:ascii="Times New Roman" w:hAnsi="Times New Roman" w:cs="Times New Roman"/>
          <w:bCs/>
          <w:sz w:val="28"/>
          <w:szCs w:val="28"/>
        </w:rPr>
        <w:t>Базируясь на о</w:t>
      </w:r>
      <w:r w:rsidR="0080354A" w:rsidRPr="00045893">
        <w:rPr>
          <w:rFonts w:ascii="Times New Roman" w:hAnsi="Times New Roman" w:cs="Times New Roman"/>
          <w:bCs/>
          <w:sz w:val="28"/>
          <w:szCs w:val="28"/>
        </w:rPr>
        <w:t>бзор</w:t>
      </w:r>
      <w:r w:rsidR="0053508F" w:rsidRPr="00045893">
        <w:rPr>
          <w:rFonts w:ascii="Times New Roman" w:hAnsi="Times New Roman" w:cs="Times New Roman"/>
          <w:bCs/>
          <w:sz w:val="28"/>
          <w:szCs w:val="28"/>
        </w:rPr>
        <w:t>е</w:t>
      </w:r>
      <w:r w:rsidR="0080354A" w:rsidRPr="00045893">
        <w:rPr>
          <w:rFonts w:ascii="Times New Roman" w:hAnsi="Times New Roman" w:cs="Times New Roman"/>
          <w:bCs/>
          <w:sz w:val="28"/>
          <w:szCs w:val="28"/>
        </w:rPr>
        <w:t xml:space="preserve"> существующих научных работ</w:t>
      </w:r>
      <w:r w:rsidR="0053508F" w:rsidRPr="00045893">
        <w:rPr>
          <w:rFonts w:ascii="Times New Roman" w:hAnsi="Times New Roman" w:cs="Times New Roman"/>
          <w:bCs/>
          <w:sz w:val="28"/>
          <w:szCs w:val="28"/>
        </w:rPr>
        <w:t>,</w:t>
      </w:r>
      <w:r w:rsidR="0080354A" w:rsidRPr="00045893">
        <w:rPr>
          <w:rFonts w:ascii="Times New Roman" w:hAnsi="Times New Roman" w:cs="Times New Roman"/>
          <w:bCs/>
          <w:sz w:val="28"/>
          <w:szCs w:val="28"/>
        </w:rPr>
        <w:t xml:space="preserve"> посвященных численному и экспериментальному исследованию </w:t>
      </w:r>
      <w:r w:rsidR="00323631" w:rsidRPr="00045893">
        <w:rPr>
          <w:rFonts w:ascii="Times New Roman" w:hAnsi="Times New Roman" w:cs="Times New Roman"/>
          <w:bCs/>
          <w:sz w:val="28"/>
          <w:szCs w:val="28"/>
        </w:rPr>
        <w:t>ветроэнергетических установок</w:t>
      </w:r>
      <w:r w:rsidR="0080354A" w:rsidRPr="00045893">
        <w:rPr>
          <w:rFonts w:ascii="Times New Roman" w:hAnsi="Times New Roman" w:cs="Times New Roman"/>
          <w:bCs/>
          <w:sz w:val="28"/>
          <w:szCs w:val="28"/>
        </w:rPr>
        <w:t>, а также самого силового элемента-цилиндрической лопасти</w:t>
      </w:r>
      <w:r w:rsidRPr="00045893">
        <w:rPr>
          <w:rFonts w:ascii="Times New Roman" w:hAnsi="Times New Roman" w:cs="Times New Roman"/>
          <w:bCs/>
          <w:sz w:val="28"/>
          <w:szCs w:val="28"/>
        </w:rPr>
        <w:t>, поставлена задача по ч</w:t>
      </w:r>
      <w:r w:rsidR="0080354A" w:rsidRPr="00045893">
        <w:rPr>
          <w:rFonts w:ascii="Times New Roman" w:hAnsi="Times New Roman" w:cs="Times New Roman"/>
          <w:bCs/>
          <w:sz w:val="28"/>
          <w:szCs w:val="28"/>
        </w:rPr>
        <w:t>исленно</w:t>
      </w:r>
      <w:r w:rsidRPr="00045893">
        <w:rPr>
          <w:rFonts w:ascii="Times New Roman" w:hAnsi="Times New Roman" w:cs="Times New Roman"/>
          <w:bCs/>
          <w:sz w:val="28"/>
          <w:szCs w:val="28"/>
        </w:rPr>
        <w:t>му</w:t>
      </w:r>
      <w:r w:rsidR="0080354A" w:rsidRPr="00045893">
        <w:rPr>
          <w:rFonts w:ascii="Times New Roman" w:hAnsi="Times New Roman" w:cs="Times New Roman"/>
          <w:bCs/>
          <w:sz w:val="28"/>
          <w:szCs w:val="28"/>
        </w:rPr>
        <w:t xml:space="preserve"> исследовани</w:t>
      </w:r>
      <w:r w:rsidRPr="00045893">
        <w:rPr>
          <w:rFonts w:ascii="Times New Roman" w:hAnsi="Times New Roman" w:cs="Times New Roman"/>
          <w:bCs/>
          <w:sz w:val="28"/>
          <w:szCs w:val="28"/>
        </w:rPr>
        <w:t>ю</w:t>
      </w:r>
      <w:r w:rsidR="0080354A" w:rsidRPr="00045893">
        <w:rPr>
          <w:rFonts w:ascii="Times New Roman" w:hAnsi="Times New Roman" w:cs="Times New Roman"/>
          <w:bCs/>
          <w:sz w:val="28"/>
          <w:szCs w:val="28"/>
        </w:rPr>
        <w:t xml:space="preserve"> </w:t>
      </w:r>
      <w:r w:rsidR="0080354A" w:rsidRPr="00045893">
        <w:rPr>
          <w:rFonts w:ascii="Times New Roman" w:hAnsi="Times New Roman" w:cs="Times New Roman"/>
          <w:bCs/>
          <w:sz w:val="28"/>
          <w:szCs w:val="28"/>
          <w:lang w:val="kk-KZ"/>
        </w:rPr>
        <w:t xml:space="preserve">аэродинамики </w:t>
      </w:r>
      <w:r w:rsidR="0080354A" w:rsidRPr="00045893">
        <w:rPr>
          <w:rFonts w:ascii="Times New Roman" w:hAnsi="Times New Roman" w:cs="Times New Roman"/>
          <w:bCs/>
          <w:sz w:val="28"/>
          <w:szCs w:val="28"/>
        </w:rPr>
        <w:t xml:space="preserve">лопасти с активным элементом-дефлектором используя программу </w:t>
      </w:r>
      <w:r w:rsidR="0080354A" w:rsidRPr="00045893">
        <w:rPr>
          <w:rFonts w:ascii="Times New Roman" w:hAnsi="Times New Roman" w:cs="Times New Roman"/>
          <w:bCs/>
          <w:sz w:val="28"/>
          <w:szCs w:val="28"/>
          <w:lang w:val="en-US"/>
        </w:rPr>
        <w:t>ANSYS</w:t>
      </w:r>
      <w:r w:rsidR="0080354A" w:rsidRPr="00045893">
        <w:rPr>
          <w:rFonts w:ascii="Times New Roman" w:hAnsi="Times New Roman" w:cs="Times New Roman"/>
          <w:bCs/>
          <w:sz w:val="28"/>
          <w:szCs w:val="28"/>
        </w:rPr>
        <w:t xml:space="preserve"> </w:t>
      </w:r>
      <w:r w:rsidR="0080354A" w:rsidRPr="00045893">
        <w:rPr>
          <w:rFonts w:ascii="Times New Roman" w:hAnsi="Times New Roman" w:cs="Times New Roman"/>
          <w:bCs/>
          <w:sz w:val="28"/>
          <w:szCs w:val="28"/>
          <w:lang w:val="en-US"/>
        </w:rPr>
        <w:t>FLUENT</w:t>
      </w:r>
      <w:r w:rsidRPr="00045893">
        <w:rPr>
          <w:rFonts w:ascii="Times New Roman" w:hAnsi="Times New Roman" w:cs="Times New Roman"/>
          <w:bCs/>
          <w:sz w:val="28"/>
          <w:szCs w:val="28"/>
        </w:rPr>
        <w:t>.</w:t>
      </w:r>
    </w:p>
    <w:p w14:paraId="6462C187" w14:textId="77777777" w:rsidR="00A34072" w:rsidRPr="006D43ED" w:rsidRDefault="00A34072" w:rsidP="00A34072">
      <w:pPr>
        <w:ind w:firstLine="476"/>
        <w:jc w:val="center"/>
        <w:rPr>
          <w:rFonts w:ascii="Times New Roman" w:hAnsi="Times New Roman" w:cs="Times New Roman"/>
          <w:sz w:val="28"/>
          <w:szCs w:val="28"/>
        </w:rPr>
      </w:pPr>
    </w:p>
    <w:p w14:paraId="3BA75373" w14:textId="77777777" w:rsidR="00A34072" w:rsidRPr="006D43ED" w:rsidRDefault="00A34072" w:rsidP="00A34072">
      <w:pPr>
        <w:ind w:firstLine="476"/>
        <w:jc w:val="center"/>
        <w:rPr>
          <w:rFonts w:ascii="Times New Roman" w:hAnsi="Times New Roman" w:cs="Times New Roman"/>
          <w:sz w:val="28"/>
          <w:szCs w:val="28"/>
        </w:rPr>
      </w:pPr>
    </w:p>
    <w:p w14:paraId="1D3942D6" w14:textId="77777777" w:rsidR="006B5995" w:rsidRPr="006D43ED" w:rsidRDefault="006B5995" w:rsidP="00A34072">
      <w:pPr>
        <w:ind w:firstLine="476"/>
        <w:jc w:val="center"/>
        <w:rPr>
          <w:rFonts w:ascii="Times New Roman" w:hAnsi="Times New Roman" w:cs="Times New Roman"/>
          <w:sz w:val="28"/>
          <w:szCs w:val="28"/>
        </w:rPr>
      </w:pPr>
    </w:p>
    <w:p w14:paraId="38C5E056" w14:textId="77777777" w:rsidR="006B5995" w:rsidRPr="006D43ED" w:rsidRDefault="006B5995" w:rsidP="00A34072">
      <w:pPr>
        <w:ind w:firstLine="476"/>
        <w:jc w:val="center"/>
        <w:rPr>
          <w:rFonts w:ascii="Times New Roman" w:hAnsi="Times New Roman" w:cs="Times New Roman"/>
          <w:sz w:val="28"/>
          <w:szCs w:val="28"/>
        </w:rPr>
      </w:pPr>
    </w:p>
    <w:p w14:paraId="1A3C1FDB" w14:textId="77777777" w:rsidR="006B5995" w:rsidRPr="006D43ED" w:rsidRDefault="006B5995" w:rsidP="00A34072">
      <w:pPr>
        <w:ind w:firstLine="476"/>
        <w:jc w:val="center"/>
        <w:rPr>
          <w:rFonts w:ascii="Times New Roman" w:hAnsi="Times New Roman" w:cs="Times New Roman"/>
          <w:sz w:val="28"/>
          <w:szCs w:val="28"/>
        </w:rPr>
      </w:pPr>
    </w:p>
    <w:p w14:paraId="0F9EDB85" w14:textId="77777777" w:rsidR="006B5995" w:rsidRPr="006D43ED" w:rsidRDefault="006B5995" w:rsidP="00A34072">
      <w:pPr>
        <w:ind w:firstLine="476"/>
        <w:jc w:val="center"/>
        <w:rPr>
          <w:rFonts w:ascii="Times New Roman" w:hAnsi="Times New Roman" w:cs="Times New Roman"/>
          <w:sz w:val="28"/>
          <w:szCs w:val="28"/>
        </w:rPr>
      </w:pPr>
    </w:p>
    <w:p w14:paraId="531CFD26" w14:textId="29D3F3B1" w:rsidR="00BE55AA" w:rsidRPr="006D43ED" w:rsidRDefault="00BE55AA">
      <w:pPr>
        <w:rPr>
          <w:rFonts w:ascii="Times New Roman" w:hAnsi="Times New Roman" w:cs="Times New Roman"/>
          <w:b/>
          <w:sz w:val="28"/>
          <w:szCs w:val="28"/>
        </w:rPr>
      </w:pPr>
      <w:r w:rsidRPr="006D43ED">
        <w:rPr>
          <w:rFonts w:ascii="Times New Roman" w:hAnsi="Times New Roman" w:cs="Times New Roman"/>
          <w:b/>
          <w:sz w:val="28"/>
          <w:szCs w:val="28"/>
        </w:rPr>
        <w:br w:type="page"/>
      </w:r>
    </w:p>
    <w:p w14:paraId="4EE7EBC0" w14:textId="7A409E00" w:rsidR="00A34072" w:rsidRPr="006D43ED" w:rsidRDefault="00A34072" w:rsidP="005B7813">
      <w:pPr>
        <w:spacing w:after="0" w:line="240" w:lineRule="auto"/>
        <w:ind w:firstLine="708"/>
        <w:jc w:val="both"/>
        <w:rPr>
          <w:rFonts w:ascii="Times New Roman" w:hAnsi="Times New Roman" w:cs="Times New Roman"/>
          <w:b/>
          <w:sz w:val="28"/>
          <w:szCs w:val="28"/>
        </w:rPr>
      </w:pPr>
      <w:r w:rsidRPr="006D43ED">
        <w:rPr>
          <w:rFonts w:ascii="Times New Roman" w:hAnsi="Times New Roman" w:cs="Times New Roman"/>
          <w:b/>
          <w:sz w:val="28"/>
          <w:szCs w:val="28"/>
        </w:rPr>
        <w:t xml:space="preserve">2. </w:t>
      </w:r>
      <w:r w:rsidR="00116271" w:rsidRPr="006D43ED">
        <w:rPr>
          <w:rFonts w:ascii="Times New Roman" w:hAnsi="Times New Roman" w:cs="Times New Roman"/>
          <w:b/>
          <w:sz w:val="28"/>
          <w:szCs w:val="28"/>
        </w:rPr>
        <w:t xml:space="preserve">МАТЕМАТИЧЕСКОЕ МОДЕЛИРОВАНИЕ </w:t>
      </w:r>
      <w:r w:rsidR="00323631" w:rsidRPr="006D43ED">
        <w:rPr>
          <w:rFonts w:ascii="Times New Roman" w:hAnsi="Times New Roman" w:cs="Times New Roman"/>
          <w:b/>
          <w:sz w:val="28"/>
          <w:szCs w:val="28"/>
          <w:lang w:val="kk-KZ"/>
        </w:rPr>
        <w:t>ВЕТРОЭНЕРГЕТИЧЕСКОЙ УСТАНОВКИ</w:t>
      </w:r>
      <w:r w:rsidR="00116271" w:rsidRPr="006D43ED">
        <w:rPr>
          <w:rFonts w:ascii="Times New Roman" w:hAnsi="Times New Roman" w:cs="Times New Roman"/>
          <w:b/>
          <w:sz w:val="28"/>
          <w:szCs w:val="28"/>
          <w:lang w:val="kk-KZ"/>
        </w:rPr>
        <w:t xml:space="preserve"> СО СЛОЖНОЙ ГЕОМЕТРИЧЕСКОЙ ФОРМОЙ ЛОПАСТЕЙ</w:t>
      </w:r>
    </w:p>
    <w:p w14:paraId="324BFAB2" w14:textId="77777777" w:rsidR="00A34072" w:rsidRPr="006D43ED" w:rsidRDefault="00A34072" w:rsidP="00A34072">
      <w:pPr>
        <w:spacing w:after="0" w:line="240" w:lineRule="auto"/>
        <w:ind w:firstLine="567"/>
        <w:jc w:val="both"/>
        <w:rPr>
          <w:rFonts w:ascii="Times New Roman" w:hAnsi="Times New Roman" w:cs="Times New Roman"/>
          <w:b/>
          <w:sz w:val="28"/>
          <w:szCs w:val="28"/>
        </w:rPr>
      </w:pPr>
    </w:p>
    <w:p w14:paraId="3F172F6A" w14:textId="2CBD1C68" w:rsidR="00FC6CB2" w:rsidRPr="006D43ED" w:rsidRDefault="00FC6CB2" w:rsidP="00D84751">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С каждым годом </w:t>
      </w:r>
      <w:r w:rsidR="00EE6740" w:rsidRPr="006D43ED">
        <w:rPr>
          <w:rFonts w:ascii="Times New Roman" w:hAnsi="Times New Roman" w:cs="Times New Roman"/>
          <w:sz w:val="28"/>
          <w:szCs w:val="28"/>
          <w:lang w:val="kk-KZ"/>
        </w:rPr>
        <w:t xml:space="preserve">все больше </w:t>
      </w:r>
      <w:r w:rsidR="005B7813" w:rsidRPr="006D43ED">
        <w:rPr>
          <w:rFonts w:ascii="Times New Roman" w:hAnsi="Times New Roman" w:cs="Times New Roman"/>
          <w:sz w:val="28"/>
          <w:szCs w:val="28"/>
          <w:lang w:val="kk-KZ"/>
        </w:rPr>
        <w:t>внимани</w:t>
      </w:r>
      <w:r w:rsidR="00EE6740" w:rsidRPr="006D43ED">
        <w:rPr>
          <w:rFonts w:ascii="Times New Roman" w:hAnsi="Times New Roman" w:cs="Times New Roman"/>
          <w:sz w:val="28"/>
          <w:szCs w:val="28"/>
          <w:lang w:val="kk-KZ"/>
        </w:rPr>
        <w:t xml:space="preserve">я </w:t>
      </w:r>
      <w:r w:rsidR="005B7813" w:rsidRPr="006D43ED">
        <w:rPr>
          <w:rFonts w:ascii="Times New Roman" w:hAnsi="Times New Roman" w:cs="Times New Roman"/>
          <w:sz w:val="28"/>
          <w:szCs w:val="28"/>
          <w:lang w:val="kk-KZ"/>
        </w:rPr>
        <w:t>уделяется</w:t>
      </w:r>
      <w:r w:rsidRPr="006D43ED">
        <w:rPr>
          <w:rFonts w:ascii="Times New Roman" w:hAnsi="Times New Roman" w:cs="Times New Roman"/>
          <w:sz w:val="28"/>
          <w:szCs w:val="28"/>
        </w:rPr>
        <w:t xml:space="preserve"> численным методам исследования </w:t>
      </w:r>
      <w:r w:rsidR="00A92ACD" w:rsidRPr="006D43ED">
        <w:rPr>
          <w:rFonts w:ascii="Times New Roman" w:hAnsi="Times New Roman" w:cs="Times New Roman"/>
          <w:sz w:val="28"/>
          <w:szCs w:val="28"/>
        </w:rPr>
        <w:t>а</w:t>
      </w:r>
      <w:r w:rsidRPr="006D43ED">
        <w:rPr>
          <w:rFonts w:ascii="Times New Roman" w:hAnsi="Times New Roman" w:cs="Times New Roman"/>
          <w:sz w:val="28"/>
          <w:szCs w:val="28"/>
        </w:rPr>
        <w:t>эродинамических параметров ветродвигателей.</w:t>
      </w:r>
    </w:p>
    <w:p w14:paraId="6DD06A1E" w14:textId="35FB7A44" w:rsidR="004F0559" w:rsidRPr="006D43ED" w:rsidRDefault="004F0559" w:rsidP="00D84751">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В связи с этим необходимо проводить различные научные исследования по оптимизации и регулированию режима работы оборудования </w:t>
      </w:r>
      <w:r w:rsidR="00323631" w:rsidRPr="006D43ED">
        <w:rPr>
          <w:rFonts w:ascii="Times New Roman" w:hAnsi="Times New Roman" w:cs="Times New Roman"/>
          <w:sz w:val="28"/>
          <w:szCs w:val="28"/>
        </w:rPr>
        <w:t>ветроэнергетических установок</w:t>
      </w:r>
      <w:r w:rsidR="00A0526F"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для выработки электроэнергии. </w:t>
      </w:r>
      <w:r w:rsidR="00A0526F" w:rsidRPr="006D43ED">
        <w:rPr>
          <w:rFonts w:ascii="Times New Roman" w:hAnsi="Times New Roman" w:cs="Times New Roman"/>
          <w:sz w:val="28"/>
          <w:szCs w:val="28"/>
        </w:rPr>
        <w:t>В основном</w:t>
      </w:r>
      <w:r w:rsidRPr="006D43ED">
        <w:rPr>
          <w:rFonts w:ascii="Times New Roman" w:hAnsi="Times New Roman" w:cs="Times New Roman"/>
          <w:sz w:val="28"/>
          <w:szCs w:val="28"/>
        </w:rPr>
        <w:t xml:space="preserve">, </w:t>
      </w:r>
      <w:r w:rsidR="00A0526F" w:rsidRPr="006D43ED">
        <w:rPr>
          <w:rFonts w:ascii="Times New Roman" w:hAnsi="Times New Roman" w:cs="Times New Roman"/>
          <w:sz w:val="28"/>
          <w:szCs w:val="28"/>
        </w:rPr>
        <w:t xml:space="preserve">для этой цели </w:t>
      </w:r>
      <w:r w:rsidRPr="006D43ED">
        <w:rPr>
          <w:rFonts w:ascii="Times New Roman" w:hAnsi="Times New Roman" w:cs="Times New Roman"/>
          <w:sz w:val="28"/>
          <w:szCs w:val="28"/>
        </w:rPr>
        <w:t xml:space="preserve">удобно использовать и исследовать методы математического моделирования в качестве инструментов для </w:t>
      </w:r>
      <w:r w:rsidR="00A0526F" w:rsidRPr="006D43ED">
        <w:rPr>
          <w:rFonts w:ascii="Times New Roman" w:hAnsi="Times New Roman" w:cs="Times New Roman"/>
          <w:sz w:val="28"/>
          <w:szCs w:val="28"/>
        </w:rPr>
        <w:t>данных</w:t>
      </w:r>
      <w:r w:rsidRPr="006D43ED">
        <w:rPr>
          <w:rFonts w:ascii="Times New Roman" w:hAnsi="Times New Roman" w:cs="Times New Roman"/>
          <w:sz w:val="28"/>
          <w:szCs w:val="28"/>
        </w:rPr>
        <w:t xml:space="preserve"> энергетических систем, и в результате </w:t>
      </w:r>
      <w:r w:rsidR="00A0526F" w:rsidRPr="006D43ED">
        <w:rPr>
          <w:rFonts w:ascii="Times New Roman" w:hAnsi="Times New Roman" w:cs="Times New Roman"/>
          <w:sz w:val="28"/>
          <w:szCs w:val="28"/>
        </w:rPr>
        <w:t>возникает</w:t>
      </w:r>
      <w:r w:rsidRPr="006D43ED">
        <w:rPr>
          <w:rFonts w:ascii="Times New Roman" w:hAnsi="Times New Roman" w:cs="Times New Roman"/>
          <w:sz w:val="28"/>
          <w:szCs w:val="28"/>
        </w:rPr>
        <w:t xml:space="preserve"> </w:t>
      </w:r>
      <w:r w:rsidR="00A0526F" w:rsidRPr="006D43ED">
        <w:rPr>
          <w:rFonts w:ascii="Times New Roman" w:hAnsi="Times New Roman" w:cs="Times New Roman"/>
          <w:sz w:val="28"/>
          <w:szCs w:val="28"/>
        </w:rPr>
        <w:t>задача</w:t>
      </w:r>
      <w:r w:rsidRPr="006D43ED">
        <w:rPr>
          <w:rFonts w:ascii="Times New Roman" w:hAnsi="Times New Roman" w:cs="Times New Roman"/>
          <w:sz w:val="28"/>
          <w:szCs w:val="28"/>
        </w:rPr>
        <w:t xml:space="preserve"> по созданию математических моделей ветряных турбин</w:t>
      </w:r>
      <w:r w:rsidR="00A0526F" w:rsidRPr="006D43ED">
        <w:rPr>
          <w:rFonts w:ascii="Times New Roman" w:hAnsi="Times New Roman" w:cs="Times New Roman"/>
          <w:sz w:val="28"/>
          <w:szCs w:val="28"/>
        </w:rPr>
        <w:t xml:space="preserve"> </w:t>
      </w:r>
      <w:r w:rsidRPr="006D43ED">
        <w:rPr>
          <w:rFonts w:ascii="Times New Roman" w:hAnsi="Times New Roman" w:cs="Times New Roman"/>
          <w:sz w:val="28"/>
          <w:szCs w:val="28"/>
        </w:rPr>
        <w:t>[94-9</w:t>
      </w:r>
      <w:r w:rsidR="00A92ACD" w:rsidRPr="006D43ED">
        <w:rPr>
          <w:rFonts w:ascii="Times New Roman" w:hAnsi="Times New Roman" w:cs="Times New Roman"/>
          <w:sz w:val="28"/>
          <w:szCs w:val="28"/>
        </w:rPr>
        <w:t>8</w:t>
      </w:r>
      <w:r w:rsidRPr="006D43ED">
        <w:rPr>
          <w:rFonts w:ascii="Times New Roman" w:hAnsi="Times New Roman" w:cs="Times New Roman"/>
          <w:sz w:val="28"/>
          <w:szCs w:val="28"/>
        </w:rPr>
        <w:t>].</w:t>
      </w:r>
    </w:p>
    <w:p w14:paraId="0FBC1679" w14:textId="084ADCA3" w:rsidR="00A92ACD" w:rsidRPr="006D43ED" w:rsidRDefault="00A92ACD" w:rsidP="00A92ACD">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ANSYS предлагает идеальное решение -от простого автоматического создания сетки до тщательно продуманной. Большие возможности автоматизации облегчают первоначальное создание сетки новой геометрии путем отключения физических настроек и использования интеллектуальных настроек по умолчанию, чтобы сетку можно было получить с первой попытки [99-101]. </w:t>
      </w:r>
    </w:p>
    <w:p w14:paraId="3DB6C6B2" w14:textId="77777777" w:rsidR="00A92ACD" w:rsidRPr="006D43ED" w:rsidRDefault="00A92ACD" w:rsidP="00A92ACD">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Данная программа обеспечивает гибкость для создания сеток различной сложности от чистого шестнадцатеричного до высоко детализированного гибрида; пользователь может разместить правильную сетку в нужном месте и есть гарантия, что моделирование точно подтвердит физическую модель.</w:t>
      </w:r>
    </w:p>
    <w:p w14:paraId="27F170FC" w14:textId="77777777" w:rsidR="00A92ACD" w:rsidRPr="006D43ED" w:rsidRDefault="00A92ACD" w:rsidP="00A92ACD">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В ANSYS есть целый ряд инструментов для создания сеток, которые подходят практически для всех физических задач. В то время как технологии зацепления были разработаны для удовлетворения потребностей в определенной области — твердых, жидких, электромагнитных, оболочечных, 2-D или лучевых моделях, — доступ к этим технологиям доступен во всех областях физики.</w:t>
      </w:r>
    </w:p>
    <w:p w14:paraId="1753F2AF" w14:textId="285420D7" w:rsidR="00A0359A" w:rsidRPr="006D43ED" w:rsidRDefault="00A0359A" w:rsidP="00D84751">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Построение сетки является обязательным этапом в процессе компьютерного моделирования. Качество и число сетки оказывает </w:t>
      </w:r>
      <w:r w:rsidR="009A4765" w:rsidRPr="006D43ED">
        <w:rPr>
          <w:rFonts w:ascii="Times New Roman" w:hAnsi="Times New Roman" w:cs="Times New Roman"/>
          <w:sz w:val="28"/>
          <w:szCs w:val="28"/>
        </w:rPr>
        <w:t>влияние на</w:t>
      </w:r>
      <w:r w:rsidRPr="006D43ED">
        <w:rPr>
          <w:rFonts w:ascii="Times New Roman" w:hAnsi="Times New Roman" w:cs="Times New Roman"/>
          <w:sz w:val="28"/>
          <w:szCs w:val="28"/>
        </w:rPr>
        <w:t xml:space="preserve"> точность, сходимость и скорость решения. </w:t>
      </w:r>
      <w:r w:rsidR="009A4765" w:rsidRPr="006D43ED">
        <w:rPr>
          <w:rFonts w:ascii="Times New Roman" w:hAnsi="Times New Roman" w:cs="Times New Roman"/>
          <w:sz w:val="28"/>
          <w:szCs w:val="28"/>
        </w:rPr>
        <w:t>А также</w:t>
      </w:r>
      <w:r w:rsidRPr="006D43ED">
        <w:rPr>
          <w:rFonts w:ascii="Times New Roman" w:hAnsi="Times New Roman" w:cs="Times New Roman"/>
          <w:sz w:val="28"/>
          <w:szCs w:val="28"/>
        </w:rPr>
        <w:t xml:space="preserve">, </w:t>
      </w:r>
      <w:r w:rsidR="009A4765" w:rsidRPr="006D43ED">
        <w:rPr>
          <w:rFonts w:ascii="Times New Roman" w:hAnsi="Times New Roman" w:cs="Times New Roman"/>
          <w:sz w:val="28"/>
          <w:szCs w:val="28"/>
        </w:rPr>
        <w:t xml:space="preserve">необходимо отметить, </w:t>
      </w:r>
      <w:r w:rsidR="0053508F" w:rsidRPr="006D43ED">
        <w:rPr>
          <w:rFonts w:ascii="Times New Roman" w:hAnsi="Times New Roman" w:cs="Times New Roman"/>
          <w:sz w:val="28"/>
          <w:szCs w:val="28"/>
        </w:rPr>
        <w:t>что большая часть времени затрачиваемого на общий процесс моделирования</w:t>
      </w:r>
      <w:r w:rsidR="009A4765" w:rsidRPr="006D43ED">
        <w:rPr>
          <w:rFonts w:ascii="Times New Roman" w:hAnsi="Times New Roman" w:cs="Times New Roman"/>
          <w:sz w:val="28"/>
          <w:szCs w:val="28"/>
        </w:rPr>
        <w:t xml:space="preserve">, </w:t>
      </w:r>
      <w:r w:rsidR="00DD1021" w:rsidRPr="006D43ED">
        <w:rPr>
          <w:rFonts w:ascii="Times New Roman" w:hAnsi="Times New Roman" w:cs="Times New Roman"/>
          <w:sz w:val="28"/>
          <w:szCs w:val="28"/>
        </w:rPr>
        <w:t xml:space="preserve">идет </w:t>
      </w:r>
      <w:r w:rsidR="009A4765" w:rsidRPr="006D43ED">
        <w:rPr>
          <w:rFonts w:ascii="Times New Roman" w:hAnsi="Times New Roman" w:cs="Times New Roman"/>
          <w:sz w:val="28"/>
          <w:szCs w:val="28"/>
        </w:rPr>
        <w:t xml:space="preserve">на построение сетки. </w:t>
      </w:r>
      <w:r w:rsidRPr="006D43ED">
        <w:rPr>
          <w:rFonts w:ascii="Times New Roman" w:hAnsi="Times New Roman" w:cs="Times New Roman"/>
          <w:sz w:val="28"/>
          <w:szCs w:val="28"/>
        </w:rPr>
        <w:t>Следовательно, чем лучше автоматизированные инструменты для создания сеток, тем лучше решение.</w:t>
      </w:r>
    </w:p>
    <w:p w14:paraId="78CFF008" w14:textId="24E3C3A1" w:rsidR="00072CAE" w:rsidRPr="006D43ED" w:rsidRDefault="00072CAE" w:rsidP="00D84751">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Препроцессор ANSYS Meshing хорошо знаком пользователям, работающих с расчетами прочности. Основными достоинствами данного инструмента являются универсальность, удобство и высокий уровень автоматизации, и, конечно же, знакомый интерфейс. Этот продукт используется по умолчанию в компоненте среды ANSYS Workbench, поэтому вы также можете параметризовать практически любой элемент настроек сетки. Сетка Workbench может быть построена неструктурированной (Hexa/Tet) и создавать призматические слои (Inflation</w:t>
      </w:r>
      <w:r w:rsidR="00D84751" w:rsidRPr="006D43ED">
        <w:rPr>
          <w:rFonts w:ascii="Times New Roman" w:hAnsi="Times New Roman" w:cs="Times New Roman"/>
          <w:sz w:val="28"/>
          <w:szCs w:val="28"/>
        </w:rPr>
        <w:t>) [</w:t>
      </w:r>
      <w:r w:rsidR="00225F68" w:rsidRPr="006D43ED">
        <w:rPr>
          <w:rFonts w:ascii="Times New Roman" w:hAnsi="Times New Roman" w:cs="Times New Roman"/>
          <w:sz w:val="28"/>
          <w:szCs w:val="28"/>
        </w:rPr>
        <w:t>100</w:t>
      </w:r>
      <w:r w:rsidRPr="006D43ED">
        <w:rPr>
          <w:rFonts w:ascii="Times New Roman" w:hAnsi="Times New Roman" w:cs="Times New Roman"/>
          <w:sz w:val="28"/>
          <w:szCs w:val="28"/>
        </w:rPr>
        <w:t>].</w:t>
      </w:r>
    </w:p>
    <w:p w14:paraId="5C385984" w14:textId="3BC4B205" w:rsidR="00072CAE" w:rsidRPr="006D43ED" w:rsidRDefault="00072CAE" w:rsidP="00D84751">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Тем не менее потенциал генераторов сеток, </w:t>
      </w:r>
      <w:r w:rsidR="000E56C1" w:rsidRPr="006D43ED">
        <w:rPr>
          <w:rFonts w:ascii="Times New Roman" w:hAnsi="Times New Roman" w:cs="Times New Roman"/>
          <w:sz w:val="28"/>
          <w:szCs w:val="28"/>
        </w:rPr>
        <w:t>применяемы</w:t>
      </w:r>
      <w:r w:rsidR="00DD1021" w:rsidRPr="006D43ED">
        <w:rPr>
          <w:rFonts w:ascii="Times New Roman" w:hAnsi="Times New Roman" w:cs="Times New Roman"/>
          <w:sz w:val="28"/>
          <w:szCs w:val="28"/>
        </w:rPr>
        <w:t>й</w:t>
      </w:r>
      <w:r w:rsidRPr="006D43ED">
        <w:rPr>
          <w:rFonts w:ascii="Times New Roman" w:hAnsi="Times New Roman" w:cs="Times New Roman"/>
          <w:sz w:val="28"/>
          <w:szCs w:val="28"/>
        </w:rPr>
        <w:t xml:space="preserve"> для </w:t>
      </w:r>
      <w:r w:rsidR="000E56C1" w:rsidRPr="006D43ED">
        <w:rPr>
          <w:rFonts w:ascii="Times New Roman" w:hAnsi="Times New Roman" w:cs="Times New Roman"/>
          <w:sz w:val="28"/>
          <w:szCs w:val="28"/>
        </w:rPr>
        <w:t xml:space="preserve">создания </w:t>
      </w:r>
      <w:r w:rsidRPr="006D43ED">
        <w:rPr>
          <w:rFonts w:ascii="Times New Roman" w:hAnsi="Times New Roman" w:cs="Times New Roman"/>
          <w:sz w:val="28"/>
          <w:szCs w:val="28"/>
        </w:rPr>
        <w:t>неструктурированных сеток для гидродинамических задач, заклю</w:t>
      </w:r>
      <w:r w:rsidR="00DD1021" w:rsidRPr="006D43ED">
        <w:rPr>
          <w:rFonts w:ascii="Times New Roman" w:hAnsi="Times New Roman" w:cs="Times New Roman"/>
          <w:sz w:val="28"/>
          <w:szCs w:val="28"/>
        </w:rPr>
        <w:t>чен</w:t>
      </w:r>
      <w:r w:rsidRPr="006D43ED">
        <w:rPr>
          <w:rFonts w:ascii="Times New Roman" w:hAnsi="Times New Roman" w:cs="Times New Roman"/>
          <w:sz w:val="28"/>
          <w:szCs w:val="28"/>
        </w:rPr>
        <w:t xml:space="preserve"> в Ansys Fluent Meshing. Этот продукт основан на своих предшественниках T</w:t>
      </w:r>
      <w:r w:rsidRPr="006D43ED">
        <w:rPr>
          <w:rFonts w:ascii="Times New Roman" w:hAnsi="Times New Roman" w:cs="Times New Roman"/>
          <w:sz w:val="28"/>
          <w:szCs w:val="28"/>
          <w:lang w:val="en-US"/>
        </w:rPr>
        <w:t>G</w:t>
      </w:r>
      <w:r w:rsidRPr="006D43ED">
        <w:rPr>
          <w:rFonts w:ascii="Times New Roman" w:hAnsi="Times New Roman" w:cs="Times New Roman"/>
          <w:sz w:val="28"/>
          <w:szCs w:val="28"/>
        </w:rPr>
        <w:t>rid и Gambit. Инструмент интегрируется с пакетом ANSYS Fluent, который полностью устраняет (или сводит к минимуму) ошибки, возникающие при передаче исходной сетки в решатель. В настоящее время ANSYS Fluent Meshing активно прогрессирует, дополняется поправками и полезными инновациями, повышающими уровень качества и удобства использования</w:t>
      </w:r>
      <w:r w:rsidR="00045893">
        <w:rPr>
          <w:rFonts w:ascii="Times New Roman" w:hAnsi="Times New Roman" w:cs="Times New Roman"/>
          <w:sz w:val="28"/>
          <w:szCs w:val="28"/>
        </w:rPr>
        <w:t xml:space="preserve"> </w:t>
      </w:r>
      <w:r w:rsidRPr="006D43ED">
        <w:rPr>
          <w:rFonts w:ascii="Times New Roman" w:hAnsi="Times New Roman" w:cs="Times New Roman"/>
          <w:sz w:val="28"/>
          <w:szCs w:val="28"/>
        </w:rPr>
        <w:t>[</w:t>
      </w:r>
      <w:r w:rsidR="00225F68" w:rsidRPr="006D43ED">
        <w:rPr>
          <w:rFonts w:ascii="Times New Roman" w:hAnsi="Times New Roman" w:cs="Times New Roman"/>
          <w:sz w:val="28"/>
          <w:szCs w:val="28"/>
        </w:rPr>
        <w:t>100,101</w:t>
      </w:r>
      <w:r w:rsidRPr="006D43ED">
        <w:rPr>
          <w:rFonts w:ascii="Times New Roman" w:hAnsi="Times New Roman" w:cs="Times New Roman"/>
          <w:sz w:val="28"/>
          <w:szCs w:val="28"/>
        </w:rPr>
        <w:t>].</w:t>
      </w:r>
    </w:p>
    <w:p w14:paraId="78CF0B78" w14:textId="1A1F9904" w:rsidR="000E56C1" w:rsidRPr="006D43ED" w:rsidRDefault="000E56C1" w:rsidP="00D84751">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В Ansys Fluent Meshing идеология построения сетки несколько отличается от других генераторов сетки продуктов Ansys. Поверхность геометрической модели сразу же отделяется сеткой на этапе импорта, поэтому вся дополнительная работа выполняется на основе функциональности этого инструмента. Главной особенностью этого пакета являются встроенные сценарии для различных операций с геометрией, позволяющие создавать высококачественные сетки практически в три клика, даже для сложных многокомпонентных сборок. Также стоит отметить множество инструментов для редактирования, диагностики и "лечения" проблемных сеток. В дополнение ко всему вышесказанному, ANSYS Fluent Meshing может создавать сетки объемом до миллиарда конечных объемов. Все это, вместе с уникальной технологией заполнения объемной сетки </w:t>
      </w:r>
      <w:r w:rsidRPr="006D43ED">
        <w:rPr>
          <w:rFonts w:ascii="Times New Roman" w:hAnsi="Times New Roman" w:cs="Times New Roman"/>
          <w:sz w:val="28"/>
          <w:szCs w:val="28"/>
          <w:lang w:val="en-US"/>
        </w:rPr>
        <w:t>T</w:t>
      </w:r>
      <w:r w:rsidRPr="006D43ED">
        <w:rPr>
          <w:rFonts w:ascii="Times New Roman" w:hAnsi="Times New Roman" w:cs="Times New Roman"/>
          <w:sz w:val="28"/>
          <w:szCs w:val="28"/>
        </w:rPr>
        <w:t>grid, обеспечивает высокое качество элементов без необходимости процедур сглаживания</w:t>
      </w:r>
      <w:r w:rsidR="00045893">
        <w:rPr>
          <w:rFonts w:ascii="Times New Roman" w:hAnsi="Times New Roman" w:cs="Times New Roman"/>
          <w:sz w:val="28"/>
          <w:szCs w:val="28"/>
        </w:rPr>
        <w:t xml:space="preserve"> </w:t>
      </w:r>
      <w:r w:rsidRPr="006D43ED">
        <w:rPr>
          <w:rFonts w:ascii="Times New Roman" w:hAnsi="Times New Roman" w:cs="Times New Roman"/>
          <w:sz w:val="28"/>
          <w:szCs w:val="28"/>
        </w:rPr>
        <w:t>[</w:t>
      </w:r>
      <w:r w:rsidR="0056471E" w:rsidRPr="006D43ED">
        <w:rPr>
          <w:rFonts w:ascii="Times New Roman" w:hAnsi="Times New Roman" w:cs="Times New Roman"/>
          <w:sz w:val="28"/>
          <w:szCs w:val="28"/>
        </w:rPr>
        <w:t>100-102</w:t>
      </w:r>
      <w:r w:rsidRPr="006D43ED">
        <w:rPr>
          <w:rFonts w:ascii="Times New Roman" w:hAnsi="Times New Roman" w:cs="Times New Roman"/>
          <w:sz w:val="28"/>
          <w:szCs w:val="28"/>
        </w:rPr>
        <w:t>].</w:t>
      </w:r>
    </w:p>
    <w:p w14:paraId="39F7F7BA" w14:textId="3B257BD0" w:rsidR="00A34072" w:rsidRPr="006D43ED" w:rsidRDefault="00A34072" w:rsidP="00D84751">
      <w:pPr>
        <w:tabs>
          <w:tab w:val="left" w:pos="3214"/>
        </w:tabs>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Процесс численного исследования включает следующие этапы решения, которые показаны на блок-схеме (рисунок </w:t>
      </w:r>
      <w:r w:rsidRPr="006D43ED">
        <w:rPr>
          <w:rFonts w:ascii="Times New Roman" w:hAnsi="Times New Roman" w:cs="Times New Roman"/>
          <w:sz w:val="28"/>
          <w:szCs w:val="28"/>
          <w:lang w:val="kk-KZ"/>
        </w:rPr>
        <w:t>2</w:t>
      </w:r>
      <w:r w:rsidRPr="006D43ED">
        <w:rPr>
          <w:rFonts w:ascii="Times New Roman" w:hAnsi="Times New Roman" w:cs="Times New Roman"/>
          <w:sz w:val="28"/>
          <w:szCs w:val="28"/>
        </w:rPr>
        <w:t>.1) [56].</w:t>
      </w:r>
    </w:p>
    <w:p w14:paraId="7E5C6F44" w14:textId="77777777" w:rsidR="00A92ACD" w:rsidRPr="006D43ED" w:rsidRDefault="00A92ACD" w:rsidP="00D84751">
      <w:pPr>
        <w:tabs>
          <w:tab w:val="left" w:pos="3214"/>
        </w:tabs>
        <w:spacing w:after="0" w:line="240" w:lineRule="auto"/>
        <w:ind w:firstLine="709"/>
        <w:jc w:val="both"/>
        <w:rPr>
          <w:rFonts w:ascii="Times New Roman" w:hAnsi="Times New Roman" w:cs="Times New Roman"/>
          <w:sz w:val="28"/>
          <w:szCs w:val="28"/>
        </w:rPr>
      </w:pPr>
    </w:p>
    <w:p w14:paraId="78E75B3B" w14:textId="77777777" w:rsidR="00A34072" w:rsidRPr="006D43ED" w:rsidRDefault="00A34072" w:rsidP="00A34072">
      <w:pPr>
        <w:tabs>
          <w:tab w:val="left" w:pos="3214"/>
        </w:tabs>
        <w:spacing w:after="0" w:line="240" w:lineRule="auto"/>
        <w:ind w:firstLine="567"/>
        <w:jc w:val="center"/>
        <w:rPr>
          <w:rFonts w:ascii="Times New Roman" w:hAnsi="Times New Roman" w:cs="Times New Roman"/>
          <w:noProof/>
          <w:sz w:val="28"/>
          <w:szCs w:val="28"/>
        </w:rPr>
      </w:pPr>
      <w:r w:rsidRPr="006D43ED">
        <w:rPr>
          <w:rFonts w:ascii="Times New Roman" w:hAnsi="Times New Roman" w:cs="Times New Roman"/>
          <w:sz w:val="28"/>
          <w:szCs w:val="28"/>
        </w:rPr>
        <w:t xml:space="preserve"> </w:t>
      </w:r>
      <w:r w:rsidR="0069656C" w:rsidRPr="006D43ED">
        <w:rPr>
          <w:noProof/>
          <w:lang w:eastAsia="ru-RU"/>
        </w:rPr>
        <w:drawing>
          <wp:inline distT="0" distB="0" distL="0" distR="0" wp14:anchorId="3205902A" wp14:editId="0A3B00C7">
            <wp:extent cx="4686300" cy="3269321"/>
            <wp:effectExtent l="0" t="0" r="0" b="762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3173" t="32399" r="27881" b="19296"/>
                    <a:stretch/>
                  </pic:blipFill>
                  <pic:spPr bwMode="auto">
                    <a:xfrm>
                      <a:off x="0" y="0"/>
                      <a:ext cx="4702046" cy="3280306"/>
                    </a:xfrm>
                    <a:prstGeom prst="rect">
                      <a:avLst/>
                    </a:prstGeom>
                    <a:ln>
                      <a:noFill/>
                    </a:ln>
                    <a:extLst>
                      <a:ext uri="{53640926-AAD7-44D8-BBD7-CCE9431645EC}">
                        <a14:shadowObscured xmlns:a14="http://schemas.microsoft.com/office/drawing/2010/main"/>
                      </a:ext>
                    </a:extLst>
                  </pic:spPr>
                </pic:pic>
              </a:graphicData>
            </a:graphic>
          </wp:inline>
        </w:drawing>
      </w:r>
    </w:p>
    <w:p w14:paraId="5EA3DD45" w14:textId="77777777" w:rsidR="00A34072" w:rsidRPr="006D43ED" w:rsidRDefault="00A34072" w:rsidP="00A34072">
      <w:pPr>
        <w:spacing w:after="0" w:line="240" w:lineRule="auto"/>
        <w:ind w:firstLine="567"/>
        <w:rPr>
          <w:rFonts w:ascii="Times New Roman" w:hAnsi="Times New Roman" w:cs="Times New Roman"/>
          <w:sz w:val="28"/>
          <w:szCs w:val="28"/>
        </w:rPr>
      </w:pPr>
    </w:p>
    <w:p w14:paraId="4F6C7D34" w14:textId="2955CA8D" w:rsidR="00A34072" w:rsidRPr="006D43ED" w:rsidRDefault="00A34072" w:rsidP="00A34072">
      <w:pPr>
        <w:tabs>
          <w:tab w:val="left" w:pos="3214"/>
        </w:tabs>
        <w:spacing w:after="0" w:line="240" w:lineRule="auto"/>
        <w:ind w:firstLine="567"/>
        <w:jc w:val="center"/>
        <w:rPr>
          <w:rFonts w:ascii="Times New Roman" w:hAnsi="Times New Roman" w:cs="Times New Roman"/>
          <w:sz w:val="28"/>
          <w:szCs w:val="28"/>
        </w:rPr>
      </w:pPr>
      <w:r w:rsidRPr="006D43ED">
        <w:rPr>
          <w:rFonts w:ascii="Times New Roman" w:hAnsi="Times New Roman" w:cs="Times New Roman"/>
          <w:sz w:val="28"/>
          <w:szCs w:val="28"/>
        </w:rPr>
        <w:t>Рис</w:t>
      </w:r>
      <w:r w:rsidR="0056471E" w:rsidRPr="006D43ED">
        <w:rPr>
          <w:rFonts w:ascii="Times New Roman" w:hAnsi="Times New Roman" w:cs="Times New Roman"/>
          <w:sz w:val="28"/>
          <w:szCs w:val="28"/>
          <w:lang w:val="kk-KZ"/>
        </w:rPr>
        <w:t xml:space="preserve">унок </w:t>
      </w:r>
      <w:r w:rsidRPr="006D43ED">
        <w:rPr>
          <w:rFonts w:ascii="Times New Roman" w:hAnsi="Times New Roman" w:cs="Times New Roman"/>
          <w:sz w:val="28"/>
          <w:szCs w:val="28"/>
        </w:rPr>
        <w:t>2.1</w:t>
      </w:r>
      <w:r w:rsidR="0056471E" w:rsidRPr="006D43ED">
        <w:rPr>
          <w:rFonts w:ascii="Times New Roman" w:hAnsi="Times New Roman" w:cs="Times New Roman"/>
          <w:sz w:val="28"/>
          <w:szCs w:val="28"/>
        </w:rPr>
        <w:t>–</w:t>
      </w:r>
      <w:r w:rsidRPr="006D43ED">
        <w:rPr>
          <w:rFonts w:ascii="Times New Roman" w:hAnsi="Times New Roman" w:cs="Times New Roman"/>
          <w:sz w:val="28"/>
          <w:szCs w:val="28"/>
        </w:rPr>
        <w:t xml:space="preserve"> Этапы решения поставленной задачи в программном комплексе Fluent</w:t>
      </w:r>
      <w:r w:rsidR="00851ED7" w:rsidRPr="006D43ED">
        <w:rPr>
          <w:rFonts w:ascii="Times New Roman" w:hAnsi="Times New Roman" w:cs="Times New Roman"/>
          <w:sz w:val="28"/>
          <w:szCs w:val="28"/>
        </w:rPr>
        <w:t xml:space="preserve"> [56]</w:t>
      </w:r>
    </w:p>
    <w:p w14:paraId="100C0544" w14:textId="77777777" w:rsidR="00A34072" w:rsidRPr="006D43ED" w:rsidRDefault="00A34072" w:rsidP="00A34072">
      <w:pPr>
        <w:spacing w:after="0" w:line="240" w:lineRule="auto"/>
        <w:ind w:firstLine="567"/>
        <w:jc w:val="both"/>
        <w:rPr>
          <w:rFonts w:ascii="Times New Roman" w:hAnsi="Times New Roman" w:cs="Times New Roman"/>
          <w:sz w:val="28"/>
          <w:szCs w:val="28"/>
        </w:rPr>
      </w:pPr>
    </w:p>
    <w:p w14:paraId="3832BF38" w14:textId="753630B0" w:rsidR="00A34072" w:rsidRPr="006D43ED" w:rsidRDefault="00A34072" w:rsidP="00D84751">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Основываясь на приведенной блок</w:t>
      </w:r>
      <w:r w:rsidR="00721C1E" w:rsidRPr="006D43ED">
        <w:rPr>
          <w:rFonts w:ascii="Times New Roman" w:hAnsi="Times New Roman" w:cs="Times New Roman"/>
          <w:sz w:val="28"/>
          <w:szCs w:val="28"/>
        </w:rPr>
        <w:t>-</w:t>
      </w:r>
      <w:r w:rsidRPr="006D43ED">
        <w:rPr>
          <w:rFonts w:ascii="Times New Roman" w:hAnsi="Times New Roman" w:cs="Times New Roman"/>
          <w:sz w:val="28"/>
          <w:szCs w:val="28"/>
        </w:rPr>
        <w:t>схеме, можно выделить следующие этапы проведения математического моделировани</w:t>
      </w:r>
      <w:r w:rsidR="00721C1E" w:rsidRPr="006D43ED">
        <w:rPr>
          <w:rFonts w:ascii="Times New Roman" w:hAnsi="Times New Roman" w:cs="Times New Roman"/>
          <w:sz w:val="28"/>
          <w:szCs w:val="28"/>
        </w:rPr>
        <w:t>я</w:t>
      </w:r>
      <w:r w:rsidRPr="006D43ED">
        <w:rPr>
          <w:rFonts w:ascii="Times New Roman" w:hAnsi="Times New Roman" w:cs="Times New Roman"/>
          <w:sz w:val="28"/>
          <w:szCs w:val="28"/>
        </w:rPr>
        <w:t xml:space="preserve"> [</w:t>
      </w:r>
      <w:r w:rsidR="0056471E" w:rsidRPr="006D43ED">
        <w:rPr>
          <w:rFonts w:ascii="Times New Roman" w:hAnsi="Times New Roman" w:cs="Times New Roman"/>
          <w:sz w:val="28"/>
          <w:szCs w:val="28"/>
          <w:lang w:val="kk-KZ"/>
        </w:rPr>
        <w:t>97-102</w:t>
      </w:r>
      <w:r w:rsidRPr="006D43ED">
        <w:rPr>
          <w:rFonts w:ascii="Times New Roman" w:hAnsi="Times New Roman" w:cs="Times New Roman"/>
          <w:sz w:val="28"/>
          <w:szCs w:val="28"/>
        </w:rPr>
        <w:t>]:</w:t>
      </w:r>
    </w:p>
    <w:p w14:paraId="0DDEA60E" w14:textId="7154DD72" w:rsidR="00A34072" w:rsidRPr="00326235" w:rsidRDefault="00A34072" w:rsidP="00D84751">
      <w:pPr>
        <w:spacing w:after="0" w:line="240" w:lineRule="auto"/>
        <w:ind w:firstLine="709"/>
        <w:jc w:val="both"/>
        <w:rPr>
          <w:rFonts w:ascii="Times New Roman" w:hAnsi="Times New Roman" w:cs="Times New Roman"/>
          <w:sz w:val="28"/>
          <w:szCs w:val="28"/>
        </w:rPr>
      </w:pPr>
      <w:r w:rsidRPr="00326235">
        <w:rPr>
          <w:rFonts w:ascii="Times New Roman" w:hAnsi="Times New Roman" w:cs="Times New Roman"/>
          <w:sz w:val="28"/>
          <w:szCs w:val="28"/>
        </w:rPr>
        <w:t xml:space="preserve">1) </w:t>
      </w:r>
      <w:r w:rsidRPr="00326235">
        <w:rPr>
          <w:rFonts w:ascii="Times New Roman" w:hAnsi="Times New Roman" w:cs="Times New Roman"/>
          <w:i/>
          <w:sz w:val="28"/>
          <w:szCs w:val="28"/>
        </w:rPr>
        <w:t>Выявление проблем.</w:t>
      </w:r>
      <w:r w:rsidRPr="00326235">
        <w:rPr>
          <w:rFonts w:ascii="Times New Roman" w:hAnsi="Times New Roman" w:cs="Times New Roman"/>
          <w:sz w:val="28"/>
          <w:szCs w:val="28"/>
        </w:rPr>
        <w:t xml:space="preserve"> Перед проведением математического моделирование рабочих элементов </w:t>
      </w:r>
      <w:r w:rsidR="00323631" w:rsidRPr="00326235">
        <w:rPr>
          <w:rFonts w:ascii="Times New Roman" w:hAnsi="Times New Roman" w:cs="Times New Roman"/>
          <w:sz w:val="28"/>
          <w:szCs w:val="28"/>
        </w:rPr>
        <w:t>ветроэнергетической установки</w:t>
      </w:r>
      <w:r w:rsidR="00116271" w:rsidRPr="00326235">
        <w:rPr>
          <w:rFonts w:ascii="Times New Roman" w:hAnsi="Times New Roman" w:cs="Times New Roman"/>
          <w:sz w:val="28"/>
          <w:szCs w:val="28"/>
        </w:rPr>
        <w:t xml:space="preserve"> </w:t>
      </w:r>
      <w:r w:rsidRPr="00326235">
        <w:rPr>
          <w:rFonts w:ascii="Times New Roman" w:hAnsi="Times New Roman" w:cs="Times New Roman"/>
          <w:sz w:val="28"/>
          <w:szCs w:val="28"/>
        </w:rPr>
        <w:t>необходимо, определить какие параметры нужно найти и при каких граничных условиях будет проведено численное исследование.</w:t>
      </w:r>
    </w:p>
    <w:p w14:paraId="31953157" w14:textId="7F8ED170" w:rsidR="00A34072" w:rsidRPr="00326235" w:rsidRDefault="00A34072" w:rsidP="00D84751">
      <w:pPr>
        <w:spacing w:after="0" w:line="240" w:lineRule="auto"/>
        <w:ind w:firstLine="709"/>
        <w:jc w:val="both"/>
        <w:rPr>
          <w:rFonts w:ascii="Times New Roman" w:hAnsi="Times New Roman" w:cs="Times New Roman"/>
          <w:sz w:val="28"/>
          <w:szCs w:val="28"/>
        </w:rPr>
      </w:pPr>
      <w:r w:rsidRPr="00326235">
        <w:rPr>
          <w:rFonts w:ascii="Times New Roman" w:hAnsi="Times New Roman" w:cs="Times New Roman"/>
          <w:sz w:val="28"/>
          <w:szCs w:val="28"/>
        </w:rPr>
        <w:t xml:space="preserve">2) </w:t>
      </w:r>
      <w:r w:rsidRPr="00326235">
        <w:rPr>
          <w:rFonts w:ascii="Times New Roman" w:hAnsi="Times New Roman" w:cs="Times New Roman"/>
          <w:i/>
          <w:sz w:val="28"/>
          <w:szCs w:val="28"/>
        </w:rPr>
        <w:t>Разработка математической модели (предварительная обработка).</w:t>
      </w:r>
      <w:r w:rsidRPr="00326235">
        <w:rPr>
          <w:rFonts w:ascii="Times New Roman" w:hAnsi="Times New Roman" w:cs="Times New Roman"/>
          <w:sz w:val="28"/>
          <w:szCs w:val="28"/>
        </w:rPr>
        <w:t xml:space="preserve"> На данном этапе осуществляется создание геометрии, с помощью программ КОМПАС 3D, Design Modeler</w:t>
      </w:r>
      <w:r w:rsidR="00754EC1" w:rsidRPr="00326235">
        <w:rPr>
          <w:rFonts w:ascii="Times New Roman" w:hAnsi="Times New Roman" w:cs="Times New Roman"/>
          <w:sz w:val="28"/>
          <w:szCs w:val="28"/>
        </w:rPr>
        <w:t xml:space="preserve"> </w:t>
      </w:r>
      <w:r w:rsidRPr="00326235">
        <w:rPr>
          <w:rFonts w:ascii="Times New Roman" w:hAnsi="Times New Roman" w:cs="Times New Roman"/>
          <w:sz w:val="28"/>
          <w:szCs w:val="28"/>
        </w:rPr>
        <w:t>которые предоставляют уникальные функции для моделирования, и включают создание параметрической геометрии, создание концептуальной модели, модификацию геометрии САПР, автоматическую очистку и корректировк</w:t>
      </w:r>
      <w:r w:rsidR="00721C1E" w:rsidRPr="00326235">
        <w:rPr>
          <w:rFonts w:ascii="Times New Roman" w:hAnsi="Times New Roman" w:cs="Times New Roman"/>
          <w:sz w:val="28"/>
          <w:szCs w:val="28"/>
        </w:rPr>
        <w:t>у</w:t>
      </w:r>
      <w:r w:rsidRPr="00326235">
        <w:rPr>
          <w:rFonts w:ascii="Times New Roman" w:hAnsi="Times New Roman" w:cs="Times New Roman"/>
          <w:sz w:val="28"/>
          <w:szCs w:val="28"/>
        </w:rPr>
        <w:t>, а также несколько пользовательских инструментов, предназначенных для анализа потока жидкости, структурного и других типов анализа.</w:t>
      </w:r>
    </w:p>
    <w:p w14:paraId="4392B0AB" w14:textId="6E4BF7F8" w:rsidR="00A34072" w:rsidRPr="00326235" w:rsidRDefault="00A34072" w:rsidP="00D84751">
      <w:pPr>
        <w:spacing w:after="0" w:line="240" w:lineRule="auto"/>
        <w:ind w:firstLine="709"/>
        <w:jc w:val="both"/>
        <w:rPr>
          <w:rFonts w:ascii="Times New Roman" w:hAnsi="Times New Roman" w:cs="Times New Roman"/>
          <w:sz w:val="28"/>
          <w:szCs w:val="28"/>
        </w:rPr>
      </w:pPr>
      <w:r w:rsidRPr="00326235">
        <w:rPr>
          <w:rFonts w:ascii="Times New Roman" w:hAnsi="Times New Roman" w:cs="Times New Roman"/>
          <w:sz w:val="28"/>
          <w:szCs w:val="28"/>
        </w:rPr>
        <w:t xml:space="preserve">В первую очередь для получения точного решения исследуемого вопроса необходимо выполнить построение расчетной модели. Для </w:t>
      </w:r>
      <w:r w:rsidR="0069656C" w:rsidRPr="00326235">
        <w:rPr>
          <w:rFonts w:ascii="Times New Roman" w:hAnsi="Times New Roman" w:cs="Times New Roman"/>
          <w:sz w:val="28"/>
          <w:szCs w:val="28"/>
        </w:rPr>
        <w:t>получения численных результатов,</w:t>
      </w:r>
      <w:r w:rsidRPr="00326235">
        <w:rPr>
          <w:rFonts w:ascii="Times New Roman" w:hAnsi="Times New Roman" w:cs="Times New Roman"/>
          <w:sz w:val="28"/>
          <w:szCs w:val="28"/>
        </w:rPr>
        <w:t xml:space="preserve"> максимально совпадающих с экспериментальными с повышенным качеством, без вероятности образования нефизических изображений потока</w:t>
      </w:r>
      <w:r w:rsidR="00721C1E" w:rsidRPr="00326235">
        <w:rPr>
          <w:rFonts w:ascii="Times New Roman" w:hAnsi="Times New Roman" w:cs="Times New Roman"/>
          <w:sz w:val="28"/>
          <w:szCs w:val="28"/>
        </w:rPr>
        <w:t>,</w:t>
      </w:r>
      <w:r w:rsidRPr="00326235">
        <w:rPr>
          <w:rFonts w:ascii="Times New Roman" w:hAnsi="Times New Roman" w:cs="Times New Roman"/>
          <w:sz w:val="28"/>
          <w:szCs w:val="28"/>
        </w:rPr>
        <w:t xml:space="preserve"> необходимо правильно создавать расчетную модель</w:t>
      </w:r>
      <w:r w:rsidR="00A92ACD" w:rsidRPr="00326235">
        <w:rPr>
          <w:rFonts w:ascii="Times New Roman" w:hAnsi="Times New Roman" w:cs="Times New Roman"/>
          <w:sz w:val="28"/>
          <w:szCs w:val="28"/>
        </w:rPr>
        <w:t xml:space="preserve"> </w:t>
      </w:r>
      <w:r w:rsidRPr="00326235">
        <w:rPr>
          <w:rFonts w:ascii="Times New Roman" w:hAnsi="Times New Roman" w:cs="Times New Roman"/>
          <w:sz w:val="28"/>
          <w:szCs w:val="28"/>
        </w:rPr>
        <w:t>[</w:t>
      </w:r>
      <w:r w:rsidR="00A92ACD" w:rsidRPr="00326235">
        <w:rPr>
          <w:rFonts w:ascii="Times New Roman" w:hAnsi="Times New Roman" w:cs="Times New Roman"/>
          <w:sz w:val="28"/>
          <w:szCs w:val="28"/>
        </w:rPr>
        <w:t>103-105</w:t>
      </w:r>
      <w:r w:rsidRPr="00326235">
        <w:rPr>
          <w:rFonts w:ascii="Times New Roman" w:hAnsi="Times New Roman" w:cs="Times New Roman"/>
          <w:sz w:val="28"/>
          <w:szCs w:val="28"/>
        </w:rPr>
        <w:t>]. Облегчение процесса получения результат</w:t>
      </w:r>
      <w:r w:rsidR="00721C1E" w:rsidRPr="00326235">
        <w:rPr>
          <w:rFonts w:ascii="Times New Roman" w:hAnsi="Times New Roman" w:cs="Times New Roman"/>
          <w:sz w:val="28"/>
          <w:szCs w:val="28"/>
        </w:rPr>
        <w:t>ов</w:t>
      </w:r>
      <w:r w:rsidRPr="00326235">
        <w:rPr>
          <w:rFonts w:ascii="Times New Roman" w:hAnsi="Times New Roman" w:cs="Times New Roman"/>
          <w:sz w:val="28"/>
          <w:szCs w:val="28"/>
        </w:rPr>
        <w:t xml:space="preserve"> моделировани</w:t>
      </w:r>
      <w:r w:rsidR="00721C1E" w:rsidRPr="00326235">
        <w:rPr>
          <w:rFonts w:ascii="Times New Roman" w:hAnsi="Times New Roman" w:cs="Times New Roman"/>
          <w:sz w:val="28"/>
          <w:szCs w:val="28"/>
        </w:rPr>
        <w:t>я</w:t>
      </w:r>
      <w:r w:rsidRPr="00326235">
        <w:rPr>
          <w:rFonts w:ascii="Times New Roman" w:hAnsi="Times New Roman" w:cs="Times New Roman"/>
          <w:sz w:val="28"/>
          <w:szCs w:val="28"/>
        </w:rPr>
        <w:t>, высокие значение сходимости и устойчивости можно получить, используя качественн</w:t>
      </w:r>
      <w:r w:rsidR="00721C1E" w:rsidRPr="00326235">
        <w:rPr>
          <w:rFonts w:ascii="Times New Roman" w:hAnsi="Times New Roman" w:cs="Times New Roman"/>
          <w:sz w:val="28"/>
          <w:szCs w:val="28"/>
        </w:rPr>
        <w:t>ую</w:t>
      </w:r>
      <w:r w:rsidRPr="00326235">
        <w:rPr>
          <w:rFonts w:ascii="Times New Roman" w:hAnsi="Times New Roman" w:cs="Times New Roman"/>
          <w:sz w:val="28"/>
          <w:szCs w:val="28"/>
        </w:rPr>
        <w:t xml:space="preserve"> расчетн</w:t>
      </w:r>
      <w:r w:rsidR="00721C1E" w:rsidRPr="00326235">
        <w:rPr>
          <w:rFonts w:ascii="Times New Roman" w:hAnsi="Times New Roman" w:cs="Times New Roman"/>
          <w:sz w:val="28"/>
          <w:szCs w:val="28"/>
        </w:rPr>
        <w:t>ую</w:t>
      </w:r>
      <w:r w:rsidRPr="00326235">
        <w:rPr>
          <w:rFonts w:ascii="Times New Roman" w:hAnsi="Times New Roman" w:cs="Times New Roman"/>
          <w:sz w:val="28"/>
          <w:szCs w:val="28"/>
        </w:rPr>
        <w:t xml:space="preserve"> модел</w:t>
      </w:r>
      <w:r w:rsidR="00721C1E" w:rsidRPr="00326235">
        <w:rPr>
          <w:rFonts w:ascii="Times New Roman" w:hAnsi="Times New Roman" w:cs="Times New Roman"/>
          <w:sz w:val="28"/>
          <w:szCs w:val="28"/>
        </w:rPr>
        <w:t>ь</w:t>
      </w:r>
      <w:r w:rsidRPr="00326235">
        <w:rPr>
          <w:rFonts w:ascii="Times New Roman" w:hAnsi="Times New Roman" w:cs="Times New Roman"/>
          <w:sz w:val="28"/>
          <w:szCs w:val="28"/>
        </w:rPr>
        <w:t xml:space="preserve"> и сетк</w:t>
      </w:r>
      <w:r w:rsidR="00721C1E" w:rsidRPr="00326235">
        <w:rPr>
          <w:rFonts w:ascii="Times New Roman" w:hAnsi="Times New Roman" w:cs="Times New Roman"/>
          <w:sz w:val="28"/>
          <w:szCs w:val="28"/>
        </w:rPr>
        <w:t>у</w:t>
      </w:r>
      <w:r w:rsidRPr="00326235">
        <w:rPr>
          <w:rFonts w:ascii="Times New Roman" w:hAnsi="Times New Roman" w:cs="Times New Roman"/>
          <w:sz w:val="28"/>
          <w:szCs w:val="28"/>
        </w:rPr>
        <w:t>.</w:t>
      </w:r>
    </w:p>
    <w:p w14:paraId="6D9076B2" w14:textId="77777777" w:rsidR="00A34072" w:rsidRPr="00326235" w:rsidRDefault="00A34072" w:rsidP="00D84751">
      <w:pPr>
        <w:spacing w:after="0" w:line="240" w:lineRule="auto"/>
        <w:ind w:firstLine="709"/>
        <w:jc w:val="both"/>
        <w:rPr>
          <w:rFonts w:ascii="Times New Roman" w:hAnsi="Times New Roman" w:cs="Times New Roman"/>
          <w:sz w:val="28"/>
          <w:szCs w:val="28"/>
        </w:rPr>
      </w:pPr>
      <w:r w:rsidRPr="00326235">
        <w:rPr>
          <w:rFonts w:ascii="Times New Roman" w:hAnsi="Times New Roman" w:cs="Times New Roman"/>
          <w:sz w:val="28"/>
          <w:szCs w:val="28"/>
        </w:rPr>
        <w:t>Полученная расчетная сетка экспортируется в формат mesh, для дальнейшего моделирования в программе ANSYS FLUENT [</w:t>
      </w:r>
      <w:r w:rsidR="00272E9B" w:rsidRPr="00326235">
        <w:rPr>
          <w:rFonts w:ascii="Times New Roman" w:hAnsi="Times New Roman" w:cs="Times New Roman"/>
          <w:sz w:val="28"/>
          <w:szCs w:val="28"/>
        </w:rPr>
        <w:t>103-107</w:t>
      </w:r>
      <w:r w:rsidRPr="00326235">
        <w:rPr>
          <w:rFonts w:ascii="Times New Roman" w:hAnsi="Times New Roman" w:cs="Times New Roman"/>
          <w:sz w:val="28"/>
          <w:szCs w:val="28"/>
        </w:rPr>
        <w:t>].</w:t>
      </w:r>
    </w:p>
    <w:p w14:paraId="5A267E0D" w14:textId="42855DAD" w:rsidR="00A34072" w:rsidRPr="00326235" w:rsidRDefault="00A34072" w:rsidP="00D84751">
      <w:pPr>
        <w:spacing w:after="0" w:line="240" w:lineRule="auto"/>
        <w:ind w:firstLine="709"/>
        <w:jc w:val="both"/>
        <w:rPr>
          <w:rFonts w:ascii="Times New Roman" w:hAnsi="Times New Roman" w:cs="Times New Roman"/>
          <w:sz w:val="28"/>
          <w:szCs w:val="28"/>
        </w:rPr>
      </w:pPr>
      <w:r w:rsidRPr="00326235">
        <w:rPr>
          <w:rFonts w:ascii="Times New Roman" w:hAnsi="Times New Roman" w:cs="Times New Roman"/>
          <w:sz w:val="28"/>
          <w:szCs w:val="28"/>
        </w:rPr>
        <w:t>Рабочее окно ANSYS FLUENT представлен</w:t>
      </w:r>
      <w:r w:rsidR="00721C1E" w:rsidRPr="00326235">
        <w:rPr>
          <w:rFonts w:ascii="Times New Roman" w:hAnsi="Times New Roman" w:cs="Times New Roman"/>
          <w:sz w:val="28"/>
          <w:szCs w:val="28"/>
        </w:rPr>
        <w:t>о</w:t>
      </w:r>
      <w:r w:rsidRPr="00326235">
        <w:rPr>
          <w:rFonts w:ascii="Times New Roman" w:hAnsi="Times New Roman" w:cs="Times New Roman"/>
          <w:sz w:val="28"/>
          <w:szCs w:val="28"/>
        </w:rPr>
        <w:t xml:space="preserve"> на рисунке 2.2. В левой части рабочего окна FLUENT находятся три основных элемента: Problem Setup, Solution и Results. С помощью этих элементов настраивают модель турбулентности, выбирают метод решения, обрабатывают результаты решения математического моделирования [</w:t>
      </w:r>
      <w:r w:rsidR="00272E9B" w:rsidRPr="00326235">
        <w:rPr>
          <w:rFonts w:ascii="Times New Roman" w:hAnsi="Times New Roman" w:cs="Times New Roman"/>
          <w:sz w:val="28"/>
          <w:szCs w:val="28"/>
        </w:rPr>
        <w:t>105-107</w:t>
      </w:r>
      <w:r w:rsidRPr="00326235">
        <w:rPr>
          <w:rFonts w:ascii="Times New Roman" w:hAnsi="Times New Roman" w:cs="Times New Roman"/>
          <w:sz w:val="28"/>
          <w:szCs w:val="28"/>
        </w:rPr>
        <w:t>].</w:t>
      </w:r>
    </w:p>
    <w:p w14:paraId="4E1CB7CE" w14:textId="4E90894D" w:rsidR="00A92ACD" w:rsidRPr="00326235" w:rsidRDefault="00A92ACD" w:rsidP="00A92ACD">
      <w:pPr>
        <w:spacing w:after="0" w:line="240" w:lineRule="auto"/>
        <w:ind w:firstLine="709"/>
        <w:jc w:val="both"/>
        <w:rPr>
          <w:rFonts w:ascii="Times New Roman" w:hAnsi="Times New Roman" w:cs="Times New Roman"/>
          <w:sz w:val="28"/>
          <w:szCs w:val="28"/>
        </w:rPr>
      </w:pPr>
      <w:r w:rsidRPr="00326235">
        <w:rPr>
          <w:rFonts w:ascii="Times New Roman" w:hAnsi="Times New Roman" w:cs="Times New Roman"/>
          <w:sz w:val="28"/>
          <w:szCs w:val="28"/>
        </w:rPr>
        <w:t>Основным звеном в настройке решателя является выбор модели турбулентности (</w:t>
      </w:r>
      <w:r w:rsidR="007173FD" w:rsidRPr="00326235">
        <w:rPr>
          <w:rFonts w:ascii="Times New Roman" w:hAnsi="Times New Roman" w:cs="Times New Roman"/>
          <w:sz w:val="28"/>
          <w:szCs w:val="28"/>
        </w:rPr>
        <w:t>р</w:t>
      </w:r>
      <w:r w:rsidRPr="00326235">
        <w:rPr>
          <w:rFonts w:ascii="Times New Roman" w:hAnsi="Times New Roman" w:cs="Times New Roman"/>
          <w:sz w:val="28"/>
          <w:szCs w:val="28"/>
        </w:rPr>
        <w:t xml:space="preserve">исунок 2.3). </w:t>
      </w:r>
    </w:p>
    <w:p w14:paraId="0AFCFDF6" w14:textId="77777777" w:rsidR="00992C34" w:rsidRPr="00326235" w:rsidRDefault="00992C34" w:rsidP="00A92ACD">
      <w:pPr>
        <w:spacing w:after="0" w:line="240" w:lineRule="auto"/>
        <w:ind w:firstLine="709"/>
        <w:jc w:val="both"/>
        <w:rPr>
          <w:rFonts w:ascii="Times New Roman" w:hAnsi="Times New Roman" w:cs="Times New Roman"/>
          <w:sz w:val="28"/>
          <w:szCs w:val="28"/>
        </w:rPr>
      </w:pPr>
    </w:p>
    <w:p w14:paraId="48B6CF80" w14:textId="77777777" w:rsidR="00992C34" w:rsidRPr="00326235" w:rsidRDefault="00992C34" w:rsidP="00992C34">
      <w:pPr>
        <w:spacing w:after="0" w:line="240" w:lineRule="auto"/>
        <w:ind w:firstLine="567"/>
        <w:jc w:val="center"/>
        <w:rPr>
          <w:rFonts w:ascii="Times New Roman" w:hAnsi="Times New Roman" w:cs="Times New Roman"/>
          <w:sz w:val="28"/>
          <w:szCs w:val="28"/>
        </w:rPr>
      </w:pPr>
      <w:r w:rsidRPr="00326235">
        <w:rPr>
          <w:rFonts w:ascii="Times New Roman" w:hAnsi="Times New Roman" w:cs="Times New Roman"/>
          <w:noProof/>
          <w:sz w:val="28"/>
          <w:szCs w:val="28"/>
          <w:lang w:eastAsia="ru-RU"/>
        </w:rPr>
        <w:drawing>
          <wp:inline distT="0" distB="0" distL="0" distR="0" wp14:anchorId="33CA26FD" wp14:editId="6D468B74">
            <wp:extent cx="3671455" cy="2583919"/>
            <wp:effectExtent l="0" t="0" r="5715" b="698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8050" t="2407" r="14411" b="13086"/>
                    <a:stretch/>
                  </pic:blipFill>
                  <pic:spPr bwMode="auto">
                    <a:xfrm>
                      <a:off x="0" y="0"/>
                      <a:ext cx="3707625" cy="2609375"/>
                    </a:xfrm>
                    <a:prstGeom prst="rect">
                      <a:avLst/>
                    </a:prstGeom>
                    <a:ln>
                      <a:noFill/>
                    </a:ln>
                    <a:extLst>
                      <a:ext uri="{53640926-AAD7-44D8-BBD7-CCE9431645EC}">
                        <a14:shadowObscured xmlns:a14="http://schemas.microsoft.com/office/drawing/2010/main"/>
                      </a:ext>
                    </a:extLst>
                  </pic:spPr>
                </pic:pic>
              </a:graphicData>
            </a:graphic>
          </wp:inline>
        </w:drawing>
      </w:r>
    </w:p>
    <w:p w14:paraId="28432AB5" w14:textId="77777777" w:rsidR="00992C34" w:rsidRPr="00326235" w:rsidRDefault="00992C34" w:rsidP="00992C34">
      <w:pPr>
        <w:spacing w:after="0" w:line="240" w:lineRule="auto"/>
        <w:ind w:firstLine="567"/>
        <w:jc w:val="center"/>
        <w:rPr>
          <w:rFonts w:ascii="Times New Roman" w:hAnsi="Times New Roman" w:cs="Times New Roman"/>
          <w:sz w:val="28"/>
          <w:szCs w:val="28"/>
        </w:rPr>
      </w:pPr>
      <w:r w:rsidRPr="00326235">
        <w:rPr>
          <w:rFonts w:ascii="Times New Roman" w:hAnsi="Times New Roman" w:cs="Times New Roman"/>
          <w:sz w:val="28"/>
          <w:szCs w:val="28"/>
        </w:rPr>
        <w:t>Рисунок 2.2– Рабочее окно ANSYS FLUENT</w:t>
      </w:r>
    </w:p>
    <w:p w14:paraId="7896B551" w14:textId="77777777" w:rsidR="00992C34" w:rsidRPr="00326235" w:rsidRDefault="00992C34" w:rsidP="00A92ACD">
      <w:pPr>
        <w:spacing w:after="0" w:line="240" w:lineRule="auto"/>
        <w:ind w:firstLine="709"/>
        <w:jc w:val="both"/>
        <w:rPr>
          <w:rFonts w:ascii="Times New Roman" w:hAnsi="Times New Roman" w:cs="Times New Roman"/>
          <w:sz w:val="28"/>
          <w:szCs w:val="28"/>
        </w:rPr>
      </w:pPr>
    </w:p>
    <w:p w14:paraId="3EC4413D" w14:textId="77777777" w:rsidR="00A92ACD" w:rsidRPr="00326235" w:rsidRDefault="00A92ACD" w:rsidP="00A92ACD">
      <w:pPr>
        <w:spacing w:after="0" w:line="240" w:lineRule="auto"/>
        <w:ind w:firstLine="709"/>
        <w:jc w:val="both"/>
        <w:rPr>
          <w:rFonts w:ascii="Times New Roman" w:hAnsi="Times New Roman" w:cs="Times New Roman"/>
          <w:sz w:val="28"/>
          <w:szCs w:val="28"/>
        </w:rPr>
      </w:pPr>
      <w:r w:rsidRPr="00326235">
        <w:rPr>
          <w:rFonts w:ascii="Times New Roman" w:hAnsi="Times New Roman" w:cs="Times New Roman"/>
          <w:iCs/>
          <w:sz w:val="28"/>
          <w:szCs w:val="28"/>
        </w:rPr>
        <w:t xml:space="preserve">В качестве модели турбулентности была выбрана модель </w:t>
      </w:r>
      <w:r w:rsidRPr="00326235">
        <w:rPr>
          <w:rFonts w:ascii="Times New Roman" w:hAnsi="Times New Roman" w:cs="Times New Roman"/>
          <w:iCs/>
          <w:sz w:val="28"/>
          <w:szCs w:val="28"/>
          <w:lang w:val="en-US"/>
        </w:rPr>
        <w:t>Realizable</w:t>
      </w:r>
      <w:r w:rsidRPr="00326235">
        <w:rPr>
          <w:rFonts w:ascii="Times New Roman" w:hAnsi="Times New Roman" w:cs="Times New Roman"/>
          <w:iCs/>
          <w:sz w:val="28"/>
          <w:szCs w:val="28"/>
        </w:rPr>
        <w:t xml:space="preserve"> k-ε (рисунок 2.4). </w:t>
      </w:r>
      <w:r w:rsidRPr="00326235">
        <w:rPr>
          <w:rFonts w:ascii="Times New Roman" w:hAnsi="Times New Roman" w:cs="Times New Roman"/>
          <w:iCs/>
          <w:sz w:val="28"/>
          <w:szCs w:val="28"/>
          <w:lang w:val="kk-KZ"/>
        </w:rPr>
        <w:t>Данная модель ш</w:t>
      </w:r>
      <w:r w:rsidRPr="00326235">
        <w:rPr>
          <w:rFonts w:ascii="Times New Roman" w:hAnsi="Times New Roman" w:cs="Times New Roman"/>
          <w:iCs/>
          <w:sz w:val="28"/>
          <w:szCs w:val="28"/>
        </w:rPr>
        <w:t>ироко используется в области (CFD) вычислительной гидродинамики для моделирования средних характеристик потока для условий турбулентного потока</w:t>
      </w:r>
      <w:r w:rsidRPr="00326235">
        <w:rPr>
          <w:rFonts w:ascii="Times New Roman" w:hAnsi="Times New Roman" w:cs="Times New Roman"/>
          <w:sz w:val="28"/>
          <w:szCs w:val="28"/>
        </w:rPr>
        <w:t xml:space="preserve"> [105-107].</w:t>
      </w:r>
    </w:p>
    <w:p w14:paraId="0A078E1D" w14:textId="77777777" w:rsidR="00A92ACD" w:rsidRPr="00326235" w:rsidRDefault="00A92ACD" w:rsidP="00A92ACD">
      <w:pPr>
        <w:tabs>
          <w:tab w:val="left" w:pos="709"/>
        </w:tabs>
        <w:spacing w:after="0" w:line="240" w:lineRule="auto"/>
        <w:ind w:firstLine="709"/>
        <w:jc w:val="both"/>
        <w:rPr>
          <w:rFonts w:ascii="Times New Roman" w:hAnsi="Times New Roman" w:cs="Times New Roman"/>
          <w:i/>
          <w:sz w:val="28"/>
          <w:szCs w:val="28"/>
        </w:rPr>
      </w:pPr>
      <w:r w:rsidRPr="00326235">
        <w:rPr>
          <w:rFonts w:ascii="Times New Roman" w:hAnsi="Times New Roman" w:cs="Times New Roman"/>
          <w:i/>
          <w:sz w:val="28"/>
          <w:szCs w:val="28"/>
        </w:rPr>
        <w:t>3) Вычислительное решение</w:t>
      </w:r>
    </w:p>
    <w:p w14:paraId="5EE3B6EA" w14:textId="03255FBA" w:rsidR="00A92ACD" w:rsidRPr="00326235" w:rsidRDefault="00A92ACD" w:rsidP="00A92ACD">
      <w:pPr>
        <w:spacing w:after="0" w:line="240" w:lineRule="auto"/>
        <w:ind w:firstLine="709"/>
        <w:jc w:val="both"/>
        <w:rPr>
          <w:rFonts w:ascii="Times New Roman" w:hAnsi="Times New Roman" w:cs="Times New Roman"/>
          <w:sz w:val="28"/>
          <w:szCs w:val="28"/>
        </w:rPr>
      </w:pPr>
      <w:r w:rsidRPr="00326235">
        <w:rPr>
          <w:rFonts w:ascii="Times New Roman" w:hAnsi="Times New Roman" w:cs="Times New Roman"/>
          <w:sz w:val="28"/>
          <w:szCs w:val="28"/>
        </w:rPr>
        <w:t>Метод Патанкара применялся для численного решения. Для приблизительного определения конвективных членов была использована схема второго порядка точности.</w:t>
      </w:r>
    </w:p>
    <w:p w14:paraId="1167971C" w14:textId="77777777" w:rsidR="00A92ACD" w:rsidRPr="00326235" w:rsidRDefault="00A92ACD" w:rsidP="00D84751">
      <w:pPr>
        <w:spacing w:after="0" w:line="240" w:lineRule="auto"/>
        <w:ind w:firstLine="709"/>
        <w:jc w:val="both"/>
        <w:rPr>
          <w:rFonts w:ascii="Times New Roman" w:hAnsi="Times New Roman" w:cs="Times New Roman"/>
          <w:sz w:val="28"/>
          <w:szCs w:val="28"/>
        </w:rPr>
      </w:pPr>
    </w:p>
    <w:p w14:paraId="62C685D7" w14:textId="77777777" w:rsidR="00A34072" w:rsidRPr="00326235" w:rsidRDefault="00A34072" w:rsidP="00A34072">
      <w:pPr>
        <w:spacing w:after="0" w:line="240" w:lineRule="auto"/>
        <w:ind w:firstLine="567"/>
        <w:jc w:val="center"/>
        <w:rPr>
          <w:rFonts w:ascii="Times New Roman" w:hAnsi="Times New Roman" w:cs="Times New Roman"/>
          <w:sz w:val="28"/>
          <w:szCs w:val="28"/>
        </w:rPr>
      </w:pPr>
      <w:r w:rsidRPr="00326235">
        <w:rPr>
          <w:rFonts w:ascii="Times New Roman" w:hAnsi="Times New Roman" w:cs="Times New Roman"/>
          <w:noProof/>
          <w:sz w:val="28"/>
          <w:szCs w:val="28"/>
          <w:lang w:eastAsia="ru-RU"/>
        </w:rPr>
        <w:drawing>
          <wp:inline distT="0" distB="0" distL="0" distR="0" wp14:anchorId="63079120" wp14:editId="01F605D6">
            <wp:extent cx="3791517" cy="356945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43472" t="27545" r="22974" b="16296"/>
                    <a:stretch/>
                  </pic:blipFill>
                  <pic:spPr bwMode="auto">
                    <a:xfrm>
                      <a:off x="0" y="0"/>
                      <a:ext cx="3850763" cy="3625226"/>
                    </a:xfrm>
                    <a:prstGeom prst="rect">
                      <a:avLst/>
                    </a:prstGeom>
                    <a:ln>
                      <a:noFill/>
                    </a:ln>
                    <a:extLst>
                      <a:ext uri="{53640926-AAD7-44D8-BBD7-CCE9431645EC}">
                        <a14:shadowObscured xmlns:a14="http://schemas.microsoft.com/office/drawing/2010/main"/>
                      </a:ext>
                    </a:extLst>
                  </pic:spPr>
                </pic:pic>
              </a:graphicData>
            </a:graphic>
          </wp:inline>
        </w:drawing>
      </w:r>
    </w:p>
    <w:p w14:paraId="75096E2E" w14:textId="77777777" w:rsidR="00A34072" w:rsidRPr="00326235" w:rsidRDefault="00A34072" w:rsidP="00A34072">
      <w:pPr>
        <w:spacing w:after="0" w:line="240" w:lineRule="auto"/>
        <w:ind w:firstLine="567"/>
        <w:jc w:val="center"/>
        <w:rPr>
          <w:rFonts w:ascii="Times New Roman" w:hAnsi="Times New Roman" w:cs="Times New Roman"/>
          <w:sz w:val="28"/>
          <w:szCs w:val="28"/>
        </w:rPr>
      </w:pPr>
    </w:p>
    <w:p w14:paraId="05D4DC31" w14:textId="77777777" w:rsidR="00A34072" w:rsidRPr="00326235" w:rsidRDefault="00A34072" w:rsidP="00A34072">
      <w:pPr>
        <w:spacing w:after="0" w:line="240" w:lineRule="auto"/>
        <w:ind w:firstLine="567"/>
        <w:jc w:val="center"/>
        <w:rPr>
          <w:rFonts w:ascii="Times New Roman" w:hAnsi="Times New Roman" w:cs="Times New Roman"/>
          <w:iCs/>
          <w:sz w:val="28"/>
          <w:szCs w:val="28"/>
        </w:rPr>
      </w:pPr>
      <w:r w:rsidRPr="00326235">
        <w:rPr>
          <w:rFonts w:ascii="Times New Roman" w:hAnsi="Times New Roman" w:cs="Times New Roman"/>
          <w:sz w:val="28"/>
          <w:szCs w:val="28"/>
        </w:rPr>
        <w:t>Рис</w:t>
      </w:r>
      <w:r w:rsidR="00272E9B" w:rsidRPr="00326235">
        <w:rPr>
          <w:rFonts w:ascii="Times New Roman" w:hAnsi="Times New Roman" w:cs="Times New Roman"/>
          <w:sz w:val="28"/>
          <w:szCs w:val="28"/>
        </w:rPr>
        <w:t xml:space="preserve">унок </w:t>
      </w:r>
      <w:r w:rsidRPr="00326235">
        <w:rPr>
          <w:rFonts w:ascii="Times New Roman" w:hAnsi="Times New Roman" w:cs="Times New Roman"/>
          <w:iCs/>
          <w:sz w:val="28"/>
          <w:szCs w:val="28"/>
        </w:rPr>
        <w:t>2.3</w:t>
      </w:r>
      <w:r w:rsidR="00272E9B" w:rsidRPr="00326235">
        <w:rPr>
          <w:rFonts w:ascii="Times New Roman" w:hAnsi="Times New Roman" w:cs="Times New Roman"/>
          <w:sz w:val="28"/>
          <w:szCs w:val="28"/>
        </w:rPr>
        <w:t>–</w:t>
      </w:r>
      <w:r w:rsidRPr="00326235">
        <w:rPr>
          <w:rFonts w:ascii="Times New Roman" w:hAnsi="Times New Roman" w:cs="Times New Roman"/>
          <w:iCs/>
          <w:sz w:val="28"/>
          <w:szCs w:val="28"/>
        </w:rPr>
        <w:t xml:space="preserve"> Выбор модели турбулентности </w:t>
      </w:r>
    </w:p>
    <w:p w14:paraId="520FF27B" w14:textId="77777777" w:rsidR="00A34072" w:rsidRPr="00326235" w:rsidRDefault="00A34072" w:rsidP="00A34072">
      <w:pPr>
        <w:spacing w:after="0" w:line="240" w:lineRule="auto"/>
        <w:ind w:firstLine="567"/>
        <w:jc w:val="both"/>
        <w:rPr>
          <w:rFonts w:ascii="Times New Roman" w:hAnsi="Times New Roman" w:cs="Times New Roman"/>
          <w:sz w:val="28"/>
          <w:szCs w:val="28"/>
        </w:rPr>
      </w:pPr>
    </w:p>
    <w:p w14:paraId="48D638BE" w14:textId="6E938BB5" w:rsidR="00A34072" w:rsidRPr="00326235" w:rsidRDefault="00A34072" w:rsidP="00A34072">
      <w:pPr>
        <w:spacing w:after="0" w:line="240" w:lineRule="auto"/>
        <w:ind w:firstLine="567"/>
        <w:jc w:val="center"/>
        <w:rPr>
          <w:rFonts w:ascii="Times New Roman" w:hAnsi="Times New Roman" w:cs="Times New Roman"/>
          <w:sz w:val="28"/>
          <w:szCs w:val="28"/>
        </w:rPr>
      </w:pPr>
      <w:r w:rsidRPr="00326235">
        <w:rPr>
          <w:rFonts w:ascii="Times New Roman" w:hAnsi="Times New Roman" w:cs="Times New Roman"/>
          <w:noProof/>
          <w:sz w:val="28"/>
          <w:szCs w:val="28"/>
          <w:lang w:eastAsia="ru-RU"/>
        </w:rPr>
        <w:drawing>
          <wp:inline distT="0" distB="0" distL="0" distR="0" wp14:anchorId="154E2D8B" wp14:editId="1D983A05">
            <wp:extent cx="2276186" cy="2513701"/>
            <wp:effectExtent l="0" t="0" r="0" b="1270"/>
            <wp:docPr id="21" name="Рисунок 21"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76186" cy="2513701"/>
                    </a:xfrm>
                    <a:prstGeom prst="rect">
                      <a:avLst/>
                    </a:prstGeom>
                    <a:noFill/>
                    <a:ln>
                      <a:noFill/>
                    </a:ln>
                  </pic:spPr>
                </pic:pic>
              </a:graphicData>
            </a:graphic>
          </wp:inline>
        </w:drawing>
      </w:r>
    </w:p>
    <w:p w14:paraId="2D63828F" w14:textId="77777777" w:rsidR="00BE55AA" w:rsidRPr="00326235" w:rsidRDefault="00BE55AA" w:rsidP="00A34072">
      <w:pPr>
        <w:spacing w:after="0" w:line="240" w:lineRule="auto"/>
        <w:ind w:firstLine="567"/>
        <w:jc w:val="center"/>
        <w:rPr>
          <w:rFonts w:ascii="Times New Roman" w:hAnsi="Times New Roman" w:cs="Times New Roman"/>
          <w:sz w:val="28"/>
          <w:szCs w:val="28"/>
        </w:rPr>
      </w:pPr>
    </w:p>
    <w:p w14:paraId="5D4BA59E" w14:textId="77777777" w:rsidR="00A34072" w:rsidRPr="00326235" w:rsidRDefault="00A34072" w:rsidP="00A34072">
      <w:pPr>
        <w:spacing w:after="0" w:line="240" w:lineRule="auto"/>
        <w:ind w:firstLine="567"/>
        <w:jc w:val="center"/>
        <w:rPr>
          <w:rFonts w:ascii="Times New Roman" w:hAnsi="Times New Roman" w:cs="Times New Roman"/>
          <w:sz w:val="28"/>
          <w:szCs w:val="28"/>
        </w:rPr>
      </w:pPr>
      <w:r w:rsidRPr="00326235">
        <w:rPr>
          <w:rFonts w:ascii="Times New Roman" w:hAnsi="Times New Roman" w:cs="Times New Roman"/>
          <w:sz w:val="28"/>
          <w:szCs w:val="28"/>
        </w:rPr>
        <w:t>Рис</w:t>
      </w:r>
      <w:r w:rsidR="00272E9B" w:rsidRPr="00326235">
        <w:rPr>
          <w:rFonts w:ascii="Times New Roman" w:hAnsi="Times New Roman" w:cs="Times New Roman"/>
          <w:sz w:val="28"/>
          <w:szCs w:val="28"/>
        </w:rPr>
        <w:t>унок 2.4–</w:t>
      </w:r>
      <w:r w:rsidRPr="00326235">
        <w:rPr>
          <w:rFonts w:ascii="Times New Roman" w:hAnsi="Times New Roman" w:cs="Times New Roman"/>
          <w:sz w:val="28"/>
          <w:szCs w:val="28"/>
        </w:rPr>
        <w:t xml:space="preserve"> Модель турбулентности </w:t>
      </w:r>
      <w:r w:rsidRPr="00326235">
        <w:rPr>
          <w:rFonts w:ascii="Times New Roman" w:hAnsi="Times New Roman" w:cs="Times New Roman"/>
          <w:sz w:val="28"/>
          <w:szCs w:val="28"/>
          <w:lang w:val="en-US"/>
        </w:rPr>
        <w:t>Realizable</w:t>
      </w:r>
      <w:r w:rsidRPr="00326235">
        <w:rPr>
          <w:rFonts w:ascii="Times New Roman" w:hAnsi="Times New Roman" w:cs="Times New Roman"/>
          <w:sz w:val="28"/>
          <w:szCs w:val="28"/>
        </w:rPr>
        <w:t xml:space="preserve"> </w:t>
      </w:r>
      <w:r w:rsidRPr="00326235">
        <w:rPr>
          <w:rFonts w:ascii="Times New Roman" w:hAnsi="Times New Roman" w:cs="Times New Roman"/>
          <w:iCs/>
          <w:sz w:val="28"/>
          <w:szCs w:val="28"/>
        </w:rPr>
        <w:t>k-ε</w:t>
      </w:r>
    </w:p>
    <w:p w14:paraId="53925DD9" w14:textId="77777777" w:rsidR="00650313" w:rsidRPr="00326235" w:rsidRDefault="00650313" w:rsidP="00904525">
      <w:pPr>
        <w:spacing w:after="0" w:line="240" w:lineRule="auto"/>
        <w:ind w:firstLine="708"/>
        <w:jc w:val="both"/>
        <w:rPr>
          <w:rFonts w:ascii="Times New Roman" w:hAnsi="Times New Roman" w:cs="Times New Roman"/>
          <w:i/>
          <w:sz w:val="28"/>
          <w:szCs w:val="28"/>
        </w:rPr>
      </w:pPr>
    </w:p>
    <w:p w14:paraId="1804E90D" w14:textId="73F6867D" w:rsidR="00A34072" w:rsidRPr="00326235" w:rsidRDefault="00A34072" w:rsidP="00904525">
      <w:pPr>
        <w:spacing w:after="0" w:line="240" w:lineRule="auto"/>
        <w:ind w:firstLine="708"/>
        <w:jc w:val="both"/>
        <w:rPr>
          <w:rFonts w:ascii="Times New Roman" w:hAnsi="Times New Roman" w:cs="Times New Roman"/>
          <w:i/>
          <w:sz w:val="28"/>
          <w:szCs w:val="28"/>
        </w:rPr>
      </w:pPr>
      <w:r w:rsidRPr="00326235">
        <w:rPr>
          <w:rFonts w:ascii="Times New Roman" w:hAnsi="Times New Roman" w:cs="Times New Roman"/>
          <w:i/>
          <w:sz w:val="28"/>
          <w:szCs w:val="28"/>
        </w:rPr>
        <w:t>4)Изучение результатов</w:t>
      </w:r>
    </w:p>
    <w:p w14:paraId="0F6D4BBA" w14:textId="30C4BD35" w:rsidR="007C30A7" w:rsidRPr="006D43ED" w:rsidRDefault="007C30A7" w:rsidP="00904525">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Следующим шагом в решении этой задачи является обработка результатов расчета. Правильное применение постпроцессора позволяет оценить целесообразность произведенных вычислений, просмотреть структуру потока и собрать исчерпывающую информацию о нем. Способность точно и полно представлять полученные результаты может значительно облегчить анализ картины течения и поиск путей </w:t>
      </w:r>
      <w:r w:rsidR="00721C1E" w:rsidRPr="006D43ED">
        <w:rPr>
          <w:rFonts w:ascii="Times New Roman" w:hAnsi="Times New Roman" w:cs="Times New Roman"/>
          <w:sz w:val="28"/>
          <w:szCs w:val="28"/>
        </w:rPr>
        <w:t>его</w:t>
      </w:r>
      <w:r w:rsidRPr="006D43ED">
        <w:rPr>
          <w:rFonts w:ascii="Times New Roman" w:hAnsi="Times New Roman" w:cs="Times New Roman"/>
          <w:sz w:val="28"/>
          <w:szCs w:val="28"/>
        </w:rPr>
        <w:t xml:space="preserve"> улучшения [</w:t>
      </w:r>
      <w:r w:rsidR="00272E9B" w:rsidRPr="006D43ED">
        <w:rPr>
          <w:rFonts w:ascii="Times New Roman" w:hAnsi="Times New Roman" w:cs="Times New Roman"/>
          <w:sz w:val="28"/>
          <w:szCs w:val="28"/>
        </w:rPr>
        <w:t>106,107</w:t>
      </w:r>
      <w:r w:rsidRPr="006D43ED">
        <w:rPr>
          <w:rFonts w:ascii="Times New Roman" w:hAnsi="Times New Roman" w:cs="Times New Roman"/>
          <w:sz w:val="28"/>
          <w:szCs w:val="28"/>
        </w:rPr>
        <w:t>].</w:t>
      </w:r>
    </w:p>
    <w:p w14:paraId="6EFED44B" w14:textId="77777777" w:rsidR="000E56C1" w:rsidRPr="006D43ED" w:rsidRDefault="000E56C1" w:rsidP="00D84751">
      <w:pPr>
        <w:spacing w:after="0" w:line="240" w:lineRule="auto"/>
        <w:ind w:firstLineChars="709" w:firstLine="1985"/>
        <w:jc w:val="both"/>
        <w:rPr>
          <w:rFonts w:ascii="Times New Roman" w:hAnsi="Times New Roman" w:cs="Times New Roman"/>
          <w:sz w:val="28"/>
          <w:szCs w:val="28"/>
        </w:rPr>
      </w:pPr>
    </w:p>
    <w:p w14:paraId="38883059" w14:textId="19400B1D" w:rsidR="00D84751" w:rsidRPr="006D43ED" w:rsidRDefault="00116271" w:rsidP="007F25BC">
      <w:pPr>
        <w:spacing w:after="0" w:line="240" w:lineRule="auto"/>
        <w:ind w:firstLine="708"/>
        <w:jc w:val="both"/>
        <w:rPr>
          <w:rFonts w:ascii="Times New Roman" w:hAnsi="Times New Roman" w:cs="Times New Roman"/>
          <w:b/>
          <w:sz w:val="28"/>
          <w:szCs w:val="28"/>
        </w:rPr>
      </w:pPr>
      <w:r w:rsidRPr="006D43ED">
        <w:rPr>
          <w:rFonts w:ascii="Times New Roman" w:hAnsi="Times New Roman" w:cs="Times New Roman"/>
          <w:b/>
          <w:sz w:val="28"/>
          <w:szCs w:val="28"/>
        </w:rPr>
        <w:t>2.1 Математическое моделирование лопасти с активным элементом-дефлектором</w:t>
      </w:r>
    </w:p>
    <w:p w14:paraId="28161BEB" w14:textId="725B2784" w:rsidR="00A34072" w:rsidRDefault="00116271" w:rsidP="00904525">
      <w:pPr>
        <w:spacing w:after="0" w:line="240" w:lineRule="auto"/>
        <w:ind w:firstLine="708"/>
        <w:rPr>
          <w:rFonts w:ascii="Times New Roman" w:hAnsi="Times New Roman" w:cs="Times New Roman"/>
          <w:bCs/>
          <w:sz w:val="28"/>
          <w:szCs w:val="28"/>
        </w:rPr>
      </w:pPr>
      <w:r w:rsidRPr="006D43ED">
        <w:rPr>
          <w:rFonts w:ascii="Times New Roman" w:hAnsi="Times New Roman" w:cs="Times New Roman"/>
          <w:bCs/>
          <w:sz w:val="28"/>
          <w:szCs w:val="28"/>
        </w:rPr>
        <w:t>2.1.1</w:t>
      </w:r>
      <w:r w:rsidR="00B57F14">
        <w:rPr>
          <w:rFonts w:ascii="Times New Roman" w:hAnsi="Times New Roman" w:cs="Times New Roman"/>
          <w:bCs/>
          <w:sz w:val="28"/>
          <w:szCs w:val="28"/>
        </w:rPr>
        <w:t xml:space="preserve"> </w:t>
      </w:r>
      <w:r w:rsidRPr="006D43ED">
        <w:rPr>
          <w:rFonts w:ascii="Times New Roman" w:hAnsi="Times New Roman" w:cs="Times New Roman"/>
          <w:bCs/>
          <w:sz w:val="28"/>
          <w:szCs w:val="28"/>
        </w:rPr>
        <w:t>Геометрическое моделировани</w:t>
      </w:r>
      <w:r w:rsidR="00721C1E" w:rsidRPr="006D43ED">
        <w:rPr>
          <w:rFonts w:ascii="Times New Roman" w:hAnsi="Times New Roman" w:cs="Times New Roman"/>
          <w:bCs/>
          <w:sz w:val="28"/>
          <w:szCs w:val="28"/>
        </w:rPr>
        <w:t>е</w:t>
      </w:r>
      <w:r w:rsidRPr="006D43ED">
        <w:rPr>
          <w:rFonts w:ascii="Times New Roman" w:hAnsi="Times New Roman" w:cs="Times New Roman"/>
          <w:bCs/>
          <w:sz w:val="28"/>
          <w:szCs w:val="28"/>
        </w:rPr>
        <w:t xml:space="preserve"> лопасти</w:t>
      </w:r>
    </w:p>
    <w:p w14:paraId="6DBF05B0" w14:textId="09C2A328" w:rsidR="00DA4AF2" w:rsidRPr="006D43ED" w:rsidRDefault="00DA4AF2" w:rsidP="00A63B45">
      <w:pPr>
        <w:spacing w:after="0" w:line="240" w:lineRule="auto"/>
        <w:ind w:firstLine="708"/>
        <w:jc w:val="both"/>
        <w:rPr>
          <w:rFonts w:ascii="Times New Roman" w:hAnsi="Times New Roman" w:cs="Times New Roman"/>
          <w:bCs/>
          <w:sz w:val="28"/>
          <w:szCs w:val="28"/>
        </w:rPr>
      </w:pPr>
      <w:r w:rsidRPr="00DA4AF2">
        <w:rPr>
          <w:rFonts w:ascii="Times New Roman" w:hAnsi="Times New Roman" w:cs="Times New Roman"/>
          <w:bCs/>
          <w:sz w:val="28"/>
          <w:szCs w:val="28"/>
        </w:rPr>
        <w:t>Математическое моделирование проводились во время научной стажировки в НИ Томском государственном университете совместно с зарубежным научным консультантом Миньковым Л.</w:t>
      </w:r>
      <w:r w:rsidR="0076272B">
        <w:rPr>
          <w:rFonts w:ascii="Times New Roman" w:hAnsi="Times New Roman" w:cs="Times New Roman"/>
          <w:bCs/>
          <w:sz w:val="28"/>
          <w:szCs w:val="28"/>
        </w:rPr>
        <w:t>Л</w:t>
      </w:r>
      <w:r w:rsidRPr="00DA4AF2">
        <w:rPr>
          <w:rFonts w:ascii="Times New Roman" w:hAnsi="Times New Roman" w:cs="Times New Roman"/>
          <w:bCs/>
          <w:sz w:val="28"/>
          <w:szCs w:val="28"/>
        </w:rPr>
        <w:t>.</w:t>
      </w:r>
    </w:p>
    <w:p w14:paraId="0DAED10D" w14:textId="5BB3A185" w:rsidR="007C30A7" w:rsidRPr="006D43ED" w:rsidRDefault="007C30A7" w:rsidP="00904525">
      <w:pPr>
        <w:spacing w:after="0" w:line="240" w:lineRule="auto"/>
        <w:ind w:firstLine="708"/>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На рис</w:t>
      </w:r>
      <w:r w:rsidR="00272E9B" w:rsidRPr="006D43ED">
        <w:rPr>
          <w:rFonts w:ascii="Times New Roman" w:hAnsi="Times New Roman" w:cs="Times New Roman"/>
          <w:sz w:val="28"/>
          <w:szCs w:val="28"/>
          <w:lang w:val="kk-KZ"/>
        </w:rPr>
        <w:t xml:space="preserve">унке 2.5 </w:t>
      </w:r>
      <w:r w:rsidRPr="006D43ED">
        <w:rPr>
          <w:rFonts w:ascii="Times New Roman" w:hAnsi="Times New Roman" w:cs="Times New Roman"/>
          <w:sz w:val="28"/>
          <w:szCs w:val="28"/>
        </w:rPr>
        <w:t xml:space="preserve">а) </w:t>
      </w:r>
      <w:r w:rsidRPr="006D43ED">
        <w:rPr>
          <w:rFonts w:ascii="Times New Roman" w:hAnsi="Times New Roman" w:cs="Times New Roman"/>
          <w:sz w:val="28"/>
          <w:szCs w:val="28"/>
          <w:lang w:val="kk-KZ"/>
        </w:rPr>
        <w:t>показана трехмерная твердотельная модель лопасти состояще</w:t>
      </w:r>
      <w:r w:rsidR="00721C1E" w:rsidRPr="006D43ED">
        <w:rPr>
          <w:rFonts w:ascii="Times New Roman" w:hAnsi="Times New Roman" w:cs="Times New Roman"/>
          <w:sz w:val="28"/>
          <w:szCs w:val="28"/>
          <w:lang w:val="kk-KZ"/>
        </w:rPr>
        <w:t>й</w:t>
      </w:r>
      <w:r w:rsidRPr="006D43ED">
        <w:rPr>
          <w:rFonts w:ascii="Times New Roman" w:hAnsi="Times New Roman" w:cs="Times New Roman"/>
          <w:sz w:val="28"/>
          <w:szCs w:val="28"/>
          <w:lang w:val="kk-KZ"/>
        </w:rPr>
        <w:t xml:space="preserve"> из цилиндра на конце </w:t>
      </w:r>
      <w:r w:rsidR="00721C1E" w:rsidRPr="006D43ED">
        <w:rPr>
          <w:rFonts w:ascii="Times New Roman" w:hAnsi="Times New Roman" w:cs="Times New Roman"/>
          <w:sz w:val="28"/>
          <w:szCs w:val="28"/>
          <w:lang w:val="kk-KZ"/>
        </w:rPr>
        <w:t xml:space="preserve">которой </w:t>
      </w:r>
      <w:r w:rsidRPr="006D43ED">
        <w:rPr>
          <w:rFonts w:ascii="Times New Roman" w:hAnsi="Times New Roman" w:cs="Times New Roman"/>
          <w:sz w:val="28"/>
          <w:szCs w:val="28"/>
          <w:lang w:val="kk-KZ"/>
        </w:rPr>
        <w:t>им</w:t>
      </w:r>
      <w:r w:rsidR="00721C1E" w:rsidRPr="006D43ED">
        <w:rPr>
          <w:rFonts w:ascii="Times New Roman" w:hAnsi="Times New Roman" w:cs="Times New Roman"/>
          <w:sz w:val="28"/>
          <w:szCs w:val="28"/>
          <w:lang w:val="kk-KZ"/>
        </w:rPr>
        <w:t>еется</w:t>
      </w:r>
      <w:r w:rsidRPr="006D43ED">
        <w:rPr>
          <w:rFonts w:ascii="Times New Roman" w:hAnsi="Times New Roman" w:cs="Times New Roman"/>
          <w:sz w:val="28"/>
          <w:szCs w:val="28"/>
          <w:lang w:val="kk-KZ"/>
        </w:rPr>
        <w:t xml:space="preserve"> вращающийся элемент в виде дефлектора.</w:t>
      </w:r>
    </w:p>
    <w:p w14:paraId="2250760E" w14:textId="6149E0DB" w:rsidR="00650313" w:rsidRPr="006D43ED" w:rsidRDefault="00A34072" w:rsidP="00904525">
      <w:pPr>
        <w:spacing w:after="0" w:line="240" w:lineRule="auto"/>
        <w:ind w:firstLine="708"/>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Расчетная область, ограничен</w:t>
      </w:r>
      <w:r w:rsidR="00721C1E" w:rsidRPr="006D43ED">
        <w:rPr>
          <w:rFonts w:ascii="Times New Roman" w:hAnsi="Times New Roman" w:cs="Times New Roman"/>
          <w:sz w:val="28"/>
          <w:szCs w:val="28"/>
          <w:lang w:val="kk-KZ"/>
        </w:rPr>
        <w:t>ная</w:t>
      </w:r>
      <w:r w:rsidRPr="006D43ED">
        <w:rPr>
          <w:rFonts w:ascii="Times New Roman" w:hAnsi="Times New Roman" w:cs="Times New Roman"/>
          <w:sz w:val="28"/>
          <w:szCs w:val="28"/>
          <w:lang w:val="kk-KZ"/>
        </w:rPr>
        <w:t xml:space="preserve"> с четырех сторон стенками, с одной стороны – плоскостью, с которой воздух поступает в область, а с другой стороны – плоскостью, с которой воздух вытекает из области, представляет собой параллепипед, рисунок 2.</w:t>
      </w:r>
      <w:r w:rsidR="00272E9B" w:rsidRPr="006D43ED">
        <w:rPr>
          <w:rFonts w:ascii="Times New Roman" w:hAnsi="Times New Roman" w:cs="Times New Roman"/>
          <w:sz w:val="28"/>
          <w:szCs w:val="28"/>
          <w:lang w:val="kk-KZ"/>
        </w:rPr>
        <w:t>5</w:t>
      </w:r>
      <w:r w:rsidR="00D84751" w:rsidRPr="006D43ED">
        <w:rPr>
          <w:rFonts w:ascii="Times New Roman" w:hAnsi="Times New Roman" w:cs="Times New Roman"/>
          <w:sz w:val="28"/>
          <w:szCs w:val="28"/>
          <w:lang w:val="kk-KZ"/>
        </w:rPr>
        <w:t xml:space="preserve"> </w:t>
      </w:r>
      <w:r w:rsidRPr="006D43ED">
        <w:rPr>
          <w:rFonts w:ascii="Times New Roman" w:hAnsi="Times New Roman" w:cs="Times New Roman"/>
          <w:sz w:val="28"/>
          <w:szCs w:val="28"/>
          <w:lang w:val="kk-KZ"/>
        </w:rPr>
        <w:t xml:space="preserve">б). </w:t>
      </w:r>
    </w:p>
    <w:p w14:paraId="6A441104" w14:textId="77777777" w:rsidR="00650313" w:rsidRPr="006D43ED" w:rsidRDefault="00650313" w:rsidP="00904525">
      <w:pPr>
        <w:spacing w:after="0" w:line="240" w:lineRule="auto"/>
        <w:ind w:firstLine="708"/>
        <w:jc w:val="both"/>
        <w:rPr>
          <w:rFonts w:ascii="Times New Roman" w:hAnsi="Times New Roman" w:cs="Times New Roman"/>
          <w:sz w:val="28"/>
          <w:szCs w:val="28"/>
          <w:lang w:val="kk-KZ"/>
        </w:rPr>
      </w:pPr>
    </w:p>
    <w:p w14:paraId="03CDCDA2" w14:textId="77777777" w:rsidR="00650313" w:rsidRPr="006D43ED" w:rsidRDefault="00650313" w:rsidP="00650313">
      <w:pPr>
        <w:spacing w:after="0" w:line="240" w:lineRule="auto"/>
        <w:jc w:val="center"/>
        <w:rPr>
          <w:rFonts w:ascii="Times New Roman" w:hAnsi="Times New Roman" w:cs="Times New Roman"/>
          <w:sz w:val="28"/>
          <w:szCs w:val="28"/>
        </w:rPr>
      </w:pPr>
      <w:r w:rsidRPr="006D43ED">
        <w:rPr>
          <w:rFonts w:ascii="Times New Roman" w:hAnsi="Times New Roman" w:cs="Times New Roman"/>
          <w:noProof/>
          <w:sz w:val="28"/>
          <w:szCs w:val="28"/>
          <w:lang w:eastAsia="ru-RU"/>
        </w:rPr>
        <w:drawing>
          <wp:inline distT="0" distB="0" distL="0" distR="0" wp14:anchorId="237CF293" wp14:editId="4843B1E3">
            <wp:extent cx="2267992" cy="1483995"/>
            <wp:effectExtent l="0" t="0" r="0"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6814" t="15964" r="845" b="11517"/>
                    <a:stretch/>
                  </pic:blipFill>
                  <pic:spPr bwMode="auto">
                    <a:xfrm>
                      <a:off x="0" y="0"/>
                      <a:ext cx="2276700" cy="1489693"/>
                    </a:xfrm>
                    <a:prstGeom prst="rect">
                      <a:avLst/>
                    </a:prstGeom>
                    <a:ln>
                      <a:noFill/>
                    </a:ln>
                    <a:extLst>
                      <a:ext uri="{53640926-AAD7-44D8-BBD7-CCE9431645EC}">
                        <a14:shadowObscured xmlns:a14="http://schemas.microsoft.com/office/drawing/2010/main"/>
                      </a:ext>
                    </a:extLst>
                  </pic:spPr>
                </pic:pic>
              </a:graphicData>
            </a:graphic>
          </wp:inline>
        </w:drawing>
      </w:r>
    </w:p>
    <w:p w14:paraId="09566B77" w14:textId="77777777" w:rsidR="00650313" w:rsidRPr="006D43ED" w:rsidRDefault="00650313" w:rsidP="00650313">
      <w:pPr>
        <w:spacing w:after="0" w:line="240" w:lineRule="auto"/>
        <w:jc w:val="center"/>
        <w:rPr>
          <w:rFonts w:ascii="Times New Roman" w:hAnsi="Times New Roman" w:cs="Times New Roman"/>
          <w:sz w:val="24"/>
          <w:szCs w:val="24"/>
          <w:lang w:val="kk-KZ"/>
        </w:rPr>
      </w:pPr>
    </w:p>
    <w:p w14:paraId="53655CC4" w14:textId="77777777" w:rsidR="00650313" w:rsidRPr="006D43ED" w:rsidRDefault="00650313" w:rsidP="00650313">
      <w:pPr>
        <w:spacing w:after="0" w:line="240" w:lineRule="auto"/>
        <w:jc w:val="center"/>
        <w:rPr>
          <w:rFonts w:ascii="Times New Roman" w:hAnsi="Times New Roman" w:cs="Times New Roman"/>
          <w:sz w:val="24"/>
          <w:szCs w:val="24"/>
          <w:lang w:val="kk-KZ"/>
        </w:rPr>
      </w:pPr>
      <w:r w:rsidRPr="006D43ED">
        <w:rPr>
          <w:rFonts w:ascii="Times New Roman" w:hAnsi="Times New Roman" w:cs="Times New Roman"/>
          <w:sz w:val="24"/>
          <w:szCs w:val="24"/>
          <w:lang w:val="kk-KZ"/>
        </w:rPr>
        <w:t>а)</w:t>
      </w:r>
    </w:p>
    <w:p w14:paraId="72A4AF4E" w14:textId="77777777" w:rsidR="00650313" w:rsidRPr="006D43ED" w:rsidRDefault="00650313" w:rsidP="00650313">
      <w:pPr>
        <w:spacing w:after="0" w:line="240" w:lineRule="auto"/>
        <w:jc w:val="center"/>
        <w:rPr>
          <w:rFonts w:ascii="Times New Roman" w:hAnsi="Times New Roman" w:cs="Times New Roman"/>
          <w:sz w:val="24"/>
          <w:szCs w:val="24"/>
        </w:rPr>
      </w:pPr>
    </w:p>
    <w:p w14:paraId="32E636F4" w14:textId="77777777" w:rsidR="00650313" w:rsidRPr="006D43ED" w:rsidRDefault="00650313" w:rsidP="00650313">
      <w:pPr>
        <w:spacing w:after="0" w:line="240" w:lineRule="auto"/>
        <w:jc w:val="center"/>
        <w:rPr>
          <w:rFonts w:ascii="Times New Roman" w:hAnsi="Times New Roman" w:cs="Times New Roman"/>
          <w:sz w:val="24"/>
          <w:szCs w:val="24"/>
        </w:rPr>
      </w:pPr>
      <w:r w:rsidRPr="006D43ED">
        <w:rPr>
          <w:rFonts w:ascii="Times New Roman" w:hAnsi="Times New Roman" w:cs="Times New Roman"/>
          <w:noProof/>
          <w:sz w:val="24"/>
          <w:szCs w:val="24"/>
          <w:lang w:eastAsia="ru-RU"/>
        </w:rPr>
        <w:drawing>
          <wp:inline distT="0" distB="0" distL="0" distR="0" wp14:anchorId="4CA9E9AE" wp14:editId="01C83EFD">
            <wp:extent cx="2833808" cy="1618615"/>
            <wp:effectExtent l="0" t="0" r="508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28408" cy="1672648"/>
                    </a:xfrm>
                    <a:prstGeom prst="rect">
                      <a:avLst/>
                    </a:prstGeom>
                    <a:noFill/>
                    <a:ln>
                      <a:noFill/>
                    </a:ln>
                  </pic:spPr>
                </pic:pic>
              </a:graphicData>
            </a:graphic>
          </wp:inline>
        </w:drawing>
      </w:r>
    </w:p>
    <w:p w14:paraId="44D6EC9B" w14:textId="77777777" w:rsidR="00650313" w:rsidRPr="006D43ED" w:rsidRDefault="00650313" w:rsidP="00650313">
      <w:pPr>
        <w:tabs>
          <w:tab w:val="left" w:pos="2712"/>
        </w:tabs>
        <w:spacing w:after="0" w:line="240" w:lineRule="auto"/>
        <w:ind w:firstLine="454"/>
        <w:jc w:val="center"/>
        <w:rPr>
          <w:rFonts w:ascii="Times New Roman" w:hAnsi="Times New Roman" w:cs="Times New Roman"/>
          <w:sz w:val="24"/>
          <w:szCs w:val="24"/>
        </w:rPr>
      </w:pPr>
      <w:r w:rsidRPr="006D43ED">
        <w:rPr>
          <w:rFonts w:ascii="Times New Roman" w:hAnsi="Times New Roman" w:cs="Times New Roman"/>
          <w:sz w:val="24"/>
          <w:szCs w:val="24"/>
        </w:rPr>
        <w:t>б)</w:t>
      </w:r>
    </w:p>
    <w:p w14:paraId="043FD878" w14:textId="77777777" w:rsidR="00650313" w:rsidRPr="006D43ED" w:rsidRDefault="00650313" w:rsidP="00650313">
      <w:pPr>
        <w:tabs>
          <w:tab w:val="left" w:pos="2712"/>
        </w:tabs>
        <w:spacing w:after="0" w:line="240" w:lineRule="auto"/>
        <w:ind w:firstLine="454"/>
        <w:rPr>
          <w:rFonts w:ascii="Times New Roman" w:hAnsi="Times New Roman" w:cs="Times New Roman"/>
          <w:sz w:val="28"/>
          <w:szCs w:val="28"/>
        </w:rPr>
      </w:pPr>
    </w:p>
    <w:p w14:paraId="20602520" w14:textId="7EA53CED" w:rsidR="00650313" w:rsidRPr="006D43ED" w:rsidRDefault="00650313" w:rsidP="00650313">
      <w:pPr>
        <w:spacing w:after="0" w:line="240" w:lineRule="auto"/>
        <w:jc w:val="center"/>
        <w:rPr>
          <w:rFonts w:ascii="Times New Roman" w:hAnsi="Times New Roman" w:cs="Times New Roman"/>
          <w:bCs/>
          <w:sz w:val="24"/>
          <w:szCs w:val="24"/>
          <w:lang w:val="kk-KZ"/>
        </w:rPr>
      </w:pPr>
      <w:r w:rsidRPr="006D43ED">
        <w:rPr>
          <w:rFonts w:ascii="Times New Roman" w:hAnsi="Times New Roman" w:cs="Times New Roman"/>
          <w:sz w:val="24"/>
          <w:szCs w:val="24"/>
          <w:lang w:val="kk-KZ"/>
        </w:rPr>
        <w:t>а) 3</w:t>
      </w:r>
      <w:r w:rsidRPr="006D43ED">
        <w:rPr>
          <w:rFonts w:ascii="Times New Roman" w:hAnsi="Times New Roman" w:cs="Times New Roman"/>
          <w:sz w:val="24"/>
          <w:szCs w:val="24"/>
          <w:lang w:val="en-US"/>
        </w:rPr>
        <w:t>D</w:t>
      </w:r>
      <w:r w:rsidRPr="006D43ED">
        <w:rPr>
          <w:rFonts w:ascii="Times New Roman" w:hAnsi="Times New Roman" w:cs="Times New Roman"/>
          <w:sz w:val="24"/>
          <w:szCs w:val="24"/>
        </w:rPr>
        <w:t xml:space="preserve"> модель лопасти; </w:t>
      </w:r>
      <w:r w:rsidRPr="006D43ED">
        <w:rPr>
          <w:rFonts w:ascii="Times New Roman" w:hAnsi="Times New Roman" w:cs="Times New Roman"/>
          <w:sz w:val="24"/>
          <w:szCs w:val="24"/>
          <w:lang w:val="kk-KZ"/>
        </w:rPr>
        <w:t>б) расчетная область с вращающейся подобластью</w:t>
      </w:r>
      <w:r w:rsidRPr="006D43ED">
        <w:rPr>
          <w:rFonts w:ascii="Times New Roman" w:hAnsi="Times New Roman" w:cs="Times New Roman"/>
          <w:bCs/>
          <w:sz w:val="24"/>
          <w:szCs w:val="24"/>
          <w:lang w:val="kk-KZ"/>
        </w:rPr>
        <w:t xml:space="preserve"> </w:t>
      </w:r>
    </w:p>
    <w:p w14:paraId="241F5699" w14:textId="77777777" w:rsidR="00650313" w:rsidRPr="006D43ED" w:rsidRDefault="00650313" w:rsidP="00650313">
      <w:pPr>
        <w:spacing w:after="0" w:line="240" w:lineRule="auto"/>
        <w:jc w:val="center"/>
        <w:rPr>
          <w:rFonts w:ascii="Times New Roman" w:hAnsi="Times New Roman" w:cs="Times New Roman"/>
          <w:bCs/>
          <w:sz w:val="24"/>
          <w:szCs w:val="24"/>
          <w:lang w:val="kk-KZ"/>
        </w:rPr>
      </w:pPr>
    </w:p>
    <w:p w14:paraId="354D3001" w14:textId="6D37542D" w:rsidR="00650313" w:rsidRPr="006D43ED" w:rsidRDefault="00650313" w:rsidP="00650313">
      <w:pPr>
        <w:spacing w:after="0" w:line="240" w:lineRule="auto"/>
        <w:jc w:val="center"/>
        <w:rPr>
          <w:rFonts w:ascii="Times New Roman" w:hAnsi="Times New Roman" w:cs="Times New Roman"/>
          <w:sz w:val="28"/>
          <w:szCs w:val="28"/>
          <w:lang w:val="kk-KZ"/>
        </w:rPr>
      </w:pPr>
      <w:r w:rsidRPr="006D43ED">
        <w:rPr>
          <w:rFonts w:ascii="Times New Roman" w:hAnsi="Times New Roman" w:cs="Times New Roman"/>
          <w:bCs/>
          <w:sz w:val="28"/>
          <w:szCs w:val="28"/>
          <w:lang w:val="kk-KZ"/>
        </w:rPr>
        <w:t xml:space="preserve">Рисунок 2.5 </w:t>
      </w:r>
      <w:r w:rsidRPr="006D43ED">
        <w:rPr>
          <w:rFonts w:ascii="Times New Roman" w:hAnsi="Times New Roman" w:cs="Times New Roman"/>
          <w:bCs/>
          <w:sz w:val="28"/>
          <w:szCs w:val="28"/>
        </w:rPr>
        <w:t>–</w:t>
      </w:r>
      <w:r w:rsidRPr="006D43ED">
        <w:rPr>
          <w:rFonts w:ascii="Times New Roman" w:hAnsi="Times New Roman" w:cs="Times New Roman"/>
          <w:sz w:val="28"/>
          <w:szCs w:val="28"/>
        </w:rPr>
        <w:t xml:space="preserve"> </w:t>
      </w:r>
      <w:r w:rsidRPr="006D43ED">
        <w:rPr>
          <w:rFonts w:ascii="Times New Roman" w:hAnsi="Times New Roman" w:cs="Times New Roman"/>
          <w:sz w:val="28"/>
          <w:szCs w:val="28"/>
          <w:lang w:val="kk-KZ"/>
        </w:rPr>
        <w:t>Геометрия области</w:t>
      </w:r>
      <w:r w:rsidRPr="006D43ED">
        <w:rPr>
          <w:rFonts w:ascii="Times New Roman" w:hAnsi="Times New Roman" w:cs="Times New Roman"/>
          <w:sz w:val="28"/>
          <w:szCs w:val="28"/>
        </w:rPr>
        <w:t xml:space="preserve"> </w:t>
      </w:r>
    </w:p>
    <w:p w14:paraId="794A5FE1" w14:textId="77777777" w:rsidR="00650313" w:rsidRPr="006D43ED" w:rsidRDefault="00650313" w:rsidP="00650313">
      <w:pPr>
        <w:spacing w:after="0" w:line="240" w:lineRule="auto"/>
        <w:jc w:val="center"/>
        <w:rPr>
          <w:rFonts w:ascii="Times New Roman" w:hAnsi="Times New Roman" w:cs="Times New Roman"/>
          <w:bCs/>
          <w:sz w:val="24"/>
          <w:szCs w:val="24"/>
          <w:lang w:val="kk-KZ"/>
        </w:rPr>
      </w:pPr>
    </w:p>
    <w:p w14:paraId="0696A3FC" w14:textId="608D2850" w:rsidR="00A34072" w:rsidRPr="006D43ED" w:rsidRDefault="007C30A7" w:rsidP="00904525">
      <w:pPr>
        <w:spacing w:after="0" w:line="240" w:lineRule="auto"/>
        <w:ind w:firstLine="708"/>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 xml:space="preserve">Внутри </w:t>
      </w:r>
      <w:r w:rsidR="00A34072" w:rsidRPr="006D43ED">
        <w:rPr>
          <w:rFonts w:ascii="Times New Roman" w:hAnsi="Times New Roman" w:cs="Times New Roman"/>
          <w:sz w:val="28"/>
          <w:szCs w:val="28"/>
          <w:lang w:val="kk-KZ"/>
        </w:rPr>
        <w:t>параллепипед</w:t>
      </w:r>
      <w:r w:rsidRPr="006D43ED">
        <w:rPr>
          <w:rFonts w:ascii="Times New Roman" w:hAnsi="Times New Roman" w:cs="Times New Roman"/>
          <w:sz w:val="28"/>
          <w:szCs w:val="28"/>
          <w:lang w:val="kk-KZ"/>
        </w:rPr>
        <w:t>а</w:t>
      </w:r>
      <w:r w:rsidR="00A34072" w:rsidRPr="006D43ED">
        <w:rPr>
          <w:rFonts w:ascii="Times New Roman" w:hAnsi="Times New Roman" w:cs="Times New Roman"/>
          <w:sz w:val="28"/>
          <w:szCs w:val="28"/>
          <w:lang w:val="kk-KZ"/>
        </w:rPr>
        <w:t xml:space="preserve"> </w:t>
      </w:r>
      <w:r w:rsidRPr="006D43ED">
        <w:rPr>
          <w:rFonts w:ascii="Times New Roman" w:hAnsi="Times New Roman" w:cs="Times New Roman"/>
          <w:sz w:val="28"/>
          <w:szCs w:val="28"/>
          <w:lang w:val="kk-KZ"/>
        </w:rPr>
        <w:t xml:space="preserve">расположена </w:t>
      </w:r>
      <w:r w:rsidR="00A34072" w:rsidRPr="006D43ED">
        <w:rPr>
          <w:rFonts w:ascii="Times New Roman" w:hAnsi="Times New Roman" w:cs="Times New Roman"/>
          <w:sz w:val="28"/>
          <w:szCs w:val="28"/>
          <w:lang w:val="kk-KZ"/>
        </w:rPr>
        <w:t xml:space="preserve">цилиндрическая область с </w:t>
      </w:r>
      <w:r w:rsidRPr="006D43ED">
        <w:rPr>
          <w:rFonts w:ascii="Times New Roman" w:hAnsi="Times New Roman" w:cs="Times New Roman"/>
          <w:sz w:val="28"/>
          <w:szCs w:val="28"/>
          <w:lang w:val="kk-KZ"/>
        </w:rPr>
        <w:t>вычетенной</w:t>
      </w:r>
      <w:r w:rsidR="00A34072" w:rsidRPr="006D43ED">
        <w:rPr>
          <w:rFonts w:ascii="Times New Roman" w:hAnsi="Times New Roman" w:cs="Times New Roman"/>
          <w:sz w:val="28"/>
          <w:szCs w:val="28"/>
          <w:lang w:val="kk-KZ"/>
        </w:rPr>
        <w:t xml:space="preserve"> подобластью, соответствующей лопасти.</w:t>
      </w:r>
      <w:r w:rsidRPr="006D43ED">
        <w:rPr>
          <w:rFonts w:ascii="Times New Roman" w:hAnsi="Times New Roman" w:cs="Times New Roman"/>
          <w:sz w:val="28"/>
          <w:szCs w:val="28"/>
          <w:lang w:val="kk-KZ"/>
        </w:rPr>
        <w:t xml:space="preserve"> </w:t>
      </w:r>
      <w:r w:rsidRPr="006D43ED">
        <w:rPr>
          <w:rFonts w:ascii="Times New Roman" w:hAnsi="Times New Roman" w:cs="Times New Roman"/>
          <w:sz w:val="28"/>
          <w:szCs w:val="28"/>
        </w:rPr>
        <w:t>Вращательное движение цилиндрической области задано вокруг св</w:t>
      </w:r>
      <w:r w:rsidR="008401BF" w:rsidRPr="006D43ED">
        <w:rPr>
          <w:rFonts w:ascii="Times New Roman" w:hAnsi="Times New Roman" w:cs="Times New Roman"/>
          <w:sz w:val="28"/>
          <w:szCs w:val="28"/>
        </w:rPr>
        <w:t>о</w:t>
      </w:r>
      <w:r w:rsidRPr="006D43ED">
        <w:rPr>
          <w:rFonts w:ascii="Times New Roman" w:hAnsi="Times New Roman" w:cs="Times New Roman"/>
          <w:sz w:val="28"/>
          <w:szCs w:val="28"/>
        </w:rPr>
        <w:t>ей продольной оси.</w:t>
      </w:r>
      <w:r w:rsidR="00A34072" w:rsidRPr="006D43ED">
        <w:rPr>
          <w:rFonts w:ascii="Times New Roman" w:hAnsi="Times New Roman" w:cs="Times New Roman"/>
          <w:sz w:val="28"/>
          <w:szCs w:val="28"/>
          <w:lang w:val="kk-KZ"/>
        </w:rPr>
        <w:t xml:space="preserve"> </w:t>
      </w:r>
    </w:p>
    <w:p w14:paraId="5C1DC03B" w14:textId="77777777" w:rsidR="00A34072" w:rsidRPr="006D43ED" w:rsidRDefault="00A34072" w:rsidP="00904525">
      <w:pPr>
        <w:spacing w:after="0" w:line="240" w:lineRule="auto"/>
        <w:ind w:firstLine="708"/>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Размеры расчетной области задавались равными 0.5 м, размеры вращающейся подобласти задавались равными 0.05 м.</w:t>
      </w:r>
    </w:p>
    <w:p w14:paraId="7C646E6C" w14:textId="77777777" w:rsidR="00A34072" w:rsidRPr="006D43ED" w:rsidRDefault="00A34072" w:rsidP="00904525">
      <w:pPr>
        <w:spacing w:after="0" w:line="240" w:lineRule="auto"/>
        <w:ind w:firstLine="708"/>
        <w:jc w:val="both"/>
        <w:rPr>
          <w:rFonts w:ascii="Times New Roman" w:hAnsi="Times New Roman" w:cs="Times New Roman"/>
          <w:sz w:val="28"/>
          <w:szCs w:val="28"/>
          <w:lang w:val="kk-KZ"/>
        </w:rPr>
      </w:pPr>
      <w:r w:rsidRPr="006D43ED">
        <w:rPr>
          <w:rFonts w:ascii="Times New Roman" w:hAnsi="Times New Roman" w:cs="Times New Roman"/>
          <w:sz w:val="28"/>
          <w:szCs w:val="28"/>
        </w:rPr>
        <w:t xml:space="preserve">Исходные данные для моделирования приведены в таблице </w:t>
      </w:r>
      <w:r w:rsidRPr="006D43ED">
        <w:rPr>
          <w:rFonts w:ascii="Times New Roman" w:hAnsi="Times New Roman" w:cs="Times New Roman"/>
          <w:sz w:val="28"/>
          <w:szCs w:val="28"/>
          <w:lang w:val="kk-KZ"/>
        </w:rPr>
        <w:t>2</w:t>
      </w:r>
      <w:r w:rsidRPr="006D43ED">
        <w:rPr>
          <w:rFonts w:ascii="Times New Roman" w:hAnsi="Times New Roman" w:cs="Times New Roman"/>
          <w:sz w:val="28"/>
          <w:szCs w:val="28"/>
        </w:rPr>
        <w:t>.1.</w:t>
      </w:r>
    </w:p>
    <w:p w14:paraId="398B6831" w14:textId="77777777" w:rsidR="00BE55AA" w:rsidRPr="006D43ED" w:rsidRDefault="00BE55AA" w:rsidP="00BE55AA">
      <w:pPr>
        <w:spacing w:after="0" w:line="240" w:lineRule="auto"/>
        <w:rPr>
          <w:rFonts w:ascii="Times New Roman" w:hAnsi="Times New Roman" w:cs="Times New Roman"/>
          <w:sz w:val="28"/>
          <w:szCs w:val="28"/>
        </w:rPr>
      </w:pPr>
    </w:p>
    <w:p w14:paraId="08A25E9E" w14:textId="63019C5A" w:rsidR="00A34072" w:rsidRPr="006D43ED" w:rsidRDefault="00A34072" w:rsidP="00BE55AA">
      <w:pPr>
        <w:spacing w:after="0" w:line="240" w:lineRule="auto"/>
        <w:rPr>
          <w:rFonts w:ascii="Times New Roman" w:hAnsi="Times New Roman" w:cs="Times New Roman"/>
          <w:b/>
          <w:sz w:val="28"/>
          <w:szCs w:val="28"/>
        </w:rPr>
      </w:pPr>
      <w:r w:rsidRPr="006D43ED">
        <w:rPr>
          <w:rFonts w:ascii="Times New Roman" w:hAnsi="Times New Roman" w:cs="Times New Roman"/>
          <w:sz w:val="28"/>
          <w:szCs w:val="28"/>
        </w:rPr>
        <w:t xml:space="preserve">Таблица 2.1 </w:t>
      </w:r>
      <w:r w:rsidR="00BE55AA" w:rsidRPr="006D43ED">
        <w:rPr>
          <w:rFonts w:ascii="Times New Roman" w:hAnsi="Times New Roman" w:cs="Times New Roman"/>
          <w:bCs/>
          <w:sz w:val="28"/>
          <w:szCs w:val="28"/>
        </w:rPr>
        <w:t xml:space="preserve">– </w:t>
      </w:r>
      <w:r w:rsidRPr="006D43ED">
        <w:rPr>
          <w:rFonts w:ascii="Times New Roman" w:hAnsi="Times New Roman" w:cs="Times New Roman"/>
          <w:bCs/>
          <w:sz w:val="28"/>
          <w:szCs w:val="28"/>
        </w:rPr>
        <w:t>Исходные данные моделирования</w:t>
      </w:r>
    </w:p>
    <w:p w14:paraId="58147C15" w14:textId="77777777" w:rsidR="00A34072" w:rsidRPr="006D43ED" w:rsidRDefault="00A34072" w:rsidP="00A34072">
      <w:pPr>
        <w:spacing w:after="0" w:line="240" w:lineRule="auto"/>
        <w:ind w:firstLine="454"/>
        <w:jc w:val="both"/>
        <w:rPr>
          <w:rFonts w:ascii="Times New Roman" w:hAnsi="Times New Roman" w:cs="Times New Roman"/>
          <w:sz w:val="28"/>
          <w:szCs w:val="28"/>
        </w:rPr>
      </w:pPr>
    </w:p>
    <w:tbl>
      <w:tblPr>
        <w:tblStyle w:val="a8"/>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3549"/>
        <w:gridCol w:w="3115"/>
      </w:tblGrid>
      <w:tr w:rsidR="006D43ED" w:rsidRPr="006D43ED" w14:paraId="5CE16670" w14:textId="77777777" w:rsidTr="005273CC">
        <w:tc>
          <w:tcPr>
            <w:tcW w:w="1134" w:type="dxa"/>
            <w:tcBorders>
              <w:top w:val="single" w:sz="4" w:space="0" w:color="auto"/>
              <w:bottom w:val="single" w:sz="4" w:space="0" w:color="auto"/>
            </w:tcBorders>
          </w:tcPr>
          <w:p w14:paraId="24E923AC"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w:t>
            </w:r>
          </w:p>
        </w:tc>
        <w:tc>
          <w:tcPr>
            <w:tcW w:w="3549" w:type="dxa"/>
            <w:tcBorders>
              <w:top w:val="single" w:sz="4" w:space="0" w:color="auto"/>
              <w:bottom w:val="single" w:sz="4" w:space="0" w:color="auto"/>
            </w:tcBorders>
          </w:tcPr>
          <w:p w14:paraId="1F0A427F"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Описание параметров</w:t>
            </w:r>
          </w:p>
        </w:tc>
        <w:tc>
          <w:tcPr>
            <w:tcW w:w="3115" w:type="dxa"/>
            <w:tcBorders>
              <w:top w:val="single" w:sz="4" w:space="0" w:color="auto"/>
              <w:bottom w:val="single" w:sz="4" w:space="0" w:color="auto"/>
            </w:tcBorders>
          </w:tcPr>
          <w:p w14:paraId="67A5C0C6"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Данные</w:t>
            </w:r>
          </w:p>
        </w:tc>
      </w:tr>
      <w:tr w:rsidR="006D43ED" w:rsidRPr="006D43ED" w14:paraId="745F5469" w14:textId="77777777" w:rsidTr="005273CC">
        <w:tc>
          <w:tcPr>
            <w:tcW w:w="1134" w:type="dxa"/>
            <w:tcBorders>
              <w:top w:val="single" w:sz="4" w:space="0" w:color="auto"/>
            </w:tcBorders>
          </w:tcPr>
          <w:p w14:paraId="4E23AFDA"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1</w:t>
            </w:r>
          </w:p>
        </w:tc>
        <w:tc>
          <w:tcPr>
            <w:tcW w:w="3549" w:type="dxa"/>
            <w:tcBorders>
              <w:top w:val="single" w:sz="4" w:space="0" w:color="auto"/>
            </w:tcBorders>
          </w:tcPr>
          <w:p w14:paraId="4A1E1DE1"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Лопасть</w:t>
            </w:r>
          </w:p>
        </w:tc>
        <w:tc>
          <w:tcPr>
            <w:tcW w:w="3115" w:type="dxa"/>
            <w:tcBorders>
              <w:top w:val="single" w:sz="4" w:space="0" w:color="auto"/>
            </w:tcBorders>
          </w:tcPr>
          <w:p w14:paraId="006D18DC" w14:textId="0BF4A536" w:rsidR="00A34072" w:rsidRPr="006D43ED" w:rsidRDefault="00A34072" w:rsidP="005273CC">
            <w:pPr>
              <w:ind w:hanging="111"/>
              <w:jc w:val="both"/>
              <w:rPr>
                <w:rFonts w:ascii="Times New Roman" w:hAnsi="Times New Roman" w:cs="Times New Roman"/>
                <w:sz w:val="28"/>
                <w:szCs w:val="28"/>
              </w:rPr>
            </w:pPr>
            <w:r w:rsidRPr="006D43ED">
              <w:rPr>
                <w:rFonts w:ascii="Times New Roman" w:hAnsi="Times New Roman" w:cs="Times New Roman"/>
                <w:sz w:val="28"/>
                <w:szCs w:val="28"/>
              </w:rPr>
              <w:t>Цилиндрическая</w:t>
            </w:r>
            <w:r w:rsidR="00851ED7" w:rsidRPr="006D43ED">
              <w:rPr>
                <w:rFonts w:ascii="Times New Roman" w:hAnsi="Times New Roman" w:cs="Times New Roman"/>
                <w:sz w:val="28"/>
                <w:szCs w:val="28"/>
              </w:rPr>
              <w:t xml:space="preserve"> </w:t>
            </w:r>
            <w:r w:rsidRPr="006D43ED">
              <w:rPr>
                <w:rFonts w:ascii="Times New Roman" w:hAnsi="Times New Roman" w:cs="Times New Roman"/>
                <w:sz w:val="28"/>
                <w:szCs w:val="28"/>
              </w:rPr>
              <w:t>с</w:t>
            </w:r>
            <w:r w:rsidR="00851ED7" w:rsidRPr="006D43ED">
              <w:rPr>
                <w:rFonts w:ascii="Times New Roman" w:hAnsi="Times New Roman" w:cs="Times New Roman"/>
                <w:sz w:val="28"/>
                <w:szCs w:val="28"/>
              </w:rPr>
              <w:t xml:space="preserve"> </w:t>
            </w:r>
            <w:r w:rsidRPr="006D43ED">
              <w:rPr>
                <w:rFonts w:ascii="Times New Roman" w:hAnsi="Times New Roman" w:cs="Times New Roman"/>
                <w:sz w:val="28"/>
                <w:szCs w:val="28"/>
              </w:rPr>
              <w:t>дефлектором</w:t>
            </w:r>
          </w:p>
        </w:tc>
      </w:tr>
      <w:tr w:rsidR="006D43ED" w:rsidRPr="006D43ED" w14:paraId="5BA5F055" w14:textId="77777777" w:rsidTr="005273CC">
        <w:tc>
          <w:tcPr>
            <w:tcW w:w="1134" w:type="dxa"/>
          </w:tcPr>
          <w:p w14:paraId="08362B99"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2</w:t>
            </w:r>
          </w:p>
        </w:tc>
        <w:tc>
          <w:tcPr>
            <w:tcW w:w="3549" w:type="dxa"/>
          </w:tcPr>
          <w:p w14:paraId="2133375E"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Размеры цилиндра</w:t>
            </w:r>
          </w:p>
        </w:tc>
        <w:tc>
          <w:tcPr>
            <w:tcW w:w="3115" w:type="dxa"/>
          </w:tcPr>
          <w:p w14:paraId="44DFE01F" w14:textId="77777777" w:rsidR="00A34072" w:rsidRPr="006D43ED" w:rsidRDefault="00A34072" w:rsidP="005273CC">
            <w:pPr>
              <w:ind w:hanging="111"/>
              <w:jc w:val="both"/>
              <w:rPr>
                <w:rFonts w:ascii="Times New Roman" w:hAnsi="Times New Roman" w:cs="Times New Roman"/>
                <w:sz w:val="28"/>
                <w:szCs w:val="28"/>
              </w:rPr>
            </w:pPr>
            <w:r w:rsidRPr="006D43ED">
              <w:rPr>
                <w:rFonts w:ascii="Times New Roman" w:hAnsi="Times New Roman" w:cs="Times New Roman"/>
                <w:i/>
                <w:sz w:val="28"/>
                <w:szCs w:val="28"/>
              </w:rPr>
              <w:t>L</w:t>
            </w:r>
            <w:r w:rsidRPr="006D43ED">
              <w:rPr>
                <w:rFonts w:ascii="Times New Roman" w:hAnsi="Times New Roman" w:cs="Times New Roman"/>
                <w:sz w:val="28"/>
                <w:szCs w:val="28"/>
              </w:rPr>
              <w:t xml:space="preserve">=205 мм, </w:t>
            </w:r>
            <w:r w:rsidRPr="006D43ED">
              <w:rPr>
                <w:rFonts w:ascii="Times New Roman" w:hAnsi="Times New Roman" w:cs="Times New Roman"/>
                <w:i/>
                <w:sz w:val="28"/>
                <w:szCs w:val="28"/>
                <w:lang w:val="en-US"/>
              </w:rPr>
              <w:t>D</w:t>
            </w:r>
            <w:r w:rsidRPr="006D43ED">
              <w:rPr>
                <w:rFonts w:ascii="Times New Roman" w:hAnsi="Times New Roman" w:cs="Times New Roman"/>
                <w:i/>
                <w:sz w:val="28"/>
                <w:szCs w:val="28"/>
                <w:vertAlign w:val="subscript"/>
                <w:lang w:val="en-US"/>
              </w:rPr>
              <w:t>1</w:t>
            </w:r>
            <w:r w:rsidRPr="006D43ED">
              <w:rPr>
                <w:rFonts w:ascii="Times New Roman" w:hAnsi="Times New Roman" w:cs="Times New Roman"/>
                <w:sz w:val="28"/>
                <w:szCs w:val="28"/>
              </w:rPr>
              <w:t>=50 мм.</w:t>
            </w:r>
          </w:p>
        </w:tc>
      </w:tr>
      <w:tr w:rsidR="006D43ED" w:rsidRPr="006D43ED" w14:paraId="044467CC" w14:textId="77777777" w:rsidTr="005273CC">
        <w:tc>
          <w:tcPr>
            <w:tcW w:w="1134" w:type="dxa"/>
          </w:tcPr>
          <w:p w14:paraId="0801DC60"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3</w:t>
            </w:r>
          </w:p>
        </w:tc>
        <w:tc>
          <w:tcPr>
            <w:tcW w:w="3549" w:type="dxa"/>
          </w:tcPr>
          <w:p w14:paraId="4A700D24"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Размеры дефлектора</w:t>
            </w:r>
          </w:p>
        </w:tc>
        <w:tc>
          <w:tcPr>
            <w:tcW w:w="3115" w:type="dxa"/>
          </w:tcPr>
          <w:p w14:paraId="47B4F5BE" w14:textId="77777777" w:rsidR="00A34072" w:rsidRPr="006D43ED" w:rsidRDefault="00A34072" w:rsidP="005273CC">
            <w:pPr>
              <w:ind w:hanging="111"/>
              <w:jc w:val="both"/>
              <w:rPr>
                <w:rFonts w:ascii="Times New Roman" w:hAnsi="Times New Roman" w:cs="Times New Roman"/>
                <w:sz w:val="28"/>
                <w:szCs w:val="28"/>
              </w:rPr>
            </w:pPr>
            <w:r w:rsidRPr="006D43ED">
              <w:rPr>
                <w:rFonts w:ascii="Times New Roman" w:hAnsi="Times New Roman" w:cs="Times New Roman"/>
                <w:i/>
                <w:sz w:val="28"/>
                <w:szCs w:val="28"/>
              </w:rPr>
              <w:t>D</w:t>
            </w:r>
            <w:r w:rsidRPr="006D43ED">
              <w:rPr>
                <w:rFonts w:ascii="Times New Roman" w:hAnsi="Times New Roman" w:cs="Times New Roman"/>
                <w:i/>
                <w:sz w:val="28"/>
                <w:szCs w:val="28"/>
                <w:vertAlign w:val="subscript"/>
                <w:lang w:val="en-US"/>
              </w:rPr>
              <w:t>2</w:t>
            </w:r>
            <w:r w:rsidRPr="006D43ED">
              <w:rPr>
                <w:rFonts w:ascii="Times New Roman" w:hAnsi="Times New Roman" w:cs="Times New Roman"/>
                <w:sz w:val="28"/>
                <w:szCs w:val="28"/>
              </w:rPr>
              <w:t>=100 мм.</w:t>
            </w:r>
          </w:p>
        </w:tc>
      </w:tr>
      <w:tr w:rsidR="006D43ED" w:rsidRPr="006D43ED" w14:paraId="1F1A7947" w14:textId="77777777" w:rsidTr="005273CC">
        <w:tc>
          <w:tcPr>
            <w:tcW w:w="1134" w:type="dxa"/>
          </w:tcPr>
          <w:p w14:paraId="4F4EB48E"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4</w:t>
            </w:r>
          </w:p>
        </w:tc>
        <w:tc>
          <w:tcPr>
            <w:tcW w:w="3549" w:type="dxa"/>
          </w:tcPr>
          <w:p w14:paraId="19719550"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Плотность воздуха</w:t>
            </w:r>
          </w:p>
        </w:tc>
        <w:tc>
          <w:tcPr>
            <w:tcW w:w="3115" w:type="dxa"/>
          </w:tcPr>
          <w:p w14:paraId="3579DCDA" w14:textId="77777777" w:rsidR="00A34072" w:rsidRPr="006D43ED" w:rsidRDefault="00A34072" w:rsidP="005273CC">
            <w:pPr>
              <w:ind w:hanging="111"/>
              <w:jc w:val="both"/>
              <w:rPr>
                <w:rFonts w:ascii="Times New Roman" w:hAnsi="Times New Roman" w:cs="Times New Roman"/>
                <w:sz w:val="28"/>
                <w:szCs w:val="28"/>
              </w:rPr>
            </w:pPr>
            <w:r w:rsidRPr="006D43ED">
              <w:rPr>
                <w:rFonts w:ascii="Times New Roman" w:hAnsi="Times New Roman" w:cs="Times New Roman"/>
                <w:sz w:val="28"/>
                <w:szCs w:val="28"/>
              </w:rPr>
              <w:t>1.225 кг/м</w:t>
            </w:r>
            <w:r w:rsidRPr="006D43ED">
              <w:rPr>
                <w:rFonts w:ascii="Times New Roman" w:hAnsi="Times New Roman" w:cs="Times New Roman"/>
                <w:sz w:val="28"/>
                <w:szCs w:val="28"/>
                <w:vertAlign w:val="superscript"/>
              </w:rPr>
              <w:t>3</w:t>
            </w:r>
            <w:r w:rsidRPr="006D43ED">
              <w:rPr>
                <w:rFonts w:ascii="Times New Roman" w:hAnsi="Times New Roman" w:cs="Times New Roman"/>
                <w:sz w:val="28"/>
                <w:szCs w:val="28"/>
              </w:rPr>
              <w:t>.</w:t>
            </w:r>
          </w:p>
        </w:tc>
      </w:tr>
      <w:tr w:rsidR="006D43ED" w:rsidRPr="006D43ED" w14:paraId="7F21C0A2" w14:textId="77777777" w:rsidTr="005273CC">
        <w:tc>
          <w:tcPr>
            <w:tcW w:w="1134" w:type="dxa"/>
          </w:tcPr>
          <w:p w14:paraId="55AB69B7"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5</w:t>
            </w:r>
          </w:p>
        </w:tc>
        <w:tc>
          <w:tcPr>
            <w:tcW w:w="3549" w:type="dxa"/>
          </w:tcPr>
          <w:p w14:paraId="2C0371EA"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Давление</w:t>
            </w:r>
          </w:p>
        </w:tc>
        <w:tc>
          <w:tcPr>
            <w:tcW w:w="3115" w:type="dxa"/>
          </w:tcPr>
          <w:p w14:paraId="1B35EF15" w14:textId="77777777" w:rsidR="00A34072" w:rsidRPr="006D43ED" w:rsidRDefault="00A34072" w:rsidP="005273CC">
            <w:pPr>
              <w:ind w:hanging="111"/>
              <w:jc w:val="both"/>
              <w:rPr>
                <w:rFonts w:ascii="Times New Roman" w:hAnsi="Times New Roman" w:cs="Times New Roman"/>
                <w:sz w:val="28"/>
                <w:szCs w:val="28"/>
              </w:rPr>
            </w:pPr>
            <w:r w:rsidRPr="006D43ED">
              <w:rPr>
                <w:rFonts w:ascii="Times New Roman" w:hAnsi="Times New Roman" w:cs="Times New Roman"/>
                <w:sz w:val="28"/>
                <w:szCs w:val="28"/>
              </w:rPr>
              <w:t>0 Па</w:t>
            </w:r>
          </w:p>
        </w:tc>
      </w:tr>
      <w:tr w:rsidR="006D43ED" w:rsidRPr="006D43ED" w14:paraId="281730FF" w14:textId="77777777" w:rsidTr="005273CC">
        <w:tc>
          <w:tcPr>
            <w:tcW w:w="1134" w:type="dxa"/>
          </w:tcPr>
          <w:p w14:paraId="4CE7F60B"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6</w:t>
            </w:r>
          </w:p>
        </w:tc>
        <w:tc>
          <w:tcPr>
            <w:tcW w:w="3549" w:type="dxa"/>
          </w:tcPr>
          <w:p w14:paraId="79D6F31D"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Газовая постоянная</w:t>
            </w:r>
          </w:p>
        </w:tc>
        <w:tc>
          <w:tcPr>
            <w:tcW w:w="3115" w:type="dxa"/>
          </w:tcPr>
          <w:p w14:paraId="463987AF" w14:textId="77777777" w:rsidR="00A34072" w:rsidRPr="006D43ED" w:rsidRDefault="00A34072" w:rsidP="005273CC">
            <w:pPr>
              <w:ind w:hanging="111"/>
              <w:jc w:val="both"/>
              <w:rPr>
                <w:rFonts w:ascii="Times New Roman" w:hAnsi="Times New Roman" w:cs="Times New Roman"/>
                <w:sz w:val="28"/>
                <w:szCs w:val="28"/>
              </w:rPr>
            </w:pPr>
            <w:r w:rsidRPr="006D43ED">
              <w:rPr>
                <w:rFonts w:ascii="Times New Roman" w:hAnsi="Times New Roman" w:cs="Times New Roman"/>
                <w:sz w:val="28"/>
                <w:szCs w:val="28"/>
              </w:rPr>
              <w:t>287.2</w:t>
            </w:r>
          </w:p>
        </w:tc>
      </w:tr>
      <w:tr w:rsidR="006D43ED" w:rsidRPr="006D43ED" w14:paraId="5FF746E7" w14:textId="77777777" w:rsidTr="005273CC">
        <w:tc>
          <w:tcPr>
            <w:tcW w:w="1134" w:type="dxa"/>
          </w:tcPr>
          <w:p w14:paraId="1CBF7A1C"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7</w:t>
            </w:r>
          </w:p>
        </w:tc>
        <w:tc>
          <w:tcPr>
            <w:tcW w:w="3549" w:type="dxa"/>
          </w:tcPr>
          <w:p w14:paraId="78BC44FB"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 xml:space="preserve">Динамический </w:t>
            </w:r>
          </w:p>
          <w:p w14:paraId="69AF55F4"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 xml:space="preserve">коэффициент вязкости </w:t>
            </w:r>
          </w:p>
        </w:tc>
        <w:tc>
          <w:tcPr>
            <w:tcW w:w="3115" w:type="dxa"/>
          </w:tcPr>
          <w:p w14:paraId="06816CC0" w14:textId="77777777" w:rsidR="00A34072" w:rsidRPr="006D43ED" w:rsidRDefault="00A34072" w:rsidP="005273CC">
            <w:pPr>
              <w:ind w:hanging="111"/>
              <w:jc w:val="both"/>
              <w:rPr>
                <w:rFonts w:ascii="Times New Roman" w:hAnsi="Times New Roman" w:cs="Times New Roman"/>
                <w:sz w:val="28"/>
                <w:szCs w:val="28"/>
              </w:rPr>
            </w:pPr>
          </w:p>
          <w:p w14:paraId="2E35C5F0" w14:textId="77777777" w:rsidR="00A34072" w:rsidRPr="006D43ED" w:rsidRDefault="00A34072" w:rsidP="005273CC">
            <w:pPr>
              <w:ind w:hanging="111"/>
              <w:jc w:val="both"/>
              <w:rPr>
                <w:rFonts w:ascii="Times New Roman" w:hAnsi="Times New Roman" w:cs="Times New Roman"/>
                <w:sz w:val="28"/>
                <w:szCs w:val="28"/>
              </w:rPr>
            </w:pPr>
            <w:r w:rsidRPr="006D43ED">
              <w:rPr>
                <w:rFonts w:ascii="Times New Roman" w:hAnsi="Times New Roman" w:cs="Times New Roman"/>
                <w:sz w:val="28"/>
                <w:szCs w:val="28"/>
              </w:rPr>
              <w:t>1.795</w:t>
            </w:r>
            <w:r w:rsidRPr="006D43ED">
              <w:rPr>
                <w:rFonts w:ascii="Times New Roman" w:hAnsi="Times New Roman" w:cs="Times New Roman"/>
                <w:sz w:val="28"/>
                <w:szCs w:val="28"/>
              </w:rPr>
              <w:sym w:font="Symbol" w:char="F0D7"/>
            </w:r>
            <w:r w:rsidRPr="006D43ED">
              <w:rPr>
                <w:rFonts w:ascii="Times New Roman" w:hAnsi="Times New Roman" w:cs="Times New Roman"/>
                <w:sz w:val="28"/>
                <w:szCs w:val="28"/>
              </w:rPr>
              <w:t>10</w:t>
            </w:r>
            <w:r w:rsidRPr="006D43ED">
              <w:rPr>
                <w:rFonts w:ascii="Times New Roman" w:hAnsi="Times New Roman" w:cs="Times New Roman"/>
                <w:sz w:val="28"/>
                <w:szCs w:val="28"/>
                <w:vertAlign w:val="superscript"/>
              </w:rPr>
              <w:t>–5</w:t>
            </w:r>
            <w:r w:rsidRPr="006D43ED">
              <w:rPr>
                <w:rFonts w:ascii="Times New Roman" w:hAnsi="Times New Roman" w:cs="Times New Roman"/>
                <w:sz w:val="28"/>
                <w:szCs w:val="28"/>
              </w:rPr>
              <w:t xml:space="preserve"> Па·с,</w:t>
            </w:r>
          </w:p>
        </w:tc>
      </w:tr>
      <w:tr w:rsidR="00A34072" w:rsidRPr="006D43ED" w14:paraId="0EAB9BD7" w14:textId="77777777" w:rsidTr="005273CC">
        <w:tc>
          <w:tcPr>
            <w:tcW w:w="1134" w:type="dxa"/>
            <w:tcBorders>
              <w:bottom w:val="single" w:sz="4" w:space="0" w:color="auto"/>
            </w:tcBorders>
          </w:tcPr>
          <w:p w14:paraId="2C67E708"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8</w:t>
            </w:r>
          </w:p>
        </w:tc>
        <w:tc>
          <w:tcPr>
            <w:tcW w:w="3549" w:type="dxa"/>
            <w:tcBorders>
              <w:bottom w:val="single" w:sz="4" w:space="0" w:color="auto"/>
            </w:tcBorders>
          </w:tcPr>
          <w:p w14:paraId="2916F2F4"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Скорост</w:t>
            </w:r>
            <w:r w:rsidR="00441150" w:rsidRPr="006D43ED">
              <w:rPr>
                <w:rFonts w:ascii="Times New Roman" w:hAnsi="Times New Roman" w:cs="Times New Roman"/>
                <w:sz w:val="28"/>
                <w:szCs w:val="28"/>
              </w:rPr>
              <w:t>ь</w:t>
            </w:r>
            <w:r w:rsidRPr="006D43ED">
              <w:rPr>
                <w:rFonts w:ascii="Times New Roman" w:hAnsi="Times New Roman" w:cs="Times New Roman"/>
                <w:sz w:val="28"/>
                <w:szCs w:val="28"/>
              </w:rPr>
              <w:t xml:space="preserve"> потока</w:t>
            </w:r>
          </w:p>
        </w:tc>
        <w:tc>
          <w:tcPr>
            <w:tcW w:w="3115" w:type="dxa"/>
            <w:tcBorders>
              <w:bottom w:val="single" w:sz="4" w:space="0" w:color="auto"/>
            </w:tcBorders>
          </w:tcPr>
          <w:p w14:paraId="70733455" w14:textId="26D40804" w:rsidR="00A34072" w:rsidRPr="006D43ED" w:rsidRDefault="00A34072" w:rsidP="005273CC">
            <w:pPr>
              <w:ind w:hanging="111"/>
              <w:jc w:val="both"/>
              <w:rPr>
                <w:rFonts w:ascii="Times New Roman" w:hAnsi="Times New Roman" w:cs="Times New Roman"/>
                <w:sz w:val="28"/>
                <w:szCs w:val="28"/>
              </w:rPr>
            </w:pPr>
            <w:r w:rsidRPr="006D43ED">
              <w:rPr>
                <w:rFonts w:ascii="Times New Roman" w:hAnsi="Times New Roman" w:cs="Times New Roman"/>
                <w:sz w:val="28"/>
                <w:szCs w:val="28"/>
              </w:rPr>
              <w:t>3 м/с, 5 м/с, 7 м/с, 10 м/с, 12 м/с, 15 м/с.</w:t>
            </w:r>
          </w:p>
        </w:tc>
      </w:tr>
    </w:tbl>
    <w:p w14:paraId="68863D6D" w14:textId="77777777" w:rsidR="00A34072" w:rsidRPr="006D43ED" w:rsidRDefault="00A34072" w:rsidP="00A34072">
      <w:pPr>
        <w:spacing w:after="0" w:line="240" w:lineRule="auto"/>
        <w:ind w:firstLine="454"/>
        <w:jc w:val="both"/>
        <w:rPr>
          <w:rFonts w:ascii="Times New Roman" w:hAnsi="Times New Roman" w:cs="Times New Roman"/>
          <w:sz w:val="28"/>
          <w:szCs w:val="28"/>
        </w:rPr>
      </w:pPr>
    </w:p>
    <w:p w14:paraId="7D1744B4" w14:textId="2E07ECDD" w:rsidR="00A34072" w:rsidRPr="006D43ED" w:rsidRDefault="00A34072" w:rsidP="00A574B0">
      <w:pPr>
        <w:spacing w:after="0" w:line="240" w:lineRule="auto"/>
        <w:ind w:firstLine="709"/>
        <w:jc w:val="both"/>
        <w:rPr>
          <w:rFonts w:ascii="Times New Roman" w:hAnsi="Times New Roman" w:cs="Times New Roman"/>
          <w:bCs/>
          <w:sz w:val="28"/>
          <w:szCs w:val="28"/>
        </w:rPr>
      </w:pPr>
      <w:r w:rsidRPr="006D43ED">
        <w:rPr>
          <w:rFonts w:ascii="Times New Roman" w:hAnsi="Times New Roman" w:cs="Times New Roman"/>
          <w:bCs/>
          <w:sz w:val="28"/>
          <w:szCs w:val="28"/>
        </w:rPr>
        <w:t xml:space="preserve">2.1.2 </w:t>
      </w:r>
      <w:r w:rsidR="00116271" w:rsidRPr="006D43ED">
        <w:rPr>
          <w:rFonts w:ascii="Times New Roman" w:hAnsi="Times New Roman" w:cs="Times New Roman"/>
          <w:bCs/>
          <w:sz w:val="28"/>
          <w:szCs w:val="28"/>
        </w:rPr>
        <w:t>Система уравнений, описывающая течение воздуха вокруг исследуемого объекта</w:t>
      </w:r>
    </w:p>
    <w:p w14:paraId="087C18E8" w14:textId="1C325B33" w:rsidR="00441150" w:rsidRPr="006D43ED" w:rsidRDefault="00441150" w:rsidP="00A574B0">
      <w:pPr>
        <w:spacing w:after="0" w:line="240" w:lineRule="auto"/>
        <w:ind w:firstLine="709"/>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Для описания обтекания образца ветровым потоком, применялась следующая систем</w:t>
      </w:r>
      <w:r w:rsidR="00C93C86" w:rsidRPr="006D43ED">
        <w:rPr>
          <w:rFonts w:ascii="Times New Roman" w:hAnsi="Times New Roman" w:cs="Times New Roman"/>
          <w:sz w:val="28"/>
          <w:szCs w:val="28"/>
          <w:lang w:val="kk-KZ"/>
        </w:rPr>
        <w:t>а</w:t>
      </w:r>
      <w:r w:rsidRPr="006D43ED">
        <w:rPr>
          <w:rFonts w:ascii="Times New Roman" w:hAnsi="Times New Roman" w:cs="Times New Roman"/>
          <w:sz w:val="28"/>
          <w:szCs w:val="28"/>
          <w:lang w:val="kk-KZ"/>
        </w:rPr>
        <w:t xml:space="preserve"> уравнений:</w:t>
      </w:r>
    </w:p>
    <w:p w14:paraId="1BD4377A" w14:textId="77777777" w:rsidR="00A34072" w:rsidRPr="006D43ED" w:rsidRDefault="00A34072" w:rsidP="00A34072">
      <w:pPr>
        <w:spacing w:after="0" w:line="240" w:lineRule="auto"/>
        <w:ind w:firstLine="454"/>
        <w:jc w:val="both"/>
        <w:rPr>
          <w:rFonts w:ascii="Times New Roman" w:hAnsi="Times New Roman" w:cs="Times New Roman"/>
          <w:sz w:val="28"/>
          <w:szCs w:val="28"/>
          <w:lang w:val="kk-KZ"/>
        </w:rPr>
      </w:pPr>
    </w:p>
    <w:p w14:paraId="37611555" w14:textId="77777777" w:rsidR="00A34072" w:rsidRPr="006D43ED" w:rsidRDefault="00A34072" w:rsidP="00A34072">
      <w:pPr>
        <w:spacing w:after="0" w:line="240" w:lineRule="auto"/>
        <w:ind w:firstLine="454"/>
        <w:jc w:val="right"/>
        <w:rPr>
          <w:rFonts w:ascii="Times New Roman" w:hAnsi="Times New Roman" w:cs="Times New Roman"/>
          <w:sz w:val="28"/>
          <w:szCs w:val="28"/>
        </w:rPr>
      </w:pPr>
      <w:r w:rsidRPr="006D43ED">
        <w:rPr>
          <w:rFonts w:ascii="Times New Roman" w:hAnsi="Times New Roman" w:cs="Times New Roman"/>
          <w:position w:val="-32"/>
          <w:sz w:val="28"/>
          <w:szCs w:val="28"/>
        </w:rPr>
        <w:object w:dxaOrig="800" w:dyaOrig="740" w14:anchorId="76834476">
          <v:shape id="_x0000_i1032" type="#_x0000_t75" style="width:41.25pt;height:37.5pt" o:ole="">
            <v:imagedata r:id="rId68" o:title=""/>
          </v:shape>
          <o:OLEObject Type="Embed" ProgID="Equation.DSMT4" ShapeID="_x0000_i1032" DrawAspect="Content" ObjectID="_1762005241" r:id="rId69"/>
        </w:object>
      </w:r>
      <w:r w:rsidRPr="006D43ED">
        <w:rPr>
          <w:rFonts w:ascii="Times New Roman" w:hAnsi="Times New Roman" w:cs="Times New Roman"/>
          <w:sz w:val="28"/>
          <w:szCs w:val="28"/>
        </w:rPr>
        <w:tab/>
      </w:r>
      <w:r w:rsidRPr="006D43ED">
        <w:rPr>
          <w:rFonts w:ascii="Times New Roman" w:hAnsi="Times New Roman" w:cs="Times New Roman"/>
          <w:position w:val="-4"/>
          <w:sz w:val="28"/>
          <w:szCs w:val="28"/>
        </w:rPr>
        <w:object w:dxaOrig="200" w:dyaOrig="300" w14:anchorId="24E65EF3">
          <v:shape id="_x0000_i1033" type="#_x0000_t75" style="width:9pt;height:12pt" o:ole="">
            <v:imagedata r:id="rId70" o:title=""/>
          </v:shape>
          <o:OLEObject Type="Embed" ProgID="Equation.DSMT4" ShapeID="_x0000_i1033" DrawAspect="Content" ObjectID="_1762005242" r:id="rId71"/>
        </w:object>
      </w:r>
      <w:r w:rsidRPr="006D43ED">
        <w:rPr>
          <w:rFonts w:ascii="Times New Roman" w:hAnsi="Times New Roman" w:cs="Times New Roman"/>
          <w:sz w:val="28"/>
          <w:szCs w:val="28"/>
        </w:rPr>
        <w:tab/>
      </w:r>
      <w:r w:rsidRPr="006D43ED">
        <w:rPr>
          <w:rFonts w:ascii="Times New Roman" w:hAnsi="Times New Roman" w:cs="Times New Roman"/>
          <w:sz w:val="28"/>
          <w:szCs w:val="28"/>
        </w:rPr>
        <w:tab/>
      </w:r>
      <w:r w:rsidRPr="006D43ED">
        <w:rPr>
          <w:rFonts w:ascii="Times New Roman" w:hAnsi="Times New Roman" w:cs="Times New Roman"/>
          <w:sz w:val="28"/>
          <w:szCs w:val="28"/>
        </w:rPr>
        <w:tab/>
      </w:r>
      <w:r w:rsidRPr="006D43ED">
        <w:rPr>
          <w:rFonts w:ascii="Times New Roman" w:hAnsi="Times New Roman" w:cs="Times New Roman"/>
          <w:sz w:val="28"/>
          <w:szCs w:val="28"/>
        </w:rPr>
        <w:tab/>
      </w:r>
      <w:r w:rsidRPr="006D43ED">
        <w:rPr>
          <w:rFonts w:ascii="Times New Roman" w:hAnsi="Times New Roman" w:cs="Times New Roman"/>
          <w:sz w:val="28"/>
          <w:szCs w:val="28"/>
        </w:rPr>
        <w:tab/>
      </w:r>
      <w:r w:rsidRPr="006D43ED">
        <w:rPr>
          <w:rFonts w:ascii="Times New Roman" w:hAnsi="Times New Roman" w:cs="Times New Roman"/>
          <w:sz w:val="28"/>
          <w:szCs w:val="28"/>
        </w:rPr>
        <w:tab/>
        <w:t>(2.1)</w:t>
      </w:r>
    </w:p>
    <w:p w14:paraId="227C1D15" w14:textId="77777777" w:rsidR="00A34072" w:rsidRPr="006D43ED" w:rsidRDefault="00A34072" w:rsidP="00A34072">
      <w:pPr>
        <w:spacing w:after="0" w:line="240" w:lineRule="auto"/>
        <w:ind w:firstLine="454"/>
        <w:jc w:val="both"/>
        <w:rPr>
          <w:rFonts w:ascii="Times New Roman" w:hAnsi="Times New Roman" w:cs="Times New Roman"/>
          <w:sz w:val="28"/>
          <w:szCs w:val="28"/>
        </w:rPr>
      </w:pPr>
    </w:p>
    <w:p w14:paraId="0E747D75" w14:textId="77777777" w:rsidR="00A34072" w:rsidRPr="006D43ED" w:rsidRDefault="00A34072" w:rsidP="00A34072">
      <w:pPr>
        <w:spacing w:after="0" w:line="240" w:lineRule="auto"/>
        <w:ind w:firstLine="454"/>
        <w:jc w:val="right"/>
        <w:rPr>
          <w:rFonts w:ascii="Times New Roman" w:hAnsi="Times New Roman" w:cs="Times New Roman"/>
          <w:sz w:val="28"/>
          <w:szCs w:val="28"/>
        </w:rPr>
      </w:pPr>
      <w:r w:rsidRPr="006D43ED">
        <w:rPr>
          <w:rFonts w:ascii="Times New Roman" w:hAnsi="Times New Roman" w:cs="Times New Roman"/>
          <w:position w:val="-32"/>
          <w:sz w:val="28"/>
          <w:szCs w:val="28"/>
        </w:rPr>
        <w:object w:dxaOrig="2620" w:dyaOrig="740" w14:anchorId="34D56253">
          <v:shape id="_x0000_i1034" type="#_x0000_t75" style="width:132.75pt;height:37.5pt" o:ole="">
            <v:imagedata r:id="rId72" o:title=""/>
          </v:shape>
          <o:OLEObject Type="Embed" ProgID="Equation.DSMT4" ShapeID="_x0000_i1034" DrawAspect="Content" ObjectID="_1762005243" r:id="rId73"/>
        </w:object>
      </w:r>
      <w:r w:rsidRPr="006D43ED">
        <w:rPr>
          <w:rFonts w:ascii="Times New Roman" w:hAnsi="Times New Roman" w:cs="Times New Roman"/>
          <w:sz w:val="28"/>
          <w:szCs w:val="28"/>
        </w:rPr>
        <w:t>,</w:t>
      </w:r>
      <w:r w:rsidRPr="006D43ED">
        <w:rPr>
          <w:rFonts w:ascii="Times New Roman" w:hAnsi="Times New Roman" w:cs="Times New Roman"/>
          <w:sz w:val="28"/>
          <w:szCs w:val="28"/>
        </w:rPr>
        <w:tab/>
      </w:r>
      <w:r w:rsidRPr="006D43ED">
        <w:rPr>
          <w:rFonts w:ascii="Times New Roman" w:hAnsi="Times New Roman" w:cs="Times New Roman"/>
          <w:sz w:val="28"/>
          <w:szCs w:val="28"/>
        </w:rPr>
        <w:tab/>
      </w:r>
      <w:r w:rsidRPr="006D43ED">
        <w:rPr>
          <w:rFonts w:ascii="Times New Roman" w:hAnsi="Times New Roman" w:cs="Times New Roman"/>
          <w:sz w:val="28"/>
          <w:szCs w:val="28"/>
        </w:rPr>
        <w:tab/>
      </w:r>
      <w:r w:rsidRPr="006D43ED">
        <w:rPr>
          <w:rFonts w:ascii="Times New Roman" w:hAnsi="Times New Roman" w:cs="Times New Roman"/>
          <w:sz w:val="28"/>
          <w:szCs w:val="28"/>
        </w:rPr>
        <w:tab/>
      </w:r>
      <w:r w:rsidRPr="006D43ED">
        <w:rPr>
          <w:rFonts w:ascii="Times New Roman" w:hAnsi="Times New Roman" w:cs="Times New Roman"/>
          <w:sz w:val="28"/>
          <w:szCs w:val="28"/>
        </w:rPr>
        <w:tab/>
        <w:t>(2.2)</w:t>
      </w:r>
    </w:p>
    <w:p w14:paraId="25FDA847" w14:textId="77777777" w:rsidR="00A34072" w:rsidRPr="006D43ED" w:rsidRDefault="00A34072" w:rsidP="00A34072">
      <w:pPr>
        <w:spacing w:after="0" w:line="240" w:lineRule="auto"/>
        <w:ind w:firstLine="454"/>
        <w:jc w:val="both"/>
        <w:rPr>
          <w:rFonts w:ascii="Times New Roman" w:hAnsi="Times New Roman" w:cs="Times New Roman"/>
          <w:sz w:val="28"/>
          <w:szCs w:val="28"/>
        </w:rPr>
      </w:pPr>
    </w:p>
    <w:p w14:paraId="0F2D7D2B" w14:textId="77777777" w:rsidR="00A34072" w:rsidRPr="006D43ED" w:rsidRDefault="00A34072" w:rsidP="00904525">
      <w:pPr>
        <w:spacing w:after="0" w:line="240" w:lineRule="auto"/>
        <w:jc w:val="both"/>
        <w:rPr>
          <w:rFonts w:ascii="Times New Roman" w:hAnsi="Times New Roman" w:cs="Times New Roman"/>
          <w:sz w:val="28"/>
          <w:szCs w:val="28"/>
        </w:rPr>
      </w:pPr>
      <w:r w:rsidRPr="006D43ED">
        <w:rPr>
          <w:rFonts w:ascii="Times New Roman" w:hAnsi="Times New Roman" w:cs="Times New Roman"/>
          <w:sz w:val="28"/>
          <w:szCs w:val="28"/>
        </w:rPr>
        <w:t>где</w:t>
      </w:r>
      <w:r w:rsidRPr="006D43ED">
        <w:rPr>
          <w:rFonts w:ascii="Times New Roman" w:hAnsi="Times New Roman" w:cs="Times New Roman"/>
          <w:position w:val="-34"/>
          <w:sz w:val="28"/>
          <w:szCs w:val="28"/>
        </w:rPr>
        <w:object w:dxaOrig="2480" w:dyaOrig="780" w14:anchorId="7929E004">
          <v:shape id="_x0000_i1035" type="#_x0000_t75" style="width:123.75pt;height:39pt" o:ole="">
            <v:imagedata r:id="rId74" o:title=""/>
          </v:shape>
          <o:OLEObject Type="Embed" ProgID="Equation.DSMT4" ShapeID="_x0000_i1035" DrawAspect="Content" ObjectID="_1762005244" r:id="rId75"/>
        </w:object>
      </w:r>
      <w:r w:rsidRPr="006D43ED">
        <w:rPr>
          <w:rFonts w:ascii="Times New Roman" w:hAnsi="Times New Roman" w:cs="Times New Roman"/>
          <w:sz w:val="28"/>
          <w:szCs w:val="28"/>
        </w:rPr>
        <w:t>– тензор напряжений;</w:t>
      </w:r>
    </w:p>
    <w:p w14:paraId="5F279823" w14:textId="77777777" w:rsidR="00A34072" w:rsidRPr="006D43ED" w:rsidRDefault="00441150" w:rsidP="00A574B0">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Используемая модель турбулентности- </w:t>
      </w:r>
      <w:r w:rsidR="005F33B0" w:rsidRPr="006D43ED">
        <w:rPr>
          <w:rFonts w:ascii="Times New Roman" w:hAnsi="Times New Roman" w:cs="Times New Roman"/>
          <w:sz w:val="28"/>
          <w:szCs w:val="28"/>
        </w:rPr>
        <w:t xml:space="preserve">Realizable </w:t>
      </w:r>
      <w:r w:rsidR="005F33B0" w:rsidRPr="006D43ED">
        <w:rPr>
          <w:rStyle w:val="a9"/>
          <w:rFonts w:ascii="Times New Roman" w:hAnsi="Times New Roman" w:cs="Times New Roman"/>
          <w:sz w:val="28"/>
          <w:szCs w:val="28"/>
        </w:rPr>
        <w:t>k</w:t>
      </w:r>
      <w:r w:rsidR="005F33B0" w:rsidRPr="006D43ED">
        <w:rPr>
          <w:rFonts w:ascii="Times New Roman" w:hAnsi="Times New Roman" w:cs="Times New Roman"/>
          <w:sz w:val="28"/>
          <w:szCs w:val="28"/>
        </w:rPr>
        <w:t>-</w:t>
      </w:r>
      <w:r w:rsidR="005F33B0" w:rsidRPr="006D43ED">
        <w:rPr>
          <w:rFonts w:ascii="Times New Roman" w:hAnsi="Times New Roman" w:cs="Times New Roman"/>
          <w:sz w:val="28"/>
          <w:szCs w:val="28"/>
          <w:lang w:val="en-US"/>
        </w:rPr>
        <w:t>epsilon</w:t>
      </w:r>
    </w:p>
    <w:p w14:paraId="0D04556D" w14:textId="77777777" w:rsidR="00A34072" w:rsidRPr="006D43ED" w:rsidRDefault="00441150" w:rsidP="00A574B0">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П</w:t>
      </w:r>
      <w:r w:rsidR="005F33B0" w:rsidRPr="006D43ED">
        <w:rPr>
          <w:rFonts w:ascii="Times New Roman" w:hAnsi="Times New Roman" w:cs="Times New Roman"/>
          <w:sz w:val="28"/>
          <w:szCs w:val="28"/>
        </w:rPr>
        <w:t xml:space="preserve">еренос энергии турбулентности </w:t>
      </w:r>
      <w:r w:rsidRPr="006D43ED">
        <w:rPr>
          <w:rFonts w:ascii="Times New Roman" w:hAnsi="Times New Roman" w:cs="Times New Roman"/>
          <w:sz w:val="28"/>
          <w:szCs w:val="28"/>
        </w:rPr>
        <w:t xml:space="preserve">описывается следующим уравнением </w:t>
      </w:r>
      <w:r w:rsidR="00A34072" w:rsidRPr="006D43ED">
        <w:rPr>
          <w:rFonts w:ascii="Times New Roman" w:hAnsi="Times New Roman" w:cs="Times New Roman"/>
          <w:sz w:val="28"/>
          <w:szCs w:val="28"/>
        </w:rPr>
        <w:t>(</w:t>
      </w:r>
      <w:r w:rsidR="002C6AB9" w:rsidRPr="006D43ED">
        <w:rPr>
          <w:rFonts w:ascii="Times New Roman" w:hAnsi="Times New Roman" w:cs="Times New Roman"/>
          <w:sz w:val="28"/>
          <w:szCs w:val="28"/>
        </w:rPr>
        <w:t>2.</w:t>
      </w:r>
      <w:r w:rsidR="00A34072" w:rsidRPr="006D43ED">
        <w:rPr>
          <w:rFonts w:ascii="Times New Roman" w:hAnsi="Times New Roman" w:cs="Times New Roman"/>
          <w:sz w:val="28"/>
          <w:szCs w:val="28"/>
        </w:rPr>
        <w:t>3):</w:t>
      </w:r>
    </w:p>
    <w:p w14:paraId="7A4E00D9" w14:textId="77777777" w:rsidR="00A34072" w:rsidRPr="006D43ED" w:rsidRDefault="00A34072" w:rsidP="00A574B0">
      <w:pPr>
        <w:spacing w:after="0" w:line="240" w:lineRule="auto"/>
        <w:ind w:firstLine="709"/>
        <w:jc w:val="both"/>
        <w:rPr>
          <w:rFonts w:ascii="Times New Roman" w:hAnsi="Times New Roman" w:cs="Times New Roman"/>
          <w:sz w:val="28"/>
          <w:szCs w:val="28"/>
        </w:rPr>
      </w:pPr>
    </w:p>
    <w:p w14:paraId="1D838543" w14:textId="77777777" w:rsidR="00A34072" w:rsidRPr="006D43ED" w:rsidRDefault="00A34072" w:rsidP="00A574B0">
      <w:pPr>
        <w:spacing w:after="0" w:line="240" w:lineRule="auto"/>
        <w:ind w:firstLine="709"/>
        <w:jc w:val="right"/>
        <w:rPr>
          <w:rFonts w:ascii="Times New Roman" w:hAnsi="Times New Roman" w:cs="Times New Roman"/>
          <w:sz w:val="28"/>
          <w:szCs w:val="28"/>
        </w:rPr>
      </w:pPr>
      <w:r w:rsidRPr="006D43ED">
        <w:rPr>
          <w:rFonts w:ascii="Times New Roman" w:hAnsi="Times New Roman" w:cs="Times New Roman"/>
          <w:position w:val="-34"/>
          <w:sz w:val="28"/>
          <w:szCs w:val="28"/>
        </w:rPr>
        <w:object w:dxaOrig="4420" w:dyaOrig="800" w14:anchorId="5683FFCC">
          <v:shape id="_x0000_i1036" type="#_x0000_t75" style="width:219.75pt;height:41.25pt" o:ole="">
            <v:imagedata r:id="rId76" o:title=""/>
          </v:shape>
          <o:OLEObject Type="Embed" ProgID="Equation.DSMT4" ShapeID="_x0000_i1036" DrawAspect="Content" ObjectID="_1762005245" r:id="rId77"/>
        </w:object>
      </w:r>
      <w:r w:rsidRPr="006D43ED">
        <w:rPr>
          <w:rFonts w:ascii="Times New Roman" w:hAnsi="Times New Roman" w:cs="Times New Roman"/>
          <w:sz w:val="28"/>
          <w:szCs w:val="28"/>
        </w:rPr>
        <w:tab/>
      </w:r>
      <w:r w:rsidRPr="006D43ED">
        <w:rPr>
          <w:rFonts w:ascii="Times New Roman" w:hAnsi="Times New Roman" w:cs="Times New Roman"/>
          <w:position w:val="-4"/>
          <w:sz w:val="28"/>
          <w:szCs w:val="28"/>
        </w:rPr>
        <w:object w:dxaOrig="200" w:dyaOrig="300" w14:anchorId="20F9292D">
          <v:shape id="_x0000_i1037" type="#_x0000_t75" style="width:9pt;height:12pt" o:ole="">
            <v:imagedata r:id="rId70" o:title=""/>
          </v:shape>
          <o:OLEObject Type="Embed" ProgID="Equation.DSMT4" ShapeID="_x0000_i1037" DrawAspect="Content" ObjectID="_1762005246" r:id="rId78"/>
        </w:object>
      </w:r>
      <w:r w:rsidRPr="006D43ED">
        <w:rPr>
          <w:rFonts w:ascii="Times New Roman" w:hAnsi="Times New Roman" w:cs="Times New Roman"/>
          <w:sz w:val="28"/>
          <w:szCs w:val="28"/>
        </w:rPr>
        <w:tab/>
      </w:r>
      <w:r w:rsidRPr="006D43ED">
        <w:rPr>
          <w:rFonts w:ascii="Times New Roman" w:hAnsi="Times New Roman" w:cs="Times New Roman"/>
          <w:sz w:val="28"/>
          <w:szCs w:val="28"/>
        </w:rPr>
        <w:tab/>
        <w:t>(2.3)</w:t>
      </w:r>
    </w:p>
    <w:p w14:paraId="599C1BB4" w14:textId="77777777" w:rsidR="00A34072" w:rsidRPr="006D43ED" w:rsidRDefault="00A34072" w:rsidP="00A574B0">
      <w:pPr>
        <w:spacing w:after="0" w:line="240" w:lineRule="auto"/>
        <w:ind w:firstLine="709"/>
        <w:jc w:val="both"/>
        <w:rPr>
          <w:rFonts w:ascii="Times New Roman" w:hAnsi="Times New Roman" w:cs="Times New Roman"/>
          <w:sz w:val="28"/>
          <w:szCs w:val="28"/>
        </w:rPr>
      </w:pPr>
    </w:p>
    <w:p w14:paraId="54DFA35A" w14:textId="77777777" w:rsidR="00A34072" w:rsidRPr="006D43ED" w:rsidRDefault="00441150" w:rsidP="00A574B0">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П</w:t>
      </w:r>
      <w:r w:rsidR="005F33B0" w:rsidRPr="006D43ED">
        <w:rPr>
          <w:rFonts w:ascii="Times New Roman" w:hAnsi="Times New Roman" w:cs="Times New Roman"/>
          <w:sz w:val="28"/>
          <w:szCs w:val="28"/>
        </w:rPr>
        <w:t xml:space="preserve">еренос </w:t>
      </w:r>
      <w:r w:rsidRPr="006D43ED">
        <w:rPr>
          <w:rFonts w:ascii="Times New Roman" w:hAnsi="Times New Roman" w:cs="Times New Roman"/>
          <w:sz w:val="28"/>
          <w:szCs w:val="28"/>
        </w:rPr>
        <w:t xml:space="preserve">турбулентной энергии </w:t>
      </w:r>
      <w:r w:rsidR="005F33B0" w:rsidRPr="006D43ED">
        <w:rPr>
          <w:rFonts w:ascii="Times New Roman" w:hAnsi="Times New Roman" w:cs="Times New Roman"/>
          <w:sz w:val="28"/>
          <w:szCs w:val="28"/>
        </w:rPr>
        <w:t xml:space="preserve">для скорости диссипации </w:t>
      </w:r>
      <w:r w:rsidRPr="006D43ED">
        <w:rPr>
          <w:rFonts w:ascii="Times New Roman" w:hAnsi="Times New Roman" w:cs="Times New Roman"/>
          <w:sz w:val="28"/>
          <w:szCs w:val="28"/>
        </w:rPr>
        <w:t xml:space="preserve">описывается следующим уравнением </w:t>
      </w:r>
      <w:r w:rsidR="00A34072" w:rsidRPr="006D43ED">
        <w:rPr>
          <w:rFonts w:ascii="Times New Roman" w:hAnsi="Times New Roman" w:cs="Times New Roman"/>
          <w:sz w:val="28"/>
          <w:szCs w:val="28"/>
        </w:rPr>
        <w:t>(</w:t>
      </w:r>
      <w:r w:rsidR="002C6AB9" w:rsidRPr="006D43ED">
        <w:rPr>
          <w:rFonts w:ascii="Times New Roman" w:hAnsi="Times New Roman" w:cs="Times New Roman"/>
          <w:sz w:val="28"/>
          <w:szCs w:val="28"/>
        </w:rPr>
        <w:t>2.</w:t>
      </w:r>
      <w:r w:rsidR="00A34072" w:rsidRPr="006D43ED">
        <w:rPr>
          <w:rFonts w:ascii="Times New Roman" w:hAnsi="Times New Roman" w:cs="Times New Roman"/>
          <w:sz w:val="28"/>
          <w:szCs w:val="28"/>
        </w:rPr>
        <w:t>4):</w:t>
      </w:r>
    </w:p>
    <w:p w14:paraId="228AA12B" w14:textId="77777777" w:rsidR="00A34072" w:rsidRPr="006D43ED" w:rsidRDefault="00A34072" w:rsidP="00A574B0">
      <w:pPr>
        <w:spacing w:after="0" w:line="240" w:lineRule="auto"/>
        <w:ind w:firstLine="709"/>
        <w:jc w:val="both"/>
        <w:rPr>
          <w:rFonts w:ascii="Times New Roman" w:hAnsi="Times New Roman" w:cs="Times New Roman"/>
          <w:sz w:val="28"/>
          <w:szCs w:val="28"/>
        </w:rPr>
      </w:pPr>
    </w:p>
    <w:p w14:paraId="3B55B08F" w14:textId="77777777" w:rsidR="00A34072" w:rsidRPr="006D43ED" w:rsidRDefault="00A34072" w:rsidP="00A574B0">
      <w:pPr>
        <w:spacing w:after="0" w:line="240" w:lineRule="auto"/>
        <w:ind w:firstLine="709"/>
        <w:jc w:val="right"/>
        <w:rPr>
          <w:rFonts w:ascii="Times New Roman" w:hAnsi="Times New Roman" w:cs="Times New Roman"/>
          <w:sz w:val="28"/>
          <w:szCs w:val="28"/>
        </w:rPr>
      </w:pPr>
      <w:r w:rsidRPr="006D43ED">
        <w:rPr>
          <w:rFonts w:ascii="Times New Roman" w:hAnsi="Times New Roman" w:cs="Times New Roman"/>
          <w:position w:val="-34"/>
          <w:sz w:val="28"/>
          <w:szCs w:val="28"/>
        </w:rPr>
        <w:object w:dxaOrig="5860" w:dyaOrig="800" w14:anchorId="11AD64B0">
          <v:shape id="_x0000_i1038" type="#_x0000_t75" style="width:292.5pt;height:41.25pt" o:ole="">
            <v:imagedata r:id="rId79" o:title=""/>
          </v:shape>
          <o:OLEObject Type="Embed" ProgID="Equation.DSMT4" ShapeID="_x0000_i1038" DrawAspect="Content" ObjectID="_1762005247" r:id="rId80"/>
        </w:object>
      </w:r>
      <w:r w:rsidRPr="006D43ED">
        <w:rPr>
          <w:rFonts w:ascii="Times New Roman" w:hAnsi="Times New Roman" w:cs="Times New Roman"/>
          <w:sz w:val="28"/>
          <w:szCs w:val="28"/>
        </w:rPr>
        <w:tab/>
      </w:r>
      <w:r w:rsidRPr="006D43ED">
        <w:rPr>
          <w:rFonts w:ascii="Times New Roman" w:hAnsi="Times New Roman" w:cs="Times New Roman"/>
          <w:sz w:val="28"/>
          <w:szCs w:val="28"/>
        </w:rPr>
        <w:tab/>
        <w:t>(2.4)</w:t>
      </w:r>
    </w:p>
    <w:p w14:paraId="616331CB" w14:textId="77777777" w:rsidR="00A34072" w:rsidRPr="006D43ED" w:rsidRDefault="00A34072" w:rsidP="00A574B0">
      <w:pPr>
        <w:pStyle w:val="a5"/>
        <w:ind w:firstLine="709"/>
        <w:jc w:val="both"/>
        <w:rPr>
          <w:color w:val="auto"/>
          <w:szCs w:val="28"/>
        </w:rPr>
      </w:pPr>
      <w:r w:rsidRPr="006D43ED">
        <w:rPr>
          <w:color w:val="auto"/>
          <w:szCs w:val="28"/>
        </w:rPr>
        <w:t xml:space="preserve">Производство турбулентной кинетической энергии </w:t>
      </w:r>
      <w:r w:rsidRPr="006D43ED">
        <w:rPr>
          <w:color w:val="auto"/>
          <w:position w:val="-12"/>
          <w:szCs w:val="28"/>
        </w:rPr>
        <w:object w:dxaOrig="1040" w:dyaOrig="400" w14:anchorId="43FC7666">
          <v:shape id="_x0000_i1039" type="#_x0000_t75" style="width:51.75pt;height:21.75pt" o:ole="">
            <v:imagedata r:id="rId81" o:title=""/>
          </v:shape>
          <o:OLEObject Type="Embed" ProgID="Equation.DSMT4" ShapeID="_x0000_i1039" DrawAspect="Content" ObjectID="_1762005248" r:id="rId82"/>
        </w:object>
      </w:r>
      <w:r w:rsidRPr="006D43ED">
        <w:rPr>
          <w:color w:val="auto"/>
          <w:szCs w:val="28"/>
        </w:rPr>
        <w:t xml:space="preserve">, где </w:t>
      </w:r>
      <w:r w:rsidRPr="006D43ED">
        <w:rPr>
          <w:color w:val="auto"/>
          <w:position w:val="-16"/>
          <w:szCs w:val="28"/>
          <w:lang w:val="en-US"/>
        </w:rPr>
        <w:object w:dxaOrig="1219" w:dyaOrig="440" w14:anchorId="47570550">
          <v:shape id="_x0000_i1040" type="#_x0000_t75" style="width:60.75pt;height:20.25pt" o:ole="">
            <v:imagedata r:id="rId83" o:title=""/>
          </v:shape>
          <o:OLEObject Type="Embed" ProgID="Equation.DSMT4" ShapeID="_x0000_i1040" DrawAspect="Content" ObjectID="_1762005249" r:id="rId84"/>
        </w:object>
      </w:r>
      <w:r w:rsidRPr="006D43ED">
        <w:rPr>
          <w:color w:val="auto"/>
          <w:szCs w:val="28"/>
        </w:rPr>
        <w:t>– модуль тензора скоростей деформации (</w:t>
      </w:r>
      <w:r w:rsidR="002C6AB9" w:rsidRPr="006D43ED">
        <w:rPr>
          <w:color w:val="auto"/>
          <w:szCs w:val="28"/>
        </w:rPr>
        <w:t>2.</w:t>
      </w:r>
      <w:r w:rsidRPr="006D43ED">
        <w:rPr>
          <w:color w:val="auto"/>
          <w:szCs w:val="28"/>
        </w:rPr>
        <w:t>5):</w:t>
      </w:r>
    </w:p>
    <w:p w14:paraId="357A1C67" w14:textId="77777777" w:rsidR="00A34072" w:rsidRPr="006D43ED" w:rsidRDefault="00A34072" w:rsidP="00A574B0">
      <w:pPr>
        <w:spacing w:after="0" w:line="240" w:lineRule="auto"/>
        <w:ind w:firstLine="709"/>
        <w:jc w:val="right"/>
        <w:rPr>
          <w:rFonts w:ascii="Times New Roman" w:hAnsi="Times New Roman" w:cs="Times New Roman"/>
          <w:sz w:val="28"/>
          <w:szCs w:val="28"/>
        </w:rPr>
      </w:pPr>
      <w:r w:rsidRPr="006D43ED">
        <w:rPr>
          <w:rFonts w:ascii="Times New Roman" w:hAnsi="Times New Roman" w:cs="Times New Roman"/>
          <w:position w:val="-30"/>
          <w:sz w:val="28"/>
          <w:szCs w:val="28"/>
        </w:rPr>
        <w:object w:dxaOrig="2220" w:dyaOrig="700" w14:anchorId="7073BB3B">
          <v:shape id="_x0000_i1041" type="#_x0000_t75" style="width:114pt;height:35.25pt" o:ole="">
            <v:imagedata r:id="rId85" o:title=""/>
          </v:shape>
          <o:OLEObject Type="Embed" ProgID="Equation.DSMT4" ShapeID="_x0000_i1041" DrawAspect="Content" ObjectID="_1762005250" r:id="rId86"/>
        </w:object>
      </w:r>
      <w:r w:rsidRPr="006D43ED">
        <w:rPr>
          <w:rFonts w:ascii="Times New Roman" w:hAnsi="Times New Roman" w:cs="Times New Roman"/>
          <w:sz w:val="28"/>
          <w:szCs w:val="28"/>
        </w:rPr>
        <w:t xml:space="preserve">, </w:t>
      </w:r>
      <w:r w:rsidRPr="006D43ED">
        <w:rPr>
          <w:rFonts w:ascii="Times New Roman" w:hAnsi="Times New Roman" w:cs="Times New Roman"/>
          <w:position w:val="-24"/>
          <w:sz w:val="28"/>
          <w:szCs w:val="28"/>
        </w:rPr>
        <w:object w:dxaOrig="800" w:dyaOrig="620" w14:anchorId="22E2B93A">
          <v:shape id="_x0000_i1042" type="#_x0000_t75" style="width:41.25pt;height:30.75pt" o:ole="">
            <v:imagedata r:id="rId87" o:title=""/>
          </v:shape>
          <o:OLEObject Type="Embed" ProgID="Equation.DSMT4" ShapeID="_x0000_i1042" DrawAspect="Content" ObjectID="_1762005251" r:id="rId88"/>
        </w:object>
      </w:r>
      <w:r w:rsidRPr="006D43ED">
        <w:rPr>
          <w:rFonts w:ascii="Times New Roman" w:hAnsi="Times New Roman" w:cs="Times New Roman"/>
          <w:sz w:val="28"/>
          <w:szCs w:val="28"/>
        </w:rPr>
        <w:t xml:space="preserve">, </w:t>
      </w:r>
      <w:r w:rsidRPr="006D43ED">
        <w:rPr>
          <w:rFonts w:ascii="Times New Roman" w:hAnsi="Times New Roman" w:cs="Times New Roman"/>
          <w:position w:val="-12"/>
          <w:sz w:val="28"/>
          <w:szCs w:val="28"/>
        </w:rPr>
        <w:object w:dxaOrig="859" w:dyaOrig="360" w14:anchorId="6EE8A409">
          <v:shape id="_x0000_i1043" type="#_x0000_t75" style="width:45pt;height:18.75pt" o:ole="">
            <v:imagedata r:id="rId89" o:title=""/>
          </v:shape>
          <o:OLEObject Type="Embed" ProgID="Equation.DSMT4" ShapeID="_x0000_i1043" DrawAspect="Content" ObjectID="_1762005252" r:id="rId90"/>
        </w:object>
      </w:r>
      <w:r w:rsidRPr="006D43ED">
        <w:rPr>
          <w:rFonts w:ascii="Times New Roman" w:hAnsi="Times New Roman" w:cs="Times New Roman"/>
          <w:sz w:val="28"/>
          <w:szCs w:val="28"/>
        </w:rPr>
        <w:t>.</w:t>
      </w:r>
      <w:r w:rsidRPr="006D43ED">
        <w:rPr>
          <w:rFonts w:ascii="Times New Roman" w:hAnsi="Times New Roman" w:cs="Times New Roman"/>
          <w:sz w:val="28"/>
          <w:szCs w:val="28"/>
        </w:rPr>
        <w:tab/>
      </w:r>
      <w:r w:rsidRPr="006D43ED">
        <w:rPr>
          <w:rFonts w:ascii="Times New Roman" w:hAnsi="Times New Roman" w:cs="Times New Roman"/>
          <w:sz w:val="28"/>
          <w:szCs w:val="28"/>
        </w:rPr>
        <w:tab/>
      </w:r>
      <w:r w:rsidRPr="006D43ED">
        <w:rPr>
          <w:rFonts w:ascii="Times New Roman" w:hAnsi="Times New Roman" w:cs="Times New Roman"/>
          <w:sz w:val="28"/>
          <w:szCs w:val="28"/>
        </w:rPr>
        <w:tab/>
        <w:t>(2.5)</w:t>
      </w:r>
    </w:p>
    <w:p w14:paraId="28A06539" w14:textId="77777777" w:rsidR="00A34072" w:rsidRPr="006D43ED" w:rsidRDefault="00A34072" w:rsidP="00A574B0">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Коэффициент турбулентной вязкости </w:t>
      </w:r>
      <w:r w:rsidRPr="006D43ED">
        <w:rPr>
          <w:rFonts w:ascii="Times New Roman" w:hAnsi="Times New Roman" w:cs="Times New Roman"/>
          <w:position w:val="-24"/>
          <w:sz w:val="28"/>
          <w:szCs w:val="28"/>
        </w:rPr>
        <w:object w:dxaOrig="1240" w:dyaOrig="680" w14:anchorId="6DE9CF6C">
          <v:shape id="_x0000_i1044" type="#_x0000_t75" style="width:63pt;height:35.25pt" o:ole="">
            <v:imagedata r:id="rId91" o:title=""/>
          </v:shape>
          <o:OLEObject Type="Embed" ProgID="Equation.DSMT4" ShapeID="_x0000_i1044" DrawAspect="Content" ObjectID="_1762005253" r:id="rId92"/>
        </w:object>
      </w:r>
      <w:r w:rsidRPr="006D43ED">
        <w:rPr>
          <w:rFonts w:ascii="Times New Roman" w:hAnsi="Times New Roman" w:cs="Times New Roman"/>
          <w:sz w:val="28"/>
          <w:szCs w:val="28"/>
        </w:rPr>
        <w:t>,</w:t>
      </w:r>
    </w:p>
    <w:p w14:paraId="2C581253" w14:textId="77777777" w:rsidR="00A34072" w:rsidRPr="006D43ED" w:rsidRDefault="00A34072" w:rsidP="00904525">
      <w:pPr>
        <w:spacing w:after="0" w:line="240" w:lineRule="auto"/>
        <w:jc w:val="both"/>
        <w:rPr>
          <w:rFonts w:ascii="Times New Roman" w:hAnsi="Times New Roman" w:cs="Times New Roman"/>
          <w:sz w:val="28"/>
          <w:szCs w:val="28"/>
        </w:rPr>
      </w:pPr>
      <w:r w:rsidRPr="006D43ED">
        <w:rPr>
          <w:rFonts w:ascii="Times New Roman" w:hAnsi="Times New Roman" w:cs="Times New Roman"/>
          <w:sz w:val="28"/>
          <w:szCs w:val="28"/>
        </w:rPr>
        <w:t xml:space="preserve">где </w:t>
      </w:r>
      <w:r w:rsidRPr="006D43ED">
        <w:rPr>
          <w:rFonts w:ascii="Times New Roman" w:hAnsi="Times New Roman" w:cs="Times New Roman"/>
          <w:position w:val="-60"/>
          <w:sz w:val="28"/>
          <w:szCs w:val="28"/>
        </w:rPr>
        <w:object w:dxaOrig="1820" w:dyaOrig="980" w14:anchorId="3DC760A4">
          <v:shape id="_x0000_i1045" type="#_x0000_t75" style="width:90.75pt;height:48pt" o:ole="">
            <v:imagedata r:id="rId93" o:title=""/>
          </v:shape>
          <o:OLEObject Type="Embed" ProgID="Equation.DSMT4" ShapeID="_x0000_i1045" DrawAspect="Content" ObjectID="_1762005254" r:id="rId94"/>
        </w:object>
      </w:r>
      <w:r w:rsidRPr="006D43ED">
        <w:rPr>
          <w:rFonts w:ascii="Times New Roman" w:hAnsi="Times New Roman" w:cs="Times New Roman"/>
          <w:sz w:val="28"/>
          <w:szCs w:val="28"/>
        </w:rPr>
        <w:t xml:space="preserve">, </w:t>
      </w:r>
      <w:r w:rsidRPr="006D43ED">
        <w:rPr>
          <w:rFonts w:ascii="Times New Roman" w:hAnsi="Times New Roman" w:cs="Times New Roman"/>
          <w:position w:val="-16"/>
          <w:sz w:val="28"/>
          <w:szCs w:val="28"/>
        </w:rPr>
        <w:object w:dxaOrig="2160" w:dyaOrig="440" w14:anchorId="24D3378A">
          <v:shape id="_x0000_i1046" type="#_x0000_t75" style="width:107.25pt;height:20.25pt" o:ole="">
            <v:imagedata r:id="rId95" o:title=""/>
          </v:shape>
          <o:OLEObject Type="Embed" ProgID="Equation.DSMT4" ShapeID="_x0000_i1046" DrawAspect="Content" ObjectID="_1762005255" r:id="rId96"/>
        </w:object>
      </w:r>
      <w:r w:rsidRPr="006D43ED">
        <w:rPr>
          <w:rFonts w:ascii="Times New Roman" w:hAnsi="Times New Roman" w:cs="Times New Roman"/>
          <w:sz w:val="28"/>
          <w:szCs w:val="28"/>
        </w:rPr>
        <w:t xml:space="preserve">, </w:t>
      </w:r>
      <w:r w:rsidRPr="006D43ED">
        <w:rPr>
          <w:rFonts w:ascii="Times New Roman" w:hAnsi="Times New Roman" w:cs="Times New Roman"/>
          <w:position w:val="-14"/>
          <w:sz w:val="28"/>
          <w:szCs w:val="28"/>
        </w:rPr>
        <w:object w:dxaOrig="1740" w:dyaOrig="420" w14:anchorId="5606794E">
          <v:shape id="_x0000_i1047" type="#_x0000_t75" style="width:89.25pt;height:20.25pt" o:ole="">
            <v:imagedata r:id="rId97" o:title=""/>
          </v:shape>
          <o:OLEObject Type="Embed" ProgID="Equation.DSMT4" ShapeID="_x0000_i1047" DrawAspect="Content" ObjectID="_1762005256" r:id="rId98"/>
        </w:object>
      </w:r>
      <w:r w:rsidRPr="006D43ED">
        <w:rPr>
          <w:rFonts w:ascii="Times New Roman" w:hAnsi="Times New Roman" w:cs="Times New Roman"/>
          <w:sz w:val="28"/>
          <w:szCs w:val="28"/>
        </w:rPr>
        <w:t>.</w:t>
      </w:r>
    </w:p>
    <w:p w14:paraId="49C3D318" w14:textId="30E24D5E" w:rsidR="00A34072" w:rsidRPr="006D43ED" w:rsidRDefault="00A34072" w:rsidP="00A574B0">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position w:val="-14"/>
          <w:sz w:val="28"/>
          <w:szCs w:val="28"/>
        </w:rPr>
        <w:object w:dxaOrig="400" w:dyaOrig="420" w14:anchorId="51688CD0">
          <v:shape id="_x0000_i1048" type="#_x0000_t75" style="width:18.75pt;height:20.25pt" o:ole="">
            <v:imagedata r:id="rId99" o:title=""/>
          </v:shape>
          <o:OLEObject Type="Embed" ProgID="Equation.DSMT4" ShapeID="_x0000_i1048" DrawAspect="Content" ObjectID="_1762005257" r:id="rId100"/>
        </w:object>
      </w:r>
      <w:r w:rsidRPr="006D43ED">
        <w:rPr>
          <w:rFonts w:ascii="Times New Roman" w:hAnsi="Times New Roman" w:cs="Times New Roman"/>
          <w:sz w:val="28"/>
          <w:szCs w:val="28"/>
        </w:rPr>
        <w:t xml:space="preserve"> – тензор завихренности в системе координат, движущ</w:t>
      </w:r>
      <w:r w:rsidR="00C93C86" w:rsidRPr="006D43ED">
        <w:rPr>
          <w:rFonts w:ascii="Times New Roman" w:hAnsi="Times New Roman" w:cs="Times New Roman"/>
          <w:sz w:val="28"/>
          <w:szCs w:val="28"/>
        </w:rPr>
        <w:t>и</w:t>
      </w:r>
      <w:r w:rsidRPr="006D43ED">
        <w:rPr>
          <w:rFonts w:ascii="Times New Roman" w:hAnsi="Times New Roman" w:cs="Times New Roman"/>
          <w:sz w:val="28"/>
          <w:szCs w:val="28"/>
        </w:rPr>
        <w:t xml:space="preserve">йся с угловой скоростью </w:t>
      </w:r>
      <w:r w:rsidRPr="006D43ED">
        <w:rPr>
          <w:rFonts w:ascii="Times New Roman" w:hAnsi="Times New Roman" w:cs="Times New Roman"/>
          <w:position w:val="-12"/>
          <w:sz w:val="28"/>
          <w:szCs w:val="28"/>
        </w:rPr>
        <w:object w:dxaOrig="320" w:dyaOrig="360" w14:anchorId="32EEDB7C">
          <v:shape id="_x0000_i1049" type="#_x0000_t75" style="width:15pt;height:18.75pt" o:ole="">
            <v:imagedata r:id="rId101" o:title=""/>
          </v:shape>
          <o:OLEObject Type="Embed" ProgID="Equation.DSMT4" ShapeID="_x0000_i1049" DrawAspect="Content" ObjectID="_1762005258" r:id="rId102"/>
        </w:object>
      </w:r>
      <w:r w:rsidRPr="006D43ED">
        <w:rPr>
          <w:rFonts w:ascii="Times New Roman" w:hAnsi="Times New Roman" w:cs="Times New Roman"/>
          <w:sz w:val="28"/>
          <w:szCs w:val="28"/>
        </w:rPr>
        <w:t xml:space="preserve">. </w:t>
      </w:r>
    </w:p>
    <w:p w14:paraId="78860A7E" w14:textId="77777777" w:rsidR="00A34072" w:rsidRPr="006D43ED" w:rsidRDefault="00A34072" w:rsidP="00A574B0">
      <w:pPr>
        <w:spacing w:after="0" w:line="240" w:lineRule="auto"/>
        <w:ind w:firstLine="709"/>
        <w:jc w:val="both"/>
        <w:rPr>
          <w:rFonts w:ascii="Times New Roman" w:hAnsi="Times New Roman" w:cs="Times New Roman"/>
          <w:i/>
          <w:sz w:val="28"/>
          <w:szCs w:val="28"/>
        </w:rPr>
      </w:pPr>
    </w:p>
    <w:p w14:paraId="494D8E9E" w14:textId="77777777" w:rsidR="00A34072" w:rsidRPr="006D43ED" w:rsidRDefault="00A34072" w:rsidP="00A574B0">
      <w:pPr>
        <w:spacing w:after="0" w:line="240" w:lineRule="auto"/>
        <w:ind w:firstLine="709"/>
        <w:jc w:val="both"/>
        <w:rPr>
          <w:rFonts w:ascii="Times New Roman" w:hAnsi="Times New Roman" w:cs="Times New Roman"/>
          <w:position w:val="-40"/>
          <w:sz w:val="28"/>
          <w:szCs w:val="28"/>
        </w:rPr>
      </w:pPr>
      <w:r w:rsidRPr="006D43ED">
        <w:rPr>
          <w:rFonts w:ascii="Times New Roman" w:hAnsi="Times New Roman" w:cs="Times New Roman"/>
          <w:position w:val="-12"/>
          <w:sz w:val="28"/>
          <w:szCs w:val="28"/>
        </w:rPr>
        <w:object w:dxaOrig="999" w:dyaOrig="400" w14:anchorId="1066E84F">
          <v:shape id="_x0000_i1050" type="#_x0000_t75" style="width:50.25pt;height:21.75pt" o:ole="">
            <v:imagedata r:id="rId103" o:title=""/>
          </v:shape>
          <o:OLEObject Type="Embed" ProgID="Equation.DSMT4" ShapeID="_x0000_i1050" DrawAspect="Content" ObjectID="_1762005259" r:id="rId104"/>
        </w:object>
      </w:r>
      <w:r w:rsidRPr="006D43ED">
        <w:rPr>
          <w:rFonts w:ascii="Times New Roman" w:hAnsi="Times New Roman" w:cs="Times New Roman"/>
          <w:sz w:val="28"/>
          <w:szCs w:val="28"/>
        </w:rPr>
        <w:t xml:space="preserve">, </w:t>
      </w:r>
      <w:r w:rsidRPr="006D43ED">
        <w:rPr>
          <w:rFonts w:ascii="Times New Roman" w:hAnsi="Times New Roman" w:cs="Times New Roman"/>
          <w:position w:val="-12"/>
          <w:sz w:val="28"/>
          <w:szCs w:val="28"/>
        </w:rPr>
        <w:object w:dxaOrig="1359" w:dyaOrig="400" w14:anchorId="56EAE462">
          <v:shape id="_x0000_i1051" type="#_x0000_t75" style="width:66.75pt;height:21.75pt" o:ole="">
            <v:imagedata r:id="rId105" o:title=""/>
          </v:shape>
          <o:OLEObject Type="Embed" ProgID="Equation.DSMT4" ShapeID="_x0000_i1051" DrawAspect="Content" ObjectID="_1762005260" r:id="rId106"/>
        </w:object>
      </w:r>
      <w:r w:rsidRPr="006D43ED">
        <w:rPr>
          <w:rFonts w:ascii="Times New Roman" w:hAnsi="Times New Roman" w:cs="Times New Roman"/>
          <w:sz w:val="28"/>
          <w:szCs w:val="28"/>
        </w:rPr>
        <w:t xml:space="preserve">, </w:t>
      </w:r>
      <w:r w:rsidRPr="006D43ED">
        <w:rPr>
          <w:rFonts w:ascii="Times New Roman" w:hAnsi="Times New Roman" w:cs="Times New Roman"/>
          <w:position w:val="-24"/>
          <w:sz w:val="28"/>
          <w:szCs w:val="28"/>
        </w:rPr>
        <w:object w:dxaOrig="1820" w:dyaOrig="620" w14:anchorId="0C485A99">
          <v:shape id="_x0000_i1052" type="#_x0000_t75" style="width:92.25pt;height:30.75pt" o:ole="">
            <v:imagedata r:id="rId107" o:title=""/>
          </v:shape>
          <o:OLEObject Type="Embed" ProgID="Equation.DSMT4" ShapeID="_x0000_i1052" DrawAspect="Content" ObjectID="_1762005261" r:id="rId108"/>
        </w:object>
      </w:r>
      <w:r w:rsidRPr="006D43ED">
        <w:rPr>
          <w:rFonts w:ascii="Times New Roman" w:hAnsi="Times New Roman" w:cs="Times New Roman"/>
          <w:sz w:val="28"/>
          <w:szCs w:val="28"/>
        </w:rPr>
        <w:t xml:space="preserve">, </w:t>
      </w:r>
      <w:r w:rsidRPr="006D43ED">
        <w:rPr>
          <w:rFonts w:ascii="Times New Roman" w:hAnsi="Times New Roman" w:cs="Times New Roman"/>
          <w:position w:val="-26"/>
          <w:sz w:val="28"/>
          <w:szCs w:val="28"/>
        </w:rPr>
        <w:object w:dxaOrig="1400" w:dyaOrig="680" w14:anchorId="4EC84EA3">
          <v:shape id="_x0000_i1053" type="#_x0000_t75" style="width:69pt;height:34.5pt" o:ole="">
            <v:imagedata r:id="rId109" o:title=""/>
          </v:shape>
          <o:OLEObject Type="Embed" ProgID="Equation.DSMT4" ShapeID="_x0000_i1053" DrawAspect="Content" ObjectID="_1762005262" r:id="rId110"/>
        </w:object>
      </w:r>
      <w:r w:rsidRPr="006D43ED">
        <w:rPr>
          <w:rFonts w:ascii="Times New Roman" w:hAnsi="Times New Roman" w:cs="Times New Roman"/>
          <w:sz w:val="28"/>
          <w:szCs w:val="28"/>
        </w:rPr>
        <w:t xml:space="preserve">, </w:t>
      </w:r>
      <w:r w:rsidRPr="006D43ED">
        <w:rPr>
          <w:rFonts w:ascii="Times New Roman" w:hAnsi="Times New Roman" w:cs="Times New Roman"/>
          <w:position w:val="-16"/>
          <w:sz w:val="28"/>
          <w:szCs w:val="28"/>
        </w:rPr>
        <w:object w:dxaOrig="1100" w:dyaOrig="440" w14:anchorId="757D9FC0">
          <v:shape id="_x0000_i1054" type="#_x0000_t75" style="width:57.75pt;height:20.25pt" o:ole="">
            <v:imagedata r:id="rId111" o:title=""/>
          </v:shape>
          <o:OLEObject Type="Embed" ProgID="Equation.DSMT4" ShapeID="_x0000_i1054" DrawAspect="Content" ObjectID="_1762005263" r:id="rId112"/>
        </w:object>
      </w:r>
      <w:r w:rsidRPr="006D43ED">
        <w:rPr>
          <w:rFonts w:ascii="Times New Roman" w:hAnsi="Times New Roman" w:cs="Times New Roman"/>
          <w:sz w:val="28"/>
          <w:szCs w:val="28"/>
        </w:rPr>
        <w:t xml:space="preserve">, </w:t>
      </w:r>
      <w:r w:rsidRPr="006D43ED">
        <w:rPr>
          <w:rFonts w:ascii="Times New Roman" w:hAnsi="Times New Roman" w:cs="Times New Roman"/>
          <w:position w:val="-34"/>
          <w:sz w:val="28"/>
          <w:szCs w:val="28"/>
        </w:rPr>
        <w:object w:dxaOrig="1920" w:dyaOrig="780" w14:anchorId="6F666F19">
          <v:shape id="_x0000_i1055" type="#_x0000_t75" style="width:95.25pt;height:39pt" o:ole="">
            <v:imagedata r:id="rId113" o:title=""/>
          </v:shape>
          <o:OLEObject Type="Embed" ProgID="Equation.DSMT4" ShapeID="_x0000_i1055" DrawAspect="Content" ObjectID="_1762005264" r:id="rId114"/>
        </w:object>
      </w:r>
      <w:r w:rsidRPr="006D43ED">
        <w:rPr>
          <w:rFonts w:ascii="Times New Roman" w:hAnsi="Times New Roman" w:cs="Times New Roman"/>
          <w:sz w:val="28"/>
          <w:szCs w:val="28"/>
        </w:rPr>
        <w:t xml:space="preserve">, </w:t>
      </w:r>
      <w:r w:rsidRPr="006D43ED">
        <w:rPr>
          <w:rFonts w:ascii="Times New Roman" w:hAnsi="Times New Roman" w:cs="Times New Roman"/>
          <w:position w:val="-34"/>
          <w:sz w:val="28"/>
          <w:szCs w:val="28"/>
        </w:rPr>
        <w:object w:dxaOrig="1960" w:dyaOrig="780" w14:anchorId="47C11714">
          <v:shape id="_x0000_i1056" type="#_x0000_t75" style="width:96pt;height:39pt" o:ole="">
            <v:imagedata r:id="rId115" o:title=""/>
          </v:shape>
          <o:OLEObject Type="Embed" ProgID="Equation.DSMT4" ShapeID="_x0000_i1056" DrawAspect="Content" ObjectID="_1762005265" r:id="rId116"/>
        </w:object>
      </w:r>
    </w:p>
    <w:p w14:paraId="3F650D34" w14:textId="77777777" w:rsidR="00A34072" w:rsidRPr="006D43ED" w:rsidRDefault="00A34072" w:rsidP="00A574B0">
      <w:pPr>
        <w:spacing w:after="0" w:line="240" w:lineRule="auto"/>
        <w:ind w:firstLine="709"/>
        <w:jc w:val="both"/>
        <w:rPr>
          <w:rFonts w:ascii="Times New Roman" w:hAnsi="Times New Roman" w:cs="Times New Roman"/>
          <w:sz w:val="28"/>
          <w:szCs w:val="28"/>
        </w:rPr>
      </w:pPr>
    </w:p>
    <w:p w14:paraId="22B85A83" w14:textId="77777777" w:rsidR="00A34072" w:rsidRPr="006D43ED" w:rsidRDefault="00A34072" w:rsidP="00A574B0">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position w:val="-14"/>
          <w:sz w:val="28"/>
          <w:szCs w:val="28"/>
        </w:rPr>
        <w:object w:dxaOrig="360" w:dyaOrig="380" w14:anchorId="559F43FD">
          <v:shape id="_x0000_i1057" type="#_x0000_t75" style="width:16.5pt;height:17.25pt" o:ole="">
            <v:imagedata r:id="rId117" o:title=""/>
          </v:shape>
          <o:OLEObject Type="Embed" ProgID="Equation.DSMT4" ShapeID="_x0000_i1057" DrawAspect="Content" ObjectID="_1762005266" r:id="rId118"/>
        </w:object>
      </w:r>
      <w:r w:rsidRPr="006D43ED">
        <w:rPr>
          <w:rFonts w:ascii="Times New Roman" w:hAnsi="Times New Roman" w:cs="Times New Roman"/>
          <w:sz w:val="28"/>
          <w:szCs w:val="28"/>
        </w:rPr>
        <w:t xml:space="preserve"> – компоненты тензора Леви-Чивитта.</w:t>
      </w:r>
    </w:p>
    <w:p w14:paraId="1575062B" w14:textId="77777777" w:rsidR="00A34072" w:rsidRPr="006D43ED" w:rsidRDefault="00A34072" w:rsidP="00A574B0">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Турбулентные числа Прандтля </w:t>
      </w:r>
      <w:r w:rsidRPr="006D43ED">
        <w:rPr>
          <w:rFonts w:ascii="Times New Roman" w:hAnsi="Times New Roman" w:cs="Times New Roman"/>
          <w:position w:val="-12"/>
          <w:sz w:val="28"/>
          <w:szCs w:val="28"/>
        </w:rPr>
        <w:object w:dxaOrig="639" w:dyaOrig="360" w14:anchorId="5A002610">
          <v:shape id="_x0000_i1058" type="#_x0000_t75" style="width:33.75pt;height:18.75pt" o:ole="">
            <v:imagedata r:id="rId119" o:title=""/>
          </v:shape>
          <o:OLEObject Type="Embed" ProgID="Equation.DSMT4" ShapeID="_x0000_i1058" DrawAspect="Content" ObjectID="_1762005267" r:id="rId120"/>
        </w:object>
      </w:r>
      <w:r w:rsidRPr="006D43ED">
        <w:rPr>
          <w:rFonts w:ascii="Times New Roman" w:hAnsi="Times New Roman" w:cs="Times New Roman"/>
          <w:sz w:val="28"/>
          <w:szCs w:val="28"/>
        </w:rPr>
        <w:t xml:space="preserve">, </w:t>
      </w:r>
      <w:r w:rsidRPr="006D43ED">
        <w:rPr>
          <w:rFonts w:ascii="Times New Roman" w:hAnsi="Times New Roman" w:cs="Times New Roman"/>
          <w:position w:val="-12"/>
          <w:sz w:val="28"/>
          <w:szCs w:val="28"/>
        </w:rPr>
        <w:object w:dxaOrig="840" w:dyaOrig="360" w14:anchorId="52C115E5">
          <v:shape id="_x0000_i1059" type="#_x0000_t75" style="width:44.25pt;height:18.75pt" o:ole="">
            <v:imagedata r:id="rId121" o:title=""/>
          </v:shape>
          <o:OLEObject Type="Embed" ProgID="Equation.DSMT4" ShapeID="_x0000_i1059" DrawAspect="Content" ObjectID="_1762005268" r:id="rId122"/>
        </w:object>
      </w:r>
      <w:r w:rsidRPr="006D43ED">
        <w:rPr>
          <w:rFonts w:ascii="Times New Roman" w:hAnsi="Times New Roman" w:cs="Times New Roman"/>
          <w:sz w:val="28"/>
          <w:szCs w:val="28"/>
        </w:rPr>
        <w:t>.</w:t>
      </w:r>
    </w:p>
    <w:p w14:paraId="70CBE2E7" w14:textId="77777777" w:rsidR="00904525" w:rsidRPr="006D43ED" w:rsidRDefault="00904525" w:rsidP="00A574B0">
      <w:pPr>
        <w:spacing w:after="0" w:line="240" w:lineRule="auto"/>
        <w:ind w:firstLine="709"/>
        <w:rPr>
          <w:rFonts w:ascii="Times New Roman" w:hAnsi="Times New Roman" w:cs="Times New Roman"/>
          <w:bCs/>
          <w:sz w:val="28"/>
          <w:szCs w:val="28"/>
        </w:rPr>
      </w:pPr>
    </w:p>
    <w:p w14:paraId="0450AF8A" w14:textId="0116A225" w:rsidR="00A34072" w:rsidRPr="006D43ED" w:rsidRDefault="00A34072" w:rsidP="00A574B0">
      <w:pPr>
        <w:spacing w:after="0" w:line="240" w:lineRule="auto"/>
        <w:ind w:firstLine="709"/>
        <w:rPr>
          <w:rFonts w:ascii="Times New Roman" w:hAnsi="Times New Roman" w:cs="Times New Roman"/>
          <w:bCs/>
          <w:sz w:val="28"/>
          <w:szCs w:val="28"/>
        </w:rPr>
      </w:pPr>
      <w:r w:rsidRPr="006D43ED">
        <w:rPr>
          <w:rFonts w:ascii="Times New Roman" w:hAnsi="Times New Roman" w:cs="Times New Roman"/>
          <w:bCs/>
          <w:sz w:val="28"/>
          <w:szCs w:val="28"/>
        </w:rPr>
        <w:t>2.1.3 Граничные условия</w:t>
      </w:r>
    </w:p>
    <w:p w14:paraId="65A6D8DD" w14:textId="77777777" w:rsidR="00A34072" w:rsidRPr="006D43ED" w:rsidRDefault="00A34072" w:rsidP="00A574B0">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Граничные условия </w:t>
      </w:r>
      <w:r w:rsidR="00286303" w:rsidRPr="006D43ED">
        <w:rPr>
          <w:rFonts w:ascii="Times New Roman" w:hAnsi="Times New Roman" w:cs="Times New Roman"/>
          <w:sz w:val="28"/>
          <w:szCs w:val="28"/>
        </w:rPr>
        <w:t xml:space="preserve">на стенке </w:t>
      </w:r>
      <w:r w:rsidR="000E7E49" w:rsidRPr="006D43ED">
        <w:rPr>
          <w:rFonts w:ascii="Times New Roman" w:hAnsi="Times New Roman" w:cs="Times New Roman"/>
          <w:sz w:val="28"/>
          <w:szCs w:val="28"/>
        </w:rPr>
        <w:t>представлены в следующем виде</w:t>
      </w:r>
      <w:r w:rsidRPr="006D43ED">
        <w:rPr>
          <w:rFonts w:ascii="Times New Roman" w:hAnsi="Times New Roman" w:cs="Times New Roman"/>
          <w:sz w:val="28"/>
          <w:szCs w:val="28"/>
        </w:rPr>
        <w:t xml:space="preserve"> (</w:t>
      </w:r>
      <w:r w:rsidR="002C6AB9" w:rsidRPr="006D43ED">
        <w:rPr>
          <w:rFonts w:ascii="Times New Roman" w:hAnsi="Times New Roman" w:cs="Times New Roman"/>
          <w:sz w:val="28"/>
          <w:szCs w:val="28"/>
        </w:rPr>
        <w:t>2.</w:t>
      </w:r>
      <w:r w:rsidRPr="006D43ED">
        <w:rPr>
          <w:rFonts w:ascii="Times New Roman" w:hAnsi="Times New Roman" w:cs="Times New Roman"/>
          <w:sz w:val="28"/>
          <w:szCs w:val="28"/>
        </w:rPr>
        <w:t>6):</w:t>
      </w:r>
    </w:p>
    <w:p w14:paraId="4CDA8734" w14:textId="77777777" w:rsidR="00A34072" w:rsidRPr="006D43ED" w:rsidRDefault="00A34072" w:rsidP="00A34072">
      <w:pPr>
        <w:spacing w:after="0" w:line="360" w:lineRule="auto"/>
        <w:ind w:firstLine="454"/>
        <w:jc w:val="both"/>
        <w:rPr>
          <w:rFonts w:ascii="Times New Roman" w:hAnsi="Times New Roman" w:cs="Times New Roman"/>
          <w:sz w:val="28"/>
          <w:szCs w:val="28"/>
        </w:rPr>
      </w:pPr>
    </w:p>
    <w:p w14:paraId="7681A576" w14:textId="4A17582B" w:rsidR="00A34072" w:rsidRPr="006D43ED" w:rsidRDefault="00A34072" w:rsidP="00A34072">
      <w:pPr>
        <w:spacing w:after="0" w:line="360" w:lineRule="auto"/>
        <w:ind w:firstLine="454"/>
        <w:jc w:val="right"/>
        <w:rPr>
          <w:rFonts w:ascii="Times New Roman" w:hAnsi="Times New Roman" w:cs="Times New Roman"/>
          <w:sz w:val="28"/>
          <w:szCs w:val="28"/>
        </w:rPr>
      </w:pPr>
      <w:r w:rsidRPr="006D43ED">
        <w:rPr>
          <w:rFonts w:ascii="Times New Roman" w:hAnsi="Times New Roman" w:cs="Times New Roman"/>
          <w:position w:val="-24"/>
          <w:sz w:val="28"/>
          <w:szCs w:val="28"/>
        </w:rPr>
        <w:object w:dxaOrig="700" w:dyaOrig="620" w14:anchorId="5471C31D">
          <v:shape id="_x0000_i1060" type="#_x0000_t75" style="width:35.25pt;height:30.75pt" o:ole="">
            <v:imagedata r:id="rId123" o:title=""/>
          </v:shape>
          <o:OLEObject Type="Embed" ProgID="Equation.DSMT4" ShapeID="_x0000_i1060" DrawAspect="Content" ObjectID="_1762005269" r:id="rId124"/>
        </w:object>
      </w:r>
      <w:r w:rsidRPr="006D43ED">
        <w:rPr>
          <w:rFonts w:ascii="Times New Roman" w:hAnsi="Times New Roman" w:cs="Times New Roman"/>
          <w:sz w:val="28"/>
          <w:szCs w:val="28"/>
        </w:rPr>
        <w:tab/>
      </w:r>
      <w:r w:rsidRPr="006D43ED">
        <w:rPr>
          <w:rFonts w:ascii="Times New Roman" w:hAnsi="Times New Roman" w:cs="Times New Roman"/>
          <w:sz w:val="28"/>
          <w:szCs w:val="28"/>
        </w:rPr>
        <w:tab/>
      </w:r>
      <w:r w:rsidRPr="006D43ED">
        <w:rPr>
          <w:rFonts w:ascii="Times New Roman" w:hAnsi="Times New Roman" w:cs="Times New Roman"/>
          <w:sz w:val="28"/>
          <w:szCs w:val="28"/>
        </w:rPr>
        <w:tab/>
      </w:r>
      <w:r w:rsidRPr="006D43ED">
        <w:rPr>
          <w:rFonts w:ascii="Times New Roman" w:hAnsi="Times New Roman" w:cs="Times New Roman"/>
          <w:sz w:val="28"/>
          <w:szCs w:val="28"/>
        </w:rPr>
        <w:tab/>
      </w:r>
      <w:r w:rsidRPr="006D43ED">
        <w:rPr>
          <w:rFonts w:ascii="Times New Roman" w:hAnsi="Times New Roman" w:cs="Times New Roman"/>
          <w:sz w:val="28"/>
          <w:szCs w:val="28"/>
        </w:rPr>
        <w:tab/>
      </w:r>
      <w:r w:rsidRPr="006D43ED">
        <w:rPr>
          <w:rFonts w:ascii="Times New Roman" w:hAnsi="Times New Roman" w:cs="Times New Roman"/>
          <w:sz w:val="28"/>
          <w:szCs w:val="28"/>
        </w:rPr>
        <w:tab/>
        <w:t>(2.6)</w:t>
      </w:r>
    </w:p>
    <w:p w14:paraId="66B59C52" w14:textId="77777777" w:rsidR="00286303" w:rsidRPr="006D43ED" w:rsidRDefault="000E7E49" w:rsidP="00A574B0">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С</w:t>
      </w:r>
      <w:r w:rsidR="00286303" w:rsidRPr="006D43ED">
        <w:rPr>
          <w:rFonts w:ascii="Times New Roman" w:hAnsi="Times New Roman" w:cs="Times New Roman"/>
          <w:sz w:val="28"/>
          <w:szCs w:val="28"/>
        </w:rPr>
        <w:t xml:space="preserve">корость рассеивания турбулентной кинетической энергии </w:t>
      </w:r>
      <w:r w:rsidR="00286303" w:rsidRPr="006D43ED">
        <w:rPr>
          <w:rFonts w:ascii="Times New Roman" w:hAnsi="Times New Roman" w:cs="Times New Roman"/>
          <w:sz w:val="28"/>
          <w:szCs w:val="28"/>
        </w:rPr>
        <w:sym w:font="Symbol" w:char="F065"/>
      </w:r>
      <w:r w:rsidR="00286303"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определяется следующим образом </w:t>
      </w:r>
      <w:r w:rsidR="00286303" w:rsidRPr="006D43ED">
        <w:rPr>
          <w:rFonts w:ascii="Times New Roman" w:hAnsi="Times New Roman" w:cs="Times New Roman"/>
          <w:sz w:val="28"/>
          <w:szCs w:val="28"/>
        </w:rPr>
        <w:t>(</w:t>
      </w:r>
      <w:r w:rsidR="002C6AB9" w:rsidRPr="006D43ED">
        <w:rPr>
          <w:rFonts w:ascii="Times New Roman" w:hAnsi="Times New Roman" w:cs="Times New Roman"/>
          <w:sz w:val="28"/>
          <w:szCs w:val="28"/>
        </w:rPr>
        <w:t>2.</w:t>
      </w:r>
      <w:r w:rsidR="00286303" w:rsidRPr="006D43ED">
        <w:rPr>
          <w:rFonts w:ascii="Times New Roman" w:hAnsi="Times New Roman" w:cs="Times New Roman"/>
          <w:sz w:val="28"/>
          <w:szCs w:val="28"/>
        </w:rPr>
        <w:t>7):</w:t>
      </w:r>
    </w:p>
    <w:p w14:paraId="603AEAC0" w14:textId="77777777" w:rsidR="000E7E49" w:rsidRPr="006D43ED" w:rsidRDefault="000E7E49" w:rsidP="00A34072">
      <w:pPr>
        <w:spacing w:after="0" w:line="240" w:lineRule="auto"/>
        <w:jc w:val="both"/>
        <w:rPr>
          <w:rFonts w:ascii="Times New Roman" w:hAnsi="Times New Roman" w:cs="Times New Roman"/>
          <w:sz w:val="28"/>
          <w:szCs w:val="28"/>
        </w:rPr>
      </w:pPr>
    </w:p>
    <w:p w14:paraId="4F4CB658" w14:textId="16156DE1" w:rsidR="00A34072" w:rsidRPr="006D43ED" w:rsidRDefault="00A34072" w:rsidP="00A34072">
      <w:pPr>
        <w:spacing w:after="0" w:line="240" w:lineRule="auto"/>
        <w:ind w:firstLine="454"/>
        <w:jc w:val="right"/>
        <w:rPr>
          <w:rFonts w:ascii="Times New Roman" w:hAnsi="Times New Roman" w:cs="Times New Roman"/>
          <w:sz w:val="28"/>
          <w:szCs w:val="28"/>
        </w:rPr>
      </w:pPr>
      <w:r w:rsidRPr="006D43ED">
        <w:rPr>
          <w:rFonts w:ascii="Times New Roman" w:hAnsi="Times New Roman" w:cs="Times New Roman"/>
          <w:position w:val="-32"/>
          <w:sz w:val="28"/>
          <w:szCs w:val="28"/>
        </w:rPr>
        <w:object w:dxaOrig="1320" w:dyaOrig="760" w14:anchorId="2B570FF8">
          <v:shape id="_x0000_i1061" type="#_x0000_t75" style="width:65.25pt;height:38.25pt" o:ole="">
            <v:imagedata r:id="rId125" o:title=""/>
          </v:shape>
          <o:OLEObject Type="Embed" ProgID="Equation.DSMT4" ShapeID="_x0000_i1061" DrawAspect="Content" ObjectID="_1762005270" r:id="rId126"/>
        </w:object>
      </w:r>
      <w:r w:rsidRPr="006D43ED">
        <w:rPr>
          <w:rFonts w:ascii="Times New Roman" w:hAnsi="Times New Roman" w:cs="Times New Roman"/>
          <w:sz w:val="28"/>
          <w:szCs w:val="28"/>
        </w:rPr>
        <w:tab/>
      </w:r>
      <w:r w:rsidRPr="006D43ED">
        <w:rPr>
          <w:rFonts w:ascii="Times New Roman" w:hAnsi="Times New Roman" w:cs="Times New Roman"/>
          <w:sz w:val="28"/>
          <w:szCs w:val="28"/>
        </w:rPr>
        <w:tab/>
      </w:r>
      <w:r w:rsidRPr="006D43ED">
        <w:rPr>
          <w:rFonts w:ascii="Times New Roman" w:hAnsi="Times New Roman" w:cs="Times New Roman"/>
          <w:sz w:val="28"/>
          <w:szCs w:val="28"/>
        </w:rPr>
        <w:tab/>
      </w:r>
      <w:r w:rsidR="00354E12">
        <w:rPr>
          <w:rFonts w:ascii="Times New Roman" w:hAnsi="Times New Roman" w:cs="Times New Roman"/>
          <w:sz w:val="28"/>
          <w:szCs w:val="28"/>
        </w:rPr>
        <w:t xml:space="preserve">  </w:t>
      </w:r>
      <w:r w:rsidR="00354E12">
        <w:rPr>
          <w:rFonts w:ascii="Times New Roman" w:hAnsi="Times New Roman" w:cs="Times New Roman"/>
          <w:sz w:val="28"/>
          <w:szCs w:val="28"/>
        </w:rPr>
        <w:tab/>
        <w:t xml:space="preserve">            </w:t>
      </w:r>
      <w:r w:rsidRPr="006D43ED">
        <w:rPr>
          <w:rFonts w:ascii="Times New Roman" w:hAnsi="Times New Roman" w:cs="Times New Roman"/>
          <w:sz w:val="28"/>
          <w:szCs w:val="28"/>
        </w:rPr>
        <w:tab/>
        <w:t>(2.7)</w:t>
      </w:r>
    </w:p>
    <w:p w14:paraId="4CFC2BB4" w14:textId="77777777" w:rsidR="000E7E49" w:rsidRPr="006D43ED" w:rsidRDefault="000E7E49" w:rsidP="00A34072">
      <w:pPr>
        <w:spacing w:after="0" w:line="240" w:lineRule="auto"/>
        <w:ind w:firstLine="454"/>
        <w:jc w:val="right"/>
        <w:rPr>
          <w:rFonts w:ascii="Times New Roman" w:hAnsi="Times New Roman" w:cs="Times New Roman"/>
          <w:sz w:val="28"/>
          <w:szCs w:val="28"/>
        </w:rPr>
      </w:pPr>
    </w:p>
    <w:p w14:paraId="01257B26" w14:textId="77777777" w:rsidR="00A34072" w:rsidRPr="006D43ED" w:rsidRDefault="00A34072" w:rsidP="00904525">
      <w:pPr>
        <w:spacing w:after="0" w:line="240" w:lineRule="auto"/>
        <w:jc w:val="both"/>
        <w:rPr>
          <w:rFonts w:ascii="Times New Roman" w:hAnsi="Times New Roman" w:cs="Times New Roman"/>
          <w:sz w:val="28"/>
          <w:szCs w:val="28"/>
        </w:rPr>
      </w:pPr>
      <w:r w:rsidRPr="006D43ED">
        <w:rPr>
          <w:rFonts w:ascii="Times New Roman" w:hAnsi="Times New Roman" w:cs="Times New Roman"/>
          <w:sz w:val="28"/>
          <w:szCs w:val="28"/>
        </w:rPr>
        <w:t xml:space="preserve">где </w:t>
      </w:r>
      <w:r w:rsidRPr="006D43ED">
        <w:rPr>
          <w:rFonts w:ascii="Times New Roman" w:hAnsi="Times New Roman" w:cs="Times New Roman"/>
          <w:sz w:val="28"/>
          <w:szCs w:val="28"/>
        </w:rPr>
        <w:sym w:font="Symbol" w:char="F06B"/>
      </w:r>
      <w:r w:rsidRPr="006D43ED">
        <w:rPr>
          <w:rFonts w:ascii="Times New Roman" w:hAnsi="Times New Roman" w:cs="Times New Roman"/>
          <w:sz w:val="28"/>
          <w:szCs w:val="28"/>
        </w:rPr>
        <w:t xml:space="preserve">=0.42. </w:t>
      </w:r>
      <w:r w:rsidR="00286303" w:rsidRPr="006D43ED">
        <w:rPr>
          <w:rFonts w:ascii="Times New Roman" w:hAnsi="Times New Roman" w:cs="Times New Roman"/>
          <w:sz w:val="28"/>
          <w:szCs w:val="28"/>
        </w:rPr>
        <w:t>Значение</w:t>
      </w:r>
      <w:r w:rsidRPr="006D43ED">
        <w:rPr>
          <w:rFonts w:ascii="Times New Roman" w:hAnsi="Times New Roman" w:cs="Times New Roman"/>
          <w:sz w:val="28"/>
          <w:szCs w:val="28"/>
        </w:rPr>
        <w:t xml:space="preserve"> </w:t>
      </w:r>
      <w:r w:rsidRPr="006D43ED">
        <w:rPr>
          <w:rFonts w:ascii="Times New Roman" w:hAnsi="Times New Roman" w:cs="Times New Roman"/>
          <w:i/>
          <w:sz w:val="28"/>
          <w:szCs w:val="28"/>
        </w:rPr>
        <w:t>y</w:t>
      </w:r>
      <w:r w:rsidRPr="006D43ED">
        <w:rPr>
          <w:rFonts w:ascii="Times New Roman" w:hAnsi="Times New Roman" w:cs="Times New Roman"/>
          <w:i/>
          <w:sz w:val="28"/>
          <w:szCs w:val="28"/>
          <w:vertAlign w:val="subscript"/>
        </w:rPr>
        <w:t>p</w:t>
      </w:r>
      <w:r w:rsidRPr="006D43ED">
        <w:rPr>
          <w:rFonts w:ascii="Times New Roman" w:hAnsi="Times New Roman" w:cs="Times New Roman"/>
          <w:sz w:val="28"/>
          <w:szCs w:val="28"/>
        </w:rPr>
        <w:t xml:space="preserve"> </w:t>
      </w:r>
      <w:r w:rsidR="00286303" w:rsidRPr="006D43ED">
        <w:rPr>
          <w:rFonts w:ascii="Times New Roman" w:hAnsi="Times New Roman" w:cs="Times New Roman"/>
          <w:sz w:val="28"/>
          <w:szCs w:val="28"/>
        </w:rPr>
        <w:t xml:space="preserve">представляет собой расстояние </w:t>
      </w:r>
      <w:r w:rsidRPr="006D43ED">
        <w:rPr>
          <w:rFonts w:ascii="Times New Roman" w:hAnsi="Times New Roman" w:cs="Times New Roman"/>
          <w:sz w:val="28"/>
          <w:szCs w:val="28"/>
        </w:rPr>
        <w:t xml:space="preserve">от центра пристенной ячейки до стенки, если </w:t>
      </w:r>
      <w:r w:rsidRPr="006D43ED">
        <w:rPr>
          <w:rFonts w:ascii="Times New Roman" w:hAnsi="Times New Roman" w:cs="Times New Roman"/>
          <w:position w:val="-36"/>
          <w:sz w:val="28"/>
          <w:szCs w:val="28"/>
        </w:rPr>
        <w:object w:dxaOrig="1840" w:dyaOrig="740" w14:anchorId="460C6E2B">
          <v:shape id="_x0000_i1062" type="#_x0000_t75" style="width:93pt;height:38.25pt" o:ole="">
            <v:imagedata r:id="rId127" o:title=""/>
          </v:shape>
          <o:OLEObject Type="Embed" ProgID="Equation.DSMT4" ShapeID="_x0000_i1062" DrawAspect="Content" ObjectID="_1762005271" r:id="rId128"/>
        </w:object>
      </w:r>
      <w:r w:rsidRPr="006D43ED">
        <w:rPr>
          <w:rFonts w:ascii="Times New Roman" w:hAnsi="Times New Roman" w:cs="Times New Roman"/>
          <w:sz w:val="28"/>
          <w:szCs w:val="28"/>
        </w:rPr>
        <w:t xml:space="preserve">, </w:t>
      </w:r>
      <w:r w:rsidR="00286303" w:rsidRPr="006D43ED">
        <w:rPr>
          <w:rFonts w:ascii="Times New Roman" w:hAnsi="Times New Roman" w:cs="Times New Roman"/>
          <w:sz w:val="28"/>
          <w:szCs w:val="28"/>
        </w:rPr>
        <w:t>иначе</w:t>
      </w:r>
      <w:r w:rsidRPr="006D43ED">
        <w:rPr>
          <w:rFonts w:ascii="Times New Roman" w:hAnsi="Times New Roman" w:cs="Times New Roman"/>
          <w:sz w:val="28"/>
          <w:szCs w:val="28"/>
        </w:rPr>
        <w:t xml:space="preserve"> </w:t>
      </w:r>
      <w:r w:rsidRPr="006D43ED">
        <w:rPr>
          <w:rFonts w:ascii="Times New Roman" w:hAnsi="Times New Roman" w:cs="Times New Roman"/>
          <w:position w:val="-36"/>
          <w:sz w:val="28"/>
          <w:szCs w:val="28"/>
        </w:rPr>
        <w:object w:dxaOrig="1840" w:dyaOrig="740" w14:anchorId="65EB2FA0">
          <v:shape id="_x0000_i1063" type="#_x0000_t75" style="width:93pt;height:38.25pt" o:ole="">
            <v:imagedata r:id="rId129" o:title=""/>
          </v:shape>
          <o:OLEObject Type="Embed" ProgID="Equation.DSMT4" ShapeID="_x0000_i1063" DrawAspect="Content" ObjectID="_1762005272" r:id="rId130"/>
        </w:object>
      </w:r>
      <w:r w:rsidRPr="006D43ED">
        <w:rPr>
          <w:rFonts w:ascii="Times New Roman" w:hAnsi="Times New Roman" w:cs="Times New Roman"/>
          <w:sz w:val="28"/>
          <w:szCs w:val="28"/>
        </w:rPr>
        <w:t xml:space="preserve">. Здесь </w:t>
      </w:r>
      <w:r w:rsidRPr="006D43ED">
        <w:rPr>
          <w:rFonts w:ascii="Times New Roman" w:hAnsi="Times New Roman" w:cs="Times New Roman"/>
          <w:position w:val="-10"/>
          <w:sz w:val="28"/>
          <w:szCs w:val="28"/>
        </w:rPr>
        <w:object w:dxaOrig="1180" w:dyaOrig="380" w14:anchorId="0A8EFC52">
          <v:shape id="_x0000_i1064" type="#_x0000_t75" style="width:60pt;height:18.75pt" o:ole="">
            <v:imagedata r:id="rId131" o:title=""/>
          </v:shape>
          <o:OLEObject Type="Embed" ProgID="Equation.DSMT4" ShapeID="_x0000_i1064" DrawAspect="Content" ObjectID="_1762005273" r:id="rId132"/>
        </w:object>
      </w:r>
    </w:p>
    <w:p w14:paraId="15F223B8" w14:textId="77777777" w:rsidR="00A34072" w:rsidRPr="006D43ED" w:rsidRDefault="00A34072" w:rsidP="00A574B0">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Граничные условия на входе в область (</w:t>
      </w:r>
      <w:r w:rsidR="002C6AB9" w:rsidRPr="006D43ED">
        <w:rPr>
          <w:rFonts w:ascii="Times New Roman" w:hAnsi="Times New Roman" w:cs="Times New Roman"/>
          <w:sz w:val="28"/>
          <w:szCs w:val="28"/>
        </w:rPr>
        <w:t>2.</w:t>
      </w:r>
      <w:r w:rsidRPr="006D43ED">
        <w:rPr>
          <w:rFonts w:ascii="Times New Roman" w:hAnsi="Times New Roman" w:cs="Times New Roman"/>
          <w:sz w:val="28"/>
          <w:szCs w:val="28"/>
        </w:rPr>
        <w:t>8), (</w:t>
      </w:r>
      <w:r w:rsidR="002C6AB9" w:rsidRPr="006D43ED">
        <w:rPr>
          <w:rFonts w:ascii="Times New Roman" w:hAnsi="Times New Roman" w:cs="Times New Roman"/>
          <w:sz w:val="28"/>
          <w:szCs w:val="28"/>
        </w:rPr>
        <w:t>2.</w:t>
      </w:r>
      <w:r w:rsidRPr="006D43ED">
        <w:rPr>
          <w:rFonts w:ascii="Times New Roman" w:hAnsi="Times New Roman" w:cs="Times New Roman"/>
          <w:sz w:val="28"/>
          <w:szCs w:val="28"/>
        </w:rPr>
        <w:t xml:space="preserve">9): </w:t>
      </w:r>
    </w:p>
    <w:p w14:paraId="05510531" w14:textId="77777777" w:rsidR="00286303" w:rsidRPr="006D43ED" w:rsidRDefault="00286303" w:rsidP="00A34072">
      <w:pPr>
        <w:spacing w:after="0" w:line="240" w:lineRule="auto"/>
        <w:ind w:firstLine="454"/>
        <w:jc w:val="both"/>
        <w:rPr>
          <w:rFonts w:ascii="Times New Roman" w:hAnsi="Times New Roman" w:cs="Times New Roman"/>
          <w:sz w:val="28"/>
          <w:szCs w:val="28"/>
        </w:rPr>
      </w:pPr>
    </w:p>
    <w:p w14:paraId="1040E263" w14:textId="7F684090" w:rsidR="00A34072" w:rsidRPr="006D43ED" w:rsidRDefault="00326235" w:rsidP="00A34072">
      <w:pPr>
        <w:spacing w:after="0" w:line="240" w:lineRule="auto"/>
        <w:ind w:firstLine="454"/>
        <w:jc w:val="right"/>
        <w:rPr>
          <w:rFonts w:ascii="Times New Roman" w:hAnsi="Times New Roman" w:cs="Times New Roman"/>
          <w:sz w:val="28"/>
          <w:szCs w:val="28"/>
        </w:rPr>
      </w:pPr>
      <w:r w:rsidRPr="006D43ED">
        <w:rPr>
          <w:rFonts w:ascii="Times New Roman" w:hAnsi="Times New Roman" w:cs="Times New Roman"/>
          <w:position w:val="-14"/>
          <w:sz w:val="28"/>
          <w:szCs w:val="28"/>
        </w:rPr>
        <w:object w:dxaOrig="2120" w:dyaOrig="380" w14:anchorId="2A729E8C">
          <v:shape id="_x0000_i1065" type="#_x0000_t75" style="width:141pt;height:22.5pt" o:ole="">
            <v:imagedata r:id="rId133" o:title=""/>
          </v:shape>
          <o:OLEObject Type="Embed" ProgID="Equation.DSMT4" ShapeID="_x0000_i1065" DrawAspect="Content" ObjectID="_1762005274" r:id="rId134"/>
        </w:object>
      </w:r>
      <w:r w:rsidR="00A34072" w:rsidRPr="006D43ED">
        <w:rPr>
          <w:rFonts w:ascii="Times New Roman" w:hAnsi="Times New Roman" w:cs="Times New Roman"/>
          <w:sz w:val="28"/>
          <w:szCs w:val="28"/>
        </w:rPr>
        <w:tab/>
      </w:r>
      <w:r w:rsidR="00A34072" w:rsidRPr="006D43ED">
        <w:rPr>
          <w:rFonts w:ascii="Times New Roman" w:hAnsi="Times New Roman" w:cs="Times New Roman"/>
          <w:sz w:val="28"/>
          <w:szCs w:val="28"/>
        </w:rPr>
        <w:tab/>
      </w:r>
      <w:r w:rsidR="00A34072" w:rsidRPr="006D43ED">
        <w:rPr>
          <w:rFonts w:ascii="Times New Roman" w:hAnsi="Times New Roman" w:cs="Times New Roman"/>
          <w:sz w:val="28"/>
          <w:szCs w:val="28"/>
        </w:rPr>
        <w:tab/>
      </w:r>
      <w:r w:rsidR="00A34072" w:rsidRPr="006D43ED">
        <w:rPr>
          <w:rFonts w:ascii="Times New Roman" w:hAnsi="Times New Roman" w:cs="Times New Roman"/>
          <w:sz w:val="28"/>
          <w:szCs w:val="28"/>
        </w:rPr>
        <w:tab/>
      </w:r>
      <w:r w:rsidR="00A34072" w:rsidRPr="006D43ED">
        <w:rPr>
          <w:rFonts w:ascii="Times New Roman" w:hAnsi="Times New Roman" w:cs="Times New Roman"/>
          <w:sz w:val="28"/>
          <w:szCs w:val="28"/>
        </w:rPr>
        <w:tab/>
        <w:t>(2.8)</w:t>
      </w:r>
    </w:p>
    <w:p w14:paraId="2439A6ED" w14:textId="77777777" w:rsidR="00A34072" w:rsidRPr="006D43ED" w:rsidRDefault="00A34072" w:rsidP="00A34072">
      <w:pPr>
        <w:spacing w:after="0" w:line="240" w:lineRule="auto"/>
        <w:ind w:firstLine="454"/>
        <w:jc w:val="both"/>
        <w:rPr>
          <w:rFonts w:ascii="Times New Roman" w:hAnsi="Times New Roman" w:cs="Times New Roman"/>
          <w:sz w:val="28"/>
          <w:szCs w:val="28"/>
        </w:rPr>
      </w:pPr>
    </w:p>
    <w:p w14:paraId="52C5A1B5" w14:textId="5D0AE207" w:rsidR="00A34072" w:rsidRPr="006D43ED" w:rsidRDefault="00A34072" w:rsidP="00A34072">
      <w:pPr>
        <w:spacing w:after="0" w:line="240" w:lineRule="auto"/>
        <w:ind w:firstLine="454"/>
        <w:jc w:val="right"/>
        <w:rPr>
          <w:rFonts w:ascii="Times New Roman" w:hAnsi="Times New Roman" w:cs="Times New Roman"/>
          <w:sz w:val="28"/>
          <w:szCs w:val="28"/>
        </w:rPr>
      </w:pPr>
      <w:r w:rsidRPr="006D43ED">
        <w:rPr>
          <w:rFonts w:ascii="Times New Roman" w:hAnsi="Times New Roman" w:cs="Times New Roman"/>
          <w:position w:val="-24"/>
          <w:sz w:val="28"/>
          <w:szCs w:val="28"/>
        </w:rPr>
        <w:object w:dxaOrig="1300" w:dyaOrig="620" w14:anchorId="0A3922A6">
          <v:shape id="_x0000_i1066" type="#_x0000_t75" style="width:63pt;height:33.75pt" o:ole="">
            <v:imagedata r:id="rId135" o:title=""/>
          </v:shape>
          <o:OLEObject Type="Embed" ProgID="Equation.DSMT4" ShapeID="_x0000_i1066" DrawAspect="Content" ObjectID="_1762005275" r:id="rId136"/>
        </w:object>
      </w:r>
      <w:r w:rsidRPr="006D43ED">
        <w:rPr>
          <w:rFonts w:ascii="Times New Roman" w:hAnsi="Times New Roman" w:cs="Times New Roman"/>
          <w:sz w:val="28"/>
          <w:szCs w:val="28"/>
        </w:rPr>
        <w:t xml:space="preserve">, </w:t>
      </w:r>
      <w:r w:rsidRPr="006D43ED">
        <w:rPr>
          <w:rFonts w:ascii="Times New Roman" w:hAnsi="Times New Roman" w:cs="Times New Roman"/>
          <w:position w:val="-30"/>
          <w:sz w:val="28"/>
          <w:szCs w:val="28"/>
        </w:rPr>
        <w:object w:dxaOrig="1680" w:dyaOrig="740" w14:anchorId="4CF30036">
          <v:shape id="_x0000_i1067" type="#_x0000_t75" style="width:83.25pt;height:38.25pt" o:ole="">
            <v:imagedata r:id="rId137" o:title=""/>
          </v:shape>
          <o:OLEObject Type="Embed" ProgID="Equation.DSMT4" ShapeID="_x0000_i1067" DrawAspect="Content" ObjectID="_1762005276" r:id="rId138"/>
        </w:object>
      </w:r>
      <w:r w:rsidRPr="006D43ED">
        <w:rPr>
          <w:rFonts w:ascii="Times New Roman" w:hAnsi="Times New Roman" w:cs="Times New Roman"/>
          <w:sz w:val="28"/>
          <w:szCs w:val="28"/>
        </w:rPr>
        <w:t>,</w:t>
      </w:r>
      <w:r w:rsidRPr="006D43ED">
        <w:rPr>
          <w:rFonts w:ascii="Times New Roman" w:hAnsi="Times New Roman" w:cs="Times New Roman"/>
          <w:sz w:val="28"/>
          <w:szCs w:val="28"/>
        </w:rPr>
        <w:tab/>
      </w:r>
      <w:r w:rsidRPr="006D43ED">
        <w:rPr>
          <w:rFonts w:ascii="Times New Roman" w:hAnsi="Times New Roman" w:cs="Times New Roman"/>
          <w:sz w:val="28"/>
          <w:szCs w:val="28"/>
        </w:rPr>
        <w:tab/>
      </w:r>
      <w:r w:rsidRPr="006D43ED">
        <w:rPr>
          <w:rFonts w:ascii="Times New Roman" w:hAnsi="Times New Roman" w:cs="Times New Roman"/>
          <w:sz w:val="28"/>
          <w:szCs w:val="28"/>
        </w:rPr>
        <w:tab/>
      </w:r>
      <w:r w:rsidRPr="006D43ED">
        <w:rPr>
          <w:rFonts w:ascii="Times New Roman" w:hAnsi="Times New Roman" w:cs="Times New Roman"/>
          <w:sz w:val="28"/>
          <w:szCs w:val="28"/>
        </w:rPr>
        <w:tab/>
        <w:t>(2.9)</w:t>
      </w:r>
    </w:p>
    <w:p w14:paraId="02D98984" w14:textId="77777777" w:rsidR="00A34072" w:rsidRPr="006D43ED" w:rsidRDefault="00A34072" w:rsidP="00A34072">
      <w:pPr>
        <w:spacing w:after="0" w:line="240" w:lineRule="auto"/>
        <w:ind w:firstLine="454"/>
        <w:jc w:val="both"/>
        <w:rPr>
          <w:rFonts w:ascii="Times New Roman" w:hAnsi="Times New Roman" w:cs="Times New Roman"/>
          <w:sz w:val="28"/>
          <w:szCs w:val="28"/>
        </w:rPr>
      </w:pPr>
    </w:p>
    <w:p w14:paraId="6E7D4632" w14:textId="77777777" w:rsidR="00A34072" w:rsidRPr="006D43ED" w:rsidRDefault="00A34072" w:rsidP="00904525">
      <w:pPr>
        <w:spacing w:after="0" w:line="240" w:lineRule="auto"/>
        <w:jc w:val="both"/>
        <w:rPr>
          <w:rFonts w:ascii="Times New Roman" w:hAnsi="Times New Roman" w:cs="Times New Roman"/>
          <w:sz w:val="28"/>
          <w:szCs w:val="28"/>
        </w:rPr>
      </w:pPr>
      <w:r w:rsidRPr="006D43ED">
        <w:rPr>
          <w:rFonts w:ascii="Times New Roman" w:hAnsi="Times New Roman" w:cs="Times New Roman"/>
          <w:sz w:val="28"/>
          <w:szCs w:val="28"/>
        </w:rPr>
        <w:t xml:space="preserve">где </w:t>
      </w:r>
      <w:r w:rsidRPr="006D43ED">
        <w:rPr>
          <w:rFonts w:ascii="Times New Roman" w:hAnsi="Times New Roman" w:cs="Times New Roman"/>
          <w:position w:val="-12"/>
          <w:sz w:val="28"/>
          <w:szCs w:val="28"/>
        </w:rPr>
        <w:object w:dxaOrig="340" w:dyaOrig="360" w14:anchorId="215C0384">
          <v:shape id="_x0000_i1068" type="#_x0000_t75" style="width:15pt;height:18.75pt" o:ole="">
            <v:imagedata r:id="rId139" o:title=""/>
          </v:shape>
          <o:OLEObject Type="Embed" ProgID="Equation.DSMT4" ShapeID="_x0000_i1068" DrawAspect="Content" ObjectID="_1762005277" r:id="rId140"/>
        </w:object>
      </w:r>
      <w:r w:rsidRPr="006D43ED">
        <w:rPr>
          <w:rFonts w:ascii="Times New Roman" w:hAnsi="Times New Roman" w:cs="Times New Roman"/>
          <w:sz w:val="28"/>
          <w:szCs w:val="28"/>
        </w:rPr>
        <w:t xml:space="preserve"> – гидравлический размер </w:t>
      </w:r>
      <w:r w:rsidR="00286303" w:rsidRPr="006D43ED">
        <w:rPr>
          <w:rFonts w:ascii="Times New Roman" w:hAnsi="Times New Roman" w:cs="Times New Roman"/>
          <w:sz w:val="28"/>
          <w:szCs w:val="28"/>
        </w:rPr>
        <w:t>площади входной зоны</w:t>
      </w:r>
      <w:r w:rsidRPr="006D43ED">
        <w:rPr>
          <w:rFonts w:ascii="Times New Roman" w:hAnsi="Times New Roman" w:cs="Times New Roman"/>
          <w:sz w:val="28"/>
          <w:szCs w:val="28"/>
        </w:rPr>
        <w:t>.</w:t>
      </w:r>
    </w:p>
    <w:p w14:paraId="56FAE3AD" w14:textId="77777777" w:rsidR="00A34072" w:rsidRPr="006D43ED" w:rsidRDefault="00A34072" w:rsidP="00904525">
      <w:pPr>
        <w:spacing w:after="0" w:line="240" w:lineRule="auto"/>
        <w:jc w:val="both"/>
        <w:rPr>
          <w:rFonts w:ascii="Times New Roman" w:hAnsi="Times New Roman" w:cs="Times New Roman"/>
          <w:sz w:val="28"/>
          <w:szCs w:val="28"/>
        </w:rPr>
      </w:pPr>
      <w:r w:rsidRPr="006D43ED">
        <w:rPr>
          <w:rFonts w:ascii="Times New Roman" w:hAnsi="Times New Roman" w:cs="Times New Roman"/>
          <w:i/>
          <w:sz w:val="28"/>
          <w:szCs w:val="28"/>
        </w:rPr>
        <w:t>I</w:t>
      </w:r>
      <w:r w:rsidRPr="006D43ED">
        <w:rPr>
          <w:rFonts w:ascii="Times New Roman" w:hAnsi="Times New Roman" w:cs="Times New Roman"/>
          <w:sz w:val="28"/>
          <w:szCs w:val="28"/>
        </w:rPr>
        <w:t xml:space="preserve"> – интенсивность </w:t>
      </w:r>
      <w:r w:rsidR="00286303" w:rsidRPr="006D43ED">
        <w:rPr>
          <w:rFonts w:ascii="Times New Roman" w:hAnsi="Times New Roman" w:cs="Times New Roman"/>
          <w:sz w:val="28"/>
          <w:szCs w:val="28"/>
        </w:rPr>
        <w:t>турбулентной пульсации</w:t>
      </w:r>
      <w:r w:rsidRPr="006D43ED">
        <w:rPr>
          <w:rFonts w:ascii="Times New Roman" w:hAnsi="Times New Roman" w:cs="Times New Roman"/>
          <w:sz w:val="28"/>
          <w:szCs w:val="28"/>
        </w:rPr>
        <w:t>.</w:t>
      </w:r>
    </w:p>
    <w:p w14:paraId="71FD49D3" w14:textId="77777777" w:rsidR="00A34072" w:rsidRPr="006D43ED" w:rsidRDefault="00286303" w:rsidP="00904525">
      <w:pPr>
        <w:spacing w:after="0" w:line="240" w:lineRule="auto"/>
        <w:jc w:val="both"/>
        <w:rPr>
          <w:rFonts w:ascii="Times New Roman" w:hAnsi="Times New Roman" w:cs="Times New Roman"/>
          <w:sz w:val="28"/>
          <w:szCs w:val="28"/>
        </w:rPr>
      </w:pPr>
      <w:r w:rsidRPr="006D43ED">
        <w:rPr>
          <w:rFonts w:ascii="Times New Roman" w:hAnsi="Times New Roman" w:cs="Times New Roman"/>
          <w:sz w:val="28"/>
          <w:szCs w:val="28"/>
        </w:rPr>
        <w:t>В</w:t>
      </w:r>
      <w:r w:rsidR="00DC6A83" w:rsidRPr="006D43ED">
        <w:rPr>
          <w:rFonts w:ascii="Times New Roman" w:hAnsi="Times New Roman" w:cs="Times New Roman"/>
          <w:sz w:val="28"/>
          <w:szCs w:val="28"/>
        </w:rPr>
        <w:t>ы</w:t>
      </w:r>
      <w:r w:rsidRPr="006D43ED">
        <w:rPr>
          <w:rFonts w:ascii="Times New Roman" w:hAnsi="Times New Roman" w:cs="Times New Roman"/>
          <w:sz w:val="28"/>
          <w:szCs w:val="28"/>
        </w:rPr>
        <w:t>ходные г</w:t>
      </w:r>
      <w:r w:rsidR="00A34072" w:rsidRPr="006D43ED">
        <w:rPr>
          <w:rFonts w:ascii="Times New Roman" w:hAnsi="Times New Roman" w:cs="Times New Roman"/>
          <w:sz w:val="28"/>
          <w:szCs w:val="28"/>
        </w:rPr>
        <w:t xml:space="preserve">раничные условия из области: </w:t>
      </w:r>
      <w:r w:rsidR="00A34072" w:rsidRPr="006D43ED">
        <w:rPr>
          <w:rFonts w:ascii="Times New Roman" w:hAnsi="Times New Roman" w:cs="Times New Roman"/>
          <w:position w:val="-12"/>
          <w:sz w:val="28"/>
          <w:szCs w:val="28"/>
        </w:rPr>
        <w:object w:dxaOrig="720" w:dyaOrig="360" w14:anchorId="61FFA802">
          <v:shape id="_x0000_i1069" type="#_x0000_t75" style="width:36.75pt;height:18.75pt" o:ole="">
            <v:imagedata r:id="rId141" o:title=""/>
          </v:shape>
          <o:OLEObject Type="Embed" ProgID="Equation.DSMT4" ShapeID="_x0000_i1069" DrawAspect="Content" ObjectID="_1762005278" r:id="rId142"/>
        </w:object>
      </w:r>
      <w:r w:rsidR="00A34072" w:rsidRPr="006D43ED">
        <w:rPr>
          <w:rFonts w:ascii="Times New Roman" w:hAnsi="Times New Roman" w:cs="Times New Roman"/>
          <w:sz w:val="28"/>
          <w:szCs w:val="28"/>
        </w:rPr>
        <w:t>.</w:t>
      </w:r>
    </w:p>
    <w:p w14:paraId="1D0605A9" w14:textId="7893B8D2" w:rsidR="00A34072" w:rsidRPr="006D43ED" w:rsidRDefault="00A34072" w:rsidP="00904525">
      <w:pPr>
        <w:spacing w:after="0" w:line="240" w:lineRule="auto"/>
        <w:jc w:val="both"/>
        <w:rPr>
          <w:rFonts w:ascii="Times New Roman" w:hAnsi="Times New Roman" w:cs="Times New Roman"/>
          <w:sz w:val="28"/>
          <w:szCs w:val="28"/>
        </w:rPr>
      </w:pPr>
      <w:r w:rsidRPr="006D43ED">
        <w:rPr>
          <w:rFonts w:ascii="Times New Roman" w:hAnsi="Times New Roman" w:cs="Times New Roman"/>
          <w:sz w:val="28"/>
          <w:szCs w:val="28"/>
        </w:rPr>
        <w:t xml:space="preserve">Граничные условия на стенках </w:t>
      </w:r>
      <w:r w:rsidR="00323631" w:rsidRPr="006D43ED">
        <w:rPr>
          <w:rFonts w:ascii="Times New Roman" w:hAnsi="Times New Roman" w:cs="Times New Roman"/>
          <w:sz w:val="28"/>
          <w:szCs w:val="28"/>
        </w:rPr>
        <w:t>ветроэнергетической установки</w:t>
      </w:r>
      <w:r w:rsidRPr="006D43ED">
        <w:rPr>
          <w:rFonts w:ascii="Times New Roman" w:hAnsi="Times New Roman" w:cs="Times New Roman"/>
          <w:sz w:val="28"/>
          <w:szCs w:val="28"/>
        </w:rPr>
        <w:t xml:space="preserve">: </w:t>
      </w:r>
      <w:r w:rsidR="00482D0C" w:rsidRPr="006D43ED">
        <w:rPr>
          <w:rFonts w:ascii="Times New Roman" w:hAnsi="Times New Roman" w:cs="Times New Roman"/>
          <w:position w:val="-12"/>
          <w:sz w:val="28"/>
          <w:szCs w:val="28"/>
        </w:rPr>
        <w:object w:dxaOrig="1579" w:dyaOrig="380" w14:anchorId="27DD3264">
          <v:shape id="_x0000_i1070" type="#_x0000_t75" style="width:88.5pt;height:19.5pt" o:ole="">
            <v:imagedata r:id="rId143" o:title=""/>
          </v:shape>
          <o:OLEObject Type="Embed" ProgID="Equation.DSMT4" ShapeID="_x0000_i1070" DrawAspect="Content" ObjectID="_1762005279" r:id="rId144"/>
        </w:object>
      </w:r>
      <w:r w:rsidRPr="006D43ED">
        <w:rPr>
          <w:rFonts w:ascii="Times New Roman" w:hAnsi="Times New Roman" w:cs="Times New Roman"/>
          <w:sz w:val="28"/>
          <w:szCs w:val="28"/>
        </w:rPr>
        <w:t>,</w:t>
      </w:r>
    </w:p>
    <w:p w14:paraId="0B13EE5A" w14:textId="17C8197D" w:rsidR="00A34072" w:rsidRPr="006D43ED" w:rsidRDefault="00A34072" w:rsidP="00904525">
      <w:pPr>
        <w:spacing w:after="0" w:line="240" w:lineRule="auto"/>
        <w:jc w:val="both"/>
        <w:rPr>
          <w:rFonts w:ascii="Times New Roman" w:hAnsi="Times New Roman" w:cs="Times New Roman"/>
          <w:sz w:val="28"/>
          <w:szCs w:val="28"/>
        </w:rPr>
      </w:pPr>
      <w:r w:rsidRPr="006D43ED">
        <w:rPr>
          <w:rFonts w:ascii="Times New Roman" w:hAnsi="Times New Roman" w:cs="Times New Roman"/>
          <w:sz w:val="28"/>
          <w:szCs w:val="28"/>
        </w:rPr>
        <w:t xml:space="preserve">где </w:t>
      </w:r>
      <w:r w:rsidR="00482D0C" w:rsidRPr="006D43ED">
        <w:rPr>
          <w:rFonts w:ascii="Times New Roman" w:hAnsi="Times New Roman" w:cs="Times New Roman"/>
          <w:position w:val="-12"/>
          <w:sz w:val="28"/>
          <w:szCs w:val="28"/>
        </w:rPr>
        <w:object w:dxaOrig="1160" w:dyaOrig="380" w14:anchorId="6BE2DBC0">
          <v:shape id="_x0000_i1071" type="#_x0000_t75" style="width:67.5pt;height:20.25pt" o:ole="">
            <v:imagedata r:id="rId145" o:title=""/>
          </v:shape>
          <o:OLEObject Type="Embed" ProgID="Equation.DSMT4" ShapeID="_x0000_i1071" DrawAspect="Content" ObjectID="_1762005280" r:id="rId146"/>
        </w:object>
      </w:r>
      <w:r w:rsidRPr="006D43ED">
        <w:rPr>
          <w:rFonts w:ascii="Times New Roman" w:hAnsi="Times New Roman" w:cs="Times New Roman"/>
          <w:sz w:val="28"/>
          <w:szCs w:val="28"/>
        </w:rPr>
        <w:t xml:space="preserve"> – </w:t>
      </w:r>
      <w:r w:rsidR="00286303" w:rsidRPr="006D43ED">
        <w:rPr>
          <w:rFonts w:ascii="Times New Roman" w:hAnsi="Times New Roman" w:cs="Times New Roman"/>
          <w:sz w:val="28"/>
          <w:szCs w:val="28"/>
        </w:rPr>
        <w:t>скорость перемещения стенки в соответствии со скоростью вращения рабочего цилиндра вокруг собственной продольной оси.</w:t>
      </w:r>
      <w:r w:rsidRPr="006D43ED">
        <w:rPr>
          <w:rFonts w:ascii="Times New Roman" w:hAnsi="Times New Roman" w:cs="Times New Roman"/>
          <w:sz w:val="28"/>
          <w:szCs w:val="28"/>
        </w:rPr>
        <w:t xml:space="preserve"> </w:t>
      </w:r>
    </w:p>
    <w:p w14:paraId="16ABB0E3" w14:textId="77777777" w:rsidR="00A34072" w:rsidRPr="006D43ED" w:rsidRDefault="00A34072" w:rsidP="00A34072">
      <w:pPr>
        <w:spacing w:after="0" w:line="240" w:lineRule="auto"/>
        <w:ind w:firstLine="454"/>
        <w:jc w:val="both"/>
        <w:rPr>
          <w:rFonts w:ascii="Times New Roman" w:hAnsi="Times New Roman" w:cs="Times New Roman"/>
          <w:sz w:val="28"/>
          <w:szCs w:val="28"/>
        </w:rPr>
      </w:pPr>
    </w:p>
    <w:p w14:paraId="53ADC529" w14:textId="5C572055" w:rsidR="00A34072" w:rsidRPr="006D43ED" w:rsidRDefault="00A34072" w:rsidP="00A574B0">
      <w:pPr>
        <w:spacing w:after="0" w:line="240" w:lineRule="auto"/>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 xml:space="preserve">2.1.4 Результаты математического моделирования лопасти с активным элементом-дефлектором </w:t>
      </w:r>
    </w:p>
    <w:p w14:paraId="56298435" w14:textId="49EFE43D" w:rsidR="00A92ACD" w:rsidRPr="006D43ED" w:rsidRDefault="00A92ACD" w:rsidP="00A574B0">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lang w:val="kk-KZ"/>
        </w:rPr>
        <w:t xml:space="preserve">На основании решении систем уравнений </w:t>
      </w:r>
      <w:r w:rsidRPr="006D43ED">
        <w:rPr>
          <w:rFonts w:ascii="Times New Roman" w:hAnsi="Times New Roman" w:cs="Times New Roman"/>
          <w:sz w:val="28"/>
          <w:szCs w:val="28"/>
        </w:rPr>
        <w:t>(2.1) - (2.9), проведено численное исследование используя программного обеспечения ANSYS Fluent [104-107].</w:t>
      </w:r>
    </w:p>
    <w:p w14:paraId="61AAFA62" w14:textId="77777777" w:rsidR="00A34072" w:rsidRPr="006D43ED" w:rsidRDefault="00286303" w:rsidP="00A574B0">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Вычислительная сетка была построена для дискретизации вычислительной области с использованием подпрограммы построения сетки Ansys Meshing.</w:t>
      </w:r>
      <w:r w:rsidR="00B7185F" w:rsidRPr="006D43ED">
        <w:rPr>
          <w:rFonts w:ascii="Times New Roman" w:hAnsi="Times New Roman" w:cs="Times New Roman"/>
          <w:sz w:val="28"/>
          <w:szCs w:val="28"/>
          <w:lang w:val="kk-KZ"/>
        </w:rPr>
        <w:t xml:space="preserve"> </w:t>
      </w:r>
      <w:r w:rsidRPr="006D43ED">
        <w:rPr>
          <w:rFonts w:ascii="Times New Roman" w:hAnsi="Times New Roman" w:cs="Times New Roman"/>
          <w:sz w:val="28"/>
          <w:szCs w:val="28"/>
        </w:rPr>
        <w:t>Эта сетка представляет собой конечный набор объемов в форме тетраэдра, число которых равно 132590 (рис. 2.</w:t>
      </w:r>
      <w:r w:rsidR="002C6AB9" w:rsidRPr="006D43ED">
        <w:rPr>
          <w:rFonts w:ascii="Times New Roman" w:hAnsi="Times New Roman" w:cs="Times New Roman"/>
          <w:sz w:val="28"/>
          <w:szCs w:val="28"/>
        </w:rPr>
        <w:t>6</w:t>
      </w:r>
      <w:r w:rsidRPr="006D43ED">
        <w:rPr>
          <w:rFonts w:ascii="Times New Roman" w:hAnsi="Times New Roman" w:cs="Times New Roman"/>
          <w:sz w:val="28"/>
          <w:szCs w:val="28"/>
        </w:rPr>
        <w:t>).</w:t>
      </w:r>
    </w:p>
    <w:p w14:paraId="77547B5B" w14:textId="77777777" w:rsidR="00286303" w:rsidRPr="006D43ED" w:rsidRDefault="00286303" w:rsidP="00286303">
      <w:pPr>
        <w:spacing w:after="0" w:line="240" w:lineRule="auto"/>
        <w:ind w:firstLine="454"/>
        <w:jc w:val="both"/>
        <w:rPr>
          <w:rFonts w:ascii="Times New Roman" w:hAnsi="Times New Roman" w:cs="Times New Roman"/>
          <w:sz w:val="28"/>
          <w:szCs w:val="28"/>
        </w:rPr>
      </w:pPr>
    </w:p>
    <w:p w14:paraId="7F0D58A0" w14:textId="1D99881F" w:rsidR="00A34072" w:rsidRPr="006D43ED" w:rsidRDefault="00A34072" w:rsidP="00A34072">
      <w:pPr>
        <w:spacing w:after="0" w:line="240" w:lineRule="auto"/>
        <w:ind w:firstLine="454"/>
        <w:jc w:val="center"/>
        <w:rPr>
          <w:rFonts w:ascii="Times New Roman" w:hAnsi="Times New Roman" w:cs="Times New Roman"/>
          <w:sz w:val="28"/>
          <w:szCs w:val="28"/>
        </w:rPr>
      </w:pPr>
      <w:r w:rsidRPr="006D43ED">
        <w:rPr>
          <w:rFonts w:ascii="Times New Roman" w:hAnsi="Times New Roman" w:cs="Times New Roman"/>
          <w:noProof/>
          <w:sz w:val="28"/>
          <w:szCs w:val="28"/>
          <w:lang w:eastAsia="ru-RU"/>
        </w:rPr>
        <w:drawing>
          <wp:inline distT="0" distB="0" distL="0" distR="0" wp14:anchorId="79154224" wp14:editId="51331BBA">
            <wp:extent cx="2888673" cy="1728011"/>
            <wp:effectExtent l="0" t="0" r="6985"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933049" cy="1754557"/>
                    </a:xfrm>
                    <a:prstGeom prst="rect">
                      <a:avLst/>
                    </a:prstGeom>
                    <a:noFill/>
                    <a:ln>
                      <a:noFill/>
                    </a:ln>
                  </pic:spPr>
                </pic:pic>
              </a:graphicData>
            </a:graphic>
          </wp:inline>
        </w:drawing>
      </w:r>
    </w:p>
    <w:p w14:paraId="2607DE43" w14:textId="77777777" w:rsidR="00A574B0" w:rsidRPr="006D43ED" w:rsidRDefault="00A574B0" w:rsidP="00A34072">
      <w:pPr>
        <w:spacing w:after="0" w:line="240" w:lineRule="auto"/>
        <w:ind w:firstLine="454"/>
        <w:jc w:val="center"/>
        <w:rPr>
          <w:rFonts w:ascii="Times New Roman" w:hAnsi="Times New Roman" w:cs="Times New Roman"/>
          <w:sz w:val="28"/>
          <w:szCs w:val="28"/>
        </w:rPr>
      </w:pPr>
    </w:p>
    <w:p w14:paraId="3E0DFB05" w14:textId="77777777" w:rsidR="00A34072" w:rsidRPr="006D43ED" w:rsidRDefault="00A34072" w:rsidP="00A34072">
      <w:pPr>
        <w:spacing w:after="0" w:line="240" w:lineRule="auto"/>
        <w:jc w:val="center"/>
        <w:rPr>
          <w:rFonts w:ascii="Times New Roman" w:hAnsi="Times New Roman" w:cs="Times New Roman"/>
          <w:sz w:val="28"/>
          <w:szCs w:val="28"/>
        </w:rPr>
      </w:pPr>
      <w:r w:rsidRPr="006D43ED">
        <w:rPr>
          <w:rFonts w:ascii="Times New Roman" w:hAnsi="Times New Roman" w:cs="Times New Roman"/>
          <w:bCs/>
          <w:sz w:val="28"/>
          <w:szCs w:val="28"/>
        </w:rPr>
        <w:t>Рисунок 2.</w:t>
      </w:r>
      <w:r w:rsidR="002C6AB9" w:rsidRPr="006D43ED">
        <w:rPr>
          <w:rFonts w:ascii="Times New Roman" w:hAnsi="Times New Roman" w:cs="Times New Roman"/>
          <w:bCs/>
          <w:sz w:val="28"/>
          <w:szCs w:val="28"/>
        </w:rPr>
        <w:t>6</w:t>
      </w:r>
      <w:r w:rsidR="002C6AB9" w:rsidRPr="006D43ED">
        <w:rPr>
          <w:rFonts w:ascii="Times New Roman" w:hAnsi="Times New Roman" w:cs="Times New Roman"/>
          <w:b/>
          <w:sz w:val="28"/>
          <w:szCs w:val="28"/>
        </w:rPr>
        <w:t xml:space="preserve"> </w:t>
      </w:r>
      <w:r w:rsidR="002C6AB9" w:rsidRPr="006D43ED">
        <w:rPr>
          <w:rFonts w:ascii="Times New Roman" w:hAnsi="Times New Roman" w:cs="Times New Roman"/>
          <w:sz w:val="28"/>
          <w:szCs w:val="28"/>
        </w:rPr>
        <w:t>–</w:t>
      </w:r>
      <w:r w:rsidRPr="006D43ED">
        <w:rPr>
          <w:rFonts w:ascii="Times New Roman" w:hAnsi="Times New Roman" w:cs="Times New Roman"/>
          <w:sz w:val="28"/>
          <w:szCs w:val="28"/>
        </w:rPr>
        <w:t xml:space="preserve"> Расчетная сетка исследуемой математической модели</w:t>
      </w:r>
    </w:p>
    <w:p w14:paraId="3963C343" w14:textId="77777777" w:rsidR="00A34072" w:rsidRPr="006D43ED" w:rsidRDefault="00A34072" w:rsidP="00A34072">
      <w:pPr>
        <w:spacing w:after="0" w:line="240" w:lineRule="auto"/>
        <w:ind w:firstLine="454"/>
        <w:jc w:val="center"/>
        <w:rPr>
          <w:rFonts w:ascii="Times New Roman" w:hAnsi="Times New Roman" w:cs="Times New Roman"/>
          <w:sz w:val="28"/>
          <w:szCs w:val="28"/>
        </w:rPr>
      </w:pPr>
    </w:p>
    <w:p w14:paraId="4346B004" w14:textId="05F60F98" w:rsidR="00286303" w:rsidRPr="006D43ED" w:rsidRDefault="00286303" w:rsidP="00A574B0">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Полученные результаты поля распределения вектора скорости набегающего воздушного потока вокруг лопасти при</w:t>
      </w:r>
      <w:r w:rsidR="00C93C86" w:rsidRPr="006D43ED">
        <w:rPr>
          <w:rFonts w:ascii="Times New Roman" w:hAnsi="Times New Roman" w:cs="Times New Roman"/>
          <w:sz w:val="28"/>
          <w:szCs w:val="28"/>
        </w:rPr>
        <w:t xml:space="preserve"> скорости</w:t>
      </w:r>
      <w:r w:rsidRPr="006D43ED">
        <w:rPr>
          <w:rFonts w:ascii="Times New Roman" w:hAnsi="Times New Roman" w:cs="Times New Roman"/>
          <w:sz w:val="28"/>
          <w:szCs w:val="28"/>
        </w:rPr>
        <w:t xml:space="preserve"> 5,10 и 15 м/с представлены на </w:t>
      </w:r>
      <w:r w:rsidRPr="006D43ED">
        <w:rPr>
          <w:rFonts w:ascii="Times New Roman" w:hAnsi="Times New Roman" w:cs="Times New Roman"/>
          <w:sz w:val="28"/>
          <w:szCs w:val="28"/>
          <w:lang w:val="kk-KZ"/>
        </w:rPr>
        <w:t xml:space="preserve">рисунках </w:t>
      </w:r>
      <w:r w:rsidRPr="006D43ED">
        <w:rPr>
          <w:rFonts w:ascii="Times New Roman" w:hAnsi="Times New Roman" w:cs="Times New Roman"/>
          <w:sz w:val="28"/>
          <w:szCs w:val="28"/>
        </w:rPr>
        <w:t>2.</w:t>
      </w:r>
      <w:r w:rsidR="002C6AB9" w:rsidRPr="006D43ED">
        <w:rPr>
          <w:rFonts w:ascii="Times New Roman" w:hAnsi="Times New Roman" w:cs="Times New Roman"/>
          <w:sz w:val="28"/>
          <w:szCs w:val="28"/>
        </w:rPr>
        <w:t>7</w:t>
      </w:r>
      <w:r w:rsidRPr="006D43ED">
        <w:rPr>
          <w:rFonts w:ascii="Times New Roman" w:hAnsi="Times New Roman" w:cs="Times New Roman"/>
          <w:sz w:val="28"/>
          <w:szCs w:val="28"/>
        </w:rPr>
        <w:t xml:space="preserve"> а), 2.</w:t>
      </w:r>
      <w:r w:rsidR="002C6AB9" w:rsidRPr="006D43ED">
        <w:rPr>
          <w:rFonts w:ascii="Times New Roman" w:hAnsi="Times New Roman" w:cs="Times New Roman"/>
          <w:sz w:val="28"/>
          <w:szCs w:val="28"/>
        </w:rPr>
        <w:t>7</w:t>
      </w:r>
      <w:r w:rsidRPr="006D43ED">
        <w:rPr>
          <w:rFonts w:ascii="Times New Roman" w:hAnsi="Times New Roman" w:cs="Times New Roman"/>
          <w:sz w:val="28"/>
          <w:szCs w:val="28"/>
        </w:rPr>
        <w:t xml:space="preserve"> б), 2.</w:t>
      </w:r>
      <w:r w:rsidR="002C6AB9" w:rsidRPr="006D43ED">
        <w:rPr>
          <w:rFonts w:ascii="Times New Roman" w:hAnsi="Times New Roman" w:cs="Times New Roman"/>
          <w:sz w:val="28"/>
          <w:szCs w:val="28"/>
        </w:rPr>
        <w:t>7</w:t>
      </w:r>
      <w:r w:rsidRPr="006D43ED">
        <w:rPr>
          <w:rFonts w:ascii="Times New Roman" w:hAnsi="Times New Roman" w:cs="Times New Roman"/>
          <w:sz w:val="28"/>
          <w:szCs w:val="28"/>
        </w:rPr>
        <w:t xml:space="preserve"> в). </w:t>
      </w:r>
    </w:p>
    <w:p w14:paraId="4BC0F569" w14:textId="77777777" w:rsidR="0095098C" w:rsidRPr="006D43ED" w:rsidRDefault="0095098C" w:rsidP="00A574B0">
      <w:pPr>
        <w:spacing w:after="0" w:line="240" w:lineRule="auto"/>
        <w:ind w:firstLine="708"/>
        <w:jc w:val="both"/>
        <w:rPr>
          <w:rFonts w:ascii="Times New Roman" w:hAnsi="Times New Roman" w:cs="Times New Roman"/>
          <w:sz w:val="28"/>
          <w:szCs w:val="28"/>
        </w:rPr>
      </w:pPr>
    </w:p>
    <w:p w14:paraId="3EE4D848" w14:textId="77777777" w:rsidR="00A34072" w:rsidRPr="006D43ED" w:rsidRDefault="00A34072" w:rsidP="00A34072">
      <w:pPr>
        <w:spacing w:after="0" w:line="240" w:lineRule="auto"/>
        <w:jc w:val="center"/>
        <w:rPr>
          <w:rFonts w:ascii="Times New Roman" w:hAnsi="Times New Roman" w:cs="Times New Roman"/>
          <w:sz w:val="28"/>
          <w:szCs w:val="28"/>
        </w:rPr>
      </w:pPr>
      <w:r w:rsidRPr="006D43ED">
        <w:rPr>
          <w:rFonts w:ascii="Times New Roman" w:hAnsi="Times New Roman" w:cs="Times New Roman"/>
          <w:noProof/>
          <w:sz w:val="28"/>
          <w:szCs w:val="28"/>
          <w:lang w:eastAsia="ru-RU"/>
        </w:rPr>
        <w:drawing>
          <wp:inline distT="0" distB="0" distL="0" distR="0" wp14:anchorId="2E4E91F9" wp14:editId="0B0F9E3D">
            <wp:extent cx="3218394" cy="2119746"/>
            <wp:effectExtent l="0" t="0" r="127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34506" t="15051" r="1614" b="10149"/>
                    <a:stretch/>
                  </pic:blipFill>
                  <pic:spPr bwMode="auto">
                    <a:xfrm>
                      <a:off x="0" y="0"/>
                      <a:ext cx="3232341" cy="2128932"/>
                    </a:xfrm>
                    <a:prstGeom prst="rect">
                      <a:avLst/>
                    </a:prstGeom>
                    <a:ln>
                      <a:noFill/>
                    </a:ln>
                    <a:extLst>
                      <a:ext uri="{53640926-AAD7-44D8-BBD7-CCE9431645EC}">
                        <a14:shadowObscured xmlns:a14="http://schemas.microsoft.com/office/drawing/2010/main"/>
                      </a:ext>
                    </a:extLst>
                  </pic:spPr>
                </pic:pic>
              </a:graphicData>
            </a:graphic>
          </wp:inline>
        </w:drawing>
      </w:r>
    </w:p>
    <w:p w14:paraId="6C4A2549" w14:textId="77777777" w:rsidR="00A34072" w:rsidRPr="006D43ED" w:rsidRDefault="00A34072" w:rsidP="00A34072">
      <w:pPr>
        <w:spacing w:after="0" w:line="240" w:lineRule="auto"/>
        <w:jc w:val="both"/>
        <w:rPr>
          <w:rFonts w:ascii="Times New Roman" w:hAnsi="Times New Roman" w:cs="Times New Roman"/>
          <w:noProof/>
          <w:sz w:val="28"/>
          <w:szCs w:val="28"/>
          <w:lang w:eastAsia="ru-RU"/>
        </w:rPr>
      </w:pPr>
    </w:p>
    <w:p w14:paraId="73854745" w14:textId="77777777" w:rsidR="00A34072" w:rsidRPr="006D43ED" w:rsidRDefault="00A34072" w:rsidP="00A34072">
      <w:pPr>
        <w:spacing w:after="0" w:line="240" w:lineRule="auto"/>
        <w:jc w:val="center"/>
        <w:rPr>
          <w:rFonts w:ascii="Times New Roman" w:hAnsi="Times New Roman" w:cs="Times New Roman"/>
          <w:noProof/>
          <w:sz w:val="24"/>
          <w:szCs w:val="24"/>
          <w:lang w:val="kk-KZ" w:eastAsia="ru-RU"/>
        </w:rPr>
      </w:pPr>
      <w:r w:rsidRPr="006D43ED">
        <w:rPr>
          <w:rFonts w:ascii="Times New Roman" w:hAnsi="Times New Roman" w:cs="Times New Roman"/>
          <w:noProof/>
          <w:sz w:val="24"/>
          <w:szCs w:val="24"/>
          <w:lang w:eastAsia="ru-RU"/>
        </w:rPr>
        <w:t>а)</w:t>
      </w:r>
    </w:p>
    <w:p w14:paraId="53F0C84A" w14:textId="6FEE325E" w:rsidR="00A34072" w:rsidRPr="006D43ED" w:rsidRDefault="00A34072" w:rsidP="00A34072">
      <w:pPr>
        <w:spacing w:after="0" w:line="240" w:lineRule="auto"/>
        <w:jc w:val="center"/>
        <w:rPr>
          <w:rFonts w:ascii="Times New Roman" w:hAnsi="Times New Roman" w:cs="Times New Roman"/>
          <w:b/>
          <w:noProof/>
          <w:sz w:val="28"/>
          <w:szCs w:val="28"/>
          <w:lang w:eastAsia="ru-RU"/>
        </w:rPr>
      </w:pPr>
      <w:r w:rsidRPr="006D43ED">
        <w:rPr>
          <w:rFonts w:ascii="Times New Roman" w:hAnsi="Times New Roman" w:cs="Times New Roman"/>
          <w:noProof/>
          <w:sz w:val="28"/>
          <w:szCs w:val="28"/>
          <w:lang w:eastAsia="ru-RU"/>
        </w:rPr>
        <w:drawing>
          <wp:inline distT="0" distB="0" distL="0" distR="0" wp14:anchorId="7700162C" wp14:editId="1B37BAD7">
            <wp:extent cx="3290327" cy="2154382"/>
            <wp:effectExtent l="0" t="0" r="571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34505" t="14367" r="845" b="10376"/>
                    <a:stretch/>
                  </pic:blipFill>
                  <pic:spPr bwMode="auto">
                    <a:xfrm>
                      <a:off x="0" y="0"/>
                      <a:ext cx="3300194" cy="2160842"/>
                    </a:xfrm>
                    <a:prstGeom prst="rect">
                      <a:avLst/>
                    </a:prstGeom>
                    <a:ln>
                      <a:noFill/>
                    </a:ln>
                    <a:extLst>
                      <a:ext uri="{53640926-AAD7-44D8-BBD7-CCE9431645EC}">
                        <a14:shadowObscured xmlns:a14="http://schemas.microsoft.com/office/drawing/2010/main"/>
                      </a:ext>
                    </a:extLst>
                  </pic:spPr>
                </pic:pic>
              </a:graphicData>
            </a:graphic>
          </wp:inline>
        </w:drawing>
      </w:r>
    </w:p>
    <w:p w14:paraId="200F34F7" w14:textId="77777777" w:rsidR="0095098C" w:rsidRPr="006D43ED" w:rsidRDefault="0095098C" w:rsidP="00A34072">
      <w:pPr>
        <w:spacing w:after="0" w:line="240" w:lineRule="auto"/>
        <w:jc w:val="center"/>
        <w:rPr>
          <w:rFonts w:ascii="Times New Roman" w:hAnsi="Times New Roman" w:cs="Times New Roman"/>
          <w:b/>
          <w:noProof/>
          <w:sz w:val="28"/>
          <w:szCs w:val="28"/>
          <w:lang w:eastAsia="ru-RU"/>
        </w:rPr>
      </w:pPr>
    </w:p>
    <w:p w14:paraId="574096EC" w14:textId="77777777" w:rsidR="00A34072" w:rsidRPr="006D43ED" w:rsidRDefault="00A34072" w:rsidP="00A34072">
      <w:pPr>
        <w:spacing w:after="0" w:line="240" w:lineRule="auto"/>
        <w:jc w:val="center"/>
        <w:rPr>
          <w:rFonts w:ascii="Times New Roman" w:hAnsi="Times New Roman" w:cs="Times New Roman"/>
          <w:b/>
          <w:noProof/>
          <w:sz w:val="24"/>
          <w:szCs w:val="24"/>
          <w:lang w:eastAsia="ru-RU"/>
        </w:rPr>
      </w:pPr>
      <w:r w:rsidRPr="006D43ED">
        <w:rPr>
          <w:rFonts w:ascii="Times New Roman" w:hAnsi="Times New Roman" w:cs="Times New Roman"/>
          <w:noProof/>
          <w:sz w:val="24"/>
          <w:szCs w:val="24"/>
          <w:lang w:eastAsia="ru-RU"/>
        </w:rPr>
        <w:t>б</w:t>
      </w:r>
      <w:r w:rsidRPr="006D43ED">
        <w:rPr>
          <w:rFonts w:ascii="Times New Roman" w:hAnsi="Times New Roman" w:cs="Times New Roman"/>
          <w:b/>
          <w:noProof/>
          <w:sz w:val="24"/>
          <w:szCs w:val="24"/>
          <w:lang w:eastAsia="ru-RU"/>
        </w:rPr>
        <w:t>)</w:t>
      </w:r>
    </w:p>
    <w:p w14:paraId="40BA1DC1" w14:textId="77777777" w:rsidR="00A34072" w:rsidRPr="006D43ED" w:rsidRDefault="00A34072" w:rsidP="00A34072">
      <w:pPr>
        <w:spacing w:after="0" w:line="240" w:lineRule="auto"/>
        <w:jc w:val="center"/>
        <w:rPr>
          <w:rFonts w:ascii="Times New Roman" w:hAnsi="Times New Roman" w:cs="Times New Roman"/>
          <w:noProof/>
          <w:sz w:val="28"/>
          <w:szCs w:val="28"/>
          <w:lang w:eastAsia="ru-RU"/>
        </w:rPr>
      </w:pPr>
      <w:r w:rsidRPr="006D43ED">
        <w:rPr>
          <w:rFonts w:ascii="Times New Roman" w:hAnsi="Times New Roman" w:cs="Times New Roman"/>
          <w:noProof/>
          <w:sz w:val="28"/>
          <w:szCs w:val="28"/>
          <w:lang w:eastAsia="ru-RU"/>
        </w:rPr>
        <w:drawing>
          <wp:inline distT="0" distB="0" distL="0" distR="0" wp14:anchorId="3FFB04AD" wp14:editId="658A07D7">
            <wp:extent cx="3303547" cy="2140528"/>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34762" t="15052" r="898" b="10832"/>
                    <a:stretch/>
                  </pic:blipFill>
                  <pic:spPr bwMode="auto">
                    <a:xfrm>
                      <a:off x="0" y="0"/>
                      <a:ext cx="3323202" cy="2153263"/>
                    </a:xfrm>
                    <a:prstGeom prst="rect">
                      <a:avLst/>
                    </a:prstGeom>
                    <a:ln>
                      <a:noFill/>
                    </a:ln>
                    <a:extLst>
                      <a:ext uri="{53640926-AAD7-44D8-BBD7-CCE9431645EC}">
                        <a14:shadowObscured xmlns:a14="http://schemas.microsoft.com/office/drawing/2010/main"/>
                      </a:ext>
                    </a:extLst>
                  </pic:spPr>
                </pic:pic>
              </a:graphicData>
            </a:graphic>
          </wp:inline>
        </w:drawing>
      </w:r>
    </w:p>
    <w:p w14:paraId="3F143A59" w14:textId="77777777" w:rsidR="00A34072" w:rsidRPr="006D43ED" w:rsidRDefault="00A34072" w:rsidP="00A34072">
      <w:pPr>
        <w:spacing w:after="0" w:line="240" w:lineRule="auto"/>
        <w:jc w:val="center"/>
        <w:rPr>
          <w:rFonts w:ascii="Times New Roman" w:hAnsi="Times New Roman" w:cs="Times New Roman"/>
          <w:noProof/>
          <w:sz w:val="28"/>
          <w:szCs w:val="28"/>
          <w:lang w:eastAsia="ru-RU"/>
        </w:rPr>
      </w:pPr>
    </w:p>
    <w:p w14:paraId="060F3BE2" w14:textId="77777777" w:rsidR="00A34072" w:rsidRPr="006D43ED" w:rsidRDefault="00A34072" w:rsidP="00A34072">
      <w:pPr>
        <w:tabs>
          <w:tab w:val="left" w:pos="2688"/>
          <w:tab w:val="left" w:pos="6672"/>
        </w:tabs>
        <w:spacing w:after="0" w:line="240" w:lineRule="auto"/>
        <w:jc w:val="center"/>
        <w:rPr>
          <w:rFonts w:ascii="Times New Roman" w:hAnsi="Times New Roman" w:cs="Times New Roman"/>
          <w:noProof/>
          <w:sz w:val="24"/>
          <w:szCs w:val="24"/>
          <w:lang w:val="kk-KZ" w:eastAsia="ru-RU"/>
        </w:rPr>
      </w:pPr>
      <w:r w:rsidRPr="006D43ED">
        <w:rPr>
          <w:rFonts w:ascii="Times New Roman" w:hAnsi="Times New Roman" w:cs="Times New Roman"/>
          <w:noProof/>
          <w:sz w:val="24"/>
          <w:szCs w:val="24"/>
          <w:lang w:eastAsia="ru-RU"/>
        </w:rPr>
        <w:t>в)</w:t>
      </w:r>
    </w:p>
    <w:p w14:paraId="0ECAB8B8" w14:textId="77777777" w:rsidR="00A574B0" w:rsidRPr="006D43ED" w:rsidRDefault="00A574B0" w:rsidP="00A34072">
      <w:pPr>
        <w:spacing w:after="0" w:line="240" w:lineRule="auto"/>
        <w:jc w:val="center"/>
        <w:rPr>
          <w:rFonts w:ascii="Times New Roman" w:hAnsi="Times New Roman" w:cs="Times New Roman"/>
          <w:noProof/>
          <w:sz w:val="24"/>
          <w:szCs w:val="24"/>
          <w:lang w:val="kk-KZ" w:eastAsia="ru-RU"/>
        </w:rPr>
      </w:pPr>
      <w:r w:rsidRPr="006D43ED">
        <w:rPr>
          <w:rFonts w:ascii="Times New Roman" w:hAnsi="Times New Roman" w:cs="Times New Roman"/>
          <w:noProof/>
          <w:sz w:val="24"/>
          <w:szCs w:val="24"/>
          <w:lang w:eastAsia="ru-RU"/>
        </w:rPr>
        <w:t xml:space="preserve">а) </w:t>
      </w:r>
      <w:r w:rsidRPr="006D43ED">
        <w:rPr>
          <w:rFonts w:ascii="Times New Roman" w:hAnsi="Times New Roman" w:cs="Times New Roman"/>
          <w:noProof/>
          <w:sz w:val="24"/>
          <w:szCs w:val="24"/>
          <w:lang w:val="kk-KZ" w:eastAsia="ru-RU"/>
        </w:rPr>
        <w:t>при v=5 м/с; б</w:t>
      </w:r>
      <w:r w:rsidRPr="006D43ED">
        <w:rPr>
          <w:rFonts w:ascii="Times New Roman" w:hAnsi="Times New Roman" w:cs="Times New Roman"/>
          <w:noProof/>
          <w:sz w:val="24"/>
          <w:szCs w:val="24"/>
          <w:lang w:eastAsia="ru-RU"/>
        </w:rPr>
        <w:t xml:space="preserve">) </w:t>
      </w:r>
      <w:r w:rsidRPr="006D43ED">
        <w:rPr>
          <w:rFonts w:ascii="Times New Roman" w:hAnsi="Times New Roman" w:cs="Times New Roman"/>
          <w:noProof/>
          <w:sz w:val="24"/>
          <w:szCs w:val="24"/>
          <w:lang w:val="kk-KZ" w:eastAsia="ru-RU"/>
        </w:rPr>
        <w:t>при v=10 м/с; в</w:t>
      </w:r>
      <w:r w:rsidRPr="006D43ED">
        <w:rPr>
          <w:rFonts w:ascii="Times New Roman" w:hAnsi="Times New Roman" w:cs="Times New Roman"/>
          <w:noProof/>
          <w:sz w:val="24"/>
          <w:szCs w:val="24"/>
          <w:lang w:eastAsia="ru-RU"/>
        </w:rPr>
        <w:t xml:space="preserve">) </w:t>
      </w:r>
      <w:r w:rsidRPr="006D43ED">
        <w:rPr>
          <w:rFonts w:ascii="Times New Roman" w:hAnsi="Times New Roman" w:cs="Times New Roman"/>
          <w:noProof/>
          <w:sz w:val="24"/>
          <w:szCs w:val="24"/>
          <w:lang w:val="kk-KZ" w:eastAsia="ru-RU"/>
        </w:rPr>
        <w:t>при v=15 м/с.</w:t>
      </w:r>
    </w:p>
    <w:p w14:paraId="020162E3" w14:textId="77777777" w:rsidR="00A574B0" w:rsidRPr="006D43ED" w:rsidRDefault="00A574B0" w:rsidP="00A34072">
      <w:pPr>
        <w:spacing w:after="0" w:line="240" w:lineRule="auto"/>
        <w:jc w:val="center"/>
        <w:rPr>
          <w:rFonts w:ascii="Times New Roman" w:hAnsi="Times New Roman" w:cs="Times New Roman"/>
          <w:noProof/>
          <w:sz w:val="28"/>
          <w:szCs w:val="28"/>
          <w:lang w:val="kk-KZ" w:eastAsia="ru-RU"/>
        </w:rPr>
      </w:pPr>
    </w:p>
    <w:p w14:paraId="1178EE86" w14:textId="6D01A854" w:rsidR="00A34072" w:rsidRPr="006D43ED" w:rsidRDefault="00A34072" w:rsidP="00A34072">
      <w:pPr>
        <w:spacing w:after="0" w:line="240" w:lineRule="auto"/>
        <w:jc w:val="center"/>
        <w:rPr>
          <w:rFonts w:ascii="Times New Roman" w:hAnsi="Times New Roman" w:cs="Times New Roman"/>
          <w:noProof/>
          <w:sz w:val="28"/>
          <w:szCs w:val="28"/>
          <w:lang w:val="kk-KZ" w:eastAsia="ru-RU"/>
        </w:rPr>
      </w:pPr>
      <w:r w:rsidRPr="006D43ED">
        <w:rPr>
          <w:rFonts w:ascii="Times New Roman" w:hAnsi="Times New Roman" w:cs="Times New Roman"/>
          <w:bCs/>
          <w:noProof/>
          <w:sz w:val="28"/>
          <w:szCs w:val="28"/>
          <w:lang w:eastAsia="ru-RU"/>
        </w:rPr>
        <w:t>Рисунок</w:t>
      </w:r>
      <w:r w:rsidR="002C6AB9" w:rsidRPr="006D43ED">
        <w:rPr>
          <w:rFonts w:ascii="Times New Roman" w:hAnsi="Times New Roman" w:cs="Times New Roman"/>
          <w:bCs/>
          <w:noProof/>
          <w:sz w:val="28"/>
          <w:szCs w:val="28"/>
          <w:lang w:eastAsia="ru-RU"/>
        </w:rPr>
        <w:t xml:space="preserve"> </w:t>
      </w:r>
      <w:r w:rsidRPr="006D43ED">
        <w:rPr>
          <w:rFonts w:ascii="Times New Roman" w:hAnsi="Times New Roman" w:cs="Times New Roman"/>
          <w:bCs/>
          <w:noProof/>
          <w:sz w:val="28"/>
          <w:szCs w:val="28"/>
          <w:lang w:val="kk-KZ" w:eastAsia="ru-RU"/>
        </w:rPr>
        <w:t>2.</w:t>
      </w:r>
      <w:r w:rsidR="002C6AB9" w:rsidRPr="006D43ED">
        <w:rPr>
          <w:rFonts w:ascii="Times New Roman" w:hAnsi="Times New Roman" w:cs="Times New Roman"/>
          <w:bCs/>
          <w:noProof/>
          <w:sz w:val="28"/>
          <w:szCs w:val="28"/>
          <w:lang w:val="kk-KZ" w:eastAsia="ru-RU"/>
        </w:rPr>
        <w:t>7</w:t>
      </w:r>
      <w:r w:rsidR="002C6AB9" w:rsidRPr="006D43ED">
        <w:rPr>
          <w:rFonts w:ascii="Times New Roman" w:hAnsi="Times New Roman" w:cs="Times New Roman"/>
          <w:bCs/>
          <w:sz w:val="28"/>
          <w:szCs w:val="28"/>
        </w:rPr>
        <w:t>–</w:t>
      </w:r>
      <w:r w:rsidRPr="006D43ED">
        <w:rPr>
          <w:rFonts w:ascii="Times New Roman" w:hAnsi="Times New Roman" w:cs="Times New Roman"/>
          <w:noProof/>
          <w:sz w:val="28"/>
          <w:szCs w:val="28"/>
          <w:lang w:eastAsia="ru-RU"/>
        </w:rPr>
        <w:t xml:space="preserve"> Поля распределения векторов скоростей в </w:t>
      </w:r>
      <w:r w:rsidR="00DE5E86" w:rsidRPr="006D43ED">
        <w:rPr>
          <w:rFonts w:ascii="Times New Roman" w:hAnsi="Times New Roman" w:cs="Times New Roman"/>
          <w:noProof/>
          <w:sz w:val="28"/>
          <w:szCs w:val="28"/>
          <w:lang w:val="kk-KZ" w:eastAsia="ru-RU"/>
        </w:rPr>
        <w:t>продольной</w:t>
      </w:r>
      <w:r w:rsidRPr="006D43ED">
        <w:rPr>
          <w:rFonts w:ascii="Times New Roman" w:hAnsi="Times New Roman" w:cs="Times New Roman"/>
          <w:noProof/>
          <w:sz w:val="28"/>
          <w:szCs w:val="28"/>
          <w:lang w:eastAsia="ru-RU"/>
        </w:rPr>
        <w:t xml:space="preserve"> плоскости: </w:t>
      </w:r>
    </w:p>
    <w:p w14:paraId="67633E9A" w14:textId="77777777" w:rsidR="002C6AB9" w:rsidRPr="006D43ED" w:rsidRDefault="002C6AB9" w:rsidP="00A34072">
      <w:pPr>
        <w:spacing w:after="0" w:line="240" w:lineRule="auto"/>
        <w:jc w:val="center"/>
        <w:rPr>
          <w:rFonts w:ascii="Times New Roman" w:hAnsi="Times New Roman" w:cs="Times New Roman"/>
          <w:noProof/>
          <w:sz w:val="28"/>
          <w:szCs w:val="28"/>
          <w:lang w:val="kk-KZ" w:eastAsia="ru-RU"/>
        </w:rPr>
      </w:pPr>
    </w:p>
    <w:p w14:paraId="6565956D" w14:textId="60E62E6A" w:rsidR="005F45C3" w:rsidRPr="006D43ED" w:rsidRDefault="005F45C3" w:rsidP="005C4BD4">
      <w:pPr>
        <w:spacing w:after="0" w:line="240" w:lineRule="auto"/>
        <w:ind w:firstLine="708"/>
        <w:jc w:val="both"/>
        <w:rPr>
          <w:rFonts w:ascii="Times New Roman" w:hAnsi="Times New Roman" w:cs="Times New Roman"/>
          <w:noProof/>
          <w:sz w:val="28"/>
          <w:szCs w:val="28"/>
          <w:lang w:eastAsia="ru-RU"/>
        </w:rPr>
      </w:pPr>
      <w:r w:rsidRPr="006D43ED">
        <w:rPr>
          <w:rFonts w:ascii="Times New Roman" w:hAnsi="Times New Roman" w:cs="Times New Roman"/>
          <w:noProof/>
          <w:sz w:val="28"/>
          <w:szCs w:val="28"/>
          <w:lang w:eastAsia="ru-RU"/>
        </w:rPr>
        <w:t xml:space="preserve">Как показано на рисунке, поток вокруг лопасти обладает сложной трехмерной природой. Направление вращения цилиндра задается вдоль оси </w:t>
      </w:r>
      <w:r w:rsidRPr="006D43ED">
        <w:rPr>
          <w:rFonts w:ascii="Times New Roman" w:hAnsi="Times New Roman" w:cs="Times New Roman"/>
          <w:i/>
          <w:iCs/>
          <w:noProof/>
          <w:sz w:val="28"/>
          <w:szCs w:val="28"/>
          <w:lang w:eastAsia="ru-RU"/>
        </w:rPr>
        <w:t>x</w:t>
      </w:r>
      <w:r w:rsidRPr="006D43ED">
        <w:rPr>
          <w:rFonts w:ascii="Times New Roman" w:hAnsi="Times New Roman" w:cs="Times New Roman"/>
          <w:noProof/>
          <w:sz w:val="28"/>
          <w:szCs w:val="28"/>
          <w:lang w:eastAsia="ru-RU"/>
        </w:rPr>
        <w:t xml:space="preserve">. По мере роста скорости потока вихрь турбулентного характера отделяется от поверхности стенки лопасти к внешней области. </w:t>
      </w:r>
      <w:r w:rsidR="005C4BD4" w:rsidRPr="006D43ED">
        <w:rPr>
          <w:rFonts w:ascii="Times New Roman" w:hAnsi="Times New Roman" w:cs="Times New Roman"/>
          <w:noProof/>
          <w:sz w:val="28"/>
          <w:szCs w:val="28"/>
          <w:lang w:eastAsia="ru-RU"/>
        </w:rPr>
        <w:t>Определено, что с ростом скорости воздушного набегающего потока, наблюдается отделение пограничного слоя благодаря изменением давления</w:t>
      </w:r>
      <w:r w:rsidR="00946E78" w:rsidRPr="006D43ED">
        <w:rPr>
          <w:rFonts w:ascii="Times New Roman" w:hAnsi="Times New Roman" w:cs="Times New Roman"/>
          <w:noProof/>
          <w:sz w:val="28"/>
          <w:szCs w:val="28"/>
          <w:lang w:eastAsia="ru-RU"/>
        </w:rPr>
        <w:t>. Это явление отчетливо видно на рисунках</w:t>
      </w:r>
      <w:r w:rsidRPr="006D43ED">
        <w:rPr>
          <w:rFonts w:ascii="Times New Roman" w:hAnsi="Times New Roman" w:cs="Times New Roman"/>
          <w:noProof/>
          <w:sz w:val="28"/>
          <w:szCs w:val="28"/>
          <w:lang w:eastAsia="ru-RU"/>
        </w:rPr>
        <w:t xml:space="preserve"> 2.7 б) и 2.</w:t>
      </w:r>
      <w:r w:rsidR="001912A1" w:rsidRPr="006D43ED">
        <w:rPr>
          <w:rFonts w:ascii="Times New Roman" w:hAnsi="Times New Roman" w:cs="Times New Roman"/>
          <w:noProof/>
          <w:sz w:val="28"/>
          <w:szCs w:val="28"/>
          <w:lang w:eastAsia="ru-RU"/>
        </w:rPr>
        <w:t>7</w:t>
      </w:r>
      <w:r w:rsidRPr="006D43ED">
        <w:rPr>
          <w:rFonts w:ascii="Times New Roman" w:hAnsi="Times New Roman" w:cs="Times New Roman"/>
          <w:noProof/>
          <w:sz w:val="28"/>
          <w:szCs w:val="28"/>
          <w:lang w:eastAsia="ru-RU"/>
        </w:rPr>
        <w:t xml:space="preserve"> в). </w:t>
      </w:r>
      <w:r w:rsidR="005C4BD4" w:rsidRPr="006D43ED">
        <w:rPr>
          <w:rFonts w:ascii="Times New Roman" w:hAnsi="Times New Roman" w:cs="Times New Roman"/>
          <w:noProof/>
          <w:sz w:val="28"/>
          <w:szCs w:val="28"/>
          <w:lang w:eastAsia="ru-RU"/>
        </w:rPr>
        <w:t xml:space="preserve">Данное явление способствует собою образованию сдвигового слоя, и совпадает с результатами работы </w:t>
      </w:r>
      <w:r w:rsidRPr="006D43ED">
        <w:rPr>
          <w:rFonts w:ascii="Times New Roman" w:hAnsi="Times New Roman" w:cs="Times New Roman"/>
          <w:noProof/>
          <w:sz w:val="28"/>
          <w:szCs w:val="28"/>
          <w:lang w:eastAsia="ru-RU"/>
        </w:rPr>
        <w:t xml:space="preserve">[108]. </w:t>
      </w:r>
    </w:p>
    <w:p w14:paraId="25432E55" w14:textId="4C026F19" w:rsidR="00C105AE" w:rsidRPr="006D43ED" w:rsidRDefault="00C105AE" w:rsidP="005C4BD4">
      <w:pPr>
        <w:spacing w:after="0" w:line="240" w:lineRule="auto"/>
        <w:ind w:firstLine="708"/>
        <w:jc w:val="both"/>
        <w:rPr>
          <w:rFonts w:ascii="Times New Roman" w:hAnsi="Times New Roman" w:cs="Times New Roman"/>
          <w:noProof/>
          <w:sz w:val="28"/>
          <w:szCs w:val="28"/>
          <w:lang w:eastAsia="ru-RU"/>
        </w:rPr>
      </w:pPr>
      <w:r w:rsidRPr="006D43ED">
        <w:rPr>
          <w:rFonts w:ascii="Times New Roman" w:hAnsi="Times New Roman" w:cs="Times New Roman"/>
          <w:noProof/>
          <w:sz w:val="28"/>
          <w:szCs w:val="28"/>
          <w:lang w:eastAsia="ru-RU"/>
        </w:rPr>
        <w:t>Значения векторов скорости потока вокруг стенки модели по сравнению с удаленно рас</w:t>
      </w:r>
      <w:r w:rsidR="00650313" w:rsidRPr="006D43ED">
        <w:rPr>
          <w:rFonts w:ascii="Times New Roman" w:hAnsi="Times New Roman" w:cs="Times New Roman"/>
          <w:noProof/>
          <w:sz w:val="28"/>
          <w:szCs w:val="28"/>
          <w:lang w:val="kk-KZ" w:eastAsia="ru-RU"/>
        </w:rPr>
        <w:t>п</w:t>
      </w:r>
      <w:r w:rsidRPr="006D43ED">
        <w:rPr>
          <w:rFonts w:ascii="Times New Roman" w:hAnsi="Times New Roman" w:cs="Times New Roman"/>
          <w:noProof/>
          <w:sz w:val="28"/>
          <w:szCs w:val="28"/>
          <w:lang w:eastAsia="ru-RU"/>
        </w:rPr>
        <w:t>оложенными векторами наименьшее. При вращении лопасти происходить захват близлежащего потока, с изменением профиля значения скорости потока в пограничном слое.</w:t>
      </w:r>
    </w:p>
    <w:p w14:paraId="663901E7" w14:textId="0898D145" w:rsidR="00C105AE" w:rsidRPr="006D43ED" w:rsidRDefault="00C105AE" w:rsidP="005C4BD4">
      <w:pPr>
        <w:spacing w:after="0" w:line="240" w:lineRule="auto"/>
        <w:ind w:firstLine="708"/>
        <w:jc w:val="both"/>
        <w:rPr>
          <w:rFonts w:ascii="Times New Roman" w:hAnsi="Times New Roman" w:cs="Times New Roman"/>
          <w:noProof/>
          <w:sz w:val="28"/>
          <w:szCs w:val="28"/>
          <w:lang w:eastAsia="ru-RU"/>
        </w:rPr>
      </w:pPr>
      <w:r w:rsidRPr="006D43ED">
        <w:rPr>
          <w:rFonts w:ascii="Times New Roman" w:hAnsi="Times New Roman" w:cs="Times New Roman"/>
          <w:noProof/>
          <w:sz w:val="28"/>
          <w:szCs w:val="28"/>
          <w:lang w:eastAsia="ru-RU"/>
        </w:rPr>
        <w:t>Ниже на рисунках 2.8 а), 2.</w:t>
      </w:r>
      <w:r w:rsidR="001912A1" w:rsidRPr="006D43ED">
        <w:rPr>
          <w:rFonts w:ascii="Times New Roman" w:hAnsi="Times New Roman" w:cs="Times New Roman"/>
          <w:noProof/>
          <w:sz w:val="28"/>
          <w:szCs w:val="28"/>
          <w:lang w:eastAsia="ru-RU"/>
        </w:rPr>
        <w:t>8</w:t>
      </w:r>
      <w:r w:rsidRPr="006D43ED">
        <w:rPr>
          <w:rFonts w:ascii="Times New Roman" w:hAnsi="Times New Roman" w:cs="Times New Roman"/>
          <w:noProof/>
          <w:sz w:val="28"/>
          <w:szCs w:val="28"/>
          <w:lang w:eastAsia="ru-RU"/>
        </w:rPr>
        <w:t xml:space="preserve"> б) и 2.</w:t>
      </w:r>
      <w:r w:rsidR="001912A1" w:rsidRPr="006D43ED">
        <w:rPr>
          <w:rFonts w:ascii="Times New Roman" w:hAnsi="Times New Roman" w:cs="Times New Roman"/>
          <w:noProof/>
          <w:sz w:val="28"/>
          <w:szCs w:val="28"/>
          <w:lang w:eastAsia="ru-RU"/>
        </w:rPr>
        <w:t>8</w:t>
      </w:r>
      <w:r w:rsidRPr="006D43ED">
        <w:rPr>
          <w:rFonts w:ascii="Times New Roman" w:hAnsi="Times New Roman" w:cs="Times New Roman"/>
          <w:noProof/>
          <w:sz w:val="28"/>
          <w:szCs w:val="28"/>
          <w:lang w:eastAsia="ru-RU"/>
        </w:rPr>
        <w:t xml:space="preserve"> в) представлены изображения полей распределения давления 3</w:t>
      </w:r>
      <w:r w:rsidRPr="006D43ED">
        <w:rPr>
          <w:rFonts w:ascii="Times New Roman" w:hAnsi="Times New Roman" w:cs="Times New Roman"/>
          <w:noProof/>
          <w:sz w:val="28"/>
          <w:szCs w:val="28"/>
          <w:lang w:val="en-US" w:eastAsia="ru-RU"/>
        </w:rPr>
        <w:t>D</w:t>
      </w:r>
      <w:r w:rsidRPr="006D43ED">
        <w:rPr>
          <w:rFonts w:ascii="Times New Roman" w:hAnsi="Times New Roman" w:cs="Times New Roman"/>
          <w:noProof/>
          <w:sz w:val="28"/>
          <w:szCs w:val="28"/>
          <w:lang w:eastAsia="ru-RU"/>
        </w:rPr>
        <w:t xml:space="preserve"> вокруг лопасти.</w:t>
      </w:r>
    </w:p>
    <w:p w14:paraId="37213192" w14:textId="77777777" w:rsidR="000302F2" w:rsidRPr="006D43ED" w:rsidRDefault="000302F2" w:rsidP="00286303">
      <w:pPr>
        <w:spacing w:after="0" w:line="240" w:lineRule="auto"/>
        <w:ind w:firstLine="708"/>
        <w:jc w:val="both"/>
        <w:rPr>
          <w:rFonts w:ascii="Times New Roman" w:hAnsi="Times New Roman" w:cs="Times New Roman"/>
          <w:noProof/>
          <w:sz w:val="28"/>
          <w:szCs w:val="28"/>
          <w:lang w:eastAsia="ru-RU"/>
        </w:rPr>
      </w:pPr>
    </w:p>
    <w:p w14:paraId="0F77717A" w14:textId="77777777" w:rsidR="00A34072" w:rsidRPr="006D43ED" w:rsidRDefault="00A34072" w:rsidP="00A34072">
      <w:pPr>
        <w:spacing w:after="0" w:line="240" w:lineRule="auto"/>
        <w:jc w:val="center"/>
        <w:rPr>
          <w:rFonts w:ascii="Times New Roman" w:hAnsi="Times New Roman" w:cs="Times New Roman"/>
          <w:noProof/>
          <w:sz w:val="28"/>
          <w:szCs w:val="28"/>
          <w:lang w:eastAsia="ru-RU"/>
        </w:rPr>
      </w:pPr>
      <w:r w:rsidRPr="006D43ED">
        <w:rPr>
          <w:rFonts w:ascii="Times New Roman" w:hAnsi="Times New Roman" w:cs="Times New Roman"/>
          <w:noProof/>
          <w:sz w:val="28"/>
          <w:szCs w:val="28"/>
          <w:lang w:eastAsia="ru-RU"/>
        </w:rPr>
        <w:drawing>
          <wp:inline distT="0" distB="0" distL="0" distR="0" wp14:anchorId="40F682C7" wp14:editId="6D62494C">
            <wp:extent cx="3403522" cy="2202873"/>
            <wp:effectExtent l="0" t="0" r="6985" b="698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34378" t="14596" r="716" b="10718"/>
                    <a:stretch/>
                  </pic:blipFill>
                  <pic:spPr bwMode="auto">
                    <a:xfrm>
                      <a:off x="0" y="0"/>
                      <a:ext cx="3419695" cy="2213340"/>
                    </a:xfrm>
                    <a:prstGeom prst="rect">
                      <a:avLst/>
                    </a:prstGeom>
                    <a:ln>
                      <a:noFill/>
                    </a:ln>
                    <a:extLst>
                      <a:ext uri="{53640926-AAD7-44D8-BBD7-CCE9431645EC}">
                        <a14:shadowObscured xmlns:a14="http://schemas.microsoft.com/office/drawing/2010/main"/>
                      </a:ext>
                    </a:extLst>
                  </pic:spPr>
                </pic:pic>
              </a:graphicData>
            </a:graphic>
          </wp:inline>
        </w:drawing>
      </w:r>
    </w:p>
    <w:p w14:paraId="74491B13" w14:textId="77777777" w:rsidR="00A34072" w:rsidRPr="006D43ED" w:rsidRDefault="00A34072" w:rsidP="00A34072">
      <w:pPr>
        <w:spacing w:after="0" w:line="240" w:lineRule="auto"/>
        <w:ind w:firstLine="708"/>
        <w:jc w:val="both"/>
        <w:rPr>
          <w:rFonts w:ascii="Times New Roman" w:hAnsi="Times New Roman" w:cs="Times New Roman"/>
          <w:b/>
          <w:noProof/>
          <w:sz w:val="28"/>
          <w:szCs w:val="28"/>
          <w:lang w:eastAsia="ru-RU"/>
        </w:rPr>
      </w:pPr>
    </w:p>
    <w:p w14:paraId="33A0AC3A" w14:textId="77777777" w:rsidR="00A34072" w:rsidRPr="006D43ED" w:rsidRDefault="00A34072" w:rsidP="00A34072">
      <w:pPr>
        <w:spacing w:after="0" w:line="240" w:lineRule="auto"/>
        <w:jc w:val="center"/>
        <w:rPr>
          <w:rFonts w:ascii="Times New Roman" w:hAnsi="Times New Roman" w:cs="Times New Roman"/>
          <w:noProof/>
          <w:sz w:val="24"/>
          <w:szCs w:val="24"/>
          <w:lang w:val="kk-KZ" w:eastAsia="ru-RU"/>
        </w:rPr>
      </w:pPr>
      <w:r w:rsidRPr="006D43ED">
        <w:rPr>
          <w:rFonts w:ascii="Times New Roman" w:hAnsi="Times New Roman" w:cs="Times New Roman"/>
          <w:noProof/>
          <w:sz w:val="24"/>
          <w:szCs w:val="24"/>
          <w:lang w:eastAsia="ru-RU"/>
        </w:rPr>
        <w:t>а)</w:t>
      </w:r>
    </w:p>
    <w:p w14:paraId="35FBFE85" w14:textId="77777777" w:rsidR="00A34072" w:rsidRPr="006D43ED" w:rsidRDefault="00A34072" w:rsidP="00A34072">
      <w:pPr>
        <w:spacing w:after="0" w:line="240" w:lineRule="auto"/>
        <w:jc w:val="center"/>
        <w:rPr>
          <w:rFonts w:ascii="Times New Roman" w:hAnsi="Times New Roman" w:cs="Times New Roman"/>
          <w:noProof/>
          <w:sz w:val="28"/>
          <w:szCs w:val="28"/>
          <w:lang w:val="kk-KZ" w:eastAsia="ru-RU"/>
        </w:rPr>
      </w:pPr>
    </w:p>
    <w:p w14:paraId="1F5FF8CE" w14:textId="77777777" w:rsidR="00A34072" w:rsidRPr="006D43ED" w:rsidRDefault="00A34072" w:rsidP="00A34072">
      <w:pPr>
        <w:spacing w:after="0" w:line="240" w:lineRule="auto"/>
        <w:jc w:val="center"/>
        <w:rPr>
          <w:rFonts w:ascii="Times New Roman" w:hAnsi="Times New Roman" w:cs="Times New Roman"/>
          <w:sz w:val="28"/>
          <w:szCs w:val="28"/>
        </w:rPr>
      </w:pPr>
      <w:r w:rsidRPr="006D43ED">
        <w:rPr>
          <w:rFonts w:ascii="Times New Roman" w:hAnsi="Times New Roman" w:cs="Times New Roman"/>
          <w:noProof/>
          <w:sz w:val="28"/>
          <w:szCs w:val="28"/>
          <w:lang w:eastAsia="ru-RU"/>
        </w:rPr>
        <w:drawing>
          <wp:inline distT="0" distB="0" distL="0" distR="0" wp14:anchorId="4BEB602C" wp14:editId="406C2155">
            <wp:extent cx="3341831" cy="2216727"/>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34506" t="13911" r="1485" b="10604"/>
                    <a:stretch/>
                  </pic:blipFill>
                  <pic:spPr bwMode="auto">
                    <a:xfrm>
                      <a:off x="0" y="0"/>
                      <a:ext cx="3358685" cy="2227907"/>
                    </a:xfrm>
                    <a:prstGeom prst="rect">
                      <a:avLst/>
                    </a:prstGeom>
                    <a:ln>
                      <a:noFill/>
                    </a:ln>
                    <a:extLst>
                      <a:ext uri="{53640926-AAD7-44D8-BBD7-CCE9431645EC}">
                        <a14:shadowObscured xmlns:a14="http://schemas.microsoft.com/office/drawing/2010/main"/>
                      </a:ext>
                    </a:extLst>
                  </pic:spPr>
                </pic:pic>
              </a:graphicData>
            </a:graphic>
          </wp:inline>
        </w:drawing>
      </w:r>
    </w:p>
    <w:p w14:paraId="551E980A" w14:textId="77777777" w:rsidR="00904525" w:rsidRPr="006D43ED" w:rsidRDefault="00904525" w:rsidP="00A34072">
      <w:pPr>
        <w:spacing w:after="0" w:line="240" w:lineRule="auto"/>
        <w:jc w:val="center"/>
        <w:rPr>
          <w:rFonts w:ascii="Times New Roman" w:hAnsi="Times New Roman" w:cs="Times New Roman"/>
          <w:noProof/>
          <w:sz w:val="24"/>
          <w:szCs w:val="24"/>
          <w:lang w:eastAsia="ru-RU"/>
        </w:rPr>
      </w:pPr>
    </w:p>
    <w:p w14:paraId="3FD8AB10" w14:textId="09888337" w:rsidR="00A34072" w:rsidRPr="006D43ED" w:rsidRDefault="00A34072" w:rsidP="00A34072">
      <w:pPr>
        <w:spacing w:after="0" w:line="240" w:lineRule="auto"/>
        <w:jc w:val="center"/>
        <w:rPr>
          <w:rFonts w:ascii="Times New Roman" w:hAnsi="Times New Roman" w:cs="Times New Roman"/>
          <w:noProof/>
          <w:sz w:val="24"/>
          <w:szCs w:val="24"/>
          <w:lang w:val="kk-KZ" w:eastAsia="ru-RU"/>
        </w:rPr>
      </w:pPr>
      <w:r w:rsidRPr="006D43ED">
        <w:rPr>
          <w:rFonts w:ascii="Times New Roman" w:hAnsi="Times New Roman" w:cs="Times New Roman"/>
          <w:noProof/>
          <w:sz w:val="24"/>
          <w:szCs w:val="24"/>
          <w:lang w:eastAsia="ru-RU"/>
        </w:rPr>
        <w:t>б)</w:t>
      </w:r>
    </w:p>
    <w:p w14:paraId="76274F70" w14:textId="77777777" w:rsidR="00A34072" w:rsidRPr="006D43ED" w:rsidRDefault="00A34072" w:rsidP="00A34072">
      <w:pPr>
        <w:spacing w:after="0" w:line="240" w:lineRule="auto"/>
        <w:jc w:val="center"/>
        <w:rPr>
          <w:rFonts w:ascii="Times New Roman" w:hAnsi="Times New Roman" w:cs="Times New Roman"/>
          <w:noProof/>
          <w:sz w:val="28"/>
          <w:szCs w:val="28"/>
          <w:lang w:val="kk-KZ" w:eastAsia="ru-RU"/>
        </w:rPr>
      </w:pPr>
    </w:p>
    <w:p w14:paraId="5D1F7897" w14:textId="77777777" w:rsidR="00A34072" w:rsidRPr="006D43ED" w:rsidRDefault="00A34072" w:rsidP="00A34072">
      <w:pPr>
        <w:spacing w:after="0" w:line="240" w:lineRule="auto"/>
        <w:jc w:val="center"/>
        <w:rPr>
          <w:rFonts w:ascii="Times New Roman" w:hAnsi="Times New Roman" w:cs="Times New Roman"/>
          <w:noProof/>
          <w:sz w:val="28"/>
          <w:szCs w:val="28"/>
          <w:lang w:val="kk-KZ" w:eastAsia="ru-RU"/>
        </w:rPr>
      </w:pPr>
      <w:r w:rsidRPr="006D43ED">
        <w:rPr>
          <w:rFonts w:ascii="Times New Roman" w:hAnsi="Times New Roman" w:cs="Times New Roman"/>
          <w:noProof/>
          <w:sz w:val="28"/>
          <w:szCs w:val="28"/>
          <w:lang w:eastAsia="ru-RU"/>
        </w:rPr>
        <w:drawing>
          <wp:inline distT="0" distB="0" distL="0" distR="0" wp14:anchorId="54498D7D" wp14:editId="2A66F315">
            <wp:extent cx="3376160" cy="2223655"/>
            <wp:effectExtent l="0" t="0" r="0" b="571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34634" t="14595" r="1486" b="10604"/>
                    <a:stretch/>
                  </pic:blipFill>
                  <pic:spPr bwMode="auto">
                    <a:xfrm>
                      <a:off x="0" y="0"/>
                      <a:ext cx="3395681" cy="2236512"/>
                    </a:xfrm>
                    <a:prstGeom prst="rect">
                      <a:avLst/>
                    </a:prstGeom>
                    <a:ln>
                      <a:noFill/>
                    </a:ln>
                    <a:extLst>
                      <a:ext uri="{53640926-AAD7-44D8-BBD7-CCE9431645EC}">
                        <a14:shadowObscured xmlns:a14="http://schemas.microsoft.com/office/drawing/2010/main"/>
                      </a:ext>
                    </a:extLst>
                  </pic:spPr>
                </pic:pic>
              </a:graphicData>
            </a:graphic>
          </wp:inline>
        </w:drawing>
      </w:r>
    </w:p>
    <w:p w14:paraId="670D1AFE" w14:textId="77777777" w:rsidR="00904525" w:rsidRPr="006D43ED" w:rsidRDefault="00904525" w:rsidP="00A34072">
      <w:pPr>
        <w:spacing w:after="0" w:line="240" w:lineRule="auto"/>
        <w:jc w:val="center"/>
        <w:rPr>
          <w:rFonts w:ascii="Times New Roman" w:hAnsi="Times New Roman" w:cs="Times New Roman"/>
          <w:noProof/>
          <w:sz w:val="24"/>
          <w:szCs w:val="24"/>
          <w:lang w:val="kk-KZ" w:eastAsia="ru-RU"/>
        </w:rPr>
      </w:pPr>
    </w:p>
    <w:p w14:paraId="1B623145" w14:textId="11BBA747" w:rsidR="00A34072" w:rsidRPr="006D43ED" w:rsidRDefault="00A34072" w:rsidP="00A34072">
      <w:pPr>
        <w:spacing w:after="0" w:line="240" w:lineRule="auto"/>
        <w:jc w:val="center"/>
        <w:rPr>
          <w:rFonts w:ascii="Times New Roman" w:hAnsi="Times New Roman" w:cs="Times New Roman"/>
          <w:noProof/>
          <w:sz w:val="24"/>
          <w:szCs w:val="24"/>
          <w:lang w:val="kk-KZ" w:eastAsia="ru-RU"/>
        </w:rPr>
      </w:pPr>
      <w:r w:rsidRPr="006D43ED">
        <w:rPr>
          <w:rFonts w:ascii="Times New Roman" w:hAnsi="Times New Roman" w:cs="Times New Roman"/>
          <w:noProof/>
          <w:sz w:val="24"/>
          <w:szCs w:val="24"/>
          <w:lang w:val="kk-KZ" w:eastAsia="ru-RU"/>
        </w:rPr>
        <w:t>в)</w:t>
      </w:r>
    </w:p>
    <w:p w14:paraId="2108D393" w14:textId="77777777" w:rsidR="00A34072" w:rsidRPr="006D43ED" w:rsidRDefault="00A34072" w:rsidP="00A34072">
      <w:pPr>
        <w:spacing w:after="0" w:line="240" w:lineRule="auto"/>
        <w:jc w:val="center"/>
        <w:rPr>
          <w:rFonts w:ascii="Times New Roman" w:hAnsi="Times New Roman" w:cs="Times New Roman"/>
          <w:noProof/>
          <w:sz w:val="28"/>
          <w:szCs w:val="28"/>
          <w:lang w:val="kk-KZ" w:eastAsia="ru-RU"/>
        </w:rPr>
      </w:pPr>
    </w:p>
    <w:p w14:paraId="32B82248" w14:textId="77777777" w:rsidR="00A574B0" w:rsidRPr="006D43ED" w:rsidRDefault="00A574B0" w:rsidP="00A34072">
      <w:pPr>
        <w:spacing w:after="0" w:line="240" w:lineRule="auto"/>
        <w:jc w:val="center"/>
        <w:rPr>
          <w:rFonts w:ascii="Times New Roman" w:hAnsi="Times New Roman" w:cs="Times New Roman"/>
          <w:noProof/>
          <w:sz w:val="24"/>
          <w:szCs w:val="24"/>
          <w:lang w:eastAsia="ru-RU"/>
        </w:rPr>
      </w:pPr>
      <w:r w:rsidRPr="006D43ED">
        <w:rPr>
          <w:rFonts w:ascii="Times New Roman" w:hAnsi="Times New Roman" w:cs="Times New Roman"/>
          <w:noProof/>
          <w:sz w:val="24"/>
          <w:szCs w:val="24"/>
          <w:lang w:eastAsia="ru-RU"/>
        </w:rPr>
        <w:t xml:space="preserve">а) при </w:t>
      </w:r>
      <w:r w:rsidRPr="006D43ED">
        <w:rPr>
          <w:rFonts w:ascii="Times New Roman" w:hAnsi="Times New Roman" w:cs="Times New Roman"/>
          <w:noProof/>
          <w:sz w:val="24"/>
          <w:szCs w:val="24"/>
          <w:lang w:val="en-US" w:eastAsia="ru-RU"/>
        </w:rPr>
        <w:t>v</w:t>
      </w:r>
      <w:r w:rsidRPr="006D43ED">
        <w:rPr>
          <w:rFonts w:ascii="Times New Roman" w:hAnsi="Times New Roman" w:cs="Times New Roman"/>
          <w:noProof/>
          <w:sz w:val="24"/>
          <w:szCs w:val="24"/>
          <w:lang w:eastAsia="ru-RU"/>
        </w:rPr>
        <w:t xml:space="preserve">=5 </w:t>
      </w:r>
      <w:r w:rsidRPr="006D43ED">
        <w:rPr>
          <w:rFonts w:ascii="Times New Roman" w:hAnsi="Times New Roman" w:cs="Times New Roman"/>
          <w:noProof/>
          <w:sz w:val="24"/>
          <w:szCs w:val="24"/>
          <w:lang w:val="kk-KZ" w:eastAsia="ru-RU"/>
        </w:rPr>
        <w:t xml:space="preserve">м/с; б) </w:t>
      </w:r>
      <w:r w:rsidRPr="006D43ED">
        <w:rPr>
          <w:rFonts w:ascii="Times New Roman" w:hAnsi="Times New Roman" w:cs="Times New Roman"/>
          <w:noProof/>
          <w:sz w:val="24"/>
          <w:szCs w:val="24"/>
          <w:lang w:eastAsia="ru-RU"/>
        </w:rPr>
        <w:t xml:space="preserve">при </w:t>
      </w:r>
      <w:r w:rsidRPr="006D43ED">
        <w:rPr>
          <w:rFonts w:ascii="Times New Roman" w:hAnsi="Times New Roman" w:cs="Times New Roman"/>
          <w:noProof/>
          <w:sz w:val="24"/>
          <w:szCs w:val="24"/>
          <w:lang w:val="en-US" w:eastAsia="ru-RU"/>
        </w:rPr>
        <w:t>v</w:t>
      </w:r>
      <w:r w:rsidRPr="006D43ED">
        <w:rPr>
          <w:rFonts w:ascii="Times New Roman" w:hAnsi="Times New Roman" w:cs="Times New Roman"/>
          <w:noProof/>
          <w:sz w:val="24"/>
          <w:szCs w:val="24"/>
          <w:lang w:eastAsia="ru-RU"/>
        </w:rPr>
        <w:t xml:space="preserve">=10 </w:t>
      </w:r>
      <w:r w:rsidRPr="006D43ED">
        <w:rPr>
          <w:rFonts w:ascii="Times New Roman" w:hAnsi="Times New Roman" w:cs="Times New Roman"/>
          <w:noProof/>
          <w:sz w:val="24"/>
          <w:szCs w:val="24"/>
          <w:lang w:val="kk-KZ" w:eastAsia="ru-RU"/>
        </w:rPr>
        <w:t xml:space="preserve">м/с; в) </w:t>
      </w:r>
      <w:r w:rsidRPr="006D43ED">
        <w:rPr>
          <w:rFonts w:ascii="Times New Roman" w:hAnsi="Times New Roman" w:cs="Times New Roman"/>
          <w:noProof/>
          <w:sz w:val="24"/>
          <w:szCs w:val="24"/>
          <w:lang w:eastAsia="ru-RU"/>
        </w:rPr>
        <w:t xml:space="preserve">при </w:t>
      </w:r>
      <w:r w:rsidRPr="006D43ED">
        <w:rPr>
          <w:rFonts w:ascii="Times New Roman" w:hAnsi="Times New Roman" w:cs="Times New Roman"/>
          <w:noProof/>
          <w:sz w:val="24"/>
          <w:szCs w:val="24"/>
          <w:lang w:val="en-US" w:eastAsia="ru-RU"/>
        </w:rPr>
        <w:t>v</w:t>
      </w:r>
      <w:r w:rsidRPr="006D43ED">
        <w:rPr>
          <w:rFonts w:ascii="Times New Roman" w:hAnsi="Times New Roman" w:cs="Times New Roman"/>
          <w:noProof/>
          <w:sz w:val="24"/>
          <w:szCs w:val="24"/>
          <w:lang w:eastAsia="ru-RU"/>
        </w:rPr>
        <w:t xml:space="preserve">=15 </w:t>
      </w:r>
      <w:r w:rsidRPr="006D43ED">
        <w:rPr>
          <w:rFonts w:ascii="Times New Roman" w:hAnsi="Times New Roman" w:cs="Times New Roman"/>
          <w:noProof/>
          <w:sz w:val="24"/>
          <w:szCs w:val="24"/>
          <w:lang w:val="kk-KZ" w:eastAsia="ru-RU"/>
        </w:rPr>
        <w:t>м/с</w:t>
      </w:r>
      <w:r w:rsidRPr="006D43ED">
        <w:rPr>
          <w:rFonts w:ascii="Times New Roman" w:hAnsi="Times New Roman" w:cs="Times New Roman"/>
          <w:noProof/>
          <w:sz w:val="24"/>
          <w:szCs w:val="24"/>
          <w:lang w:eastAsia="ru-RU"/>
        </w:rPr>
        <w:t xml:space="preserve"> </w:t>
      </w:r>
    </w:p>
    <w:p w14:paraId="14CDA6A6" w14:textId="77777777" w:rsidR="00A574B0" w:rsidRPr="006D43ED" w:rsidRDefault="00A574B0" w:rsidP="00A34072">
      <w:pPr>
        <w:spacing w:after="0" w:line="240" w:lineRule="auto"/>
        <w:jc w:val="center"/>
        <w:rPr>
          <w:rFonts w:ascii="Times New Roman" w:hAnsi="Times New Roman" w:cs="Times New Roman"/>
          <w:noProof/>
          <w:sz w:val="28"/>
          <w:szCs w:val="28"/>
          <w:lang w:eastAsia="ru-RU"/>
        </w:rPr>
      </w:pPr>
    </w:p>
    <w:p w14:paraId="6AA96805" w14:textId="34FEA56E" w:rsidR="00A34072" w:rsidRPr="006D43ED" w:rsidRDefault="00A34072" w:rsidP="00A34072">
      <w:pPr>
        <w:spacing w:after="0" w:line="240" w:lineRule="auto"/>
        <w:jc w:val="center"/>
        <w:rPr>
          <w:rFonts w:ascii="Times New Roman" w:hAnsi="Times New Roman" w:cs="Times New Roman"/>
          <w:noProof/>
          <w:sz w:val="28"/>
          <w:szCs w:val="28"/>
          <w:lang w:val="kk-KZ" w:eastAsia="ru-RU"/>
        </w:rPr>
      </w:pPr>
      <w:r w:rsidRPr="006D43ED">
        <w:rPr>
          <w:rFonts w:ascii="Times New Roman" w:hAnsi="Times New Roman" w:cs="Times New Roman"/>
          <w:noProof/>
          <w:sz w:val="28"/>
          <w:szCs w:val="28"/>
          <w:lang w:eastAsia="ru-RU"/>
        </w:rPr>
        <w:t>Рисунок 2.</w:t>
      </w:r>
      <w:r w:rsidR="002C6AB9" w:rsidRPr="006D43ED">
        <w:rPr>
          <w:rFonts w:ascii="Times New Roman" w:hAnsi="Times New Roman" w:cs="Times New Roman"/>
          <w:noProof/>
          <w:sz w:val="28"/>
          <w:szCs w:val="28"/>
          <w:lang w:eastAsia="ru-RU"/>
        </w:rPr>
        <w:t>8</w:t>
      </w:r>
      <w:r w:rsidR="002C6AB9" w:rsidRPr="006D43ED">
        <w:rPr>
          <w:rFonts w:ascii="Times New Roman" w:hAnsi="Times New Roman" w:cs="Times New Roman"/>
          <w:bCs/>
          <w:sz w:val="28"/>
          <w:szCs w:val="28"/>
        </w:rPr>
        <w:t>–</w:t>
      </w:r>
      <w:r w:rsidR="002C6AB9" w:rsidRPr="006D43ED">
        <w:rPr>
          <w:rFonts w:ascii="Times New Roman" w:hAnsi="Times New Roman" w:cs="Times New Roman"/>
          <w:noProof/>
          <w:sz w:val="28"/>
          <w:szCs w:val="28"/>
          <w:lang w:eastAsia="ru-RU"/>
        </w:rPr>
        <w:t xml:space="preserve"> </w:t>
      </w:r>
      <w:r w:rsidRPr="006D43ED">
        <w:rPr>
          <w:rFonts w:ascii="Times New Roman" w:hAnsi="Times New Roman" w:cs="Times New Roman"/>
          <w:noProof/>
          <w:sz w:val="28"/>
          <w:szCs w:val="28"/>
          <w:lang w:eastAsia="ru-RU"/>
        </w:rPr>
        <w:t xml:space="preserve">Поля распределения давления </w:t>
      </w:r>
      <w:r w:rsidR="00DE5E86" w:rsidRPr="006D43ED">
        <w:rPr>
          <w:rFonts w:ascii="Times New Roman" w:hAnsi="Times New Roman" w:cs="Times New Roman"/>
          <w:noProof/>
          <w:sz w:val="28"/>
          <w:szCs w:val="28"/>
          <w:lang w:eastAsia="ru-RU"/>
        </w:rPr>
        <w:t xml:space="preserve">в плоскости </w:t>
      </w:r>
      <w:r w:rsidR="00DE5E86" w:rsidRPr="006D43ED">
        <w:rPr>
          <w:rFonts w:ascii="Times New Roman" w:hAnsi="Times New Roman" w:cs="Times New Roman"/>
          <w:i/>
          <w:iCs/>
          <w:noProof/>
          <w:sz w:val="28"/>
          <w:szCs w:val="28"/>
          <w:lang w:val="en-US" w:eastAsia="ru-RU"/>
        </w:rPr>
        <w:t>x</w:t>
      </w:r>
      <w:r w:rsidR="00DE5E86" w:rsidRPr="006D43ED">
        <w:rPr>
          <w:rFonts w:ascii="Times New Roman" w:hAnsi="Times New Roman" w:cs="Times New Roman"/>
          <w:noProof/>
          <w:sz w:val="28"/>
          <w:szCs w:val="28"/>
          <w:lang w:eastAsia="ru-RU"/>
        </w:rPr>
        <w:t>=0</w:t>
      </w:r>
      <w:r w:rsidRPr="006D43ED">
        <w:rPr>
          <w:rFonts w:ascii="Times New Roman" w:hAnsi="Times New Roman" w:cs="Times New Roman"/>
          <w:noProof/>
          <w:sz w:val="28"/>
          <w:szCs w:val="28"/>
          <w:lang w:eastAsia="ru-RU"/>
        </w:rPr>
        <w:t xml:space="preserve">: </w:t>
      </w:r>
    </w:p>
    <w:p w14:paraId="00087BCF" w14:textId="77777777" w:rsidR="00A34072" w:rsidRPr="006D43ED" w:rsidRDefault="00A34072" w:rsidP="00A34072">
      <w:pPr>
        <w:spacing w:after="0" w:line="240" w:lineRule="auto"/>
        <w:jc w:val="center"/>
        <w:rPr>
          <w:rFonts w:ascii="Times New Roman" w:hAnsi="Times New Roman" w:cs="Times New Roman"/>
          <w:noProof/>
          <w:sz w:val="28"/>
          <w:szCs w:val="28"/>
          <w:lang w:val="kk-KZ" w:eastAsia="ru-RU"/>
        </w:rPr>
      </w:pPr>
    </w:p>
    <w:p w14:paraId="60826E91" w14:textId="5D81E227" w:rsidR="007A3357" w:rsidRPr="006D43ED" w:rsidRDefault="007A3357" w:rsidP="00A34072">
      <w:pPr>
        <w:spacing w:after="0" w:line="240" w:lineRule="auto"/>
        <w:ind w:firstLine="708"/>
        <w:jc w:val="both"/>
        <w:rPr>
          <w:rFonts w:ascii="Times New Roman" w:hAnsi="Times New Roman" w:cs="Times New Roman"/>
          <w:noProof/>
          <w:sz w:val="28"/>
          <w:szCs w:val="28"/>
          <w:lang w:eastAsia="ru-RU"/>
        </w:rPr>
      </w:pPr>
      <w:r w:rsidRPr="006D43ED">
        <w:rPr>
          <w:rFonts w:ascii="Times New Roman" w:hAnsi="Times New Roman" w:cs="Times New Roman"/>
          <w:noProof/>
          <w:sz w:val="28"/>
          <w:szCs w:val="28"/>
          <w:lang w:eastAsia="ru-RU"/>
        </w:rPr>
        <w:t>Из рисунков 2.</w:t>
      </w:r>
      <w:r w:rsidR="002C6AB9" w:rsidRPr="006D43ED">
        <w:rPr>
          <w:rFonts w:ascii="Times New Roman" w:hAnsi="Times New Roman" w:cs="Times New Roman"/>
          <w:noProof/>
          <w:sz w:val="28"/>
          <w:szCs w:val="28"/>
          <w:lang w:eastAsia="ru-RU"/>
        </w:rPr>
        <w:t>8</w:t>
      </w:r>
      <w:r w:rsidRPr="006D43ED">
        <w:rPr>
          <w:rFonts w:ascii="Times New Roman" w:hAnsi="Times New Roman" w:cs="Times New Roman"/>
          <w:noProof/>
          <w:sz w:val="28"/>
          <w:szCs w:val="28"/>
          <w:lang w:eastAsia="ru-RU"/>
        </w:rPr>
        <w:t xml:space="preserve"> (</w:t>
      </w:r>
      <w:r w:rsidR="002C6AB9" w:rsidRPr="006D43ED">
        <w:rPr>
          <w:rFonts w:ascii="Times New Roman" w:hAnsi="Times New Roman" w:cs="Times New Roman"/>
          <w:noProof/>
          <w:sz w:val="28"/>
          <w:szCs w:val="28"/>
          <w:lang w:eastAsia="ru-RU"/>
        </w:rPr>
        <w:t>а</w:t>
      </w:r>
      <w:r w:rsidRPr="006D43ED">
        <w:rPr>
          <w:rFonts w:ascii="Times New Roman" w:hAnsi="Times New Roman" w:cs="Times New Roman"/>
          <w:noProof/>
          <w:sz w:val="28"/>
          <w:szCs w:val="28"/>
          <w:lang w:eastAsia="ru-RU"/>
        </w:rPr>
        <w:t>), 2.</w:t>
      </w:r>
      <w:r w:rsidR="001912A1" w:rsidRPr="006D43ED">
        <w:rPr>
          <w:rFonts w:ascii="Times New Roman" w:hAnsi="Times New Roman" w:cs="Times New Roman"/>
          <w:noProof/>
          <w:sz w:val="28"/>
          <w:szCs w:val="28"/>
          <w:lang w:eastAsia="ru-RU"/>
        </w:rPr>
        <w:t>8</w:t>
      </w:r>
      <w:r w:rsidRPr="006D43ED">
        <w:rPr>
          <w:rFonts w:ascii="Times New Roman" w:hAnsi="Times New Roman" w:cs="Times New Roman"/>
          <w:noProof/>
          <w:sz w:val="28"/>
          <w:szCs w:val="28"/>
          <w:lang w:eastAsia="ru-RU"/>
        </w:rPr>
        <w:t xml:space="preserve"> (</w:t>
      </w:r>
      <w:r w:rsidR="002C6AB9" w:rsidRPr="006D43ED">
        <w:rPr>
          <w:rFonts w:ascii="Times New Roman" w:hAnsi="Times New Roman" w:cs="Times New Roman"/>
          <w:noProof/>
          <w:sz w:val="28"/>
          <w:szCs w:val="28"/>
          <w:lang w:eastAsia="ru-RU"/>
        </w:rPr>
        <w:t>б</w:t>
      </w:r>
      <w:r w:rsidRPr="006D43ED">
        <w:rPr>
          <w:rFonts w:ascii="Times New Roman" w:hAnsi="Times New Roman" w:cs="Times New Roman"/>
          <w:noProof/>
          <w:sz w:val="28"/>
          <w:szCs w:val="28"/>
          <w:lang w:eastAsia="ru-RU"/>
        </w:rPr>
        <w:t>) и 2.</w:t>
      </w:r>
      <w:r w:rsidR="001912A1" w:rsidRPr="006D43ED">
        <w:rPr>
          <w:rFonts w:ascii="Times New Roman" w:hAnsi="Times New Roman" w:cs="Times New Roman"/>
          <w:noProof/>
          <w:sz w:val="28"/>
          <w:szCs w:val="28"/>
          <w:lang w:eastAsia="ru-RU"/>
        </w:rPr>
        <w:t>8</w:t>
      </w:r>
      <w:r w:rsidRPr="006D43ED">
        <w:rPr>
          <w:rFonts w:ascii="Times New Roman" w:hAnsi="Times New Roman" w:cs="Times New Roman"/>
          <w:noProof/>
          <w:sz w:val="28"/>
          <w:szCs w:val="28"/>
          <w:lang w:eastAsia="ru-RU"/>
        </w:rPr>
        <w:t xml:space="preserve"> (</w:t>
      </w:r>
      <w:r w:rsidR="002C6AB9" w:rsidRPr="006D43ED">
        <w:rPr>
          <w:rFonts w:ascii="Times New Roman" w:hAnsi="Times New Roman" w:cs="Times New Roman"/>
          <w:noProof/>
          <w:sz w:val="28"/>
          <w:szCs w:val="28"/>
          <w:lang w:eastAsia="ru-RU"/>
        </w:rPr>
        <w:t>в</w:t>
      </w:r>
      <w:r w:rsidRPr="006D43ED">
        <w:rPr>
          <w:rFonts w:ascii="Times New Roman" w:hAnsi="Times New Roman" w:cs="Times New Roman"/>
          <w:noProof/>
          <w:sz w:val="28"/>
          <w:szCs w:val="28"/>
          <w:lang w:eastAsia="ru-RU"/>
        </w:rPr>
        <w:t xml:space="preserve">) видно, что </w:t>
      </w:r>
      <w:r w:rsidR="00A92ACD" w:rsidRPr="006D43ED">
        <w:rPr>
          <w:rFonts w:ascii="Times New Roman" w:hAnsi="Times New Roman" w:cs="Times New Roman"/>
          <w:noProof/>
          <w:sz w:val="28"/>
          <w:szCs w:val="28"/>
          <w:lang w:eastAsia="ru-RU"/>
        </w:rPr>
        <w:t xml:space="preserve">с ростом скорости ветра растет </w:t>
      </w:r>
      <w:r w:rsidRPr="006D43ED">
        <w:rPr>
          <w:rFonts w:ascii="Times New Roman" w:hAnsi="Times New Roman" w:cs="Times New Roman"/>
          <w:noProof/>
          <w:sz w:val="28"/>
          <w:szCs w:val="28"/>
          <w:lang w:eastAsia="ru-RU"/>
        </w:rPr>
        <w:t>давление и сопротивление. Повышенное давление перед образцом и разряжение за ним приводят к образованию сопротивления воздуха, которое также называется сопротивлением давления. Чем больше из-за этого нарушается поток, тем большему сопротивлению давления подвергается образец. Полученная картина распределения давления согласовывается с результатами работы</w:t>
      </w:r>
      <w:r w:rsidR="00326235">
        <w:rPr>
          <w:rFonts w:ascii="Times New Roman" w:hAnsi="Times New Roman" w:cs="Times New Roman"/>
          <w:noProof/>
          <w:sz w:val="28"/>
          <w:szCs w:val="28"/>
          <w:lang w:eastAsia="ru-RU"/>
        </w:rPr>
        <w:t xml:space="preserve"> </w:t>
      </w:r>
      <w:r w:rsidRPr="006D43ED">
        <w:rPr>
          <w:rFonts w:ascii="Times New Roman" w:hAnsi="Times New Roman" w:cs="Times New Roman"/>
          <w:noProof/>
          <w:sz w:val="28"/>
          <w:szCs w:val="28"/>
          <w:lang w:eastAsia="ru-RU"/>
        </w:rPr>
        <w:t>[</w:t>
      </w:r>
      <w:r w:rsidR="00267186" w:rsidRPr="006D43ED">
        <w:rPr>
          <w:rFonts w:ascii="Times New Roman" w:hAnsi="Times New Roman" w:cs="Times New Roman"/>
          <w:noProof/>
          <w:sz w:val="28"/>
          <w:szCs w:val="28"/>
          <w:lang w:eastAsia="ru-RU"/>
        </w:rPr>
        <w:t>109</w:t>
      </w:r>
      <w:r w:rsidRPr="006D43ED">
        <w:rPr>
          <w:rFonts w:ascii="Times New Roman" w:hAnsi="Times New Roman" w:cs="Times New Roman"/>
          <w:noProof/>
          <w:sz w:val="28"/>
          <w:szCs w:val="28"/>
          <w:lang w:eastAsia="ru-RU"/>
        </w:rPr>
        <w:t>].</w:t>
      </w:r>
    </w:p>
    <w:p w14:paraId="06D89DA0" w14:textId="03F6B6BC" w:rsidR="00A34072" w:rsidRPr="006D43ED" w:rsidRDefault="001912A1" w:rsidP="001912A1">
      <w:pPr>
        <w:spacing w:after="0" w:line="240" w:lineRule="auto"/>
        <w:ind w:firstLine="567"/>
        <w:jc w:val="both"/>
        <w:rPr>
          <w:rFonts w:ascii="Times New Roman" w:hAnsi="Times New Roman" w:cs="Times New Roman"/>
          <w:bCs/>
          <w:sz w:val="28"/>
          <w:szCs w:val="28"/>
        </w:rPr>
      </w:pPr>
      <w:r w:rsidRPr="006D43ED">
        <w:rPr>
          <w:rFonts w:ascii="Times New Roman" w:hAnsi="Times New Roman" w:cs="Times New Roman"/>
          <w:bCs/>
          <w:sz w:val="28"/>
          <w:szCs w:val="28"/>
          <w:lang w:val="kk-KZ"/>
        </w:rPr>
        <w:t>Также проводен сравнительный анализ между коэффициентами подъемных сил цилиндрической лопасти с дефлектором и одиночного цилидра с идентичными размерами (</w:t>
      </w:r>
      <w:r w:rsidR="007D26BD">
        <w:rPr>
          <w:rFonts w:ascii="Times New Roman" w:hAnsi="Times New Roman" w:cs="Times New Roman"/>
          <w:bCs/>
          <w:sz w:val="28"/>
          <w:szCs w:val="28"/>
          <w:lang w:val="kk-KZ"/>
        </w:rPr>
        <w:t>р</w:t>
      </w:r>
      <w:r w:rsidRPr="006D43ED">
        <w:rPr>
          <w:rFonts w:ascii="Times New Roman" w:hAnsi="Times New Roman" w:cs="Times New Roman"/>
          <w:bCs/>
          <w:sz w:val="28"/>
          <w:szCs w:val="28"/>
          <w:lang w:val="kk-KZ"/>
        </w:rPr>
        <w:t>исунок 2.9 )</w:t>
      </w:r>
      <w:r w:rsidRPr="006D43ED">
        <w:rPr>
          <w:rFonts w:ascii="Times New Roman" w:hAnsi="Times New Roman" w:cs="Times New Roman"/>
          <w:bCs/>
          <w:sz w:val="28"/>
          <w:szCs w:val="28"/>
        </w:rPr>
        <w:t xml:space="preserve">. </w:t>
      </w:r>
    </w:p>
    <w:p w14:paraId="750F54D3" w14:textId="0153EDE6" w:rsidR="00BE55AA" w:rsidRPr="006D43ED" w:rsidRDefault="00BE55AA" w:rsidP="00116271">
      <w:pPr>
        <w:spacing w:after="0" w:line="240" w:lineRule="auto"/>
        <w:ind w:firstLine="567"/>
        <w:jc w:val="both"/>
        <w:rPr>
          <w:rFonts w:ascii="Times New Roman" w:hAnsi="Times New Roman" w:cs="Times New Roman"/>
          <w:b/>
          <w:sz w:val="28"/>
          <w:szCs w:val="28"/>
        </w:rPr>
      </w:pPr>
    </w:p>
    <w:p w14:paraId="0BDA375F" w14:textId="44EB9EA4" w:rsidR="001912A1" w:rsidRPr="006D43ED" w:rsidRDefault="001912A1" w:rsidP="001912A1">
      <w:pPr>
        <w:spacing w:after="0" w:line="240" w:lineRule="auto"/>
        <w:ind w:firstLine="567"/>
        <w:jc w:val="center"/>
        <w:rPr>
          <w:rFonts w:ascii="Times New Roman" w:hAnsi="Times New Roman" w:cs="Times New Roman"/>
          <w:b/>
          <w:sz w:val="28"/>
          <w:szCs w:val="28"/>
        </w:rPr>
      </w:pPr>
      <w:r w:rsidRPr="006D43ED">
        <w:rPr>
          <w:rFonts w:ascii="Times New Roman" w:hAnsi="Times New Roman" w:cs="Times New Roman"/>
          <w:b/>
          <w:noProof/>
          <w:sz w:val="28"/>
          <w:szCs w:val="28"/>
          <w:lang w:eastAsia="ru-RU"/>
        </w:rPr>
        <w:drawing>
          <wp:inline distT="0" distB="0" distL="0" distR="0" wp14:anchorId="283A79F8" wp14:editId="132EB05A">
            <wp:extent cx="3651151" cy="2161433"/>
            <wp:effectExtent l="0" t="0" r="6985" b="10795"/>
            <wp:docPr id="80" name="Диаграмма 8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1FED278-6684-441D-AF35-F5C70BC8C1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0375CE0A" w14:textId="30DEF3C5" w:rsidR="001912A1" w:rsidRPr="006D43ED" w:rsidRDefault="001912A1" w:rsidP="0095098C">
      <w:pPr>
        <w:spacing w:after="0"/>
        <w:ind w:firstLine="567"/>
        <w:jc w:val="center"/>
        <w:rPr>
          <w:rFonts w:ascii="Times New Roman" w:hAnsi="Times New Roman" w:cs="Times New Roman"/>
          <w:bCs/>
          <w:sz w:val="28"/>
          <w:szCs w:val="28"/>
          <w:lang w:val="kk-KZ"/>
        </w:rPr>
      </w:pPr>
      <w:r w:rsidRPr="006D43ED">
        <w:rPr>
          <w:rFonts w:ascii="Times New Roman" w:hAnsi="Times New Roman" w:cs="Times New Roman"/>
          <w:bCs/>
          <w:sz w:val="28"/>
          <w:szCs w:val="28"/>
        </w:rPr>
        <w:t>Рисунок 2.9–</w:t>
      </w:r>
      <w:r w:rsidRPr="006D43ED">
        <w:rPr>
          <w:rFonts w:ascii="Times New Roman" w:hAnsi="Times New Roman" w:cs="Times New Roman"/>
          <w:bCs/>
          <w:sz w:val="28"/>
          <w:szCs w:val="28"/>
          <w:lang w:val="kk-KZ"/>
        </w:rPr>
        <w:t xml:space="preserve">Сравнительная зависимость коэффициентов подъемных сил от </w:t>
      </w:r>
      <w:r w:rsidRPr="006D43ED">
        <w:rPr>
          <w:rFonts w:ascii="Times New Roman" w:hAnsi="Times New Roman" w:cs="Times New Roman"/>
          <w:bCs/>
          <w:sz w:val="28"/>
          <w:szCs w:val="28"/>
          <w:lang w:val="en-US"/>
        </w:rPr>
        <w:t>Re</w:t>
      </w:r>
      <w:r w:rsidRPr="006D43ED">
        <w:rPr>
          <w:rFonts w:ascii="Times New Roman" w:hAnsi="Times New Roman" w:cs="Times New Roman"/>
          <w:bCs/>
          <w:sz w:val="28"/>
          <w:szCs w:val="28"/>
          <w:lang w:val="kk-KZ"/>
        </w:rPr>
        <w:t xml:space="preserve"> для одиночного цилиндра и лопасти с дефлектором</w:t>
      </w:r>
    </w:p>
    <w:p w14:paraId="743AACB2" w14:textId="77777777" w:rsidR="0095098C" w:rsidRPr="006D43ED" w:rsidRDefault="0095098C" w:rsidP="0095098C">
      <w:pPr>
        <w:spacing w:after="0"/>
        <w:ind w:firstLine="567"/>
        <w:jc w:val="center"/>
        <w:rPr>
          <w:rFonts w:ascii="Times New Roman" w:hAnsi="Times New Roman" w:cs="Times New Roman"/>
          <w:bCs/>
          <w:sz w:val="28"/>
          <w:szCs w:val="28"/>
        </w:rPr>
      </w:pPr>
    </w:p>
    <w:p w14:paraId="1E31C615" w14:textId="60C5E424" w:rsidR="001912A1" w:rsidRPr="006D43ED" w:rsidRDefault="001912A1" w:rsidP="001912A1">
      <w:pPr>
        <w:spacing w:after="0" w:line="240" w:lineRule="auto"/>
        <w:ind w:firstLine="567"/>
        <w:jc w:val="both"/>
        <w:rPr>
          <w:rFonts w:ascii="Times New Roman" w:hAnsi="Times New Roman" w:cs="Times New Roman"/>
          <w:bCs/>
          <w:sz w:val="28"/>
          <w:szCs w:val="28"/>
        </w:rPr>
      </w:pPr>
      <w:r w:rsidRPr="006D43ED">
        <w:rPr>
          <w:rFonts w:ascii="Times New Roman" w:hAnsi="Times New Roman" w:cs="Times New Roman"/>
          <w:bCs/>
          <w:sz w:val="28"/>
          <w:szCs w:val="28"/>
        </w:rPr>
        <w:t xml:space="preserve">Как видно из рисунка 2.9, </w:t>
      </w:r>
      <w:bookmarkStart w:id="15" w:name="_Hlk137918495"/>
      <w:r w:rsidRPr="006D43ED">
        <w:rPr>
          <w:rFonts w:ascii="Times New Roman" w:hAnsi="Times New Roman" w:cs="Times New Roman"/>
          <w:bCs/>
          <w:sz w:val="28"/>
          <w:szCs w:val="28"/>
        </w:rPr>
        <w:t>численные результаты коэффициента подъемной силы цилиндра с дефлектором больше почти на 15% одиночного цилиндра при одинаковых режимах обтекания</w:t>
      </w:r>
      <w:r w:rsidR="00254A85" w:rsidRPr="006D43ED">
        <w:rPr>
          <w:rFonts w:ascii="Times New Roman" w:hAnsi="Times New Roman" w:cs="Times New Roman"/>
          <w:bCs/>
          <w:sz w:val="28"/>
          <w:szCs w:val="28"/>
        </w:rPr>
        <w:t xml:space="preserve"> и линейных размеров. Данная тенденция обусловлена, комбинированием двух подъемных сил: цилиндра (эффект Магнуса)</w:t>
      </w:r>
      <w:r w:rsidRPr="006D43ED">
        <w:rPr>
          <w:rFonts w:ascii="Times New Roman" w:hAnsi="Times New Roman" w:cs="Times New Roman"/>
          <w:bCs/>
          <w:sz w:val="28"/>
          <w:szCs w:val="28"/>
        </w:rPr>
        <w:t xml:space="preserve"> </w:t>
      </w:r>
      <w:r w:rsidR="00254A85" w:rsidRPr="006D43ED">
        <w:rPr>
          <w:rFonts w:ascii="Times New Roman" w:hAnsi="Times New Roman" w:cs="Times New Roman"/>
          <w:bCs/>
          <w:sz w:val="28"/>
          <w:szCs w:val="28"/>
        </w:rPr>
        <w:t xml:space="preserve">и дефлектора (закон Бернулли). </w:t>
      </w:r>
    </w:p>
    <w:bookmarkEnd w:id="15"/>
    <w:p w14:paraId="7EE148F1" w14:textId="77777777" w:rsidR="00BE55AA" w:rsidRPr="006D43ED" w:rsidRDefault="00BE55AA" w:rsidP="00116271">
      <w:pPr>
        <w:spacing w:after="0" w:line="240" w:lineRule="auto"/>
        <w:ind w:firstLine="567"/>
        <w:jc w:val="both"/>
        <w:rPr>
          <w:rFonts w:ascii="Times New Roman" w:hAnsi="Times New Roman" w:cs="Times New Roman"/>
          <w:b/>
          <w:sz w:val="28"/>
          <w:szCs w:val="28"/>
        </w:rPr>
      </w:pPr>
    </w:p>
    <w:p w14:paraId="3F23C849" w14:textId="31F2431F" w:rsidR="00A34072" w:rsidRPr="006D43ED" w:rsidRDefault="00A34072" w:rsidP="007D26BD">
      <w:pPr>
        <w:spacing w:after="0" w:line="240" w:lineRule="auto"/>
        <w:ind w:firstLine="708"/>
        <w:jc w:val="both"/>
        <w:rPr>
          <w:rFonts w:ascii="Times New Roman" w:hAnsi="Times New Roman" w:cs="Times New Roman"/>
          <w:b/>
          <w:sz w:val="28"/>
          <w:szCs w:val="28"/>
        </w:rPr>
      </w:pPr>
      <w:r w:rsidRPr="006D43ED">
        <w:rPr>
          <w:rFonts w:ascii="Times New Roman" w:hAnsi="Times New Roman" w:cs="Times New Roman"/>
          <w:b/>
          <w:sz w:val="28"/>
          <w:szCs w:val="28"/>
        </w:rPr>
        <w:t xml:space="preserve">2.2 Математическое моделирование </w:t>
      </w:r>
      <w:r w:rsidR="00323631" w:rsidRPr="006D43ED">
        <w:rPr>
          <w:rFonts w:ascii="Times New Roman" w:hAnsi="Times New Roman" w:cs="Times New Roman"/>
          <w:b/>
          <w:sz w:val="28"/>
          <w:szCs w:val="28"/>
        </w:rPr>
        <w:t>ветроэнергетической установки</w:t>
      </w:r>
      <w:r w:rsidR="00116271" w:rsidRPr="006D43ED">
        <w:rPr>
          <w:rFonts w:ascii="Times New Roman" w:hAnsi="Times New Roman" w:cs="Times New Roman"/>
          <w:b/>
          <w:sz w:val="28"/>
          <w:szCs w:val="28"/>
        </w:rPr>
        <w:t xml:space="preserve"> </w:t>
      </w:r>
      <w:r w:rsidRPr="006D43ED">
        <w:rPr>
          <w:rFonts w:ascii="Times New Roman" w:hAnsi="Times New Roman" w:cs="Times New Roman"/>
          <w:b/>
          <w:sz w:val="28"/>
          <w:szCs w:val="28"/>
        </w:rPr>
        <w:t xml:space="preserve">с </w:t>
      </w:r>
      <w:r w:rsidR="00116271" w:rsidRPr="006D43ED">
        <w:rPr>
          <w:rFonts w:ascii="Times New Roman" w:hAnsi="Times New Roman" w:cs="Times New Roman"/>
          <w:b/>
          <w:sz w:val="28"/>
          <w:szCs w:val="28"/>
        </w:rPr>
        <w:t xml:space="preserve">двумя </w:t>
      </w:r>
      <w:r w:rsidRPr="006D43ED">
        <w:rPr>
          <w:rFonts w:ascii="Times New Roman" w:hAnsi="Times New Roman" w:cs="Times New Roman"/>
          <w:b/>
          <w:sz w:val="28"/>
          <w:szCs w:val="28"/>
        </w:rPr>
        <w:t xml:space="preserve">лопастями </w:t>
      </w:r>
    </w:p>
    <w:p w14:paraId="2E7E3BFC" w14:textId="41185F76" w:rsidR="005F45C3" w:rsidRPr="006D43ED" w:rsidRDefault="00AE3716" w:rsidP="00A574B0">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Математическая модель</w:t>
      </w:r>
      <w:r w:rsidR="005F45C3" w:rsidRPr="006D43ED">
        <w:rPr>
          <w:rFonts w:ascii="Times New Roman" w:hAnsi="Times New Roman" w:cs="Times New Roman"/>
          <w:sz w:val="28"/>
          <w:szCs w:val="28"/>
        </w:rPr>
        <w:t xml:space="preserve"> </w:t>
      </w:r>
      <w:r w:rsidR="007569A0" w:rsidRPr="006D43ED">
        <w:rPr>
          <w:rFonts w:ascii="Times New Roman" w:hAnsi="Times New Roman" w:cs="Times New Roman"/>
          <w:sz w:val="28"/>
          <w:szCs w:val="28"/>
        </w:rPr>
        <w:t>двухлопастной</w:t>
      </w:r>
      <w:r w:rsidR="005F45C3" w:rsidRPr="006D43ED">
        <w:rPr>
          <w:rFonts w:ascii="Times New Roman" w:hAnsi="Times New Roman" w:cs="Times New Roman"/>
          <w:sz w:val="28"/>
          <w:szCs w:val="28"/>
        </w:rPr>
        <w:t xml:space="preserve"> </w:t>
      </w:r>
      <w:r w:rsidR="00323631" w:rsidRPr="006D43ED">
        <w:rPr>
          <w:rFonts w:ascii="Times New Roman" w:hAnsi="Times New Roman" w:cs="Times New Roman"/>
          <w:sz w:val="28"/>
          <w:szCs w:val="28"/>
        </w:rPr>
        <w:t>ветроэнергетической установки</w:t>
      </w:r>
      <w:r w:rsidRPr="006D43ED">
        <w:rPr>
          <w:rFonts w:ascii="Times New Roman" w:hAnsi="Times New Roman" w:cs="Times New Roman"/>
          <w:sz w:val="28"/>
          <w:szCs w:val="28"/>
        </w:rPr>
        <w:t xml:space="preserve"> с </w:t>
      </w:r>
      <w:r w:rsidR="0069656C" w:rsidRPr="006D43ED">
        <w:rPr>
          <w:rFonts w:ascii="Times New Roman" w:hAnsi="Times New Roman" w:cs="Times New Roman"/>
          <w:sz w:val="28"/>
          <w:szCs w:val="28"/>
        </w:rPr>
        <w:t>лопастями в</w:t>
      </w:r>
      <w:r w:rsidR="005F45C3" w:rsidRPr="006D43ED">
        <w:rPr>
          <w:rFonts w:ascii="Times New Roman" w:hAnsi="Times New Roman" w:cs="Times New Roman"/>
          <w:sz w:val="28"/>
          <w:szCs w:val="28"/>
        </w:rPr>
        <w:t xml:space="preserve"> виде цилиндров</w:t>
      </w:r>
      <w:r w:rsidRPr="006D43ED">
        <w:rPr>
          <w:rFonts w:ascii="Times New Roman" w:hAnsi="Times New Roman" w:cs="Times New Roman"/>
          <w:sz w:val="28"/>
          <w:szCs w:val="28"/>
        </w:rPr>
        <w:t xml:space="preserve"> </w:t>
      </w:r>
      <w:r w:rsidR="005F45C3" w:rsidRPr="006D43ED">
        <w:rPr>
          <w:rFonts w:ascii="Times New Roman" w:hAnsi="Times New Roman" w:cs="Times New Roman"/>
          <w:sz w:val="28"/>
          <w:szCs w:val="28"/>
        </w:rPr>
        <w:t>с активными вращающимися элементами</w:t>
      </w:r>
      <w:r w:rsidR="00C93C86" w:rsidRPr="006D43ED">
        <w:rPr>
          <w:rFonts w:ascii="Times New Roman" w:hAnsi="Times New Roman" w:cs="Times New Roman"/>
          <w:sz w:val="28"/>
          <w:szCs w:val="28"/>
        </w:rPr>
        <w:t>,</w:t>
      </w:r>
      <w:r w:rsidR="005F45C3" w:rsidRPr="006D43ED">
        <w:rPr>
          <w:rFonts w:ascii="Times New Roman" w:hAnsi="Times New Roman" w:cs="Times New Roman"/>
          <w:sz w:val="28"/>
          <w:szCs w:val="28"/>
        </w:rPr>
        <w:t xml:space="preserve"> созда</w:t>
      </w:r>
      <w:r w:rsidRPr="006D43ED">
        <w:rPr>
          <w:rFonts w:ascii="Times New Roman" w:hAnsi="Times New Roman" w:cs="Times New Roman"/>
          <w:sz w:val="28"/>
          <w:szCs w:val="28"/>
        </w:rPr>
        <w:t>на</w:t>
      </w:r>
      <w:r w:rsidR="005F45C3" w:rsidRPr="006D43ED">
        <w:rPr>
          <w:rFonts w:ascii="Times New Roman" w:hAnsi="Times New Roman" w:cs="Times New Roman"/>
          <w:sz w:val="28"/>
          <w:szCs w:val="28"/>
        </w:rPr>
        <w:t xml:space="preserve"> для численного исследования процесса преобразования энергии ветра из воздушного потока в электричество.</w:t>
      </w:r>
    </w:p>
    <w:p w14:paraId="3BD00C76" w14:textId="534EE5C2" w:rsidR="00A34072" w:rsidRPr="006D43ED" w:rsidRDefault="00A34072" w:rsidP="00A574B0">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В процессе работы цилиндрических лопастей на концах цилиндров происходить срыв воздуха с края цилиндра, в ходе чего формируется </w:t>
      </w:r>
      <w:r w:rsidR="00A574B0" w:rsidRPr="006D43ED">
        <w:rPr>
          <w:rFonts w:ascii="Times New Roman" w:hAnsi="Times New Roman" w:cs="Times New Roman"/>
          <w:sz w:val="28"/>
          <w:szCs w:val="28"/>
        </w:rPr>
        <w:t>завихрение, тормозящее</w:t>
      </w:r>
      <w:r w:rsidRPr="006D43ED">
        <w:rPr>
          <w:rFonts w:ascii="Times New Roman" w:hAnsi="Times New Roman" w:cs="Times New Roman"/>
          <w:sz w:val="28"/>
          <w:szCs w:val="28"/>
        </w:rPr>
        <w:t xml:space="preserve"> все ветроколес</w:t>
      </w:r>
      <w:r w:rsidR="00C93C86" w:rsidRPr="006D43ED">
        <w:rPr>
          <w:rFonts w:ascii="Times New Roman" w:hAnsi="Times New Roman" w:cs="Times New Roman"/>
          <w:sz w:val="28"/>
          <w:szCs w:val="28"/>
        </w:rPr>
        <w:t>о</w:t>
      </w:r>
      <w:r w:rsidRPr="006D43ED">
        <w:rPr>
          <w:rFonts w:ascii="Times New Roman" w:hAnsi="Times New Roman" w:cs="Times New Roman"/>
          <w:sz w:val="28"/>
          <w:szCs w:val="28"/>
        </w:rPr>
        <w:t>.</w:t>
      </w:r>
      <w:r w:rsidR="00962159" w:rsidRPr="006D43ED">
        <w:rPr>
          <w:rFonts w:ascii="Times New Roman" w:hAnsi="Times New Roman" w:cs="Times New Roman"/>
          <w:sz w:val="28"/>
          <w:szCs w:val="28"/>
        </w:rPr>
        <w:t xml:space="preserve"> При этом показатель подъемной силы </w:t>
      </w:r>
      <w:r w:rsidR="00C105AE" w:rsidRPr="006D43ED">
        <w:rPr>
          <w:rFonts w:ascii="Times New Roman" w:hAnsi="Times New Roman" w:cs="Times New Roman"/>
          <w:sz w:val="28"/>
          <w:szCs w:val="28"/>
        </w:rPr>
        <w:t>снижается.</w:t>
      </w:r>
      <w:r w:rsidRPr="006D43ED">
        <w:rPr>
          <w:rFonts w:ascii="Times New Roman" w:hAnsi="Times New Roman" w:cs="Times New Roman"/>
          <w:sz w:val="28"/>
          <w:szCs w:val="28"/>
        </w:rPr>
        <w:t xml:space="preserve"> Для устранение данной технической проблемы, добавлен активный ротационный элемент в виде дефлектора, с помощью которого на концах лопастей идет плавное обтекание воздушным </w:t>
      </w:r>
      <w:r w:rsidR="00A574B0" w:rsidRPr="006D43ED">
        <w:rPr>
          <w:rFonts w:ascii="Times New Roman" w:hAnsi="Times New Roman" w:cs="Times New Roman"/>
          <w:sz w:val="28"/>
          <w:szCs w:val="28"/>
        </w:rPr>
        <w:t>потоком.</w:t>
      </w:r>
      <w:r w:rsidRPr="006D43ED">
        <w:rPr>
          <w:rFonts w:ascii="Times New Roman" w:hAnsi="Times New Roman" w:cs="Times New Roman"/>
          <w:sz w:val="28"/>
          <w:szCs w:val="28"/>
        </w:rPr>
        <w:t xml:space="preserve"> </w:t>
      </w:r>
    </w:p>
    <w:p w14:paraId="377AE382" w14:textId="6D5EF7BE" w:rsidR="00A34072" w:rsidRPr="006D43ED" w:rsidRDefault="007A3357" w:rsidP="00A574B0">
      <w:pPr>
        <w:spacing w:after="0" w:line="240" w:lineRule="auto"/>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Принцип действия вращающегося дефлекторного элемента заключается в следующем: поступающий воздух попадает на лопасть активной головки устройства, вызывая центробежную силу, приводящую в движение цилиндрическую трубу.</w:t>
      </w:r>
      <w:r w:rsidR="00A574B0" w:rsidRPr="006D43ED">
        <w:rPr>
          <w:rFonts w:ascii="Times New Roman" w:hAnsi="Times New Roman" w:cs="Times New Roman"/>
          <w:bCs/>
          <w:sz w:val="28"/>
          <w:szCs w:val="28"/>
        </w:rPr>
        <w:t xml:space="preserve"> </w:t>
      </w:r>
      <w:r w:rsidR="00C93C86" w:rsidRPr="006D43ED">
        <w:rPr>
          <w:rFonts w:ascii="Times New Roman" w:hAnsi="Times New Roman" w:cs="Times New Roman"/>
          <w:bCs/>
          <w:sz w:val="28"/>
          <w:szCs w:val="28"/>
        </w:rPr>
        <w:t>При этом</w:t>
      </w:r>
      <w:r w:rsidRPr="006D43ED">
        <w:rPr>
          <w:rFonts w:ascii="Times New Roman" w:hAnsi="Times New Roman" w:cs="Times New Roman"/>
          <w:bCs/>
          <w:sz w:val="28"/>
          <w:szCs w:val="28"/>
        </w:rPr>
        <w:t xml:space="preserve"> </w:t>
      </w:r>
      <w:r w:rsidR="00C93C86" w:rsidRPr="006D43ED">
        <w:rPr>
          <w:rFonts w:ascii="Times New Roman" w:hAnsi="Times New Roman" w:cs="Times New Roman"/>
          <w:bCs/>
          <w:sz w:val="28"/>
          <w:szCs w:val="28"/>
        </w:rPr>
        <w:t>н</w:t>
      </w:r>
      <w:r w:rsidRPr="006D43ED">
        <w:rPr>
          <w:rFonts w:ascii="Times New Roman" w:hAnsi="Times New Roman" w:cs="Times New Roman"/>
          <w:bCs/>
          <w:sz w:val="28"/>
          <w:szCs w:val="28"/>
        </w:rPr>
        <w:t>ет необходимости в использовании электрического привода для раскрутки цилиндра, данную функцию выполняет дефлектор. Комбинируя это явление с вращением цилиндрической лопасти, работающего на основе эффекта Магнуса, можно повысить эффективность ВЭУ за счет еще одного источника роста подъемной силы [</w:t>
      </w:r>
      <w:r w:rsidR="00267186" w:rsidRPr="006D43ED">
        <w:rPr>
          <w:rFonts w:ascii="Times New Roman" w:hAnsi="Times New Roman" w:cs="Times New Roman"/>
          <w:bCs/>
          <w:sz w:val="28"/>
          <w:szCs w:val="28"/>
        </w:rPr>
        <w:t>105-107</w:t>
      </w:r>
      <w:r w:rsidRPr="006D43ED">
        <w:rPr>
          <w:rFonts w:ascii="Times New Roman" w:hAnsi="Times New Roman" w:cs="Times New Roman"/>
          <w:bCs/>
          <w:sz w:val="28"/>
          <w:szCs w:val="28"/>
        </w:rPr>
        <w:t>].</w:t>
      </w:r>
    </w:p>
    <w:p w14:paraId="0076C780" w14:textId="77777777" w:rsidR="007A3357" w:rsidRPr="006D43ED" w:rsidRDefault="007A3357" w:rsidP="00A34072">
      <w:pPr>
        <w:spacing w:after="0" w:line="240" w:lineRule="auto"/>
        <w:ind w:firstLine="567"/>
        <w:rPr>
          <w:rFonts w:ascii="Times New Roman" w:hAnsi="Times New Roman" w:cs="Times New Roman"/>
          <w:b/>
          <w:sz w:val="28"/>
          <w:szCs w:val="28"/>
        </w:rPr>
      </w:pPr>
    </w:p>
    <w:p w14:paraId="67D021BC" w14:textId="1580543E" w:rsidR="00A34072" w:rsidRPr="006D43ED" w:rsidRDefault="00A34072" w:rsidP="00A574B0">
      <w:pPr>
        <w:spacing w:after="0" w:line="240" w:lineRule="auto"/>
        <w:ind w:firstLine="708"/>
        <w:rPr>
          <w:rFonts w:ascii="Times New Roman" w:hAnsi="Times New Roman" w:cs="Times New Roman"/>
          <w:bCs/>
          <w:sz w:val="28"/>
          <w:szCs w:val="28"/>
        </w:rPr>
      </w:pPr>
      <w:r w:rsidRPr="006D43ED">
        <w:rPr>
          <w:rFonts w:ascii="Times New Roman" w:hAnsi="Times New Roman" w:cs="Times New Roman"/>
          <w:bCs/>
          <w:sz w:val="28"/>
          <w:szCs w:val="28"/>
        </w:rPr>
        <w:t xml:space="preserve">2.2.1 Геометрия </w:t>
      </w:r>
      <w:r w:rsidR="00323631" w:rsidRPr="006D43ED">
        <w:rPr>
          <w:rFonts w:ascii="Times New Roman" w:hAnsi="Times New Roman" w:cs="Times New Roman"/>
          <w:bCs/>
          <w:sz w:val="28"/>
          <w:szCs w:val="28"/>
        </w:rPr>
        <w:t>ветроэнергетической установки</w:t>
      </w:r>
      <w:r w:rsidR="00116271" w:rsidRPr="006D43ED">
        <w:rPr>
          <w:rFonts w:ascii="Times New Roman" w:hAnsi="Times New Roman" w:cs="Times New Roman"/>
          <w:bCs/>
          <w:sz w:val="28"/>
          <w:szCs w:val="28"/>
        </w:rPr>
        <w:t xml:space="preserve"> </w:t>
      </w:r>
      <w:r w:rsidRPr="006D43ED">
        <w:rPr>
          <w:rFonts w:ascii="Times New Roman" w:hAnsi="Times New Roman" w:cs="Times New Roman"/>
          <w:bCs/>
          <w:sz w:val="28"/>
          <w:szCs w:val="28"/>
        </w:rPr>
        <w:t xml:space="preserve">с </w:t>
      </w:r>
      <w:r w:rsidR="00116271" w:rsidRPr="006D43ED">
        <w:rPr>
          <w:rFonts w:ascii="Times New Roman" w:hAnsi="Times New Roman" w:cs="Times New Roman"/>
          <w:bCs/>
          <w:sz w:val="28"/>
          <w:szCs w:val="28"/>
        </w:rPr>
        <w:t>двумя</w:t>
      </w:r>
      <w:r w:rsidRPr="006D43ED">
        <w:rPr>
          <w:rFonts w:ascii="Times New Roman" w:hAnsi="Times New Roman" w:cs="Times New Roman"/>
          <w:bCs/>
          <w:sz w:val="28"/>
          <w:szCs w:val="28"/>
        </w:rPr>
        <w:t xml:space="preserve"> лопастями</w:t>
      </w:r>
    </w:p>
    <w:p w14:paraId="5CC06F07" w14:textId="25254E49" w:rsidR="00A34072" w:rsidRPr="006D43ED" w:rsidRDefault="00A34072" w:rsidP="00A574B0">
      <w:pPr>
        <w:spacing w:after="0" w:line="240" w:lineRule="auto"/>
        <w:ind w:firstLine="708"/>
        <w:jc w:val="both"/>
        <w:rPr>
          <w:rFonts w:ascii="Times New Roman" w:hAnsi="Times New Roman" w:cs="Times New Roman"/>
          <w:sz w:val="28"/>
          <w:szCs w:val="28"/>
          <w:lang w:val="kk-KZ"/>
        </w:rPr>
      </w:pPr>
      <w:r w:rsidRPr="006D43ED">
        <w:rPr>
          <w:rFonts w:ascii="Times New Roman" w:hAnsi="Times New Roman" w:cs="Times New Roman"/>
          <w:sz w:val="28"/>
          <w:szCs w:val="28"/>
        </w:rPr>
        <w:t xml:space="preserve">Первым этапом в процессе численного моделирования </w:t>
      </w:r>
      <w:r w:rsidR="00323631" w:rsidRPr="006D43ED">
        <w:rPr>
          <w:rFonts w:ascii="Times New Roman" w:hAnsi="Times New Roman" w:cs="Times New Roman"/>
          <w:sz w:val="28"/>
          <w:szCs w:val="28"/>
        </w:rPr>
        <w:t>ветроэнергетической установки</w:t>
      </w:r>
      <w:r w:rsidR="00116271"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является построение геометрии </w:t>
      </w:r>
      <w:r w:rsidR="009A7CBD" w:rsidRPr="006D43ED">
        <w:rPr>
          <w:rFonts w:ascii="Times New Roman" w:hAnsi="Times New Roman" w:cs="Times New Roman"/>
          <w:sz w:val="28"/>
          <w:szCs w:val="28"/>
        </w:rPr>
        <w:t xml:space="preserve">модели </w:t>
      </w:r>
      <w:r w:rsidRPr="006D43ED">
        <w:rPr>
          <w:rFonts w:ascii="Times New Roman" w:hAnsi="Times New Roman" w:cs="Times New Roman"/>
          <w:sz w:val="28"/>
          <w:szCs w:val="28"/>
        </w:rPr>
        <w:t>с помощью программы КОМПАС 3</w:t>
      </w:r>
      <w:r w:rsidRPr="006D43ED">
        <w:rPr>
          <w:rFonts w:ascii="Times New Roman" w:hAnsi="Times New Roman" w:cs="Times New Roman"/>
          <w:sz w:val="28"/>
          <w:szCs w:val="28"/>
          <w:lang w:val="en-US"/>
        </w:rPr>
        <w:t>D</w:t>
      </w:r>
      <w:r w:rsidRPr="006D43ED">
        <w:rPr>
          <w:rFonts w:ascii="Times New Roman" w:hAnsi="Times New Roman" w:cs="Times New Roman"/>
          <w:sz w:val="28"/>
          <w:szCs w:val="28"/>
        </w:rPr>
        <w:t xml:space="preserve">. </w:t>
      </w:r>
      <w:r w:rsidR="00962159" w:rsidRPr="006D43ED">
        <w:rPr>
          <w:rFonts w:ascii="Times New Roman" w:hAnsi="Times New Roman" w:cs="Times New Roman"/>
          <w:sz w:val="28"/>
          <w:szCs w:val="28"/>
        </w:rPr>
        <w:t>Ниже на рисунке 2.</w:t>
      </w:r>
      <w:r w:rsidR="00254A85" w:rsidRPr="006D43ED">
        <w:rPr>
          <w:rFonts w:ascii="Times New Roman" w:hAnsi="Times New Roman" w:cs="Times New Roman"/>
          <w:sz w:val="28"/>
          <w:szCs w:val="28"/>
          <w:lang w:val="kk-KZ"/>
        </w:rPr>
        <w:t>10</w:t>
      </w:r>
      <w:r w:rsidR="00962159" w:rsidRPr="006D43ED">
        <w:rPr>
          <w:rFonts w:ascii="Times New Roman" w:hAnsi="Times New Roman" w:cs="Times New Roman"/>
          <w:sz w:val="28"/>
          <w:szCs w:val="28"/>
        </w:rPr>
        <w:t xml:space="preserve"> показана т</w:t>
      </w:r>
      <w:r w:rsidRPr="006D43ED">
        <w:rPr>
          <w:rFonts w:ascii="Times New Roman" w:hAnsi="Times New Roman" w:cs="Times New Roman"/>
          <w:sz w:val="28"/>
          <w:szCs w:val="28"/>
        </w:rPr>
        <w:t xml:space="preserve">рехмерная твердотельная модель </w:t>
      </w:r>
      <w:r w:rsidR="00962159" w:rsidRPr="006D43ED">
        <w:rPr>
          <w:rFonts w:ascii="Times New Roman" w:hAnsi="Times New Roman" w:cs="Times New Roman"/>
          <w:sz w:val="28"/>
          <w:szCs w:val="28"/>
        </w:rPr>
        <w:t>двух лопастно</w:t>
      </w:r>
      <w:r w:rsidR="009A7CBD" w:rsidRPr="006D43ED">
        <w:rPr>
          <w:rFonts w:ascii="Times New Roman" w:hAnsi="Times New Roman" w:cs="Times New Roman"/>
          <w:sz w:val="28"/>
          <w:szCs w:val="28"/>
        </w:rPr>
        <w:t>й</w:t>
      </w:r>
      <w:r w:rsidR="00962159" w:rsidRPr="006D43ED">
        <w:rPr>
          <w:rFonts w:ascii="Times New Roman" w:hAnsi="Times New Roman" w:cs="Times New Roman"/>
          <w:sz w:val="28"/>
          <w:szCs w:val="28"/>
        </w:rPr>
        <w:t xml:space="preserve"> </w:t>
      </w:r>
      <w:r w:rsidR="00323631" w:rsidRPr="006D43ED">
        <w:rPr>
          <w:rFonts w:ascii="Times New Roman" w:hAnsi="Times New Roman" w:cs="Times New Roman"/>
          <w:sz w:val="28"/>
          <w:szCs w:val="28"/>
        </w:rPr>
        <w:t>ветроэнергетической установки</w:t>
      </w:r>
      <w:r w:rsidR="00116271" w:rsidRPr="006D43ED">
        <w:rPr>
          <w:rFonts w:ascii="Times New Roman" w:hAnsi="Times New Roman" w:cs="Times New Roman"/>
          <w:sz w:val="28"/>
          <w:szCs w:val="28"/>
        </w:rPr>
        <w:t xml:space="preserve"> </w:t>
      </w:r>
      <w:r w:rsidR="00962159" w:rsidRPr="006D43ED">
        <w:rPr>
          <w:rFonts w:ascii="Times New Roman" w:hAnsi="Times New Roman" w:cs="Times New Roman"/>
          <w:sz w:val="28"/>
          <w:szCs w:val="28"/>
        </w:rPr>
        <w:t xml:space="preserve">созданная на основе </w:t>
      </w:r>
      <w:r w:rsidRPr="006D43ED">
        <w:rPr>
          <w:rFonts w:ascii="Times New Roman" w:hAnsi="Times New Roman" w:cs="Times New Roman"/>
          <w:sz w:val="28"/>
          <w:szCs w:val="28"/>
        </w:rPr>
        <w:t>программы КОМПАС 3</w:t>
      </w:r>
      <w:r w:rsidRPr="006D43ED">
        <w:rPr>
          <w:rFonts w:ascii="Times New Roman" w:hAnsi="Times New Roman" w:cs="Times New Roman"/>
          <w:sz w:val="28"/>
          <w:szCs w:val="28"/>
          <w:lang w:val="en-US"/>
        </w:rPr>
        <w:t>D</w:t>
      </w:r>
      <w:r w:rsidR="00962159" w:rsidRPr="006D43ED">
        <w:rPr>
          <w:rFonts w:ascii="Times New Roman" w:hAnsi="Times New Roman" w:cs="Times New Roman"/>
          <w:sz w:val="28"/>
          <w:szCs w:val="28"/>
          <w:lang w:val="kk-KZ"/>
        </w:rPr>
        <w:t>.</w:t>
      </w:r>
    </w:p>
    <w:p w14:paraId="0FCC2F9D" w14:textId="77777777" w:rsidR="002358DA" w:rsidRPr="006D43ED" w:rsidRDefault="002358DA" w:rsidP="00A34072">
      <w:pPr>
        <w:spacing w:after="0" w:line="240" w:lineRule="auto"/>
        <w:ind w:firstLine="454"/>
        <w:jc w:val="both"/>
        <w:rPr>
          <w:rFonts w:ascii="Times New Roman" w:hAnsi="Times New Roman" w:cs="Times New Roman"/>
          <w:sz w:val="28"/>
          <w:szCs w:val="28"/>
          <w:lang w:val="kk-KZ"/>
        </w:rPr>
      </w:pPr>
    </w:p>
    <w:p w14:paraId="274B44D2" w14:textId="77777777" w:rsidR="00A34072" w:rsidRPr="006D43ED" w:rsidRDefault="00A34072" w:rsidP="00A34072">
      <w:pPr>
        <w:spacing w:after="0" w:line="240" w:lineRule="auto"/>
        <w:ind w:firstLine="454"/>
        <w:jc w:val="center"/>
        <w:rPr>
          <w:rFonts w:ascii="Times New Roman" w:hAnsi="Times New Roman" w:cs="Times New Roman"/>
          <w:sz w:val="28"/>
          <w:szCs w:val="28"/>
          <w:lang w:val="kk-KZ"/>
        </w:rPr>
      </w:pPr>
      <w:r w:rsidRPr="006D43ED">
        <w:rPr>
          <w:noProof/>
          <w:lang w:eastAsia="ru-RU"/>
        </w:rPr>
        <w:drawing>
          <wp:inline distT="0" distB="0" distL="0" distR="0" wp14:anchorId="55EA8360" wp14:editId="3BB4503C">
            <wp:extent cx="2932910" cy="1946563"/>
            <wp:effectExtent l="0" t="0" r="127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32068" t="25314" r="10336" b="6727"/>
                    <a:stretch/>
                  </pic:blipFill>
                  <pic:spPr bwMode="auto">
                    <a:xfrm>
                      <a:off x="0" y="0"/>
                      <a:ext cx="2975152" cy="1974599"/>
                    </a:xfrm>
                    <a:prstGeom prst="rect">
                      <a:avLst/>
                    </a:prstGeom>
                    <a:ln>
                      <a:noFill/>
                    </a:ln>
                    <a:extLst>
                      <a:ext uri="{53640926-AAD7-44D8-BBD7-CCE9431645EC}">
                        <a14:shadowObscured xmlns:a14="http://schemas.microsoft.com/office/drawing/2010/main"/>
                      </a:ext>
                    </a:extLst>
                  </pic:spPr>
                </pic:pic>
              </a:graphicData>
            </a:graphic>
          </wp:inline>
        </w:drawing>
      </w:r>
    </w:p>
    <w:p w14:paraId="0D9BFB44" w14:textId="77777777" w:rsidR="00A34072" w:rsidRPr="006D43ED" w:rsidRDefault="00A34072" w:rsidP="00A34072">
      <w:pPr>
        <w:spacing w:after="0" w:line="240" w:lineRule="auto"/>
        <w:ind w:firstLine="454"/>
        <w:jc w:val="center"/>
        <w:rPr>
          <w:rFonts w:ascii="Times New Roman" w:hAnsi="Times New Roman" w:cs="Times New Roman"/>
          <w:sz w:val="28"/>
          <w:szCs w:val="28"/>
          <w:lang w:val="kk-KZ"/>
        </w:rPr>
      </w:pPr>
    </w:p>
    <w:p w14:paraId="3403246A" w14:textId="268014D0" w:rsidR="00A34072" w:rsidRPr="006D43ED" w:rsidRDefault="00A34072" w:rsidP="00A34072">
      <w:pPr>
        <w:spacing w:after="0" w:line="240" w:lineRule="auto"/>
        <w:ind w:firstLine="454"/>
        <w:jc w:val="center"/>
        <w:rPr>
          <w:rFonts w:ascii="Times New Roman" w:hAnsi="Times New Roman" w:cs="Times New Roman"/>
          <w:sz w:val="28"/>
          <w:szCs w:val="28"/>
        </w:rPr>
      </w:pPr>
      <w:r w:rsidRPr="006D43ED">
        <w:rPr>
          <w:rFonts w:ascii="Times New Roman" w:hAnsi="Times New Roman" w:cs="Times New Roman"/>
          <w:sz w:val="28"/>
          <w:szCs w:val="28"/>
          <w:lang w:val="kk-KZ"/>
        </w:rPr>
        <w:t>Рисунок 2</w:t>
      </w:r>
      <w:r w:rsidRPr="006D43ED">
        <w:rPr>
          <w:rFonts w:ascii="Times New Roman" w:hAnsi="Times New Roman" w:cs="Times New Roman"/>
          <w:sz w:val="28"/>
          <w:szCs w:val="28"/>
        </w:rPr>
        <w:t>.</w:t>
      </w:r>
      <w:r w:rsidR="00254A85" w:rsidRPr="006D43ED">
        <w:rPr>
          <w:rFonts w:ascii="Times New Roman" w:hAnsi="Times New Roman" w:cs="Times New Roman"/>
          <w:sz w:val="28"/>
          <w:szCs w:val="28"/>
          <w:lang w:val="kk-KZ"/>
        </w:rPr>
        <w:t>10</w:t>
      </w:r>
      <w:r w:rsidR="00267186" w:rsidRPr="006D43ED">
        <w:rPr>
          <w:rFonts w:ascii="Times New Roman" w:hAnsi="Times New Roman" w:cs="Times New Roman"/>
          <w:sz w:val="28"/>
          <w:szCs w:val="28"/>
        </w:rPr>
        <w:t xml:space="preserve"> </w:t>
      </w:r>
      <w:r w:rsidR="00267186" w:rsidRPr="006D43ED">
        <w:rPr>
          <w:rFonts w:ascii="Times New Roman" w:hAnsi="Times New Roman" w:cs="Times New Roman"/>
          <w:bCs/>
          <w:sz w:val="28"/>
          <w:szCs w:val="28"/>
        </w:rPr>
        <w:t>–</w:t>
      </w:r>
      <w:r w:rsidR="00267186" w:rsidRPr="006D43ED">
        <w:rPr>
          <w:rFonts w:ascii="Times New Roman" w:hAnsi="Times New Roman" w:cs="Times New Roman"/>
          <w:noProof/>
          <w:sz w:val="28"/>
          <w:szCs w:val="28"/>
          <w:lang w:eastAsia="ru-RU"/>
        </w:rPr>
        <w:t xml:space="preserve"> </w:t>
      </w:r>
      <w:r w:rsidRPr="006D43ED">
        <w:rPr>
          <w:rFonts w:ascii="Times New Roman" w:hAnsi="Times New Roman" w:cs="Times New Roman"/>
          <w:sz w:val="28"/>
          <w:szCs w:val="28"/>
        </w:rPr>
        <w:t xml:space="preserve">Трехмерная геометрия </w:t>
      </w:r>
      <w:r w:rsidR="00323631" w:rsidRPr="006D43ED">
        <w:rPr>
          <w:rFonts w:ascii="Times New Roman" w:hAnsi="Times New Roman" w:cs="Times New Roman"/>
          <w:sz w:val="28"/>
          <w:szCs w:val="28"/>
          <w:lang w:val="kk-KZ"/>
        </w:rPr>
        <w:t>ветроэнергетической установки</w:t>
      </w:r>
      <w:r w:rsidR="00116271" w:rsidRPr="006D43ED">
        <w:rPr>
          <w:rFonts w:ascii="Times New Roman" w:hAnsi="Times New Roman" w:cs="Times New Roman"/>
          <w:sz w:val="28"/>
          <w:szCs w:val="28"/>
          <w:lang w:val="kk-KZ"/>
        </w:rPr>
        <w:t xml:space="preserve"> </w:t>
      </w:r>
      <w:r w:rsidRPr="006D43ED">
        <w:rPr>
          <w:rFonts w:ascii="Times New Roman" w:hAnsi="Times New Roman" w:cs="Times New Roman"/>
          <w:sz w:val="28"/>
          <w:szCs w:val="28"/>
        </w:rPr>
        <w:t xml:space="preserve">с </w:t>
      </w:r>
      <w:r w:rsidR="00116271" w:rsidRPr="006D43ED">
        <w:rPr>
          <w:rFonts w:ascii="Times New Roman" w:hAnsi="Times New Roman" w:cs="Times New Roman"/>
          <w:sz w:val="28"/>
          <w:szCs w:val="28"/>
        </w:rPr>
        <w:t>двумя лопастями</w:t>
      </w:r>
      <w:r w:rsidRPr="006D43ED">
        <w:rPr>
          <w:rFonts w:ascii="Times New Roman" w:hAnsi="Times New Roman" w:cs="Times New Roman"/>
          <w:sz w:val="28"/>
          <w:szCs w:val="28"/>
        </w:rPr>
        <w:t xml:space="preserve"> созданная в программе КОМПАС 3</w:t>
      </w:r>
      <w:r w:rsidRPr="006D43ED">
        <w:rPr>
          <w:rFonts w:ascii="Times New Roman" w:hAnsi="Times New Roman" w:cs="Times New Roman"/>
          <w:sz w:val="28"/>
          <w:szCs w:val="28"/>
          <w:lang w:val="en-US"/>
        </w:rPr>
        <w:t>D</w:t>
      </w:r>
    </w:p>
    <w:p w14:paraId="21906F95" w14:textId="77777777" w:rsidR="00A574B0" w:rsidRPr="006D43ED" w:rsidRDefault="00A574B0" w:rsidP="00A34072">
      <w:pPr>
        <w:spacing w:after="0" w:line="240" w:lineRule="auto"/>
        <w:ind w:firstLine="454"/>
        <w:jc w:val="center"/>
        <w:rPr>
          <w:rFonts w:ascii="Times New Roman" w:hAnsi="Times New Roman" w:cs="Times New Roman"/>
          <w:sz w:val="28"/>
          <w:szCs w:val="28"/>
          <w:lang w:val="kk-KZ"/>
        </w:rPr>
      </w:pPr>
    </w:p>
    <w:p w14:paraId="685B6B6D" w14:textId="260AA49D" w:rsidR="00A574B0" w:rsidRPr="006D43ED" w:rsidRDefault="00962159" w:rsidP="00962159">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Ветроколеса с осью вращения </w:t>
      </w:r>
      <w:r w:rsidRPr="006D43ED">
        <w:rPr>
          <w:rFonts w:ascii="Times New Roman" w:hAnsi="Times New Roman" w:cs="Times New Roman"/>
          <w:i/>
          <w:sz w:val="28"/>
          <w:szCs w:val="28"/>
        </w:rPr>
        <w:t>z</w:t>
      </w:r>
      <w:r w:rsidRPr="006D43ED">
        <w:rPr>
          <w:rFonts w:ascii="Times New Roman" w:hAnsi="Times New Roman" w:cs="Times New Roman"/>
          <w:sz w:val="28"/>
          <w:szCs w:val="28"/>
        </w:rPr>
        <w:t xml:space="preserve"> представляет собой двух соединенных лопастей со сложной геометрической формой которые расположены относительно друг к другу под углом 180 º</w:t>
      </w:r>
      <w:r w:rsidR="00A574B0" w:rsidRPr="006D43ED">
        <w:rPr>
          <w:rFonts w:ascii="Times New Roman" w:hAnsi="Times New Roman" w:cs="Times New Roman"/>
          <w:sz w:val="28"/>
          <w:szCs w:val="28"/>
        </w:rPr>
        <w:t xml:space="preserve"> (рис. 2.1</w:t>
      </w:r>
      <w:r w:rsidR="00254A85" w:rsidRPr="006D43ED">
        <w:rPr>
          <w:rFonts w:ascii="Times New Roman" w:hAnsi="Times New Roman" w:cs="Times New Roman"/>
          <w:sz w:val="28"/>
          <w:szCs w:val="28"/>
          <w:lang w:val="kk-KZ"/>
        </w:rPr>
        <w:t>1</w:t>
      </w:r>
      <w:r w:rsidR="00A574B0"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В плоскости </w:t>
      </w:r>
      <w:r w:rsidRPr="006D43ED">
        <w:rPr>
          <w:rFonts w:ascii="Times New Roman" w:hAnsi="Times New Roman" w:cs="Times New Roman"/>
          <w:i/>
          <w:iCs/>
          <w:sz w:val="28"/>
          <w:szCs w:val="28"/>
        </w:rPr>
        <w:t>xy</w:t>
      </w:r>
      <w:r w:rsidRPr="006D43ED">
        <w:rPr>
          <w:rFonts w:ascii="Times New Roman" w:hAnsi="Times New Roman" w:cs="Times New Roman"/>
          <w:sz w:val="28"/>
          <w:szCs w:val="28"/>
        </w:rPr>
        <w:t xml:space="preserve"> находится ось вращения.</w:t>
      </w:r>
    </w:p>
    <w:p w14:paraId="16351422" w14:textId="12AC8393" w:rsidR="00A574B0" w:rsidRPr="006D43ED" w:rsidRDefault="00A574B0" w:rsidP="00A574B0">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Все рабочее пространство было разделено на три типа встроенных подобластей</w:t>
      </w:r>
      <w:r w:rsidRPr="006D43ED">
        <w:rPr>
          <w:rFonts w:ascii="Times New Roman" w:hAnsi="Times New Roman" w:cs="Times New Roman"/>
          <w:sz w:val="28"/>
          <w:szCs w:val="28"/>
          <w:lang w:val="kk-KZ"/>
        </w:rPr>
        <w:t xml:space="preserve"> (</w:t>
      </w:r>
      <w:r w:rsidR="007D26BD">
        <w:rPr>
          <w:rFonts w:ascii="Times New Roman" w:hAnsi="Times New Roman" w:cs="Times New Roman"/>
          <w:sz w:val="28"/>
          <w:szCs w:val="28"/>
          <w:lang w:val="kk-KZ"/>
        </w:rPr>
        <w:t>р</w:t>
      </w:r>
      <w:r w:rsidRPr="006D43ED">
        <w:rPr>
          <w:rFonts w:ascii="Times New Roman" w:hAnsi="Times New Roman" w:cs="Times New Roman"/>
          <w:sz w:val="28"/>
          <w:szCs w:val="28"/>
          <w:lang w:val="kk-KZ"/>
        </w:rPr>
        <w:t xml:space="preserve">исунок </w:t>
      </w:r>
      <w:r w:rsidRPr="006D43ED">
        <w:rPr>
          <w:rFonts w:ascii="Times New Roman" w:hAnsi="Times New Roman" w:cs="Times New Roman"/>
          <w:sz w:val="28"/>
          <w:szCs w:val="28"/>
        </w:rPr>
        <w:t>2.1</w:t>
      </w:r>
      <w:r w:rsidR="00254A85" w:rsidRPr="006D43ED">
        <w:rPr>
          <w:rFonts w:ascii="Times New Roman" w:hAnsi="Times New Roman" w:cs="Times New Roman"/>
          <w:sz w:val="28"/>
          <w:szCs w:val="28"/>
          <w:lang w:val="kk-KZ"/>
        </w:rPr>
        <w:t>1</w:t>
      </w:r>
      <w:r w:rsidRPr="006D43ED">
        <w:rPr>
          <w:rFonts w:ascii="Times New Roman" w:hAnsi="Times New Roman" w:cs="Times New Roman"/>
          <w:sz w:val="28"/>
          <w:szCs w:val="28"/>
        </w:rPr>
        <w:t xml:space="preserve">). </w:t>
      </w:r>
      <w:r w:rsidR="00962159" w:rsidRPr="006D43ED">
        <w:rPr>
          <w:rFonts w:ascii="Times New Roman" w:hAnsi="Times New Roman" w:cs="Times New Roman"/>
          <w:sz w:val="28"/>
          <w:szCs w:val="28"/>
        </w:rPr>
        <w:t>Вокруг рабочей лопасти ветроколеса построена ц</w:t>
      </w:r>
      <w:r w:rsidRPr="006D43ED">
        <w:rPr>
          <w:rFonts w:ascii="Times New Roman" w:hAnsi="Times New Roman" w:cs="Times New Roman"/>
          <w:sz w:val="28"/>
          <w:szCs w:val="28"/>
        </w:rPr>
        <w:t xml:space="preserve">илиндрическая подобласть 1-го типа (1). </w:t>
      </w:r>
      <w:r w:rsidR="00962159" w:rsidRPr="006D43ED">
        <w:rPr>
          <w:rFonts w:ascii="Times New Roman" w:hAnsi="Times New Roman" w:cs="Times New Roman"/>
          <w:sz w:val="28"/>
          <w:szCs w:val="28"/>
        </w:rPr>
        <w:t>Вокруг ветроколеса за вычетом подобластей 1-го типа созданы с</w:t>
      </w:r>
      <w:r w:rsidRPr="006D43ED">
        <w:rPr>
          <w:rFonts w:ascii="Times New Roman" w:hAnsi="Times New Roman" w:cs="Times New Roman"/>
          <w:sz w:val="28"/>
          <w:szCs w:val="28"/>
        </w:rPr>
        <w:t xml:space="preserve">ферические подобласти типа 2. </w:t>
      </w:r>
      <w:r w:rsidR="00962159" w:rsidRPr="006D43ED">
        <w:rPr>
          <w:rFonts w:ascii="Times New Roman" w:hAnsi="Times New Roman" w:cs="Times New Roman"/>
          <w:sz w:val="28"/>
          <w:szCs w:val="28"/>
        </w:rPr>
        <w:t>Вокруг 2 ой подобласти сформирована т</w:t>
      </w:r>
      <w:r w:rsidRPr="006D43ED">
        <w:rPr>
          <w:rFonts w:ascii="Times New Roman" w:hAnsi="Times New Roman" w:cs="Times New Roman"/>
          <w:sz w:val="28"/>
          <w:szCs w:val="28"/>
        </w:rPr>
        <w:t>ретья подобласть кубического вида (3).</w:t>
      </w:r>
    </w:p>
    <w:p w14:paraId="0D522689" w14:textId="77777777" w:rsidR="00A574B0" w:rsidRPr="006D43ED" w:rsidRDefault="00A574B0" w:rsidP="00A574B0">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Сторона внешней подобласти куба (3) составляет 0,2 метра, подобласть в форме сферы (2) имеет радиус 0,1 метра, а подобласть в форме цилиндра (1) имеет радиус 0,02 метра.</w:t>
      </w:r>
    </w:p>
    <w:p w14:paraId="7798BFA2" w14:textId="77777777" w:rsidR="00A34072" w:rsidRPr="006D43ED" w:rsidRDefault="00A34072" w:rsidP="00A34072">
      <w:pPr>
        <w:spacing w:after="0" w:line="240" w:lineRule="auto"/>
        <w:ind w:firstLine="567"/>
        <w:jc w:val="both"/>
        <w:rPr>
          <w:rFonts w:ascii="Times New Roman" w:hAnsi="Times New Roman" w:cs="Times New Roman"/>
          <w:sz w:val="28"/>
          <w:szCs w:val="28"/>
        </w:rPr>
      </w:pPr>
    </w:p>
    <w:p w14:paraId="2EB29A36" w14:textId="77777777" w:rsidR="00A34072" w:rsidRPr="006D43ED" w:rsidRDefault="00A34072" w:rsidP="00A34072">
      <w:pPr>
        <w:spacing w:after="0" w:line="240" w:lineRule="auto"/>
        <w:ind w:firstLine="454"/>
        <w:jc w:val="center"/>
        <w:rPr>
          <w:rFonts w:ascii="Times New Roman" w:hAnsi="Times New Roman" w:cs="Times New Roman"/>
          <w:sz w:val="28"/>
          <w:szCs w:val="28"/>
        </w:rPr>
      </w:pPr>
      <w:r w:rsidRPr="006D43ED">
        <w:rPr>
          <w:noProof/>
          <w:lang w:eastAsia="ru-RU"/>
        </w:rPr>
        <w:drawing>
          <wp:inline distT="0" distB="0" distL="0" distR="0" wp14:anchorId="546AFE0A" wp14:editId="10D9201D">
            <wp:extent cx="3463637" cy="1861059"/>
            <wp:effectExtent l="0" t="0" r="3810"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30144" t="23033" r="1101" b="11288"/>
                    <a:stretch/>
                  </pic:blipFill>
                  <pic:spPr bwMode="auto">
                    <a:xfrm>
                      <a:off x="0" y="0"/>
                      <a:ext cx="3463637" cy="1861059"/>
                    </a:xfrm>
                    <a:prstGeom prst="rect">
                      <a:avLst/>
                    </a:prstGeom>
                    <a:ln>
                      <a:noFill/>
                    </a:ln>
                    <a:extLst>
                      <a:ext uri="{53640926-AAD7-44D8-BBD7-CCE9431645EC}">
                        <a14:shadowObscured xmlns:a14="http://schemas.microsoft.com/office/drawing/2010/main"/>
                      </a:ext>
                    </a:extLst>
                  </pic:spPr>
                </pic:pic>
              </a:graphicData>
            </a:graphic>
          </wp:inline>
        </w:drawing>
      </w:r>
    </w:p>
    <w:p w14:paraId="14D2D7FF" w14:textId="77777777" w:rsidR="0069656C" w:rsidRPr="006D43ED" w:rsidRDefault="0069656C" w:rsidP="00A34072">
      <w:pPr>
        <w:spacing w:after="0" w:line="240" w:lineRule="auto"/>
        <w:ind w:firstLine="454"/>
        <w:jc w:val="center"/>
        <w:rPr>
          <w:rFonts w:ascii="Times New Roman" w:hAnsi="Times New Roman" w:cs="Times New Roman"/>
          <w:sz w:val="28"/>
          <w:szCs w:val="28"/>
        </w:rPr>
      </w:pPr>
    </w:p>
    <w:p w14:paraId="77B504F6" w14:textId="29E1C363" w:rsidR="00A34072" w:rsidRPr="006D43ED" w:rsidRDefault="00A34072" w:rsidP="00A34072">
      <w:pPr>
        <w:spacing w:after="0" w:line="240" w:lineRule="auto"/>
        <w:ind w:firstLine="454"/>
        <w:jc w:val="center"/>
        <w:rPr>
          <w:rFonts w:ascii="Times New Roman" w:hAnsi="Times New Roman" w:cs="Times New Roman"/>
          <w:sz w:val="28"/>
          <w:szCs w:val="28"/>
        </w:rPr>
      </w:pPr>
      <w:r w:rsidRPr="006D43ED">
        <w:rPr>
          <w:rFonts w:ascii="Times New Roman" w:hAnsi="Times New Roman" w:cs="Times New Roman"/>
          <w:sz w:val="28"/>
          <w:szCs w:val="28"/>
        </w:rPr>
        <w:t>Рисунок 2.1</w:t>
      </w:r>
      <w:r w:rsidR="00254A85" w:rsidRPr="006D43ED">
        <w:rPr>
          <w:rFonts w:ascii="Times New Roman" w:hAnsi="Times New Roman" w:cs="Times New Roman"/>
          <w:sz w:val="28"/>
          <w:szCs w:val="28"/>
          <w:lang w:val="kk-KZ"/>
        </w:rPr>
        <w:t>1</w:t>
      </w:r>
      <w:r w:rsidR="00267186" w:rsidRPr="006D43ED">
        <w:rPr>
          <w:rFonts w:ascii="Times New Roman" w:hAnsi="Times New Roman" w:cs="Times New Roman"/>
          <w:sz w:val="28"/>
          <w:szCs w:val="28"/>
        </w:rPr>
        <w:t xml:space="preserve"> </w:t>
      </w:r>
      <w:r w:rsidR="00267186" w:rsidRPr="006D43ED">
        <w:rPr>
          <w:rFonts w:ascii="Times New Roman" w:hAnsi="Times New Roman" w:cs="Times New Roman"/>
          <w:bCs/>
          <w:sz w:val="28"/>
          <w:szCs w:val="28"/>
        </w:rPr>
        <w:t>–</w:t>
      </w:r>
      <w:r w:rsidR="00267186" w:rsidRPr="006D43ED">
        <w:rPr>
          <w:rFonts w:ascii="Times New Roman" w:hAnsi="Times New Roman" w:cs="Times New Roman"/>
          <w:noProof/>
          <w:sz w:val="28"/>
          <w:szCs w:val="28"/>
          <w:lang w:eastAsia="ru-RU"/>
        </w:rPr>
        <w:t xml:space="preserve"> </w:t>
      </w:r>
      <w:r w:rsidRPr="006D43ED">
        <w:rPr>
          <w:rFonts w:ascii="Times New Roman" w:hAnsi="Times New Roman" w:cs="Times New Roman"/>
          <w:sz w:val="28"/>
          <w:szCs w:val="28"/>
        </w:rPr>
        <w:t>Расчетная область</w:t>
      </w:r>
    </w:p>
    <w:p w14:paraId="768C3B76" w14:textId="1C3C40F7" w:rsidR="00A34072" w:rsidRPr="006D43ED" w:rsidRDefault="00A34072" w:rsidP="00A34072">
      <w:pPr>
        <w:spacing w:after="0" w:line="240" w:lineRule="auto"/>
        <w:ind w:firstLine="454"/>
        <w:jc w:val="center"/>
        <w:rPr>
          <w:rFonts w:ascii="Times New Roman" w:hAnsi="Times New Roman" w:cs="Times New Roman"/>
          <w:sz w:val="28"/>
          <w:szCs w:val="28"/>
        </w:rPr>
      </w:pPr>
    </w:p>
    <w:p w14:paraId="432D25D1" w14:textId="61DCB30C" w:rsidR="0095098C" w:rsidRPr="006D43ED" w:rsidRDefault="0095098C" w:rsidP="0095098C">
      <w:pPr>
        <w:spacing w:after="0" w:line="240" w:lineRule="auto"/>
        <w:ind w:firstLine="708"/>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Граничные условия в виде входящей скорости воздушного набегающего потока задаются на передней стенке, а выходное давление задается на задней стенке кубической подобласти. Остальные оставшиеся стенки задаются на стенки симметрии (</w:t>
      </w:r>
      <w:r w:rsidR="007D26BD">
        <w:rPr>
          <w:rFonts w:ascii="Times New Roman" w:hAnsi="Times New Roman" w:cs="Times New Roman"/>
          <w:sz w:val="28"/>
          <w:szCs w:val="28"/>
          <w:lang w:val="kk-KZ"/>
        </w:rPr>
        <w:t>р</w:t>
      </w:r>
      <w:r w:rsidRPr="006D43ED">
        <w:rPr>
          <w:rFonts w:ascii="Times New Roman" w:hAnsi="Times New Roman" w:cs="Times New Roman"/>
          <w:sz w:val="28"/>
          <w:szCs w:val="28"/>
          <w:lang w:val="kk-KZ"/>
        </w:rPr>
        <w:t>исунок 2.11).</w:t>
      </w:r>
    </w:p>
    <w:p w14:paraId="36108B28" w14:textId="77777777" w:rsidR="0095098C" w:rsidRPr="006D43ED" w:rsidRDefault="0095098C" w:rsidP="0095098C">
      <w:pPr>
        <w:spacing w:after="0" w:line="240" w:lineRule="auto"/>
        <w:ind w:firstLine="708"/>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 xml:space="preserve">Следующим шагом в процессе численного моделирования является создание вычислительной сетки для рассматриваемой задачи </w:t>
      </w:r>
      <w:r w:rsidRPr="006D43ED">
        <w:rPr>
          <w:rFonts w:ascii="Times New Roman" w:hAnsi="Times New Roman" w:cs="Times New Roman"/>
          <w:sz w:val="28"/>
          <w:szCs w:val="28"/>
        </w:rPr>
        <w:t>в Ansys Meshing</w:t>
      </w:r>
      <w:r w:rsidRPr="006D43ED">
        <w:rPr>
          <w:rFonts w:ascii="Times New Roman" w:hAnsi="Times New Roman" w:cs="Times New Roman"/>
          <w:sz w:val="28"/>
          <w:szCs w:val="28"/>
          <w:lang w:val="kk-KZ"/>
        </w:rPr>
        <w:t>.</w:t>
      </w:r>
    </w:p>
    <w:p w14:paraId="33B75B45" w14:textId="74B1B60C" w:rsidR="0095098C" w:rsidRPr="006D43ED" w:rsidRDefault="0095098C" w:rsidP="0095098C">
      <w:pPr>
        <w:tabs>
          <w:tab w:val="left" w:pos="851"/>
        </w:tabs>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На рисунке 2.1</w:t>
      </w:r>
      <w:r w:rsidRPr="006D43ED">
        <w:rPr>
          <w:rFonts w:ascii="Times New Roman" w:hAnsi="Times New Roman" w:cs="Times New Roman"/>
          <w:sz w:val="28"/>
          <w:szCs w:val="28"/>
          <w:lang w:val="kk-KZ"/>
        </w:rPr>
        <w:t>2</w:t>
      </w:r>
      <w:r w:rsidRPr="006D43ED">
        <w:rPr>
          <w:rFonts w:ascii="Times New Roman" w:hAnsi="Times New Roman" w:cs="Times New Roman"/>
          <w:sz w:val="28"/>
          <w:szCs w:val="28"/>
        </w:rPr>
        <w:t xml:space="preserve"> представлена построенная вычислительная сетка, состоящая из тетрагональных ячеек, которая была сгенерирована из подобластей типа 1,2,3. Нижеприведённая сетка представляет собой поперечное сечение в плоскости XY. Сетка состоит из 375650 ячеек.</w:t>
      </w:r>
    </w:p>
    <w:p w14:paraId="3F6B3F94" w14:textId="77777777" w:rsidR="000B7F83" w:rsidRPr="006D43ED" w:rsidRDefault="000B7F83" w:rsidP="000B7F83">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Граничные условия, заданные при численном исследовании представлены в таблицу 2.2.</w:t>
      </w:r>
    </w:p>
    <w:p w14:paraId="60A1EF6E" w14:textId="77777777" w:rsidR="000B7F83" w:rsidRPr="006D43ED" w:rsidRDefault="000B7F83" w:rsidP="0095098C">
      <w:pPr>
        <w:tabs>
          <w:tab w:val="left" w:pos="851"/>
        </w:tabs>
        <w:spacing w:after="0" w:line="240" w:lineRule="auto"/>
        <w:ind w:firstLine="709"/>
        <w:jc w:val="both"/>
        <w:rPr>
          <w:rFonts w:ascii="Times New Roman" w:hAnsi="Times New Roman" w:cs="Times New Roman"/>
          <w:sz w:val="28"/>
          <w:szCs w:val="28"/>
        </w:rPr>
      </w:pPr>
    </w:p>
    <w:p w14:paraId="53E5C0CD" w14:textId="1F6D4C2D" w:rsidR="00A34072" w:rsidRPr="006D43ED" w:rsidRDefault="00A34072" w:rsidP="00A34072">
      <w:pPr>
        <w:spacing w:after="0" w:line="240" w:lineRule="auto"/>
        <w:ind w:firstLine="454"/>
        <w:jc w:val="center"/>
        <w:rPr>
          <w:rFonts w:ascii="Times New Roman" w:hAnsi="Times New Roman" w:cs="Times New Roman"/>
          <w:sz w:val="28"/>
          <w:szCs w:val="28"/>
        </w:rPr>
      </w:pPr>
      <w:r w:rsidRPr="006D43ED">
        <w:rPr>
          <w:noProof/>
          <w:lang w:eastAsia="ru-RU"/>
        </w:rPr>
        <w:drawing>
          <wp:inline distT="0" distB="0" distL="0" distR="0" wp14:anchorId="58889153" wp14:editId="4EF840EB">
            <wp:extent cx="3808229" cy="2175164"/>
            <wp:effectExtent l="0" t="0" r="190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26424" t="14367" r="1486" b="12429"/>
                    <a:stretch/>
                  </pic:blipFill>
                  <pic:spPr bwMode="auto">
                    <a:xfrm>
                      <a:off x="0" y="0"/>
                      <a:ext cx="3830027" cy="2187615"/>
                    </a:xfrm>
                    <a:prstGeom prst="rect">
                      <a:avLst/>
                    </a:prstGeom>
                    <a:ln>
                      <a:noFill/>
                    </a:ln>
                    <a:extLst>
                      <a:ext uri="{53640926-AAD7-44D8-BBD7-CCE9431645EC}">
                        <a14:shadowObscured xmlns:a14="http://schemas.microsoft.com/office/drawing/2010/main"/>
                      </a:ext>
                    </a:extLst>
                  </pic:spPr>
                </pic:pic>
              </a:graphicData>
            </a:graphic>
          </wp:inline>
        </w:drawing>
      </w:r>
    </w:p>
    <w:p w14:paraId="3F10176A" w14:textId="77777777" w:rsidR="000B7F83" w:rsidRPr="006D43ED" w:rsidRDefault="000B7F83" w:rsidP="00A34072">
      <w:pPr>
        <w:spacing w:after="0" w:line="240" w:lineRule="auto"/>
        <w:ind w:firstLine="454"/>
        <w:jc w:val="center"/>
        <w:rPr>
          <w:rFonts w:ascii="Times New Roman" w:hAnsi="Times New Roman" w:cs="Times New Roman"/>
          <w:sz w:val="28"/>
          <w:szCs w:val="28"/>
        </w:rPr>
      </w:pPr>
    </w:p>
    <w:p w14:paraId="302251DD" w14:textId="707AFD5F" w:rsidR="00A34072" w:rsidRPr="006D43ED" w:rsidRDefault="00A34072" w:rsidP="00A34072">
      <w:pPr>
        <w:spacing w:after="0" w:line="240" w:lineRule="auto"/>
        <w:ind w:firstLine="454"/>
        <w:jc w:val="center"/>
        <w:rPr>
          <w:rFonts w:ascii="Times New Roman" w:hAnsi="Times New Roman" w:cs="Times New Roman"/>
          <w:sz w:val="28"/>
          <w:szCs w:val="28"/>
        </w:rPr>
      </w:pPr>
      <w:r w:rsidRPr="006D43ED">
        <w:rPr>
          <w:rFonts w:ascii="Times New Roman" w:hAnsi="Times New Roman" w:cs="Times New Roman"/>
          <w:sz w:val="28"/>
          <w:szCs w:val="28"/>
        </w:rPr>
        <w:t>Рисунок 2.1</w:t>
      </w:r>
      <w:r w:rsidR="00CB0F19" w:rsidRPr="006D43ED">
        <w:rPr>
          <w:rFonts w:ascii="Times New Roman" w:hAnsi="Times New Roman" w:cs="Times New Roman"/>
          <w:sz w:val="28"/>
          <w:szCs w:val="28"/>
          <w:lang w:val="kk-KZ"/>
        </w:rPr>
        <w:t>2</w:t>
      </w:r>
      <w:r w:rsidR="0069656C" w:rsidRPr="006D43ED">
        <w:rPr>
          <w:rFonts w:ascii="Times New Roman" w:hAnsi="Times New Roman" w:cs="Times New Roman"/>
          <w:bCs/>
          <w:sz w:val="28"/>
          <w:szCs w:val="28"/>
        </w:rPr>
        <w:t>–</w:t>
      </w:r>
      <w:r w:rsidR="0069656C" w:rsidRPr="006D43ED">
        <w:rPr>
          <w:rFonts w:ascii="Times New Roman" w:hAnsi="Times New Roman" w:cs="Times New Roman"/>
          <w:noProof/>
          <w:sz w:val="28"/>
          <w:szCs w:val="28"/>
          <w:lang w:eastAsia="ru-RU"/>
        </w:rPr>
        <w:t xml:space="preserve"> </w:t>
      </w:r>
      <w:r w:rsidR="0069656C" w:rsidRPr="006D43ED">
        <w:rPr>
          <w:rFonts w:ascii="Times New Roman" w:hAnsi="Times New Roman" w:cs="Times New Roman"/>
          <w:sz w:val="28"/>
          <w:szCs w:val="28"/>
        </w:rPr>
        <w:t>Конечно</w:t>
      </w:r>
      <w:r w:rsidRPr="006D43ED">
        <w:rPr>
          <w:rFonts w:ascii="Times New Roman" w:hAnsi="Times New Roman" w:cs="Times New Roman"/>
          <w:sz w:val="28"/>
          <w:szCs w:val="28"/>
        </w:rPr>
        <w:t>-расчетная сетка</w:t>
      </w:r>
    </w:p>
    <w:p w14:paraId="2FAB5983" w14:textId="77777777" w:rsidR="00A34072" w:rsidRPr="006D43ED" w:rsidRDefault="00A34072" w:rsidP="00A34072">
      <w:pPr>
        <w:spacing w:after="0" w:line="240" w:lineRule="auto"/>
        <w:ind w:firstLine="454"/>
        <w:jc w:val="center"/>
        <w:rPr>
          <w:rFonts w:ascii="Times New Roman" w:hAnsi="Times New Roman" w:cs="Times New Roman"/>
          <w:sz w:val="28"/>
          <w:szCs w:val="28"/>
        </w:rPr>
      </w:pPr>
    </w:p>
    <w:p w14:paraId="318F57A1" w14:textId="3B908504" w:rsidR="00A34072" w:rsidRPr="006D43ED" w:rsidRDefault="00A34072" w:rsidP="00904525">
      <w:pPr>
        <w:spacing w:after="0" w:line="480" w:lineRule="auto"/>
        <w:rPr>
          <w:rFonts w:ascii="Times New Roman" w:hAnsi="Times New Roman" w:cs="Times New Roman"/>
          <w:b/>
          <w:sz w:val="28"/>
          <w:szCs w:val="28"/>
        </w:rPr>
      </w:pPr>
      <w:r w:rsidRPr="006D43ED">
        <w:rPr>
          <w:rFonts w:ascii="Times New Roman" w:hAnsi="Times New Roman" w:cs="Times New Roman"/>
          <w:sz w:val="28"/>
          <w:szCs w:val="28"/>
        </w:rPr>
        <w:t>Таблица 2.2</w:t>
      </w:r>
      <w:r w:rsidR="00904525" w:rsidRPr="006D43ED">
        <w:rPr>
          <w:rFonts w:ascii="Times New Roman" w:hAnsi="Times New Roman" w:cs="Times New Roman"/>
          <w:bCs/>
          <w:sz w:val="28"/>
          <w:szCs w:val="28"/>
        </w:rPr>
        <w:t xml:space="preserve">– </w:t>
      </w:r>
      <w:r w:rsidRPr="006D43ED">
        <w:rPr>
          <w:rFonts w:ascii="Times New Roman" w:hAnsi="Times New Roman" w:cs="Times New Roman"/>
          <w:bCs/>
          <w:sz w:val="28"/>
          <w:szCs w:val="28"/>
        </w:rPr>
        <w:t>Список граничных условий</w:t>
      </w:r>
    </w:p>
    <w:tbl>
      <w:tblPr>
        <w:tblStyle w:val="a8"/>
        <w:tblW w:w="0" w:type="auto"/>
        <w:tblLook w:val="04A0" w:firstRow="1" w:lastRow="0" w:firstColumn="1" w:lastColumn="0" w:noHBand="0" w:noVBand="1"/>
      </w:tblPr>
      <w:tblGrid>
        <w:gridCol w:w="4672"/>
        <w:gridCol w:w="4673"/>
      </w:tblGrid>
      <w:tr w:rsidR="006D43ED" w:rsidRPr="006D43ED" w14:paraId="19C9906F" w14:textId="77777777" w:rsidTr="005273CC">
        <w:tc>
          <w:tcPr>
            <w:tcW w:w="9345" w:type="dxa"/>
            <w:gridSpan w:val="2"/>
          </w:tcPr>
          <w:p w14:paraId="63219121" w14:textId="77777777" w:rsidR="00A34072" w:rsidRPr="006D43ED" w:rsidRDefault="00A34072" w:rsidP="005273CC">
            <w:pPr>
              <w:jc w:val="center"/>
              <w:rPr>
                <w:rFonts w:ascii="Times New Roman" w:hAnsi="Times New Roman" w:cs="Times New Roman"/>
                <w:sz w:val="28"/>
                <w:szCs w:val="28"/>
              </w:rPr>
            </w:pPr>
            <w:r w:rsidRPr="006D43ED">
              <w:rPr>
                <w:rFonts w:ascii="Times New Roman" w:hAnsi="Times New Roman" w:cs="Times New Roman"/>
                <w:sz w:val="28"/>
                <w:szCs w:val="28"/>
              </w:rPr>
              <w:t>Граничные условия</w:t>
            </w:r>
          </w:p>
        </w:tc>
      </w:tr>
      <w:tr w:rsidR="006D43ED" w:rsidRPr="006D43ED" w14:paraId="4E093AE3" w14:textId="77777777" w:rsidTr="005273CC">
        <w:tc>
          <w:tcPr>
            <w:tcW w:w="9345" w:type="dxa"/>
            <w:gridSpan w:val="2"/>
          </w:tcPr>
          <w:p w14:paraId="64B6A5F3" w14:textId="77777777" w:rsidR="00A34072" w:rsidRPr="006D43ED" w:rsidRDefault="00A34072" w:rsidP="005273CC">
            <w:pPr>
              <w:jc w:val="center"/>
              <w:rPr>
                <w:rFonts w:ascii="Times New Roman" w:hAnsi="Times New Roman" w:cs="Times New Roman"/>
                <w:b/>
                <w:sz w:val="28"/>
                <w:szCs w:val="28"/>
              </w:rPr>
            </w:pPr>
            <w:r w:rsidRPr="006D43ED">
              <w:rPr>
                <w:rFonts w:ascii="Times New Roman" w:hAnsi="Times New Roman" w:cs="Times New Roman"/>
                <w:b/>
                <w:sz w:val="28"/>
                <w:szCs w:val="28"/>
              </w:rPr>
              <w:t>На входе</w:t>
            </w:r>
          </w:p>
        </w:tc>
      </w:tr>
      <w:tr w:rsidR="006D43ED" w:rsidRPr="006D43ED" w14:paraId="3B88D4CD" w14:textId="77777777" w:rsidTr="005273CC">
        <w:tc>
          <w:tcPr>
            <w:tcW w:w="4672" w:type="dxa"/>
          </w:tcPr>
          <w:p w14:paraId="5324E79D" w14:textId="77777777" w:rsidR="00A34072" w:rsidRPr="006D43ED" w:rsidRDefault="00A34072" w:rsidP="005273CC">
            <w:pPr>
              <w:jc w:val="center"/>
              <w:rPr>
                <w:rFonts w:ascii="Times New Roman" w:hAnsi="Times New Roman" w:cs="Times New Roman"/>
                <w:sz w:val="28"/>
                <w:szCs w:val="28"/>
              </w:rPr>
            </w:pPr>
            <w:r w:rsidRPr="006D43ED">
              <w:rPr>
                <w:rFonts w:ascii="Times New Roman" w:hAnsi="Times New Roman" w:cs="Times New Roman"/>
                <w:sz w:val="28"/>
                <w:szCs w:val="28"/>
              </w:rPr>
              <w:t>Вид</w:t>
            </w:r>
          </w:p>
        </w:tc>
        <w:tc>
          <w:tcPr>
            <w:tcW w:w="4673" w:type="dxa"/>
          </w:tcPr>
          <w:p w14:paraId="49D64102" w14:textId="77777777" w:rsidR="00A34072" w:rsidRPr="006D43ED" w:rsidRDefault="00A34072" w:rsidP="005273CC">
            <w:pPr>
              <w:jc w:val="center"/>
              <w:rPr>
                <w:rFonts w:ascii="Times New Roman" w:hAnsi="Times New Roman" w:cs="Times New Roman"/>
                <w:sz w:val="28"/>
                <w:szCs w:val="28"/>
              </w:rPr>
            </w:pPr>
            <w:r w:rsidRPr="006D43ED">
              <w:rPr>
                <w:rFonts w:ascii="Times New Roman" w:hAnsi="Times New Roman" w:cs="Times New Roman"/>
                <w:sz w:val="28"/>
                <w:szCs w:val="28"/>
              </w:rPr>
              <w:t>Скорость на входе</w:t>
            </w:r>
          </w:p>
        </w:tc>
      </w:tr>
      <w:tr w:rsidR="006D43ED" w:rsidRPr="006D43ED" w14:paraId="4BB56411" w14:textId="77777777" w:rsidTr="005273CC">
        <w:tc>
          <w:tcPr>
            <w:tcW w:w="4672" w:type="dxa"/>
          </w:tcPr>
          <w:p w14:paraId="0B58859B"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Начальное манометрическое давление (Па)</w:t>
            </w:r>
          </w:p>
        </w:tc>
        <w:tc>
          <w:tcPr>
            <w:tcW w:w="4673" w:type="dxa"/>
          </w:tcPr>
          <w:p w14:paraId="5E0A4993"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0</w:t>
            </w:r>
          </w:p>
        </w:tc>
      </w:tr>
      <w:tr w:rsidR="006D43ED" w:rsidRPr="006D43ED" w14:paraId="560D94EE" w14:textId="77777777" w:rsidTr="005273CC">
        <w:tc>
          <w:tcPr>
            <w:tcW w:w="4672" w:type="dxa"/>
          </w:tcPr>
          <w:p w14:paraId="08CCCDF3"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Скорость воздушного потока, м/с</w:t>
            </w:r>
          </w:p>
        </w:tc>
        <w:tc>
          <w:tcPr>
            <w:tcW w:w="4673" w:type="dxa"/>
          </w:tcPr>
          <w:p w14:paraId="34059ABA"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3,5,7,10,12,15</w:t>
            </w:r>
          </w:p>
        </w:tc>
      </w:tr>
      <w:tr w:rsidR="006D43ED" w:rsidRPr="006D43ED" w14:paraId="08789FD3" w14:textId="77777777" w:rsidTr="005273CC">
        <w:tc>
          <w:tcPr>
            <w:tcW w:w="4672" w:type="dxa"/>
          </w:tcPr>
          <w:p w14:paraId="6217539D"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Интенсивность турбулентности (%)</w:t>
            </w:r>
          </w:p>
        </w:tc>
        <w:tc>
          <w:tcPr>
            <w:tcW w:w="4673" w:type="dxa"/>
          </w:tcPr>
          <w:p w14:paraId="33EF901E"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5</w:t>
            </w:r>
          </w:p>
        </w:tc>
      </w:tr>
      <w:tr w:rsidR="006D43ED" w:rsidRPr="006D43ED" w14:paraId="2BA9E72A" w14:textId="77777777" w:rsidTr="005273CC">
        <w:tc>
          <w:tcPr>
            <w:tcW w:w="4672" w:type="dxa"/>
          </w:tcPr>
          <w:p w14:paraId="16981BBA"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Коэффициент турбулентной вязкости</w:t>
            </w:r>
          </w:p>
        </w:tc>
        <w:tc>
          <w:tcPr>
            <w:tcW w:w="4673" w:type="dxa"/>
          </w:tcPr>
          <w:p w14:paraId="646C5947"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10</w:t>
            </w:r>
          </w:p>
        </w:tc>
      </w:tr>
      <w:tr w:rsidR="006D43ED" w:rsidRPr="006D43ED" w14:paraId="56E7DE1C" w14:textId="77777777" w:rsidTr="005273CC">
        <w:tc>
          <w:tcPr>
            <w:tcW w:w="9345" w:type="dxa"/>
            <w:gridSpan w:val="2"/>
          </w:tcPr>
          <w:p w14:paraId="3015FF17" w14:textId="77777777" w:rsidR="00A34072" w:rsidRPr="006D43ED" w:rsidRDefault="00A34072" w:rsidP="005273CC">
            <w:pPr>
              <w:jc w:val="center"/>
              <w:rPr>
                <w:rFonts w:ascii="Times New Roman" w:hAnsi="Times New Roman" w:cs="Times New Roman"/>
                <w:b/>
                <w:sz w:val="28"/>
                <w:szCs w:val="28"/>
              </w:rPr>
            </w:pPr>
            <w:r w:rsidRPr="006D43ED">
              <w:rPr>
                <w:rFonts w:ascii="Times New Roman" w:hAnsi="Times New Roman" w:cs="Times New Roman"/>
                <w:b/>
                <w:sz w:val="28"/>
                <w:szCs w:val="28"/>
              </w:rPr>
              <w:t>На выходе</w:t>
            </w:r>
          </w:p>
        </w:tc>
      </w:tr>
      <w:tr w:rsidR="006D43ED" w:rsidRPr="006D43ED" w14:paraId="49D28958" w14:textId="77777777" w:rsidTr="005273CC">
        <w:tc>
          <w:tcPr>
            <w:tcW w:w="4672" w:type="dxa"/>
          </w:tcPr>
          <w:p w14:paraId="1840C053" w14:textId="77777777" w:rsidR="00A34072" w:rsidRPr="006D43ED" w:rsidRDefault="00A34072" w:rsidP="005273CC">
            <w:pPr>
              <w:jc w:val="center"/>
              <w:rPr>
                <w:rFonts w:ascii="Times New Roman" w:hAnsi="Times New Roman" w:cs="Times New Roman"/>
                <w:sz w:val="28"/>
                <w:szCs w:val="28"/>
              </w:rPr>
            </w:pPr>
            <w:r w:rsidRPr="006D43ED">
              <w:rPr>
                <w:rFonts w:ascii="Times New Roman" w:hAnsi="Times New Roman" w:cs="Times New Roman"/>
                <w:sz w:val="28"/>
                <w:szCs w:val="28"/>
              </w:rPr>
              <w:t>Вид</w:t>
            </w:r>
          </w:p>
        </w:tc>
        <w:tc>
          <w:tcPr>
            <w:tcW w:w="4673" w:type="dxa"/>
          </w:tcPr>
          <w:p w14:paraId="071EF610" w14:textId="77777777" w:rsidR="00A34072" w:rsidRPr="006D43ED" w:rsidRDefault="00A34072" w:rsidP="005273CC">
            <w:pPr>
              <w:jc w:val="center"/>
              <w:rPr>
                <w:rFonts w:ascii="Times New Roman" w:hAnsi="Times New Roman" w:cs="Times New Roman"/>
                <w:sz w:val="28"/>
                <w:szCs w:val="28"/>
              </w:rPr>
            </w:pPr>
            <w:r w:rsidRPr="006D43ED">
              <w:rPr>
                <w:rFonts w:ascii="Times New Roman" w:hAnsi="Times New Roman" w:cs="Times New Roman"/>
                <w:sz w:val="28"/>
                <w:szCs w:val="28"/>
              </w:rPr>
              <w:t>Давление на выходе</w:t>
            </w:r>
          </w:p>
        </w:tc>
      </w:tr>
      <w:tr w:rsidR="006D43ED" w:rsidRPr="006D43ED" w14:paraId="1950E0EA" w14:textId="77777777" w:rsidTr="005273CC">
        <w:tc>
          <w:tcPr>
            <w:tcW w:w="4672" w:type="dxa"/>
          </w:tcPr>
          <w:p w14:paraId="2CEBE463"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Манометрическое давление (Па)</w:t>
            </w:r>
          </w:p>
        </w:tc>
        <w:tc>
          <w:tcPr>
            <w:tcW w:w="4673" w:type="dxa"/>
          </w:tcPr>
          <w:p w14:paraId="70A5879F"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0</w:t>
            </w:r>
          </w:p>
        </w:tc>
      </w:tr>
      <w:tr w:rsidR="006D43ED" w:rsidRPr="006D43ED" w14:paraId="0711E727" w14:textId="77777777" w:rsidTr="005273CC">
        <w:tc>
          <w:tcPr>
            <w:tcW w:w="4672" w:type="dxa"/>
          </w:tcPr>
          <w:p w14:paraId="4ED1381D"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Обратный поток турбулентной</w:t>
            </w:r>
          </w:p>
          <w:p w14:paraId="4B6298D6"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интенсивности (%)</w:t>
            </w:r>
          </w:p>
        </w:tc>
        <w:tc>
          <w:tcPr>
            <w:tcW w:w="4673" w:type="dxa"/>
          </w:tcPr>
          <w:p w14:paraId="208E1D97"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5</w:t>
            </w:r>
          </w:p>
        </w:tc>
      </w:tr>
      <w:tr w:rsidR="006D43ED" w:rsidRPr="006D43ED" w14:paraId="078D00D4" w14:textId="77777777" w:rsidTr="005273CC">
        <w:tc>
          <w:tcPr>
            <w:tcW w:w="4672" w:type="dxa"/>
          </w:tcPr>
          <w:p w14:paraId="54DD669C"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Коэффициент обратного потока турбулентной интенсивности (%)</w:t>
            </w:r>
          </w:p>
        </w:tc>
        <w:tc>
          <w:tcPr>
            <w:tcW w:w="4673" w:type="dxa"/>
          </w:tcPr>
          <w:p w14:paraId="4CB6454A"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10</w:t>
            </w:r>
          </w:p>
        </w:tc>
      </w:tr>
      <w:tr w:rsidR="006D43ED" w:rsidRPr="006D43ED" w14:paraId="188A8571" w14:textId="77777777" w:rsidTr="005273CC">
        <w:tc>
          <w:tcPr>
            <w:tcW w:w="9345" w:type="dxa"/>
            <w:gridSpan w:val="2"/>
          </w:tcPr>
          <w:p w14:paraId="4765696E" w14:textId="77777777" w:rsidR="00A34072" w:rsidRPr="006D43ED" w:rsidRDefault="00A34072" w:rsidP="005273CC">
            <w:pPr>
              <w:jc w:val="center"/>
              <w:rPr>
                <w:rFonts w:ascii="Times New Roman" w:hAnsi="Times New Roman" w:cs="Times New Roman"/>
                <w:b/>
                <w:sz w:val="28"/>
                <w:szCs w:val="28"/>
              </w:rPr>
            </w:pPr>
            <w:r w:rsidRPr="006D43ED">
              <w:rPr>
                <w:rFonts w:ascii="Times New Roman" w:hAnsi="Times New Roman" w:cs="Times New Roman"/>
                <w:b/>
                <w:sz w:val="28"/>
                <w:szCs w:val="28"/>
              </w:rPr>
              <w:t>Поверхность лопасти</w:t>
            </w:r>
          </w:p>
        </w:tc>
      </w:tr>
      <w:tr w:rsidR="006D43ED" w:rsidRPr="006D43ED" w14:paraId="281D4666" w14:textId="77777777" w:rsidTr="005273CC">
        <w:tc>
          <w:tcPr>
            <w:tcW w:w="4672" w:type="dxa"/>
          </w:tcPr>
          <w:p w14:paraId="152E09C8" w14:textId="77777777" w:rsidR="00A34072" w:rsidRPr="006D43ED" w:rsidRDefault="00A34072" w:rsidP="005273CC">
            <w:pPr>
              <w:jc w:val="center"/>
              <w:rPr>
                <w:rFonts w:ascii="Times New Roman" w:hAnsi="Times New Roman" w:cs="Times New Roman"/>
                <w:sz w:val="28"/>
                <w:szCs w:val="28"/>
              </w:rPr>
            </w:pPr>
            <w:r w:rsidRPr="006D43ED">
              <w:rPr>
                <w:rFonts w:ascii="Times New Roman" w:hAnsi="Times New Roman" w:cs="Times New Roman"/>
                <w:sz w:val="28"/>
                <w:szCs w:val="28"/>
              </w:rPr>
              <w:t>Вид</w:t>
            </w:r>
          </w:p>
        </w:tc>
        <w:tc>
          <w:tcPr>
            <w:tcW w:w="4673" w:type="dxa"/>
          </w:tcPr>
          <w:p w14:paraId="223A0D4F" w14:textId="77777777" w:rsidR="00A34072" w:rsidRPr="006D43ED" w:rsidRDefault="00A34072" w:rsidP="005273CC">
            <w:pPr>
              <w:jc w:val="center"/>
              <w:rPr>
                <w:rFonts w:ascii="Times New Roman" w:hAnsi="Times New Roman" w:cs="Times New Roman"/>
                <w:sz w:val="28"/>
                <w:szCs w:val="28"/>
              </w:rPr>
            </w:pPr>
            <w:r w:rsidRPr="006D43ED">
              <w:rPr>
                <w:rFonts w:ascii="Times New Roman" w:hAnsi="Times New Roman" w:cs="Times New Roman"/>
                <w:sz w:val="28"/>
                <w:szCs w:val="28"/>
              </w:rPr>
              <w:t>Стена</w:t>
            </w:r>
          </w:p>
        </w:tc>
      </w:tr>
      <w:tr w:rsidR="00A34072" w:rsidRPr="006D43ED" w14:paraId="03232C34" w14:textId="77777777" w:rsidTr="005273CC">
        <w:tc>
          <w:tcPr>
            <w:tcW w:w="4672" w:type="dxa"/>
          </w:tcPr>
          <w:p w14:paraId="06228176"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Условие сдвига</w:t>
            </w:r>
          </w:p>
        </w:tc>
        <w:tc>
          <w:tcPr>
            <w:tcW w:w="4673" w:type="dxa"/>
          </w:tcPr>
          <w:p w14:paraId="74CD4D80" w14:textId="77777777" w:rsidR="00A34072" w:rsidRPr="006D43ED" w:rsidRDefault="00A34072" w:rsidP="005273CC">
            <w:pPr>
              <w:jc w:val="both"/>
              <w:rPr>
                <w:rFonts w:ascii="Times New Roman" w:hAnsi="Times New Roman" w:cs="Times New Roman"/>
                <w:sz w:val="28"/>
                <w:szCs w:val="28"/>
              </w:rPr>
            </w:pPr>
            <w:r w:rsidRPr="006D43ED">
              <w:rPr>
                <w:rFonts w:ascii="Times New Roman" w:hAnsi="Times New Roman" w:cs="Times New Roman"/>
                <w:sz w:val="28"/>
                <w:szCs w:val="28"/>
              </w:rPr>
              <w:t>Никакого скольжения</w:t>
            </w:r>
          </w:p>
        </w:tc>
      </w:tr>
    </w:tbl>
    <w:p w14:paraId="0EB654F6" w14:textId="77777777" w:rsidR="004476AB" w:rsidRPr="006D43ED" w:rsidRDefault="004476AB" w:rsidP="00A574B0">
      <w:pPr>
        <w:spacing w:after="0" w:line="240" w:lineRule="auto"/>
        <w:ind w:firstLine="708"/>
        <w:jc w:val="both"/>
        <w:rPr>
          <w:rFonts w:ascii="Times New Roman" w:hAnsi="Times New Roman" w:cs="Times New Roman"/>
          <w:bCs/>
          <w:sz w:val="28"/>
          <w:szCs w:val="28"/>
        </w:rPr>
      </w:pPr>
    </w:p>
    <w:p w14:paraId="19F5472A" w14:textId="772C9B06" w:rsidR="00A34072" w:rsidRPr="006D43ED" w:rsidRDefault="00A34072" w:rsidP="00A574B0">
      <w:pPr>
        <w:spacing w:after="0" w:line="240" w:lineRule="auto"/>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 xml:space="preserve">2.2.2 Результаты математического моделирования </w:t>
      </w:r>
      <w:r w:rsidR="00323631" w:rsidRPr="006D43ED">
        <w:rPr>
          <w:rFonts w:ascii="Times New Roman" w:hAnsi="Times New Roman" w:cs="Times New Roman"/>
          <w:bCs/>
          <w:sz w:val="28"/>
          <w:szCs w:val="28"/>
        </w:rPr>
        <w:t>ветроэнергетической установки</w:t>
      </w:r>
      <w:r w:rsidR="00116271" w:rsidRPr="006D43ED">
        <w:rPr>
          <w:rFonts w:ascii="Times New Roman" w:hAnsi="Times New Roman" w:cs="Times New Roman"/>
          <w:bCs/>
          <w:sz w:val="28"/>
          <w:szCs w:val="28"/>
        </w:rPr>
        <w:t xml:space="preserve"> </w:t>
      </w:r>
      <w:r w:rsidRPr="006D43ED">
        <w:rPr>
          <w:rFonts w:ascii="Times New Roman" w:hAnsi="Times New Roman" w:cs="Times New Roman"/>
          <w:bCs/>
          <w:sz w:val="28"/>
          <w:szCs w:val="28"/>
        </w:rPr>
        <w:t xml:space="preserve">с </w:t>
      </w:r>
      <w:r w:rsidR="00116271" w:rsidRPr="006D43ED">
        <w:rPr>
          <w:rFonts w:ascii="Times New Roman" w:hAnsi="Times New Roman" w:cs="Times New Roman"/>
          <w:bCs/>
          <w:sz w:val="28"/>
          <w:szCs w:val="28"/>
        </w:rPr>
        <w:t>двумя лопастями</w:t>
      </w:r>
      <w:r w:rsidRPr="006D43ED">
        <w:rPr>
          <w:rFonts w:ascii="Times New Roman" w:hAnsi="Times New Roman" w:cs="Times New Roman"/>
          <w:bCs/>
          <w:sz w:val="28"/>
          <w:szCs w:val="28"/>
        </w:rPr>
        <w:tab/>
      </w:r>
    </w:p>
    <w:p w14:paraId="341BF373" w14:textId="7E7F1341" w:rsidR="00901354" w:rsidRPr="006D43ED" w:rsidRDefault="00901354" w:rsidP="00A574B0">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С целью получения результатов математического моделирования исследуется двухлопастн</w:t>
      </w:r>
      <w:r w:rsidR="009A7CBD" w:rsidRPr="006D43ED">
        <w:rPr>
          <w:rFonts w:ascii="Times New Roman" w:hAnsi="Times New Roman" w:cs="Times New Roman"/>
          <w:sz w:val="28"/>
          <w:szCs w:val="28"/>
        </w:rPr>
        <w:t>ая</w:t>
      </w:r>
      <w:r w:rsidRPr="006D43ED">
        <w:rPr>
          <w:rFonts w:ascii="Times New Roman" w:hAnsi="Times New Roman" w:cs="Times New Roman"/>
          <w:sz w:val="28"/>
          <w:szCs w:val="28"/>
        </w:rPr>
        <w:t xml:space="preserve"> </w:t>
      </w:r>
      <w:r w:rsidR="00323631" w:rsidRPr="006D43ED">
        <w:rPr>
          <w:rFonts w:ascii="Times New Roman" w:hAnsi="Times New Roman" w:cs="Times New Roman"/>
          <w:sz w:val="28"/>
          <w:szCs w:val="28"/>
        </w:rPr>
        <w:t>ветроэнергетическая установка</w:t>
      </w:r>
      <w:r w:rsidRPr="006D43ED">
        <w:rPr>
          <w:rFonts w:ascii="Times New Roman" w:hAnsi="Times New Roman" w:cs="Times New Roman"/>
          <w:sz w:val="28"/>
          <w:szCs w:val="28"/>
        </w:rPr>
        <w:t xml:space="preserve"> с активным ротационным элементом-дефлектором. </w:t>
      </w:r>
    </w:p>
    <w:p w14:paraId="2F576084" w14:textId="0CE041FB" w:rsidR="00901354" w:rsidRPr="006D43ED" w:rsidRDefault="00901354" w:rsidP="00A574B0">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При описании течения воздуха вокруг </w:t>
      </w:r>
      <w:r w:rsidR="00323631" w:rsidRPr="006D43ED">
        <w:rPr>
          <w:rFonts w:ascii="Times New Roman" w:hAnsi="Times New Roman" w:cs="Times New Roman"/>
          <w:sz w:val="28"/>
          <w:szCs w:val="28"/>
        </w:rPr>
        <w:t>ветроэнергетической установки</w:t>
      </w:r>
      <w:r w:rsidRPr="006D43ED">
        <w:rPr>
          <w:rFonts w:ascii="Times New Roman" w:hAnsi="Times New Roman" w:cs="Times New Roman"/>
          <w:sz w:val="28"/>
          <w:szCs w:val="28"/>
        </w:rPr>
        <w:t>, были приняты следующие допущения:</w:t>
      </w:r>
    </w:p>
    <w:p w14:paraId="461E6458" w14:textId="77777777" w:rsidR="00901354" w:rsidRPr="006D43ED" w:rsidRDefault="00901354" w:rsidP="00A34072">
      <w:pPr>
        <w:pStyle w:val="a4"/>
        <w:numPr>
          <w:ilvl w:val="0"/>
          <w:numId w:val="3"/>
        </w:numPr>
        <w:tabs>
          <w:tab w:val="left" w:pos="851"/>
        </w:tabs>
        <w:spacing w:after="0" w:line="240" w:lineRule="auto"/>
        <w:ind w:left="0" w:firstLine="567"/>
        <w:jc w:val="both"/>
        <w:rPr>
          <w:rFonts w:ascii="Times New Roman" w:hAnsi="Times New Roman" w:cs="Times New Roman"/>
          <w:sz w:val="28"/>
          <w:szCs w:val="28"/>
        </w:rPr>
      </w:pPr>
      <w:r w:rsidRPr="006D43ED">
        <w:rPr>
          <w:rFonts w:ascii="Times New Roman" w:hAnsi="Times New Roman" w:cs="Times New Roman"/>
          <w:sz w:val="28"/>
          <w:szCs w:val="28"/>
        </w:rPr>
        <w:t xml:space="preserve">В следствии того, что число Маха имеет низкие значения M&lt;&lt;0.1, то для воспроизведения воздушного потока используется уравнения для несжимаемых сред. </w:t>
      </w:r>
    </w:p>
    <w:p w14:paraId="16FC6D3F" w14:textId="77777777" w:rsidR="00901354" w:rsidRPr="006D43ED" w:rsidRDefault="00901354" w:rsidP="00A34072">
      <w:pPr>
        <w:pStyle w:val="a4"/>
        <w:numPr>
          <w:ilvl w:val="0"/>
          <w:numId w:val="3"/>
        </w:numPr>
        <w:tabs>
          <w:tab w:val="left" w:pos="851"/>
        </w:tabs>
        <w:spacing w:after="0" w:line="240" w:lineRule="auto"/>
        <w:ind w:left="0" w:firstLine="567"/>
        <w:jc w:val="both"/>
        <w:rPr>
          <w:rFonts w:ascii="Times New Roman" w:hAnsi="Times New Roman" w:cs="Times New Roman"/>
          <w:sz w:val="28"/>
          <w:szCs w:val="28"/>
        </w:rPr>
      </w:pPr>
      <w:r w:rsidRPr="006D43ED">
        <w:rPr>
          <w:rFonts w:ascii="Times New Roman" w:hAnsi="Times New Roman" w:cs="Times New Roman"/>
          <w:sz w:val="28"/>
          <w:szCs w:val="28"/>
        </w:rPr>
        <w:t>Так как, полученные числа Рейнольдса являются большими Re&gt;10</w:t>
      </w:r>
      <w:r w:rsidRPr="006D43ED">
        <w:rPr>
          <w:rFonts w:ascii="Times New Roman" w:hAnsi="Times New Roman" w:cs="Times New Roman"/>
          <w:sz w:val="28"/>
          <w:szCs w:val="28"/>
          <w:vertAlign w:val="superscript"/>
        </w:rPr>
        <w:t>4</w:t>
      </w:r>
      <w:r w:rsidRPr="006D43ED">
        <w:rPr>
          <w:rFonts w:ascii="Times New Roman" w:hAnsi="Times New Roman" w:cs="Times New Roman"/>
          <w:sz w:val="28"/>
          <w:szCs w:val="28"/>
        </w:rPr>
        <w:t>, то течение- турбулентное.</w:t>
      </w:r>
    </w:p>
    <w:p w14:paraId="6CF7C53A" w14:textId="77777777" w:rsidR="00A34072" w:rsidRPr="006D43ED" w:rsidRDefault="00901354" w:rsidP="00A34072">
      <w:pPr>
        <w:pStyle w:val="a4"/>
        <w:numPr>
          <w:ilvl w:val="0"/>
          <w:numId w:val="3"/>
        </w:numPr>
        <w:tabs>
          <w:tab w:val="left" w:pos="851"/>
        </w:tabs>
        <w:spacing w:after="0" w:line="240" w:lineRule="auto"/>
        <w:ind w:left="0" w:firstLine="567"/>
        <w:jc w:val="both"/>
        <w:rPr>
          <w:rFonts w:ascii="Times New Roman" w:hAnsi="Times New Roman" w:cs="Times New Roman"/>
          <w:sz w:val="28"/>
          <w:szCs w:val="28"/>
        </w:rPr>
      </w:pPr>
      <w:r w:rsidRPr="006D43ED">
        <w:rPr>
          <w:rFonts w:ascii="Times New Roman" w:hAnsi="Times New Roman" w:cs="Times New Roman"/>
          <w:sz w:val="28"/>
          <w:szCs w:val="28"/>
        </w:rPr>
        <w:t>Исходя из того, что число Маха маленькое и наблюдаются незначительные изменение температур вокруг ветроколеса, течение считается изотермическим</w:t>
      </w:r>
      <w:r w:rsidR="00A34072" w:rsidRPr="006D43ED">
        <w:rPr>
          <w:rFonts w:ascii="Times New Roman" w:hAnsi="Times New Roman" w:cs="Times New Roman"/>
          <w:sz w:val="28"/>
          <w:szCs w:val="28"/>
        </w:rPr>
        <w:t>.</w:t>
      </w:r>
    </w:p>
    <w:p w14:paraId="78563CE0" w14:textId="0859A35B" w:rsidR="00A34072" w:rsidRPr="006D43ED" w:rsidRDefault="00487A71" w:rsidP="00904525">
      <w:pPr>
        <w:tabs>
          <w:tab w:val="left" w:pos="851"/>
        </w:tabs>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Схема </w:t>
      </w:r>
      <w:r w:rsidRPr="006D43ED">
        <w:rPr>
          <w:rFonts w:ascii="Times New Roman" w:hAnsi="Times New Roman" w:cs="Times New Roman"/>
          <w:sz w:val="28"/>
          <w:szCs w:val="28"/>
          <w:lang w:val="en-US"/>
        </w:rPr>
        <w:t>COUPLED</w:t>
      </w:r>
      <w:r w:rsidRPr="006D43ED">
        <w:rPr>
          <w:rFonts w:ascii="Times New Roman" w:hAnsi="Times New Roman" w:cs="Times New Roman"/>
          <w:sz w:val="28"/>
          <w:szCs w:val="28"/>
        </w:rPr>
        <w:t xml:space="preserve"> применялась для координации поля давления и поля скорости. </w:t>
      </w:r>
      <w:r w:rsidR="00A34072" w:rsidRPr="006D43ED">
        <w:rPr>
          <w:rFonts w:ascii="Times New Roman" w:hAnsi="Times New Roman" w:cs="Times New Roman"/>
          <w:sz w:val="28"/>
          <w:szCs w:val="28"/>
        </w:rPr>
        <w:t>На рисунках 2.1</w:t>
      </w:r>
      <w:r w:rsidR="00CB0F19" w:rsidRPr="006D43ED">
        <w:rPr>
          <w:rFonts w:ascii="Times New Roman" w:hAnsi="Times New Roman" w:cs="Times New Roman"/>
          <w:sz w:val="28"/>
          <w:szCs w:val="28"/>
          <w:lang w:val="kk-KZ"/>
        </w:rPr>
        <w:t>3</w:t>
      </w:r>
      <w:r w:rsidR="00A34072" w:rsidRPr="006D43ED">
        <w:rPr>
          <w:rFonts w:ascii="Times New Roman" w:hAnsi="Times New Roman" w:cs="Times New Roman"/>
          <w:sz w:val="28"/>
          <w:szCs w:val="28"/>
        </w:rPr>
        <w:t xml:space="preserve"> а, 2.1</w:t>
      </w:r>
      <w:r w:rsidR="00CB0F19" w:rsidRPr="006D43ED">
        <w:rPr>
          <w:rFonts w:ascii="Times New Roman" w:hAnsi="Times New Roman" w:cs="Times New Roman"/>
          <w:sz w:val="28"/>
          <w:szCs w:val="28"/>
          <w:lang w:val="kk-KZ"/>
        </w:rPr>
        <w:t>3</w:t>
      </w:r>
      <w:r w:rsidR="00A34072" w:rsidRPr="006D43ED">
        <w:rPr>
          <w:rFonts w:ascii="Times New Roman" w:hAnsi="Times New Roman" w:cs="Times New Roman"/>
          <w:sz w:val="28"/>
          <w:szCs w:val="28"/>
        </w:rPr>
        <w:t xml:space="preserve"> б и 2.1</w:t>
      </w:r>
      <w:r w:rsidR="00CB0F19" w:rsidRPr="006D43ED">
        <w:rPr>
          <w:rFonts w:ascii="Times New Roman" w:hAnsi="Times New Roman" w:cs="Times New Roman"/>
          <w:sz w:val="28"/>
          <w:szCs w:val="28"/>
          <w:lang w:val="kk-KZ"/>
        </w:rPr>
        <w:t>3</w:t>
      </w:r>
      <w:r w:rsidR="00A34072" w:rsidRPr="006D43ED">
        <w:rPr>
          <w:rFonts w:ascii="Times New Roman" w:hAnsi="Times New Roman" w:cs="Times New Roman"/>
          <w:sz w:val="28"/>
          <w:szCs w:val="28"/>
        </w:rPr>
        <w:t xml:space="preserve"> </w:t>
      </w:r>
      <w:r w:rsidR="00116271" w:rsidRPr="006D43ED">
        <w:rPr>
          <w:rFonts w:ascii="Times New Roman" w:hAnsi="Times New Roman" w:cs="Times New Roman"/>
          <w:sz w:val="28"/>
          <w:szCs w:val="28"/>
        </w:rPr>
        <w:t>представлены</w:t>
      </w:r>
      <w:r w:rsidR="00A34072" w:rsidRPr="006D43ED">
        <w:rPr>
          <w:rFonts w:ascii="Times New Roman" w:hAnsi="Times New Roman" w:cs="Times New Roman"/>
          <w:sz w:val="28"/>
          <w:szCs w:val="28"/>
        </w:rPr>
        <w:t xml:space="preserve"> результаты</w:t>
      </w:r>
      <w:r w:rsidR="0044515C" w:rsidRPr="006D43ED">
        <w:rPr>
          <w:rFonts w:ascii="Times New Roman" w:hAnsi="Times New Roman" w:cs="Times New Roman"/>
          <w:sz w:val="28"/>
          <w:szCs w:val="28"/>
        </w:rPr>
        <w:t>,</w:t>
      </w:r>
      <w:r w:rsidR="00A34072" w:rsidRPr="006D43ED">
        <w:rPr>
          <w:rFonts w:ascii="Times New Roman" w:hAnsi="Times New Roman" w:cs="Times New Roman"/>
          <w:sz w:val="28"/>
          <w:szCs w:val="28"/>
        </w:rPr>
        <w:t xml:space="preserve"> полученны</w:t>
      </w:r>
      <w:r w:rsidR="0044515C" w:rsidRPr="006D43ED">
        <w:rPr>
          <w:rFonts w:ascii="Times New Roman" w:hAnsi="Times New Roman" w:cs="Times New Roman"/>
          <w:sz w:val="28"/>
          <w:szCs w:val="28"/>
        </w:rPr>
        <w:t>е</w:t>
      </w:r>
      <w:r w:rsidR="00A34072" w:rsidRPr="006D43ED">
        <w:rPr>
          <w:rFonts w:ascii="Times New Roman" w:hAnsi="Times New Roman" w:cs="Times New Roman"/>
          <w:sz w:val="28"/>
          <w:szCs w:val="28"/>
        </w:rPr>
        <w:t xml:space="preserve"> путем численного исследования </w:t>
      </w:r>
      <w:r w:rsidR="00A34072" w:rsidRPr="006D43ED">
        <w:rPr>
          <w:rFonts w:ascii="Times New Roman" w:hAnsi="Times New Roman" w:cs="Times New Roman"/>
          <w:sz w:val="28"/>
          <w:szCs w:val="28"/>
          <w:lang w:val="kk-KZ"/>
        </w:rPr>
        <w:t xml:space="preserve">поля распределения векторов скоростей </w:t>
      </w:r>
      <w:r w:rsidR="00A34072" w:rsidRPr="006D43ED">
        <w:rPr>
          <w:rFonts w:ascii="Times New Roman" w:hAnsi="Times New Roman" w:cs="Times New Roman"/>
          <w:sz w:val="28"/>
          <w:szCs w:val="28"/>
        </w:rPr>
        <w:t xml:space="preserve">набегающего воздушного потока вокруг ветроколеса </w:t>
      </w:r>
      <w:r w:rsidR="00323631" w:rsidRPr="006D43ED">
        <w:rPr>
          <w:rFonts w:ascii="Times New Roman" w:hAnsi="Times New Roman" w:cs="Times New Roman"/>
          <w:sz w:val="28"/>
          <w:szCs w:val="28"/>
        </w:rPr>
        <w:t>ветроэнергетической установки</w:t>
      </w:r>
      <w:r w:rsidR="00116271" w:rsidRPr="006D43ED">
        <w:rPr>
          <w:rFonts w:ascii="Times New Roman" w:hAnsi="Times New Roman" w:cs="Times New Roman"/>
          <w:sz w:val="28"/>
          <w:szCs w:val="28"/>
        </w:rPr>
        <w:t xml:space="preserve"> </w:t>
      </w:r>
      <w:r w:rsidR="00A34072" w:rsidRPr="006D43ED">
        <w:rPr>
          <w:rFonts w:ascii="Times New Roman" w:hAnsi="Times New Roman" w:cs="Times New Roman"/>
          <w:sz w:val="28"/>
          <w:szCs w:val="28"/>
        </w:rPr>
        <w:t xml:space="preserve">с </w:t>
      </w:r>
      <w:r w:rsidR="00116271" w:rsidRPr="006D43ED">
        <w:rPr>
          <w:rFonts w:ascii="Times New Roman" w:hAnsi="Times New Roman" w:cs="Times New Roman"/>
          <w:sz w:val="28"/>
          <w:szCs w:val="28"/>
        </w:rPr>
        <w:t>двумя лопастями</w:t>
      </w:r>
      <w:r w:rsidR="00A34072" w:rsidRPr="006D43ED">
        <w:rPr>
          <w:rFonts w:ascii="Times New Roman" w:hAnsi="Times New Roman" w:cs="Times New Roman"/>
          <w:sz w:val="28"/>
          <w:szCs w:val="28"/>
        </w:rPr>
        <w:t xml:space="preserve"> при скоростях 5,10 и 15 м/с. </w:t>
      </w:r>
    </w:p>
    <w:p w14:paraId="1F6A527E" w14:textId="77777777" w:rsidR="00DD1977" w:rsidRPr="006D43ED" w:rsidRDefault="00DD1977" w:rsidP="00A34072">
      <w:pPr>
        <w:tabs>
          <w:tab w:val="left" w:pos="851"/>
        </w:tabs>
        <w:spacing w:after="0" w:line="240" w:lineRule="auto"/>
        <w:jc w:val="both"/>
        <w:rPr>
          <w:rFonts w:ascii="Times New Roman" w:hAnsi="Times New Roman" w:cs="Times New Roman"/>
          <w:sz w:val="28"/>
          <w:szCs w:val="28"/>
        </w:rPr>
      </w:pPr>
    </w:p>
    <w:p w14:paraId="2380BB60" w14:textId="41F5ADE2" w:rsidR="00A34072" w:rsidRPr="006D43ED" w:rsidRDefault="00A34072" w:rsidP="00A34072">
      <w:pPr>
        <w:tabs>
          <w:tab w:val="left" w:pos="851"/>
        </w:tabs>
        <w:spacing w:after="0" w:line="240" w:lineRule="auto"/>
        <w:jc w:val="both"/>
        <w:rPr>
          <w:noProof/>
          <w:lang w:eastAsia="ru-RU"/>
        </w:rPr>
      </w:pPr>
      <w:r w:rsidRPr="006D43ED">
        <w:rPr>
          <w:rFonts w:ascii="Times New Roman" w:hAnsi="Times New Roman" w:cs="Times New Roman"/>
          <w:sz w:val="28"/>
          <w:szCs w:val="28"/>
        </w:rPr>
        <w:t xml:space="preserve"> </w:t>
      </w:r>
      <w:r w:rsidRPr="006D43ED">
        <w:rPr>
          <w:noProof/>
          <w:lang w:eastAsia="ru-RU"/>
        </w:rPr>
        <w:drawing>
          <wp:inline distT="0" distB="0" distL="0" distR="0" wp14:anchorId="3CDAB947" wp14:editId="2E02AD9D">
            <wp:extent cx="2926080" cy="1886857"/>
            <wp:effectExtent l="0" t="0" r="762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34633" t="14595" r="717" b="11288"/>
                    <a:stretch/>
                  </pic:blipFill>
                  <pic:spPr bwMode="auto">
                    <a:xfrm>
                      <a:off x="0" y="0"/>
                      <a:ext cx="2928835" cy="1888633"/>
                    </a:xfrm>
                    <a:prstGeom prst="rect">
                      <a:avLst/>
                    </a:prstGeom>
                    <a:ln>
                      <a:noFill/>
                    </a:ln>
                    <a:extLst>
                      <a:ext uri="{53640926-AAD7-44D8-BBD7-CCE9431645EC}">
                        <a14:shadowObscured xmlns:a14="http://schemas.microsoft.com/office/drawing/2010/main"/>
                      </a:ext>
                    </a:extLst>
                  </pic:spPr>
                </pic:pic>
              </a:graphicData>
            </a:graphic>
          </wp:inline>
        </w:drawing>
      </w:r>
      <w:r w:rsidRPr="006D43ED">
        <w:rPr>
          <w:noProof/>
          <w:lang w:eastAsia="ru-RU"/>
        </w:rPr>
        <w:drawing>
          <wp:inline distT="0" distB="0" distL="0" distR="0" wp14:anchorId="37CB2B30" wp14:editId="0844B166">
            <wp:extent cx="2834548" cy="1882140"/>
            <wp:effectExtent l="0" t="0" r="4445"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34634" t="14139" r="1229" b="10148"/>
                    <a:stretch/>
                  </pic:blipFill>
                  <pic:spPr bwMode="auto">
                    <a:xfrm>
                      <a:off x="0" y="0"/>
                      <a:ext cx="2836829" cy="1883655"/>
                    </a:xfrm>
                    <a:prstGeom prst="rect">
                      <a:avLst/>
                    </a:prstGeom>
                    <a:ln>
                      <a:noFill/>
                    </a:ln>
                    <a:extLst>
                      <a:ext uri="{53640926-AAD7-44D8-BBD7-CCE9431645EC}">
                        <a14:shadowObscured xmlns:a14="http://schemas.microsoft.com/office/drawing/2010/main"/>
                      </a:ext>
                    </a:extLst>
                  </pic:spPr>
                </pic:pic>
              </a:graphicData>
            </a:graphic>
          </wp:inline>
        </w:drawing>
      </w:r>
    </w:p>
    <w:p w14:paraId="1CA10E32" w14:textId="77777777" w:rsidR="00A34072" w:rsidRPr="006D43ED" w:rsidRDefault="00A34072" w:rsidP="00A34072">
      <w:pPr>
        <w:tabs>
          <w:tab w:val="left" w:pos="851"/>
        </w:tabs>
        <w:spacing w:after="0" w:line="240" w:lineRule="auto"/>
        <w:jc w:val="center"/>
        <w:rPr>
          <w:rFonts w:ascii="Times New Roman" w:hAnsi="Times New Roman" w:cs="Times New Roman"/>
          <w:sz w:val="24"/>
          <w:szCs w:val="24"/>
        </w:rPr>
      </w:pPr>
      <w:r w:rsidRPr="006D43ED">
        <w:rPr>
          <w:rFonts w:ascii="Times New Roman" w:hAnsi="Times New Roman" w:cs="Times New Roman"/>
          <w:noProof/>
          <w:sz w:val="24"/>
          <w:szCs w:val="24"/>
          <w:lang w:eastAsia="ru-RU"/>
        </w:rPr>
        <w:t>а)</w:t>
      </w:r>
    </w:p>
    <w:p w14:paraId="69AA501B" w14:textId="77777777" w:rsidR="00A34072" w:rsidRPr="006D43ED" w:rsidRDefault="00A34072" w:rsidP="00A34072">
      <w:pPr>
        <w:tabs>
          <w:tab w:val="left" w:pos="851"/>
        </w:tabs>
        <w:spacing w:after="0" w:line="240" w:lineRule="auto"/>
        <w:jc w:val="center"/>
        <w:rPr>
          <w:rFonts w:ascii="Times New Roman" w:hAnsi="Times New Roman" w:cs="Times New Roman"/>
          <w:sz w:val="28"/>
          <w:szCs w:val="28"/>
        </w:rPr>
      </w:pPr>
    </w:p>
    <w:p w14:paraId="45D001A3" w14:textId="77777777" w:rsidR="00A34072" w:rsidRPr="006D43ED" w:rsidRDefault="00A34072" w:rsidP="00A34072">
      <w:pPr>
        <w:tabs>
          <w:tab w:val="left" w:pos="851"/>
        </w:tabs>
        <w:spacing w:after="0" w:line="240" w:lineRule="auto"/>
        <w:jc w:val="both"/>
        <w:rPr>
          <w:noProof/>
          <w:lang w:eastAsia="ru-RU"/>
        </w:rPr>
      </w:pPr>
      <w:r w:rsidRPr="006D43ED">
        <w:rPr>
          <w:noProof/>
          <w:lang w:eastAsia="ru-RU"/>
        </w:rPr>
        <w:drawing>
          <wp:inline distT="0" distB="0" distL="0" distR="0" wp14:anchorId="4E564B2E" wp14:editId="5F8EF53B">
            <wp:extent cx="2862943" cy="1886384"/>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34557" t="15149" r="2020" b="10558"/>
                    <a:stretch/>
                  </pic:blipFill>
                  <pic:spPr bwMode="auto">
                    <a:xfrm>
                      <a:off x="0" y="0"/>
                      <a:ext cx="2879717" cy="1897437"/>
                    </a:xfrm>
                    <a:prstGeom prst="rect">
                      <a:avLst/>
                    </a:prstGeom>
                    <a:ln>
                      <a:noFill/>
                    </a:ln>
                    <a:extLst>
                      <a:ext uri="{53640926-AAD7-44D8-BBD7-CCE9431645EC}">
                        <a14:shadowObscured xmlns:a14="http://schemas.microsoft.com/office/drawing/2010/main"/>
                      </a:ext>
                    </a:extLst>
                  </pic:spPr>
                </pic:pic>
              </a:graphicData>
            </a:graphic>
          </wp:inline>
        </w:drawing>
      </w:r>
      <w:r w:rsidRPr="006D43ED">
        <w:rPr>
          <w:noProof/>
          <w:lang w:eastAsia="ru-RU"/>
        </w:rPr>
        <w:t xml:space="preserve"> </w:t>
      </w:r>
      <w:r w:rsidRPr="006D43ED">
        <w:rPr>
          <w:noProof/>
          <w:lang w:eastAsia="ru-RU"/>
        </w:rPr>
        <w:drawing>
          <wp:inline distT="0" distB="0" distL="0" distR="0" wp14:anchorId="0A62CA41" wp14:editId="0AF5CFB9">
            <wp:extent cx="2935379" cy="1905938"/>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34505" t="14139" r="1486" b="11973"/>
                    <a:stretch/>
                  </pic:blipFill>
                  <pic:spPr bwMode="auto">
                    <a:xfrm>
                      <a:off x="0" y="0"/>
                      <a:ext cx="2944912" cy="1912128"/>
                    </a:xfrm>
                    <a:prstGeom prst="rect">
                      <a:avLst/>
                    </a:prstGeom>
                    <a:ln>
                      <a:noFill/>
                    </a:ln>
                    <a:extLst>
                      <a:ext uri="{53640926-AAD7-44D8-BBD7-CCE9431645EC}">
                        <a14:shadowObscured xmlns:a14="http://schemas.microsoft.com/office/drawing/2010/main"/>
                      </a:ext>
                    </a:extLst>
                  </pic:spPr>
                </pic:pic>
              </a:graphicData>
            </a:graphic>
          </wp:inline>
        </w:drawing>
      </w:r>
    </w:p>
    <w:p w14:paraId="57DB9E49" w14:textId="77777777" w:rsidR="00A34072" w:rsidRPr="006D43ED" w:rsidRDefault="00A34072" w:rsidP="00A34072">
      <w:pPr>
        <w:tabs>
          <w:tab w:val="left" w:pos="851"/>
        </w:tabs>
        <w:spacing w:after="0" w:line="240" w:lineRule="auto"/>
        <w:jc w:val="both"/>
        <w:rPr>
          <w:noProof/>
          <w:lang w:eastAsia="ru-RU"/>
        </w:rPr>
      </w:pPr>
    </w:p>
    <w:p w14:paraId="1F5428B8" w14:textId="77777777" w:rsidR="00A34072" w:rsidRPr="006D43ED" w:rsidRDefault="00A34072" w:rsidP="00A34072">
      <w:pPr>
        <w:tabs>
          <w:tab w:val="left" w:pos="851"/>
        </w:tabs>
        <w:spacing w:after="0" w:line="240" w:lineRule="auto"/>
        <w:jc w:val="center"/>
        <w:rPr>
          <w:rFonts w:ascii="Times New Roman" w:hAnsi="Times New Roman" w:cs="Times New Roman"/>
          <w:noProof/>
          <w:sz w:val="24"/>
          <w:szCs w:val="24"/>
          <w:lang w:eastAsia="ru-RU"/>
        </w:rPr>
      </w:pPr>
      <w:r w:rsidRPr="006D43ED">
        <w:rPr>
          <w:rFonts w:ascii="Times New Roman" w:hAnsi="Times New Roman" w:cs="Times New Roman"/>
          <w:noProof/>
          <w:sz w:val="24"/>
          <w:szCs w:val="24"/>
          <w:lang w:eastAsia="ru-RU"/>
        </w:rPr>
        <w:t>б)</w:t>
      </w:r>
    </w:p>
    <w:p w14:paraId="7AAAD848" w14:textId="77777777" w:rsidR="00A34072" w:rsidRPr="006D43ED" w:rsidRDefault="00A34072" w:rsidP="00A34072">
      <w:pPr>
        <w:tabs>
          <w:tab w:val="left" w:pos="851"/>
        </w:tabs>
        <w:spacing w:after="0" w:line="240" w:lineRule="auto"/>
        <w:jc w:val="center"/>
        <w:rPr>
          <w:rFonts w:ascii="Times New Roman" w:hAnsi="Times New Roman" w:cs="Times New Roman"/>
          <w:sz w:val="28"/>
          <w:szCs w:val="28"/>
        </w:rPr>
      </w:pPr>
    </w:p>
    <w:p w14:paraId="07384044" w14:textId="77777777" w:rsidR="00A34072" w:rsidRPr="006D43ED" w:rsidRDefault="00A34072" w:rsidP="00A34072">
      <w:pPr>
        <w:tabs>
          <w:tab w:val="left" w:pos="851"/>
        </w:tabs>
        <w:spacing w:after="0" w:line="240" w:lineRule="auto"/>
        <w:rPr>
          <w:noProof/>
          <w:lang w:eastAsia="ru-RU"/>
        </w:rPr>
      </w:pPr>
      <w:r w:rsidRPr="006D43ED">
        <w:rPr>
          <w:noProof/>
          <w:lang w:eastAsia="ru-RU"/>
        </w:rPr>
        <w:drawing>
          <wp:inline distT="0" distB="0" distL="0" distR="0" wp14:anchorId="132E90DA" wp14:editId="7C77A7D9">
            <wp:extent cx="2917371" cy="1858250"/>
            <wp:effectExtent l="0" t="0" r="0" b="889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34556" t="15149" r="843" b="11696"/>
                    <a:stretch/>
                  </pic:blipFill>
                  <pic:spPr bwMode="auto">
                    <a:xfrm>
                      <a:off x="0" y="0"/>
                      <a:ext cx="2935265" cy="1869647"/>
                    </a:xfrm>
                    <a:prstGeom prst="rect">
                      <a:avLst/>
                    </a:prstGeom>
                    <a:ln>
                      <a:noFill/>
                    </a:ln>
                    <a:extLst>
                      <a:ext uri="{53640926-AAD7-44D8-BBD7-CCE9431645EC}">
                        <a14:shadowObscured xmlns:a14="http://schemas.microsoft.com/office/drawing/2010/main"/>
                      </a:ext>
                    </a:extLst>
                  </pic:spPr>
                </pic:pic>
              </a:graphicData>
            </a:graphic>
          </wp:inline>
        </w:drawing>
      </w:r>
      <w:r w:rsidRPr="006D43ED">
        <w:rPr>
          <w:noProof/>
          <w:lang w:eastAsia="ru-RU"/>
        </w:rPr>
        <w:t xml:space="preserve"> </w:t>
      </w:r>
      <w:r w:rsidRPr="006D43ED">
        <w:rPr>
          <w:noProof/>
          <w:lang w:eastAsia="ru-RU"/>
        </w:rPr>
        <w:drawing>
          <wp:inline distT="0" distB="0" distL="0" distR="0" wp14:anchorId="156F39EE" wp14:editId="670E09F1">
            <wp:extent cx="2889637" cy="1878417"/>
            <wp:effectExtent l="0" t="0" r="6350" b="762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34547" t="14987" r="1033" b="10564"/>
                    <a:stretch/>
                  </pic:blipFill>
                  <pic:spPr bwMode="auto">
                    <a:xfrm>
                      <a:off x="0" y="0"/>
                      <a:ext cx="2900530" cy="1885498"/>
                    </a:xfrm>
                    <a:prstGeom prst="rect">
                      <a:avLst/>
                    </a:prstGeom>
                    <a:ln>
                      <a:noFill/>
                    </a:ln>
                    <a:extLst>
                      <a:ext uri="{53640926-AAD7-44D8-BBD7-CCE9431645EC}">
                        <a14:shadowObscured xmlns:a14="http://schemas.microsoft.com/office/drawing/2010/main"/>
                      </a:ext>
                    </a:extLst>
                  </pic:spPr>
                </pic:pic>
              </a:graphicData>
            </a:graphic>
          </wp:inline>
        </w:drawing>
      </w:r>
    </w:p>
    <w:p w14:paraId="140618CB" w14:textId="77777777" w:rsidR="00A34072" w:rsidRPr="006D43ED" w:rsidRDefault="00A34072" w:rsidP="00A34072">
      <w:pPr>
        <w:tabs>
          <w:tab w:val="left" w:pos="851"/>
        </w:tabs>
        <w:spacing w:after="0" w:line="240" w:lineRule="auto"/>
        <w:jc w:val="center"/>
        <w:rPr>
          <w:rFonts w:ascii="Times New Roman" w:hAnsi="Times New Roman" w:cs="Times New Roman"/>
          <w:sz w:val="24"/>
          <w:szCs w:val="24"/>
        </w:rPr>
      </w:pPr>
      <w:r w:rsidRPr="006D43ED">
        <w:rPr>
          <w:rFonts w:ascii="Times New Roman" w:hAnsi="Times New Roman" w:cs="Times New Roman"/>
          <w:noProof/>
          <w:sz w:val="24"/>
          <w:szCs w:val="24"/>
          <w:lang w:eastAsia="ru-RU"/>
        </w:rPr>
        <w:t>в)</w:t>
      </w:r>
    </w:p>
    <w:p w14:paraId="48F1DE0A" w14:textId="77777777" w:rsidR="00A34072" w:rsidRPr="006D43ED" w:rsidRDefault="00A34072" w:rsidP="00A34072">
      <w:pPr>
        <w:tabs>
          <w:tab w:val="left" w:pos="851"/>
        </w:tabs>
        <w:spacing w:after="0" w:line="240" w:lineRule="auto"/>
        <w:jc w:val="center"/>
        <w:rPr>
          <w:rFonts w:ascii="Times New Roman" w:hAnsi="Times New Roman" w:cs="Times New Roman"/>
          <w:sz w:val="28"/>
          <w:szCs w:val="28"/>
        </w:rPr>
      </w:pPr>
    </w:p>
    <w:p w14:paraId="01E00B9D" w14:textId="77777777" w:rsidR="0069656C" w:rsidRPr="006D43ED" w:rsidRDefault="0069656C" w:rsidP="0069656C">
      <w:pPr>
        <w:tabs>
          <w:tab w:val="left" w:pos="851"/>
        </w:tabs>
        <w:spacing w:after="0" w:line="240" w:lineRule="auto"/>
        <w:jc w:val="center"/>
        <w:rPr>
          <w:rFonts w:ascii="Times New Roman" w:hAnsi="Times New Roman" w:cs="Times New Roman"/>
          <w:noProof/>
          <w:sz w:val="24"/>
          <w:szCs w:val="24"/>
          <w:lang w:val="kk-KZ" w:eastAsia="ru-RU"/>
        </w:rPr>
      </w:pPr>
      <w:r w:rsidRPr="006D43ED">
        <w:rPr>
          <w:rFonts w:ascii="Times New Roman" w:hAnsi="Times New Roman" w:cs="Times New Roman"/>
          <w:noProof/>
          <w:sz w:val="24"/>
          <w:szCs w:val="24"/>
          <w:lang w:eastAsia="ru-RU"/>
        </w:rPr>
        <w:t xml:space="preserve">а) </w:t>
      </w:r>
      <w:r w:rsidRPr="006D43ED">
        <w:rPr>
          <w:rFonts w:ascii="Times New Roman" w:hAnsi="Times New Roman" w:cs="Times New Roman"/>
          <w:noProof/>
          <w:sz w:val="24"/>
          <w:szCs w:val="24"/>
          <w:lang w:val="kk-KZ" w:eastAsia="ru-RU"/>
        </w:rPr>
        <w:t>при v=5 м/с; б</w:t>
      </w:r>
      <w:r w:rsidRPr="006D43ED">
        <w:rPr>
          <w:rFonts w:ascii="Times New Roman" w:hAnsi="Times New Roman" w:cs="Times New Roman"/>
          <w:noProof/>
          <w:sz w:val="24"/>
          <w:szCs w:val="24"/>
          <w:lang w:eastAsia="ru-RU"/>
        </w:rPr>
        <w:t xml:space="preserve">) </w:t>
      </w:r>
      <w:r w:rsidRPr="006D43ED">
        <w:rPr>
          <w:rFonts w:ascii="Times New Roman" w:hAnsi="Times New Roman" w:cs="Times New Roman"/>
          <w:noProof/>
          <w:sz w:val="24"/>
          <w:szCs w:val="24"/>
          <w:lang w:val="kk-KZ" w:eastAsia="ru-RU"/>
        </w:rPr>
        <w:t>при v=10 м/с; в</w:t>
      </w:r>
      <w:r w:rsidRPr="006D43ED">
        <w:rPr>
          <w:rFonts w:ascii="Times New Roman" w:hAnsi="Times New Roman" w:cs="Times New Roman"/>
          <w:noProof/>
          <w:sz w:val="24"/>
          <w:szCs w:val="24"/>
          <w:lang w:eastAsia="ru-RU"/>
        </w:rPr>
        <w:t xml:space="preserve">) </w:t>
      </w:r>
      <w:r w:rsidRPr="006D43ED">
        <w:rPr>
          <w:rFonts w:ascii="Times New Roman" w:hAnsi="Times New Roman" w:cs="Times New Roman"/>
          <w:noProof/>
          <w:sz w:val="24"/>
          <w:szCs w:val="24"/>
          <w:lang w:val="kk-KZ" w:eastAsia="ru-RU"/>
        </w:rPr>
        <w:t>при v=15 м/с</w:t>
      </w:r>
    </w:p>
    <w:p w14:paraId="0B2A41AE" w14:textId="77777777" w:rsidR="0069656C" w:rsidRPr="006D43ED" w:rsidRDefault="0069656C" w:rsidP="00A34072">
      <w:pPr>
        <w:tabs>
          <w:tab w:val="left" w:pos="851"/>
        </w:tabs>
        <w:spacing w:after="0" w:line="240" w:lineRule="auto"/>
        <w:jc w:val="center"/>
        <w:rPr>
          <w:rFonts w:ascii="Times New Roman" w:hAnsi="Times New Roman" w:cs="Times New Roman"/>
          <w:sz w:val="28"/>
          <w:szCs w:val="28"/>
          <w:lang w:val="kk-KZ"/>
        </w:rPr>
      </w:pPr>
    </w:p>
    <w:p w14:paraId="6F267A2A" w14:textId="5A99D259" w:rsidR="00A34072" w:rsidRPr="006D43ED" w:rsidRDefault="00A34072" w:rsidP="00A34072">
      <w:pPr>
        <w:tabs>
          <w:tab w:val="left" w:pos="851"/>
        </w:tabs>
        <w:spacing w:after="0" w:line="240" w:lineRule="auto"/>
        <w:jc w:val="center"/>
        <w:rPr>
          <w:rFonts w:ascii="Times New Roman" w:hAnsi="Times New Roman" w:cs="Times New Roman"/>
          <w:noProof/>
          <w:sz w:val="28"/>
          <w:szCs w:val="28"/>
          <w:lang w:eastAsia="ru-RU"/>
        </w:rPr>
      </w:pPr>
      <w:r w:rsidRPr="006D43ED">
        <w:rPr>
          <w:rFonts w:ascii="Times New Roman" w:hAnsi="Times New Roman" w:cs="Times New Roman"/>
          <w:sz w:val="28"/>
          <w:szCs w:val="28"/>
        </w:rPr>
        <w:t>Рисунок 2.1</w:t>
      </w:r>
      <w:r w:rsidR="00CB0F19" w:rsidRPr="006D43ED">
        <w:rPr>
          <w:rFonts w:ascii="Times New Roman" w:hAnsi="Times New Roman" w:cs="Times New Roman"/>
          <w:sz w:val="28"/>
          <w:szCs w:val="28"/>
          <w:lang w:val="kk-KZ"/>
        </w:rPr>
        <w:t>3</w:t>
      </w:r>
      <w:r w:rsidR="0069656C" w:rsidRPr="006D43ED">
        <w:rPr>
          <w:rFonts w:ascii="Times New Roman" w:hAnsi="Times New Roman" w:cs="Times New Roman"/>
          <w:bCs/>
          <w:sz w:val="28"/>
          <w:szCs w:val="28"/>
        </w:rPr>
        <w:t>–</w:t>
      </w:r>
      <w:r w:rsidR="0069656C" w:rsidRPr="006D43ED">
        <w:rPr>
          <w:rFonts w:ascii="Times New Roman" w:hAnsi="Times New Roman" w:cs="Times New Roman"/>
          <w:noProof/>
          <w:sz w:val="28"/>
          <w:szCs w:val="28"/>
          <w:lang w:eastAsia="ru-RU"/>
        </w:rPr>
        <w:t xml:space="preserve"> Поля</w:t>
      </w:r>
      <w:r w:rsidRPr="006D43ED">
        <w:rPr>
          <w:rFonts w:ascii="Times New Roman" w:hAnsi="Times New Roman" w:cs="Times New Roman"/>
          <w:noProof/>
          <w:sz w:val="28"/>
          <w:szCs w:val="28"/>
          <w:lang w:eastAsia="ru-RU"/>
        </w:rPr>
        <w:t xml:space="preserve"> распределения векторов скоростей </w:t>
      </w:r>
      <w:r w:rsidR="00DE5E86" w:rsidRPr="006D43ED">
        <w:rPr>
          <w:rFonts w:ascii="Times New Roman" w:hAnsi="Times New Roman" w:cs="Times New Roman"/>
          <w:noProof/>
          <w:sz w:val="28"/>
          <w:szCs w:val="28"/>
          <w:lang w:eastAsia="ru-RU"/>
        </w:rPr>
        <w:t xml:space="preserve">в плоскости </w:t>
      </w:r>
      <w:r w:rsidR="00DE5E86" w:rsidRPr="006D43ED">
        <w:rPr>
          <w:rFonts w:ascii="Times New Roman" w:hAnsi="Times New Roman" w:cs="Times New Roman"/>
          <w:i/>
          <w:iCs/>
          <w:noProof/>
          <w:sz w:val="28"/>
          <w:szCs w:val="28"/>
          <w:lang w:eastAsia="ru-RU"/>
        </w:rPr>
        <w:t>z</w:t>
      </w:r>
      <w:r w:rsidR="00DE5E86" w:rsidRPr="006D43ED">
        <w:rPr>
          <w:rFonts w:ascii="Times New Roman" w:hAnsi="Times New Roman" w:cs="Times New Roman"/>
          <w:noProof/>
          <w:sz w:val="28"/>
          <w:szCs w:val="28"/>
          <w:lang w:eastAsia="ru-RU"/>
        </w:rPr>
        <w:t xml:space="preserve">=0 </w:t>
      </w:r>
      <w:r w:rsidRPr="006D43ED">
        <w:rPr>
          <w:rFonts w:ascii="Times New Roman" w:hAnsi="Times New Roman" w:cs="Times New Roman"/>
          <w:noProof/>
          <w:sz w:val="28"/>
          <w:szCs w:val="28"/>
          <w:lang w:eastAsia="ru-RU"/>
        </w:rPr>
        <w:t>вокруг ветро</w:t>
      </w:r>
      <w:r w:rsidR="00B71219" w:rsidRPr="006D43ED">
        <w:rPr>
          <w:rFonts w:ascii="Times New Roman" w:hAnsi="Times New Roman" w:cs="Times New Roman"/>
          <w:noProof/>
          <w:sz w:val="28"/>
          <w:szCs w:val="28"/>
          <w:lang w:eastAsia="ru-RU"/>
        </w:rPr>
        <w:t>к</w:t>
      </w:r>
      <w:r w:rsidRPr="006D43ED">
        <w:rPr>
          <w:rFonts w:ascii="Times New Roman" w:hAnsi="Times New Roman" w:cs="Times New Roman"/>
          <w:noProof/>
          <w:sz w:val="28"/>
          <w:szCs w:val="28"/>
          <w:lang w:eastAsia="ru-RU"/>
        </w:rPr>
        <w:t>олеса:</w:t>
      </w:r>
    </w:p>
    <w:p w14:paraId="322998CE" w14:textId="77777777" w:rsidR="00A34072" w:rsidRPr="006D43ED" w:rsidRDefault="00A34072" w:rsidP="00A34072">
      <w:pPr>
        <w:tabs>
          <w:tab w:val="left" w:pos="851"/>
        </w:tabs>
        <w:spacing w:after="0" w:line="240" w:lineRule="auto"/>
        <w:jc w:val="center"/>
        <w:rPr>
          <w:rFonts w:ascii="Times New Roman" w:hAnsi="Times New Roman" w:cs="Times New Roman"/>
          <w:sz w:val="28"/>
          <w:szCs w:val="28"/>
        </w:rPr>
      </w:pPr>
    </w:p>
    <w:p w14:paraId="00D7F5A0" w14:textId="4E0E1EC9" w:rsidR="00A34072" w:rsidRPr="006D43ED" w:rsidRDefault="00A34072" w:rsidP="00A574B0">
      <w:pPr>
        <w:tabs>
          <w:tab w:val="left" w:pos="851"/>
        </w:tabs>
        <w:spacing w:after="0" w:line="240" w:lineRule="auto"/>
        <w:ind w:firstLine="709"/>
        <w:jc w:val="both"/>
        <w:rPr>
          <w:rFonts w:ascii="Times New Roman" w:hAnsi="Times New Roman" w:cs="Times New Roman"/>
          <w:noProof/>
          <w:sz w:val="28"/>
          <w:szCs w:val="28"/>
          <w:lang w:eastAsia="ru-RU"/>
        </w:rPr>
      </w:pPr>
      <w:r w:rsidRPr="006D43ED">
        <w:rPr>
          <w:rFonts w:ascii="Times New Roman" w:hAnsi="Times New Roman" w:cs="Times New Roman"/>
          <w:noProof/>
          <w:sz w:val="28"/>
          <w:szCs w:val="28"/>
          <w:lang w:eastAsia="ru-RU"/>
        </w:rPr>
        <w:t xml:space="preserve">Как видно из рисунков, </w:t>
      </w:r>
      <w:r w:rsidR="00487A71" w:rsidRPr="006D43ED">
        <w:rPr>
          <w:rFonts w:ascii="Times New Roman" w:hAnsi="Times New Roman" w:cs="Times New Roman"/>
          <w:noProof/>
          <w:sz w:val="28"/>
          <w:szCs w:val="28"/>
          <w:lang w:eastAsia="ru-RU"/>
        </w:rPr>
        <w:t xml:space="preserve">поток вокруг ветроколеса имеет сложную трехмерную природу. </w:t>
      </w:r>
      <w:r w:rsidRPr="006D43ED">
        <w:rPr>
          <w:rFonts w:ascii="Times New Roman" w:hAnsi="Times New Roman" w:cs="Times New Roman"/>
          <w:noProof/>
          <w:sz w:val="28"/>
          <w:szCs w:val="28"/>
          <w:lang w:eastAsia="ru-RU"/>
        </w:rPr>
        <w:t xml:space="preserve"> </w:t>
      </w:r>
      <w:r w:rsidR="00487A71" w:rsidRPr="006D43ED">
        <w:rPr>
          <w:rFonts w:ascii="Times New Roman" w:hAnsi="Times New Roman" w:cs="Times New Roman"/>
          <w:noProof/>
          <w:sz w:val="28"/>
          <w:szCs w:val="28"/>
          <w:lang w:val="kk-KZ" w:eastAsia="ru-RU"/>
        </w:rPr>
        <w:t xml:space="preserve">Ось </w:t>
      </w:r>
      <w:r w:rsidRPr="006D43ED">
        <w:rPr>
          <w:rFonts w:ascii="Times New Roman" w:hAnsi="Times New Roman" w:cs="Times New Roman"/>
          <w:noProof/>
          <w:sz w:val="28"/>
          <w:szCs w:val="28"/>
          <w:lang w:val="kk-KZ" w:eastAsia="ru-RU"/>
        </w:rPr>
        <w:t xml:space="preserve">вращения цилиндра </w:t>
      </w:r>
      <w:r w:rsidR="00487A71" w:rsidRPr="006D43ED">
        <w:rPr>
          <w:rFonts w:ascii="Times New Roman" w:hAnsi="Times New Roman" w:cs="Times New Roman"/>
          <w:noProof/>
          <w:sz w:val="28"/>
          <w:szCs w:val="28"/>
          <w:lang w:val="kk-KZ" w:eastAsia="ru-RU"/>
        </w:rPr>
        <w:t>соответсвует оси</w:t>
      </w:r>
      <w:r w:rsidRPr="006D43ED">
        <w:rPr>
          <w:rFonts w:ascii="Times New Roman" w:hAnsi="Times New Roman" w:cs="Times New Roman"/>
          <w:noProof/>
          <w:sz w:val="28"/>
          <w:szCs w:val="28"/>
          <w:lang w:val="kk-KZ" w:eastAsia="ru-RU"/>
        </w:rPr>
        <w:t xml:space="preserve"> </w:t>
      </w:r>
      <w:r w:rsidRPr="006D43ED">
        <w:rPr>
          <w:rFonts w:ascii="Times New Roman" w:hAnsi="Times New Roman" w:cs="Times New Roman"/>
          <w:i/>
          <w:noProof/>
          <w:sz w:val="28"/>
          <w:szCs w:val="28"/>
          <w:lang w:val="kk-KZ" w:eastAsia="ru-RU"/>
        </w:rPr>
        <w:t>х</w:t>
      </w:r>
      <w:r w:rsidRPr="006D43ED">
        <w:rPr>
          <w:rFonts w:ascii="Times New Roman" w:hAnsi="Times New Roman" w:cs="Times New Roman"/>
          <w:noProof/>
          <w:sz w:val="28"/>
          <w:szCs w:val="28"/>
          <w:lang w:eastAsia="ru-RU"/>
        </w:rPr>
        <w:t xml:space="preserve">, а </w:t>
      </w:r>
      <w:r w:rsidR="0044515C" w:rsidRPr="006D43ED">
        <w:rPr>
          <w:rFonts w:ascii="Times New Roman" w:hAnsi="Times New Roman" w:cs="Times New Roman"/>
          <w:noProof/>
          <w:sz w:val="28"/>
          <w:szCs w:val="28"/>
          <w:lang w:eastAsia="ru-RU"/>
        </w:rPr>
        <w:t xml:space="preserve"> </w:t>
      </w:r>
      <w:r w:rsidRPr="006D43ED">
        <w:rPr>
          <w:rFonts w:ascii="Times New Roman" w:hAnsi="Times New Roman" w:cs="Times New Roman"/>
          <w:noProof/>
          <w:sz w:val="28"/>
          <w:szCs w:val="28"/>
          <w:lang w:eastAsia="ru-RU"/>
        </w:rPr>
        <w:t xml:space="preserve">ветроколеса оси </w:t>
      </w:r>
      <w:r w:rsidRPr="006D43ED">
        <w:rPr>
          <w:rFonts w:ascii="Times New Roman" w:hAnsi="Times New Roman" w:cs="Times New Roman"/>
          <w:i/>
          <w:noProof/>
          <w:sz w:val="28"/>
          <w:szCs w:val="28"/>
          <w:lang w:val="en-US" w:eastAsia="ru-RU"/>
        </w:rPr>
        <w:t>z</w:t>
      </w:r>
      <w:r w:rsidRPr="006D43ED">
        <w:rPr>
          <w:rFonts w:ascii="Times New Roman" w:hAnsi="Times New Roman" w:cs="Times New Roman"/>
          <w:noProof/>
          <w:sz w:val="28"/>
          <w:szCs w:val="28"/>
          <w:lang w:eastAsia="ru-RU"/>
        </w:rPr>
        <w:t>.</w:t>
      </w:r>
    </w:p>
    <w:p w14:paraId="39525093" w14:textId="26CC5A99" w:rsidR="00C105AE" w:rsidRPr="006D43ED" w:rsidRDefault="00C105AE" w:rsidP="00A574B0">
      <w:pPr>
        <w:tabs>
          <w:tab w:val="left" w:pos="851"/>
        </w:tabs>
        <w:spacing w:after="0" w:line="240" w:lineRule="auto"/>
        <w:ind w:firstLine="709"/>
        <w:jc w:val="both"/>
        <w:rPr>
          <w:rFonts w:ascii="Times New Roman" w:hAnsi="Times New Roman" w:cs="Times New Roman"/>
          <w:noProof/>
          <w:sz w:val="28"/>
          <w:szCs w:val="28"/>
          <w:lang w:eastAsia="ru-RU"/>
        </w:rPr>
      </w:pPr>
      <w:r w:rsidRPr="006D43ED">
        <w:rPr>
          <w:rFonts w:ascii="Times New Roman" w:hAnsi="Times New Roman" w:cs="Times New Roman"/>
          <w:noProof/>
          <w:sz w:val="28"/>
          <w:szCs w:val="28"/>
          <w:lang w:eastAsia="ru-RU"/>
        </w:rPr>
        <w:t>Вращения лопастей вокруг своих осей оказывают влияния на изменеием картины распределения векторов скоростей 3</w:t>
      </w:r>
      <w:r w:rsidRPr="006D43ED">
        <w:rPr>
          <w:rFonts w:ascii="Times New Roman" w:hAnsi="Times New Roman" w:cs="Times New Roman"/>
          <w:noProof/>
          <w:sz w:val="28"/>
          <w:szCs w:val="28"/>
          <w:lang w:val="en-US" w:eastAsia="ru-RU"/>
        </w:rPr>
        <w:t>D</w:t>
      </w:r>
      <w:r w:rsidRPr="006D43ED">
        <w:rPr>
          <w:rFonts w:ascii="Times New Roman" w:hAnsi="Times New Roman" w:cs="Times New Roman"/>
          <w:noProof/>
          <w:sz w:val="28"/>
          <w:szCs w:val="28"/>
          <w:lang w:eastAsia="ru-RU"/>
        </w:rPr>
        <w:t>, вследствии роста значения скорости совпадающей с направлением вращения, а также снижением скорости векторов противоположней стороне.</w:t>
      </w:r>
    </w:p>
    <w:p w14:paraId="4C4A8A7E" w14:textId="342FAA8B" w:rsidR="00A34072" w:rsidRPr="006D43ED" w:rsidRDefault="0044515C" w:rsidP="00A574B0">
      <w:pPr>
        <w:tabs>
          <w:tab w:val="left" w:pos="851"/>
        </w:tabs>
        <w:spacing w:after="0" w:line="240" w:lineRule="auto"/>
        <w:ind w:firstLine="709"/>
        <w:jc w:val="both"/>
        <w:rPr>
          <w:rFonts w:ascii="Times New Roman" w:hAnsi="Times New Roman" w:cs="Times New Roman"/>
          <w:noProof/>
          <w:sz w:val="28"/>
          <w:szCs w:val="28"/>
          <w:lang w:eastAsia="ru-RU"/>
        </w:rPr>
      </w:pPr>
      <w:r w:rsidRPr="006D43ED">
        <w:rPr>
          <w:rFonts w:ascii="Times New Roman" w:hAnsi="Times New Roman" w:cs="Times New Roman"/>
          <w:noProof/>
          <w:sz w:val="28"/>
          <w:szCs w:val="28"/>
          <w:lang w:eastAsia="ru-RU"/>
        </w:rPr>
        <w:t>На рисунке в</w:t>
      </w:r>
      <w:r w:rsidR="00A34072" w:rsidRPr="006D43ED">
        <w:rPr>
          <w:rFonts w:ascii="Times New Roman" w:hAnsi="Times New Roman" w:cs="Times New Roman"/>
          <w:noProof/>
          <w:sz w:val="28"/>
          <w:szCs w:val="28"/>
          <w:lang w:eastAsia="ru-RU"/>
        </w:rPr>
        <w:t>идно, что из-за неблагоприятного градиента давления пограничный слой вокруг поверхности лопастей отделяется с увеличением скорости воздушного набегающего потока.</w:t>
      </w:r>
    </w:p>
    <w:p w14:paraId="74ED725C" w14:textId="7CCA4CA5" w:rsidR="00C105AE" w:rsidRPr="006D43ED" w:rsidRDefault="00C105AE" w:rsidP="00C105AE">
      <w:pPr>
        <w:spacing w:after="0" w:line="240" w:lineRule="auto"/>
        <w:ind w:firstLine="708"/>
        <w:jc w:val="both"/>
        <w:rPr>
          <w:rFonts w:ascii="Times New Roman" w:hAnsi="Times New Roman" w:cs="Times New Roman"/>
          <w:noProof/>
          <w:sz w:val="28"/>
          <w:szCs w:val="28"/>
          <w:lang w:val="kk-KZ" w:eastAsia="ru-RU"/>
        </w:rPr>
      </w:pPr>
      <w:r w:rsidRPr="006D43ED">
        <w:rPr>
          <w:rFonts w:ascii="Times New Roman" w:hAnsi="Times New Roman" w:cs="Times New Roman"/>
          <w:noProof/>
          <w:sz w:val="28"/>
          <w:szCs w:val="28"/>
          <w:lang w:val="kk-KZ" w:eastAsia="ru-RU"/>
        </w:rPr>
        <w:t>Ниже на рисунках 2.1</w:t>
      </w:r>
      <w:r w:rsidR="00CB0F19" w:rsidRPr="006D43ED">
        <w:rPr>
          <w:rFonts w:ascii="Times New Roman" w:hAnsi="Times New Roman" w:cs="Times New Roman"/>
          <w:noProof/>
          <w:sz w:val="28"/>
          <w:szCs w:val="28"/>
          <w:lang w:val="kk-KZ" w:eastAsia="ru-RU"/>
        </w:rPr>
        <w:t>4</w:t>
      </w:r>
      <w:r w:rsidRPr="006D43ED">
        <w:rPr>
          <w:rFonts w:ascii="Times New Roman" w:hAnsi="Times New Roman" w:cs="Times New Roman"/>
          <w:noProof/>
          <w:sz w:val="28"/>
          <w:szCs w:val="28"/>
          <w:lang w:val="kk-KZ" w:eastAsia="ru-RU"/>
        </w:rPr>
        <w:t>а), 2.1</w:t>
      </w:r>
      <w:r w:rsidR="00CB0F19" w:rsidRPr="006D43ED">
        <w:rPr>
          <w:rFonts w:ascii="Times New Roman" w:hAnsi="Times New Roman" w:cs="Times New Roman"/>
          <w:noProof/>
          <w:sz w:val="28"/>
          <w:szCs w:val="28"/>
          <w:lang w:val="kk-KZ" w:eastAsia="ru-RU"/>
        </w:rPr>
        <w:t>4</w:t>
      </w:r>
      <w:r w:rsidRPr="006D43ED">
        <w:rPr>
          <w:rFonts w:ascii="Times New Roman" w:hAnsi="Times New Roman" w:cs="Times New Roman"/>
          <w:noProof/>
          <w:sz w:val="28"/>
          <w:szCs w:val="28"/>
          <w:lang w:val="kk-KZ" w:eastAsia="ru-RU"/>
        </w:rPr>
        <w:t>б) и 2.1</w:t>
      </w:r>
      <w:r w:rsidR="00CB0F19" w:rsidRPr="006D43ED">
        <w:rPr>
          <w:rFonts w:ascii="Times New Roman" w:hAnsi="Times New Roman" w:cs="Times New Roman"/>
          <w:noProof/>
          <w:sz w:val="28"/>
          <w:szCs w:val="28"/>
          <w:lang w:val="kk-KZ" w:eastAsia="ru-RU"/>
        </w:rPr>
        <w:t>4</w:t>
      </w:r>
      <w:r w:rsidRPr="006D43ED">
        <w:rPr>
          <w:rFonts w:ascii="Times New Roman" w:hAnsi="Times New Roman" w:cs="Times New Roman"/>
          <w:noProof/>
          <w:sz w:val="28"/>
          <w:szCs w:val="28"/>
          <w:lang w:val="kk-KZ" w:eastAsia="ru-RU"/>
        </w:rPr>
        <w:t xml:space="preserve">в) представлены результаты распределения статического давления </w:t>
      </w:r>
      <w:r w:rsidR="006A39C6" w:rsidRPr="006D43ED">
        <w:rPr>
          <w:rFonts w:ascii="Times New Roman" w:hAnsi="Times New Roman" w:cs="Times New Roman"/>
          <w:noProof/>
          <w:sz w:val="28"/>
          <w:szCs w:val="28"/>
          <w:lang w:val="kk-KZ" w:eastAsia="ru-RU"/>
        </w:rPr>
        <w:t>(p</w:t>
      </w:r>
      <w:r w:rsidR="006A39C6" w:rsidRPr="006D43ED">
        <w:rPr>
          <w:rFonts w:ascii="Times New Roman" w:hAnsi="Times New Roman" w:cs="Times New Roman"/>
          <w:noProof/>
          <w:sz w:val="28"/>
          <w:szCs w:val="28"/>
          <w:vertAlign w:val="subscript"/>
          <w:lang w:val="kk-KZ" w:eastAsia="ru-RU"/>
        </w:rPr>
        <w:t>ст</w:t>
      </w:r>
      <w:r w:rsidR="006A39C6" w:rsidRPr="006D43ED">
        <w:rPr>
          <w:rFonts w:ascii="Times New Roman" w:hAnsi="Times New Roman" w:cs="Times New Roman"/>
          <w:noProof/>
          <w:sz w:val="28"/>
          <w:szCs w:val="28"/>
          <w:lang w:val="kk-KZ" w:eastAsia="ru-RU"/>
        </w:rPr>
        <w:t xml:space="preserve"> = p – p</w:t>
      </w:r>
      <w:r w:rsidR="006A39C6" w:rsidRPr="006D43ED">
        <w:rPr>
          <w:rFonts w:ascii="Times New Roman" w:hAnsi="Times New Roman" w:cs="Times New Roman"/>
          <w:noProof/>
          <w:sz w:val="28"/>
          <w:szCs w:val="28"/>
          <w:vertAlign w:val="subscript"/>
          <w:lang w:val="kk-KZ" w:eastAsia="ru-RU"/>
        </w:rPr>
        <w:t>атм</w:t>
      </w:r>
      <w:r w:rsidR="006A39C6" w:rsidRPr="006D43ED">
        <w:rPr>
          <w:rFonts w:ascii="Times New Roman" w:hAnsi="Times New Roman" w:cs="Times New Roman"/>
          <w:noProof/>
          <w:sz w:val="28"/>
          <w:szCs w:val="28"/>
          <w:lang w:val="kk-KZ" w:eastAsia="ru-RU"/>
        </w:rPr>
        <w:t>) при разных режимах обтекания.</w:t>
      </w:r>
    </w:p>
    <w:p w14:paraId="62AFCFF9" w14:textId="77777777" w:rsidR="00A34072" w:rsidRPr="006D43ED" w:rsidRDefault="00A34072" w:rsidP="00A34072">
      <w:pPr>
        <w:tabs>
          <w:tab w:val="left" w:pos="851"/>
        </w:tabs>
        <w:spacing w:after="0" w:line="240" w:lineRule="auto"/>
        <w:jc w:val="both"/>
        <w:rPr>
          <w:rFonts w:ascii="Times New Roman" w:hAnsi="Times New Roman" w:cs="Times New Roman"/>
          <w:sz w:val="28"/>
          <w:szCs w:val="28"/>
          <w:lang w:val="kk-KZ"/>
        </w:rPr>
      </w:pPr>
    </w:p>
    <w:p w14:paraId="0DCA793F" w14:textId="77777777" w:rsidR="00A34072" w:rsidRPr="006D43ED" w:rsidRDefault="00A34072" w:rsidP="00A34072">
      <w:pPr>
        <w:tabs>
          <w:tab w:val="left" w:pos="851"/>
        </w:tabs>
        <w:spacing w:after="0" w:line="240" w:lineRule="auto"/>
        <w:jc w:val="center"/>
        <w:rPr>
          <w:rFonts w:ascii="Times New Roman" w:hAnsi="Times New Roman" w:cs="Times New Roman"/>
          <w:sz w:val="28"/>
          <w:szCs w:val="28"/>
        </w:rPr>
      </w:pPr>
      <w:r w:rsidRPr="006D43ED">
        <w:rPr>
          <w:noProof/>
          <w:lang w:eastAsia="ru-RU"/>
        </w:rPr>
        <w:drawing>
          <wp:inline distT="0" distB="0" distL="0" distR="0" wp14:anchorId="20A06261" wp14:editId="7ACC185C">
            <wp:extent cx="3482340" cy="2185944"/>
            <wp:effectExtent l="0" t="0" r="3810" b="508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34505" t="16192" r="716" b="11516"/>
                    <a:stretch/>
                  </pic:blipFill>
                  <pic:spPr bwMode="auto">
                    <a:xfrm>
                      <a:off x="0" y="0"/>
                      <a:ext cx="3486718" cy="2188692"/>
                    </a:xfrm>
                    <a:prstGeom prst="rect">
                      <a:avLst/>
                    </a:prstGeom>
                    <a:ln>
                      <a:noFill/>
                    </a:ln>
                    <a:extLst>
                      <a:ext uri="{53640926-AAD7-44D8-BBD7-CCE9431645EC}">
                        <a14:shadowObscured xmlns:a14="http://schemas.microsoft.com/office/drawing/2010/main"/>
                      </a:ext>
                    </a:extLst>
                  </pic:spPr>
                </pic:pic>
              </a:graphicData>
            </a:graphic>
          </wp:inline>
        </w:drawing>
      </w:r>
    </w:p>
    <w:p w14:paraId="2B9A2E0B" w14:textId="77777777" w:rsidR="00A34072" w:rsidRPr="006D43ED" w:rsidRDefault="00A34072" w:rsidP="00A34072">
      <w:pPr>
        <w:tabs>
          <w:tab w:val="left" w:pos="851"/>
        </w:tabs>
        <w:spacing w:after="0" w:line="240" w:lineRule="auto"/>
        <w:jc w:val="center"/>
        <w:rPr>
          <w:rFonts w:ascii="Times New Roman" w:hAnsi="Times New Roman" w:cs="Times New Roman"/>
          <w:sz w:val="24"/>
          <w:szCs w:val="24"/>
        </w:rPr>
      </w:pPr>
      <w:r w:rsidRPr="006D43ED">
        <w:rPr>
          <w:rFonts w:ascii="Times New Roman" w:hAnsi="Times New Roman" w:cs="Times New Roman"/>
          <w:sz w:val="24"/>
          <w:szCs w:val="24"/>
        </w:rPr>
        <w:t>а)</w:t>
      </w:r>
    </w:p>
    <w:p w14:paraId="54E532C3" w14:textId="77777777" w:rsidR="00A34072" w:rsidRPr="006D43ED" w:rsidRDefault="00A34072" w:rsidP="00A34072">
      <w:pPr>
        <w:tabs>
          <w:tab w:val="left" w:pos="851"/>
        </w:tabs>
        <w:spacing w:after="0" w:line="240" w:lineRule="auto"/>
        <w:jc w:val="center"/>
        <w:rPr>
          <w:rFonts w:ascii="Times New Roman" w:hAnsi="Times New Roman" w:cs="Times New Roman"/>
          <w:sz w:val="28"/>
          <w:szCs w:val="28"/>
        </w:rPr>
      </w:pPr>
      <w:r w:rsidRPr="006D43ED">
        <w:rPr>
          <w:noProof/>
          <w:lang w:eastAsia="ru-RU"/>
        </w:rPr>
        <w:drawing>
          <wp:inline distT="0" distB="0" distL="0" distR="0" wp14:anchorId="284981F5" wp14:editId="3B7482C1">
            <wp:extent cx="3200400" cy="2082647"/>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34733" t="14660" r="758" b="10709"/>
                    <a:stretch/>
                  </pic:blipFill>
                  <pic:spPr bwMode="auto">
                    <a:xfrm>
                      <a:off x="0" y="0"/>
                      <a:ext cx="3206064" cy="2086333"/>
                    </a:xfrm>
                    <a:prstGeom prst="rect">
                      <a:avLst/>
                    </a:prstGeom>
                    <a:ln>
                      <a:noFill/>
                    </a:ln>
                    <a:extLst>
                      <a:ext uri="{53640926-AAD7-44D8-BBD7-CCE9431645EC}">
                        <a14:shadowObscured xmlns:a14="http://schemas.microsoft.com/office/drawing/2010/main"/>
                      </a:ext>
                    </a:extLst>
                  </pic:spPr>
                </pic:pic>
              </a:graphicData>
            </a:graphic>
          </wp:inline>
        </w:drawing>
      </w:r>
    </w:p>
    <w:p w14:paraId="5AA5F0E1" w14:textId="77777777" w:rsidR="00904525" w:rsidRPr="006D43ED" w:rsidRDefault="00904525" w:rsidP="00A34072">
      <w:pPr>
        <w:tabs>
          <w:tab w:val="left" w:pos="851"/>
        </w:tabs>
        <w:spacing w:after="0" w:line="240" w:lineRule="auto"/>
        <w:jc w:val="center"/>
        <w:rPr>
          <w:rFonts w:ascii="Times New Roman" w:hAnsi="Times New Roman" w:cs="Times New Roman"/>
          <w:sz w:val="24"/>
          <w:szCs w:val="24"/>
        </w:rPr>
      </w:pPr>
    </w:p>
    <w:p w14:paraId="77D949B7" w14:textId="2B16C94C" w:rsidR="00A34072" w:rsidRPr="006D43ED" w:rsidRDefault="00A34072" w:rsidP="00A34072">
      <w:pPr>
        <w:tabs>
          <w:tab w:val="left" w:pos="851"/>
        </w:tabs>
        <w:spacing w:after="0" w:line="240" w:lineRule="auto"/>
        <w:jc w:val="center"/>
        <w:rPr>
          <w:rFonts w:ascii="Times New Roman" w:hAnsi="Times New Roman" w:cs="Times New Roman"/>
          <w:sz w:val="24"/>
          <w:szCs w:val="24"/>
        </w:rPr>
      </w:pPr>
      <w:r w:rsidRPr="006D43ED">
        <w:rPr>
          <w:rFonts w:ascii="Times New Roman" w:hAnsi="Times New Roman" w:cs="Times New Roman"/>
          <w:sz w:val="24"/>
          <w:szCs w:val="24"/>
        </w:rPr>
        <w:t>б)</w:t>
      </w:r>
    </w:p>
    <w:p w14:paraId="24352F1E" w14:textId="77777777" w:rsidR="00904525" w:rsidRPr="006D43ED" w:rsidRDefault="00904525" w:rsidP="00A34072">
      <w:pPr>
        <w:tabs>
          <w:tab w:val="left" w:pos="851"/>
        </w:tabs>
        <w:spacing w:after="0" w:line="240" w:lineRule="auto"/>
        <w:jc w:val="center"/>
        <w:rPr>
          <w:rFonts w:ascii="Times New Roman" w:hAnsi="Times New Roman" w:cs="Times New Roman"/>
          <w:sz w:val="24"/>
          <w:szCs w:val="24"/>
        </w:rPr>
      </w:pPr>
    </w:p>
    <w:p w14:paraId="65EDDA61" w14:textId="77777777" w:rsidR="00A34072" w:rsidRPr="006D43ED" w:rsidRDefault="00A34072" w:rsidP="00A34072">
      <w:pPr>
        <w:tabs>
          <w:tab w:val="left" w:pos="851"/>
        </w:tabs>
        <w:spacing w:after="0" w:line="240" w:lineRule="auto"/>
        <w:jc w:val="center"/>
        <w:rPr>
          <w:rFonts w:ascii="Times New Roman" w:hAnsi="Times New Roman" w:cs="Times New Roman"/>
          <w:sz w:val="28"/>
          <w:szCs w:val="28"/>
        </w:rPr>
      </w:pPr>
      <w:r w:rsidRPr="006D43ED">
        <w:rPr>
          <w:noProof/>
          <w:lang w:eastAsia="ru-RU"/>
        </w:rPr>
        <w:drawing>
          <wp:inline distT="0" distB="0" distL="0" distR="0" wp14:anchorId="7A7C606A" wp14:editId="7FA996A3">
            <wp:extent cx="3238500" cy="2082422"/>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34553" t="14660" r="749" b="11377"/>
                    <a:stretch/>
                  </pic:blipFill>
                  <pic:spPr bwMode="auto">
                    <a:xfrm>
                      <a:off x="0" y="0"/>
                      <a:ext cx="3247045" cy="2087917"/>
                    </a:xfrm>
                    <a:prstGeom prst="rect">
                      <a:avLst/>
                    </a:prstGeom>
                    <a:ln>
                      <a:noFill/>
                    </a:ln>
                    <a:extLst>
                      <a:ext uri="{53640926-AAD7-44D8-BBD7-CCE9431645EC}">
                        <a14:shadowObscured xmlns:a14="http://schemas.microsoft.com/office/drawing/2010/main"/>
                      </a:ext>
                    </a:extLst>
                  </pic:spPr>
                </pic:pic>
              </a:graphicData>
            </a:graphic>
          </wp:inline>
        </w:drawing>
      </w:r>
    </w:p>
    <w:p w14:paraId="458AE860" w14:textId="77777777" w:rsidR="00904525" w:rsidRPr="006D43ED" w:rsidRDefault="00904525" w:rsidP="00A34072">
      <w:pPr>
        <w:tabs>
          <w:tab w:val="left" w:pos="851"/>
        </w:tabs>
        <w:spacing w:after="0" w:line="240" w:lineRule="auto"/>
        <w:jc w:val="center"/>
        <w:rPr>
          <w:rFonts w:ascii="Times New Roman" w:hAnsi="Times New Roman" w:cs="Times New Roman"/>
          <w:sz w:val="24"/>
          <w:szCs w:val="24"/>
        </w:rPr>
      </w:pPr>
    </w:p>
    <w:p w14:paraId="70DFA077" w14:textId="275D68D1" w:rsidR="00A34072" w:rsidRPr="006D43ED" w:rsidRDefault="00A34072" w:rsidP="00A34072">
      <w:pPr>
        <w:tabs>
          <w:tab w:val="left" w:pos="851"/>
        </w:tabs>
        <w:spacing w:after="0" w:line="240" w:lineRule="auto"/>
        <w:jc w:val="center"/>
        <w:rPr>
          <w:rFonts w:ascii="Times New Roman" w:hAnsi="Times New Roman" w:cs="Times New Roman"/>
          <w:sz w:val="24"/>
          <w:szCs w:val="24"/>
        </w:rPr>
      </w:pPr>
      <w:r w:rsidRPr="006D43ED">
        <w:rPr>
          <w:rFonts w:ascii="Times New Roman" w:hAnsi="Times New Roman" w:cs="Times New Roman"/>
          <w:sz w:val="24"/>
          <w:szCs w:val="24"/>
        </w:rPr>
        <w:t>в)</w:t>
      </w:r>
    </w:p>
    <w:p w14:paraId="4E1BDE48" w14:textId="77777777" w:rsidR="00A34072" w:rsidRPr="006D43ED" w:rsidRDefault="00A34072" w:rsidP="00A34072">
      <w:pPr>
        <w:tabs>
          <w:tab w:val="left" w:pos="851"/>
        </w:tabs>
        <w:spacing w:after="0" w:line="240" w:lineRule="auto"/>
        <w:jc w:val="center"/>
        <w:rPr>
          <w:rFonts w:ascii="Times New Roman" w:hAnsi="Times New Roman" w:cs="Times New Roman"/>
          <w:sz w:val="28"/>
          <w:szCs w:val="28"/>
        </w:rPr>
      </w:pPr>
    </w:p>
    <w:p w14:paraId="1E2B3D1C" w14:textId="77777777" w:rsidR="0069656C" w:rsidRPr="006D43ED" w:rsidRDefault="0069656C" w:rsidP="0069656C">
      <w:pPr>
        <w:spacing w:after="0" w:line="240" w:lineRule="auto"/>
        <w:jc w:val="center"/>
        <w:rPr>
          <w:rFonts w:ascii="Times New Roman" w:hAnsi="Times New Roman" w:cs="Times New Roman"/>
          <w:noProof/>
          <w:sz w:val="24"/>
          <w:szCs w:val="24"/>
          <w:lang w:val="kk-KZ" w:eastAsia="ru-RU"/>
        </w:rPr>
      </w:pPr>
      <w:r w:rsidRPr="006D43ED">
        <w:rPr>
          <w:rFonts w:ascii="Times New Roman" w:hAnsi="Times New Roman" w:cs="Times New Roman"/>
          <w:noProof/>
          <w:sz w:val="24"/>
          <w:szCs w:val="24"/>
          <w:lang w:eastAsia="ru-RU"/>
        </w:rPr>
        <w:t xml:space="preserve">а) при </w:t>
      </w:r>
      <w:r w:rsidRPr="006D43ED">
        <w:rPr>
          <w:rFonts w:ascii="Times New Roman" w:hAnsi="Times New Roman" w:cs="Times New Roman"/>
          <w:noProof/>
          <w:sz w:val="24"/>
          <w:szCs w:val="24"/>
          <w:lang w:val="en-US" w:eastAsia="ru-RU"/>
        </w:rPr>
        <w:t>v</w:t>
      </w:r>
      <w:r w:rsidRPr="006D43ED">
        <w:rPr>
          <w:rFonts w:ascii="Times New Roman" w:hAnsi="Times New Roman" w:cs="Times New Roman"/>
          <w:noProof/>
          <w:sz w:val="24"/>
          <w:szCs w:val="24"/>
          <w:lang w:eastAsia="ru-RU"/>
        </w:rPr>
        <w:t xml:space="preserve">=5 </w:t>
      </w:r>
      <w:r w:rsidRPr="006D43ED">
        <w:rPr>
          <w:rFonts w:ascii="Times New Roman" w:hAnsi="Times New Roman" w:cs="Times New Roman"/>
          <w:noProof/>
          <w:sz w:val="24"/>
          <w:szCs w:val="24"/>
          <w:lang w:val="kk-KZ" w:eastAsia="ru-RU"/>
        </w:rPr>
        <w:t xml:space="preserve">м/с; б) </w:t>
      </w:r>
      <w:r w:rsidRPr="006D43ED">
        <w:rPr>
          <w:rFonts w:ascii="Times New Roman" w:hAnsi="Times New Roman" w:cs="Times New Roman"/>
          <w:noProof/>
          <w:sz w:val="24"/>
          <w:szCs w:val="24"/>
          <w:lang w:eastAsia="ru-RU"/>
        </w:rPr>
        <w:t xml:space="preserve">при </w:t>
      </w:r>
      <w:r w:rsidRPr="006D43ED">
        <w:rPr>
          <w:rFonts w:ascii="Times New Roman" w:hAnsi="Times New Roman" w:cs="Times New Roman"/>
          <w:noProof/>
          <w:sz w:val="24"/>
          <w:szCs w:val="24"/>
          <w:lang w:val="en-US" w:eastAsia="ru-RU"/>
        </w:rPr>
        <w:t>v</w:t>
      </w:r>
      <w:r w:rsidRPr="006D43ED">
        <w:rPr>
          <w:rFonts w:ascii="Times New Roman" w:hAnsi="Times New Roman" w:cs="Times New Roman"/>
          <w:noProof/>
          <w:sz w:val="24"/>
          <w:szCs w:val="24"/>
          <w:lang w:eastAsia="ru-RU"/>
        </w:rPr>
        <w:t xml:space="preserve">=10 </w:t>
      </w:r>
      <w:r w:rsidRPr="006D43ED">
        <w:rPr>
          <w:rFonts w:ascii="Times New Roman" w:hAnsi="Times New Roman" w:cs="Times New Roman"/>
          <w:noProof/>
          <w:sz w:val="24"/>
          <w:szCs w:val="24"/>
          <w:lang w:val="kk-KZ" w:eastAsia="ru-RU"/>
        </w:rPr>
        <w:t xml:space="preserve">м/с; в) </w:t>
      </w:r>
      <w:r w:rsidRPr="006D43ED">
        <w:rPr>
          <w:rFonts w:ascii="Times New Roman" w:hAnsi="Times New Roman" w:cs="Times New Roman"/>
          <w:noProof/>
          <w:sz w:val="24"/>
          <w:szCs w:val="24"/>
          <w:lang w:eastAsia="ru-RU"/>
        </w:rPr>
        <w:t xml:space="preserve">при </w:t>
      </w:r>
      <w:r w:rsidRPr="006D43ED">
        <w:rPr>
          <w:rFonts w:ascii="Times New Roman" w:hAnsi="Times New Roman" w:cs="Times New Roman"/>
          <w:noProof/>
          <w:sz w:val="24"/>
          <w:szCs w:val="24"/>
          <w:lang w:val="en-US" w:eastAsia="ru-RU"/>
        </w:rPr>
        <w:t>v</w:t>
      </w:r>
      <w:r w:rsidRPr="006D43ED">
        <w:rPr>
          <w:rFonts w:ascii="Times New Roman" w:hAnsi="Times New Roman" w:cs="Times New Roman"/>
          <w:noProof/>
          <w:sz w:val="24"/>
          <w:szCs w:val="24"/>
          <w:lang w:eastAsia="ru-RU"/>
        </w:rPr>
        <w:t xml:space="preserve">=15 </w:t>
      </w:r>
      <w:r w:rsidRPr="006D43ED">
        <w:rPr>
          <w:rFonts w:ascii="Times New Roman" w:hAnsi="Times New Roman" w:cs="Times New Roman"/>
          <w:noProof/>
          <w:sz w:val="24"/>
          <w:szCs w:val="24"/>
          <w:lang w:val="kk-KZ" w:eastAsia="ru-RU"/>
        </w:rPr>
        <w:t>м/с</w:t>
      </w:r>
    </w:p>
    <w:p w14:paraId="7BD4238D" w14:textId="77777777" w:rsidR="0069656C" w:rsidRPr="006D43ED" w:rsidRDefault="0069656C" w:rsidP="00A34072">
      <w:pPr>
        <w:spacing w:after="0" w:line="240" w:lineRule="auto"/>
        <w:jc w:val="center"/>
        <w:rPr>
          <w:rFonts w:ascii="Times New Roman" w:hAnsi="Times New Roman" w:cs="Times New Roman"/>
          <w:noProof/>
          <w:sz w:val="28"/>
          <w:szCs w:val="28"/>
          <w:lang w:val="kk-KZ" w:eastAsia="ru-RU"/>
        </w:rPr>
      </w:pPr>
    </w:p>
    <w:p w14:paraId="1464C3E6" w14:textId="2AF62E74" w:rsidR="00A34072" w:rsidRPr="006D43ED" w:rsidRDefault="00A34072" w:rsidP="00A34072">
      <w:pPr>
        <w:spacing w:after="0" w:line="240" w:lineRule="auto"/>
        <w:jc w:val="center"/>
        <w:rPr>
          <w:rFonts w:ascii="Times New Roman" w:hAnsi="Times New Roman" w:cs="Times New Roman"/>
          <w:noProof/>
          <w:sz w:val="28"/>
          <w:szCs w:val="28"/>
          <w:lang w:eastAsia="ru-RU"/>
        </w:rPr>
      </w:pPr>
      <w:r w:rsidRPr="006D43ED">
        <w:rPr>
          <w:rFonts w:ascii="Times New Roman" w:hAnsi="Times New Roman" w:cs="Times New Roman"/>
          <w:noProof/>
          <w:sz w:val="28"/>
          <w:szCs w:val="28"/>
          <w:lang w:eastAsia="ru-RU"/>
        </w:rPr>
        <w:t>Рисунок 2.1</w:t>
      </w:r>
      <w:r w:rsidR="00CB0F19" w:rsidRPr="006D43ED">
        <w:rPr>
          <w:rFonts w:ascii="Times New Roman" w:hAnsi="Times New Roman" w:cs="Times New Roman"/>
          <w:noProof/>
          <w:sz w:val="28"/>
          <w:szCs w:val="28"/>
          <w:lang w:val="kk-KZ" w:eastAsia="ru-RU"/>
        </w:rPr>
        <w:t>4</w:t>
      </w:r>
      <w:r w:rsidR="00267186" w:rsidRPr="006D43ED">
        <w:rPr>
          <w:rFonts w:ascii="Times New Roman" w:hAnsi="Times New Roman" w:cs="Times New Roman"/>
          <w:bCs/>
          <w:sz w:val="28"/>
          <w:szCs w:val="28"/>
        </w:rPr>
        <w:t>–</w:t>
      </w:r>
      <w:r w:rsidR="00267186" w:rsidRPr="006D43ED">
        <w:rPr>
          <w:rFonts w:ascii="Times New Roman" w:hAnsi="Times New Roman" w:cs="Times New Roman"/>
          <w:noProof/>
          <w:sz w:val="28"/>
          <w:szCs w:val="28"/>
          <w:lang w:eastAsia="ru-RU"/>
        </w:rPr>
        <w:t xml:space="preserve"> </w:t>
      </w:r>
      <w:r w:rsidRPr="006D43ED">
        <w:rPr>
          <w:rFonts w:ascii="Times New Roman" w:hAnsi="Times New Roman" w:cs="Times New Roman"/>
          <w:noProof/>
          <w:sz w:val="28"/>
          <w:szCs w:val="28"/>
          <w:lang w:eastAsia="ru-RU"/>
        </w:rPr>
        <w:t xml:space="preserve">Поля распределения давления </w:t>
      </w:r>
      <w:r w:rsidR="00DE5E86" w:rsidRPr="006D43ED">
        <w:rPr>
          <w:rFonts w:ascii="Times New Roman" w:hAnsi="Times New Roman" w:cs="Times New Roman"/>
          <w:noProof/>
          <w:sz w:val="28"/>
          <w:szCs w:val="28"/>
          <w:lang w:eastAsia="ru-RU"/>
        </w:rPr>
        <w:t xml:space="preserve">в плоскости </w:t>
      </w:r>
      <w:r w:rsidR="00DE5E86" w:rsidRPr="006D43ED">
        <w:rPr>
          <w:rFonts w:ascii="Times New Roman" w:hAnsi="Times New Roman" w:cs="Times New Roman"/>
          <w:i/>
          <w:iCs/>
          <w:noProof/>
          <w:sz w:val="28"/>
          <w:szCs w:val="28"/>
          <w:lang w:eastAsia="ru-RU"/>
        </w:rPr>
        <w:t>z</w:t>
      </w:r>
      <w:r w:rsidR="00DE5E86" w:rsidRPr="006D43ED">
        <w:rPr>
          <w:rFonts w:ascii="Times New Roman" w:hAnsi="Times New Roman" w:cs="Times New Roman"/>
          <w:noProof/>
          <w:sz w:val="28"/>
          <w:szCs w:val="28"/>
          <w:lang w:eastAsia="ru-RU"/>
        </w:rPr>
        <w:t xml:space="preserve">=0 </w:t>
      </w:r>
      <w:r w:rsidRPr="006D43ED">
        <w:rPr>
          <w:rFonts w:ascii="Times New Roman" w:hAnsi="Times New Roman" w:cs="Times New Roman"/>
          <w:noProof/>
          <w:sz w:val="28"/>
          <w:szCs w:val="28"/>
          <w:lang w:eastAsia="ru-RU"/>
        </w:rPr>
        <w:t>вокруг ветроколеса</w:t>
      </w:r>
    </w:p>
    <w:p w14:paraId="78BC02C7" w14:textId="77777777" w:rsidR="00A34072" w:rsidRPr="006D43ED" w:rsidRDefault="00A34072" w:rsidP="00A34072">
      <w:pPr>
        <w:spacing w:after="0" w:line="240" w:lineRule="auto"/>
        <w:jc w:val="both"/>
        <w:rPr>
          <w:rFonts w:ascii="Times New Roman" w:hAnsi="Times New Roman" w:cs="Times New Roman"/>
          <w:noProof/>
          <w:sz w:val="28"/>
          <w:szCs w:val="28"/>
          <w:lang w:val="kk-KZ" w:eastAsia="ru-RU"/>
        </w:rPr>
      </w:pPr>
    </w:p>
    <w:p w14:paraId="69AA300F" w14:textId="567F3693" w:rsidR="00AC6866" w:rsidRPr="006D43ED" w:rsidRDefault="008B1FE3" w:rsidP="008B1FE3">
      <w:pPr>
        <w:spacing w:after="0" w:line="240" w:lineRule="auto"/>
        <w:ind w:firstLine="708"/>
        <w:jc w:val="both"/>
        <w:rPr>
          <w:rFonts w:ascii="Times New Roman" w:hAnsi="Times New Roman" w:cs="Times New Roman"/>
          <w:noProof/>
          <w:sz w:val="28"/>
          <w:szCs w:val="28"/>
          <w:lang w:eastAsia="ru-RU"/>
        </w:rPr>
      </w:pPr>
      <w:bookmarkStart w:id="16" w:name="_Hlk146272346"/>
      <w:r w:rsidRPr="006D43ED">
        <w:rPr>
          <w:rFonts w:ascii="Times New Roman" w:hAnsi="Times New Roman" w:cs="Times New Roman"/>
          <w:noProof/>
          <w:sz w:val="28"/>
          <w:szCs w:val="28"/>
          <w:lang w:val="kk-KZ" w:eastAsia="ru-RU"/>
        </w:rPr>
        <w:t>При вращении цилиндров наблюдается картина</w:t>
      </w:r>
      <w:r w:rsidRPr="006D43ED">
        <w:rPr>
          <w:rFonts w:ascii="Times New Roman" w:hAnsi="Times New Roman" w:cs="Times New Roman"/>
          <w:noProof/>
          <w:sz w:val="28"/>
          <w:szCs w:val="28"/>
          <w:lang w:eastAsia="ru-RU"/>
        </w:rPr>
        <w:t xml:space="preserve">, когда вектора скорости с одной стороны лопасти больше другой. Ссылаясь, на закон Бернулли можно утверждать, что в зонах где наблюдается повышенная скорость потока давление ниже, и наоборот где скорость ниже то давление соотвественно выше. Исходя из этого, </w:t>
      </w:r>
      <w:r w:rsidR="00560266" w:rsidRPr="006D43ED">
        <w:rPr>
          <w:rFonts w:ascii="Times New Roman" w:hAnsi="Times New Roman" w:cs="Times New Roman"/>
          <w:noProof/>
          <w:sz w:val="28"/>
          <w:szCs w:val="28"/>
          <w:lang w:eastAsia="ru-RU"/>
        </w:rPr>
        <w:t xml:space="preserve">на </w:t>
      </w:r>
      <w:r w:rsidRPr="006D43ED">
        <w:rPr>
          <w:rFonts w:ascii="Times New Roman" w:hAnsi="Times New Roman" w:cs="Times New Roman"/>
          <w:noProof/>
          <w:sz w:val="28"/>
          <w:szCs w:val="28"/>
          <w:lang w:val="kk-KZ" w:eastAsia="ru-RU"/>
        </w:rPr>
        <w:t xml:space="preserve">каждую лопасть действует сила (подъемная), которая перпендикулярна оси лопасти и направлению ветра. </w:t>
      </w:r>
      <w:r w:rsidR="00AC6866" w:rsidRPr="006D43ED">
        <w:rPr>
          <w:rFonts w:ascii="Times New Roman" w:hAnsi="Times New Roman" w:cs="Times New Roman"/>
          <w:noProof/>
          <w:sz w:val="28"/>
          <w:szCs w:val="28"/>
          <w:lang w:val="kk-KZ" w:eastAsia="ru-RU"/>
        </w:rPr>
        <w:t>Поскольку все цилиндры вращаются в одном направлении (по часовой стрелке) вокруг своей оси, подъемная сила создает момент силы, который заставляет ветроколесо вращаться по часовой стрелке.</w:t>
      </w:r>
    </w:p>
    <w:bookmarkEnd w:id="16"/>
    <w:p w14:paraId="4FB10BE3" w14:textId="17827FAC" w:rsidR="008B1FE3" w:rsidRPr="006D43ED" w:rsidRDefault="008B1FE3" w:rsidP="008B1FE3">
      <w:pPr>
        <w:spacing w:after="0" w:line="240" w:lineRule="auto"/>
        <w:ind w:firstLine="708"/>
        <w:jc w:val="both"/>
        <w:rPr>
          <w:rFonts w:ascii="Times New Roman" w:hAnsi="Times New Roman" w:cs="Times New Roman"/>
          <w:noProof/>
          <w:sz w:val="28"/>
          <w:szCs w:val="28"/>
          <w:lang w:val="kk-KZ" w:eastAsia="ru-RU"/>
        </w:rPr>
      </w:pPr>
      <w:r w:rsidRPr="006D43ED">
        <w:rPr>
          <w:rFonts w:ascii="Times New Roman" w:hAnsi="Times New Roman" w:cs="Times New Roman"/>
          <w:noProof/>
          <w:sz w:val="28"/>
          <w:szCs w:val="28"/>
          <w:lang w:val="kk-KZ" w:eastAsia="ru-RU"/>
        </w:rPr>
        <w:t xml:space="preserve">Интервал изменение статического давления при 5 м/с лежит в пределах от </w:t>
      </w:r>
      <w:r w:rsidR="00AC6866" w:rsidRPr="006D43ED">
        <w:rPr>
          <w:rFonts w:ascii="Times New Roman" w:hAnsi="Times New Roman" w:cs="Times New Roman"/>
          <w:noProof/>
          <w:sz w:val="28"/>
          <w:szCs w:val="28"/>
          <w:lang w:val="kk-KZ" w:eastAsia="ru-RU"/>
        </w:rPr>
        <w:t xml:space="preserve">от –59 Па до 17 Па. </w:t>
      </w:r>
      <w:r w:rsidRPr="006D43ED">
        <w:rPr>
          <w:rFonts w:ascii="Times New Roman" w:hAnsi="Times New Roman" w:cs="Times New Roman"/>
          <w:noProof/>
          <w:sz w:val="28"/>
          <w:szCs w:val="28"/>
          <w:lang w:val="kk-KZ" w:eastAsia="ru-RU"/>
        </w:rPr>
        <w:t>С ростом значения скорости ветра данный интервал расширается. Так, при 10 м/с интервал изменений давления лежит в пределах – 231 Па до 67 Па, для 15 м/ с – от -646 Па до 146 Па.</w:t>
      </w:r>
    </w:p>
    <w:p w14:paraId="0468B697" w14:textId="77777777" w:rsidR="00777AB9" w:rsidRPr="006D43ED" w:rsidRDefault="00777AB9" w:rsidP="008B1FE3">
      <w:pPr>
        <w:spacing w:after="0" w:line="240" w:lineRule="auto"/>
        <w:ind w:firstLine="708"/>
        <w:jc w:val="both"/>
        <w:rPr>
          <w:rFonts w:ascii="Times New Roman" w:hAnsi="Times New Roman" w:cs="Times New Roman"/>
          <w:noProof/>
          <w:sz w:val="28"/>
          <w:szCs w:val="28"/>
          <w:lang w:val="kk-KZ" w:eastAsia="ru-RU"/>
        </w:rPr>
      </w:pPr>
    </w:p>
    <w:p w14:paraId="1B1BD0F7" w14:textId="77777777" w:rsidR="00777AB9" w:rsidRPr="006D43ED" w:rsidRDefault="00777AB9" w:rsidP="00A34072">
      <w:pPr>
        <w:spacing w:after="0" w:line="240" w:lineRule="auto"/>
        <w:ind w:firstLine="708"/>
        <w:jc w:val="both"/>
        <w:rPr>
          <w:rFonts w:ascii="Times New Roman" w:hAnsi="Times New Roman" w:cs="Times New Roman"/>
          <w:bCs/>
          <w:noProof/>
          <w:sz w:val="28"/>
          <w:szCs w:val="28"/>
          <w:lang w:val="kk-KZ" w:eastAsia="ru-RU"/>
        </w:rPr>
      </w:pPr>
    </w:p>
    <w:p w14:paraId="1DEB98EC" w14:textId="58F12959" w:rsidR="00780BB0" w:rsidRPr="006D43ED" w:rsidRDefault="00780BB0" w:rsidP="00A34072">
      <w:pPr>
        <w:spacing w:after="0" w:line="240" w:lineRule="auto"/>
        <w:ind w:firstLine="708"/>
        <w:jc w:val="both"/>
        <w:rPr>
          <w:rFonts w:ascii="Times New Roman" w:hAnsi="Times New Roman" w:cs="Times New Roman"/>
          <w:noProof/>
          <w:sz w:val="28"/>
          <w:szCs w:val="28"/>
          <w:lang w:val="kk-KZ" w:eastAsia="ru-RU"/>
        </w:rPr>
      </w:pPr>
      <w:r w:rsidRPr="006D43ED">
        <w:rPr>
          <w:rFonts w:ascii="Times New Roman" w:hAnsi="Times New Roman" w:cs="Times New Roman"/>
          <w:noProof/>
          <w:sz w:val="28"/>
          <w:szCs w:val="28"/>
          <w:lang w:val="kk-KZ" w:eastAsia="ru-RU"/>
        </w:rPr>
        <w:t>Кажд</w:t>
      </w:r>
      <w:r w:rsidR="009A7CBD" w:rsidRPr="006D43ED">
        <w:rPr>
          <w:rFonts w:ascii="Times New Roman" w:hAnsi="Times New Roman" w:cs="Times New Roman"/>
          <w:noProof/>
          <w:sz w:val="28"/>
          <w:szCs w:val="28"/>
          <w:lang w:val="kk-KZ" w:eastAsia="ru-RU"/>
        </w:rPr>
        <w:t>ая</w:t>
      </w:r>
      <w:r w:rsidRPr="006D43ED">
        <w:rPr>
          <w:rFonts w:ascii="Times New Roman" w:hAnsi="Times New Roman" w:cs="Times New Roman"/>
          <w:noProof/>
          <w:sz w:val="28"/>
          <w:szCs w:val="28"/>
          <w:lang w:val="kk-KZ" w:eastAsia="ru-RU"/>
        </w:rPr>
        <w:t xml:space="preserve"> </w:t>
      </w:r>
      <w:r w:rsidR="00323631" w:rsidRPr="006D43ED">
        <w:rPr>
          <w:rFonts w:ascii="Times New Roman" w:hAnsi="Times New Roman" w:cs="Times New Roman"/>
          <w:noProof/>
          <w:sz w:val="28"/>
          <w:szCs w:val="28"/>
          <w:lang w:val="kk-KZ" w:eastAsia="ru-RU"/>
        </w:rPr>
        <w:t>ветроэнергетическая установка</w:t>
      </w:r>
      <w:r w:rsidRPr="006D43ED">
        <w:rPr>
          <w:rFonts w:ascii="Times New Roman" w:hAnsi="Times New Roman" w:cs="Times New Roman"/>
          <w:noProof/>
          <w:sz w:val="28"/>
          <w:szCs w:val="28"/>
          <w:lang w:val="kk-KZ" w:eastAsia="ru-RU"/>
        </w:rPr>
        <w:t xml:space="preserve"> характеризуется </w:t>
      </w:r>
      <w:r w:rsidR="00A948B6" w:rsidRPr="006D43ED">
        <w:rPr>
          <w:rFonts w:ascii="Times New Roman" w:hAnsi="Times New Roman" w:cs="Times New Roman"/>
          <w:noProof/>
          <w:sz w:val="28"/>
          <w:szCs w:val="28"/>
          <w:lang w:val="kk-KZ" w:eastAsia="ru-RU"/>
        </w:rPr>
        <w:t xml:space="preserve">безразмерной величиной </w:t>
      </w:r>
      <w:r w:rsidRPr="006D43ED">
        <w:rPr>
          <w:rFonts w:ascii="Times New Roman" w:hAnsi="Times New Roman" w:cs="Times New Roman"/>
          <w:noProof/>
          <w:sz w:val="28"/>
          <w:szCs w:val="28"/>
          <w:lang w:val="kk-KZ" w:eastAsia="ru-RU"/>
        </w:rPr>
        <w:t>коэффициент</w:t>
      </w:r>
      <w:r w:rsidR="0044515C" w:rsidRPr="006D43ED">
        <w:rPr>
          <w:rFonts w:ascii="Times New Roman" w:hAnsi="Times New Roman" w:cs="Times New Roman"/>
          <w:noProof/>
          <w:sz w:val="28"/>
          <w:szCs w:val="28"/>
          <w:lang w:val="kk-KZ" w:eastAsia="ru-RU"/>
        </w:rPr>
        <w:t>а</w:t>
      </w:r>
      <w:r w:rsidRPr="006D43ED">
        <w:rPr>
          <w:rFonts w:ascii="Times New Roman" w:hAnsi="Times New Roman" w:cs="Times New Roman"/>
          <w:noProof/>
          <w:sz w:val="28"/>
          <w:szCs w:val="28"/>
          <w:lang w:val="kk-KZ" w:eastAsia="ru-RU"/>
        </w:rPr>
        <w:t xml:space="preserve"> использования энергии ветра (КИЭВ)</w:t>
      </w:r>
      <w:r w:rsidR="00461310" w:rsidRPr="006D43ED">
        <w:rPr>
          <w:rFonts w:ascii="Times New Roman" w:hAnsi="Times New Roman" w:cs="Times New Roman"/>
          <w:noProof/>
          <w:sz w:val="28"/>
          <w:szCs w:val="28"/>
          <w:lang w:val="kk-KZ" w:eastAsia="ru-RU"/>
        </w:rPr>
        <w:t xml:space="preserve"> или коэффицентом мощности</w:t>
      </w:r>
      <w:r w:rsidRPr="006D43ED">
        <w:rPr>
          <w:rFonts w:ascii="Times New Roman" w:hAnsi="Times New Roman" w:cs="Times New Roman"/>
          <w:noProof/>
          <w:sz w:val="28"/>
          <w:szCs w:val="28"/>
          <w:lang w:val="kk-KZ" w:eastAsia="ru-RU"/>
        </w:rPr>
        <w:t>, который прямо</w:t>
      </w:r>
      <w:r w:rsidR="0044515C" w:rsidRPr="006D43ED">
        <w:rPr>
          <w:rFonts w:ascii="Times New Roman" w:hAnsi="Times New Roman" w:cs="Times New Roman"/>
          <w:noProof/>
          <w:sz w:val="28"/>
          <w:szCs w:val="28"/>
          <w:lang w:val="kk-KZ" w:eastAsia="ru-RU"/>
        </w:rPr>
        <w:t xml:space="preserve"> </w:t>
      </w:r>
      <w:r w:rsidRPr="006D43ED">
        <w:rPr>
          <w:rFonts w:ascii="Times New Roman" w:hAnsi="Times New Roman" w:cs="Times New Roman"/>
          <w:noProof/>
          <w:sz w:val="28"/>
          <w:szCs w:val="28"/>
          <w:lang w:val="kk-KZ" w:eastAsia="ru-RU"/>
        </w:rPr>
        <w:t>пропорционал</w:t>
      </w:r>
      <w:r w:rsidR="0044515C" w:rsidRPr="006D43ED">
        <w:rPr>
          <w:rFonts w:ascii="Times New Roman" w:hAnsi="Times New Roman" w:cs="Times New Roman"/>
          <w:noProof/>
          <w:sz w:val="28"/>
          <w:szCs w:val="28"/>
          <w:lang w:val="kk-KZ" w:eastAsia="ru-RU"/>
        </w:rPr>
        <w:t>ен</w:t>
      </w:r>
      <w:r w:rsidRPr="006D43ED">
        <w:rPr>
          <w:rFonts w:ascii="Times New Roman" w:hAnsi="Times New Roman" w:cs="Times New Roman"/>
          <w:noProof/>
          <w:sz w:val="28"/>
          <w:szCs w:val="28"/>
          <w:lang w:val="kk-KZ" w:eastAsia="ru-RU"/>
        </w:rPr>
        <w:t xml:space="preserve"> возникающей механической мощности на валу ветроколеса, и обратно пропорционал</w:t>
      </w:r>
      <w:r w:rsidR="0044515C" w:rsidRPr="006D43ED">
        <w:rPr>
          <w:rFonts w:ascii="Times New Roman" w:hAnsi="Times New Roman" w:cs="Times New Roman"/>
          <w:noProof/>
          <w:sz w:val="28"/>
          <w:szCs w:val="28"/>
          <w:lang w:val="kk-KZ" w:eastAsia="ru-RU"/>
        </w:rPr>
        <w:t>ен</w:t>
      </w:r>
      <w:r w:rsidRPr="006D43ED">
        <w:rPr>
          <w:rFonts w:ascii="Times New Roman" w:hAnsi="Times New Roman" w:cs="Times New Roman"/>
          <w:noProof/>
          <w:sz w:val="28"/>
          <w:szCs w:val="28"/>
          <w:lang w:val="kk-KZ" w:eastAsia="ru-RU"/>
        </w:rPr>
        <w:t xml:space="preserve"> мощности набе</w:t>
      </w:r>
      <w:r w:rsidR="0044515C" w:rsidRPr="006D43ED">
        <w:rPr>
          <w:rFonts w:ascii="Times New Roman" w:hAnsi="Times New Roman" w:cs="Times New Roman"/>
          <w:noProof/>
          <w:sz w:val="28"/>
          <w:szCs w:val="28"/>
          <w:lang w:val="kk-KZ" w:eastAsia="ru-RU"/>
        </w:rPr>
        <w:t>г</w:t>
      </w:r>
      <w:r w:rsidRPr="006D43ED">
        <w:rPr>
          <w:rFonts w:ascii="Times New Roman" w:hAnsi="Times New Roman" w:cs="Times New Roman"/>
          <w:noProof/>
          <w:sz w:val="28"/>
          <w:szCs w:val="28"/>
          <w:lang w:val="kk-KZ" w:eastAsia="ru-RU"/>
        </w:rPr>
        <w:t>ающего воздушного потока.</w:t>
      </w:r>
    </w:p>
    <w:p w14:paraId="72565379" w14:textId="77777777" w:rsidR="00780BB0" w:rsidRPr="006D43ED" w:rsidRDefault="00780BB0" w:rsidP="00737CB2">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Для определения КИЭВ численным методом, применялась следующая формула:</w:t>
      </w:r>
    </w:p>
    <w:p w14:paraId="74CD3C92" w14:textId="77777777" w:rsidR="00780BB0" w:rsidRPr="006D43ED" w:rsidRDefault="00780BB0" w:rsidP="00780BB0">
      <w:pPr>
        <w:spacing w:after="0" w:line="240" w:lineRule="auto"/>
        <w:ind w:firstLine="454"/>
        <w:jc w:val="both"/>
        <w:rPr>
          <w:rFonts w:ascii="Times New Roman" w:hAnsi="Times New Roman" w:cs="Times New Roman"/>
          <w:sz w:val="28"/>
          <w:szCs w:val="28"/>
        </w:rPr>
      </w:pPr>
    </w:p>
    <w:p w14:paraId="0099915F" w14:textId="77777777" w:rsidR="00780BB0" w:rsidRPr="006D43ED" w:rsidRDefault="00780BB0" w:rsidP="00780BB0">
      <w:pPr>
        <w:spacing w:after="0" w:line="240" w:lineRule="auto"/>
        <w:ind w:firstLine="454"/>
        <w:jc w:val="center"/>
        <w:rPr>
          <w:rFonts w:ascii="Times New Roman" w:hAnsi="Times New Roman" w:cs="Times New Roman"/>
          <w:sz w:val="28"/>
          <w:szCs w:val="28"/>
        </w:rPr>
      </w:pPr>
      <w:r w:rsidRPr="006D43ED">
        <w:rPr>
          <w:rFonts w:ascii="Times New Roman" w:hAnsi="Times New Roman" w:cs="Times New Roman"/>
          <w:position w:val="-32"/>
          <w:sz w:val="28"/>
          <w:szCs w:val="28"/>
        </w:rPr>
        <w:object w:dxaOrig="1260" w:dyaOrig="700" w14:anchorId="5E96BC65">
          <v:shape id="_x0000_i1072" type="#_x0000_t75" style="width:63.75pt;height:35.25pt" o:ole="">
            <v:imagedata r:id="rId167" o:title=""/>
          </v:shape>
          <o:OLEObject Type="Embed" ProgID="Equation.3" ShapeID="_x0000_i1072" DrawAspect="Content" ObjectID="_1762005281" r:id="rId168"/>
        </w:object>
      </w:r>
      <w:r w:rsidRPr="006D43ED">
        <w:rPr>
          <w:rFonts w:ascii="Times New Roman" w:hAnsi="Times New Roman" w:cs="Times New Roman"/>
          <w:sz w:val="28"/>
          <w:szCs w:val="28"/>
        </w:rPr>
        <w:t xml:space="preserve">,  </w:t>
      </w:r>
    </w:p>
    <w:p w14:paraId="1E6AA562" w14:textId="77777777" w:rsidR="00780BB0" w:rsidRPr="006D43ED" w:rsidRDefault="00780BB0" w:rsidP="00A34072">
      <w:pPr>
        <w:spacing w:after="0" w:line="240" w:lineRule="auto"/>
        <w:ind w:firstLine="708"/>
        <w:jc w:val="both"/>
        <w:rPr>
          <w:rFonts w:ascii="Times New Roman" w:hAnsi="Times New Roman" w:cs="Times New Roman"/>
          <w:noProof/>
          <w:sz w:val="28"/>
          <w:szCs w:val="28"/>
          <w:lang w:val="kk-KZ" w:eastAsia="ru-RU"/>
        </w:rPr>
      </w:pPr>
    </w:p>
    <w:p w14:paraId="7C575918" w14:textId="44F6F35B" w:rsidR="00461310" w:rsidRPr="006D43ED" w:rsidRDefault="008C7184" w:rsidP="00A574B0">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На основе полученных данных проведены расчеты по определению</w:t>
      </w:r>
      <w:r w:rsidRPr="006D43ED">
        <w:t xml:space="preserve"> </w:t>
      </w:r>
      <w:r w:rsidRPr="006D43ED">
        <w:rPr>
          <w:rFonts w:ascii="Times New Roman" w:hAnsi="Times New Roman" w:cs="Times New Roman"/>
          <w:sz w:val="28"/>
          <w:szCs w:val="28"/>
        </w:rPr>
        <w:t>коэффициента использования энергии ветра двух лопастного макета при разной скорости воздушного потока</w:t>
      </w:r>
      <w:r w:rsidR="00482736" w:rsidRPr="006D43ED">
        <w:rPr>
          <w:rFonts w:ascii="Times New Roman" w:hAnsi="Times New Roman" w:cs="Times New Roman"/>
          <w:sz w:val="28"/>
          <w:szCs w:val="28"/>
        </w:rPr>
        <w:t xml:space="preserve"> (</w:t>
      </w:r>
      <w:r w:rsidR="00480899">
        <w:rPr>
          <w:rFonts w:ascii="Times New Roman" w:hAnsi="Times New Roman" w:cs="Times New Roman"/>
          <w:sz w:val="28"/>
          <w:szCs w:val="28"/>
        </w:rPr>
        <w:t>т</w:t>
      </w:r>
      <w:r w:rsidR="00482736" w:rsidRPr="006D43ED">
        <w:rPr>
          <w:rFonts w:ascii="Times New Roman" w:hAnsi="Times New Roman" w:cs="Times New Roman"/>
          <w:sz w:val="28"/>
          <w:szCs w:val="28"/>
        </w:rPr>
        <w:t xml:space="preserve">аблица </w:t>
      </w:r>
      <w:r w:rsidR="00C61166" w:rsidRPr="006D43ED">
        <w:rPr>
          <w:rFonts w:ascii="Times New Roman" w:hAnsi="Times New Roman" w:cs="Times New Roman"/>
          <w:sz w:val="28"/>
          <w:szCs w:val="28"/>
        </w:rPr>
        <w:t>2</w:t>
      </w:r>
      <w:r w:rsidR="00482736" w:rsidRPr="006D43ED">
        <w:rPr>
          <w:rFonts w:ascii="Times New Roman" w:hAnsi="Times New Roman" w:cs="Times New Roman"/>
          <w:sz w:val="28"/>
          <w:szCs w:val="28"/>
        </w:rPr>
        <w:t>.</w:t>
      </w:r>
      <w:r w:rsidR="0069656C" w:rsidRPr="006D43ED">
        <w:rPr>
          <w:rFonts w:ascii="Times New Roman" w:hAnsi="Times New Roman" w:cs="Times New Roman"/>
          <w:sz w:val="28"/>
          <w:szCs w:val="28"/>
        </w:rPr>
        <w:t>3</w:t>
      </w:r>
      <w:r w:rsidR="00482736" w:rsidRPr="006D43ED">
        <w:rPr>
          <w:rFonts w:ascii="Times New Roman" w:hAnsi="Times New Roman" w:cs="Times New Roman"/>
          <w:sz w:val="28"/>
          <w:szCs w:val="28"/>
        </w:rPr>
        <w:t>.)</w:t>
      </w:r>
      <w:r w:rsidRPr="006D43ED">
        <w:rPr>
          <w:rFonts w:ascii="Times New Roman" w:hAnsi="Times New Roman" w:cs="Times New Roman"/>
          <w:sz w:val="28"/>
          <w:szCs w:val="28"/>
        </w:rPr>
        <w:t>.</w:t>
      </w:r>
      <w:r w:rsidR="00461310" w:rsidRPr="006D43ED">
        <w:rPr>
          <w:rFonts w:ascii="Times New Roman" w:hAnsi="Times New Roman" w:cs="Times New Roman"/>
          <w:sz w:val="28"/>
          <w:szCs w:val="28"/>
        </w:rPr>
        <w:t xml:space="preserve"> </w:t>
      </w:r>
    </w:p>
    <w:p w14:paraId="3E01F7C6" w14:textId="485594FD" w:rsidR="00D61FDF" w:rsidRPr="006D43ED" w:rsidRDefault="00134D27" w:rsidP="00A574B0">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П</w:t>
      </w:r>
      <w:r w:rsidR="00D61FDF" w:rsidRPr="006D43ED">
        <w:rPr>
          <w:rFonts w:ascii="Times New Roman" w:hAnsi="Times New Roman" w:cs="Times New Roman"/>
          <w:sz w:val="28"/>
          <w:szCs w:val="28"/>
        </w:rPr>
        <w:t>араметр</w:t>
      </w:r>
      <w:r w:rsidRPr="006D43ED">
        <w:rPr>
          <w:rFonts w:ascii="Times New Roman" w:hAnsi="Times New Roman" w:cs="Times New Roman"/>
          <w:sz w:val="28"/>
          <w:szCs w:val="28"/>
        </w:rPr>
        <w:t>ы</w:t>
      </w:r>
      <w:r w:rsidR="00D61FDF" w:rsidRPr="006D43ED">
        <w:rPr>
          <w:rFonts w:ascii="Times New Roman" w:hAnsi="Times New Roman" w:cs="Times New Roman"/>
          <w:sz w:val="28"/>
          <w:szCs w:val="28"/>
        </w:rPr>
        <w:t xml:space="preserve"> быстроходности влия</w:t>
      </w:r>
      <w:r w:rsidRPr="006D43ED">
        <w:rPr>
          <w:rFonts w:ascii="Times New Roman" w:hAnsi="Times New Roman" w:cs="Times New Roman"/>
          <w:sz w:val="28"/>
          <w:szCs w:val="28"/>
        </w:rPr>
        <w:t>ют</w:t>
      </w:r>
      <w:r w:rsidR="00D61FDF"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на </w:t>
      </w:r>
      <w:r w:rsidR="00D61FDF" w:rsidRPr="006D43ED">
        <w:rPr>
          <w:rFonts w:ascii="Times New Roman" w:hAnsi="Times New Roman" w:cs="Times New Roman"/>
          <w:sz w:val="28"/>
          <w:szCs w:val="28"/>
        </w:rPr>
        <w:t>максимальн</w:t>
      </w:r>
      <w:r w:rsidRPr="006D43ED">
        <w:rPr>
          <w:rFonts w:ascii="Times New Roman" w:hAnsi="Times New Roman" w:cs="Times New Roman"/>
          <w:sz w:val="28"/>
          <w:szCs w:val="28"/>
        </w:rPr>
        <w:t>ое</w:t>
      </w:r>
      <w:r w:rsidR="00D61FDF" w:rsidRPr="006D43ED">
        <w:rPr>
          <w:rFonts w:ascii="Times New Roman" w:hAnsi="Times New Roman" w:cs="Times New Roman"/>
          <w:sz w:val="28"/>
          <w:szCs w:val="28"/>
        </w:rPr>
        <w:t xml:space="preserve"> значени</w:t>
      </w:r>
      <w:r w:rsidRPr="006D43ED">
        <w:rPr>
          <w:rFonts w:ascii="Times New Roman" w:hAnsi="Times New Roman" w:cs="Times New Roman"/>
          <w:sz w:val="28"/>
          <w:szCs w:val="28"/>
        </w:rPr>
        <w:t>е</w:t>
      </w:r>
      <w:r w:rsidR="00D61FDF" w:rsidRPr="006D43ED">
        <w:rPr>
          <w:rFonts w:ascii="Times New Roman" w:hAnsi="Times New Roman" w:cs="Times New Roman"/>
          <w:sz w:val="28"/>
          <w:szCs w:val="28"/>
        </w:rPr>
        <w:t xml:space="preserve"> мощности.</w:t>
      </w:r>
    </w:p>
    <w:p w14:paraId="6C8B4783" w14:textId="25F2C6BA" w:rsidR="00AC6866" w:rsidRPr="006D43ED" w:rsidRDefault="00AC6866" w:rsidP="00A574B0">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В инженерной практике, в зависимости от количества лопастей, существует 3 типа установ</w:t>
      </w:r>
      <w:r w:rsidR="00134D27" w:rsidRPr="006D43ED">
        <w:rPr>
          <w:rFonts w:ascii="Times New Roman" w:hAnsi="Times New Roman" w:cs="Times New Roman"/>
          <w:sz w:val="28"/>
          <w:szCs w:val="28"/>
        </w:rPr>
        <w:t>ок</w:t>
      </w:r>
      <w:r w:rsidRPr="006D43ED">
        <w:rPr>
          <w:rFonts w:ascii="Times New Roman" w:hAnsi="Times New Roman" w:cs="Times New Roman"/>
          <w:sz w:val="28"/>
          <w:szCs w:val="28"/>
        </w:rPr>
        <w:t>: до 4 лопастей (</w:t>
      </w:r>
      <w:r w:rsidR="00D61FDF" w:rsidRPr="006D43ED">
        <w:rPr>
          <w:rFonts w:ascii="Times New Roman" w:hAnsi="Times New Roman" w:cs="Times New Roman"/>
          <w:sz w:val="28"/>
          <w:szCs w:val="28"/>
        </w:rPr>
        <w:t>быстроходные</w:t>
      </w:r>
      <w:r w:rsidRPr="006D43ED">
        <w:rPr>
          <w:rFonts w:ascii="Times New Roman" w:hAnsi="Times New Roman" w:cs="Times New Roman"/>
          <w:sz w:val="28"/>
          <w:szCs w:val="28"/>
        </w:rPr>
        <w:t>); от 4 до 8 лопастей (</w:t>
      </w:r>
      <w:r w:rsidR="00D61FDF" w:rsidRPr="006D43ED">
        <w:rPr>
          <w:rFonts w:ascii="Times New Roman" w:hAnsi="Times New Roman" w:cs="Times New Roman"/>
          <w:sz w:val="28"/>
          <w:szCs w:val="28"/>
        </w:rPr>
        <w:t>средней быстроходности</w:t>
      </w:r>
      <w:r w:rsidRPr="006D43ED">
        <w:rPr>
          <w:rFonts w:ascii="Times New Roman" w:hAnsi="Times New Roman" w:cs="Times New Roman"/>
          <w:sz w:val="28"/>
          <w:szCs w:val="28"/>
        </w:rPr>
        <w:t>); более 8 лопастей (</w:t>
      </w:r>
      <w:r w:rsidR="00D61FDF" w:rsidRPr="006D43ED">
        <w:rPr>
          <w:rFonts w:ascii="Times New Roman" w:hAnsi="Times New Roman" w:cs="Times New Roman"/>
          <w:sz w:val="28"/>
          <w:szCs w:val="28"/>
        </w:rPr>
        <w:t>тихоходные</w:t>
      </w:r>
      <w:r w:rsidRPr="006D43ED">
        <w:rPr>
          <w:rFonts w:ascii="Times New Roman" w:hAnsi="Times New Roman" w:cs="Times New Roman"/>
          <w:sz w:val="28"/>
          <w:szCs w:val="28"/>
        </w:rPr>
        <w:t>).</w:t>
      </w:r>
    </w:p>
    <w:p w14:paraId="36434B9A" w14:textId="77777777" w:rsidR="00B92DD6" w:rsidRPr="006D43ED" w:rsidRDefault="00B92DD6" w:rsidP="00A574B0">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Быстроходность ветроколеса определяется отношением окружной скорости на концах лопастей к скорости воздушного набегающего потока.</w:t>
      </w:r>
    </w:p>
    <w:p w14:paraId="4EB812B5" w14:textId="77777777" w:rsidR="0069656C" w:rsidRPr="006D43ED" w:rsidRDefault="0069656C" w:rsidP="00461310">
      <w:pPr>
        <w:widowControl w:val="0"/>
        <w:autoSpaceDE w:val="0"/>
        <w:autoSpaceDN w:val="0"/>
        <w:adjustRightInd w:val="0"/>
        <w:spacing w:after="0" w:line="240" w:lineRule="auto"/>
        <w:ind w:firstLine="431"/>
        <w:jc w:val="both"/>
        <w:rPr>
          <w:rFonts w:ascii="Times New Roman" w:hAnsi="Times New Roman" w:cs="Times New Roman"/>
          <w:sz w:val="28"/>
          <w:szCs w:val="28"/>
        </w:rPr>
      </w:pPr>
    </w:p>
    <w:p w14:paraId="06B299B3" w14:textId="77777777" w:rsidR="00B92DD6" w:rsidRPr="006D43ED" w:rsidRDefault="00B92DD6" w:rsidP="00B92DD6">
      <w:pPr>
        <w:widowControl w:val="0"/>
        <w:autoSpaceDE w:val="0"/>
        <w:autoSpaceDN w:val="0"/>
        <w:adjustRightInd w:val="0"/>
        <w:spacing w:after="0" w:line="240" w:lineRule="auto"/>
        <w:ind w:firstLine="431"/>
        <w:jc w:val="center"/>
        <w:rPr>
          <w:rFonts w:ascii="Times New Roman" w:hAnsi="Times New Roman" w:cs="Times New Roman"/>
          <w:sz w:val="28"/>
          <w:szCs w:val="28"/>
        </w:rPr>
      </w:pPr>
      <w:r w:rsidRPr="006D43ED">
        <w:rPr>
          <w:position w:val="-24"/>
          <w:sz w:val="24"/>
          <w:szCs w:val="24"/>
        </w:rPr>
        <w:object w:dxaOrig="1120" w:dyaOrig="620" w14:anchorId="57C6557E">
          <v:shape id="_x0000_i1073" type="#_x0000_t75" style="width:57.75pt;height:33.75pt" o:ole="">
            <v:imagedata r:id="rId169" o:title=""/>
          </v:shape>
          <o:OLEObject Type="Embed" ProgID="Equation.DSMT4" ShapeID="_x0000_i1073" DrawAspect="Content" ObjectID="_1762005282" r:id="rId170"/>
        </w:object>
      </w:r>
    </w:p>
    <w:p w14:paraId="3F52C662" w14:textId="77777777" w:rsidR="00904525" w:rsidRPr="006D43ED" w:rsidRDefault="00904525" w:rsidP="00904525">
      <w:pPr>
        <w:spacing w:after="0" w:line="240" w:lineRule="auto"/>
        <w:jc w:val="both"/>
        <w:rPr>
          <w:rFonts w:ascii="Times New Roman" w:hAnsi="Times New Roman" w:cs="Times New Roman"/>
          <w:sz w:val="28"/>
          <w:szCs w:val="28"/>
        </w:rPr>
      </w:pPr>
    </w:p>
    <w:p w14:paraId="19DC2D80" w14:textId="77777777" w:rsidR="00904525" w:rsidRPr="006D43ED" w:rsidRDefault="00B92DD6" w:rsidP="00904525">
      <w:pPr>
        <w:spacing w:after="0" w:line="240" w:lineRule="auto"/>
        <w:jc w:val="both"/>
        <w:rPr>
          <w:rFonts w:ascii="Times New Roman" w:hAnsi="Times New Roman" w:cs="Times New Roman"/>
          <w:sz w:val="28"/>
          <w:szCs w:val="28"/>
        </w:rPr>
      </w:pPr>
      <w:r w:rsidRPr="006D43ED">
        <w:rPr>
          <w:rFonts w:ascii="Times New Roman" w:hAnsi="Times New Roman" w:cs="Times New Roman"/>
          <w:sz w:val="28"/>
          <w:szCs w:val="28"/>
        </w:rPr>
        <w:t xml:space="preserve">где </w:t>
      </w:r>
      <w:r w:rsidRPr="006D43ED">
        <w:rPr>
          <w:rFonts w:ascii="Times New Roman" w:hAnsi="Times New Roman" w:cs="Times New Roman"/>
          <w:i/>
          <w:sz w:val="28"/>
          <w:szCs w:val="28"/>
        </w:rPr>
        <w:t xml:space="preserve">R </w:t>
      </w:r>
      <w:r w:rsidRPr="006D43ED">
        <w:rPr>
          <w:rFonts w:ascii="Times New Roman" w:hAnsi="Times New Roman" w:cs="Times New Roman"/>
          <w:sz w:val="28"/>
          <w:szCs w:val="28"/>
        </w:rPr>
        <w:t>— радиус ветроколеса, [м];</w:t>
      </w:r>
    </w:p>
    <w:p w14:paraId="20424F1D" w14:textId="77777777" w:rsidR="00904525" w:rsidRPr="006D43ED" w:rsidRDefault="00B92DD6" w:rsidP="00BE55AA">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 </w:t>
      </w:r>
      <w:r w:rsidRPr="006D43ED">
        <w:rPr>
          <w:rFonts w:ascii="Times New Roman" w:hAnsi="Times New Roman" w:cs="Times New Roman"/>
          <w:i/>
          <w:sz w:val="28"/>
          <w:szCs w:val="28"/>
        </w:rPr>
        <w:t xml:space="preserve">n </w:t>
      </w:r>
      <w:r w:rsidRPr="006D43ED">
        <w:rPr>
          <w:rFonts w:ascii="Times New Roman" w:hAnsi="Times New Roman" w:cs="Times New Roman"/>
          <w:sz w:val="28"/>
          <w:szCs w:val="28"/>
        </w:rPr>
        <w:t xml:space="preserve">— </w:t>
      </w:r>
      <w:r w:rsidRPr="006D43ED">
        <w:rPr>
          <w:rFonts w:ascii="Times New Roman" w:hAnsi="Times New Roman" w:cs="Times New Roman"/>
          <w:sz w:val="28"/>
          <w:szCs w:val="28"/>
          <w:lang w:val="kk-KZ"/>
        </w:rPr>
        <w:t>число оборотов в минуту</w:t>
      </w:r>
      <w:r w:rsidRPr="006D43ED">
        <w:rPr>
          <w:rFonts w:ascii="Times New Roman" w:hAnsi="Times New Roman" w:cs="Times New Roman"/>
          <w:sz w:val="28"/>
          <w:szCs w:val="28"/>
        </w:rPr>
        <w:t xml:space="preserve">; </w:t>
      </w:r>
    </w:p>
    <w:p w14:paraId="1CB11CF7" w14:textId="2ECA4192" w:rsidR="00B92DD6" w:rsidRPr="006D43ED" w:rsidRDefault="00B92DD6" w:rsidP="00BE55AA">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i/>
          <w:sz w:val="28"/>
          <w:szCs w:val="28"/>
        </w:rPr>
        <w:t>V</w:t>
      </w:r>
      <w:r w:rsidRPr="006D43ED">
        <w:rPr>
          <w:rFonts w:ascii="Times New Roman" w:hAnsi="Times New Roman" w:cs="Times New Roman"/>
          <w:sz w:val="28"/>
          <w:szCs w:val="28"/>
        </w:rPr>
        <w:t xml:space="preserve"> — скорость</w:t>
      </w:r>
      <w:r w:rsidRPr="006D43ED">
        <w:rPr>
          <w:rFonts w:ascii="Times New Roman" w:hAnsi="Times New Roman" w:cs="Times New Roman"/>
          <w:sz w:val="28"/>
          <w:szCs w:val="28"/>
          <w:lang w:val="kk-KZ"/>
        </w:rPr>
        <w:t xml:space="preserve"> воздушного </w:t>
      </w:r>
      <w:r w:rsidRPr="006D43ED">
        <w:rPr>
          <w:rFonts w:ascii="Times New Roman" w:hAnsi="Times New Roman" w:cs="Times New Roman"/>
          <w:sz w:val="28"/>
          <w:szCs w:val="28"/>
        </w:rPr>
        <w:t>набегающего потока, [м/с];</w:t>
      </w:r>
    </w:p>
    <w:p w14:paraId="347D4454" w14:textId="77777777" w:rsidR="00904525" w:rsidRPr="006D43ED" w:rsidRDefault="00904525" w:rsidP="00904525">
      <w:pPr>
        <w:widowControl w:val="0"/>
        <w:autoSpaceDE w:val="0"/>
        <w:autoSpaceDN w:val="0"/>
        <w:adjustRightInd w:val="0"/>
        <w:spacing w:after="0" w:line="240" w:lineRule="auto"/>
        <w:rPr>
          <w:rFonts w:ascii="Times New Roman" w:hAnsi="Times New Roman" w:cs="Times New Roman"/>
          <w:sz w:val="28"/>
          <w:szCs w:val="28"/>
        </w:rPr>
      </w:pPr>
    </w:p>
    <w:p w14:paraId="310ECFA8" w14:textId="19AAA54C" w:rsidR="008C7184" w:rsidRPr="006D43ED" w:rsidRDefault="008C7184" w:rsidP="00904525">
      <w:pPr>
        <w:widowControl w:val="0"/>
        <w:autoSpaceDE w:val="0"/>
        <w:autoSpaceDN w:val="0"/>
        <w:adjustRightInd w:val="0"/>
        <w:spacing w:after="0" w:line="240" w:lineRule="auto"/>
        <w:rPr>
          <w:rFonts w:ascii="Times New Roman" w:hAnsi="Times New Roman" w:cs="Times New Roman"/>
          <w:sz w:val="28"/>
          <w:szCs w:val="28"/>
          <w:lang w:val="kk-KZ"/>
        </w:rPr>
      </w:pPr>
      <w:r w:rsidRPr="006D43ED">
        <w:rPr>
          <w:rFonts w:ascii="Times New Roman" w:hAnsi="Times New Roman" w:cs="Times New Roman"/>
          <w:sz w:val="28"/>
          <w:szCs w:val="28"/>
          <w:lang w:val="kk-KZ"/>
        </w:rPr>
        <w:t xml:space="preserve">Таблица </w:t>
      </w:r>
      <w:r w:rsidR="00C61166" w:rsidRPr="006D43ED">
        <w:rPr>
          <w:rFonts w:ascii="Times New Roman" w:hAnsi="Times New Roman" w:cs="Times New Roman"/>
          <w:sz w:val="28"/>
          <w:szCs w:val="28"/>
        </w:rPr>
        <w:t>2</w:t>
      </w:r>
      <w:r w:rsidR="00482736" w:rsidRPr="006D43ED">
        <w:rPr>
          <w:rFonts w:ascii="Times New Roman" w:hAnsi="Times New Roman" w:cs="Times New Roman"/>
          <w:sz w:val="28"/>
          <w:szCs w:val="28"/>
          <w:lang w:val="kk-KZ"/>
        </w:rPr>
        <w:t>.</w:t>
      </w:r>
      <w:r w:rsidR="0069656C" w:rsidRPr="006D43ED">
        <w:rPr>
          <w:rFonts w:ascii="Times New Roman" w:hAnsi="Times New Roman" w:cs="Times New Roman"/>
          <w:sz w:val="28"/>
          <w:szCs w:val="28"/>
          <w:lang w:val="kk-KZ"/>
        </w:rPr>
        <w:t>3</w:t>
      </w:r>
      <w:r w:rsidR="00904525" w:rsidRPr="006D43ED">
        <w:rPr>
          <w:rFonts w:ascii="Times New Roman" w:hAnsi="Times New Roman" w:cs="Times New Roman"/>
          <w:sz w:val="28"/>
          <w:szCs w:val="28"/>
          <w:lang w:val="kk-KZ"/>
        </w:rPr>
        <w:t xml:space="preserve"> </w:t>
      </w:r>
      <w:r w:rsidR="00904525" w:rsidRPr="006D43ED">
        <w:rPr>
          <w:rFonts w:ascii="Times New Roman" w:hAnsi="Times New Roman" w:cs="Times New Roman"/>
          <w:bCs/>
          <w:sz w:val="28"/>
          <w:szCs w:val="28"/>
        </w:rPr>
        <w:t xml:space="preserve">– </w:t>
      </w:r>
      <w:r w:rsidRPr="006D43ED">
        <w:rPr>
          <w:rFonts w:ascii="Times New Roman" w:hAnsi="Times New Roman" w:cs="Times New Roman"/>
          <w:sz w:val="28"/>
          <w:szCs w:val="28"/>
          <w:lang w:val="kk-KZ"/>
        </w:rPr>
        <w:t>Коэффициент использования энергии ветра двух лопастного ВЭУ при разной скорости воздушного потока</w:t>
      </w:r>
      <w:r w:rsidR="00A14CF7" w:rsidRPr="006D43ED">
        <w:rPr>
          <w:rFonts w:ascii="Times New Roman" w:hAnsi="Times New Roman" w:cs="Times New Roman"/>
          <w:sz w:val="28"/>
          <w:szCs w:val="28"/>
          <w:lang w:val="kk-KZ"/>
        </w:rPr>
        <w:t>.</w:t>
      </w:r>
    </w:p>
    <w:tbl>
      <w:tblPr>
        <w:tblStyle w:val="-431"/>
        <w:tblpPr w:leftFromText="180" w:rightFromText="180" w:vertAnchor="text" w:horzAnchor="margin" w:tblpY="268"/>
        <w:tblW w:w="9345" w:type="dxa"/>
        <w:tblLook w:val="04A0" w:firstRow="1" w:lastRow="0" w:firstColumn="1" w:lastColumn="0" w:noHBand="0" w:noVBand="1"/>
      </w:tblPr>
      <w:tblGrid>
        <w:gridCol w:w="860"/>
        <w:gridCol w:w="940"/>
        <w:gridCol w:w="606"/>
        <w:gridCol w:w="829"/>
        <w:gridCol w:w="892"/>
        <w:gridCol w:w="1006"/>
        <w:gridCol w:w="726"/>
        <w:gridCol w:w="829"/>
        <w:gridCol w:w="724"/>
        <w:gridCol w:w="831"/>
        <w:gridCol w:w="608"/>
        <w:gridCol w:w="494"/>
      </w:tblGrid>
      <w:tr w:rsidR="006D43ED" w:rsidRPr="006D43ED" w14:paraId="319BBD14" w14:textId="77777777" w:rsidTr="0097740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60" w:type="dxa"/>
            <w:noWrap/>
            <w:vAlign w:val="center"/>
            <w:hideMark/>
          </w:tcPr>
          <w:p w14:paraId="20412531" w14:textId="77777777" w:rsidR="00461310" w:rsidRPr="006D43ED" w:rsidRDefault="00461310" w:rsidP="00482736">
            <w:pPr>
              <w:jc w:val="center"/>
              <w:rPr>
                <w:rFonts w:ascii="Times New Roman" w:eastAsia="Times New Roman" w:hAnsi="Times New Roman" w:cs="Times New Roman"/>
                <w:color w:val="auto"/>
                <w:lang w:eastAsia="ru-RU"/>
              </w:rPr>
            </w:pPr>
            <w:r w:rsidRPr="006D43ED">
              <w:rPr>
                <w:rFonts w:ascii="Times New Roman" w:eastAsia="Times New Roman" w:hAnsi="Times New Roman" w:cs="Times New Roman"/>
                <w:color w:val="auto"/>
                <w:lang w:eastAsia="ru-RU"/>
              </w:rPr>
              <w:t>V, м/с</w:t>
            </w:r>
          </w:p>
        </w:tc>
        <w:tc>
          <w:tcPr>
            <w:tcW w:w="940" w:type="dxa"/>
            <w:noWrap/>
            <w:vAlign w:val="center"/>
            <w:hideMark/>
          </w:tcPr>
          <w:p w14:paraId="7E3C9560" w14:textId="77777777" w:rsidR="00461310" w:rsidRPr="006D43ED" w:rsidRDefault="00461310" w:rsidP="0048273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lang w:eastAsia="ru-RU"/>
              </w:rPr>
            </w:pPr>
            <w:r w:rsidRPr="006D43ED">
              <w:rPr>
                <w:rFonts w:ascii="Times New Roman" w:eastAsia="Times New Roman" w:hAnsi="Times New Roman" w:cs="Times New Roman"/>
                <w:color w:val="auto"/>
                <w:lang w:eastAsia="ru-RU"/>
              </w:rPr>
              <w:t>Nвп</w:t>
            </w:r>
          </w:p>
        </w:tc>
        <w:tc>
          <w:tcPr>
            <w:tcW w:w="606" w:type="dxa"/>
            <w:vAlign w:val="center"/>
          </w:tcPr>
          <w:p w14:paraId="753B7623" w14:textId="77777777" w:rsidR="00461310" w:rsidRPr="006D43ED" w:rsidRDefault="00461310" w:rsidP="004827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6D43ED">
              <w:rPr>
                <w:rFonts w:ascii="Times New Roman" w:hAnsi="Times New Roman" w:cs="Times New Roman"/>
                <w:color w:val="auto"/>
              </w:rPr>
              <w:t>Мц</w:t>
            </w:r>
          </w:p>
        </w:tc>
        <w:tc>
          <w:tcPr>
            <w:tcW w:w="829" w:type="dxa"/>
            <w:vAlign w:val="center"/>
          </w:tcPr>
          <w:p w14:paraId="05301D12" w14:textId="77777777" w:rsidR="00461310" w:rsidRPr="006D43ED" w:rsidRDefault="00461310" w:rsidP="004827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6D43ED">
              <w:rPr>
                <w:rFonts w:ascii="Times New Roman" w:hAnsi="Times New Roman" w:cs="Times New Roman"/>
                <w:color w:val="auto"/>
              </w:rPr>
              <w:t>n</w:t>
            </w:r>
          </w:p>
        </w:tc>
        <w:tc>
          <w:tcPr>
            <w:tcW w:w="892" w:type="dxa"/>
            <w:vAlign w:val="center"/>
          </w:tcPr>
          <w:p w14:paraId="21D7F4DD" w14:textId="77777777" w:rsidR="00461310" w:rsidRPr="006D43ED" w:rsidRDefault="00461310" w:rsidP="004827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6D43ED">
              <w:rPr>
                <w:rFonts w:ascii="Times New Roman" w:hAnsi="Times New Roman" w:cs="Times New Roman"/>
                <w:color w:val="auto"/>
              </w:rPr>
              <w:t>ωц</w:t>
            </w:r>
          </w:p>
        </w:tc>
        <w:tc>
          <w:tcPr>
            <w:tcW w:w="1006" w:type="dxa"/>
            <w:vAlign w:val="center"/>
          </w:tcPr>
          <w:p w14:paraId="74D97409" w14:textId="77777777" w:rsidR="00461310" w:rsidRPr="006D43ED" w:rsidRDefault="00461310" w:rsidP="004827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6D43ED">
              <w:rPr>
                <w:rFonts w:ascii="Times New Roman" w:hAnsi="Times New Roman" w:cs="Times New Roman"/>
                <w:color w:val="auto"/>
              </w:rPr>
              <w:t>Nц</w:t>
            </w:r>
          </w:p>
        </w:tc>
        <w:tc>
          <w:tcPr>
            <w:tcW w:w="726" w:type="dxa"/>
            <w:vAlign w:val="center"/>
          </w:tcPr>
          <w:p w14:paraId="55456E7C" w14:textId="77777777" w:rsidR="00461310" w:rsidRPr="006D43ED" w:rsidRDefault="00461310" w:rsidP="004827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6D43ED">
              <w:rPr>
                <w:rFonts w:ascii="Times New Roman" w:hAnsi="Times New Roman" w:cs="Times New Roman"/>
                <w:color w:val="auto"/>
              </w:rPr>
              <w:t>Мвк</w:t>
            </w:r>
          </w:p>
        </w:tc>
        <w:tc>
          <w:tcPr>
            <w:tcW w:w="829" w:type="dxa"/>
            <w:vAlign w:val="center"/>
          </w:tcPr>
          <w:p w14:paraId="63AC7691" w14:textId="77777777" w:rsidR="00461310" w:rsidRPr="006D43ED" w:rsidRDefault="00461310" w:rsidP="004827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6D43ED">
              <w:rPr>
                <w:rFonts w:ascii="Times New Roman" w:hAnsi="Times New Roman" w:cs="Times New Roman"/>
                <w:color w:val="auto"/>
              </w:rPr>
              <w:t>N</w:t>
            </w:r>
          </w:p>
        </w:tc>
        <w:tc>
          <w:tcPr>
            <w:tcW w:w="724" w:type="dxa"/>
            <w:vAlign w:val="center"/>
          </w:tcPr>
          <w:p w14:paraId="6A4D8B9D" w14:textId="77777777" w:rsidR="00461310" w:rsidRPr="006D43ED" w:rsidRDefault="00461310" w:rsidP="004827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6D43ED">
              <w:rPr>
                <w:rFonts w:ascii="Times New Roman" w:hAnsi="Times New Roman" w:cs="Times New Roman"/>
                <w:color w:val="auto"/>
              </w:rPr>
              <w:t>ωвк</w:t>
            </w:r>
          </w:p>
        </w:tc>
        <w:tc>
          <w:tcPr>
            <w:tcW w:w="831" w:type="dxa"/>
            <w:vAlign w:val="center"/>
          </w:tcPr>
          <w:p w14:paraId="3BF1F84D" w14:textId="77777777" w:rsidR="00461310" w:rsidRPr="006D43ED" w:rsidRDefault="00461310" w:rsidP="004827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6D43ED">
              <w:rPr>
                <w:rFonts w:ascii="Times New Roman" w:hAnsi="Times New Roman" w:cs="Times New Roman"/>
                <w:color w:val="auto"/>
              </w:rPr>
              <w:t>Nвк</w:t>
            </w:r>
          </w:p>
        </w:tc>
        <w:tc>
          <w:tcPr>
            <w:tcW w:w="608" w:type="dxa"/>
            <w:vAlign w:val="center"/>
          </w:tcPr>
          <w:p w14:paraId="4CCF7BE3" w14:textId="77777777" w:rsidR="00461310" w:rsidRPr="006D43ED" w:rsidRDefault="00461310" w:rsidP="004827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6D43ED">
              <w:rPr>
                <w:rFonts w:ascii="Times New Roman" w:hAnsi="Times New Roman" w:cs="Times New Roman"/>
                <w:color w:val="auto"/>
              </w:rPr>
              <w:t>ξ</w:t>
            </w:r>
          </w:p>
        </w:tc>
        <w:tc>
          <w:tcPr>
            <w:tcW w:w="494" w:type="dxa"/>
          </w:tcPr>
          <w:p w14:paraId="4ED08C1B" w14:textId="77777777" w:rsidR="00461310" w:rsidRPr="006D43ED" w:rsidRDefault="00461310" w:rsidP="0048273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lang w:val="en-US"/>
              </w:rPr>
            </w:pPr>
            <w:r w:rsidRPr="006D43ED">
              <w:rPr>
                <w:rFonts w:ascii="Times New Roman" w:hAnsi="Times New Roman" w:cs="Times New Roman"/>
                <w:color w:val="auto"/>
                <w:lang w:val="en-US"/>
              </w:rPr>
              <w:t>Z</w:t>
            </w:r>
          </w:p>
        </w:tc>
      </w:tr>
      <w:tr w:rsidR="006D43ED" w:rsidRPr="006D43ED" w14:paraId="528B911C" w14:textId="77777777" w:rsidTr="0097740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60" w:type="dxa"/>
            <w:noWrap/>
            <w:hideMark/>
          </w:tcPr>
          <w:p w14:paraId="3EB176DE" w14:textId="77777777" w:rsidR="00977407" w:rsidRPr="006D43ED" w:rsidRDefault="00977407" w:rsidP="00977407">
            <w:pPr>
              <w:jc w:val="right"/>
              <w:rPr>
                <w:rFonts w:ascii="Times New Roman" w:eastAsia="Times New Roman" w:hAnsi="Times New Roman" w:cs="Times New Roman"/>
                <w:b w:val="0"/>
                <w:bCs w:val="0"/>
                <w:lang w:eastAsia="ru-RU"/>
              </w:rPr>
            </w:pPr>
            <w:r w:rsidRPr="006D43ED">
              <w:rPr>
                <w:rFonts w:ascii="Times New Roman" w:eastAsia="Times New Roman" w:hAnsi="Times New Roman" w:cs="Times New Roman"/>
                <w:b w:val="0"/>
                <w:bCs w:val="0"/>
                <w:lang w:eastAsia="ru-RU"/>
              </w:rPr>
              <w:t>5</w:t>
            </w:r>
          </w:p>
        </w:tc>
        <w:tc>
          <w:tcPr>
            <w:tcW w:w="940" w:type="dxa"/>
            <w:noWrap/>
            <w:vAlign w:val="bottom"/>
            <w:hideMark/>
          </w:tcPr>
          <w:p w14:paraId="3929EAE1"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26,18</w:t>
            </w:r>
          </w:p>
        </w:tc>
        <w:tc>
          <w:tcPr>
            <w:tcW w:w="606" w:type="dxa"/>
            <w:vAlign w:val="bottom"/>
          </w:tcPr>
          <w:p w14:paraId="1824977A"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0,50</w:t>
            </w:r>
          </w:p>
        </w:tc>
        <w:tc>
          <w:tcPr>
            <w:tcW w:w="829" w:type="dxa"/>
            <w:vAlign w:val="bottom"/>
          </w:tcPr>
          <w:p w14:paraId="4ED3DFB6"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120,00</w:t>
            </w:r>
          </w:p>
        </w:tc>
        <w:tc>
          <w:tcPr>
            <w:tcW w:w="892" w:type="dxa"/>
            <w:vAlign w:val="bottom"/>
          </w:tcPr>
          <w:p w14:paraId="313A3265"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12,56</w:t>
            </w:r>
          </w:p>
        </w:tc>
        <w:tc>
          <w:tcPr>
            <w:tcW w:w="1006" w:type="dxa"/>
            <w:vAlign w:val="bottom"/>
          </w:tcPr>
          <w:p w14:paraId="20AC0809"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12,56</w:t>
            </w:r>
          </w:p>
        </w:tc>
        <w:tc>
          <w:tcPr>
            <w:tcW w:w="726" w:type="dxa"/>
            <w:vAlign w:val="bottom"/>
          </w:tcPr>
          <w:p w14:paraId="02BD15B8"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7,50</w:t>
            </w:r>
          </w:p>
        </w:tc>
        <w:tc>
          <w:tcPr>
            <w:tcW w:w="829" w:type="dxa"/>
            <w:vAlign w:val="bottom"/>
          </w:tcPr>
          <w:p w14:paraId="2AF6DC28"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20,00</w:t>
            </w:r>
          </w:p>
        </w:tc>
        <w:tc>
          <w:tcPr>
            <w:tcW w:w="724" w:type="dxa"/>
            <w:vAlign w:val="bottom"/>
          </w:tcPr>
          <w:p w14:paraId="5B68B9BB"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2,09</w:t>
            </w:r>
          </w:p>
        </w:tc>
        <w:tc>
          <w:tcPr>
            <w:tcW w:w="831" w:type="dxa"/>
            <w:vAlign w:val="bottom"/>
          </w:tcPr>
          <w:p w14:paraId="5BAA2B8D"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15,70</w:t>
            </w:r>
          </w:p>
        </w:tc>
        <w:tc>
          <w:tcPr>
            <w:tcW w:w="608" w:type="dxa"/>
            <w:vAlign w:val="bottom"/>
          </w:tcPr>
          <w:p w14:paraId="2A559A4A"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0,12</w:t>
            </w:r>
          </w:p>
        </w:tc>
        <w:tc>
          <w:tcPr>
            <w:tcW w:w="494" w:type="dxa"/>
            <w:vAlign w:val="bottom"/>
          </w:tcPr>
          <w:p w14:paraId="310CC919"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0,6</w:t>
            </w:r>
          </w:p>
        </w:tc>
      </w:tr>
      <w:tr w:rsidR="006D43ED" w:rsidRPr="006D43ED" w14:paraId="4CC4A45F" w14:textId="77777777" w:rsidTr="00977407">
        <w:trPr>
          <w:trHeight w:val="288"/>
        </w:trPr>
        <w:tc>
          <w:tcPr>
            <w:cnfStyle w:val="001000000000" w:firstRow="0" w:lastRow="0" w:firstColumn="1" w:lastColumn="0" w:oddVBand="0" w:evenVBand="0" w:oddHBand="0" w:evenHBand="0" w:firstRowFirstColumn="0" w:firstRowLastColumn="0" w:lastRowFirstColumn="0" w:lastRowLastColumn="0"/>
            <w:tcW w:w="860" w:type="dxa"/>
            <w:noWrap/>
            <w:hideMark/>
          </w:tcPr>
          <w:p w14:paraId="4F4AAE85" w14:textId="77777777" w:rsidR="00977407" w:rsidRPr="006D43ED" w:rsidRDefault="00977407" w:rsidP="00977407">
            <w:pPr>
              <w:jc w:val="right"/>
              <w:rPr>
                <w:rFonts w:ascii="Times New Roman" w:eastAsia="Times New Roman" w:hAnsi="Times New Roman" w:cs="Times New Roman"/>
                <w:b w:val="0"/>
                <w:bCs w:val="0"/>
                <w:lang w:eastAsia="ru-RU"/>
              </w:rPr>
            </w:pPr>
            <w:r w:rsidRPr="006D43ED">
              <w:rPr>
                <w:rFonts w:ascii="Times New Roman" w:eastAsia="Times New Roman" w:hAnsi="Times New Roman" w:cs="Times New Roman"/>
                <w:b w:val="0"/>
                <w:bCs w:val="0"/>
                <w:lang w:eastAsia="ru-RU"/>
              </w:rPr>
              <w:t>7</w:t>
            </w:r>
          </w:p>
        </w:tc>
        <w:tc>
          <w:tcPr>
            <w:tcW w:w="940" w:type="dxa"/>
            <w:noWrap/>
            <w:vAlign w:val="bottom"/>
            <w:hideMark/>
          </w:tcPr>
          <w:p w14:paraId="7F160BDD"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71,84</w:t>
            </w:r>
          </w:p>
        </w:tc>
        <w:tc>
          <w:tcPr>
            <w:tcW w:w="606" w:type="dxa"/>
            <w:vAlign w:val="bottom"/>
          </w:tcPr>
          <w:p w14:paraId="0BD21E8A"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1,00</w:t>
            </w:r>
          </w:p>
        </w:tc>
        <w:tc>
          <w:tcPr>
            <w:tcW w:w="829" w:type="dxa"/>
            <w:vAlign w:val="bottom"/>
          </w:tcPr>
          <w:p w14:paraId="16EA5459"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150,00</w:t>
            </w:r>
          </w:p>
        </w:tc>
        <w:tc>
          <w:tcPr>
            <w:tcW w:w="892" w:type="dxa"/>
            <w:vAlign w:val="bottom"/>
          </w:tcPr>
          <w:p w14:paraId="36B2A75C"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15,70</w:t>
            </w:r>
          </w:p>
        </w:tc>
        <w:tc>
          <w:tcPr>
            <w:tcW w:w="1006" w:type="dxa"/>
            <w:vAlign w:val="bottom"/>
          </w:tcPr>
          <w:p w14:paraId="7ECB43C4"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31,40</w:t>
            </w:r>
          </w:p>
        </w:tc>
        <w:tc>
          <w:tcPr>
            <w:tcW w:w="726" w:type="dxa"/>
            <w:vAlign w:val="bottom"/>
          </w:tcPr>
          <w:p w14:paraId="56F3C41E"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11,50</w:t>
            </w:r>
          </w:p>
        </w:tc>
        <w:tc>
          <w:tcPr>
            <w:tcW w:w="829" w:type="dxa"/>
            <w:vAlign w:val="bottom"/>
          </w:tcPr>
          <w:p w14:paraId="60B78DEF"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35,00</w:t>
            </w:r>
          </w:p>
        </w:tc>
        <w:tc>
          <w:tcPr>
            <w:tcW w:w="724" w:type="dxa"/>
            <w:vAlign w:val="bottom"/>
          </w:tcPr>
          <w:p w14:paraId="7CCCFE42"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3,66</w:t>
            </w:r>
          </w:p>
        </w:tc>
        <w:tc>
          <w:tcPr>
            <w:tcW w:w="831" w:type="dxa"/>
            <w:vAlign w:val="bottom"/>
          </w:tcPr>
          <w:p w14:paraId="5F433484"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42,13</w:t>
            </w:r>
          </w:p>
        </w:tc>
        <w:tc>
          <w:tcPr>
            <w:tcW w:w="608" w:type="dxa"/>
            <w:vAlign w:val="bottom"/>
          </w:tcPr>
          <w:p w14:paraId="3042A69D"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0,15</w:t>
            </w:r>
          </w:p>
        </w:tc>
        <w:tc>
          <w:tcPr>
            <w:tcW w:w="494" w:type="dxa"/>
            <w:vAlign w:val="bottom"/>
          </w:tcPr>
          <w:p w14:paraId="07FE95C7"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1,0</w:t>
            </w:r>
          </w:p>
        </w:tc>
      </w:tr>
      <w:tr w:rsidR="006D43ED" w:rsidRPr="006D43ED" w14:paraId="0BA9771D" w14:textId="77777777" w:rsidTr="0097740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60" w:type="dxa"/>
            <w:noWrap/>
            <w:hideMark/>
          </w:tcPr>
          <w:p w14:paraId="2EE2A961" w14:textId="77777777" w:rsidR="00977407" w:rsidRPr="006D43ED" w:rsidRDefault="00977407" w:rsidP="00977407">
            <w:pPr>
              <w:jc w:val="right"/>
              <w:rPr>
                <w:rFonts w:ascii="Times New Roman" w:eastAsia="Times New Roman" w:hAnsi="Times New Roman" w:cs="Times New Roman"/>
                <w:b w:val="0"/>
                <w:bCs w:val="0"/>
                <w:lang w:eastAsia="ru-RU"/>
              </w:rPr>
            </w:pPr>
            <w:r w:rsidRPr="006D43ED">
              <w:rPr>
                <w:rFonts w:ascii="Times New Roman" w:eastAsia="Times New Roman" w:hAnsi="Times New Roman" w:cs="Times New Roman"/>
                <w:b w:val="0"/>
                <w:bCs w:val="0"/>
                <w:lang w:eastAsia="ru-RU"/>
              </w:rPr>
              <w:t>9</w:t>
            </w:r>
          </w:p>
        </w:tc>
        <w:tc>
          <w:tcPr>
            <w:tcW w:w="940" w:type="dxa"/>
            <w:noWrap/>
            <w:vAlign w:val="bottom"/>
            <w:hideMark/>
          </w:tcPr>
          <w:p w14:paraId="4888B20C"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152,68</w:t>
            </w:r>
          </w:p>
        </w:tc>
        <w:tc>
          <w:tcPr>
            <w:tcW w:w="606" w:type="dxa"/>
            <w:vAlign w:val="bottom"/>
          </w:tcPr>
          <w:p w14:paraId="3F235EF6"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1,40</w:t>
            </w:r>
          </w:p>
        </w:tc>
        <w:tc>
          <w:tcPr>
            <w:tcW w:w="829" w:type="dxa"/>
            <w:vAlign w:val="bottom"/>
          </w:tcPr>
          <w:p w14:paraId="4AFECCB9"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185,00</w:t>
            </w:r>
          </w:p>
        </w:tc>
        <w:tc>
          <w:tcPr>
            <w:tcW w:w="892" w:type="dxa"/>
            <w:vAlign w:val="bottom"/>
          </w:tcPr>
          <w:p w14:paraId="2C00A861"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19,36</w:t>
            </w:r>
          </w:p>
        </w:tc>
        <w:tc>
          <w:tcPr>
            <w:tcW w:w="1006" w:type="dxa"/>
            <w:vAlign w:val="bottom"/>
          </w:tcPr>
          <w:p w14:paraId="30485C8B"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54,22</w:t>
            </w:r>
          </w:p>
        </w:tc>
        <w:tc>
          <w:tcPr>
            <w:tcW w:w="726" w:type="dxa"/>
            <w:vAlign w:val="bottom"/>
          </w:tcPr>
          <w:p w14:paraId="63130906"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12,00</w:t>
            </w:r>
          </w:p>
        </w:tc>
        <w:tc>
          <w:tcPr>
            <w:tcW w:w="829" w:type="dxa"/>
            <w:vAlign w:val="bottom"/>
          </w:tcPr>
          <w:p w14:paraId="6C4E24C9"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65,00</w:t>
            </w:r>
          </w:p>
        </w:tc>
        <w:tc>
          <w:tcPr>
            <w:tcW w:w="724" w:type="dxa"/>
            <w:vAlign w:val="bottom"/>
          </w:tcPr>
          <w:p w14:paraId="0CE62BA8"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6,80</w:t>
            </w:r>
          </w:p>
        </w:tc>
        <w:tc>
          <w:tcPr>
            <w:tcW w:w="831" w:type="dxa"/>
            <w:vAlign w:val="bottom"/>
          </w:tcPr>
          <w:p w14:paraId="75259096"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81,64</w:t>
            </w:r>
          </w:p>
        </w:tc>
        <w:tc>
          <w:tcPr>
            <w:tcW w:w="608" w:type="dxa"/>
            <w:vAlign w:val="bottom"/>
          </w:tcPr>
          <w:p w14:paraId="3D28D26A"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0,18</w:t>
            </w:r>
          </w:p>
        </w:tc>
        <w:tc>
          <w:tcPr>
            <w:tcW w:w="494" w:type="dxa"/>
            <w:vAlign w:val="bottom"/>
          </w:tcPr>
          <w:p w14:paraId="621CF32A"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1,3</w:t>
            </w:r>
          </w:p>
        </w:tc>
      </w:tr>
      <w:tr w:rsidR="006D43ED" w:rsidRPr="006D43ED" w14:paraId="68150256" w14:textId="77777777" w:rsidTr="00977407">
        <w:trPr>
          <w:trHeight w:val="288"/>
        </w:trPr>
        <w:tc>
          <w:tcPr>
            <w:cnfStyle w:val="001000000000" w:firstRow="0" w:lastRow="0" w:firstColumn="1" w:lastColumn="0" w:oddVBand="0" w:evenVBand="0" w:oddHBand="0" w:evenHBand="0" w:firstRowFirstColumn="0" w:firstRowLastColumn="0" w:lastRowFirstColumn="0" w:lastRowLastColumn="0"/>
            <w:tcW w:w="860" w:type="dxa"/>
            <w:noWrap/>
            <w:hideMark/>
          </w:tcPr>
          <w:p w14:paraId="7F4B59BD" w14:textId="77777777" w:rsidR="00977407" w:rsidRPr="006D43ED" w:rsidRDefault="00977407" w:rsidP="00977407">
            <w:pPr>
              <w:jc w:val="right"/>
              <w:rPr>
                <w:rFonts w:ascii="Times New Roman" w:eastAsia="Times New Roman" w:hAnsi="Times New Roman" w:cs="Times New Roman"/>
                <w:b w:val="0"/>
                <w:bCs w:val="0"/>
                <w:lang w:eastAsia="ru-RU"/>
              </w:rPr>
            </w:pPr>
            <w:r w:rsidRPr="006D43ED">
              <w:rPr>
                <w:rFonts w:ascii="Times New Roman" w:eastAsia="Times New Roman" w:hAnsi="Times New Roman" w:cs="Times New Roman"/>
                <w:b w:val="0"/>
                <w:bCs w:val="0"/>
                <w:lang w:eastAsia="ru-RU"/>
              </w:rPr>
              <w:t>11</w:t>
            </w:r>
          </w:p>
        </w:tc>
        <w:tc>
          <w:tcPr>
            <w:tcW w:w="940" w:type="dxa"/>
            <w:noWrap/>
            <w:vAlign w:val="bottom"/>
            <w:hideMark/>
          </w:tcPr>
          <w:p w14:paraId="08BEAF6F"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278,77</w:t>
            </w:r>
          </w:p>
        </w:tc>
        <w:tc>
          <w:tcPr>
            <w:tcW w:w="606" w:type="dxa"/>
            <w:vAlign w:val="bottom"/>
          </w:tcPr>
          <w:p w14:paraId="165CEDE6"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2,00</w:t>
            </w:r>
          </w:p>
        </w:tc>
        <w:tc>
          <w:tcPr>
            <w:tcW w:w="829" w:type="dxa"/>
            <w:vAlign w:val="bottom"/>
          </w:tcPr>
          <w:p w14:paraId="061F495B"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220,00</w:t>
            </w:r>
          </w:p>
        </w:tc>
        <w:tc>
          <w:tcPr>
            <w:tcW w:w="892" w:type="dxa"/>
            <w:vAlign w:val="bottom"/>
          </w:tcPr>
          <w:p w14:paraId="794DCF65"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23,03</w:t>
            </w:r>
          </w:p>
        </w:tc>
        <w:tc>
          <w:tcPr>
            <w:tcW w:w="1006" w:type="dxa"/>
            <w:vAlign w:val="bottom"/>
          </w:tcPr>
          <w:p w14:paraId="391A3D65"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92,11</w:t>
            </w:r>
          </w:p>
        </w:tc>
        <w:tc>
          <w:tcPr>
            <w:tcW w:w="726" w:type="dxa"/>
            <w:vAlign w:val="bottom"/>
          </w:tcPr>
          <w:p w14:paraId="3EB20E27"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15,00</w:t>
            </w:r>
          </w:p>
        </w:tc>
        <w:tc>
          <w:tcPr>
            <w:tcW w:w="829" w:type="dxa"/>
            <w:vAlign w:val="bottom"/>
          </w:tcPr>
          <w:p w14:paraId="4FD5CC6D"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95,00</w:t>
            </w:r>
          </w:p>
        </w:tc>
        <w:tc>
          <w:tcPr>
            <w:tcW w:w="724" w:type="dxa"/>
            <w:vAlign w:val="bottom"/>
          </w:tcPr>
          <w:p w14:paraId="58105EC4"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9,94</w:t>
            </w:r>
          </w:p>
        </w:tc>
        <w:tc>
          <w:tcPr>
            <w:tcW w:w="831" w:type="dxa"/>
            <w:vAlign w:val="bottom"/>
          </w:tcPr>
          <w:p w14:paraId="071077FF"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149,15</w:t>
            </w:r>
          </w:p>
        </w:tc>
        <w:tc>
          <w:tcPr>
            <w:tcW w:w="608" w:type="dxa"/>
            <w:vAlign w:val="bottom"/>
          </w:tcPr>
          <w:p w14:paraId="1DD82F9B"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0,20</w:t>
            </w:r>
          </w:p>
        </w:tc>
        <w:tc>
          <w:tcPr>
            <w:tcW w:w="494" w:type="dxa"/>
            <w:vAlign w:val="bottom"/>
          </w:tcPr>
          <w:p w14:paraId="09A7091B"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1,7</w:t>
            </w:r>
          </w:p>
        </w:tc>
      </w:tr>
      <w:tr w:rsidR="006D43ED" w:rsidRPr="006D43ED" w14:paraId="6D3E5D85" w14:textId="77777777" w:rsidTr="0097740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60" w:type="dxa"/>
            <w:noWrap/>
            <w:hideMark/>
          </w:tcPr>
          <w:p w14:paraId="0907798F" w14:textId="77777777" w:rsidR="00977407" w:rsidRPr="006D43ED" w:rsidRDefault="00977407" w:rsidP="00977407">
            <w:pPr>
              <w:jc w:val="right"/>
              <w:rPr>
                <w:rFonts w:ascii="Times New Roman" w:eastAsia="Times New Roman" w:hAnsi="Times New Roman" w:cs="Times New Roman"/>
                <w:b w:val="0"/>
                <w:bCs w:val="0"/>
                <w:lang w:eastAsia="ru-RU"/>
              </w:rPr>
            </w:pPr>
            <w:r w:rsidRPr="006D43ED">
              <w:rPr>
                <w:rFonts w:ascii="Times New Roman" w:eastAsia="Times New Roman" w:hAnsi="Times New Roman" w:cs="Times New Roman"/>
                <w:b w:val="0"/>
                <w:bCs w:val="0"/>
                <w:lang w:eastAsia="ru-RU"/>
              </w:rPr>
              <w:t>13</w:t>
            </w:r>
          </w:p>
        </w:tc>
        <w:tc>
          <w:tcPr>
            <w:tcW w:w="940" w:type="dxa"/>
            <w:noWrap/>
            <w:vAlign w:val="bottom"/>
            <w:hideMark/>
          </w:tcPr>
          <w:p w14:paraId="7ECF0E08"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460,14</w:t>
            </w:r>
          </w:p>
        </w:tc>
        <w:tc>
          <w:tcPr>
            <w:tcW w:w="606" w:type="dxa"/>
            <w:vAlign w:val="bottom"/>
          </w:tcPr>
          <w:p w14:paraId="685A33C0"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3,00</w:t>
            </w:r>
          </w:p>
        </w:tc>
        <w:tc>
          <w:tcPr>
            <w:tcW w:w="829" w:type="dxa"/>
            <w:vAlign w:val="bottom"/>
          </w:tcPr>
          <w:p w14:paraId="67804DD9"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300,00</w:t>
            </w:r>
          </w:p>
        </w:tc>
        <w:tc>
          <w:tcPr>
            <w:tcW w:w="892" w:type="dxa"/>
            <w:vAlign w:val="bottom"/>
          </w:tcPr>
          <w:p w14:paraId="40377CC3"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31,40</w:t>
            </w:r>
          </w:p>
        </w:tc>
        <w:tc>
          <w:tcPr>
            <w:tcW w:w="1006" w:type="dxa"/>
            <w:vAlign w:val="bottom"/>
          </w:tcPr>
          <w:p w14:paraId="2BBA1324"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188,40</w:t>
            </w:r>
          </w:p>
        </w:tc>
        <w:tc>
          <w:tcPr>
            <w:tcW w:w="726" w:type="dxa"/>
            <w:vAlign w:val="bottom"/>
          </w:tcPr>
          <w:p w14:paraId="1C7D1ECD"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20,00</w:t>
            </w:r>
          </w:p>
        </w:tc>
        <w:tc>
          <w:tcPr>
            <w:tcW w:w="829" w:type="dxa"/>
            <w:vAlign w:val="bottom"/>
          </w:tcPr>
          <w:p w14:paraId="07136655"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140,00</w:t>
            </w:r>
          </w:p>
        </w:tc>
        <w:tc>
          <w:tcPr>
            <w:tcW w:w="724" w:type="dxa"/>
            <w:vAlign w:val="bottom"/>
          </w:tcPr>
          <w:p w14:paraId="0E4985C7"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14,65</w:t>
            </w:r>
          </w:p>
        </w:tc>
        <w:tc>
          <w:tcPr>
            <w:tcW w:w="831" w:type="dxa"/>
            <w:vAlign w:val="bottom"/>
          </w:tcPr>
          <w:p w14:paraId="359DCDEE"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293,07</w:t>
            </w:r>
          </w:p>
        </w:tc>
        <w:tc>
          <w:tcPr>
            <w:tcW w:w="608" w:type="dxa"/>
            <w:vAlign w:val="bottom"/>
          </w:tcPr>
          <w:p w14:paraId="01F1E481"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0,23</w:t>
            </w:r>
          </w:p>
        </w:tc>
        <w:tc>
          <w:tcPr>
            <w:tcW w:w="494" w:type="dxa"/>
            <w:vAlign w:val="bottom"/>
          </w:tcPr>
          <w:p w14:paraId="37D7CF74"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2,1</w:t>
            </w:r>
          </w:p>
        </w:tc>
      </w:tr>
      <w:tr w:rsidR="006D43ED" w:rsidRPr="006D43ED" w14:paraId="3D691602" w14:textId="77777777" w:rsidTr="00977407">
        <w:trPr>
          <w:trHeight w:val="288"/>
        </w:trPr>
        <w:tc>
          <w:tcPr>
            <w:cnfStyle w:val="001000000000" w:firstRow="0" w:lastRow="0" w:firstColumn="1" w:lastColumn="0" w:oddVBand="0" w:evenVBand="0" w:oddHBand="0" w:evenHBand="0" w:firstRowFirstColumn="0" w:firstRowLastColumn="0" w:lastRowFirstColumn="0" w:lastRowLastColumn="0"/>
            <w:tcW w:w="860" w:type="dxa"/>
            <w:noWrap/>
            <w:hideMark/>
          </w:tcPr>
          <w:p w14:paraId="0C96B9FF" w14:textId="77777777" w:rsidR="00977407" w:rsidRPr="006D43ED" w:rsidRDefault="00977407" w:rsidP="00977407">
            <w:pPr>
              <w:jc w:val="right"/>
              <w:rPr>
                <w:rFonts w:ascii="Times New Roman" w:eastAsia="Times New Roman" w:hAnsi="Times New Roman" w:cs="Times New Roman"/>
                <w:b w:val="0"/>
                <w:bCs w:val="0"/>
                <w:lang w:eastAsia="ru-RU"/>
              </w:rPr>
            </w:pPr>
            <w:r w:rsidRPr="006D43ED">
              <w:rPr>
                <w:rFonts w:ascii="Times New Roman" w:eastAsia="Times New Roman" w:hAnsi="Times New Roman" w:cs="Times New Roman"/>
                <w:b w:val="0"/>
                <w:bCs w:val="0"/>
                <w:lang w:eastAsia="ru-RU"/>
              </w:rPr>
              <w:t>15</w:t>
            </w:r>
          </w:p>
        </w:tc>
        <w:tc>
          <w:tcPr>
            <w:tcW w:w="940" w:type="dxa"/>
            <w:noWrap/>
            <w:vAlign w:val="bottom"/>
            <w:hideMark/>
          </w:tcPr>
          <w:p w14:paraId="0D6A16B9"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706,87</w:t>
            </w:r>
          </w:p>
        </w:tc>
        <w:tc>
          <w:tcPr>
            <w:tcW w:w="606" w:type="dxa"/>
            <w:vAlign w:val="bottom"/>
          </w:tcPr>
          <w:p w14:paraId="39F67BB1"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3,60</w:t>
            </w:r>
          </w:p>
        </w:tc>
        <w:tc>
          <w:tcPr>
            <w:tcW w:w="829" w:type="dxa"/>
            <w:vAlign w:val="bottom"/>
          </w:tcPr>
          <w:p w14:paraId="3FF40FE4"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350,00</w:t>
            </w:r>
          </w:p>
        </w:tc>
        <w:tc>
          <w:tcPr>
            <w:tcW w:w="892" w:type="dxa"/>
            <w:vAlign w:val="bottom"/>
          </w:tcPr>
          <w:p w14:paraId="11126876"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36,63</w:t>
            </w:r>
          </w:p>
        </w:tc>
        <w:tc>
          <w:tcPr>
            <w:tcW w:w="1006" w:type="dxa"/>
            <w:vAlign w:val="bottom"/>
          </w:tcPr>
          <w:p w14:paraId="0A3E270D"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263,76</w:t>
            </w:r>
          </w:p>
        </w:tc>
        <w:tc>
          <w:tcPr>
            <w:tcW w:w="726" w:type="dxa"/>
            <w:vAlign w:val="bottom"/>
          </w:tcPr>
          <w:p w14:paraId="0D6CC956"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26,00</w:t>
            </w:r>
          </w:p>
        </w:tc>
        <w:tc>
          <w:tcPr>
            <w:tcW w:w="829" w:type="dxa"/>
            <w:vAlign w:val="bottom"/>
          </w:tcPr>
          <w:p w14:paraId="217490C8"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158,00</w:t>
            </w:r>
          </w:p>
        </w:tc>
        <w:tc>
          <w:tcPr>
            <w:tcW w:w="724" w:type="dxa"/>
            <w:vAlign w:val="bottom"/>
          </w:tcPr>
          <w:p w14:paraId="0FE30667"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16,54</w:t>
            </w:r>
          </w:p>
        </w:tc>
        <w:tc>
          <w:tcPr>
            <w:tcW w:w="831" w:type="dxa"/>
            <w:vAlign w:val="bottom"/>
          </w:tcPr>
          <w:p w14:paraId="1379444F"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429,97</w:t>
            </w:r>
          </w:p>
        </w:tc>
        <w:tc>
          <w:tcPr>
            <w:tcW w:w="608" w:type="dxa"/>
            <w:vAlign w:val="bottom"/>
          </w:tcPr>
          <w:p w14:paraId="2E3E4897"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0,24</w:t>
            </w:r>
          </w:p>
        </w:tc>
        <w:tc>
          <w:tcPr>
            <w:tcW w:w="494" w:type="dxa"/>
            <w:vAlign w:val="bottom"/>
          </w:tcPr>
          <w:p w14:paraId="2673A40C"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2,5</w:t>
            </w:r>
          </w:p>
        </w:tc>
      </w:tr>
    </w:tbl>
    <w:p w14:paraId="601E75BD" w14:textId="77777777" w:rsidR="0095098C" w:rsidRPr="006D43ED" w:rsidRDefault="0095098C" w:rsidP="00780BB0">
      <w:pPr>
        <w:spacing w:after="0" w:line="240" w:lineRule="auto"/>
        <w:ind w:firstLine="708"/>
        <w:jc w:val="both"/>
        <w:rPr>
          <w:rFonts w:ascii="Times New Roman" w:hAnsi="Times New Roman" w:cs="Times New Roman"/>
          <w:sz w:val="28"/>
          <w:szCs w:val="28"/>
        </w:rPr>
      </w:pPr>
    </w:p>
    <w:p w14:paraId="199E1CBB" w14:textId="776AE4E7" w:rsidR="00A14CF7" w:rsidRPr="006D43ED" w:rsidRDefault="00A14CF7" w:rsidP="00780BB0">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Мощность ветрового потока </w:t>
      </w:r>
      <w:r w:rsidRPr="006D43ED">
        <w:rPr>
          <w:rFonts w:ascii="Times New Roman" w:hAnsi="Times New Roman" w:cs="Times New Roman"/>
          <w:sz w:val="28"/>
          <w:szCs w:val="28"/>
          <w:lang w:val="en-US"/>
        </w:rPr>
        <w:t>N</w:t>
      </w:r>
      <w:r w:rsidR="008B6015" w:rsidRPr="006D43ED">
        <w:rPr>
          <w:rFonts w:ascii="Times New Roman" w:hAnsi="Times New Roman" w:cs="Times New Roman"/>
          <w:sz w:val="28"/>
          <w:szCs w:val="28"/>
          <w:vertAlign w:val="subscript"/>
          <w:lang w:val="en-US"/>
        </w:rPr>
        <w:t>wf</w:t>
      </w:r>
      <w:r w:rsidRPr="006D43ED">
        <w:rPr>
          <w:rFonts w:ascii="Times New Roman" w:hAnsi="Times New Roman" w:cs="Times New Roman"/>
          <w:sz w:val="28"/>
          <w:szCs w:val="28"/>
          <w:lang w:val="kk-KZ"/>
        </w:rPr>
        <w:t xml:space="preserve"> определяется по </w:t>
      </w:r>
      <w:r w:rsidR="005C602B" w:rsidRPr="006D43ED">
        <w:rPr>
          <w:rFonts w:ascii="Times New Roman" w:hAnsi="Times New Roman" w:cs="Times New Roman"/>
          <w:sz w:val="28"/>
          <w:szCs w:val="28"/>
          <w:lang w:val="kk-KZ"/>
        </w:rPr>
        <w:t>нижеприведенной</w:t>
      </w:r>
      <w:r w:rsidRPr="006D43ED">
        <w:rPr>
          <w:rFonts w:ascii="Times New Roman" w:hAnsi="Times New Roman" w:cs="Times New Roman"/>
          <w:sz w:val="28"/>
          <w:szCs w:val="28"/>
          <w:lang w:val="kk-KZ"/>
        </w:rPr>
        <w:t xml:space="preserve"> формуле</w:t>
      </w:r>
      <w:r w:rsidRPr="006D43ED">
        <w:rPr>
          <w:rFonts w:ascii="Times New Roman" w:hAnsi="Times New Roman" w:cs="Times New Roman"/>
          <w:sz w:val="28"/>
          <w:szCs w:val="28"/>
        </w:rPr>
        <w:t>:</w:t>
      </w:r>
    </w:p>
    <w:p w14:paraId="61C0E4A9" w14:textId="720B35B6" w:rsidR="00A14CF7" w:rsidRPr="006D43ED" w:rsidRDefault="00482D0C" w:rsidP="00780BB0">
      <w:pPr>
        <w:spacing w:after="0" w:line="240" w:lineRule="auto"/>
        <w:ind w:firstLine="708"/>
        <w:jc w:val="center"/>
        <w:rPr>
          <w:rFonts w:ascii="Times New Roman" w:hAnsi="Times New Roman" w:cs="Times New Roman"/>
          <w:sz w:val="28"/>
          <w:szCs w:val="28"/>
        </w:rPr>
      </w:pPr>
      <w:r w:rsidRPr="006D43ED">
        <w:rPr>
          <w:rFonts w:ascii="Times New Roman" w:hAnsi="Times New Roman" w:cs="Times New Roman"/>
          <w:position w:val="-24"/>
          <w:sz w:val="28"/>
          <w:szCs w:val="28"/>
        </w:rPr>
        <w:object w:dxaOrig="1260" w:dyaOrig="660" w14:anchorId="6ECAA4B4">
          <v:shape id="_x0000_i1074" type="#_x0000_t75" style="width:69pt;height:36.75pt" o:ole="">
            <v:imagedata r:id="rId171" o:title=""/>
          </v:shape>
          <o:OLEObject Type="Embed" ProgID="Equation.3" ShapeID="_x0000_i1074" DrawAspect="Content" ObjectID="_1762005283" r:id="rId172"/>
        </w:object>
      </w:r>
    </w:p>
    <w:p w14:paraId="4011001C" w14:textId="77777777" w:rsidR="00780BB0" w:rsidRPr="006D43ED" w:rsidRDefault="00780BB0" w:rsidP="00780BB0">
      <w:pPr>
        <w:spacing w:after="0" w:line="240" w:lineRule="auto"/>
        <w:ind w:firstLine="708"/>
        <w:jc w:val="center"/>
        <w:rPr>
          <w:rFonts w:ascii="Times New Roman" w:hAnsi="Times New Roman" w:cs="Times New Roman"/>
          <w:sz w:val="28"/>
          <w:szCs w:val="28"/>
        </w:rPr>
      </w:pPr>
    </w:p>
    <w:p w14:paraId="4534D816" w14:textId="68040300" w:rsidR="00904525" w:rsidRPr="006D43ED" w:rsidRDefault="00A14CF7" w:rsidP="00904525">
      <w:pPr>
        <w:spacing w:after="0" w:line="240" w:lineRule="auto"/>
        <w:jc w:val="both"/>
        <w:rPr>
          <w:rFonts w:ascii="Times New Roman" w:hAnsi="Times New Roman" w:cs="Times New Roman"/>
          <w:sz w:val="28"/>
          <w:szCs w:val="28"/>
        </w:rPr>
      </w:pPr>
      <w:r w:rsidRPr="006D43ED">
        <w:rPr>
          <w:rFonts w:ascii="Times New Roman" w:hAnsi="Times New Roman" w:cs="Times New Roman"/>
          <w:sz w:val="28"/>
          <w:szCs w:val="28"/>
        </w:rPr>
        <w:t xml:space="preserve">где, </w:t>
      </w:r>
      <w:r w:rsidR="000B7F83" w:rsidRPr="006D43ED">
        <w:rPr>
          <w:rFonts w:ascii="Times New Roman" w:hAnsi="Times New Roman" w:cs="Times New Roman"/>
          <w:position w:val="-10"/>
          <w:sz w:val="28"/>
          <w:szCs w:val="28"/>
        </w:rPr>
        <w:object w:dxaOrig="240" w:dyaOrig="260" w14:anchorId="6F1D76BD">
          <v:shape id="_x0000_i1075" type="#_x0000_t75" style="width:14.25pt;height:15pt" o:ole="">
            <v:imagedata r:id="rId173" o:title=""/>
          </v:shape>
          <o:OLEObject Type="Embed" ProgID="Equation.DSMT4" ShapeID="_x0000_i1075" DrawAspect="Content" ObjectID="_1762005284" r:id="rId174"/>
        </w:object>
      </w:r>
      <w:r w:rsidRPr="006D43ED">
        <w:rPr>
          <w:rFonts w:ascii="Times New Roman" w:hAnsi="Times New Roman" w:cs="Times New Roman"/>
          <w:sz w:val="28"/>
          <w:szCs w:val="28"/>
        </w:rPr>
        <w:t xml:space="preserve"> – плотность воздуха в набегающем потоке; </w:t>
      </w:r>
    </w:p>
    <w:p w14:paraId="55D17952" w14:textId="394AED29" w:rsidR="00904525" w:rsidRPr="006D43ED" w:rsidRDefault="000B7F83" w:rsidP="00BE55AA">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position w:val="-6"/>
          <w:sz w:val="28"/>
          <w:szCs w:val="28"/>
        </w:rPr>
        <w:object w:dxaOrig="859" w:dyaOrig="320" w14:anchorId="5861197C">
          <v:shape id="_x0000_i1076" type="#_x0000_t75" style="width:45pt;height:17.25pt" o:ole="">
            <v:imagedata r:id="rId175" o:title=""/>
          </v:shape>
          <o:OLEObject Type="Embed" ProgID="Equation.DSMT4" ShapeID="_x0000_i1076" DrawAspect="Content" ObjectID="_1762005285" r:id="rId176"/>
        </w:object>
      </w:r>
      <w:r w:rsidR="00A14CF7" w:rsidRPr="006D43ED">
        <w:rPr>
          <w:rFonts w:ascii="Times New Roman" w:hAnsi="Times New Roman" w:cs="Times New Roman"/>
          <w:sz w:val="28"/>
          <w:szCs w:val="28"/>
        </w:rPr>
        <w:t xml:space="preserve">– площадь миделевого сечения ветроколеса; </w:t>
      </w:r>
    </w:p>
    <w:p w14:paraId="673E0E68" w14:textId="5AB0E404" w:rsidR="00A14CF7" w:rsidRPr="006D43ED" w:rsidRDefault="000B7F83" w:rsidP="00BE55AA">
      <w:pPr>
        <w:spacing w:after="0" w:line="240" w:lineRule="auto"/>
        <w:ind w:firstLine="708"/>
        <w:jc w:val="both"/>
        <w:rPr>
          <w:rFonts w:ascii="Times New Roman" w:hAnsi="Times New Roman" w:cs="Times New Roman"/>
          <w:sz w:val="28"/>
          <w:szCs w:val="28"/>
          <w:lang w:val="kk-KZ"/>
        </w:rPr>
      </w:pPr>
      <w:r w:rsidRPr="006D43ED">
        <w:rPr>
          <w:position w:val="-4"/>
        </w:rPr>
        <w:object w:dxaOrig="240" w:dyaOrig="260" w14:anchorId="1F7EB34A">
          <v:shape id="_x0000_i1077" type="#_x0000_t75" style="width:12pt;height:12pt" o:ole="">
            <v:imagedata r:id="rId177" o:title=""/>
          </v:shape>
          <o:OLEObject Type="Embed" ProgID="Equation.DSMT4" ShapeID="_x0000_i1077" DrawAspect="Content" ObjectID="_1762005286" r:id="rId178"/>
        </w:object>
      </w:r>
      <w:r w:rsidR="00A14CF7" w:rsidRPr="006D43ED">
        <w:rPr>
          <w:rFonts w:ascii="Times New Roman" w:hAnsi="Times New Roman" w:cs="Times New Roman"/>
          <w:sz w:val="28"/>
          <w:szCs w:val="28"/>
        </w:rPr>
        <w:t xml:space="preserve">- </w:t>
      </w:r>
      <w:r w:rsidR="00A14CF7" w:rsidRPr="006D43ED">
        <w:rPr>
          <w:rFonts w:ascii="Times New Roman" w:hAnsi="Times New Roman" w:cs="Times New Roman"/>
          <w:sz w:val="28"/>
          <w:szCs w:val="28"/>
          <w:lang w:val="kk-KZ"/>
        </w:rPr>
        <w:t>радиус ветроколеса.</w:t>
      </w:r>
    </w:p>
    <w:p w14:paraId="3E263F90" w14:textId="77777777" w:rsidR="008B1FE3" w:rsidRPr="006D43ED" w:rsidRDefault="008B1FE3" w:rsidP="008B1FE3">
      <w:pPr>
        <w:spacing w:after="0" w:line="240" w:lineRule="auto"/>
        <w:ind w:firstLine="708"/>
        <w:jc w:val="both"/>
        <w:rPr>
          <w:rFonts w:ascii="Times New Roman" w:hAnsi="Times New Roman" w:cs="Times New Roman"/>
          <w:sz w:val="28"/>
          <w:szCs w:val="28"/>
          <w:lang w:val="kk-KZ"/>
        </w:rPr>
      </w:pPr>
    </w:p>
    <w:p w14:paraId="02746EBC" w14:textId="15000E03" w:rsidR="005C602B" w:rsidRPr="006D43ED" w:rsidRDefault="008B1FE3" w:rsidP="008B1FE3">
      <w:pPr>
        <w:spacing w:after="0" w:line="240" w:lineRule="auto"/>
        <w:ind w:firstLine="708"/>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По ниже приведенной формуле, расчитывается мощность вращения лопасти</w:t>
      </w:r>
      <w:r w:rsidR="005C602B" w:rsidRPr="006D43ED">
        <w:rPr>
          <w:rFonts w:ascii="Times New Roman" w:hAnsi="Times New Roman" w:cs="Times New Roman"/>
          <w:sz w:val="28"/>
          <w:szCs w:val="28"/>
          <w:lang w:val="kk-KZ"/>
        </w:rPr>
        <w:t>:</w:t>
      </w:r>
    </w:p>
    <w:p w14:paraId="47C8D626" w14:textId="77777777" w:rsidR="00780BB0" w:rsidRPr="006D43ED" w:rsidRDefault="00780BB0" w:rsidP="00780BB0">
      <w:pPr>
        <w:spacing w:after="0" w:line="240" w:lineRule="auto"/>
        <w:ind w:firstLine="708"/>
        <w:jc w:val="both"/>
        <w:rPr>
          <w:rFonts w:ascii="Times New Roman" w:hAnsi="Times New Roman" w:cs="Times New Roman"/>
          <w:sz w:val="28"/>
          <w:szCs w:val="28"/>
          <w:lang w:val="kk-KZ"/>
        </w:rPr>
      </w:pPr>
    </w:p>
    <w:p w14:paraId="7ECC3DF4" w14:textId="7A967AB8" w:rsidR="00A14CF7" w:rsidRPr="006D43ED" w:rsidRDefault="00482D0C" w:rsidP="00780BB0">
      <w:pPr>
        <w:spacing w:after="0" w:line="240" w:lineRule="auto"/>
        <w:ind w:firstLine="708"/>
        <w:jc w:val="center"/>
        <w:rPr>
          <w:rFonts w:ascii="Times New Roman" w:hAnsi="Times New Roman" w:cs="Times New Roman"/>
          <w:sz w:val="28"/>
          <w:szCs w:val="28"/>
        </w:rPr>
      </w:pPr>
      <w:r w:rsidRPr="006D43ED">
        <w:rPr>
          <w:rFonts w:ascii="Times New Roman" w:hAnsi="Times New Roman" w:cs="Times New Roman"/>
          <w:position w:val="-12"/>
          <w:sz w:val="28"/>
          <w:szCs w:val="28"/>
        </w:rPr>
        <w:object w:dxaOrig="1300" w:dyaOrig="360" w14:anchorId="201B8862">
          <v:shape id="_x0000_i1078" type="#_x0000_t75" style="width:78pt;height:22.5pt" o:ole="">
            <v:imagedata r:id="rId179" o:title=""/>
          </v:shape>
          <o:OLEObject Type="Embed" ProgID="Equation.3" ShapeID="_x0000_i1078" DrawAspect="Content" ObjectID="_1762005287" r:id="rId180"/>
        </w:object>
      </w:r>
    </w:p>
    <w:p w14:paraId="7D3D0A8B" w14:textId="77777777" w:rsidR="00904525" w:rsidRPr="006D43ED" w:rsidRDefault="00904525" w:rsidP="00904525">
      <w:pPr>
        <w:spacing w:after="0" w:line="240" w:lineRule="auto"/>
        <w:jc w:val="both"/>
        <w:rPr>
          <w:rFonts w:ascii="Times New Roman" w:hAnsi="Times New Roman" w:cs="Times New Roman"/>
          <w:sz w:val="28"/>
          <w:szCs w:val="28"/>
        </w:rPr>
      </w:pPr>
    </w:p>
    <w:p w14:paraId="59018E49" w14:textId="5B04A00E" w:rsidR="00904525" w:rsidRPr="006D43ED" w:rsidRDefault="00A14CF7" w:rsidP="00904525">
      <w:pPr>
        <w:spacing w:after="0" w:line="240" w:lineRule="auto"/>
        <w:jc w:val="both"/>
        <w:rPr>
          <w:rFonts w:ascii="Times New Roman" w:hAnsi="Times New Roman" w:cs="Times New Roman"/>
          <w:sz w:val="28"/>
          <w:szCs w:val="28"/>
        </w:rPr>
      </w:pPr>
      <w:r w:rsidRPr="006D43ED">
        <w:rPr>
          <w:rFonts w:ascii="Times New Roman" w:hAnsi="Times New Roman" w:cs="Times New Roman"/>
          <w:sz w:val="28"/>
          <w:szCs w:val="28"/>
        </w:rPr>
        <w:t xml:space="preserve">где, </w:t>
      </w:r>
      <w:r w:rsidR="000B7F83" w:rsidRPr="006D43ED">
        <w:rPr>
          <w:rFonts w:ascii="Times New Roman" w:hAnsi="Times New Roman" w:cs="Times New Roman"/>
          <w:position w:val="-6"/>
          <w:sz w:val="28"/>
          <w:szCs w:val="28"/>
        </w:rPr>
        <w:object w:dxaOrig="260" w:dyaOrig="220" w14:anchorId="5B4BE560">
          <v:shape id="_x0000_i1079" type="#_x0000_t75" style="width:18.75pt;height:12pt" o:ole="">
            <v:imagedata r:id="rId181" o:title=""/>
          </v:shape>
          <o:OLEObject Type="Embed" ProgID="Equation.DSMT4" ShapeID="_x0000_i1079" DrawAspect="Content" ObjectID="_1762005288" r:id="rId182"/>
        </w:object>
      </w:r>
      <w:r w:rsidRPr="006D43ED">
        <w:rPr>
          <w:rFonts w:ascii="Times New Roman" w:hAnsi="Times New Roman" w:cs="Times New Roman"/>
          <w:sz w:val="28"/>
          <w:szCs w:val="28"/>
        </w:rPr>
        <w:t xml:space="preserve"> – число лопастей; </w:t>
      </w:r>
    </w:p>
    <w:p w14:paraId="7659091D" w14:textId="77777777" w:rsidR="00904525" w:rsidRPr="006D43ED" w:rsidRDefault="00A14CF7" w:rsidP="00BE55AA">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position w:val="-14"/>
          <w:sz w:val="28"/>
          <w:szCs w:val="28"/>
        </w:rPr>
        <w:object w:dxaOrig="380" w:dyaOrig="380" w14:anchorId="09AB828C">
          <v:shape id="_x0000_i1080" type="#_x0000_t75" style="width:21pt;height:21pt" o:ole="">
            <v:imagedata r:id="rId183" o:title=""/>
          </v:shape>
          <o:OLEObject Type="Embed" ProgID="Equation.DSMT4" ShapeID="_x0000_i1080" DrawAspect="Content" ObjectID="_1762005289" r:id="rId184"/>
        </w:object>
      </w:r>
      <w:r w:rsidRPr="006D43ED">
        <w:rPr>
          <w:rFonts w:ascii="Times New Roman" w:hAnsi="Times New Roman" w:cs="Times New Roman"/>
          <w:sz w:val="28"/>
          <w:szCs w:val="28"/>
        </w:rPr>
        <w:t xml:space="preserve"> – момент сил, действующий на вращающ</w:t>
      </w:r>
      <w:r w:rsidR="00134D27" w:rsidRPr="006D43ED">
        <w:rPr>
          <w:rFonts w:ascii="Times New Roman" w:hAnsi="Times New Roman" w:cs="Times New Roman"/>
          <w:sz w:val="28"/>
          <w:szCs w:val="28"/>
        </w:rPr>
        <w:t>ую</w:t>
      </w:r>
      <w:r w:rsidRPr="006D43ED">
        <w:rPr>
          <w:rFonts w:ascii="Times New Roman" w:hAnsi="Times New Roman" w:cs="Times New Roman"/>
          <w:sz w:val="28"/>
          <w:szCs w:val="28"/>
        </w:rPr>
        <w:t xml:space="preserve">ся лопасть; </w:t>
      </w:r>
    </w:p>
    <w:p w14:paraId="323E21DB" w14:textId="56E4EF47" w:rsidR="00A14CF7" w:rsidRPr="006D43ED" w:rsidRDefault="00A14CF7" w:rsidP="00BE55AA">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position w:val="-12"/>
          <w:sz w:val="28"/>
          <w:szCs w:val="28"/>
        </w:rPr>
        <w:object w:dxaOrig="300" w:dyaOrig="360" w14:anchorId="13BBF334">
          <v:shape id="_x0000_i1081" type="#_x0000_t75" style="width:14.25pt;height:18.75pt" o:ole="">
            <v:imagedata r:id="rId185" o:title=""/>
          </v:shape>
          <o:OLEObject Type="Embed" ProgID="Equation.3" ShapeID="_x0000_i1081" DrawAspect="Content" ObjectID="_1762005290" r:id="rId186"/>
        </w:object>
      </w:r>
      <w:r w:rsidRPr="006D43ED">
        <w:rPr>
          <w:rFonts w:ascii="Times New Roman" w:hAnsi="Times New Roman" w:cs="Times New Roman"/>
          <w:sz w:val="28"/>
          <w:szCs w:val="28"/>
        </w:rPr>
        <w:t xml:space="preserve"> – угловая скорость вращения лопасти.</w:t>
      </w:r>
    </w:p>
    <w:p w14:paraId="27BC58E0" w14:textId="77777777" w:rsidR="008B1FE3" w:rsidRPr="006D43ED" w:rsidRDefault="008B1FE3" w:rsidP="00BE55AA">
      <w:pPr>
        <w:spacing w:after="0" w:line="240" w:lineRule="auto"/>
        <w:ind w:firstLine="708"/>
        <w:jc w:val="both"/>
        <w:rPr>
          <w:rFonts w:ascii="Times New Roman" w:hAnsi="Times New Roman" w:cs="Times New Roman"/>
          <w:sz w:val="28"/>
          <w:szCs w:val="28"/>
        </w:rPr>
      </w:pPr>
    </w:p>
    <w:p w14:paraId="14A59093" w14:textId="0C9F50A1" w:rsidR="00780BB0" w:rsidRPr="006D43ED" w:rsidRDefault="008B1FE3" w:rsidP="00780BB0">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Мощность вращения самого ветроколеса, следует находить по формуле:</w:t>
      </w:r>
    </w:p>
    <w:p w14:paraId="7FDB89BA" w14:textId="77777777" w:rsidR="00780BB0" w:rsidRPr="006D43ED" w:rsidRDefault="00780BB0" w:rsidP="00780BB0">
      <w:pPr>
        <w:spacing w:after="0" w:line="240" w:lineRule="auto"/>
        <w:ind w:firstLine="708"/>
        <w:jc w:val="both"/>
        <w:rPr>
          <w:rFonts w:ascii="Times New Roman" w:hAnsi="Times New Roman" w:cs="Times New Roman"/>
          <w:sz w:val="28"/>
          <w:szCs w:val="28"/>
        </w:rPr>
      </w:pPr>
    </w:p>
    <w:p w14:paraId="243F951D" w14:textId="7A1315F6" w:rsidR="00A14CF7" w:rsidRPr="006D43ED" w:rsidRDefault="00482D0C" w:rsidP="00780BB0">
      <w:pPr>
        <w:spacing w:after="0" w:line="240" w:lineRule="auto"/>
        <w:ind w:firstLine="708"/>
        <w:jc w:val="center"/>
        <w:rPr>
          <w:rFonts w:ascii="Times New Roman" w:hAnsi="Times New Roman" w:cs="Times New Roman"/>
          <w:sz w:val="28"/>
          <w:szCs w:val="28"/>
        </w:rPr>
      </w:pPr>
      <w:r w:rsidRPr="006D43ED">
        <w:rPr>
          <w:rFonts w:ascii="Times New Roman" w:hAnsi="Times New Roman" w:cs="Times New Roman"/>
          <w:position w:val="-10"/>
          <w:sz w:val="28"/>
          <w:szCs w:val="28"/>
        </w:rPr>
        <w:object w:dxaOrig="1120" w:dyaOrig="340" w14:anchorId="2C6DCA2A">
          <v:shape id="_x0000_i1082" type="#_x0000_t75" style="width:60pt;height:18.75pt" o:ole="">
            <v:imagedata r:id="rId187" o:title=""/>
          </v:shape>
          <o:OLEObject Type="Embed" ProgID="Equation.3" ShapeID="_x0000_i1082" DrawAspect="Content" ObjectID="_1762005291" r:id="rId188"/>
        </w:object>
      </w:r>
    </w:p>
    <w:p w14:paraId="62668994" w14:textId="77777777" w:rsidR="00904525" w:rsidRPr="006D43ED" w:rsidRDefault="00904525" w:rsidP="00904525">
      <w:pPr>
        <w:spacing w:after="0" w:line="240" w:lineRule="auto"/>
        <w:rPr>
          <w:rFonts w:ascii="Times New Roman" w:hAnsi="Times New Roman" w:cs="Times New Roman"/>
          <w:sz w:val="28"/>
          <w:szCs w:val="28"/>
        </w:rPr>
      </w:pPr>
    </w:p>
    <w:p w14:paraId="5B930E2C" w14:textId="77777777" w:rsidR="00904525" w:rsidRPr="006D43ED" w:rsidRDefault="00780BB0" w:rsidP="00904525">
      <w:pPr>
        <w:spacing w:after="0" w:line="240" w:lineRule="auto"/>
        <w:rPr>
          <w:rFonts w:ascii="Times New Roman" w:hAnsi="Times New Roman" w:cs="Times New Roman"/>
          <w:sz w:val="28"/>
          <w:szCs w:val="28"/>
        </w:rPr>
      </w:pPr>
      <w:r w:rsidRPr="006D43ED">
        <w:rPr>
          <w:rFonts w:ascii="Times New Roman" w:hAnsi="Times New Roman" w:cs="Times New Roman"/>
          <w:sz w:val="28"/>
          <w:szCs w:val="28"/>
        </w:rPr>
        <w:t>где,</w:t>
      </w:r>
      <w:r w:rsidRPr="006D43ED">
        <w:rPr>
          <w:rFonts w:ascii="Times New Roman" w:hAnsi="Times New Roman" w:cs="Times New Roman"/>
          <w:position w:val="-10"/>
          <w:sz w:val="28"/>
          <w:szCs w:val="28"/>
        </w:rPr>
        <w:object w:dxaOrig="380" w:dyaOrig="340" w14:anchorId="0AF1708C">
          <v:shape id="_x0000_i1083" type="#_x0000_t75" style="width:21pt;height:17.25pt" o:ole="">
            <v:imagedata r:id="rId189" o:title=""/>
          </v:shape>
          <o:OLEObject Type="Embed" ProgID="Equation.3" ShapeID="_x0000_i1083" DrawAspect="Content" ObjectID="_1762005292" r:id="rId190"/>
        </w:object>
      </w:r>
      <w:r w:rsidRPr="006D43ED">
        <w:rPr>
          <w:rFonts w:ascii="Times New Roman" w:hAnsi="Times New Roman" w:cs="Times New Roman"/>
          <w:sz w:val="28"/>
          <w:szCs w:val="28"/>
        </w:rPr>
        <w:t xml:space="preserve"> – момент сил, действующий</w:t>
      </w:r>
      <w:r w:rsidR="00134D27" w:rsidRPr="006D43ED">
        <w:rPr>
          <w:rFonts w:ascii="Times New Roman" w:hAnsi="Times New Roman" w:cs="Times New Roman"/>
          <w:sz w:val="28"/>
          <w:szCs w:val="28"/>
        </w:rPr>
        <w:t xml:space="preserve"> на</w:t>
      </w:r>
      <w:r w:rsidRPr="006D43ED">
        <w:rPr>
          <w:rFonts w:ascii="Times New Roman" w:hAnsi="Times New Roman" w:cs="Times New Roman"/>
          <w:sz w:val="28"/>
          <w:szCs w:val="28"/>
        </w:rPr>
        <w:t xml:space="preserve"> вращающ</w:t>
      </w:r>
      <w:r w:rsidR="00134D27" w:rsidRPr="006D43ED">
        <w:rPr>
          <w:rFonts w:ascii="Times New Roman" w:hAnsi="Times New Roman" w:cs="Times New Roman"/>
          <w:sz w:val="28"/>
          <w:szCs w:val="28"/>
        </w:rPr>
        <w:t>ее</w:t>
      </w:r>
      <w:r w:rsidRPr="006D43ED">
        <w:rPr>
          <w:rFonts w:ascii="Times New Roman" w:hAnsi="Times New Roman" w:cs="Times New Roman"/>
          <w:sz w:val="28"/>
          <w:szCs w:val="28"/>
        </w:rPr>
        <w:t>ся ветроколес</w:t>
      </w:r>
      <w:r w:rsidR="00134D27" w:rsidRPr="006D43ED">
        <w:rPr>
          <w:rFonts w:ascii="Times New Roman" w:hAnsi="Times New Roman" w:cs="Times New Roman"/>
          <w:sz w:val="28"/>
          <w:szCs w:val="28"/>
        </w:rPr>
        <w:t>о</w:t>
      </w:r>
      <w:r w:rsidRPr="006D43ED">
        <w:rPr>
          <w:rFonts w:ascii="Times New Roman" w:hAnsi="Times New Roman" w:cs="Times New Roman"/>
          <w:sz w:val="28"/>
          <w:szCs w:val="28"/>
        </w:rPr>
        <w:t>;</w:t>
      </w:r>
    </w:p>
    <w:p w14:paraId="0EB666EE" w14:textId="37ECBEDD" w:rsidR="00A14CF7" w:rsidRPr="006D43ED" w:rsidRDefault="00780BB0" w:rsidP="00BE55AA">
      <w:pPr>
        <w:spacing w:after="0" w:line="240" w:lineRule="auto"/>
        <w:ind w:firstLine="708"/>
        <w:rPr>
          <w:rFonts w:ascii="Times New Roman" w:hAnsi="Times New Roman" w:cs="Times New Roman"/>
          <w:sz w:val="28"/>
          <w:szCs w:val="28"/>
        </w:rPr>
      </w:pPr>
      <w:r w:rsidRPr="006D43ED">
        <w:rPr>
          <w:rFonts w:ascii="Times New Roman" w:hAnsi="Times New Roman" w:cs="Times New Roman"/>
          <w:sz w:val="28"/>
          <w:szCs w:val="28"/>
        </w:rPr>
        <w:t xml:space="preserve"> </w:t>
      </w:r>
      <w:r w:rsidRPr="006D43ED">
        <w:rPr>
          <w:rFonts w:ascii="Times New Roman" w:hAnsi="Times New Roman" w:cs="Times New Roman"/>
          <w:position w:val="-10"/>
          <w:sz w:val="28"/>
          <w:szCs w:val="28"/>
        </w:rPr>
        <w:object w:dxaOrig="300" w:dyaOrig="340" w14:anchorId="6B7762AE">
          <v:shape id="_x0000_i1084" type="#_x0000_t75" style="width:14.25pt;height:17.25pt" o:ole="">
            <v:imagedata r:id="rId191" o:title=""/>
          </v:shape>
          <o:OLEObject Type="Embed" ProgID="Equation.3" ShapeID="_x0000_i1084" DrawAspect="Content" ObjectID="_1762005293" r:id="rId192"/>
        </w:object>
      </w:r>
      <w:r w:rsidRPr="006D43ED">
        <w:rPr>
          <w:rFonts w:ascii="Times New Roman" w:hAnsi="Times New Roman" w:cs="Times New Roman"/>
          <w:sz w:val="28"/>
          <w:szCs w:val="28"/>
        </w:rPr>
        <w:t xml:space="preserve"> – угловая скорость свободного вращения ветроколеса.</w:t>
      </w:r>
    </w:p>
    <w:p w14:paraId="6B42D186" w14:textId="0ED0418D" w:rsidR="0056614D" w:rsidRPr="006D43ED" w:rsidRDefault="0056614D" w:rsidP="0056614D">
      <w:pPr>
        <w:spacing w:after="0" w:line="240" w:lineRule="auto"/>
        <w:ind w:firstLine="708"/>
        <w:jc w:val="both"/>
        <w:rPr>
          <w:rFonts w:ascii="Times New Roman" w:hAnsi="Times New Roman" w:cs="Times New Roman"/>
          <w:sz w:val="28"/>
          <w:szCs w:val="28"/>
          <w:lang w:val="kk-KZ"/>
        </w:rPr>
      </w:pPr>
      <w:r w:rsidRPr="006D43ED">
        <w:rPr>
          <w:rFonts w:ascii="Times New Roman" w:hAnsi="Times New Roman" w:cs="Times New Roman"/>
          <w:bCs/>
          <w:sz w:val="28"/>
          <w:szCs w:val="28"/>
        </w:rPr>
        <w:t xml:space="preserve">На основе данных таблицы построена зависимость </w:t>
      </w:r>
      <w:r w:rsidRPr="006D43ED">
        <w:rPr>
          <w:rFonts w:ascii="Times New Roman" w:hAnsi="Times New Roman" w:cs="Times New Roman"/>
          <w:sz w:val="28"/>
          <w:szCs w:val="28"/>
          <w:lang w:val="kk-KZ"/>
        </w:rPr>
        <w:t>коэффициента использования энергии ветра от числа Рейнольдса (Рисунок 2.15).</w:t>
      </w:r>
    </w:p>
    <w:p w14:paraId="7D6CDF7D" w14:textId="77777777" w:rsidR="0056614D" w:rsidRPr="006D43ED" w:rsidRDefault="0056614D" w:rsidP="0056614D">
      <w:pPr>
        <w:spacing w:after="0" w:line="240" w:lineRule="auto"/>
        <w:ind w:firstLine="708"/>
        <w:jc w:val="both"/>
        <w:rPr>
          <w:rFonts w:ascii="Times New Roman" w:hAnsi="Times New Roman" w:cs="Times New Roman"/>
          <w:sz w:val="28"/>
          <w:szCs w:val="28"/>
          <w:lang w:val="kk-KZ"/>
        </w:rPr>
      </w:pPr>
    </w:p>
    <w:p w14:paraId="54C6A822" w14:textId="77777777" w:rsidR="0056614D" w:rsidRPr="006D43ED" w:rsidRDefault="0056614D" w:rsidP="0056614D">
      <w:pPr>
        <w:spacing w:after="0" w:line="240" w:lineRule="auto"/>
        <w:ind w:firstLine="708"/>
        <w:jc w:val="center"/>
        <w:rPr>
          <w:rFonts w:ascii="Times New Roman" w:hAnsi="Times New Roman" w:cs="Times New Roman"/>
          <w:bCs/>
          <w:sz w:val="28"/>
          <w:szCs w:val="28"/>
        </w:rPr>
      </w:pPr>
      <w:r w:rsidRPr="006D43ED">
        <w:rPr>
          <w:noProof/>
          <w:lang w:eastAsia="ru-RU"/>
        </w:rPr>
        <w:drawing>
          <wp:inline distT="0" distB="0" distL="0" distR="0" wp14:anchorId="67D627C9" wp14:editId="1DC14A26">
            <wp:extent cx="4066309" cy="2327564"/>
            <wp:effectExtent l="0" t="0" r="10795" b="15875"/>
            <wp:docPr id="54" name="Диаграмма 5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14:paraId="642D0594" w14:textId="5E525BB6" w:rsidR="0056614D" w:rsidRPr="006D43ED" w:rsidRDefault="0056614D" w:rsidP="0056614D">
      <w:pPr>
        <w:spacing w:after="0" w:line="240" w:lineRule="auto"/>
        <w:ind w:firstLine="708"/>
        <w:jc w:val="center"/>
        <w:rPr>
          <w:rFonts w:ascii="Times New Roman" w:hAnsi="Times New Roman" w:cs="Times New Roman"/>
          <w:bCs/>
          <w:sz w:val="28"/>
          <w:szCs w:val="28"/>
          <w:lang w:val="kk-KZ"/>
        </w:rPr>
      </w:pPr>
      <w:r w:rsidRPr="006D43ED">
        <w:rPr>
          <w:rFonts w:ascii="Times New Roman" w:hAnsi="Times New Roman" w:cs="Times New Roman"/>
          <w:bCs/>
          <w:sz w:val="28"/>
          <w:szCs w:val="28"/>
        </w:rPr>
        <w:t xml:space="preserve">Рисунок 2.15 – Зависимость КИЭВ от </w:t>
      </w:r>
      <w:r w:rsidRPr="006D43ED">
        <w:rPr>
          <w:rFonts w:ascii="Times New Roman" w:hAnsi="Times New Roman" w:cs="Times New Roman"/>
          <w:bCs/>
          <w:sz w:val="28"/>
          <w:szCs w:val="28"/>
          <w:lang w:val="kk-KZ"/>
        </w:rPr>
        <w:t>числа Рейнольдса</w:t>
      </w:r>
    </w:p>
    <w:p w14:paraId="2E3BE7D1" w14:textId="77777777" w:rsidR="0056614D" w:rsidRPr="006D43ED" w:rsidRDefault="0056614D" w:rsidP="0056614D">
      <w:pPr>
        <w:spacing w:after="0" w:line="240" w:lineRule="auto"/>
        <w:ind w:firstLine="708"/>
        <w:jc w:val="both"/>
        <w:rPr>
          <w:rFonts w:ascii="Times New Roman" w:hAnsi="Times New Roman" w:cs="Times New Roman"/>
          <w:bCs/>
          <w:sz w:val="28"/>
          <w:szCs w:val="28"/>
          <w:lang w:val="kk-KZ"/>
        </w:rPr>
      </w:pPr>
    </w:p>
    <w:p w14:paraId="4B3909BA" w14:textId="32648E91" w:rsidR="0056614D" w:rsidRPr="006D43ED" w:rsidRDefault="0056614D" w:rsidP="0056614D">
      <w:pPr>
        <w:spacing w:after="0" w:line="240" w:lineRule="auto"/>
        <w:ind w:firstLine="708"/>
        <w:jc w:val="both"/>
        <w:rPr>
          <w:rFonts w:ascii="Times New Roman" w:hAnsi="Times New Roman" w:cs="Times New Roman"/>
          <w:bCs/>
          <w:sz w:val="28"/>
          <w:szCs w:val="28"/>
        </w:rPr>
      </w:pPr>
      <w:r w:rsidRPr="006D43ED">
        <w:rPr>
          <w:rFonts w:ascii="Times New Roman" w:hAnsi="Times New Roman" w:cs="Times New Roman"/>
          <w:bCs/>
          <w:sz w:val="28"/>
          <w:szCs w:val="28"/>
          <w:lang w:val="kk-KZ"/>
        </w:rPr>
        <w:t xml:space="preserve">Установлено из рис.2.15, что </w:t>
      </w:r>
      <w:r w:rsidRPr="006D43ED">
        <w:rPr>
          <w:rFonts w:ascii="Times New Roman" w:hAnsi="Times New Roman" w:cs="Times New Roman"/>
          <w:bCs/>
          <w:sz w:val="28"/>
          <w:szCs w:val="28"/>
        </w:rPr>
        <w:t xml:space="preserve">КИЭВ растет прямолинейно в зависимости от числа Рейнольдса. Максимальное ξ=0,24 получено </w:t>
      </w:r>
      <w:r w:rsidRPr="006D43ED">
        <w:rPr>
          <w:rFonts w:ascii="Times New Roman" w:hAnsi="Times New Roman" w:cs="Times New Roman"/>
          <w:bCs/>
          <w:sz w:val="28"/>
          <w:szCs w:val="28"/>
          <w:lang w:val="en-US"/>
        </w:rPr>
        <w:t>Re</w:t>
      </w:r>
      <w:r w:rsidRPr="006D43ED">
        <w:rPr>
          <w:rFonts w:ascii="Times New Roman" w:hAnsi="Times New Roman" w:cs="Times New Roman"/>
          <w:bCs/>
          <w:sz w:val="28"/>
          <w:szCs w:val="28"/>
        </w:rPr>
        <w:t>=0,58·10</w:t>
      </w:r>
      <w:r w:rsidRPr="006D43ED">
        <w:rPr>
          <w:rFonts w:ascii="Times New Roman" w:hAnsi="Times New Roman" w:cs="Times New Roman"/>
          <w:bCs/>
          <w:sz w:val="28"/>
          <w:szCs w:val="28"/>
          <w:vertAlign w:val="superscript"/>
        </w:rPr>
        <w:t>5</w:t>
      </w:r>
      <w:r w:rsidRPr="006D43ED">
        <w:rPr>
          <w:rFonts w:ascii="Times New Roman" w:hAnsi="Times New Roman" w:cs="Times New Roman"/>
          <w:bCs/>
          <w:sz w:val="28"/>
          <w:szCs w:val="28"/>
        </w:rPr>
        <w:t>.</w:t>
      </w:r>
    </w:p>
    <w:p w14:paraId="3FFE2BD5" w14:textId="589A19D0" w:rsidR="00777AB9" w:rsidRPr="006D43ED" w:rsidRDefault="00777AB9" w:rsidP="00777AB9">
      <w:pPr>
        <w:spacing w:after="0" w:line="240" w:lineRule="auto"/>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Зависимость КИЭВ от значения быстроходности ветроколеса показана на рисунке 2.1</w:t>
      </w:r>
      <w:r w:rsidR="0056614D" w:rsidRPr="006D43ED">
        <w:rPr>
          <w:rFonts w:ascii="Times New Roman" w:hAnsi="Times New Roman" w:cs="Times New Roman"/>
          <w:bCs/>
          <w:sz w:val="28"/>
          <w:szCs w:val="28"/>
          <w:lang w:val="kk-KZ"/>
        </w:rPr>
        <w:t>6</w:t>
      </w:r>
      <w:r w:rsidRPr="006D43ED">
        <w:rPr>
          <w:rFonts w:ascii="Times New Roman" w:hAnsi="Times New Roman" w:cs="Times New Roman"/>
          <w:bCs/>
          <w:sz w:val="28"/>
          <w:szCs w:val="28"/>
        </w:rPr>
        <w:t>.</w:t>
      </w:r>
    </w:p>
    <w:p w14:paraId="1062F92F" w14:textId="77777777" w:rsidR="00777AB9" w:rsidRPr="006D43ED" w:rsidRDefault="00777AB9" w:rsidP="00BE55AA">
      <w:pPr>
        <w:spacing w:after="0" w:line="240" w:lineRule="auto"/>
        <w:ind w:firstLine="708"/>
        <w:rPr>
          <w:rFonts w:ascii="Times New Roman" w:hAnsi="Times New Roman" w:cs="Times New Roman"/>
          <w:sz w:val="28"/>
          <w:szCs w:val="28"/>
        </w:rPr>
      </w:pPr>
    </w:p>
    <w:p w14:paraId="74627179" w14:textId="77777777" w:rsidR="00777AB9" w:rsidRPr="006D43ED" w:rsidRDefault="00777AB9" w:rsidP="00777AB9">
      <w:pPr>
        <w:spacing w:after="0" w:line="240" w:lineRule="auto"/>
        <w:jc w:val="center"/>
        <w:rPr>
          <w:rFonts w:ascii="Times New Roman" w:hAnsi="Times New Roman" w:cs="Times New Roman"/>
          <w:b/>
          <w:sz w:val="28"/>
          <w:szCs w:val="28"/>
        </w:rPr>
      </w:pPr>
      <w:r w:rsidRPr="006D43ED">
        <w:rPr>
          <w:noProof/>
          <w:lang w:eastAsia="ru-RU"/>
        </w:rPr>
        <w:drawing>
          <wp:inline distT="0" distB="0" distL="0" distR="0" wp14:anchorId="006D390D" wp14:editId="79324DEF">
            <wp:extent cx="4183380" cy="2316480"/>
            <wp:effectExtent l="0" t="0" r="7620" b="7620"/>
            <wp:docPr id="55" name="Диаграмма 5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14:paraId="7FA82E7B" w14:textId="02139305" w:rsidR="00777AB9" w:rsidRPr="006D43ED" w:rsidRDefault="00777AB9" w:rsidP="00777AB9">
      <w:pPr>
        <w:spacing w:after="0" w:line="240" w:lineRule="auto"/>
        <w:jc w:val="center"/>
        <w:rPr>
          <w:rFonts w:ascii="Times New Roman" w:hAnsi="Times New Roman" w:cs="Times New Roman"/>
          <w:b/>
          <w:sz w:val="28"/>
          <w:szCs w:val="28"/>
        </w:rPr>
      </w:pPr>
      <w:r w:rsidRPr="006D43ED">
        <w:rPr>
          <w:rFonts w:ascii="Times New Roman" w:hAnsi="Times New Roman" w:cs="Times New Roman"/>
          <w:bCs/>
          <w:sz w:val="28"/>
          <w:szCs w:val="28"/>
          <w:lang w:val="kk-KZ"/>
        </w:rPr>
        <w:t>Рисунок 2</w:t>
      </w:r>
      <w:r w:rsidRPr="006D43ED">
        <w:rPr>
          <w:rFonts w:ascii="Times New Roman" w:hAnsi="Times New Roman" w:cs="Times New Roman"/>
          <w:bCs/>
          <w:sz w:val="28"/>
          <w:szCs w:val="28"/>
        </w:rPr>
        <w:t>.1</w:t>
      </w:r>
      <w:r w:rsidR="0056614D" w:rsidRPr="006D43ED">
        <w:rPr>
          <w:rFonts w:ascii="Times New Roman" w:hAnsi="Times New Roman" w:cs="Times New Roman"/>
          <w:bCs/>
          <w:sz w:val="28"/>
          <w:szCs w:val="28"/>
          <w:lang w:val="kk-KZ"/>
        </w:rPr>
        <w:t>6</w:t>
      </w:r>
      <w:r w:rsidRPr="006D43ED">
        <w:rPr>
          <w:rFonts w:ascii="Times New Roman" w:hAnsi="Times New Roman" w:cs="Times New Roman"/>
          <w:b/>
          <w:sz w:val="28"/>
          <w:szCs w:val="28"/>
        </w:rPr>
        <w:t xml:space="preserve"> </w:t>
      </w:r>
      <w:r w:rsidRPr="006D43ED">
        <w:rPr>
          <w:rFonts w:ascii="Times New Roman" w:hAnsi="Times New Roman" w:cs="Times New Roman"/>
          <w:bCs/>
          <w:sz w:val="28"/>
          <w:szCs w:val="28"/>
        </w:rPr>
        <w:t>– Зависимость КИЭВ от быстроходности ветроколеса</w:t>
      </w:r>
    </w:p>
    <w:p w14:paraId="720C2AE1" w14:textId="77777777" w:rsidR="00777AB9" w:rsidRPr="006D43ED" w:rsidRDefault="00777AB9" w:rsidP="00777AB9">
      <w:pPr>
        <w:spacing w:after="0" w:line="240" w:lineRule="auto"/>
        <w:jc w:val="center"/>
        <w:rPr>
          <w:rFonts w:ascii="Times New Roman" w:hAnsi="Times New Roman" w:cs="Times New Roman"/>
          <w:b/>
          <w:sz w:val="28"/>
          <w:szCs w:val="28"/>
        </w:rPr>
      </w:pPr>
    </w:p>
    <w:p w14:paraId="57D5DFDD" w14:textId="31F1E9E7" w:rsidR="00777AB9" w:rsidRPr="006D43ED" w:rsidRDefault="00777AB9" w:rsidP="00777AB9">
      <w:pPr>
        <w:spacing w:after="0" w:line="240" w:lineRule="auto"/>
        <w:ind w:firstLine="708"/>
        <w:jc w:val="both"/>
        <w:rPr>
          <w:rFonts w:ascii="Times New Roman" w:hAnsi="Times New Roman" w:cs="Times New Roman"/>
          <w:bCs/>
          <w:sz w:val="28"/>
          <w:szCs w:val="28"/>
          <w:lang w:val="kk-KZ"/>
        </w:rPr>
      </w:pPr>
      <w:r w:rsidRPr="006D43ED">
        <w:rPr>
          <w:rFonts w:ascii="Times New Roman" w:hAnsi="Times New Roman" w:cs="Times New Roman"/>
          <w:bCs/>
          <w:sz w:val="28"/>
          <w:szCs w:val="28"/>
          <w:lang w:val="kk-KZ"/>
        </w:rPr>
        <w:t>Как видно из рисунка 2.1</w:t>
      </w:r>
      <w:r w:rsidR="0056614D" w:rsidRPr="006D43ED">
        <w:rPr>
          <w:rFonts w:ascii="Times New Roman" w:hAnsi="Times New Roman" w:cs="Times New Roman"/>
          <w:bCs/>
          <w:sz w:val="28"/>
          <w:szCs w:val="28"/>
          <w:lang w:val="kk-KZ"/>
        </w:rPr>
        <w:t>6</w:t>
      </w:r>
      <w:r w:rsidRPr="006D43ED">
        <w:rPr>
          <w:rFonts w:ascii="Times New Roman" w:hAnsi="Times New Roman" w:cs="Times New Roman"/>
          <w:bCs/>
          <w:sz w:val="28"/>
          <w:szCs w:val="28"/>
          <w:lang w:val="kk-KZ"/>
        </w:rPr>
        <w:t xml:space="preserve"> зависимость КИЭВ от быстроходности можно представить линейной зависимостью следующего вида:</w:t>
      </w:r>
    </w:p>
    <w:p w14:paraId="42FA114E" w14:textId="77777777" w:rsidR="00777AB9" w:rsidRPr="006D43ED" w:rsidRDefault="00777AB9" w:rsidP="00777AB9">
      <w:pPr>
        <w:spacing w:after="0" w:line="240" w:lineRule="auto"/>
        <w:ind w:firstLine="708"/>
        <w:jc w:val="both"/>
        <w:rPr>
          <w:rFonts w:ascii="Times New Roman" w:hAnsi="Times New Roman" w:cs="Times New Roman"/>
          <w:bCs/>
          <w:sz w:val="28"/>
          <w:szCs w:val="28"/>
          <w:lang w:val="kk-KZ"/>
        </w:rPr>
      </w:pPr>
    </w:p>
    <w:p w14:paraId="0E76A605" w14:textId="77777777" w:rsidR="00777AB9" w:rsidRPr="006D43ED" w:rsidRDefault="00777AB9" w:rsidP="00777AB9">
      <w:pPr>
        <w:spacing w:after="0" w:line="240" w:lineRule="auto"/>
        <w:ind w:firstLine="708"/>
        <w:jc w:val="center"/>
        <w:rPr>
          <w:rFonts w:ascii="Times New Roman" w:hAnsi="Times New Roman" w:cs="Times New Roman"/>
          <w:bCs/>
          <w:sz w:val="28"/>
          <w:szCs w:val="28"/>
        </w:rPr>
      </w:pPr>
      <w:r w:rsidRPr="006D43ED">
        <w:rPr>
          <w:rFonts w:ascii="Times New Roman" w:hAnsi="Times New Roman" w:cs="Times New Roman"/>
          <w:bCs/>
          <w:sz w:val="28"/>
          <w:szCs w:val="28"/>
        </w:rPr>
        <w:t>ξ = 0,0629</w:t>
      </w:r>
      <w:r w:rsidRPr="006D43ED">
        <w:rPr>
          <w:rFonts w:ascii="Times New Roman" w:hAnsi="Times New Roman" w:cs="Times New Roman"/>
          <w:bCs/>
          <w:sz w:val="28"/>
          <w:szCs w:val="28"/>
          <w:lang w:val="en-US"/>
        </w:rPr>
        <w:t>Z</w:t>
      </w:r>
      <w:r w:rsidRPr="006D43ED">
        <w:rPr>
          <w:rFonts w:ascii="Times New Roman" w:hAnsi="Times New Roman" w:cs="Times New Roman"/>
          <w:bCs/>
          <w:sz w:val="28"/>
          <w:szCs w:val="28"/>
        </w:rPr>
        <w:t xml:space="preserve"> + 0,0896</w:t>
      </w:r>
    </w:p>
    <w:p w14:paraId="78CBC8A2" w14:textId="77777777" w:rsidR="00777AB9" w:rsidRPr="006D43ED" w:rsidRDefault="00777AB9" w:rsidP="00777AB9">
      <w:pPr>
        <w:spacing w:after="0" w:line="240" w:lineRule="auto"/>
        <w:ind w:firstLine="708"/>
        <w:jc w:val="both"/>
        <w:rPr>
          <w:rFonts w:ascii="Times New Roman" w:hAnsi="Times New Roman" w:cs="Times New Roman"/>
          <w:bCs/>
          <w:sz w:val="28"/>
          <w:szCs w:val="28"/>
          <w:lang w:val="kk-KZ"/>
        </w:rPr>
      </w:pPr>
    </w:p>
    <w:p w14:paraId="3CDCDF3F" w14:textId="28A7084E" w:rsidR="00777AB9" w:rsidRPr="006D43ED" w:rsidRDefault="00777AB9" w:rsidP="00777AB9">
      <w:pPr>
        <w:spacing w:after="0" w:line="240" w:lineRule="auto"/>
        <w:ind w:firstLine="708"/>
        <w:jc w:val="both"/>
        <w:rPr>
          <w:rFonts w:ascii="Times New Roman" w:hAnsi="Times New Roman" w:cs="Times New Roman"/>
          <w:bCs/>
          <w:sz w:val="28"/>
          <w:szCs w:val="28"/>
        </w:rPr>
      </w:pPr>
      <w:r w:rsidRPr="006D43ED">
        <w:rPr>
          <w:rFonts w:ascii="Times New Roman" w:hAnsi="Times New Roman" w:cs="Times New Roman"/>
          <w:bCs/>
          <w:sz w:val="28"/>
          <w:szCs w:val="28"/>
          <w:lang w:val="kk-KZ"/>
        </w:rPr>
        <w:t>Исходя из полученных данных</w:t>
      </w:r>
      <w:r w:rsidRPr="006D43ED">
        <w:rPr>
          <w:rFonts w:ascii="Times New Roman" w:hAnsi="Times New Roman" w:cs="Times New Roman"/>
          <w:bCs/>
          <w:sz w:val="28"/>
          <w:szCs w:val="28"/>
        </w:rPr>
        <w:t>, можно сделать вывод, что ветроэнергетическая установка с двумя лопастями является быстроходной установкой.</w:t>
      </w:r>
    </w:p>
    <w:p w14:paraId="2AF65375" w14:textId="77777777" w:rsidR="0056614D" w:rsidRPr="006D43ED" w:rsidRDefault="0056614D" w:rsidP="00777AB9">
      <w:pPr>
        <w:spacing w:after="0" w:line="240" w:lineRule="auto"/>
        <w:ind w:firstLine="708"/>
        <w:jc w:val="both"/>
        <w:rPr>
          <w:rFonts w:ascii="Times New Roman" w:hAnsi="Times New Roman" w:cs="Times New Roman"/>
          <w:bCs/>
          <w:sz w:val="28"/>
          <w:szCs w:val="28"/>
        </w:rPr>
      </w:pPr>
    </w:p>
    <w:p w14:paraId="19997804" w14:textId="533F34E3" w:rsidR="00A34072" w:rsidRPr="006D43ED" w:rsidRDefault="00A34072" w:rsidP="007D26BD">
      <w:pPr>
        <w:spacing w:after="0" w:line="240" w:lineRule="auto"/>
        <w:ind w:firstLine="708"/>
        <w:jc w:val="both"/>
        <w:rPr>
          <w:rFonts w:ascii="Times New Roman" w:hAnsi="Times New Roman" w:cs="Times New Roman"/>
          <w:b/>
          <w:sz w:val="28"/>
          <w:szCs w:val="28"/>
        </w:rPr>
      </w:pPr>
      <w:r w:rsidRPr="006D43ED">
        <w:rPr>
          <w:rFonts w:ascii="Times New Roman" w:hAnsi="Times New Roman" w:cs="Times New Roman"/>
          <w:b/>
          <w:sz w:val="28"/>
          <w:szCs w:val="28"/>
        </w:rPr>
        <w:t xml:space="preserve">2.3 </w:t>
      </w:r>
      <w:r w:rsidR="0069656C" w:rsidRPr="006D43ED">
        <w:rPr>
          <w:rFonts w:ascii="Times New Roman" w:hAnsi="Times New Roman" w:cs="Times New Roman"/>
          <w:b/>
          <w:sz w:val="28"/>
          <w:szCs w:val="28"/>
        </w:rPr>
        <w:t xml:space="preserve">Математическое моделирование </w:t>
      </w:r>
      <w:r w:rsidR="00323631" w:rsidRPr="006D43ED">
        <w:rPr>
          <w:rFonts w:ascii="Times New Roman" w:hAnsi="Times New Roman" w:cs="Times New Roman"/>
          <w:b/>
          <w:sz w:val="28"/>
          <w:szCs w:val="28"/>
        </w:rPr>
        <w:t>трехлопастной</w:t>
      </w:r>
      <w:r w:rsidR="0069656C" w:rsidRPr="006D43ED">
        <w:rPr>
          <w:rFonts w:ascii="Times New Roman" w:hAnsi="Times New Roman" w:cs="Times New Roman"/>
          <w:b/>
          <w:sz w:val="28"/>
          <w:szCs w:val="28"/>
        </w:rPr>
        <w:t xml:space="preserve"> </w:t>
      </w:r>
      <w:r w:rsidR="00323631" w:rsidRPr="006D43ED">
        <w:rPr>
          <w:rFonts w:ascii="Times New Roman" w:hAnsi="Times New Roman" w:cs="Times New Roman"/>
          <w:b/>
          <w:sz w:val="28"/>
          <w:szCs w:val="28"/>
        </w:rPr>
        <w:t>ветроэнергетической установки</w:t>
      </w:r>
    </w:p>
    <w:p w14:paraId="5980B7D1" w14:textId="4D8AB0F9" w:rsidR="00A34072" w:rsidRPr="006D43ED" w:rsidRDefault="00A34072" w:rsidP="00A574B0">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Согласно мировой статистике</w:t>
      </w:r>
      <w:r w:rsidR="00BF3CE6" w:rsidRPr="006D43ED">
        <w:rPr>
          <w:rFonts w:ascii="Times New Roman" w:hAnsi="Times New Roman" w:cs="Times New Roman"/>
          <w:sz w:val="28"/>
          <w:szCs w:val="28"/>
        </w:rPr>
        <w:t>,</w:t>
      </w:r>
      <w:r w:rsidR="00CB0F19" w:rsidRPr="006D43ED">
        <w:rPr>
          <w:rFonts w:ascii="Times New Roman" w:hAnsi="Times New Roman" w:cs="Times New Roman"/>
          <w:sz w:val="28"/>
          <w:szCs w:val="28"/>
          <w:lang w:val="kk-KZ"/>
        </w:rPr>
        <w:t xml:space="preserve"> </w:t>
      </w:r>
      <w:r w:rsidRPr="006D43ED">
        <w:rPr>
          <w:rFonts w:ascii="Times New Roman" w:hAnsi="Times New Roman" w:cs="Times New Roman"/>
          <w:sz w:val="28"/>
          <w:szCs w:val="28"/>
        </w:rPr>
        <w:t xml:space="preserve">95% всех выпускаемых в мире </w:t>
      </w:r>
      <w:r w:rsidR="00323631" w:rsidRPr="006D43ED">
        <w:rPr>
          <w:rFonts w:ascii="Times New Roman" w:hAnsi="Times New Roman" w:cs="Times New Roman"/>
          <w:sz w:val="28"/>
          <w:szCs w:val="28"/>
        </w:rPr>
        <w:t>ветроэнергетических установок</w:t>
      </w:r>
      <w:r w:rsidRPr="006D43ED">
        <w:rPr>
          <w:rFonts w:ascii="Times New Roman" w:hAnsi="Times New Roman" w:cs="Times New Roman"/>
          <w:sz w:val="28"/>
          <w:szCs w:val="28"/>
        </w:rPr>
        <w:t xml:space="preserve"> </w:t>
      </w:r>
      <w:r w:rsidR="00BE55AA" w:rsidRPr="006D43ED">
        <w:rPr>
          <w:rFonts w:ascii="Times New Roman" w:hAnsi="Times New Roman" w:cs="Times New Roman"/>
          <w:sz w:val="28"/>
          <w:szCs w:val="28"/>
        </w:rPr>
        <w:t>– это</w:t>
      </w:r>
      <w:r w:rsidR="00BF3CE6"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трехлопастные </w:t>
      </w:r>
      <w:r w:rsidR="00323631" w:rsidRPr="006D43ED">
        <w:rPr>
          <w:rFonts w:ascii="Times New Roman" w:hAnsi="Times New Roman" w:cs="Times New Roman"/>
          <w:sz w:val="28"/>
          <w:szCs w:val="28"/>
        </w:rPr>
        <w:t>ветроэнергетические установки</w:t>
      </w:r>
      <w:r w:rsidR="00BF3CE6"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с горизонтальной осью. </w:t>
      </w:r>
      <w:r w:rsidR="00BF3CE6" w:rsidRPr="006D43ED">
        <w:rPr>
          <w:rFonts w:ascii="Times New Roman" w:hAnsi="Times New Roman" w:cs="Times New Roman"/>
          <w:sz w:val="28"/>
          <w:szCs w:val="28"/>
        </w:rPr>
        <w:t>Поэтому</w:t>
      </w:r>
      <w:r w:rsidRPr="006D43ED">
        <w:rPr>
          <w:rFonts w:ascii="Times New Roman" w:hAnsi="Times New Roman" w:cs="Times New Roman"/>
          <w:sz w:val="28"/>
          <w:szCs w:val="28"/>
        </w:rPr>
        <w:t>, численн</w:t>
      </w:r>
      <w:r w:rsidR="00BF3CE6" w:rsidRPr="006D43ED">
        <w:rPr>
          <w:rFonts w:ascii="Times New Roman" w:hAnsi="Times New Roman" w:cs="Times New Roman"/>
          <w:sz w:val="28"/>
          <w:szCs w:val="28"/>
        </w:rPr>
        <w:t>ы</w:t>
      </w:r>
      <w:r w:rsidRPr="006D43ED">
        <w:rPr>
          <w:rFonts w:ascii="Times New Roman" w:hAnsi="Times New Roman" w:cs="Times New Roman"/>
          <w:sz w:val="28"/>
          <w:szCs w:val="28"/>
        </w:rPr>
        <w:t>е исследования 3-х лопастных ветроэнергетических установок явля</w:t>
      </w:r>
      <w:r w:rsidR="00BF3CE6" w:rsidRPr="006D43ED">
        <w:rPr>
          <w:rFonts w:ascii="Times New Roman" w:hAnsi="Times New Roman" w:cs="Times New Roman"/>
          <w:sz w:val="28"/>
          <w:szCs w:val="28"/>
        </w:rPr>
        <w:t>ю</w:t>
      </w:r>
      <w:r w:rsidRPr="006D43ED">
        <w:rPr>
          <w:rFonts w:ascii="Times New Roman" w:hAnsi="Times New Roman" w:cs="Times New Roman"/>
          <w:sz w:val="28"/>
          <w:szCs w:val="28"/>
        </w:rPr>
        <w:t>тся</w:t>
      </w:r>
      <w:r w:rsidR="00BF3CE6" w:rsidRPr="006D43ED">
        <w:rPr>
          <w:rFonts w:ascii="Times New Roman" w:hAnsi="Times New Roman" w:cs="Times New Roman"/>
          <w:sz w:val="28"/>
          <w:szCs w:val="28"/>
        </w:rPr>
        <w:t xml:space="preserve"> основой </w:t>
      </w:r>
      <w:r w:rsidRPr="006D43ED">
        <w:rPr>
          <w:rFonts w:ascii="Times New Roman" w:hAnsi="Times New Roman" w:cs="Times New Roman"/>
          <w:sz w:val="28"/>
          <w:szCs w:val="28"/>
        </w:rPr>
        <w:t xml:space="preserve">при проектировании реальных установок. </w:t>
      </w:r>
    </w:p>
    <w:p w14:paraId="4A362060" w14:textId="0544207B" w:rsidR="0069656C" w:rsidRPr="006D43ED" w:rsidRDefault="00A34072" w:rsidP="0069656C">
      <w:pPr>
        <w:spacing w:after="0" w:line="240" w:lineRule="auto"/>
        <w:ind w:firstLine="567"/>
        <w:rPr>
          <w:rFonts w:ascii="Times New Roman" w:hAnsi="Times New Roman" w:cs="Times New Roman"/>
          <w:bCs/>
          <w:sz w:val="28"/>
          <w:szCs w:val="28"/>
        </w:rPr>
      </w:pPr>
      <w:r w:rsidRPr="006D43ED">
        <w:rPr>
          <w:rFonts w:ascii="Times New Roman" w:hAnsi="Times New Roman" w:cs="Times New Roman"/>
          <w:bCs/>
          <w:sz w:val="28"/>
          <w:szCs w:val="28"/>
        </w:rPr>
        <w:t xml:space="preserve">2.3.1 Геометрия </w:t>
      </w:r>
      <w:r w:rsidR="00323631" w:rsidRPr="006D43ED">
        <w:rPr>
          <w:rFonts w:ascii="Times New Roman" w:hAnsi="Times New Roman" w:cs="Times New Roman"/>
          <w:bCs/>
          <w:sz w:val="28"/>
          <w:szCs w:val="28"/>
        </w:rPr>
        <w:t>трехлопастной</w:t>
      </w:r>
      <w:r w:rsidR="0069656C" w:rsidRPr="006D43ED">
        <w:rPr>
          <w:rFonts w:ascii="Times New Roman" w:hAnsi="Times New Roman" w:cs="Times New Roman"/>
          <w:bCs/>
          <w:sz w:val="28"/>
          <w:szCs w:val="28"/>
        </w:rPr>
        <w:t xml:space="preserve"> </w:t>
      </w:r>
      <w:r w:rsidR="00323631" w:rsidRPr="006D43ED">
        <w:rPr>
          <w:rFonts w:ascii="Times New Roman" w:hAnsi="Times New Roman" w:cs="Times New Roman"/>
          <w:bCs/>
          <w:sz w:val="28"/>
          <w:szCs w:val="28"/>
        </w:rPr>
        <w:t>ветроэнергетической установки</w:t>
      </w:r>
    </w:p>
    <w:p w14:paraId="300C6479" w14:textId="02FDE88C" w:rsidR="005C602B" w:rsidRPr="006D43ED" w:rsidRDefault="00347B90" w:rsidP="00347B90">
      <w:pPr>
        <w:spacing w:after="0" w:line="240" w:lineRule="auto"/>
        <w:ind w:firstLine="567"/>
        <w:jc w:val="both"/>
        <w:rPr>
          <w:rFonts w:ascii="Times New Roman" w:hAnsi="Times New Roman" w:cs="Times New Roman"/>
          <w:bCs/>
          <w:iCs/>
          <w:sz w:val="28"/>
          <w:szCs w:val="28"/>
        </w:rPr>
      </w:pPr>
      <w:r w:rsidRPr="006D43ED">
        <w:rPr>
          <w:rFonts w:ascii="Times New Roman" w:hAnsi="Times New Roman" w:cs="Times New Roman"/>
          <w:bCs/>
          <w:sz w:val="28"/>
          <w:szCs w:val="28"/>
        </w:rPr>
        <w:t xml:space="preserve">Математическая модель ветроколеса включает в себя три лопасти расположенных в плоскости </w:t>
      </w:r>
      <w:r w:rsidRPr="006D43ED">
        <w:rPr>
          <w:rFonts w:ascii="Times New Roman" w:hAnsi="Times New Roman" w:cs="Times New Roman"/>
          <w:i/>
          <w:sz w:val="28"/>
          <w:szCs w:val="28"/>
        </w:rPr>
        <w:t xml:space="preserve">xy, </w:t>
      </w:r>
      <w:r w:rsidRPr="006D43ED">
        <w:rPr>
          <w:rFonts w:ascii="Times New Roman" w:hAnsi="Times New Roman" w:cs="Times New Roman"/>
          <w:iCs/>
          <w:sz w:val="28"/>
          <w:szCs w:val="28"/>
        </w:rPr>
        <w:t>под углом 120 градусов по отношению друг к другу</w:t>
      </w:r>
      <w:r w:rsidR="005C602B" w:rsidRPr="006D43ED">
        <w:rPr>
          <w:rFonts w:ascii="Times New Roman" w:hAnsi="Times New Roman" w:cs="Times New Roman"/>
          <w:sz w:val="28"/>
          <w:szCs w:val="28"/>
        </w:rPr>
        <w:t xml:space="preserve"> (рис. 2.1</w:t>
      </w:r>
      <w:r w:rsidR="00CB0F19" w:rsidRPr="006D43ED">
        <w:rPr>
          <w:rFonts w:ascii="Times New Roman" w:hAnsi="Times New Roman" w:cs="Times New Roman"/>
          <w:sz w:val="28"/>
          <w:szCs w:val="28"/>
          <w:lang w:val="kk-KZ"/>
        </w:rPr>
        <w:t>7</w:t>
      </w:r>
      <w:r w:rsidR="005C602B"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Каждая лопасть вращается вокруг совей оси. Ось </w:t>
      </w:r>
      <w:r w:rsidRPr="006D43ED">
        <w:rPr>
          <w:rFonts w:ascii="Times New Roman" w:hAnsi="Times New Roman" w:cs="Times New Roman"/>
          <w:i/>
          <w:iCs/>
          <w:sz w:val="28"/>
          <w:szCs w:val="28"/>
        </w:rPr>
        <w:t>z</w:t>
      </w:r>
      <w:r w:rsidRPr="006D43ED">
        <w:rPr>
          <w:rFonts w:ascii="Times New Roman" w:hAnsi="Times New Roman" w:cs="Times New Roman"/>
          <w:sz w:val="28"/>
          <w:szCs w:val="28"/>
        </w:rPr>
        <w:t xml:space="preserve"> задается в качестве оси вращения </w:t>
      </w:r>
      <w:r w:rsidR="003159C0" w:rsidRPr="006D43ED">
        <w:rPr>
          <w:rFonts w:ascii="Times New Roman" w:hAnsi="Times New Roman" w:cs="Times New Roman"/>
          <w:sz w:val="28"/>
          <w:szCs w:val="28"/>
        </w:rPr>
        <w:t>ветроколес</w:t>
      </w:r>
      <w:r w:rsidR="00BF3CE6" w:rsidRPr="006D43ED">
        <w:rPr>
          <w:rFonts w:ascii="Times New Roman" w:hAnsi="Times New Roman" w:cs="Times New Roman"/>
          <w:sz w:val="28"/>
          <w:szCs w:val="28"/>
        </w:rPr>
        <w:t>а</w:t>
      </w:r>
      <w:r w:rsidRPr="006D43ED">
        <w:rPr>
          <w:rFonts w:ascii="Times New Roman" w:hAnsi="Times New Roman" w:cs="Times New Roman"/>
          <w:sz w:val="28"/>
          <w:szCs w:val="28"/>
        </w:rPr>
        <w:t xml:space="preserve"> </w:t>
      </w:r>
      <w:r w:rsidR="003159C0" w:rsidRPr="006D43ED">
        <w:rPr>
          <w:rFonts w:ascii="Times New Roman" w:hAnsi="Times New Roman" w:cs="Times New Roman"/>
          <w:i/>
          <w:iCs/>
          <w:sz w:val="28"/>
          <w:szCs w:val="28"/>
        </w:rPr>
        <w:t>z</w:t>
      </w:r>
      <w:r w:rsidR="005C602B" w:rsidRPr="006D43ED">
        <w:rPr>
          <w:rFonts w:ascii="Times New Roman" w:hAnsi="Times New Roman" w:cs="Times New Roman"/>
          <w:sz w:val="28"/>
          <w:szCs w:val="28"/>
        </w:rPr>
        <w:t>. Координаты задаются для каждой лопасти, и соответственно задается характер вращения (0, 1, 0), (cos (</w:t>
      </w:r>
      <w:r w:rsidR="005C602B" w:rsidRPr="006D43ED">
        <w:rPr>
          <w:rFonts w:ascii="Times New Roman" w:hAnsi="Times New Roman" w:cs="Times New Roman"/>
          <w:sz w:val="28"/>
          <w:szCs w:val="28"/>
        </w:rPr>
        <w:sym w:font="Symbol" w:char="F070"/>
      </w:r>
      <w:r w:rsidR="005C602B" w:rsidRPr="006D43ED">
        <w:rPr>
          <w:rFonts w:ascii="Times New Roman" w:hAnsi="Times New Roman" w:cs="Times New Roman"/>
          <w:sz w:val="28"/>
          <w:szCs w:val="28"/>
        </w:rPr>
        <w:t>/6), –</w:t>
      </w:r>
      <w:r w:rsidR="00741950" w:rsidRPr="006D43ED">
        <w:rPr>
          <w:rFonts w:ascii="Times New Roman" w:hAnsi="Times New Roman" w:cs="Times New Roman"/>
          <w:sz w:val="28"/>
          <w:szCs w:val="28"/>
        </w:rPr>
        <w:t>sin (</w:t>
      </w:r>
      <w:r w:rsidR="005C602B" w:rsidRPr="006D43ED">
        <w:rPr>
          <w:rFonts w:ascii="Times New Roman" w:hAnsi="Times New Roman" w:cs="Times New Roman"/>
          <w:sz w:val="28"/>
          <w:szCs w:val="28"/>
        </w:rPr>
        <w:sym w:font="Symbol" w:char="F070"/>
      </w:r>
      <w:r w:rsidR="005C602B" w:rsidRPr="006D43ED">
        <w:rPr>
          <w:rFonts w:ascii="Times New Roman" w:hAnsi="Times New Roman" w:cs="Times New Roman"/>
          <w:sz w:val="28"/>
          <w:szCs w:val="28"/>
        </w:rPr>
        <w:t>/6), 0), (–</w:t>
      </w:r>
      <w:r w:rsidR="009B08E9" w:rsidRPr="006D43ED">
        <w:rPr>
          <w:rFonts w:ascii="Times New Roman" w:hAnsi="Times New Roman" w:cs="Times New Roman"/>
          <w:sz w:val="28"/>
          <w:szCs w:val="28"/>
        </w:rPr>
        <w:t>cos (</w:t>
      </w:r>
      <w:r w:rsidR="005C602B" w:rsidRPr="006D43ED">
        <w:rPr>
          <w:rFonts w:ascii="Times New Roman" w:hAnsi="Times New Roman" w:cs="Times New Roman"/>
          <w:sz w:val="28"/>
          <w:szCs w:val="28"/>
        </w:rPr>
        <w:sym w:font="Symbol" w:char="F070"/>
      </w:r>
      <w:r w:rsidR="005C602B" w:rsidRPr="006D43ED">
        <w:rPr>
          <w:rFonts w:ascii="Times New Roman" w:hAnsi="Times New Roman" w:cs="Times New Roman"/>
          <w:sz w:val="28"/>
          <w:szCs w:val="28"/>
        </w:rPr>
        <w:t>/6), –</w:t>
      </w:r>
      <w:r w:rsidR="009B08E9" w:rsidRPr="006D43ED">
        <w:rPr>
          <w:rFonts w:ascii="Times New Roman" w:hAnsi="Times New Roman" w:cs="Times New Roman"/>
          <w:sz w:val="28"/>
          <w:szCs w:val="28"/>
        </w:rPr>
        <w:t>sin (</w:t>
      </w:r>
      <w:r w:rsidR="005C602B" w:rsidRPr="006D43ED">
        <w:rPr>
          <w:rFonts w:ascii="Times New Roman" w:hAnsi="Times New Roman" w:cs="Times New Roman"/>
          <w:sz w:val="28"/>
          <w:szCs w:val="28"/>
        </w:rPr>
        <w:sym w:font="Symbol" w:char="F070"/>
      </w:r>
      <w:r w:rsidR="005C602B" w:rsidRPr="006D43ED">
        <w:rPr>
          <w:rFonts w:ascii="Times New Roman" w:hAnsi="Times New Roman" w:cs="Times New Roman"/>
          <w:sz w:val="28"/>
          <w:szCs w:val="28"/>
        </w:rPr>
        <w:t>/6), 0).</w:t>
      </w:r>
    </w:p>
    <w:p w14:paraId="5A0ED3AE" w14:textId="77777777" w:rsidR="0056614D" w:rsidRPr="006D43ED" w:rsidRDefault="0056614D" w:rsidP="0056614D">
      <w:pPr>
        <w:spacing w:after="0" w:line="240" w:lineRule="auto"/>
        <w:ind w:firstLine="708"/>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Расчетная область, ограниченная с четырех сторон стенками, с одной стороны – плоскостью, с которой воздух поступает в область, а с другой стороны – плоскостью, с которой воздух вытекает из области, представляет собой параллепипед, представленный на рисунке 2.18. Внутри параллепипеда находится область в виде сферы из которой выделена подобласть в виде цилиндра. Область в виде сферы задает вращательной движение ветроколесу вокруг своей продольной оси.</w:t>
      </w:r>
    </w:p>
    <w:p w14:paraId="66775018" w14:textId="77777777" w:rsidR="00A34072" w:rsidRPr="006D43ED" w:rsidRDefault="00A34072" w:rsidP="00A34072">
      <w:pPr>
        <w:spacing w:after="0" w:line="240" w:lineRule="auto"/>
        <w:ind w:firstLine="567"/>
        <w:jc w:val="both"/>
        <w:rPr>
          <w:rFonts w:ascii="Times New Roman" w:hAnsi="Times New Roman" w:cs="Times New Roman"/>
          <w:sz w:val="28"/>
          <w:szCs w:val="28"/>
          <w:vertAlign w:val="subscript"/>
          <w:lang w:val="kk-KZ"/>
        </w:rPr>
      </w:pPr>
    </w:p>
    <w:p w14:paraId="0A489644" w14:textId="77777777" w:rsidR="00A34072" w:rsidRPr="006D43ED" w:rsidRDefault="00A34072" w:rsidP="00A34072">
      <w:pPr>
        <w:spacing w:after="0" w:line="240" w:lineRule="auto"/>
        <w:ind w:firstLine="567"/>
        <w:jc w:val="center"/>
        <w:rPr>
          <w:rFonts w:ascii="Times New Roman" w:hAnsi="Times New Roman" w:cs="Times New Roman"/>
          <w:sz w:val="28"/>
          <w:szCs w:val="28"/>
          <w:vertAlign w:val="subscript"/>
        </w:rPr>
      </w:pPr>
      <w:r w:rsidRPr="006D43ED">
        <w:rPr>
          <w:noProof/>
          <w:lang w:eastAsia="ru-RU"/>
        </w:rPr>
        <w:drawing>
          <wp:inline distT="0" distB="0" distL="0" distR="0" wp14:anchorId="5FC49B32" wp14:editId="2E2DAA4C">
            <wp:extent cx="3444240" cy="2260057"/>
            <wp:effectExtent l="0" t="0" r="3810" b="698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l="22833" t="20524" r="15981" b="8096"/>
                    <a:stretch/>
                  </pic:blipFill>
                  <pic:spPr bwMode="auto">
                    <a:xfrm>
                      <a:off x="0" y="0"/>
                      <a:ext cx="3444240" cy="2260057"/>
                    </a:xfrm>
                    <a:prstGeom prst="rect">
                      <a:avLst/>
                    </a:prstGeom>
                    <a:ln>
                      <a:noFill/>
                    </a:ln>
                    <a:extLst>
                      <a:ext uri="{53640926-AAD7-44D8-BBD7-CCE9431645EC}">
                        <a14:shadowObscured xmlns:a14="http://schemas.microsoft.com/office/drawing/2010/main"/>
                      </a:ext>
                    </a:extLst>
                  </pic:spPr>
                </pic:pic>
              </a:graphicData>
            </a:graphic>
          </wp:inline>
        </w:drawing>
      </w:r>
    </w:p>
    <w:p w14:paraId="1DB9779C" w14:textId="77777777" w:rsidR="00A34072" w:rsidRPr="006D43ED" w:rsidRDefault="00A34072" w:rsidP="00A34072">
      <w:pPr>
        <w:spacing w:after="0" w:line="240" w:lineRule="auto"/>
        <w:ind w:firstLine="567"/>
        <w:jc w:val="center"/>
        <w:rPr>
          <w:rFonts w:ascii="Times New Roman" w:hAnsi="Times New Roman" w:cs="Times New Roman"/>
          <w:sz w:val="28"/>
          <w:szCs w:val="28"/>
          <w:vertAlign w:val="subscript"/>
        </w:rPr>
      </w:pPr>
    </w:p>
    <w:p w14:paraId="6F2E6B65" w14:textId="20F1485C" w:rsidR="00A34072" w:rsidRPr="006D43ED" w:rsidRDefault="00A34072" w:rsidP="00A34072">
      <w:pPr>
        <w:spacing w:after="0" w:line="240" w:lineRule="auto"/>
        <w:ind w:firstLine="567"/>
        <w:jc w:val="center"/>
        <w:rPr>
          <w:rFonts w:ascii="Times New Roman" w:hAnsi="Times New Roman" w:cs="Times New Roman"/>
          <w:sz w:val="28"/>
          <w:szCs w:val="28"/>
          <w:vertAlign w:val="subscript"/>
        </w:rPr>
      </w:pPr>
      <w:r w:rsidRPr="006D43ED">
        <w:rPr>
          <w:rFonts w:ascii="Times New Roman" w:hAnsi="Times New Roman" w:cs="Times New Roman"/>
          <w:sz w:val="28"/>
          <w:szCs w:val="28"/>
        </w:rPr>
        <w:t>Рисунок 2.1</w:t>
      </w:r>
      <w:r w:rsidR="00CB0F19" w:rsidRPr="006D43ED">
        <w:rPr>
          <w:rFonts w:ascii="Times New Roman" w:hAnsi="Times New Roman" w:cs="Times New Roman"/>
          <w:sz w:val="28"/>
          <w:szCs w:val="28"/>
          <w:lang w:val="kk-KZ"/>
        </w:rPr>
        <w:t>7</w:t>
      </w:r>
      <w:r w:rsidR="00267186" w:rsidRPr="006D43ED">
        <w:rPr>
          <w:rFonts w:ascii="Times New Roman" w:hAnsi="Times New Roman" w:cs="Times New Roman"/>
          <w:bCs/>
          <w:sz w:val="28"/>
          <w:szCs w:val="28"/>
        </w:rPr>
        <w:t>–</w:t>
      </w:r>
      <w:r w:rsidR="00267186" w:rsidRPr="006D43ED">
        <w:rPr>
          <w:rFonts w:ascii="Times New Roman" w:hAnsi="Times New Roman" w:cs="Times New Roman"/>
          <w:noProof/>
          <w:sz w:val="28"/>
          <w:szCs w:val="28"/>
          <w:lang w:eastAsia="ru-RU"/>
        </w:rPr>
        <w:t xml:space="preserve"> </w:t>
      </w:r>
      <w:r w:rsidRPr="006D43ED">
        <w:rPr>
          <w:rFonts w:ascii="Times New Roman" w:hAnsi="Times New Roman" w:cs="Times New Roman"/>
          <w:sz w:val="28"/>
          <w:szCs w:val="28"/>
        </w:rPr>
        <w:t xml:space="preserve">Трехмерная геометрия </w:t>
      </w:r>
      <w:r w:rsidR="00323631" w:rsidRPr="006D43ED">
        <w:rPr>
          <w:rFonts w:ascii="Times New Roman" w:hAnsi="Times New Roman" w:cs="Times New Roman"/>
          <w:sz w:val="28"/>
          <w:szCs w:val="28"/>
          <w:lang w:val="kk-KZ"/>
        </w:rPr>
        <w:t>ветроэнергетической установки</w:t>
      </w:r>
      <w:r w:rsidR="00116271" w:rsidRPr="006D43ED">
        <w:rPr>
          <w:rFonts w:ascii="Times New Roman" w:hAnsi="Times New Roman" w:cs="Times New Roman"/>
          <w:sz w:val="28"/>
          <w:szCs w:val="28"/>
          <w:lang w:val="kk-KZ"/>
        </w:rPr>
        <w:t xml:space="preserve"> </w:t>
      </w:r>
      <w:r w:rsidRPr="006D43ED">
        <w:rPr>
          <w:rFonts w:ascii="Times New Roman" w:hAnsi="Times New Roman" w:cs="Times New Roman"/>
          <w:sz w:val="28"/>
          <w:szCs w:val="28"/>
        </w:rPr>
        <w:t xml:space="preserve">с </w:t>
      </w:r>
      <w:r w:rsidR="00116271" w:rsidRPr="006D43ED">
        <w:rPr>
          <w:rFonts w:ascii="Times New Roman" w:hAnsi="Times New Roman" w:cs="Times New Roman"/>
          <w:sz w:val="28"/>
          <w:szCs w:val="28"/>
        </w:rPr>
        <w:t>тремя лопастями</w:t>
      </w:r>
      <w:r w:rsidRPr="006D43ED">
        <w:rPr>
          <w:rFonts w:ascii="Times New Roman" w:hAnsi="Times New Roman" w:cs="Times New Roman"/>
          <w:sz w:val="28"/>
          <w:szCs w:val="28"/>
        </w:rPr>
        <w:t xml:space="preserve"> созданная в программе КОМПАС 3</w:t>
      </w:r>
      <w:r w:rsidRPr="006D43ED">
        <w:rPr>
          <w:rFonts w:ascii="Times New Roman" w:hAnsi="Times New Roman" w:cs="Times New Roman"/>
          <w:sz w:val="28"/>
          <w:szCs w:val="28"/>
          <w:lang w:val="en-US"/>
        </w:rPr>
        <w:t>D</w:t>
      </w:r>
    </w:p>
    <w:p w14:paraId="62DAE5B8" w14:textId="77777777" w:rsidR="00A34072" w:rsidRPr="006D43ED" w:rsidRDefault="00A34072" w:rsidP="00A34072">
      <w:pPr>
        <w:spacing w:after="0" w:line="240" w:lineRule="auto"/>
        <w:ind w:firstLine="567"/>
        <w:jc w:val="both"/>
        <w:rPr>
          <w:rFonts w:ascii="Times New Roman" w:hAnsi="Times New Roman" w:cs="Times New Roman"/>
          <w:sz w:val="28"/>
          <w:szCs w:val="28"/>
          <w:vertAlign w:val="subscript"/>
        </w:rPr>
      </w:pPr>
    </w:p>
    <w:p w14:paraId="0FA173A9" w14:textId="77777777" w:rsidR="00A34072" w:rsidRPr="006D43ED" w:rsidRDefault="00A34072" w:rsidP="00A34072">
      <w:pPr>
        <w:spacing w:after="0" w:line="240" w:lineRule="auto"/>
        <w:ind w:firstLine="454"/>
        <w:jc w:val="both"/>
        <w:rPr>
          <w:rFonts w:ascii="Times New Roman" w:hAnsi="Times New Roman" w:cs="Times New Roman"/>
          <w:sz w:val="28"/>
          <w:szCs w:val="28"/>
          <w:lang w:val="kk-KZ"/>
        </w:rPr>
      </w:pPr>
    </w:p>
    <w:p w14:paraId="3FDECABA" w14:textId="77777777" w:rsidR="00A34072" w:rsidRPr="006D43ED" w:rsidRDefault="00A34072" w:rsidP="00A34072">
      <w:pPr>
        <w:spacing w:after="0" w:line="240" w:lineRule="auto"/>
        <w:ind w:firstLine="454"/>
        <w:jc w:val="center"/>
        <w:rPr>
          <w:rFonts w:ascii="Times New Roman" w:hAnsi="Times New Roman" w:cs="Times New Roman"/>
          <w:sz w:val="28"/>
          <w:szCs w:val="28"/>
        </w:rPr>
      </w:pPr>
      <w:r w:rsidRPr="006D43ED">
        <w:rPr>
          <w:noProof/>
          <w:lang w:eastAsia="ru-RU"/>
        </w:rPr>
        <w:drawing>
          <wp:inline distT="0" distB="0" distL="0" distR="0" wp14:anchorId="7364A1FF" wp14:editId="6A33C334">
            <wp:extent cx="4076700" cy="2076918"/>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l="25800" t="22046" r="1099" b="11744"/>
                    <a:stretch/>
                  </pic:blipFill>
                  <pic:spPr bwMode="auto">
                    <a:xfrm>
                      <a:off x="0" y="0"/>
                      <a:ext cx="4088238" cy="2082796"/>
                    </a:xfrm>
                    <a:prstGeom prst="rect">
                      <a:avLst/>
                    </a:prstGeom>
                    <a:ln>
                      <a:noFill/>
                    </a:ln>
                    <a:extLst>
                      <a:ext uri="{53640926-AAD7-44D8-BBD7-CCE9431645EC}">
                        <a14:shadowObscured xmlns:a14="http://schemas.microsoft.com/office/drawing/2010/main"/>
                      </a:ext>
                    </a:extLst>
                  </pic:spPr>
                </pic:pic>
              </a:graphicData>
            </a:graphic>
          </wp:inline>
        </w:drawing>
      </w:r>
    </w:p>
    <w:p w14:paraId="6114121E" w14:textId="77777777" w:rsidR="0069656C" w:rsidRPr="006D43ED" w:rsidRDefault="0069656C" w:rsidP="00A34072">
      <w:pPr>
        <w:spacing w:after="0" w:line="240" w:lineRule="auto"/>
        <w:ind w:firstLine="454"/>
        <w:jc w:val="center"/>
        <w:rPr>
          <w:rFonts w:ascii="Times New Roman" w:hAnsi="Times New Roman" w:cs="Times New Roman"/>
          <w:sz w:val="28"/>
          <w:szCs w:val="28"/>
        </w:rPr>
      </w:pPr>
    </w:p>
    <w:p w14:paraId="5A07ECDA" w14:textId="77777777" w:rsidR="00A34072" w:rsidRPr="006D43ED" w:rsidRDefault="00A34072" w:rsidP="00A34072">
      <w:pPr>
        <w:spacing w:after="0" w:line="240" w:lineRule="auto"/>
        <w:ind w:firstLine="454"/>
        <w:jc w:val="both"/>
        <w:rPr>
          <w:rFonts w:ascii="Times New Roman" w:hAnsi="Times New Roman" w:cs="Times New Roman"/>
          <w:sz w:val="28"/>
          <w:szCs w:val="28"/>
        </w:rPr>
      </w:pPr>
    </w:p>
    <w:p w14:paraId="7D164CDF" w14:textId="4EA5F394" w:rsidR="00A34072" w:rsidRPr="006D43ED" w:rsidRDefault="00A34072" w:rsidP="00A34072">
      <w:pPr>
        <w:spacing w:after="0" w:line="240" w:lineRule="auto"/>
        <w:ind w:firstLine="454"/>
        <w:jc w:val="center"/>
        <w:rPr>
          <w:rFonts w:ascii="Times New Roman" w:hAnsi="Times New Roman" w:cs="Times New Roman"/>
          <w:sz w:val="28"/>
          <w:szCs w:val="28"/>
        </w:rPr>
      </w:pPr>
      <w:r w:rsidRPr="006D43ED">
        <w:rPr>
          <w:rFonts w:ascii="Times New Roman" w:hAnsi="Times New Roman" w:cs="Times New Roman"/>
          <w:sz w:val="28"/>
          <w:szCs w:val="28"/>
        </w:rPr>
        <w:t>Рисунок 2.1</w:t>
      </w:r>
      <w:r w:rsidR="00CB0F19" w:rsidRPr="006D43ED">
        <w:rPr>
          <w:rFonts w:ascii="Times New Roman" w:hAnsi="Times New Roman" w:cs="Times New Roman"/>
          <w:sz w:val="28"/>
          <w:szCs w:val="28"/>
          <w:lang w:val="kk-KZ"/>
        </w:rPr>
        <w:t>8</w:t>
      </w:r>
      <w:r w:rsidR="00267186" w:rsidRPr="006D43ED">
        <w:rPr>
          <w:rFonts w:ascii="Times New Roman" w:hAnsi="Times New Roman" w:cs="Times New Roman"/>
          <w:bCs/>
          <w:sz w:val="28"/>
          <w:szCs w:val="28"/>
        </w:rPr>
        <w:t>–</w:t>
      </w:r>
      <w:r w:rsidR="00267186" w:rsidRPr="006D43ED">
        <w:rPr>
          <w:rFonts w:ascii="Times New Roman" w:hAnsi="Times New Roman" w:cs="Times New Roman"/>
          <w:noProof/>
          <w:sz w:val="28"/>
          <w:szCs w:val="28"/>
          <w:lang w:eastAsia="ru-RU"/>
        </w:rPr>
        <w:t xml:space="preserve"> </w:t>
      </w:r>
      <w:r w:rsidR="00267186" w:rsidRPr="006D43ED">
        <w:rPr>
          <w:rFonts w:ascii="Times New Roman" w:hAnsi="Times New Roman" w:cs="Times New Roman"/>
          <w:sz w:val="28"/>
          <w:szCs w:val="28"/>
        </w:rPr>
        <w:t>Трехмерная</w:t>
      </w:r>
      <w:r w:rsidRPr="006D43ED">
        <w:rPr>
          <w:rFonts w:ascii="Times New Roman" w:hAnsi="Times New Roman" w:cs="Times New Roman"/>
          <w:sz w:val="28"/>
          <w:szCs w:val="28"/>
        </w:rPr>
        <w:t xml:space="preserve"> картина расчетной области вокруг </w:t>
      </w:r>
      <w:r w:rsidR="00323631" w:rsidRPr="006D43ED">
        <w:rPr>
          <w:rFonts w:ascii="Times New Roman" w:hAnsi="Times New Roman" w:cs="Times New Roman"/>
          <w:sz w:val="28"/>
          <w:szCs w:val="28"/>
        </w:rPr>
        <w:t>ветроэнергетической установки</w:t>
      </w:r>
      <w:r w:rsidR="00116271"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с </w:t>
      </w:r>
      <w:r w:rsidR="00116271" w:rsidRPr="006D43ED">
        <w:rPr>
          <w:rFonts w:ascii="Times New Roman" w:hAnsi="Times New Roman" w:cs="Times New Roman"/>
          <w:sz w:val="28"/>
          <w:szCs w:val="28"/>
        </w:rPr>
        <w:t>тремя лопастями</w:t>
      </w:r>
    </w:p>
    <w:p w14:paraId="5B8FF382" w14:textId="77777777" w:rsidR="00A34072" w:rsidRPr="006D43ED" w:rsidRDefault="00A34072" w:rsidP="00A34072">
      <w:pPr>
        <w:spacing w:after="0" w:line="240" w:lineRule="auto"/>
        <w:ind w:firstLine="454"/>
        <w:jc w:val="both"/>
        <w:rPr>
          <w:rFonts w:ascii="Times New Roman" w:hAnsi="Times New Roman" w:cs="Times New Roman"/>
          <w:sz w:val="28"/>
          <w:szCs w:val="28"/>
        </w:rPr>
      </w:pPr>
    </w:p>
    <w:p w14:paraId="3C7D9CAA" w14:textId="3994F943" w:rsidR="00C6270D" w:rsidRPr="006D43ED" w:rsidRDefault="00FA017B" w:rsidP="00A574B0">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Рабочая область состоит из трех подобластей, которые вложены друг в друга (рисунок 2.1</w:t>
      </w:r>
      <w:r w:rsidR="00CB0F19" w:rsidRPr="006D43ED">
        <w:rPr>
          <w:rFonts w:ascii="Times New Roman" w:hAnsi="Times New Roman" w:cs="Times New Roman"/>
          <w:sz w:val="28"/>
          <w:szCs w:val="28"/>
          <w:lang w:val="kk-KZ"/>
        </w:rPr>
        <w:t>8</w:t>
      </w:r>
      <w:r w:rsidRPr="006D43ED">
        <w:rPr>
          <w:rFonts w:ascii="Times New Roman" w:hAnsi="Times New Roman" w:cs="Times New Roman"/>
          <w:sz w:val="28"/>
          <w:szCs w:val="28"/>
        </w:rPr>
        <w:t>): вокруг рабочих лопастей построены цилиндрические подобласти (1),  которые задают вращение для лопастей; вокруг цилиндрических подобластей построена подобласть в виде сферы (2) за вычетом подобласти (1), которая задает вращени</w:t>
      </w:r>
      <w:r w:rsidR="00BF3CE6" w:rsidRPr="006D43ED">
        <w:rPr>
          <w:rFonts w:ascii="Times New Roman" w:hAnsi="Times New Roman" w:cs="Times New Roman"/>
          <w:sz w:val="28"/>
          <w:szCs w:val="28"/>
        </w:rPr>
        <w:t>е</w:t>
      </w:r>
      <w:r w:rsidRPr="006D43ED">
        <w:rPr>
          <w:rFonts w:ascii="Times New Roman" w:hAnsi="Times New Roman" w:cs="Times New Roman"/>
          <w:sz w:val="28"/>
          <w:szCs w:val="28"/>
        </w:rPr>
        <w:t xml:space="preserve"> для самого ветроколеса;</w:t>
      </w:r>
      <w:r w:rsidR="00C14591" w:rsidRPr="006D43ED">
        <w:rPr>
          <w:rFonts w:ascii="Times New Roman" w:hAnsi="Times New Roman" w:cs="Times New Roman"/>
          <w:sz w:val="28"/>
          <w:szCs w:val="28"/>
        </w:rPr>
        <w:t xml:space="preserve"> вокруг подобласти сферы построена подобласть в виде </w:t>
      </w:r>
      <w:r w:rsidR="00C14591" w:rsidRPr="006D43ED">
        <w:rPr>
          <w:rFonts w:ascii="Times New Roman" w:hAnsi="Times New Roman" w:cs="Times New Roman"/>
          <w:sz w:val="28"/>
          <w:szCs w:val="28"/>
          <w:lang w:val="kk-KZ"/>
        </w:rPr>
        <w:t>параллепипед</w:t>
      </w:r>
      <w:r w:rsidR="00BF3CE6" w:rsidRPr="006D43ED">
        <w:rPr>
          <w:rFonts w:ascii="Times New Roman" w:hAnsi="Times New Roman" w:cs="Times New Roman"/>
          <w:sz w:val="28"/>
          <w:szCs w:val="28"/>
          <w:lang w:val="kk-KZ"/>
        </w:rPr>
        <w:t>а</w:t>
      </w:r>
      <w:r w:rsidR="00C14591" w:rsidRPr="006D43ED">
        <w:rPr>
          <w:rFonts w:ascii="Times New Roman" w:hAnsi="Times New Roman" w:cs="Times New Roman"/>
          <w:sz w:val="28"/>
          <w:szCs w:val="28"/>
          <w:lang w:val="kk-KZ"/>
        </w:rPr>
        <w:t xml:space="preserve"> (3) за вычетом подобласти (2).</w:t>
      </w:r>
    </w:p>
    <w:p w14:paraId="39F008D0" w14:textId="2C6DBE22" w:rsidR="00A34072" w:rsidRPr="006D43ED" w:rsidRDefault="00A34072" w:rsidP="00A574B0">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Стороны </w:t>
      </w:r>
      <w:r w:rsidRPr="006D43ED">
        <w:rPr>
          <w:rFonts w:ascii="Times New Roman" w:hAnsi="Times New Roman" w:cs="Times New Roman"/>
          <w:sz w:val="28"/>
          <w:szCs w:val="28"/>
          <w:lang w:val="kk-KZ"/>
        </w:rPr>
        <w:t>параллепипед</w:t>
      </w:r>
      <w:r w:rsidRPr="006D43ED">
        <w:rPr>
          <w:rFonts w:ascii="Times New Roman" w:hAnsi="Times New Roman" w:cs="Times New Roman"/>
          <w:sz w:val="28"/>
          <w:szCs w:val="28"/>
        </w:rPr>
        <w:t>а (3) име</w:t>
      </w:r>
      <w:r w:rsidR="00BF3CE6" w:rsidRPr="006D43ED">
        <w:rPr>
          <w:rFonts w:ascii="Times New Roman" w:hAnsi="Times New Roman" w:cs="Times New Roman"/>
          <w:sz w:val="28"/>
          <w:szCs w:val="28"/>
        </w:rPr>
        <w:t>ют</w:t>
      </w:r>
      <w:r w:rsidRPr="006D43ED">
        <w:rPr>
          <w:rFonts w:ascii="Times New Roman" w:hAnsi="Times New Roman" w:cs="Times New Roman"/>
          <w:sz w:val="28"/>
          <w:szCs w:val="28"/>
        </w:rPr>
        <w:t xml:space="preserve"> следующие размеры</w:t>
      </w:r>
      <w:r w:rsidR="00BF3CE6" w:rsidRPr="006D43ED">
        <w:rPr>
          <w:rFonts w:ascii="Times New Roman" w:hAnsi="Times New Roman" w:cs="Times New Roman"/>
          <w:sz w:val="28"/>
          <w:szCs w:val="28"/>
        </w:rPr>
        <w:t>-</w:t>
      </w:r>
      <w:r w:rsidRPr="006D43ED">
        <w:rPr>
          <w:rFonts w:ascii="Times New Roman" w:hAnsi="Times New Roman" w:cs="Times New Roman"/>
          <w:sz w:val="28"/>
          <w:szCs w:val="28"/>
        </w:rPr>
        <w:t xml:space="preserve"> 0,5м; 0,5м; 1м; 0,5м; 0,5м; 2м, сферическая подобласть (2) имеет радиус равный 0,1 м, цилиндрические подобласти (1) имеют радиус 0,01 м.</w:t>
      </w:r>
    </w:p>
    <w:p w14:paraId="488EF259" w14:textId="4D267821" w:rsidR="00A34072" w:rsidRPr="006D43ED" w:rsidRDefault="00C14591" w:rsidP="00A574B0">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Вся область разбита на конечно-объемную сетку, состоящ</w:t>
      </w:r>
      <w:r w:rsidR="00BF3CE6" w:rsidRPr="006D43ED">
        <w:rPr>
          <w:rFonts w:ascii="Times New Roman" w:hAnsi="Times New Roman" w:cs="Times New Roman"/>
          <w:sz w:val="28"/>
          <w:szCs w:val="28"/>
        </w:rPr>
        <w:t>ую</w:t>
      </w:r>
      <w:r w:rsidRPr="006D43ED">
        <w:rPr>
          <w:rFonts w:ascii="Times New Roman" w:hAnsi="Times New Roman" w:cs="Times New Roman"/>
          <w:sz w:val="28"/>
          <w:szCs w:val="28"/>
        </w:rPr>
        <w:t xml:space="preserve"> из тетрагональных ячеек для точного моделирования. На рисунке 2.1</w:t>
      </w:r>
      <w:r w:rsidR="00CB0F19" w:rsidRPr="006D43ED">
        <w:rPr>
          <w:rFonts w:ascii="Times New Roman" w:hAnsi="Times New Roman" w:cs="Times New Roman"/>
          <w:sz w:val="28"/>
          <w:szCs w:val="28"/>
          <w:lang w:val="kk-KZ"/>
        </w:rPr>
        <w:t>9</w:t>
      </w:r>
      <w:r w:rsidRPr="006D43ED">
        <w:rPr>
          <w:rFonts w:ascii="Times New Roman" w:hAnsi="Times New Roman" w:cs="Times New Roman"/>
          <w:sz w:val="28"/>
          <w:szCs w:val="28"/>
        </w:rPr>
        <w:t xml:space="preserve"> представлен разрез сетки в плоскости z= 0. Число</w:t>
      </w:r>
      <w:r w:rsidR="00A34072" w:rsidRPr="006D43ED">
        <w:rPr>
          <w:rFonts w:ascii="Times New Roman" w:hAnsi="Times New Roman" w:cs="Times New Roman"/>
          <w:sz w:val="28"/>
          <w:szCs w:val="28"/>
        </w:rPr>
        <w:t xml:space="preserve"> ячеек равно 67725</w:t>
      </w:r>
      <w:r w:rsidR="00BF44C7" w:rsidRPr="006D43ED">
        <w:rPr>
          <w:rFonts w:ascii="Times New Roman" w:hAnsi="Times New Roman" w:cs="Times New Roman"/>
          <w:sz w:val="28"/>
          <w:szCs w:val="28"/>
        </w:rPr>
        <w:t>0</w:t>
      </w:r>
      <w:r w:rsidR="00A34072" w:rsidRPr="006D43ED">
        <w:rPr>
          <w:rFonts w:ascii="Times New Roman" w:hAnsi="Times New Roman" w:cs="Times New Roman"/>
          <w:sz w:val="28"/>
          <w:szCs w:val="28"/>
        </w:rPr>
        <w:t>.</w:t>
      </w:r>
    </w:p>
    <w:p w14:paraId="2EF4118E" w14:textId="77777777" w:rsidR="00A34072" w:rsidRPr="006D43ED" w:rsidRDefault="00A34072" w:rsidP="00A34072">
      <w:pPr>
        <w:spacing w:after="0" w:line="240" w:lineRule="auto"/>
        <w:ind w:left="454"/>
        <w:jc w:val="both"/>
        <w:rPr>
          <w:szCs w:val="28"/>
        </w:rPr>
      </w:pPr>
    </w:p>
    <w:p w14:paraId="64524A87" w14:textId="3F9C07AE" w:rsidR="00A34072" w:rsidRPr="006D43ED" w:rsidRDefault="00A34072" w:rsidP="00A34072">
      <w:pPr>
        <w:spacing w:after="0" w:line="240" w:lineRule="auto"/>
        <w:ind w:left="454"/>
        <w:jc w:val="center"/>
        <w:rPr>
          <w:rFonts w:ascii="Times New Roman" w:hAnsi="Times New Roman" w:cs="Times New Roman"/>
          <w:sz w:val="28"/>
          <w:szCs w:val="28"/>
        </w:rPr>
      </w:pPr>
      <w:r w:rsidRPr="006D43ED">
        <w:rPr>
          <w:noProof/>
          <w:lang w:eastAsia="ru-RU"/>
        </w:rPr>
        <w:drawing>
          <wp:inline distT="0" distB="0" distL="0" distR="0" wp14:anchorId="1B68C852" wp14:editId="0ED27269">
            <wp:extent cx="3970020" cy="2191067"/>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l="24116" t="15508" r="1743" b="11745"/>
                    <a:stretch/>
                  </pic:blipFill>
                  <pic:spPr bwMode="auto">
                    <a:xfrm>
                      <a:off x="0" y="0"/>
                      <a:ext cx="3976091" cy="2194417"/>
                    </a:xfrm>
                    <a:prstGeom prst="rect">
                      <a:avLst/>
                    </a:prstGeom>
                    <a:ln>
                      <a:noFill/>
                    </a:ln>
                    <a:extLst>
                      <a:ext uri="{53640926-AAD7-44D8-BBD7-CCE9431645EC}">
                        <a14:shadowObscured xmlns:a14="http://schemas.microsoft.com/office/drawing/2010/main"/>
                      </a:ext>
                    </a:extLst>
                  </pic:spPr>
                </pic:pic>
              </a:graphicData>
            </a:graphic>
          </wp:inline>
        </w:drawing>
      </w:r>
    </w:p>
    <w:p w14:paraId="5FDF786C" w14:textId="77777777" w:rsidR="00904525" w:rsidRPr="006D43ED" w:rsidRDefault="00904525" w:rsidP="00A34072">
      <w:pPr>
        <w:spacing w:after="0" w:line="240" w:lineRule="auto"/>
        <w:ind w:left="454"/>
        <w:jc w:val="center"/>
        <w:rPr>
          <w:rFonts w:ascii="Times New Roman" w:hAnsi="Times New Roman" w:cs="Times New Roman"/>
          <w:sz w:val="28"/>
          <w:szCs w:val="28"/>
        </w:rPr>
      </w:pPr>
    </w:p>
    <w:p w14:paraId="440203FF" w14:textId="765E684B" w:rsidR="00A34072" w:rsidRPr="006D43ED" w:rsidRDefault="00A34072" w:rsidP="00A34072">
      <w:pPr>
        <w:spacing w:after="0" w:line="240" w:lineRule="auto"/>
        <w:ind w:left="454"/>
        <w:jc w:val="center"/>
        <w:rPr>
          <w:rFonts w:ascii="Times New Roman" w:hAnsi="Times New Roman" w:cs="Times New Roman"/>
          <w:sz w:val="28"/>
          <w:szCs w:val="28"/>
        </w:rPr>
      </w:pPr>
      <w:r w:rsidRPr="006D43ED">
        <w:rPr>
          <w:rFonts w:ascii="Times New Roman" w:hAnsi="Times New Roman" w:cs="Times New Roman"/>
          <w:sz w:val="28"/>
          <w:szCs w:val="28"/>
        </w:rPr>
        <w:t>Рисунок 2.1</w:t>
      </w:r>
      <w:r w:rsidR="00CB0F19" w:rsidRPr="006D43ED">
        <w:rPr>
          <w:rFonts w:ascii="Times New Roman" w:hAnsi="Times New Roman" w:cs="Times New Roman"/>
          <w:sz w:val="28"/>
          <w:szCs w:val="28"/>
          <w:lang w:val="kk-KZ"/>
        </w:rPr>
        <w:t>9</w:t>
      </w:r>
      <w:r w:rsidR="00CB0F19" w:rsidRPr="006D43ED">
        <w:rPr>
          <w:rFonts w:ascii="Times New Roman" w:hAnsi="Times New Roman" w:cs="Times New Roman"/>
          <w:bCs/>
          <w:sz w:val="28"/>
          <w:szCs w:val="28"/>
        </w:rPr>
        <w:t>–</w:t>
      </w:r>
      <w:r w:rsidRPr="006D43ED">
        <w:rPr>
          <w:rFonts w:ascii="Times New Roman" w:hAnsi="Times New Roman" w:cs="Times New Roman"/>
          <w:sz w:val="28"/>
          <w:szCs w:val="28"/>
        </w:rPr>
        <w:t xml:space="preserve"> Конечно-объемная сетка</w:t>
      </w:r>
    </w:p>
    <w:p w14:paraId="683D6F73" w14:textId="77777777" w:rsidR="00A574B0" w:rsidRPr="006D43ED" w:rsidRDefault="00A574B0" w:rsidP="0069656C">
      <w:pPr>
        <w:spacing w:after="0" w:line="240" w:lineRule="auto"/>
        <w:ind w:firstLine="454"/>
        <w:jc w:val="both"/>
        <w:rPr>
          <w:rFonts w:ascii="Times New Roman" w:hAnsi="Times New Roman" w:cs="Times New Roman"/>
          <w:b/>
          <w:sz w:val="28"/>
          <w:szCs w:val="28"/>
        </w:rPr>
      </w:pPr>
    </w:p>
    <w:p w14:paraId="1C601725" w14:textId="219EC65C" w:rsidR="00A34072" w:rsidRPr="006D43ED" w:rsidRDefault="00A34072" w:rsidP="00A574B0">
      <w:pPr>
        <w:spacing w:after="0" w:line="240" w:lineRule="auto"/>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 xml:space="preserve">2.3.2 Результаты математического моделирования </w:t>
      </w:r>
      <w:r w:rsidR="00323631" w:rsidRPr="006D43ED">
        <w:rPr>
          <w:rFonts w:ascii="Times New Roman" w:hAnsi="Times New Roman" w:cs="Times New Roman"/>
          <w:bCs/>
          <w:sz w:val="28"/>
          <w:szCs w:val="28"/>
        </w:rPr>
        <w:t>трехлопастной</w:t>
      </w:r>
      <w:r w:rsidR="0069656C" w:rsidRPr="006D43ED">
        <w:rPr>
          <w:rFonts w:ascii="Times New Roman" w:hAnsi="Times New Roman" w:cs="Times New Roman"/>
          <w:bCs/>
          <w:sz w:val="28"/>
          <w:szCs w:val="28"/>
        </w:rPr>
        <w:t xml:space="preserve"> </w:t>
      </w:r>
      <w:r w:rsidR="00323631" w:rsidRPr="006D43ED">
        <w:rPr>
          <w:rFonts w:ascii="Times New Roman" w:hAnsi="Times New Roman" w:cs="Times New Roman"/>
          <w:bCs/>
          <w:sz w:val="28"/>
          <w:szCs w:val="28"/>
        </w:rPr>
        <w:t>ветроэнергетической установки</w:t>
      </w:r>
      <w:r w:rsidR="00116271" w:rsidRPr="006D43ED">
        <w:rPr>
          <w:rFonts w:ascii="Times New Roman" w:hAnsi="Times New Roman" w:cs="Times New Roman"/>
          <w:bCs/>
          <w:sz w:val="28"/>
          <w:szCs w:val="28"/>
        </w:rPr>
        <w:t xml:space="preserve"> </w:t>
      </w:r>
    </w:p>
    <w:p w14:paraId="757704C7" w14:textId="7099C244" w:rsidR="00A34072" w:rsidRPr="006D43ED" w:rsidRDefault="00C61166" w:rsidP="00A574B0">
      <w:pPr>
        <w:spacing w:after="0" w:line="240" w:lineRule="auto"/>
        <w:ind w:firstLine="708"/>
        <w:jc w:val="both"/>
        <w:rPr>
          <w:rFonts w:ascii="Times New Roman" w:hAnsi="Times New Roman" w:cs="Times New Roman"/>
          <w:noProof/>
          <w:sz w:val="28"/>
          <w:szCs w:val="28"/>
          <w:lang w:eastAsia="ru-RU"/>
        </w:rPr>
      </w:pPr>
      <w:r w:rsidRPr="006D43ED">
        <w:rPr>
          <w:rFonts w:ascii="Times New Roman" w:hAnsi="Times New Roman" w:cs="Times New Roman"/>
          <w:sz w:val="28"/>
          <w:szCs w:val="28"/>
        </w:rPr>
        <w:t>На основе математического моделирования получены</w:t>
      </w:r>
      <w:r w:rsidRPr="006D43ED">
        <w:rPr>
          <w:rFonts w:ascii="Times New Roman" w:hAnsi="Times New Roman" w:cs="Times New Roman"/>
          <w:noProof/>
          <w:sz w:val="28"/>
          <w:szCs w:val="28"/>
          <w:lang w:eastAsia="ru-RU"/>
        </w:rPr>
        <w:t xml:space="preserve"> </w:t>
      </w:r>
      <w:r w:rsidR="00BF3CE6" w:rsidRPr="006D43ED">
        <w:rPr>
          <w:rFonts w:ascii="Times New Roman" w:hAnsi="Times New Roman" w:cs="Times New Roman"/>
          <w:noProof/>
          <w:sz w:val="28"/>
          <w:szCs w:val="28"/>
          <w:lang w:eastAsia="ru-RU"/>
        </w:rPr>
        <w:t>п</w:t>
      </w:r>
      <w:r w:rsidRPr="006D43ED">
        <w:rPr>
          <w:rFonts w:ascii="Times New Roman" w:hAnsi="Times New Roman" w:cs="Times New Roman"/>
          <w:noProof/>
          <w:sz w:val="28"/>
          <w:szCs w:val="28"/>
          <w:lang w:eastAsia="ru-RU"/>
        </w:rPr>
        <w:t xml:space="preserve">оля распределения векторов скоростей в трехмерной плоскости вокруг ветроколеса с </w:t>
      </w:r>
      <w:r w:rsidR="00116271" w:rsidRPr="006D43ED">
        <w:rPr>
          <w:rFonts w:ascii="Times New Roman" w:hAnsi="Times New Roman" w:cs="Times New Roman"/>
          <w:noProof/>
          <w:sz w:val="28"/>
          <w:szCs w:val="28"/>
          <w:lang w:eastAsia="ru-RU"/>
        </w:rPr>
        <w:t>тремя лопастями</w:t>
      </w:r>
      <w:r w:rsidRPr="006D43ED">
        <w:rPr>
          <w:rFonts w:ascii="Times New Roman" w:hAnsi="Times New Roman" w:cs="Times New Roman"/>
          <w:noProof/>
          <w:sz w:val="28"/>
          <w:szCs w:val="28"/>
          <w:lang w:eastAsia="ru-RU"/>
        </w:rPr>
        <w:t xml:space="preserve"> при разных режимах обтекания (</w:t>
      </w:r>
      <w:r w:rsidR="007D26BD">
        <w:rPr>
          <w:rFonts w:ascii="Times New Roman" w:hAnsi="Times New Roman" w:cs="Times New Roman"/>
          <w:noProof/>
          <w:sz w:val="28"/>
          <w:szCs w:val="28"/>
          <w:lang w:eastAsia="ru-RU"/>
        </w:rPr>
        <w:t>р</w:t>
      </w:r>
      <w:r w:rsidRPr="006D43ED">
        <w:rPr>
          <w:rFonts w:ascii="Times New Roman" w:hAnsi="Times New Roman" w:cs="Times New Roman"/>
          <w:noProof/>
          <w:sz w:val="28"/>
          <w:szCs w:val="28"/>
          <w:lang w:eastAsia="ru-RU"/>
        </w:rPr>
        <w:t>исунок 2.</w:t>
      </w:r>
      <w:r w:rsidR="00CB0F19" w:rsidRPr="006D43ED">
        <w:rPr>
          <w:rFonts w:ascii="Times New Roman" w:hAnsi="Times New Roman" w:cs="Times New Roman"/>
          <w:noProof/>
          <w:sz w:val="28"/>
          <w:szCs w:val="28"/>
          <w:lang w:val="kk-KZ" w:eastAsia="ru-RU"/>
        </w:rPr>
        <w:t>20</w:t>
      </w:r>
      <w:r w:rsidRPr="006D43ED">
        <w:rPr>
          <w:rFonts w:ascii="Times New Roman" w:hAnsi="Times New Roman" w:cs="Times New Roman"/>
          <w:noProof/>
          <w:sz w:val="28"/>
          <w:szCs w:val="28"/>
          <w:lang w:eastAsia="ru-RU"/>
        </w:rPr>
        <w:t>).</w:t>
      </w:r>
    </w:p>
    <w:p w14:paraId="71FF38DB" w14:textId="77777777" w:rsidR="00C61166" w:rsidRPr="006D43ED" w:rsidRDefault="00C61166" w:rsidP="00A34072">
      <w:pPr>
        <w:spacing w:after="0" w:line="240" w:lineRule="auto"/>
        <w:jc w:val="both"/>
        <w:rPr>
          <w:rFonts w:ascii="Times New Roman" w:hAnsi="Times New Roman" w:cs="Times New Roman"/>
          <w:sz w:val="28"/>
          <w:szCs w:val="28"/>
        </w:rPr>
      </w:pPr>
    </w:p>
    <w:p w14:paraId="67351F6B" w14:textId="77777777" w:rsidR="00A34072" w:rsidRPr="006D43ED" w:rsidRDefault="007E1080" w:rsidP="00A34072">
      <w:pPr>
        <w:spacing w:after="0" w:line="240" w:lineRule="auto"/>
        <w:jc w:val="both"/>
        <w:rPr>
          <w:rFonts w:ascii="Times New Roman" w:hAnsi="Times New Roman" w:cs="Times New Roman"/>
          <w:sz w:val="28"/>
          <w:szCs w:val="28"/>
        </w:rPr>
      </w:pPr>
      <w:r w:rsidRPr="006D43ED">
        <w:rPr>
          <w:noProof/>
          <w:lang w:eastAsia="ru-RU"/>
        </w:rPr>
        <w:drawing>
          <wp:inline distT="0" distB="0" distL="0" distR="0" wp14:anchorId="421EADF2" wp14:editId="0ABD9FD4">
            <wp:extent cx="2887980" cy="1886345"/>
            <wp:effectExtent l="0" t="0" r="762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l="34443" t="14560" r="1485" b="11038"/>
                    <a:stretch/>
                  </pic:blipFill>
                  <pic:spPr bwMode="auto">
                    <a:xfrm>
                      <a:off x="0" y="0"/>
                      <a:ext cx="2905515" cy="1897798"/>
                    </a:xfrm>
                    <a:prstGeom prst="rect">
                      <a:avLst/>
                    </a:prstGeom>
                    <a:ln>
                      <a:noFill/>
                    </a:ln>
                    <a:extLst>
                      <a:ext uri="{53640926-AAD7-44D8-BBD7-CCE9431645EC}">
                        <a14:shadowObscured xmlns:a14="http://schemas.microsoft.com/office/drawing/2010/main"/>
                      </a:ext>
                    </a:extLst>
                  </pic:spPr>
                </pic:pic>
              </a:graphicData>
            </a:graphic>
          </wp:inline>
        </w:drawing>
      </w:r>
      <w:r w:rsidRPr="006D43ED">
        <w:rPr>
          <w:noProof/>
          <w:lang w:eastAsia="ru-RU"/>
        </w:rPr>
        <w:drawing>
          <wp:inline distT="0" distB="0" distL="0" distR="0" wp14:anchorId="661BBE71" wp14:editId="5165ECB6">
            <wp:extent cx="2950536" cy="1892769"/>
            <wp:effectExtent l="0" t="0" r="254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l="34642" t="15437" r="1208" b="11400"/>
                    <a:stretch/>
                  </pic:blipFill>
                  <pic:spPr bwMode="auto">
                    <a:xfrm>
                      <a:off x="0" y="0"/>
                      <a:ext cx="2966216" cy="1902827"/>
                    </a:xfrm>
                    <a:prstGeom prst="rect">
                      <a:avLst/>
                    </a:prstGeom>
                    <a:ln>
                      <a:noFill/>
                    </a:ln>
                    <a:extLst>
                      <a:ext uri="{53640926-AAD7-44D8-BBD7-CCE9431645EC}">
                        <a14:shadowObscured xmlns:a14="http://schemas.microsoft.com/office/drawing/2010/main"/>
                      </a:ext>
                    </a:extLst>
                  </pic:spPr>
                </pic:pic>
              </a:graphicData>
            </a:graphic>
          </wp:inline>
        </w:drawing>
      </w:r>
    </w:p>
    <w:p w14:paraId="7C03416E" w14:textId="77777777" w:rsidR="00A34072" w:rsidRPr="006D43ED" w:rsidRDefault="00A34072" w:rsidP="00A34072">
      <w:pPr>
        <w:spacing w:after="0" w:line="240" w:lineRule="auto"/>
        <w:jc w:val="center"/>
        <w:rPr>
          <w:rFonts w:ascii="Times New Roman" w:hAnsi="Times New Roman" w:cs="Times New Roman"/>
          <w:sz w:val="24"/>
          <w:szCs w:val="24"/>
        </w:rPr>
      </w:pPr>
      <w:r w:rsidRPr="006D43ED">
        <w:rPr>
          <w:rFonts w:ascii="Times New Roman" w:hAnsi="Times New Roman" w:cs="Times New Roman"/>
          <w:sz w:val="24"/>
          <w:szCs w:val="24"/>
        </w:rPr>
        <w:t>а)</w:t>
      </w:r>
    </w:p>
    <w:p w14:paraId="23F218F1" w14:textId="77777777" w:rsidR="00A34072" w:rsidRPr="006D43ED" w:rsidRDefault="00A34072" w:rsidP="00A34072">
      <w:pPr>
        <w:spacing w:after="0" w:line="240" w:lineRule="auto"/>
        <w:jc w:val="center"/>
        <w:rPr>
          <w:rFonts w:ascii="Times New Roman" w:hAnsi="Times New Roman" w:cs="Times New Roman"/>
          <w:sz w:val="28"/>
          <w:szCs w:val="28"/>
        </w:rPr>
      </w:pPr>
    </w:p>
    <w:p w14:paraId="19B39252" w14:textId="77777777" w:rsidR="00A34072" w:rsidRPr="006D43ED" w:rsidRDefault="00F12F73" w:rsidP="00A34072">
      <w:pPr>
        <w:spacing w:after="0" w:line="240" w:lineRule="auto"/>
        <w:jc w:val="both"/>
        <w:rPr>
          <w:rFonts w:ascii="Times New Roman" w:hAnsi="Times New Roman" w:cs="Times New Roman"/>
          <w:sz w:val="28"/>
          <w:szCs w:val="28"/>
        </w:rPr>
      </w:pPr>
      <w:r w:rsidRPr="006D43ED">
        <w:rPr>
          <w:noProof/>
          <w:lang w:eastAsia="ru-RU"/>
        </w:rPr>
        <w:drawing>
          <wp:inline distT="0" distB="0" distL="0" distR="0" wp14:anchorId="4E36DF07" wp14:editId="2A16F260">
            <wp:extent cx="2844165" cy="1845631"/>
            <wp:effectExtent l="0" t="0" r="0" b="254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a:srcRect l="34420" t="14443" r="1336" b="11440"/>
                    <a:stretch/>
                  </pic:blipFill>
                  <pic:spPr bwMode="auto">
                    <a:xfrm>
                      <a:off x="0" y="0"/>
                      <a:ext cx="2858977" cy="1855243"/>
                    </a:xfrm>
                    <a:prstGeom prst="rect">
                      <a:avLst/>
                    </a:prstGeom>
                    <a:ln>
                      <a:noFill/>
                    </a:ln>
                    <a:extLst>
                      <a:ext uri="{53640926-AAD7-44D8-BBD7-CCE9431645EC}">
                        <a14:shadowObscured xmlns:a14="http://schemas.microsoft.com/office/drawing/2010/main"/>
                      </a:ext>
                    </a:extLst>
                  </pic:spPr>
                </pic:pic>
              </a:graphicData>
            </a:graphic>
          </wp:inline>
        </w:drawing>
      </w:r>
      <w:r w:rsidR="00711366" w:rsidRPr="006D43ED">
        <w:rPr>
          <w:noProof/>
        </w:rPr>
        <w:t xml:space="preserve"> </w:t>
      </w:r>
      <w:r w:rsidR="00711366" w:rsidRPr="006D43ED">
        <w:rPr>
          <w:noProof/>
          <w:lang w:eastAsia="ru-RU"/>
        </w:rPr>
        <w:drawing>
          <wp:inline distT="0" distB="0" distL="0" distR="0" wp14:anchorId="4D5D16C1" wp14:editId="073EC7B4">
            <wp:extent cx="2844205" cy="185039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l="34741" t="15204" r="1016" b="10490"/>
                    <a:stretch/>
                  </pic:blipFill>
                  <pic:spPr bwMode="auto">
                    <a:xfrm>
                      <a:off x="0" y="0"/>
                      <a:ext cx="2858502" cy="1859692"/>
                    </a:xfrm>
                    <a:prstGeom prst="rect">
                      <a:avLst/>
                    </a:prstGeom>
                    <a:ln>
                      <a:noFill/>
                    </a:ln>
                    <a:extLst>
                      <a:ext uri="{53640926-AAD7-44D8-BBD7-CCE9431645EC}">
                        <a14:shadowObscured xmlns:a14="http://schemas.microsoft.com/office/drawing/2010/main"/>
                      </a:ext>
                    </a:extLst>
                  </pic:spPr>
                </pic:pic>
              </a:graphicData>
            </a:graphic>
          </wp:inline>
        </w:drawing>
      </w:r>
    </w:p>
    <w:p w14:paraId="11FE798A" w14:textId="77777777" w:rsidR="00904525" w:rsidRPr="006D43ED" w:rsidRDefault="00904525" w:rsidP="00A34072">
      <w:pPr>
        <w:spacing w:after="0" w:line="240" w:lineRule="auto"/>
        <w:jc w:val="center"/>
        <w:rPr>
          <w:rFonts w:ascii="Times New Roman" w:hAnsi="Times New Roman" w:cs="Times New Roman"/>
          <w:sz w:val="24"/>
          <w:szCs w:val="24"/>
        </w:rPr>
      </w:pPr>
    </w:p>
    <w:p w14:paraId="1901132E" w14:textId="6A894CDE" w:rsidR="00A34072" w:rsidRPr="006D43ED" w:rsidRDefault="00A34072" w:rsidP="00A34072">
      <w:pPr>
        <w:spacing w:after="0" w:line="240" w:lineRule="auto"/>
        <w:jc w:val="center"/>
        <w:rPr>
          <w:rFonts w:ascii="Times New Roman" w:hAnsi="Times New Roman" w:cs="Times New Roman"/>
          <w:sz w:val="24"/>
          <w:szCs w:val="24"/>
        </w:rPr>
      </w:pPr>
      <w:r w:rsidRPr="006D43ED">
        <w:rPr>
          <w:rFonts w:ascii="Times New Roman" w:hAnsi="Times New Roman" w:cs="Times New Roman"/>
          <w:sz w:val="24"/>
          <w:szCs w:val="24"/>
        </w:rPr>
        <w:t>б)</w:t>
      </w:r>
    </w:p>
    <w:p w14:paraId="594998D0" w14:textId="77777777" w:rsidR="00A34072" w:rsidRPr="006D43ED" w:rsidRDefault="00A34072" w:rsidP="00A34072">
      <w:pPr>
        <w:spacing w:after="0" w:line="240" w:lineRule="auto"/>
        <w:jc w:val="center"/>
        <w:rPr>
          <w:rFonts w:ascii="Times New Roman" w:hAnsi="Times New Roman" w:cs="Times New Roman"/>
          <w:sz w:val="28"/>
          <w:szCs w:val="28"/>
        </w:rPr>
      </w:pPr>
    </w:p>
    <w:p w14:paraId="777839E0" w14:textId="77777777" w:rsidR="00A34072" w:rsidRPr="006D43ED" w:rsidRDefault="00F12F73" w:rsidP="00A34072">
      <w:pPr>
        <w:spacing w:after="0" w:line="240" w:lineRule="auto"/>
        <w:jc w:val="both"/>
        <w:rPr>
          <w:rFonts w:ascii="Times New Roman" w:hAnsi="Times New Roman" w:cs="Times New Roman"/>
          <w:sz w:val="28"/>
          <w:szCs w:val="28"/>
        </w:rPr>
      </w:pPr>
      <w:r w:rsidRPr="006D43ED">
        <w:rPr>
          <w:noProof/>
          <w:lang w:eastAsia="ru-RU"/>
        </w:rPr>
        <w:drawing>
          <wp:inline distT="0" distB="0" distL="0" distR="0" wp14:anchorId="0E7FF2D9" wp14:editId="5D9439FC">
            <wp:extent cx="2806510" cy="1853884"/>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l="34846" t="13682" r="910" b="10871"/>
                    <a:stretch/>
                  </pic:blipFill>
                  <pic:spPr bwMode="auto">
                    <a:xfrm>
                      <a:off x="0" y="0"/>
                      <a:ext cx="2827041" cy="1867446"/>
                    </a:xfrm>
                    <a:prstGeom prst="rect">
                      <a:avLst/>
                    </a:prstGeom>
                    <a:ln>
                      <a:noFill/>
                    </a:ln>
                    <a:extLst>
                      <a:ext uri="{53640926-AAD7-44D8-BBD7-CCE9431645EC}">
                        <a14:shadowObscured xmlns:a14="http://schemas.microsoft.com/office/drawing/2010/main"/>
                      </a:ext>
                    </a:extLst>
                  </pic:spPr>
                </pic:pic>
              </a:graphicData>
            </a:graphic>
          </wp:inline>
        </w:drawing>
      </w:r>
      <w:r w:rsidRPr="006D43ED">
        <w:rPr>
          <w:noProof/>
        </w:rPr>
        <w:t xml:space="preserve"> </w:t>
      </w:r>
      <w:r w:rsidRPr="006D43ED">
        <w:rPr>
          <w:noProof/>
          <w:lang w:eastAsia="ru-RU"/>
        </w:rPr>
        <w:drawing>
          <wp:inline distT="0" distB="0" distL="0" distR="0" wp14:anchorId="1A815982" wp14:editId="6F538559">
            <wp:extent cx="2815810" cy="1841197"/>
            <wp:effectExtent l="0" t="0" r="3810" b="698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l="34633" t="14634" r="1283" b="10870"/>
                    <a:stretch/>
                  </pic:blipFill>
                  <pic:spPr bwMode="auto">
                    <a:xfrm>
                      <a:off x="0" y="0"/>
                      <a:ext cx="2821057" cy="1844628"/>
                    </a:xfrm>
                    <a:prstGeom prst="rect">
                      <a:avLst/>
                    </a:prstGeom>
                    <a:ln>
                      <a:noFill/>
                    </a:ln>
                    <a:extLst>
                      <a:ext uri="{53640926-AAD7-44D8-BBD7-CCE9431645EC}">
                        <a14:shadowObscured xmlns:a14="http://schemas.microsoft.com/office/drawing/2010/main"/>
                      </a:ext>
                    </a:extLst>
                  </pic:spPr>
                </pic:pic>
              </a:graphicData>
            </a:graphic>
          </wp:inline>
        </w:drawing>
      </w:r>
    </w:p>
    <w:p w14:paraId="3C59124A" w14:textId="77777777" w:rsidR="00904525" w:rsidRPr="006D43ED" w:rsidRDefault="00904525" w:rsidP="00A34072">
      <w:pPr>
        <w:spacing w:after="0" w:line="240" w:lineRule="auto"/>
        <w:jc w:val="center"/>
        <w:rPr>
          <w:rFonts w:ascii="Times New Roman" w:hAnsi="Times New Roman" w:cs="Times New Roman"/>
          <w:sz w:val="24"/>
          <w:szCs w:val="24"/>
        </w:rPr>
      </w:pPr>
    </w:p>
    <w:p w14:paraId="5A51502B" w14:textId="0B3CF393" w:rsidR="00A34072" w:rsidRPr="006D43ED" w:rsidRDefault="00A34072" w:rsidP="00A34072">
      <w:pPr>
        <w:spacing w:after="0" w:line="240" w:lineRule="auto"/>
        <w:jc w:val="center"/>
        <w:rPr>
          <w:rFonts w:ascii="Times New Roman" w:hAnsi="Times New Roman" w:cs="Times New Roman"/>
          <w:sz w:val="24"/>
          <w:szCs w:val="24"/>
        </w:rPr>
      </w:pPr>
      <w:r w:rsidRPr="006D43ED">
        <w:rPr>
          <w:rFonts w:ascii="Times New Roman" w:hAnsi="Times New Roman" w:cs="Times New Roman"/>
          <w:sz w:val="24"/>
          <w:szCs w:val="24"/>
        </w:rPr>
        <w:t>в)</w:t>
      </w:r>
    </w:p>
    <w:p w14:paraId="7C7D5CF5" w14:textId="77777777" w:rsidR="0069656C" w:rsidRPr="006D43ED" w:rsidRDefault="0069656C" w:rsidP="00A34072">
      <w:pPr>
        <w:spacing w:after="0" w:line="240" w:lineRule="auto"/>
        <w:jc w:val="center"/>
        <w:rPr>
          <w:rFonts w:ascii="Times New Roman" w:hAnsi="Times New Roman" w:cs="Times New Roman"/>
          <w:sz w:val="28"/>
          <w:szCs w:val="28"/>
        </w:rPr>
      </w:pPr>
    </w:p>
    <w:p w14:paraId="70640CF3" w14:textId="77777777" w:rsidR="0069656C" w:rsidRPr="006D43ED" w:rsidRDefault="0069656C" w:rsidP="00A34072">
      <w:pPr>
        <w:tabs>
          <w:tab w:val="left" w:pos="851"/>
        </w:tabs>
        <w:spacing w:after="0" w:line="240" w:lineRule="auto"/>
        <w:jc w:val="center"/>
        <w:rPr>
          <w:rFonts w:ascii="Times New Roman" w:hAnsi="Times New Roman" w:cs="Times New Roman"/>
          <w:noProof/>
          <w:sz w:val="24"/>
          <w:szCs w:val="24"/>
          <w:lang w:val="kk-KZ" w:eastAsia="ru-RU"/>
        </w:rPr>
      </w:pPr>
      <w:r w:rsidRPr="006D43ED">
        <w:rPr>
          <w:rFonts w:ascii="Times New Roman" w:hAnsi="Times New Roman" w:cs="Times New Roman"/>
          <w:noProof/>
          <w:sz w:val="24"/>
          <w:szCs w:val="24"/>
          <w:lang w:eastAsia="ru-RU"/>
        </w:rPr>
        <w:t xml:space="preserve">а) </w:t>
      </w:r>
      <w:r w:rsidRPr="006D43ED">
        <w:rPr>
          <w:rFonts w:ascii="Times New Roman" w:hAnsi="Times New Roman" w:cs="Times New Roman"/>
          <w:noProof/>
          <w:sz w:val="24"/>
          <w:szCs w:val="24"/>
          <w:lang w:val="kk-KZ" w:eastAsia="ru-RU"/>
        </w:rPr>
        <w:t>при v=5 м/с; б</w:t>
      </w:r>
      <w:r w:rsidRPr="006D43ED">
        <w:rPr>
          <w:rFonts w:ascii="Times New Roman" w:hAnsi="Times New Roman" w:cs="Times New Roman"/>
          <w:noProof/>
          <w:sz w:val="24"/>
          <w:szCs w:val="24"/>
          <w:lang w:eastAsia="ru-RU"/>
        </w:rPr>
        <w:t xml:space="preserve">) </w:t>
      </w:r>
      <w:r w:rsidRPr="006D43ED">
        <w:rPr>
          <w:rFonts w:ascii="Times New Roman" w:hAnsi="Times New Roman" w:cs="Times New Roman"/>
          <w:noProof/>
          <w:sz w:val="24"/>
          <w:szCs w:val="24"/>
          <w:lang w:val="kk-KZ" w:eastAsia="ru-RU"/>
        </w:rPr>
        <w:t>при v=10 м/с; в</w:t>
      </w:r>
      <w:r w:rsidRPr="006D43ED">
        <w:rPr>
          <w:rFonts w:ascii="Times New Roman" w:hAnsi="Times New Roman" w:cs="Times New Roman"/>
          <w:noProof/>
          <w:sz w:val="24"/>
          <w:szCs w:val="24"/>
          <w:lang w:eastAsia="ru-RU"/>
        </w:rPr>
        <w:t xml:space="preserve">) </w:t>
      </w:r>
      <w:r w:rsidRPr="006D43ED">
        <w:rPr>
          <w:rFonts w:ascii="Times New Roman" w:hAnsi="Times New Roman" w:cs="Times New Roman"/>
          <w:noProof/>
          <w:sz w:val="24"/>
          <w:szCs w:val="24"/>
          <w:lang w:val="kk-KZ" w:eastAsia="ru-RU"/>
        </w:rPr>
        <w:t>при v=15 м/с</w:t>
      </w:r>
    </w:p>
    <w:p w14:paraId="4951C07C" w14:textId="77777777" w:rsidR="0069656C" w:rsidRPr="006D43ED" w:rsidRDefault="0069656C" w:rsidP="00A34072">
      <w:pPr>
        <w:tabs>
          <w:tab w:val="left" w:pos="851"/>
        </w:tabs>
        <w:spacing w:after="0" w:line="240" w:lineRule="auto"/>
        <w:jc w:val="center"/>
        <w:rPr>
          <w:rFonts w:ascii="Times New Roman" w:hAnsi="Times New Roman" w:cs="Times New Roman"/>
          <w:sz w:val="24"/>
          <w:szCs w:val="24"/>
        </w:rPr>
      </w:pPr>
    </w:p>
    <w:p w14:paraId="605238C6" w14:textId="377946CF" w:rsidR="00A34072" w:rsidRPr="006D43ED" w:rsidRDefault="00A34072" w:rsidP="00A34072">
      <w:pPr>
        <w:tabs>
          <w:tab w:val="left" w:pos="851"/>
        </w:tabs>
        <w:spacing w:after="0" w:line="240" w:lineRule="auto"/>
        <w:jc w:val="center"/>
        <w:rPr>
          <w:rFonts w:ascii="Times New Roman" w:hAnsi="Times New Roman" w:cs="Times New Roman"/>
          <w:noProof/>
          <w:sz w:val="28"/>
          <w:szCs w:val="28"/>
          <w:lang w:eastAsia="ru-RU"/>
        </w:rPr>
      </w:pPr>
      <w:r w:rsidRPr="006D43ED">
        <w:rPr>
          <w:rFonts w:ascii="Times New Roman" w:hAnsi="Times New Roman" w:cs="Times New Roman"/>
          <w:sz w:val="28"/>
          <w:szCs w:val="28"/>
        </w:rPr>
        <w:t>Рисунок 2.</w:t>
      </w:r>
      <w:r w:rsidR="00CB0F19" w:rsidRPr="006D43ED">
        <w:rPr>
          <w:rFonts w:ascii="Times New Roman" w:hAnsi="Times New Roman" w:cs="Times New Roman"/>
          <w:sz w:val="28"/>
          <w:szCs w:val="28"/>
          <w:lang w:val="kk-KZ"/>
        </w:rPr>
        <w:t>20</w:t>
      </w:r>
      <w:r w:rsidR="00F12F73" w:rsidRPr="006D43ED">
        <w:rPr>
          <w:rFonts w:ascii="Times New Roman" w:hAnsi="Times New Roman" w:cs="Times New Roman"/>
          <w:bCs/>
          <w:sz w:val="28"/>
          <w:szCs w:val="28"/>
        </w:rPr>
        <w:t>–</w:t>
      </w:r>
      <w:r w:rsidR="00F12F73" w:rsidRPr="006D43ED">
        <w:rPr>
          <w:rFonts w:ascii="Times New Roman" w:hAnsi="Times New Roman" w:cs="Times New Roman"/>
          <w:noProof/>
          <w:sz w:val="28"/>
          <w:szCs w:val="28"/>
          <w:lang w:eastAsia="ru-RU"/>
        </w:rPr>
        <w:t xml:space="preserve"> Поля</w:t>
      </w:r>
      <w:r w:rsidRPr="006D43ED">
        <w:rPr>
          <w:rFonts w:ascii="Times New Roman" w:hAnsi="Times New Roman" w:cs="Times New Roman"/>
          <w:noProof/>
          <w:sz w:val="28"/>
          <w:szCs w:val="28"/>
          <w:lang w:eastAsia="ru-RU"/>
        </w:rPr>
        <w:t xml:space="preserve"> распределения векторов скоростей в</w:t>
      </w:r>
      <w:r w:rsidR="00DE5E86" w:rsidRPr="006D43ED">
        <w:rPr>
          <w:rFonts w:ascii="Times New Roman" w:hAnsi="Times New Roman" w:cs="Times New Roman"/>
          <w:noProof/>
          <w:sz w:val="28"/>
          <w:szCs w:val="28"/>
          <w:lang w:eastAsia="ru-RU"/>
        </w:rPr>
        <w:t xml:space="preserve"> плоскости </w:t>
      </w:r>
      <w:r w:rsidR="00DE5E86" w:rsidRPr="006D43ED">
        <w:rPr>
          <w:rFonts w:ascii="Times New Roman" w:hAnsi="Times New Roman" w:cs="Times New Roman"/>
          <w:i/>
          <w:iCs/>
          <w:noProof/>
          <w:sz w:val="28"/>
          <w:szCs w:val="28"/>
          <w:lang w:eastAsia="ru-RU"/>
        </w:rPr>
        <w:t>z</w:t>
      </w:r>
      <w:r w:rsidR="00DE5E86" w:rsidRPr="006D43ED">
        <w:rPr>
          <w:rFonts w:ascii="Times New Roman" w:hAnsi="Times New Roman" w:cs="Times New Roman"/>
          <w:noProof/>
          <w:sz w:val="28"/>
          <w:szCs w:val="28"/>
          <w:lang w:eastAsia="ru-RU"/>
        </w:rPr>
        <w:t xml:space="preserve">=0 и </w:t>
      </w:r>
      <w:r w:rsidR="00DE5E86" w:rsidRPr="006D43ED">
        <w:rPr>
          <w:rFonts w:ascii="Times New Roman" w:hAnsi="Times New Roman" w:cs="Times New Roman"/>
          <w:i/>
          <w:iCs/>
          <w:noProof/>
          <w:sz w:val="28"/>
          <w:szCs w:val="28"/>
          <w:lang w:val="en-US" w:eastAsia="ru-RU"/>
        </w:rPr>
        <w:t>x</w:t>
      </w:r>
      <w:r w:rsidR="00DE5E86" w:rsidRPr="006D43ED">
        <w:rPr>
          <w:rFonts w:ascii="Times New Roman" w:hAnsi="Times New Roman" w:cs="Times New Roman"/>
          <w:noProof/>
          <w:sz w:val="28"/>
          <w:szCs w:val="28"/>
          <w:lang w:eastAsia="ru-RU"/>
        </w:rPr>
        <w:t xml:space="preserve">=0 </w:t>
      </w:r>
      <w:r w:rsidRPr="006D43ED">
        <w:rPr>
          <w:rFonts w:ascii="Times New Roman" w:hAnsi="Times New Roman" w:cs="Times New Roman"/>
          <w:noProof/>
          <w:sz w:val="28"/>
          <w:szCs w:val="28"/>
          <w:lang w:eastAsia="ru-RU"/>
        </w:rPr>
        <w:t>вокруг ветро</w:t>
      </w:r>
      <w:r w:rsidR="00B71219" w:rsidRPr="006D43ED">
        <w:rPr>
          <w:rFonts w:ascii="Times New Roman" w:hAnsi="Times New Roman" w:cs="Times New Roman"/>
          <w:noProof/>
          <w:sz w:val="28"/>
          <w:szCs w:val="28"/>
          <w:lang w:eastAsia="ru-RU"/>
        </w:rPr>
        <w:t>к</w:t>
      </w:r>
      <w:r w:rsidRPr="006D43ED">
        <w:rPr>
          <w:rFonts w:ascii="Times New Roman" w:hAnsi="Times New Roman" w:cs="Times New Roman"/>
          <w:noProof/>
          <w:sz w:val="28"/>
          <w:szCs w:val="28"/>
          <w:lang w:eastAsia="ru-RU"/>
        </w:rPr>
        <w:t>олеса:</w:t>
      </w:r>
    </w:p>
    <w:p w14:paraId="0DF7D01D" w14:textId="77777777" w:rsidR="00D81E82" w:rsidRPr="006D43ED" w:rsidRDefault="00D81E82" w:rsidP="00A574B0">
      <w:pPr>
        <w:tabs>
          <w:tab w:val="left" w:pos="851"/>
        </w:tabs>
        <w:spacing w:after="0" w:line="240" w:lineRule="auto"/>
        <w:ind w:firstLine="709"/>
        <w:jc w:val="both"/>
        <w:rPr>
          <w:rFonts w:ascii="Times New Roman" w:hAnsi="Times New Roman" w:cs="Times New Roman"/>
          <w:sz w:val="28"/>
          <w:szCs w:val="28"/>
          <w:lang w:val="kk-KZ"/>
        </w:rPr>
      </w:pPr>
    </w:p>
    <w:p w14:paraId="4D1D8469" w14:textId="3171EE29" w:rsidR="001A1EDF" w:rsidRPr="006D43ED" w:rsidRDefault="00D81E82" w:rsidP="00A574B0">
      <w:pPr>
        <w:tabs>
          <w:tab w:val="left" w:pos="851"/>
        </w:tabs>
        <w:spacing w:after="0" w:line="240" w:lineRule="auto"/>
        <w:ind w:firstLine="709"/>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Образованное турбулентное завихрение (</w:t>
      </w:r>
      <w:r w:rsidR="007D26BD">
        <w:rPr>
          <w:rFonts w:ascii="Times New Roman" w:hAnsi="Times New Roman" w:cs="Times New Roman"/>
          <w:sz w:val="28"/>
          <w:szCs w:val="28"/>
          <w:lang w:val="kk-KZ"/>
        </w:rPr>
        <w:t>р</w:t>
      </w:r>
      <w:r w:rsidRPr="006D43ED">
        <w:rPr>
          <w:rFonts w:ascii="Times New Roman" w:hAnsi="Times New Roman" w:cs="Times New Roman"/>
          <w:sz w:val="28"/>
          <w:szCs w:val="28"/>
          <w:lang w:val="kk-KZ"/>
        </w:rPr>
        <w:t>исунки 2.</w:t>
      </w:r>
      <w:r w:rsidR="00CB0F19" w:rsidRPr="006D43ED">
        <w:rPr>
          <w:rFonts w:ascii="Times New Roman" w:hAnsi="Times New Roman" w:cs="Times New Roman"/>
          <w:sz w:val="28"/>
          <w:szCs w:val="28"/>
          <w:lang w:val="kk-KZ"/>
        </w:rPr>
        <w:t>20</w:t>
      </w:r>
      <w:r w:rsidRPr="006D43ED">
        <w:rPr>
          <w:rFonts w:ascii="Times New Roman" w:hAnsi="Times New Roman" w:cs="Times New Roman"/>
          <w:sz w:val="28"/>
          <w:szCs w:val="28"/>
          <w:lang w:val="kk-KZ"/>
        </w:rPr>
        <w:t xml:space="preserve"> а), 2.</w:t>
      </w:r>
      <w:r w:rsidR="00CB0F19" w:rsidRPr="006D43ED">
        <w:rPr>
          <w:rFonts w:ascii="Times New Roman" w:hAnsi="Times New Roman" w:cs="Times New Roman"/>
          <w:sz w:val="28"/>
          <w:szCs w:val="28"/>
          <w:lang w:val="kk-KZ"/>
        </w:rPr>
        <w:t>20</w:t>
      </w:r>
      <w:r w:rsidRPr="006D43ED">
        <w:rPr>
          <w:rFonts w:ascii="Times New Roman" w:hAnsi="Times New Roman" w:cs="Times New Roman"/>
          <w:sz w:val="28"/>
          <w:szCs w:val="28"/>
          <w:lang w:val="kk-KZ"/>
        </w:rPr>
        <w:t xml:space="preserve"> б) и 2.</w:t>
      </w:r>
      <w:r w:rsidR="00CB0F19" w:rsidRPr="006D43ED">
        <w:rPr>
          <w:rFonts w:ascii="Times New Roman" w:hAnsi="Times New Roman" w:cs="Times New Roman"/>
          <w:sz w:val="28"/>
          <w:szCs w:val="28"/>
          <w:lang w:val="kk-KZ"/>
        </w:rPr>
        <w:t>20</w:t>
      </w:r>
      <w:r w:rsidRPr="006D43ED">
        <w:rPr>
          <w:rFonts w:ascii="Times New Roman" w:hAnsi="Times New Roman" w:cs="Times New Roman"/>
          <w:sz w:val="28"/>
          <w:szCs w:val="28"/>
          <w:lang w:val="kk-KZ"/>
        </w:rPr>
        <w:t xml:space="preserve"> в)) в задней части лопастей отличается формированием постоянного распределения пульсаций в интервале длин волн от минимума, формируемого силами вязкости, до максимума, определяемого условиями течения на границе.</w:t>
      </w:r>
    </w:p>
    <w:p w14:paraId="69A48DAB" w14:textId="0A5F89B1" w:rsidR="003159C0" w:rsidRPr="006D43ED" w:rsidRDefault="003159C0" w:rsidP="00A34072">
      <w:pPr>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При скоростях </w:t>
      </w:r>
      <w:r w:rsidR="00BF3CE6" w:rsidRPr="006D43ED">
        <w:rPr>
          <w:rFonts w:ascii="Times New Roman" w:hAnsi="Times New Roman" w:cs="Times New Roman"/>
          <w:sz w:val="28"/>
          <w:szCs w:val="28"/>
        </w:rPr>
        <w:t xml:space="preserve">равных </w:t>
      </w:r>
      <w:r w:rsidRPr="006D43ED">
        <w:rPr>
          <w:rFonts w:ascii="Times New Roman" w:hAnsi="Times New Roman" w:cs="Times New Roman"/>
          <w:sz w:val="28"/>
          <w:szCs w:val="28"/>
        </w:rPr>
        <w:t>5,10 и 15 м/с получены результаты картины трехмерного распределения статического давления (p</w:t>
      </w:r>
      <w:r w:rsidRPr="006D43ED">
        <w:rPr>
          <w:rFonts w:ascii="Times New Roman" w:hAnsi="Times New Roman" w:cs="Times New Roman"/>
          <w:sz w:val="28"/>
          <w:szCs w:val="28"/>
          <w:vertAlign w:val="subscript"/>
        </w:rPr>
        <w:t>ст</w:t>
      </w:r>
      <w:r w:rsidRPr="006D43ED">
        <w:rPr>
          <w:rFonts w:ascii="Times New Roman" w:hAnsi="Times New Roman" w:cs="Times New Roman"/>
          <w:sz w:val="28"/>
          <w:szCs w:val="28"/>
        </w:rPr>
        <w:t xml:space="preserve"> =p – p</w:t>
      </w:r>
      <w:r w:rsidRPr="006D43ED">
        <w:rPr>
          <w:rFonts w:ascii="Times New Roman" w:hAnsi="Times New Roman" w:cs="Times New Roman"/>
          <w:sz w:val="28"/>
          <w:szCs w:val="28"/>
          <w:vertAlign w:val="subscript"/>
        </w:rPr>
        <w:t>атм</w:t>
      </w:r>
      <w:r w:rsidRPr="006D43ED">
        <w:rPr>
          <w:rFonts w:ascii="Times New Roman" w:hAnsi="Times New Roman" w:cs="Times New Roman"/>
          <w:sz w:val="28"/>
          <w:szCs w:val="28"/>
        </w:rPr>
        <w:t>) вокруг свободно вращающегося ветроколеса (</w:t>
      </w:r>
      <w:r w:rsidR="007D26BD">
        <w:rPr>
          <w:rFonts w:ascii="Times New Roman" w:hAnsi="Times New Roman" w:cs="Times New Roman"/>
          <w:sz w:val="28"/>
          <w:szCs w:val="28"/>
        </w:rPr>
        <w:t>р</w:t>
      </w:r>
      <w:r w:rsidRPr="006D43ED">
        <w:rPr>
          <w:rFonts w:ascii="Times New Roman" w:hAnsi="Times New Roman" w:cs="Times New Roman"/>
          <w:sz w:val="28"/>
          <w:szCs w:val="28"/>
        </w:rPr>
        <w:t>исунок 2.2</w:t>
      </w:r>
      <w:r w:rsidR="00CB0F19" w:rsidRPr="006D43ED">
        <w:rPr>
          <w:rFonts w:ascii="Times New Roman" w:hAnsi="Times New Roman" w:cs="Times New Roman"/>
          <w:sz w:val="28"/>
          <w:szCs w:val="28"/>
          <w:lang w:val="kk-KZ"/>
        </w:rPr>
        <w:t>1</w:t>
      </w:r>
      <w:r w:rsidRPr="006D43ED">
        <w:rPr>
          <w:rFonts w:ascii="Times New Roman" w:hAnsi="Times New Roman" w:cs="Times New Roman"/>
          <w:sz w:val="28"/>
          <w:szCs w:val="28"/>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9"/>
        <w:gridCol w:w="4836"/>
      </w:tblGrid>
      <w:tr w:rsidR="006D43ED" w:rsidRPr="006D43ED" w14:paraId="39E490CF" w14:textId="77777777" w:rsidTr="005C602B">
        <w:tc>
          <w:tcPr>
            <w:tcW w:w="4640" w:type="dxa"/>
          </w:tcPr>
          <w:p w14:paraId="68DBD8CC" w14:textId="77777777" w:rsidR="007E1080" w:rsidRPr="006D43ED" w:rsidRDefault="007E1080" w:rsidP="00A34072">
            <w:pPr>
              <w:jc w:val="both"/>
              <w:rPr>
                <w:rFonts w:ascii="Times New Roman" w:hAnsi="Times New Roman" w:cs="Times New Roman"/>
                <w:sz w:val="28"/>
                <w:szCs w:val="28"/>
              </w:rPr>
            </w:pPr>
            <w:r w:rsidRPr="006D43ED">
              <w:rPr>
                <w:noProof/>
                <w:lang w:eastAsia="ru-RU"/>
              </w:rPr>
              <w:drawing>
                <wp:inline distT="0" distB="0" distL="0" distR="0" wp14:anchorId="722F9F37" wp14:editId="27FBF2CC">
                  <wp:extent cx="2854983" cy="1858107"/>
                  <wp:effectExtent l="0" t="0" r="2540" b="889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srcRect l="34540" t="14735" r="1007" b="10687"/>
                          <a:stretch/>
                        </pic:blipFill>
                        <pic:spPr bwMode="auto">
                          <a:xfrm>
                            <a:off x="0" y="0"/>
                            <a:ext cx="2868583" cy="1866958"/>
                          </a:xfrm>
                          <a:prstGeom prst="rect">
                            <a:avLst/>
                          </a:prstGeom>
                          <a:ln>
                            <a:noFill/>
                          </a:ln>
                          <a:extLst>
                            <a:ext uri="{53640926-AAD7-44D8-BBD7-CCE9431645EC}">
                              <a14:shadowObscured xmlns:a14="http://schemas.microsoft.com/office/drawing/2010/main"/>
                            </a:ext>
                          </a:extLst>
                        </pic:spPr>
                      </pic:pic>
                    </a:graphicData>
                  </a:graphic>
                </wp:inline>
              </w:drawing>
            </w:r>
          </w:p>
        </w:tc>
        <w:tc>
          <w:tcPr>
            <w:tcW w:w="4715" w:type="dxa"/>
          </w:tcPr>
          <w:p w14:paraId="5518F7BA" w14:textId="77777777" w:rsidR="007E1080" w:rsidRPr="006D43ED" w:rsidRDefault="007E1080" w:rsidP="00A34072">
            <w:pPr>
              <w:jc w:val="both"/>
              <w:rPr>
                <w:rFonts w:ascii="Times New Roman" w:hAnsi="Times New Roman" w:cs="Times New Roman"/>
                <w:sz w:val="28"/>
                <w:szCs w:val="28"/>
              </w:rPr>
            </w:pPr>
            <w:r w:rsidRPr="006D43ED">
              <w:rPr>
                <w:noProof/>
                <w:lang w:eastAsia="ru-RU"/>
              </w:rPr>
              <w:drawing>
                <wp:inline distT="0" distB="0" distL="0" distR="0" wp14:anchorId="079E52A8" wp14:editId="5FD5A2A3">
                  <wp:extent cx="2906871" cy="1883885"/>
                  <wp:effectExtent l="0" t="0" r="8255" b="254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l="34339" t="14735" r="1404" b="11229"/>
                          <a:stretch/>
                        </pic:blipFill>
                        <pic:spPr bwMode="auto">
                          <a:xfrm>
                            <a:off x="0" y="0"/>
                            <a:ext cx="2920536" cy="1892741"/>
                          </a:xfrm>
                          <a:prstGeom prst="rect">
                            <a:avLst/>
                          </a:prstGeom>
                          <a:ln>
                            <a:noFill/>
                          </a:ln>
                          <a:extLst>
                            <a:ext uri="{53640926-AAD7-44D8-BBD7-CCE9431645EC}">
                              <a14:shadowObscured xmlns:a14="http://schemas.microsoft.com/office/drawing/2010/main"/>
                            </a:ext>
                          </a:extLst>
                        </pic:spPr>
                      </pic:pic>
                    </a:graphicData>
                  </a:graphic>
                </wp:inline>
              </w:drawing>
            </w:r>
          </w:p>
        </w:tc>
      </w:tr>
      <w:tr w:rsidR="006D43ED" w:rsidRPr="006D43ED" w14:paraId="1DBB3CE1" w14:textId="77777777" w:rsidTr="005C602B">
        <w:tc>
          <w:tcPr>
            <w:tcW w:w="9355" w:type="dxa"/>
            <w:gridSpan w:val="2"/>
          </w:tcPr>
          <w:p w14:paraId="514785F4" w14:textId="77777777" w:rsidR="00904525" w:rsidRPr="006D43ED" w:rsidRDefault="00904525" w:rsidP="007E1080">
            <w:pPr>
              <w:jc w:val="center"/>
              <w:rPr>
                <w:rFonts w:ascii="Times New Roman" w:hAnsi="Times New Roman" w:cs="Times New Roman"/>
                <w:sz w:val="24"/>
                <w:szCs w:val="24"/>
              </w:rPr>
            </w:pPr>
          </w:p>
          <w:p w14:paraId="2BF6260C" w14:textId="77777777" w:rsidR="007E1080" w:rsidRPr="006D43ED" w:rsidRDefault="007E1080" w:rsidP="007E1080">
            <w:pPr>
              <w:jc w:val="center"/>
              <w:rPr>
                <w:rFonts w:ascii="Times New Roman" w:hAnsi="Times New Roman" w:cs="Times New Roman"/>
                <w:sz w:val="24"/>
                <w:szCs w:val="24"/>
              </w:rPr>
            </w:pPr>
            <w:r w:rsidRPr="006D43ED">
              <w:rPr>
                <w:rFonts w:ascii="Times New Roman" w:hAnsi="Times New Roman" w:cs="Times New Roman"/>
                <w:sz w:val="24"/>
                <w:szCs w:val="24"/>
              </w:rPr>
              <w:t>а)</w:t>
            </w:r>
          </w:p>
          <w:p w14:paraId="109420CE" w14:textId="3FEAC0E0" w:rsidR="00904525" w:rsidRPr="006D43ED" w:rsidRDefault="00904525" w:rsidP="007E1080">
            <w:pPr>
              <w:jc w:val="center"/>
              <w:rPr>
                <w:rFonts w:ascii="Times New Roman" w:hAnsi="Times New Roman" w:cs="Times New Roman"/>
                <w:sz w:val="24"/>
                <w:szCs w:val="24"/>
              </w:rPr>
            </w:pPr>
          </w:p>
        </w:tc>
      </w:tr>
      <w:tr w:rsidR="006D43ED" w:rsidRPr="006D43ED" w14:paraId="331BE3C1" w14:textId="77777777" w:rsidTr="005C602B">
        <w:tc>
          <w:tcPr>
            <w:tcW w:w="4640" w:type="dxa"/>
          </w:tcPr>
          <w:p w14:paraId="331B4680" w14:textId="77777777" w:rsidR="007E1080" w:rsidRPr="006D43ED" w:rsidRDefault="00711366" w:rsidP="00A34072">
            <w:pPr>
              <w:jc w:val="both"/>
              <w:rPr>
                <w:rFonts w:ascii="Times New Roman" w:hAnsi="Times New Roman" w:cs="Times New Roman"/>
                <w:sz w:val="28"/>
                <w:szCs w:val="28"/>
              </w:rPr>
            </w:pPr>
            <w:r w:rsidRPr="006D43ED">
              <w:rPr>
                <w:noProof/>
                <w:lang w:eastAsia="ru-RU"/>
              </w:rPr>
              <w:drawing>
                <wp:inline distT="0" distB="0" distL="0" distR="0" wp14:anchorId="21CD3C7B" wp14:editId="5995F86C">
                  <wp:extent cx="2825884" cy="1863465"/>
                  <wp:effectExtent l="0" t="0" r="0" b="381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l="34538" t="14208" r="810" b="9996"/>
                          <a:stretch/>
                        </pic:blipFill>
                        <pic:spPr bwMode="auto">
                          <a:xfrm>
                            <a:off x="0" y="0"/>
                            <a:ext cx="2843944" cy="1875374"/>
                          </a:xfrm>
                          <a:prstGeom prst="rect">
                            <a:avLst/>
                          </a:prstGeom>
                          <a:ln>
                            <a:noFill/>
                          </a:ln>
                          <a:extLst>
                            <a:ext uri="{53640926-AAD7-44D8-BBD7-CCE9431645EC}">
                              <a14:shadowObscured xmlns:a14="http://schemas.microsoft.com/office/drawing/2010/main"/>
                            </a:ext>
                          </a:extLst>
                        </pic:spPr>
                      </pic:pic>
                    </a:graphicData>
                  </a:graphic>
                </wp:inline>
              </w:drawing>
            </w:r>
          </w:p>
        </w:tc>
        <w:tc>
          <w:tcPr>
            <w:tcW w:w="4715" w:type="dxa"/>
          </w:tcPr>
          <w:p w14:paraId="386C7045" w14:textId="77777777" w:rsidR="007E1080" w:rsidRPr="006D43ED" w:rsidRDefault="007B1043" w:rsidP="00A34072">
            <w:pPr>
              <w:jc w:val="both"/>
              <w:rPr>
                <w:rFonts w:ascii="Times New Roman" w:hAnsi="Times New Roman" w:cs="Times New Roman"/>
                <w:sz w:val="28"/>
                <w:szCs w:val="28"/>
              </w:rPr>
            </w:pPr>
            <w:r w:rsidRPr="006D43ED">
              <w:rPr>
                <w:noProof/>
                <w:lang w:eastAsia="ru-RU"/>
              </w:rPr>
              <w:drawing>
                <wp:inline distT="0" distB="0" distL="0" distR="0" wp14:anchorId="69683AD9" wp14:editId="5EA67B16">
                  <wp:extent cx="2930229" cy="1860178"/>
                  <wp:effectExtent l="0" t="0" r="3810" b="698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l="34441" t="15085" r="422" b="11399"/>
                          <a:stretch/>
                        </pic:blipFill>
                        <pic:spPr bwMode="auto">
                          <a:xfrm>
                            <a:off x="0" y="0"/>
                            <a:ext cx="2936326" cy="1864049"/>
                          </a:xfrm>
                          <a:prstGeom prst="rect">
                            <a:avLst/>
                          </a:prstGeom>
                          <a:ln>
                            <a:noFill/>
                          </a:ln>
                          <a:extLst>
                            <a:ext uri="{53640926-AAD7-44D8-BBD7-CCE9431645EC}">
                              <a14:shadowObscured xmlns:a14="http://schemas.microsoft.com/office/drawing/2010/main"/>
                            </a:ext>
                          </a:extLst>
                        </pic:spPr>
                      </pic:pic>
                    </a:graphicData>
                  </a:graphic>
                </wp:inline>
              </w:drawing>
            </w:r>
          </w:p>
        </w:tc>
      </w:tr>
      <w:tr w:rsidR="006D43ED" w:rsidRPr="006D43ED" w14:paraId="3F4F22E0" w14:textId="77777777" w:rsidTr="005C602B">
        <w:tc>
          <w:tcPr>
            <w:tcW w:w="9355" w:type="dxa"/>
            <w:gridSpan w:val="2"/>
          </w:tcPr>
          <w:p w14:paraId="30128B9A" w14:textId="77777777" w:rsidR="00904525" w:rsidRPr="006D43ED" w:rsidRDefault="00904525" w:rsidP="00F12F73">
            <w:pPr>
              <w:jc w:val="center"/>
              <w:rPr>
                <w:rFonts w:ascii="Times New Roman" w:hAnsi="Times New Roman" w:cs="Times New Roman"/>
                <w:sz w:val="24"/>
                <w:szCs w:val="24"/>
              </w:rPr>
            </w:pPr>
          </w:p>
          <w:p w14:paraId="70B6AB23" w14:textId="77777777" w:rsidR="00F12F73" w:rsidRPr="006D43ED" w:rsidRDefault="00F12F73" w:rsidP="00F12F73">
            <w:pPr>
              <w:jc w:val="center"/>
              <w:rPr>
                <w:rFonts w:ascii="Times New Roman" w:hAnsi="Times New Roman" w:cs="Times New Roman"/>
                <w:sz w:val="24"/>
                <w:szCs w:val="24"/>
              </w:rPr>
            </w:pPr>
            <w:r w:rsidRPr="006D43ED">
              <w:rPr>
                <w:rFonts w:ascii="Times New Roman" w:hAnsi="Times New Roman" w:cs="Times New Roman"/>
                <w:sz w:val="24"/>
                <w:szCs w:val="24"/>
              </w:rPr>
              <w:t>б)</w:t>
            </w:r>
          </w:p>
          <w:p w14:paraId="4FFD310A" w14:textId="52826DAF" w:rsidR="00904525" w:rsidRPr="006D43ED" w:rsidRDefault="00904525" w:rsidP="00F12F73">
            <w:pPr>
              <w:jc w:val="center"/>
              <w:rPr>
                <w:rFonts w:ascii="Times New Roman" w:hAnsi="Times New Roman" w:cs="Times New Roman"/>
                <w:sz w:val="24"/>
                <w:szCs w:val="24"/>
              </w:rPr>
            </w:pPr>
          </w:p>
        </w:tc>
      </w:tr>
      <w:tr w:rsidR="006D43ED" w:rsidRPr="006D43ED" w14:paraId="2C337A3B" w14:textId="77777777" w:rsidTr="005C602B">
        <w:tc>
          <w:tcPr>
            <w:tcW w:w="4640" w:type="dxa"/>
          </w:tcPr>
          <w:p w14:paraId="59F9C7D6" w14:textId="77777777" w:rsidR="007E1080" w:rsidRPr="006D43ED" w:rsidRDefault="00F12F73" w:rsidP="00A34072">
            <w:pPr>
              <w:jc w:val="both"/>
              <w:rPr>
                <w:rFonts w:ascii="Times New Roman" w:hAnsi="Times New Roman" w:cs="Times New Roman"/>
                <w:sz w:val="28"/>
                <w:szCs w:val="28"/>
              </w:rPr>
            </w:pPr>
            <w:r w:rsidRPr="006D43ED">
              <w:rPr>
                <w:noProof/>
                <w:lang w:eastAsia="ru-RU"/>
              </w:rPr>
              <w:drawing>
                <wp:inline distT="0" distB="0" distL="0" distR="0" wp14:anchorId="33CCD62E" wp14:editId="54417EB9">
                  <wp:extent cx="2885371" cy="187325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l="34634" t="14063" b="10490"/>
                          <a:stretch/>
                        </pic:blipFill>
                        <pic:spPr bwMode="auto">
                          <a:xfrm>
                            <a:off x="0" y="0"/>
                            <a:ext cx="2889236" cy="1875759"/>
                          </a:xfrm>
                          <a:prstGeom prst="rect">
                            <a:avLst/>
                          </a:prstGeom>
                          <a:ln>
                            <a:noFill/>
                          </a:ln>
                          <a:extLst>
                            <a:ext uri="{53640926-AAD7-44D8-BBD7-CCE9431645EC}">
                              <a14:shadowObscured xmlns:a14="http://schemas.microsoft.com/office/drawing/2010/main"/>
                            </a:ext>
                          </a:extLst>
                        </pic:spPr>
                      </pic:pic>
                    </a:graphicData>
                  </a:graphic>
                </wp:inline>
              </w:drawing>
            </w:r>
          </w:p>
        </w:tc>
        <w:tc>
          <w:tcPr>
            <w:tcW w:w="4715" w:type="dxa"/>
          </w:tcPr>
          <w:p w14:paraId="5E743C20" w14:textId="77777777" w:rsidR="007E1080" w:rsidRPr="006D43ED" w:rsidRDefault="00F12F73" w:rsidP="00A34072">
            <w:pPr>
              <w:jc w:val="both"/>
              <w:rPr>
                <w:rFonts w:ascii="Times New Roman" w:hAnsi="Times New Roman" w:cs="Times New Roman"/>
                <w:sz w:val="28"/>
                <w:szCs w:val="28"/>
              </w:rPr>
            </w:pPr>
            <w:r w:rsidRPr="006D43ED">
              <w:rPr>
                <w:noProof/>
                <w:lang w:eastAsia="ru-RU"/>
              </w:rPr>
              <w:drawing>
                <wp:inline distT="0" distB="0" distL="0" distR="0" wp14:anchorId="6FA75B24" wp14:editId="02606F6A">
                  <wp:extent cx="2911330" cy="1847850"/>
                  <wp:effectExtent l="0" t="0" r="381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l="34742" t="15773" r="1092" b="11820"/>
                          <a:stretch/>
                        </pic:blipFill>
                        <pic:spPr bwMode="auto">
                          <a:xfrm>
                            <a:off x="0" y="0"/>
                            <a:ext cx="2959054" cy="1878141"/>
                          </a:xfrm>
                          <a:prstGeom prst="rect">
                            <a:avLst/>
                          </a:prstGeom>
                          <a:ln>
                            <a:noFill/>
                          </a:ln>
                          <a:extLst>
                            <a:ext uri="{53640926-AAD7-44D8-BBD7-CCE9431645EC}">
                              <a14:shadowObscured xmlns:a14="http://schemas.microsoft.com/office/drawing/2010/main"/>
                            </a:ext>
                          </a:extLst>
                        </pic:spPr>
                      </pic:pic>
                    </a:graphicData>
                  </a:graphic>
                </wp:inline>
              </w:drawing>
            </w:r>
          </w:p>
        </w:tc>
      </w:tr>
      <w:tr w:rsidR="00F12F73" w:rsidRPr="006D43ED" w14:paraId="65F4E383" w14:textId="77777777" w:rsidTr="005C602B">
        <w:tc>
          <w:tcPr>
            <w:tcW w:w="9355" w:type="dxa"/>
            <w:gridSpan w:val="2"/>
          </w:tcPr>
          <w:p w14:paraId="14F52609" w14:textId="77777777" w:rsidR="00904525" w:rsidRPr="006D43ED" w:rsidRDefault="00904525" w:rsidP="00F12F73">
            <w:pPr>
              <w:jc w:val="center"/>
              <w:rPr>
                <w:rFonts w:ascii="Times New Roman" w:hAnsi="Times New Roman" w:cs="Times New Roman"/>
                <w:sz w:val="24"/>
                <w:szCs w:val="24"/>
              </w:rPr>
            </w:pPr>
          </w:p>
          <w:p w14:paraId="4DE504C5" w14:textId="2AD05261" w:rsidR="00F12F73" w:rsidRPr="006D43ED" w:rsidRDefault="00F12F73" w:rsidP="00F12F73">
            <w:pPr>
              <w:jc w:val="center"/>
              <w:rPr>
                <w:rFonts w:ascii="Times New Roman" w:hAnsi="Times New Roman" w:cs="Times New Roman"/>
                <w:sz w:val="24"/>
                <w:szCs w:val="24"/>
              </w:rPr>
            </w:pPr>
            <w:r w:rsidRPr="006D43ED">
              <w:rPr>
                <w:rFonts w:ascii="Times New Roman" w:hAnsi="Times New Roman" w:cs="Times New Roman"/>
                <w:sz w:val="24"/>
                <w:szCs w:val="24"/>
              </w:rPr>
              <w:t>в)</w:t>
            </w:r>
          </w:p>
        </w:tc>
      </w:tr>
    </w:tbl>
    <w:p w14:paraId="7EC912A5" w14:textId="77777777" w:rsidR="00A34072" w:rsidRPr="006D43ED" w:rsidRDefault="00A34072" w:rsidP="00A34072">
      <w:pPr>
        <w:tabs>
          <w:tab w:val="left" w:pos="851"/>
        </w:tabs>
        <w:spacing w:after="0" w:line="240" w:lineRule="auto"/>
        <w:jc w:val="center"/>
        <w:rPr>
          <w:rFonts w:ascii="Times New Roman" w:hAnsi="Times New Roman" w:cs="Times New Roman"/>
          <w:sz w:val="28"/>
          <w:szCs w:val="28"/>
        </w:rPr>
      </w:pPr>
    </w:p>
    <w:p w14:paraId="02DD4007" w14:textId="77777777" w:rsidR="0069656C" w:rsidRPr="006D43ED" w:rsidRDefault="0069656C" w:rsidP="0069656C">
      <w:pPr>
        <w:spacing w:after="0" w:line="240" w:lineRule="auto"/>
        <w:jc w:val="center"/>
        <w:rPr>
          <w:rFonts w:ascii="Times New Roman" w:hAnsi="Times New Roman" w:cs="Times New Roman"/>
          <w:noProof/>
          <w:sz w:val="24"/>
          <w:szCs w:val="24"/>
          <w:lang w:val="kk-KZ" w:eastAsia="ru-RU"/>
        </w:rPr>
      </w:pPr>
      <w:r w:rsidRPr="006D43ED">
        <w:rPr>
          <w:rFonts w:ascii="Times New Roman" w:hAnsi="Times New Roman" w:cs="Times New Roman"/>
          <w:noProof/>
          <w:sz w:val="24"/>
          <w:szCs w:val="24"/>
          <w:lang w:eastAsia="ru-RU"/>
        </w:rPr>
        <w:t xml:space="preserve">а) при </w:t>
      </w:r>
      <w:r w:rsidRPr="006D43ED">
        <w:rPr>
          <w:rFonts w:ascii="Times New Roman" w:hAnsi="Times New Roman" w:cs="Times New Roman"/>
          <w:noProof/>
          <w:sz w:val="24"/>
          <w:szCs w:val="24"/>
          <w:lang w:val="en-US" w:eastAsia="ru-RU"/>
        </w:rPr>
        <w:t>v</w:t>
      </w:r>
      <w:r w:rsidRPr="006D43ED">
        <w:rPr>
          <w:rFonts w:ascii="Times New Roman" w:hAnsi="Times New Roman" w:cs="Times New Roman"/>
          <w:noProof/>
          <w:sz w:val="24"/>
          <w:szCs w:val="24"/>
          <w:lang w:eastAsia="ru-RU"/>
        </w:rPr>
        <w:t xml:space="preserve">=5 </w:t>
      </w:r>
      <w:r w:rsidRPr="006D43ED">
        <w:rPr>
          <w:rFonts w:ascii="Times New Roman" w:hAnsi="Times New Roman" w:cs="Times New Roman"/>
          <w:noProof/>
          <w:sz w:val="24"/>
          <w:szCs w:val="24"/>
          <w:lang w:val="kk-KZ" w:eastAsia="ru-RU"/>
        </w:rPr>
        <w:t xml:space="preserve">м/с; б) </w:t>
      </w:r>
      <w:r w:rsidRPr="006D43ED">
        <w:rPr>
          <w:rFonts w:ascii="Times New Roman" w:hAnsi="Times New Roman" w:cs="Times New Roman"/>
          <w:noProof/>
          <w:sz w:val="24"/>
          <w:szCs w:val="24"/>
          <w:lang w:eastAsia="ru-RU"/>
        </w:rPr>
        <w:t xml:space="preserve">при </w:t>
      </w:r>
      <w:r w:rsidRPr="006D43ED">
        <w:rPr>
          <w:rFonts w:ascii="Times New Roman" w:hAnsi="Times New Roman" w:cs="Times New Roman"/>
          <w:noProof/>
          <w:sz w:val="24"/>
          <w:szCs w:val="24"/>
          <w:lang w:val="en-US" w:eastAsia="ru-RU"/>
        </w:rPr>
        <w:t>v</w:t>
      </w:r>
      <w:r w:rsidRPr="006D43ED">
        <w:rPr>
          <w:rFonts w:ascii="Times New Roman" w:hAnsi="Times New Roman" w:cs="Times New Roman"/>
          <w:noProof/>
          <w:sz w:val="24"/>
          <w:szCs w:val="24"/>
          <w:lang w:eastAsia="ru-RU"/>
        </w:rPr>
        <w:t xml:space="preserve">=10 </w:t>
      </w:r>
      <w:r w:rsidRPr="006D43ED">
        <w:rPr>
          <w:rFonts w:ascii="Times New Roman" w:hAnsi="Times New Roman" w:cs="Times New Roman"/>
          <w:noProof/>
          <w:sz w:val="24"/>
          <w:szCs w:val="24"/>
          <w:lang w:val="kk-KZ" w:eastAsia="ru-RU"/>
        </w:rPr>
        <w:t xml:space="preserve">м/с; в) </w:t>
      </w:r>
      <w:r w:rsidRPr="006D43ED">
        <w:rPr>
          <w:rFonts w:ascii="Times New Roman" w:hAnsi="Times New Roman" w:cs="Times New Roman"/>
          <w:noProof/>
          <w:sz w:val="24"/>
          <w:szCs w:val="24"/>
          <w:lang w:eastAsia="ru-RU"/>
        </w:rPr>
        <w:t xml:space="preserve">при </w:t>
      </w:r>
      <w:r w:rsidRPr="006D43ED">
        <w:rPr>
          <w:rFonts w:ascii="Times New Roman" w:hAnsi="Times New Roman" w:cs="Times New Roman"/>
          <w:noProof/>
          <w:sz w:val="24"/>
          <w:szCs w:val="24"/>
          <w:lang w:val="en-US" w:eastAsia="ru-RU"/>
        </w:rPr>
        <w:t>v</w:t>
      </w:r>
      <w:r w:rsidRPr="006D43ED">
        <w:rPr>
          <w:rFonts w:ascii="Times New Roman" w:hAnsi="Times New Roman" w:cs="Times New Roman"/>
          <w:noProof/>
          <w:sz w:val="24"/>
          <w:szCs w:val="24"/>
          <w:lang w:eastAsia="ru-RU"/>
        </w:rPr>
        <w:t xml:space="preserve">=15 </w:t>
      </w:r>
      <w:r w:rsidRPr="006D43ED">
        <w:rPr>
          <w:rFonts w:ascii="Times New Roman" w:hAnsi="Times New Roman" w:cs="Times New Roman"/>
          <w:noProof/>
          <w:sz w:val="24"/>
          <w:szCs w:val="24"/>
          <w:lang w:val="kk-KZ" w:eastAsia="ru-RU"/>
        </w:rPr>
        <w:t>м/с</w:t>
      </w:r>
    </w:p>
    <w:p w14:paraId="7CEDF839" w14:textId="77777777" w:rsidR="0069656C" w:rsidRPr="006D43ED" w:rsidRDefault="0069656C" w:rsidP="00A34072">
      <w:pPr>
        <w:spacing w:after="0" w:line="240" w:lineRule="auto"/>
        <w:jc w:val="center"/>
        <w:rPr>
          <w:rFonts w:ascii="Times New Roman" w:hAnsi="Times New Roman" w:cs="Times New Roman"/>
          <w:noProof/>
          <w:sz w:val="28"/>
          <w:szCs w:val="28"/>
          <w:lang w:val="kk-KZ" w:eastAsia="ru-RU"/>
        </w:rPr>
      </w:pPr>
    </w:p>
    <w:p w14:paraId="50589EF1" w14:textId="036A9BF0" w:rsidR="00A34072" w:rsidRPr="006D43ED" w:rsidRDefault="00A34072" w:rsidP="00A34072">
      <w:pPr>
        <w:spacing w:after="0" w:line="240" w:lineRule="auto"/>
        <w:jc w:val="center"/>
        <w:rPr>
          <w:rFonts w:ascii="Times New Roman" w:hAnsi="Times New Roman" w:cs="Times New Roman"/>
          <w:noProof/>
          <w:sz w:val="28"/>
          <w:szCs w:val="28"/>
          <w:lang w:eastAsia="ru-RU"/>
        </w:rPr>
      </w:pPr>
      <w:r w:rsidRPr="006D43ED">
        <w:rPr>
          <w:rFonts w:ascii="Times New Roman" w:hAnsi="Times New Roman" w:cs="Times New Roman"/>
          <w:noProof/>
          <w:sz w:val="28"/>
          <w:szCs w:val="28"/>
          <w:lang w:eastAsia="ru-RU"/>
        </w:rPr>
        <w:t>Рисунок 2.</w:t>
      </w:r>
      <w:r w:rsidR="00C61166" w:rsidRPr="006D43ED">
        <w:rPr>
          <w:rFonts w:ascii="Times New Roman" w:hAnsi="Times New Roman" w:cs="Times New Roman"/>
          <w:noProof/>
          <w:sz w:val="28"/>
          <w:szCs w:val="28"/>
          <w:lang w:eastAsia="ru-RU"/>
        </w:rPr>
        <w:t>2</w:t>
      </w:r>
      <w:r w:rsidR="00CB0F19" w:rsidRPr="006D43ED">
        <w:rPr>
          <w:rFonts w:ascii="Times New Roman" w:hAnsi="Times New Roman" w:cs="Times New Roman"/>
          <w:noProof/>
          <w:sz w:val="28"/>
          <w:szCs w:val="28"/>
          <w:lang w:val="kk-KZ" w:eastAsia="ru-RU"/>
        </w:rPr>
        <w:t>1</w:t>
      </w:r>
      <w:r w:rsidR="00904525" w:rsidRPr="006D43ED">
        <w:rPr>
          <w:rFonts w:ascii="Times New Roman" w:hAnsi="Times New Roman" w:cs="Times New Roman"/>
          <w:noProof/>
          <w:sz w:val="28"/>
          <w:szCs w:val="28"/>
          <w:lang w:eastAsia="ru-RU"/>
        </w:rPr>
        <w:t xml:space="preserve"> </w:t>
      </w:r>
      <w:r w:rsidR="00267186" w:rsidRPr="006D43ED">
        <w:rPr>
          <w:rFonts w:ascii="Times New Roman" w:hAnsi="Times New Roman" w:cs="Times New Roman"/>
          <w:bCs/>
          <w:sz w:val="28"/>
          <w:szCs w:val="28"/>
        </w:rPr>
        <w:t>–</w:t>
      </w:r>
      <w:r w:rsidR="00267186" w:rsidRPr="006D43ED">
        <w:rPr>
          <w:rFonts w:ascii="Times New Roman" w:hAnsi="Times New Roman" w:cs="Times New Roman"/>
          <w:noProof/>
          <w:sz w:val="28"/>
          <w:szCs w:val="28"/>
          <w:lang w:eastAsia="ru-RU"/>
        </w:rPr>
        <w:t xml:space="preserve"> </w:t>
      </w:r>
      <w:r w:rsidRPr="006D43ED">
        <w:rPr>
          <w:rFonts w:ascii="Times New Roman" w:hAnsi="Times New Roman" w:cs="Times New Roman"/>
          <w:noProof/>
          <w:sz w:val="28"/>
          <w:szCs w:val="28"/>
          <w:lang w:eastAsia="ru-RU"/>
        </w:rPr>
        <w:t xml:space="preserve">Поля распределения давления </w:t>
      </w:r>
      <w:r w:rsidR="00DE5E86" w:rsidRPr="006D43ED">
        <w:rPr>
          <w:rFonts w:ascii="Times New Roman" w:hAnsi="Times New Roman" w:cs="Times New Roman"/>
          <w:noProof/>
          <w:sz w:val="28"/>
          <w:szCs w:val="28"/>
          <w:lang w:eastAsia="ru-RU"/>
        </w:rPr>
        <w:t xml:space="preserve">в плоскости </w:t>
      </w:r>
      <w:r w:rsidR="00DE5E86" w:rsidRPr="006D43ED">
        <w:rPr>
          <w:rFonts w:ascii="Times New Roman" w:hAnsi="Times New Roman" w:cs="Times New Roman"/>
          <w:i/>
          <w:iCs/>
          <w:noProof/>
          <w:sz w:val="28"/>
          <w:szCs w:val="28"/>
          <w:lang w:eastAsia="ru-RU"/>
        </w:rPr>
        <w:t>z</w:t>
      </w:r>
      <w:r w:rsidR="00DE5E86" w:rsidRPr="006D43ED">
        <w:rPr>
          <w:rFonts w:ascii="Times New Roman" w:hAnsi="Times New Roman" w:cs="Times New Roman"/>
          <w:noProof/>
          <w:sz w:val="28"/>
          <w:szCs w:val="28"/>
          <w:lang w:eastAsia="ru-RU"/>
        </w:rPr>
        <w:t xml:space="preserve">=0 и </w:t>
      </w:r>
      <w:r w:rsidR="00DE5E86" w:rsidRPr="006D43ED">
        <w:rPr>
          <w:rFonts w:ascii="Times New Roman" w:hAnsi="Times New Roman" w:cs="Times New Roman"/>
          <w:i/>
          <w:iCs/>
          <w:noProof/>
          <w:sz w:val="28"/>
          <w:szCs w:val="28"/>
          <w:lang w:val="en-US" w:eastAsia="ru-RU"/>
        </w:rPr>
        <w:t>x</w:t>
      </w:r>
      <w:r w:rsidR="00DE5E86" w:rsidRPr="006D43ED">
        <w:rPr>
          <w:rFonts w:ascii="Times New Roman" w:hAnsi="Times New Roman" w:cs="Times New Roman"/>
          <w:noProof/>
          <w:sz w:val="28"/>
          <w:szCs w:val="28"/>
          <w:lang w:eastAsia="ru-RU"/>
        </w:rPr>
        <w:t xml:space="preserve">=0 </w:t>
      </w:r>
      <w:r w:rsidRPr="006D43ED">
        <w:rPr>
          <w:rFonts w:ascii="Times New Roman" w:hAnsi="Times New Roman" w:cs="Times New Roman"/>
          <w:noProof/>
          <w:sz w:val="28"/>
          <w:szCs w:val="28"/>
          <w:lang w:eastAsia="ru-RU"/>
        </w:rPr>
        <w:t>вокруг ветро</w:t>
      </w:r>
      <w:r w:rsidR="00B71219" w:rsidRPr="006D43ED">
        <w:rPr>
          <w:rFonts w:ascii="Times New Roman" w:hAnsi="Times New Roman" w:cs="Times New Roman"/>
          <w:noProof/>
          <w:sz w:val="28"/>
          <w:szCs w:val="28"/>
          <w:lang w:eastAsia="ru-RU"/>
        </w:rPr>
        <w:t>к</w:t>
      </w:r>
      <w:r w:rsidRPr="006D43ED">
        <w:rPr>
          <w:rFonts w:ascii="Times New Roman" w:hAnsi="Times New Roman" w:cs="Times New Roman"/>
          <w:noProof/>
          <w:sz w:val="28"/>
          <w:szCs w:val="28"/>
          <w:lang w:eastAsia="ru-RU"/>
        </w:rPr>
        <w:t>олеса</w:t>
      </w:r>
    </w:p>
    <w:p w14:paraId="747862EE" w14:textId="77777777" w:rsidR="00A574B0" w:rsidRPr="006D43ED" w:rsidRDefault="00A574B0" w:rsidP="00A34072">
      <w:pPr>
        <w:spacing w:after="0" w:line="240" w:lineRule="auto"/>
        <w:jc w:val="center"/>
        <w:rPr>
          <w:rFonts w:ascii="Times New Roman" w:hAnsi="Times New Roman" w:cs="Times New Roman"/>
          <w:noProof/>
          <w:sz w:val="28"/>
          <w:szCs w:val="28"/>
          <w:lang w:eastAsia="ru-RU"/>
        </w:rPr>
      </w:pPr>
    </w:p>
    <w:p w14:paraId="72D6543F" w14:textId="2000EF5C" w:rsidR="00A34072" w:rsidRPr="006D43ED" w:rsidRDefault="00A34072" w:rsidP="00A574B0">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lang w:val="kk-KZ"/>
        </w:rPr>
        <w:t>Как видно из рисунков 2</w:t>
      </w:r>
      <w:r w:rsidRPr="006D43ED">
        <w:rPr>
          <w:rFonts w:ascii="Times New Roman" w:hAnsi="Times New Roman" w:cs="Times New Roman"/>
          <w:sz w:val="28"/>
          <w:szCs w:val="28"/>
        </w:rPr>
        <w:t>.</w:t>
      </w:r>
      <w:r w:rsidR="00C61166" w:rsidRPr="006D43ED">
        <w:rPr>
          <w:rFonts w:ascii="Times New Roman" w:hAnsi="Times New Roman" w:cs="Times New Roman"/>
          <w:sz w:val="28"/>
          <w:szCs w:val="28"/>
        </w:rPr>
        <w:t>2</w:t>
      </w:r>
      <w:r w:rsidR="00CB0F19" w:rsidRPr="006D43ED">
        <w:rPr>
          <w:rFonts w:ascii="Times New Roman" w:hAnsi="Times New Roman" w:cs="Times New Roman"/>
          <w:sz w:val="28"/>
          <w:szCs w:val="28"/>
          <w:lang w:val="kk-KZ"/>
        </w:rPr>
        <w:t>1</w:t>
      </w:r>
      <w:r w:rsidRPr="006D43ED">
        <w:rPr>
          <w:rFonts w:ascii="Times New Roman" w:hAnsi="Times New Roman" w:cs="Times New Roman"/>
          <w:sz w:val="28"/>
          <w:szCs w:val="28"/>
        </w:rPr>
        <w:t xml:space="preserve"> а), 2.</w:t>
      </w:r>
      <w:r w:rsidR="00C61166" w:rsidRPr="006D43ED">
        <w:rPr>
          <w:rFonts w:ascii="Times New Roman" w:hAnsi="Times New Roman" w:cs="Times New Roman"/>
          <w:sz w:val="28"/>
          <w:szCs w:val="28"/>
        </w:rPr>
        <w:t>2</w:t>
      </w:r>
      <w:r w:rsidR="00CB0F19" w:rsidRPr="006D43ED">
        <w:rPr>
          <w:rFonts w:ascii="Times New Roman" w:hAnsi="Times New Roman" w:cs="Times New Roman"/>
          <w:sz w:val="28"/>
          <w:szCs w:val="28"/>
          <w:lang w:val="kk-KZ"/>
        </w:rPr>
        <w:t>1</w:t>
      </w:r>
      <w:r w:rsidRPr="006D43ED">
        <w:rPr>
          <w:rFonts w:ascii="Times New Roman" w:hAnsi="Times New Roman" w:cs="Times New Roman"/>
          <w:sz w:val="28"/>
          <w:szCs w:val="28"/>
        </w:rPr>
        <w:t xml:space="preserve"> б) и 2.</w:t>
      </w:r>
      <w:r w:rsidR="00C61166" w:rsidRPr="006D43ED">
        <w:rPr>
          <w:rFonts w:ascii="Times New Roman" w:hAnsi="Times New Roman" w:cs="Times New Roman"/>
          <w:sz w:val="28"/>
          <w:szCs w:val="28"/>
        </w:rPr>
        <w:t>2</w:t>
      </w:r>
      <w:r w:rsidR="00CB0F19" w:rsidRPr="006D43ED">
        <w:rPr>
          <w:rFonts w:ascii="Times New Roman" w:hAnsi="Times New Roman" w:cs="Times New Roman"/>
          <w:sz w:val="28"/>
          <w:szCs w:val="28"/>
          <w:lang w:val="kk-KZ"/>
        </w:rPr>
        <w:t>1</w:t>
      </w:r>
      <w:r w:rsidRPr="006D43ED">
        <w:rPr>
          <w:rFonts w:ascii="Times New Roman" w:hAnsi="Times New Roman" w:cs="Times New Roman"/>
          <w:sz w:val="28"/>
          <w:szCs w:val="28"/>
        </w:rPr>
        <w:t xml:space="preserve"> в) д</w:t>
      </w:r>
      <w:r w:rsidRPr="006D43ED">
        <w:rPr>
          <w:rFonts w:ascii="Times New Roman" w:hAnsi="Times New Roman" w:cs="Times New Roman"/>
          <w:sz w:val="28"/>
          <w:szCs w:val="28"/>
          <w:lang w:val="kk-KZ"/>
        </w:rPr>
        <w:t>авление на нижней поверхности</w:t>
      </w:r>
      <w:r w:rsidRPr="006D43ED">
        <w:rPr>
          <w:rFonts w:ascii="Times New Roman" w:hAnsi="Times New Roman" w:cs="Times New Roman"/>
          <w:sz w:val="28"/>
          <w:szCs w:val="28"/>
        </w:rPr>
        <w:t xml:space="preserve"> </w:t>
      </w:r>
      <w:r w:rsidRPr="006D43ED">
        <w:rPr>
          <w:rFonts w:ascii="Times New Roman" w:hAnsi="Times New Roman" w:cs="Times New Roman"/>
          <w:sz w:val="28"/>
          <w:szCs w:val="28"/>
          <w:lang w:val="kk-KZ"/>
        </w:rPr>
        <w:t>цилиндрической лопасти для входящего потока больше, чем на верхней поверхности, поэтому поступающий воздух может эффективно толкать лопасть вверх по нормали к направлению потока воздуха</w:t>
      </w:r>
      <w:r w:rsidRPr="006D43ED">
        <w:rPr>
          <w:rFonts w:ascii="Times New Roman" w:hAnsi="Times New Roman" w:cs="Times New Roman"/>
          <w:sz w:val="28"/>
          <w:szCs w:val="28"/>
        </w:rPr>
        <w:t>.</w:t>
      </w:r>
      <w:r w:rsidR="00965833" w:rsidRPr="006D43ED">
        <w:rPr>
          <w:rFonts w:ascii="Times New Roman" w:hAnsi="Times New Roman" w:cs="Times New Roman"/>
          <w:sz w:val="28"/>
          <w:szCs w:val="28"/>
        </w:rPr>
        <w:t xml:space="preserve"> Значения давления меняется благодаря увеличению скорости воздушного потока ветра и частоты вращения. </w:t>
      </w:r>
    </w:p>
    <w:p w14:paraId="160BDB0A" w14:textId="7AD091AF" w:rsidR="00D81E82" w:rsidRPr="006D43ED" w:rsidRDefault="00D81E82" w:rsidP="00A574B0">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Изменение давления находится в интервале от -41 Па до 26.4 Па в случае, когда скорость потока 5 м/с. При скорости 10 м/с интервал изменений давлений составило от –162.8 Па до 68.9 Па, и при скорости 15 м/с от -370.7 Па до 302.6 Па соответственно.</w:t>
      </w:r>
    </w:p>
    <w:p w14:paraId="57243DBA" w14:textId="2A9817DF" w:rsidR="005625FB" w:rsidRPr="006D43ED" w:rsidRDefault="005625FB" w:rsidP="00A574B0">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Определено, что распределение давление по цилиндрической лопасти имеет неравномерный характер. Большее давление наблюдается вокруг ветроколеса с наветренной стороны, </w:t>
      </w:r>
      <w:r w:rsidR="00BF3CE6" w:rsidRPr="006D43ED">
        <w:rPr>
          <w:rFonts w:ascii="Times New Roman" w:hAnsi="Times New Roman" w:cs="Times New Roman"/>
          <w:sz w:val="28"/>
          <w:szCs w:val="28"/>
        </w:rPr>
        <w:t>а</w:t>
      </w:r>
      <w:r w:rsidRPr="006D43ED">
        <w:rPr>
          <w:rFonts w:ascii="Times New Roman" w:hAnsi="Times New Roman" w:cs="Times New Roman"/>
          <w:sz w:val="28"/>
          <w:szCs w:val="28"/>
        </w:rPr>
        <w:t xml:space="preserve"> меньшее давление наблюдается с подветренной стороны.</w:t>
      </w:r>
    </w:p>
    <w:p w14:paraId="2460F5D1" w14:textId="77949534" w:rsidR="00737CB2" w:rsidRPr="006D43ED" w:rsidRDefault="00213ACE" w:rsidP="00A574B0">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lang w:val="kk-KZ"/>
        </w:rPr>
        <w:t>О</w:t>
      </w:r>
      <w:r w:rsidR="00737CB2" w:rsidRPr="006D43ED">
        <w:rPr>
          <w:rFonts w:ascii="Times New Roman" w:hAnsi="Times New Roman" w:cs="Times New Roman"/>
          <w:sz w:val="28"/>
          <w:szCs w:val="28"/>
          <w:lang w:val="kk-KZ"/>
        </w:rPr>
        <w:t>сновной характеристик</w:t>
      </w:r>
      <w:r w:rsidRPr="006D43ED">
        <w:rPr>
          <w:rFonts w:ascii="Times New Roman" w:hAnsi="Times New Roman" w:cs="Times New Roman"/>
          <w:sz w:val="28"/>
          <w:szCs w:val="28"/>
          <w:lang w:val="kk-KZ"/>
        </w:rPr>
        <w:t>ой</w:t>
      </w:r>
      <w:r w:rsidR="00737CB2" w:rsidRPr="006D43ED">
        <w:rPr>
          <w:rFonts w:ascii="Times New Roman" w:hAnsi="Times New Roman" w:cs="Times New Roman"/>
          <w:sz w:val="28"/>
          <w:szCs w:val="28"/>
        </w:rPr>
        <w:t>, оказыва</w:t>
      </w:r>
      <w:r w:rsidRPr="006D43ED">
        <w:rPr>
          <w:rFonts w:ascii="Times New Roman" w:hAnsi="Times New Roman" w:cs="Times New Roman"/>
          <w:sz w:val="28"/>
          <w:szCs w:val="28"/>
        </w:rPr>
        <w:t>юще</w:t>
      </w:r>
      <w:r w:rsidR="00BF3CE6" w:rsidRPr="006D43ED">
        <w:rPr>
          <w:rFonts w:ascii="Times New Roman" w:hAnsi="Times New Roman" w:cs="Times New Roman"/>
          <w:sz w:val="28"/>
          <w:szCs w:val="28"/>
        </w:rPr>
        <w:t>й</w:t>
      </w:r>
      <w:r w:rsidR="00737CB2" w:rsidRPr="006D43ED">
        <w:rPr>
          <w:rFonts w:ascii="Times New Roman" w:hAnsi="Times New Roman" w:cs="Times New Roman"/>
          <w:sz w:val="28"/>
          <w:szCs w:val="28"/>
        </w:rPr>
        <w:t xml:space="preserve"> влияния на производительность ветроэнергетической установки, </w:t>
      </w:r>
      <w:r w:rsidRPr="006D43ED">
        <w:rPr>
          <w:rFonts w:ascii="Times New Roman" w:hAnsi="Times New Roman" w:cs="Times New Roman"/>
          <w:sz w:val="28"/>
          <w:szCs w:val="28"/>
        </w:rPr>
        <w:t xml:space="preserve">является КИЭВ. Для определения эффективности работы установки определены КИЭВ и быстроходность </w:t>
      </w:r>
      <w:r w:rsidR="00323631" w:rsidRPr="006D43ED">
        <w:rPr>
          <w:rFonts w:ascii="Times New Roman" w:hAnsi="Times New Roman" w:cs="Times New Roman"/>
          <w:sz w:val="28"/>
          <w:szCs w:val="28"/>
        </w:rPr>
        <w:t>ветроэнергетической установки</w:t>
      </w:r>
      <w:r w:rsidR="00116271" w:rsidRPr="006D43ED">
        <w:rPr>
          <w:rFonts w:ascii="Times New Roman" w:hAnsi="Times New Roman" w:cs="Times New Roman"/>
          <w:sz w:val="28"/>
          <w:szCs w:val="28"/>
        </w:rPr>
        <w:t xml:space="preserve"> </w:t>
      </w:r>
      <w:r w:rsidRPr="006D43ED">
        <w:rPr>
          <w:rFonts w:ascii="Times New Roman" w:hAnsi="Times New Roman" w:cs="Times New Roman"/>
          <w:sz w:val="28"/>
          <w:szCs w:val="28"/>
        </w:rPr>
        <w:t>в условиях переменной скорости ветра.</w:t>
      </w:r>
    </w:p>
    <w:p w14:paraId="36C32652" w14:textId="27D550F8" w:rsidR="001A6460" w:rsidRPr="006D43ED" w:rsidRDefault="00D81E82" w:rsidP="00D81E82">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Используя численные данные проведен расчет по нахождению КИЭВ </w:t>
      </w:r>
      <w:r w:rsidR="00323631" w:rsidRPr="006D43ED">
        <w:rPr>
          <w:rFonts w:ascii="Times New Roman" w:hAnsi="Times New Roman" w:cs="Times New Roman"/>
          <w:sz w:val="28"/>
          <w:szCs w:val="28"/>
        </w:rPr>
        <w:t>трехлопастной</w:t>
      </w:r>
      <w:r w:rsidRPr="006D43ED">
        <w:rPr>
          <w:rFonts w:ascii="Times New Roman" w:hAnsi="Times New Roman" w:cs="Times New Roman"/>
          <w:sz w:val="28"/>
          <w:szCs w:val="28"/>
        </w:rPr>
        <w:t xml:space="preserve"> </w:t>
      </w:r>
      <w:r w:rsidR="00323631" w:rsidRPr="006D43ED">
        <w:rPr>
          <w:rFonts w:ascii="Times New Roman" w:hAnsi="Times New Roman" w:cs="Times New Roman"/>
          <w:sz w:val="28"/>
          <w:szCs w:val="28"/>
        </w:rPr>
        <w:t>ветроэнергетической установки</w:t>
      </w:r>
      <w:r w:rsidR="001A6460" w:rsidRPr="006D43ED">
        <w:rPr>
          <w:rFonts w:ascii="Times New Roman" w:hAnsi="Times New Roman" w:cs="Times New Roman"/>
          <w:sz w:val="28"/>
          <w:szCs w:val="28"/>
        </w:rPr>
        <w:t xml:space="preserve"> (</w:t>
      </w:r>
      <w:r w:rsidR="00480899">
        <w:rPr>
          <w:rFonts w:ascii="Times New Roman" w:hAnsi="Times New Roman" w:cs="Times New Roman"/>
          <w:sz w:val="28"/>
          <w:szCs w:val="28"/>
        </w:rPr>
        <w:t>т</w:t>
      </w:r>
      <w:r w:rsidR="001A6460" w:rsidRPr="006D43ED">
        <w:rPr>
          <w:rFonts w:ascii="Times New Roman" w:hAnsi="Times New Roman" w:cs="Times New Roman"/>
          <w:sz w:val="28"/>
          <w:szCs w:val="28"/>
        </w:rPr>
        <w:t>аблица 2.</w:t>
      </w:r>
      <w:r w:rsidR="0069656C" w:rsidRPr="006D43ED">
        <w:rPr>
          <w:rFonts w:ascii="Times New Roman" w:hAnsi="Times New Roman" w:cs="Times New Roman"/>
          <w:sz w:val="28"/>
          <w:szCs w:val="28"/>
        </w:rPr>
        <w:t>4</w:t>
      </w:r>
      <w:r w:rsidR="001A6460" w:rsidRPr="006D43ED">
        <w:rPr>
          <w:rFonts w:ascii="Times New Roman" w:hAnsi="Times New Roman" w:cs="Times New Roman"/>
          <w:sz w:val="28"/>
          <w:szCs w:val="28"/>
        </w:rPr>
        <w:t xml:space="preserve">.). </w:t>
      </w:r>
    </w:p>
    <w:p w14:paraId="54ADD3DB" w14:textId="77777777" w:rsidR="00904525" w:rsidRPr="006D43ED" w:rsidRDefault="00904525" w:rsidP="00904525">
      <w:pPr>
        <w:widowControl w:val="0"/>
        <w:autoSpaceDE w:val="0"/>
        <w:autoSpaceDN w:val="0"/>
        <w:adjustRightInd w:val="0"/>
        <w:spacing w:after="0" w:line="240" w:lineRule="auto"/>
        <w:rPr>
          <w:rFonts w:ascii="Times New Roman" w:hAnsi="Times New Roman" w:cs="Times New Roman"/>
          <w:sz w:val="28"/>
          <w:szCs w:val="28"/>
          <w:lang w:val="kk-KZ"/>
        </w:rPr>
      </w:pPr>
    </w:p>
    <w:p w14:paraId="7D293CD9" w14:textId="239F0ECA" w:rsidR="001A6460" w:rsidRPr="006D43ED" w:rsidRDefault="001A6460" w:rsidP="00904525">
      <w:pPr>
        <w:widowControl w:val="0"/>
        <w:autoSpaceDE w:val="0"/>
        <w:autoSpaceDN w:val="0"/>
        <w:adjustRightInd w:val="0"/>
        <w:spacing w:after="0" w:line="240" w:lineRule="auto"/>
        <w:rPr>
          <w:rFonts w:ascii="Times New Roman" w:hAnsi="Times New Roman" w:cs="Times New Roman"/>
          <w:sz w:val="28"/>
          <w:szCs w:val="28"/>
          <w:lang w:val="kk-KZ"/>
        </w:rPr>
      </w:pPr>
      <w:r w:rsidRPr="006D43ED">
        <w:rPr>
          <w:rFonts w:ascii="Times New Roman" w:hAnsi="Times New Roman" w:cs="Times New Roman"/>
          <w:sz w:val="28"/>
          <w:szCs w:val="28"/>
          <w:lang w:val="kk-KZ"/>
        </w:rPr>
        <w:t>Таблица 2.</w:t>
      </w:r>
      <w:r w:rsidR="0069656C" w:rsidRPr="006D43ED">
        <w:rPr>
          <w:rFonts w:ascii="Times New Roman" w:hAnsi="Times New Roman" w:cs="Times New Roman"/>
          <w:sz w:val="28"/>
          <w:szCs w:val="28"/>
          <w:lang w:val="kk-KZ"/>
        </w:rPr>
        <w:t>4</w:t>
      </w:r>
      <w:r w:rsidR="00904525" w:rsidRPr="006D43ED">
        <w:rPr>
          <w:rFonts w:ascii="Times New Roman" w:hAnsi="Times New Roman" w:cs="Times New Roman"/>
          <w:sz w:val="28"/>
          <w:szCs w:val="28"/>
          <w:lang w:val="kk-KZ"/>
        </w:rPr>
        <w:t xml:space="preserve"> </w:t>
      </w:r>
      <w:r w:rsidR="00904525" w:rsidRPr="006D43ED">
        <w:rPr>
          <w:rFonts w:ascii="Times New Roman" w:hAnsi="Times New Roman" w:cs="Times New Roman"/>
          <w:bCs/>
          <w:sz w:val="28"/>
          <w:szCs w:val="28"/>
        </w:rPr>
        <w:t>–</w:t>
      </w:r>
      <w:r w:rsidR="00904525" w:rsidRPr="006D43ED">
        <w:rPr>
          <w:rFonts w:ascii="Times New Roman" w:hAnsi="Times New Roman" w:cs="Times New Roman"/>
          <w:noProof/>
          <w:sz w:val="28"/>
          <w:szCs w:val="28"/>
          <w:lang w:eastAsia="ru-RU"/>
        </w:rPr>
        <w:t xml:space="preserve"> </w:t>
      </w:r>
      <w:r w:rsidRPr="006D43ED">
        <w:rPr>
          <w:rFonts w:ascii="Times New Roman" w:hAnsi="Times New Roman" w:cs="Times New Roman"/>
          <w:sz w:val="28"/>
          <w:szCs w:val="28"/>
          <w:lang w:val="kk-KZ"/>
        </w:rPr>
        <w:t>Коэффициент использования энергии ветра трех лопастного ВЭУ при разной скорости воздушного потока.</w:t>
      </w:r>
    </w:p>
    <w:tbl>
      <w:tblPr>
        <w:tblStyle w:val="-431"/>
        <w:tblpPr w:leftFromText="180" w:rightFromText="180" w:vertAnchor="text" w:horzAnchor="margin" w:tblpY="268"/>
        <w:tblW w:w="9345" w:type="dxa"/>
        <w:tblLook w:val="04A0" w:firstRow="1" w:lastRow="0" w:firstColumn="1" w:lastColumn="0" w:noHBand="0" w:noVBand="1"/>
      </w:tblPr>
      <w:tblGrid>
        <w:gridCol w:w="961"/>
        <w:gridCol w:w="1054"/>
        <w:gridCol w:w="606"/>
        <w:gridCol w:w="551"/>
        <w:gridCol w:w="1037"/>
        <w:gridCol w:w="831"/>
        <w:gridCol w:w="670"/>
        <w:gridCol w:w="551"/>
        <w:gridCol w:w="1052"/>
        <w:gridCol w:w="894"/>
        <w:gridCol w:w="644"/>
        <w:gridCol w:w="494"/>
      </w:tblGrid>
      <w:tr w:rsidR="006D43ED" w:rsidRPr="006D43ED" w14:paraId="7CCBAE5E" w14:textId="77777777" w:rsidTr="001A646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1" w:type="dxa"/>
            <w:noWrap/>
            <w:vAlign w:val="center"/>
            <w:hideMark/>
          </w:tcPr>
          <w:p w14:paraId="32104665" w14:textId="77777777" w:rsidR="001A6460" w:rsidRPr="006D43ED" w:rsidRDefault="001A6460" w:rsidP="004B52F2">
            <w:pPr>
              <w:jc w:val="center"/>
              <w:rPr>
                <w:rFonts w:ascii="Times New Roman" w:eastAsia="Times New Roman" w:hAnsi="Times New Roman" w:cs="Times New Roman"/>
                <w:color w:val="auto"/>
                <w:lang w:eastAsia="ru-RU"/>
              </w:rPr>
            </w:pPr>
            <w:r w:rsidRPr="006D43ED">
              <w:rPr>
                <w:rFonts w:ascii="Times New Roman" w:eastAsia="Times New Roman" w:hAnsi="Times New Roman" w:cs="Times New Roman"/>
                <w:color w:val="auto"/>
                <w:lang w:eastAsia="ru-RU"/>
              </w:rPr>
              <w:t>V, м/с</w:t>
            </w:r>
          </w:p>
        </w:tc>
        <w:tc>
          <w:tcPr>
            <w:tcW w:w="1054" w:type="dxa"/>
            <w:noWrap/>
            <w:vAlign w:val="center"/>
            <w:hideMark/>
          </w:tcPr>
          <w:p w14:paraId="35696A62" w14:textId="77777777" w:rsidR="001A6460" w:rsidRPr="006D43ED" w:rsidRDefault="001A6460" w:rsidP="004B52F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lang w:eastAsia="ru-RU"/>
              </w:rPr>
            </w:pPr>
            <w:r w:rsidRPr="006D43ED">
              <w:rPr>
                <w:rFonts w:ascii="Times New Roman" w:eastAsia="Times New Roman" w:hAnsi="Times New Roman" w:cs="Times New Roman"/>
                <w:color w:val="auto"/>
                <w:lang w:eastAsia="ru-RU"/>
              </w:rPr>
              <w:t>Nвп</w:t>
            </w:r>
          </w:p>
        </w:tc>
        <w:tc>
          <w:tcPr>
            <w:tcW w:w="606" w:type="dxa"/>
            <w:vAlign w:val="center"/>
          </w:tcPr>
          <w:p w14:paraId="2822F557" w14:textId="77777777" w:rsidR="001A6460" w:rsidRPr="006D43ED" w:rsidRDefault="001A6460" w:rsidP="004B52F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6D43ED">
              <w:rPr>
                <w:rFonts w:ascii="Times New Roman" w:hAnsi="Times New Roman" w:cs="Times New Roman"/>
                <w:color w:val="auto"/>
              </w:rPr>
              <w:t>Мц</w:t>
            </w:r>
          </w:p>
        </w:tc>
        <w:tc>
          <w:tcPr>
            <w:tcW w:w="551" w:type="dxa"/>
            <w:vAlign w:val="center"/>
          </w:tcPr>
          <w:p w14:paraId="602AC5DF" w14:textId="77777777" w:rsidR="001A6460" w:rsidRPr="006D43ED" w:rsidRDefault="001A6460" w:rsidP="004B52F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6D43ED">
              <w:rPr>
                <w:rFonts w:ascii="Times New Roman" w:hAnsi="Times New Roman" w:cs="Times New Roman"/>
                <w:color w:val="auto"/>
              </w:rPr>
              <w:t>n</w:t>
            </w:r>
          </w:p>
        </w:tc>
        <w:tc>
          <w:tcPr>
            <w:tcW w:w="1037" w:type="dxa"/>
            <w:vAlign w:val="center"/>
          </w:tcPr>
          <w:p w14:paraId="63F5EFD9" w14:textId="77777777" w:rsidR="001A6460" w:rsidRPr="006D43ED" w:rsidRDefault="001A6460" w:rsidP="004B52F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6D43ED">
              <w:rPr>
                <w:rFonts w:ascii="Times New Roman" w:hAnsi="Times New Roman" w:cs="Times New Roman"/>
                <w:color w:val="auto"/>
              </w:rPr>
              <w:t>ωц</w:t>
            </w:r>
          </w:p>
        </w:tc>
        <w:tc>
          <w:tcPr>
            <w:tcW w:w="831" w:type="dxa"/>
            <w:vAlign w:val="center"/>
          </w:tcPr>
          <w:p w14:paraId="6CFF50FD" w14:textId="77777777" w:rsidR="001A6460" w:rsidRPr="006D43ED" w:rsidRDefault="001A6460" w:rsidP="004B52F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6D43ED">
              <w:rPr>
                <w:rFonts w:ascii="Times New Roman" w:hAnsi="Times New Roman" w:cs="Times New Roman"/>
                <w:color w:val="auto"/>
              </w:rPr>
              <w:t>Nц</w:t>
            </w:r>
          </w:p>
        </w:tc>
        <w:tc>
          <w:tcPr>
            <w:tcW w:w="670" w:type="dxa"/>
            <w:vAlign w:val="center"/>
          </w:tcPr>
          <w:p w14:paraId="19D2EF1A" w14:textId="77777777" w:rsidR="001A6460" w:rsidRPr="006D43ED" w:rsidRDefault="001A6460" w:rsidP="004B52F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6D43ED">
              <w:rPr>
                <w:rFonts w:ascii="Times New Roman" w:hAnsi="Times New Roman" w:cs="Times New Roman"/>
                <w:color w:val="auto"/>
              </w:rPr>
              <w:t>Мвк</w:t>
            </w:r>
          </w:p>
        </w:tc>
        <w:tc>
          <w:tcPr>
            <w:tcW w:w="551" w:type="dxa"/>
            <w:vAlign w:val="center"/>
          </w:tcPr>
          <w:p w14:paraId="4C2B6F38" w14:textId="77777777" w:rsidR="001A6460" w:rsidRPr="006D43ED" w:rsidRDefault="001A6460" w:rsidP="004B52F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6D43ED">
              <w:rPr>
                <w:rFonts w:ascii="Times New Roman" w:hAnsi="Times New Roman" w:cs="Times New Roman"/>
                <w:color w:val="auto"/>
              </w:rPr>
              <w:t>N</w:t>
            </w:r>
          </w:p>
        </w:tc>
        <w:tc>
          <w:tcPr>
            <w:tcW w:w="1052" w:type="dxa"/>
            <w:vAlign w:val="center"/>
          </w:tcPr>
          <w:p w14:paraId="395688B7" w14:textId="77777777" w:rsidR="001A6460" w:rsidRPr="006D43ED" w:rsidRDefault="001A6460" w:rsidP="004B52F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6D43ED">
              <w:rPr>
                <w:rFonts w:ascii="Times New Roman" w:hAnsi="Times New Roman" w:cs="Times New Roman"/>
                <w:color w:val="auto"/>
              </w:rPr>
              <w:t>ωвк</w:t>
            </w:r>
          </w:p>
        </w:tc>
        <w:tc>
          <w:tcPr>
            <w:tcW w:w="894" w:type="dxa"/>
            <w:vAlign w:val="center"/>
          </w:tcPr>
          <w:p w14:paraId="47C7B85C" w14:textId="77777777" w:rsidR="001A6460" w:rsidRPr="006D43ED" w:rsidRDefault="001A6460" w:rsidP="004B52F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6D43ED">
              <w:rPr>
                <w:rFonts w:ascii="Times New Roman" w:hAnsi="Times New Roman" w:cs="Times New Roman"/>
                <w:color w:val="auto"/>
              </w:rPr>
              <w:t>Nвк</w:t>
            </w:r>
          </w:p>
        </w:tc>
        <w:tc>
          <w:tcPr>
            <w:tcW w:w="644" w:type="dxa"/>
            <w:vAlign w:val="center"/>
          </w:tcPr>
          <w:p w14:paraId="53F88021" w14:textId="1C661430" w:rsidR="001A6460" w:rsidRPr="006D43ED" w:rsidRDefault="00F90144" w:rsidP="004B52F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6D43ED">
              <w:rPr>
                <w:rFonts w:ascii="Times New Roman" w:hAnsi="Times New Roman" w:cs="Times New Roman"/>
                <w:color w:val="auto"/>
              </w:rPr>
              <w:t>ξ</w:t>
            </w:r>
          </w:p>
        </w:tc>
        <w:tc>
          <w:tcPr>
            <w:tcW w:w="494" w:type="dxa"/>
          </w:tcPr>
          <w:p w14:paraId="7F58629A" w14:textId="77777777" w:rsidR="001A6460" w:rsidRPr="006D43ED" w:rsidRDefault="001A6460" w:rsidP="004B52F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lang w:val="en-US"/>
              </w:rPr>
            </w:pPr>
            <w:r w:rsidRPr="006D43ED">
              <w:rPr>
                <w:rFonts w:ascii="Times New Roman" w:hAnsi="Times New Roman" w:cs="Times New Roman"/>
                <w:color w:val="auto"/>
                <w:lang w:val="en-US"/>
              </w:rPr>
              <w:t>Z</w:t>
            </w:r>
          </w:p>
        </w:tc>
      </w:tr>
      <w:tr w:rsidR="006D43ED" w:rsidRPr="006D43ED" w14:paraId="72045FB9" w14:textId="77777777" w:rsidTr="004B52F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1" w:type="dxa"/>
            <w:noWrap/>
            <w:hideMark/>
          </w:tcPr>
          <w:p w14:paraId="2CED593D" w14:textId="77777777" w:rsidR="00977407" w:rsidRPr="006D43ED" w:rsidRDefault="00977407" w:rsidP="00977407">
            <w:pPr>
              <w:jc w:val="right"/>
              <w:rPr>
                <w:rFonts w:ascii="Times New Roman" w:eastAsia="Times New Roman" w:hAnsi="Times New Roman" w:cs="Times New Roman"/>
                <w:b w:val="0"/>
                <w:bCs w:val="0"/>
                <w:lang w:eastAsia="ru-RU"/>
              </w:rPr>
            </w:pPr>
            <w:r w:rsidRPr="006D43ED">
              <w:rPr>
                <w:rFonts w:ascii="Times New Roman" w:eastAsia="Times New Roman" w:hAnsi="Times New Roman" w:cs="Times New Roman"/>
                <w:b w:val="0"/>
                <w:bCs w:val="0"/>
                <w:lang w:eastAsia="ru-RU"/>
              </w:rPr>
              <w:t>5</w:t>
            </w:r>
          </w:p>
        </w:tc>
        <w:tc>
          <w:tcPr>
            <w:tcW w:w="1054" w:type="dxa"/>
            <w:noWrap/>
            <w:vAlign w:val="bottom"/>
            <w:hideMark/>
          </w:tcPr>
          <w:p w14:paraId="28855433"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26,18</w:t>
            </w:r>
          </w:p>
        </w:tc>
        <w:tc>
          <w:tcPr>
            <w:tcW w:w="606" w:type="dxa"/>
            <w:vAlign w:val="bottom"/>
          </w:tcPr>
          <w:p w14:paraId="1DFBF69B"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0,5</w:t>
            </w:r>
          </w:p>
        </w:tc>
        <w:tc>
          <w:tcPr>
            <w:tcW w:w="551" w:type="dxa"/>
            <w:vAlign w:val="bottom"/>
          </w:tcPr>
          <w:p w14:paraId="6630561F"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130</w:t>
            </w:r>
          </w:p>
        </w:tc>
        <w:tc>
          <w:tcPr>
            <w:tcW w:w="1037" w:type="dxa"/>
            <w:vAlign w:val="bottom"/>
          </w:tcPr>
          <w:p w14:paraId="6764DDD8"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13,61</w:t>
            </w:r>
          </w:p>
        </w:tc>
        <w:tc>
          <w:tcPr>
            <w:tcW w:w="831" w:type="dxa"/>
            <w:vAlign w:val="bottom"/>
          </w:tcPr>
          <w:p w14:paraId="239F879B"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20,41</w:t>
            </w:r>
          </w:p>
        </w:tc>
        <w:tc>
          <w:tcPr>
            <w:tcW w:w="670" w:type="dxa"/>
            <w:vAlign w:val="bottom"/>
          </w:tcPr>
          <w:p w14:paraId="3A21FA82"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18</w:t>
            </w:r>
          </w:p>
        </w:tc>
        <w:tc>
          <w:tcPr>
            <w:tcW w:w="551" w:type="dxa"/>
            <w:vAlign w:val="bottom"/>
          </w:tcPr>
          <w:p w14:paraId="449425B8"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13</w:t>
            </w:r>
          </w:p>
        </w:tc>
        <w:tc>
          <w:tcPr>
            <w:tcW w:w="1052" w:type="dxa"/>
            <w:vAlign w:val="bottom"/>
          </w:tcPr>
          <w:p w14:paraId="0277CB2E"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1,36</w:t>
            </w:r>
          </w:p>
        </w:tc>
        <w:tc>
          <w:tcPr>
            <w:tcW w:w="894" w:type="dxa"/>
            <w:vAlign w:val="bottom"/>
          </w:tcPr>
          <w:p w14:paraId="48BA5430"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24,49</w:t>
            </w:r>
          </w:p>
        </w:tc>
        <w:tc>
          <w:tcPr>
            <w:tcW w:w="644" w:type="dxa"/>
            <w:vAlign w:val="bottom"/>
          </w:tcPr>
          <w:p w14:paraId="2F3CA349"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0,16</w:t>
            </w:r>
          </w:p>
        </w:tc>
        <w:tc>
          <w:tcPr>
            <w:tcW w:w="494" w:type="dxa"/>
            <w:vAlign w:val="bottom"/>
          </w:tcPr>
          <w:p w14:paraId="4450FCF0"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0,5</w:t>
            </w:r>
          </w:p>
        </w:tc>
      </w:tr>
      <w:tr w:rsidR="006D43ED" w:rsidRPr="006D43ED" w14:paraId="3FDAAD85" w14:textId="77777777" w:rsidTr="004B52F2">
        <w:trPr>
          <w:trHeight w:val="288"/>
        </w:trPr>
        <w:tc>
          <w:tcPr>
            <w:cnfStyle w:val="001000000000" w:firstRow="0" w:lastRow="0" w:firstColumn="1" w:lastColumn="0" w:oddVBand="0" w:evenVBand="0" w:oddHBand="0" w:evenHBand="0" w:firstRowFirstColumn="0" w:firstRowLastColumn="0" w:lastRowFirstColumn="0" w:lastRowLastColumn="0"/>
            <w:tcW w:w="961" w:type="dxa"/>
            <w:noWrap/>
            <w:hideMark/>
          </w:tcPr>
          <w:p w14:paraId="2CD92290" w14:textId="77777777" w:rsidR="00977407" w:rsidRPr="006D43ED" w:rsidRDefault="00977407" w:rsidP="00977407">
            <w:pPr>
              <w:jc w:val="right"/>
              <w:rPr>
                <w:rFonts w:ascii="Times New Roman" w:eastAsia="Times New Roman" w:hAnsi="Times New Roman" w:cs="Times New Roman"/>
                <w:b w:val="0"/>
                <w:bCs w:val="0"/>
                <w:lang w:eastAsia="ru-RU"/>
              </w:rPr>
            </w:pPr>
            <w:r w:rsidRPr="006D43ED">
              <w:rPr>
                <w:rFonts w:ascii="Times New Roman" w:eastAsia="Times New Roman" w:hAnsi="Times New Roman" w:cs="Times New Roman"/>
                <w:b w:val="0"/>
                <w:bCs w:val="0"/>
                <w:lang w:eastAsia="ru-RU"/>
              </w:rPr>
              <w:t>7</w:t>
            </w:r>
          </w:p>
        </w:tc>
        <w:tc>
          <w:tcPr>
            <w:tcW w:w="1054" w:type="dxa"/>
            <w:noWrap/>
            <w:vAlign w:val="bottom"/>
            <w:hideMark/>
          </w:tcPr>
          <w:p w14:paraId="210FA696"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71,84</w:t>
            </w:r>
          </w:p>
        </w:tc>
        <w:tc>
          <w:tcPr>
            <w:tcW w:w="606" w:type="dxa"/>
            <w:vAlign w:val="bottom"/>
          </w:tcPr>
          <w:p w14:paraId="70768BC6"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1,2</w:t>
            </w:r>
          </w:p>
        </w:tc>
        <w:tc>
          <w:tcPr>
            <w:tcW w:w="551" w:type="dxa"/>
            <w:vAlign w:val="bottom"/>
          </w:tcPr>
          <w:p w14:paraId="0EDD2F7B"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155</w:t>
            </w:r>
          </w:p>
        </w:tc>
        <w:tc>
          <w:tcPr>
            <w:tcW w:w="1037" w:type="dxa"/>
            <w:vAlign w:val="bottom"/>
          </w:tcPr>
          <w:p w14:paraId="56734199"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16,22</w:t>
            </w:r>
          </w:p>
        </w:tc>
        <w:tc>
          <w:tcPr>
            <w:tcW w:w="831" w:type="dxa"/>
            <w:vAlign w:val="bottom"/>
          </w:tcPr>
          <w:p w14:paraId="1EA8621A"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58,40</w:t>
            </w:r>
          </w:p>
        </w:tc>
        <w:tc>
          <w:tcPr>
            <w:tcW w:w="670" w:type="dxa"/>
            <w:vAlign w:val="bottom"/>
          </w:tcPr>
          <w:p w14:paraId="3CC838EA"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38</w:t>
            </w:r>
          </w:p>
        </w:tc>
        <w:tc>
          <w:tcPr>
            <w:tcW w:w="551" w:type="dxa"/>
            <w:vAlign w:val="bottom"/>
          </w:tcPr>
          <w:p w14:paraId="683C4F0F"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18</w:t>
            </w:r>
          </w:p>
        </w:tc>
        <w:tc>
          <w:tcPr>
            <w:tcW w:w="1052" w:type="dxa"/>
            <w:vAlign w:val="bottom"/>
          </w:tcPr>
          <w:p w14:paraId="6CB1DB6C"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1,88</w:t>
            </w:r>
          </w:p>
        </w:tc>
        <w:tc>
          <w:tcPr>
            <w:tcW w:w="894" w:type="dxa"/>
            <w:vAlign w:val="bottom"/>
          </w:tcPr>
          <w:p w14:paraId="7E3BAA6D"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71,59</w:t>
            </w:r>
          </w:p>
        </w:tc>
        <w:tc>
          <w:tcPr>
            <w:tcW w:w="644" w:type="dxa"/>
            <w:vAlign w:val="bottom"/>
          </w:tcPr>
          <w:p w14:paraId="520622E3"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0,18</w:t>
            </w:r>
          </w:p>
        </w:tc>
        <w:tc>
          <w:tcPr>
            <w:tcW w:w="494" w:type="dxa"/>
            <w:vAlign w:val="bottom"/>
          </w:tcPr>
          <w:p w14:paraId="50755214"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0,9</w:t>
            </w:r>
          </w:p>
        </w:tc>
      </w:tr>
      <w:tr w:rsidR="006D43ED" w:rsidRPr="006D43ED" w14:paraId="1D65740C" w14:textId="77777777" w:rsidTr="004B52F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1" w:type="dxa"/>
            <w:noWrap/>
            <w:hideMark/>
          </w:tcPr>
          <w:p w14:paraId="433FA281" w14:textId="77777777" w:rsidR="00977407" w:rsidRPr="006D43ED" w:rsidRDefault="00977407" w:rsidP="00977407">
            <w:pPr>
              <w:jc w:val="right"/>
              <w:rPr>
                <w:rFonts w:ascii="Times New Roman" w:eastAsia="Times New Roman" w:hAnsi="Times New Roman" w:cs="Times New Roman"/>
                <w:b w:val="0"/>
                <w:bCs w:val="0"/>
                <w:lang w:eastAsia="ru-RU"/>
              </w:rPr>
            </w:pPr>
            <w:r w:rsidRPr="006D43ED">
              <w:rPr>
                <w:rFonts w:ascii="Times New Roman" w:eastAsia="Times New Roman" w:hAnsi="Times New Roman" w:cs="Times New Roman"/>
                <w:b w:val="0"/>
                <w:bCs w:val="0"/>
                <w:lang w:eastAsia="ru-RU"/>
              </w:rPr>
              <w:t>9</w:t>
            </w:r>
          </w:p>
        </w:tc>
        <w:tc>
          <w:tcPr>
            <w:tcW w:w="1054" w:type="dxa"/>
            <w:noWrap/>
            <w:vAlign w:val="bottom"/>
            <w:hideMark/>
          </w:tcPr>
          <w:p w14:paraId="7B4A0ADF"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152,68</w:t>
            </w:r>
          </w:p>
        </w:tc>
        <w:tc>
          <w:tcPr>
            <w:tcW w:w="606" w:type="dxa"/>
            <w:vAlign w:val="bottom"/>
          </w:tcPr>
          <w:p w14:paraId="62900F4F"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1,4</w:t>
            </w:r>
          </w:p>
        </w:tc>
        <w:tc>
          <w:tcPr>
            <w:tcW w:w="551" w:type="dxa"/>
            <w:vAlign w:val="bottom"/>
          </w:tcPr>
          <w:p w14:paraId="4BA8451B"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175</w:t>
            </w:r>
          </w:p>
        </w:tc>
        <w:tc>
          <w:tcPr>
            <w:tcW w:w="1037" w:type="dxa"/>
            <w:vAlign w:val="bottom"/>
          </w:tcPr>
          <w:p w14:paraId="116FFCDF"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18,32</w:t>
            </w:r>
          </w:p>
        </w:tc>
        <w:tc>
          <w:tcPr>
            <w:tcW w:w="831" w:type="dxa"/>
            <w:vAlign w:val="bottom"/>
          </w:tcPr>
          <w:p w14:paraId="1044A53F"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76,93</w:t>
            </w:r>
          </w:p>
        </w:tc>
        <w:tc>
          <w:tcPr>
            <w:tcW w:w="670" w:type="dxa"/>
            <w:vAlign w:val="bottom"/>
          </w:tcPr>
          <w:p w14:paraId="34841823"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41</w:t>
            </w:r>
          </w:p>
        </w:tc>
        <w:tc>
          <w:tcPr>
            <w:tcW w:w="551" w:type="dxa"/>
            <w:vAlign w:val="bottom"/>
          </w:tcPr>
          <w:p w14:paraId="4A9EBDAC"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25</w:t>
            </w:r>
          </w:p>
        </w:tc>
        <w:tc>
          <w:tcPr>
            <w:tcW w:w="1052" w:type="dxa"/>
            <w:vAlign w:val="bottom"/>
          </w:tcPr>
          <w:p w14:paraId="46DF49D9"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2,62</w:t>
            </w:r>
          </w:p>
        </w:tc>
        <w:tc>
          <w:tcPr>
            <w:tcW w:w="894" w:type="dxa"/>
            <w:vAlign w:val="bottom"/>
          </w:tcPr>
          <w:p w14:paraId="7F20E5EA"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107,28</w:t>
            </w:r>
          </w:p>
        </w:tc>
        <w:tc>
          <w:tcPr>
            <w:tcW w:w="644" w:type="dxa"/>
            <w:vAlign w:val="bottom"/>
          </w:tcPr>
          <w:p w14:paraId="2C214B47"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0,20</w:t>
            </w:r>
          </w:p>
        </w:tc>
        <w:tc>
          <w:tcPr>
            <w:tcW w:w="494" w:type="dxa"/>
            <w:vAlign w:val="bottom"/>
          </w:tcPr>
          <w:p w14:paraId="1451B3A5"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1,2</w:t>
            </w:r>
          </w:p>
        </w:tc>
      </w:tr>
      <w:tr w:rsidR="006D43ED" w:rsidRPr="006D43ED" w14:paraId="37B529E6" w14:textId="77777777" w:rsidTr="004B52F2">
        <w:trPr>
          <w:trHeight w:val="288"/>
        </w:trPr>
        <w:tc>
          <w:tcPr>
            <w:cnfStyle w:val="001000000000" w:firstRow="0" w:lastRow="0" w:firstColumn="1" w:lastColumn="0" w:oddVBand="0" w:evenVBand="0" w:oddHBand="0" w:evenHBand="0" w:firstRowFirstColumn="0" w:firstRowLastColumn="0" w:lastRowFirstColumn="0" w:lastRowLastColumn="0"/>
            <w:tcW w:w="961" w:type="dxa"/>
            <w:noWrap/>
            <w:hideMark/>
          </w:tcPr>
          <w:p w14:paraId="58219F30" w14:textId="77777777" w:rsidR="00977407" w:rsidRPr="006D43ED" w:rsidRDefault="00977407" w:rsidP="00977407">
            <w:pPr>
              <w:jc w:val="right"/>
              <w:rPr>
                <w:rFonts w:ascii="Times New Roman" w:eastAsia="Times New Roman" w:hAnsi="Times New Roman" w:cs="Times New Roman"/>
                <w:b w:val="0"/>
                <w:bCs w:val="0"/>
                <w:lang w:eastAsia="ru-RU"/>
              </w:rPr>
            </w:pPr>
            <w:r w:rsidRPr="006D43ED">
              <w:rPr>
                <w:rFonts w:ascii="Times New Roman" w:eastAsia="Times New Roman" w:hAnsi="Times New Roman" w:cs="Times New Roman"/>
                <w:b w:val="0"/>
                <w:bCs w:val="0"/>
                <w:lang w:eastAsia="ru-RU"/>
              </w:rPr>
              <w:t>11</w:t>
            </w:r>
          </w:p>
        </w:tc>
        <w:tc>
          <w:tcPr>
            <w:tcW w:w="1054" w:type="dxa"/>
            <w:noWrap/>
            <w:vAlign w:val="bottom"/>
            <w:hideMark/>
          </w:tcPr>
          <w:p w14:paraId="1CE4E26F"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278,77</w:t>
            </w:r>
          </w:p>
        </w:tc>
        <w:tc>
          <w:tcPr>
            <w:tcW w:w="606" w:type="dxa"/>
            <w:vAlign w:val="bottom"/>
          </w:tcPr>
          <w:p w14:paraId="13CF88AE"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1,53</w:t>
            </w:r>
          </w:p>
        </w:tc>
        <w:tc>
          <w:tcPr>
            <w:tcW w:w="551" w:type="dxa"/>
            <w:vAlign w:val="bottom"/>
          </w:tcPr>
          <w:p w14:paraId="1BBB3236"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221</w:t>
            </w:r>
          </w:p>
        </w:tc>
        <w:tc>
          <w:tcPr>
            <w:tcW w:w="1037" w:type="dxa"/>
            <w:vAlign w:val="bottom"/>
          </w:tcPr>
          <w:p w14:paraId="77820187"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23,13</w:t>
            </w:r>
          </w:p>
        </w:tc>
        <w:tc>
          <w:tcPr>
            <w:tcW w:w="831" w:type="dxa"/>
            <w:vAlign w:val="bottom"/>
          </w:tcPr>
          <w:p w14:paraId="518195EC"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106,17</w:t>
            </w:r>
          </w:p>
        </w:tc>
        <w:tc>
          <w:tcPr>
            <w:tcW w:w="670" w:type="dxa"/>
            <w:vAlign w:val="bottom"/>
          </w:tcPr>
          <w:p w14:paraId="73615E91"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45</w:t>
            </w:r>
          </w:p>
        </w:tc>
        <w:tc>
          <w:tcPr>
            <w:tcW w:w="551" w:type="dxa"/>
            <w:vAlign w:val="bottom"/>
          </w:tcPr>
          <w:p w14:paraId="7975C6BA"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36</w:t>
            </w:r>
          </w:p>
        </w:tc>
        <w:tc>
          <w:tcPr>
            <w:tcW w:w="1052" w:type="dxa"/>
            <w:vAlign w:val="bottom"/>
          </w:tcPr>
          <w:p w14:paraId="3655B6B2"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3,77</w:t>
            </w:r>
          </w:p>
        </w:tc>
        <w:tc>
          <w:tcPr>
            <w:tcW w:w="894" w:type="dxa"/>
            <w:vAlign w:val="bottom"/>
          </w:tcPr>
          <w:p w14:paraId="114E9E83"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169,56</w:t>
            </w:r>
          </w:p>
        </w:tc>
        <w:tc>
          <w:tcPr>
            <w:tcW w:w="644" w:type="dxa"/>
            <w:vAlign w:val="bottom"/>
          </w:tcPr>
          <w:p w14:paraId="1023C4E2"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0,23</w:t>
            </w:r>
          </w:p>
        </w:tc>
        <w:tc>
          <w:tcPr>
            <w:tcW w:w="494" w:type="dxa"/>
            <w:vAlign w:val="bottom"/>
          </w:tcPr>
          <w:p w14:paraId="4744DBE8"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1,6</w:t>
            </w:r>
          </w:p>
        </w:tc>
      </w:tr>
      <w:tr w:rsidR="006D43ED" w:rsidRPr="006D43ED" w14:paraId="628F63A2" w14:textId="77777777" w:rsidTr="004B52F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1" w:type="dxa"/>
            <w:noWrap/>
            <w:hideMark/>
          </w:tcPr>
          <w:p w14:paraId="3C15357F" w14:textId="77777777" w:rsidR="00977407" w:rsidRPr="006D43ED" w:rsidRDefault="00977407" w:rsidP="00977407">
            <w:pPr>
              <w:jc w:val="right"/>
              <w:rPr>
                <w:rFonts w:ascii="Times New Roman" w:eastAsia="Times New Roman" w:hAnsi="Times New Roman" w:cs="Times New Roman"/>
                <w:b w:val="0"/>
                <w:bCs w:val="0"/>
                <w:lang w:eastAsia="ru-RU"/>
              </w:rPr>
            </w:pPr>
            <w:r w:rsidRPr="006D43ED">
              <w:rPr>
                <w:rFonts w:ascii="Times New Roman" w:eastAsia="Times New Roman" w:hAnsi="Times New Roman" w:cs="Times New Roman"/>
                <w:b w:val="0"/>
                <w:bCs w:val="0"/>
                <w:lang w:eastAsia="ru-RU"/>
              </w:rPr>
              <w:t>13</w:t>
            </w:r>
          </w:p>
        </w:tc>
        <w:tc>
          <w:tcPr>
            <w:tcW w:w="1054" w:type="dxa"/>
            <w:noWrap/>
            <w:vAlign w:val="bottom"/>
            <w:hideMark/>
          </w:tcPr>
          <w:p w14:paraId="14B213EB"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460,14</w:t>
            </w:r>
          </w:p>
        </w:tc>
        <w:tc>
          <w:tcPr>
            <w:tcW w:w="606" w:type="dxa"/>
            <w:vAlign w:val="bottom"/>
          </w:tcPr>
          <w:p w14:paraId="0EB2DC7D"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2,05</w:t>
            </w:r>
          </w:p>
        </w:tc>
        <w:tc>
          <w:tcPr>
            <w:tcW w:w="551" w:type="dxa"/>
            <w:vAlign w:val="bottom"/>
          </w:tcPr>
          <w:p w14:paraId="7EC17123"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315</w:t>
            </w:r>
          </w:p>
        </w:tc>
        <w:tc>
          <w:tcPr>
            <w:tcW w:w="1037" w:type="dxa"/>
            <w:vAlign w:val="bottom"/>
          </w:tcPr>
          <w:p w14:paraId="5E1E41BA"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32,97</w:t>
            </w:r>
          </w:p>
        </w:tc>
        <w:tc>
          <w:tcPr>
            <w:tcW w:w="831" w:type="dxa"/>
            <w:vAlign w:val="bottom"/>
          </w:tcPr>
          <w:p w14:paraId="49CC59B5"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202,77</w:t>
            </w:r>
          </w:p>
        </w:tc>
        <w:tc>
          <w:tcPr>
            <w:tcW w:w="670" w:type="dxa"/>
            <w:vAlign w:val="bottom"/>
          </w:tcPr>
          <w:p w14:paraId="3F9A4620"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46</w:t>
            </w:r>
          </w:p>
        </w:tc>
        <w:tc>
          <w:tcPr>
            <w:tcW w:w="551" w:type="dxa"/>
            <w:vAlign w:val="bottom"/>
          </w:tcPr>
          <w:p w14:paraId="1C811D82"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66</w:t>
            </w:r>
          </w:p>
        </w:tc>
        <w:tc>
          <w:tcPr>
            <w:tcW w:w="1052" w:type="dxa"/>
            <w:vAlign w:val="bottom"/>
          </w:tcPr>
          <w:p w14:paraId="2055BC93"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6,91</w:t>
            </w:r>
          </w:p>
        </w:tc>
        <w:tc>
          <w:tcPr>
            <w:tcW w:w="894" w:type="dxa"/>
            <w:vAlign w:val="bottom"/>
          </w:tcPr>
          <w:p w14:paraId="14301DA9"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317,77</w:t>
            </w:r>
          </w:p>
        </w:tc>
        <w:tc>
          <w:tcPr>
            <w:tcW w:w="644" w:type="dxa"/>
            <w:vAlign w:val="bottom"/>
          </w:tcPr>
          <w:p w14:paraId="14EE9019"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0,25</w:t>
            </w:r>
          </w:p>
        </w:tc>
        <w:tc>
          <w:tcPr>
            <w:tcW w:w="494" w:type="dxa"/>
            <w:vAlign w:val="bottom"/>
          </w:tcPr>
          <w:p w14:paraId="1F1ACF4C" w14:textId="77777777" w:rsidR="00977407" w:rsidRPr="006D43ED" w:rsidRDefault="00977407" w:rsidP="00977407">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2,0</w:t>
            </w:r>
          </w:p>
        </w:tc>
      </w:tr>
      <w:tr w:rsidR="006D43ED" w:rsidRPr="006D43ED" w14:paraId="2DBA44F9" w14:textId="77777777" w:rsidTr="004B52F2">
        <w:trPr>
          <w:trHeight w:val="288"/>
        </w:trPr>
        <w:tc>
          <w:tcPr>
            <w:cnfStyle w:val="001000000000" w:firstRow="0" w:lastRow="0" w:firstColumn="1" w:lastColumn="0" w:oddVBand="0" w:evenVBand="0" w:oddHBand="0" w:evenHBand="0" w:firstRowFirstColumn="0" w:firstRowLastColumn="0" w:lastRowFirstColumn="0" w:lastRowLastColumn="0"/>
            <w:tcW w:w="961" w:type="dxa"/>
            <w:noWrap/>
            <w:hideMark/>
          </w:tcPr>
          <w:p w14:paraId="31EE3391" w14:textId="77777777" w:rsidR="00977407" w:rsidRPr="006D43ED" w:rsidRDefault="00977407" w:rsidP="00977407">
            <w:pPr>
              <w:jc w:val="right"/>
              <w:rPr>
                <w:rFonts w:ascii="Times New Roman" w:eastAsia="Times New Roman" w:hAnsi="Times New Roman" w:cs="Times New Roman"/>
                <w:b w:val="0"/>
                <w:bCs w:val="0"/>
                <w:lang w:eastAsia="ru-RU"/>
              </w:rPr>
            </w:pPr>
            <w:r w:rsidRPr="006D43ED">
              <w:rPr>
                <w:rFonts w:ascii="Times New Roman" w:eastAsia="Times New Roman" w:hAnsi="Times New Roman" w:cs="Times New Roman"/>
                <w:b w:val="0"/>
                <w:bCs w:val="0"/>
                <w:lang w:eastAsia="ru-RU"/>
              </w:rPr>
              <w:t>15</w:t>
            </w:r>
          </w:p>
        </w:tc>
        <w:tc>
          <w:tcPr>
            <w:tcW w:w="1054" w:type="dxa"/>
            <w:noWrap/>
            <w:vAlign w:val="bottom"/>
            <w:hideMark/>
          </w:tcPr>
          <w:p w14:paraId="1A3D02DE"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706,87</w:t>
            </w:r>
          </w:p>
        </w:tc>
        <w:tc>
          <w:tcPr>
            <w:tcW w:w="606" w:type="dxa"/>
            <w:vAlign w:val="bottom"/>
          </w:tcPr>
          <w:p w14:paraId="31A3B32D"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3,08</w:t>
            </w:r>
          </w:p>
        </w:tc>
        <w:tc>
          <w:tcPr>
            <w:tcW w:w="551" w:type="dxa"/>
            <w:vAlign w:val="bottom"/>
          </w:tcPr>
          <w:p w14:paraId="701D857C"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360</w:t>
            </w:r>
          </w:p>
        </w:tc>
        <w:tc>
          <w:tcPr>
            <w:tcW w:w="1037" w:type="dxa"/>
            <w:vAlign w:val="bottom"/>
          </w:tcPr>
          <w:p w14:paraId="3796D278"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37,68</w:t>
            </w:r>
          </w:p>
        </w:tc>
        <w:tc>
          <w:tcPr>
            <w:tcW w:w="831" w:type="dxa"/>
            <w:vAlign w:val="bottom"/>
          </w:tcPr>
          <w:p w14:paraId="30151924"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348,16</w:t>
            </w:r>
          </w:p>
        </w:tc>
        <w:tc>
          <w:tcPr>
            <w:tcW w:w="670" w:type="dxa"/>
            <w:vAlign w:val="bottom"/>
          </w:tcPr>
          <w:p w14:paraId="347241DC"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48</w:t>
            </w:r>
          </w:p>
        </w:tc>
        <w:tc>
          <w:tcPr>
            <w:tcW w:w="551" w:type="dxa"/>
            <w:vAlign w:val="bottom"/>
          </w:tcPr>
          <w:p w14:paraId="1E556F36"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107</w:t>
            </w:r>
          </w:p>
        </w:tc>
        <w:tc>
          <w:tcPr>
            <w:tcW w:w="1052" w:type="dxa"/>
            <w:vAlign w:val="bottom"/>
          </w:tcPr>
          <w:p w14:paraId="4E983FBC"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D43ED">
              <w:rPr>
                <w:rFonts w:ascii="Times New Roman" w:hAnsi="Times New Roman" w:cs="Times New Roman"/>
              </w:rPr>
              <w:t>11,20</w:t>
            </w:r>
          </w:p>
        </w:tc>
        <w:tc>
          <w:tcPr>
            <w:tcW w:w="894" w:type="dxa"/>
            <w:vAlign w:val="bottom"/>
          </w:tcPr>
          <w:p w14:paraId="41D1F653"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537,57</w:t>
            </w:r>
          </w:p>
        </w:tc>
        <w:tc>
          <w:tcPr>
            <w:tcW w:w="644" w:type="dxa"/>
            <w:vAlign w:val="bottom"/>
          </w:tcPr>
          <w:p w14:paraId="2EE39EA0"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0,27</w:t>
            </w:r>
          </w:p>
        </w:tc>
        <w:tc>
          <w:tcPr>
            <w:tcW w:w="494" w:type="dxa"/>
            <w:vAlign w:val="bottom"/>
          </w:tcPr>
          <w:p w14:paraId="6D493D1C" w14:textId="77777777" w:rsidR="00977407" w:rsidRPr="006D43ED" w:rsidRDefault="00977407" w:rsidP="00977407">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D43ED">
              <w:rPr>
                <w:rFonts w:ascii="Times New Roman" w:hAnsi="Times New Roman" w:cs="Times New Roman"/>
                <w:b/>
                <w:bCs/>
              </w:rPr>
              <w:t>2,4</w:t>
            </w:r>
          </w:p>
        </w:tc>
      </w:tr>
    </w:tbl>
    <w:p w14:paraId="5DF4CA37" w14:textId="77777777" w:rsidR="001A6460" w:rsidRPr="006D43ED" w:rsidRDefault="001A6460" w:rsidP="001A6460">
      <w:pPr>
        <w:spacing w:after="0" w:line="240" w:lineRule="auto"/>
        <w:jc w:val="both"/>
        <w:rPr>
          <w:rFonts w:ascii="Times New Roman" w:hAnsi="Times New Roman" w:cs="Times New Roman"/>
          <w:b/>
          <w:sz w:val="28"/>
          <w:szCs w:val="28"/>
        </w:rPr>
      </w:pPr>
    </w:p>
    <w:p w14:paraId="483257D9" w14:textId="068CEEE7" w:rsidR="00116271" w:rsidRPr="006D43ED" w:rsidRDefault="00116271" w:rsidP="00904525">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На рисунке 2.2</w:t>
      </w:r>
      <w:r w:rsidR="00CB0F19" w:rsidRPr="006D43ED">
        <w:rPr>
          <w:rFonts w:ascii="Times New Roman" w:hAnsi="Times New Roman" w:cs="Times New Roman"/>
          <w:sz w:val="28"/>
          <w:szCs w:val="28"/>
          <w:lang w:val="kk-KZ"/>
        </w:rPr>
        <w:t>2</w:t>
      </w:r>
      <w:r w:rsidRPr="006D43ED">
        <w:rPr>
          <w:rFonts w:ascii="Times New Roman" w:hAnsi="Times New Roman" w:cs="Times New Roman"/>
          <w:sz w:val="28"/>
          <w:szCs w:val="28"/>
        </w:rPr>
        <w:t xml:space="preserve"> приведена зависимость КИЭВ от быстроходности </w:t>
      </w:r>
      <w:r w:rsidR="00323631" w:rsidRPr="006D43ED">
        <w:rPr>
          <w:rFonts w:ascii="Times New Roman" w:hAnsi="Times New Roman" w:cs="Times New Roman"/>
          <w:sz w:val="28"/>
          <w:szCs w:val="28"/>
        </w:rPr>
        <w:t>ветроэнергетической установки</w:t>
      </w:r>
      <w:r w:rsidRPr="006D43ED">
        <w:rPr>
          <w:rFonts w:ascii="Times New Roman" w:hAnsi="Times New Roman" w:cs="Times New Roman"/>
          <w:sz w:val="28"/>
          <w:szCs w:val="28"/>
        </w:rPr>
        <w:t xml:space="preserve"> с тремя лопастями.</w:t>
      </w:r>
    </w:p>
    <w:p w14:paraId="4E60FCBE" w14:textId="77777777" w:rsidR="00116271" w:rsidRPr="006D43ED" w:rsidRDefault="00116271" w:rsidP="0069656C">
      <w:pPr>
        <w:spacing w:after="0" w:line="240" w:lineRule="auto"/>
        <w:ind w:firstLine="567"/>
        <w:jc w:val="center"/>
        <w:rPr>
          <w:rFonts w:ascii="Times New Roman" w:hAnsi="Times New Roman" w:cs="Times New Roman"/>
          <w:sz w:val="28"/>
          <w:szCs w:val="28"/>
        </w:rPr>
      </w:pPr>
      <w:r w:rsidRPr="006D43ED">
        <w:rPr>
          <w:noProof/>
          <w:lang w:eastAsia="ru-RU"/>
        </w:rPr>
        <w:drawing>
          <wp:inline distT="0" distB="0" distL="0" distR="0" wp14:anchorId="489EE862" wp14:editId="02B0D50F">
            <wp:extent cx="4518660" cy="2613660"/>
            <wp:effectExtent l="0" t="0" r="15240" b="15240"/>
            <wp:docPr id="61" name="Диаграмма 6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B31E69E-F97D-4F8F-969C-A5DA4AD125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14:paraId="79CCE7DA" w14:textId="4236B04E" w:rsidR="00116271" w:rsidRPr="006D43ED" w:rsidRDefault="00116271" w:rsidP="00116271">
      <w:pPr>
        <w:spacing w:after="0" w:line="240" w:lineRule="auto"/>
        <w:ind w:firstLine="567"/>
        <w:jc w:val="center"/>
        <w:rPr>
          <w:rFonts w:ascii="Times New Roman" w:hAnsi="Times New Roman" w:cs="Times New Roman"/>
          <w:sz w:val="28"/>
          <w:szCs w:val="28"/>
        </w:rPr>
      </w:pPr>
      <w:r w:rsidRPr="006D43ED">
        <w:rPr>
          <w:rFonts w:ascii="Times New Roman" w:hAnsi="Times New Roman" w:cs="Times New Roman"/>
          <w:sz w:val="28"/>
          <w:szCs w:val="28"/>
        </w:rPr>
        <w:t>Рисунок 2.2</w:t>
      </w:r>
      <w:r w:rsidR="00CB0F19" w:rsidRPr="006D43ED">
        <w:rPr>
          <w:rFonts w:ascii="Times New Roman" w:hAnsi="Times New Roman" w:cs="Times New Roman"/>
          <w:sz w:val="28"/>
          <w:szCs w:val="28"/>
          <w:lang w:val="kk-KZ"/>
        </w:rPr>
        <w:t>2</w:t>
      </w:r>
      <w:r w:rsidRPr="006D43ED">
        <w:rPr>
          <w:rFonts w:ascii="Times New Roman" w:hAnsi="Times New Roman" w:cs="Times New Roman"/>
          <w:bCs/>
          <w:sz w:val="28"/>
          <w:szCs w:val="28"/>
        </w:rPr>
        <w:t xml:space="preserve">– Зависимость </w:t>
      </w:r>
      <w:r w:rsidRPr="006D43ED">
        <w:rPr>
          <w:rFonts w:ascii="Times New Roman" w:hAnsi="Times New Roman" w:cs="Times New Roman"/>
          <w:sz w:val="28"/>
          <w:szCs w:val="28"/>
        </w:rPr>
        <w:t xml:space="preserve">КИЭВ от быстроходности </w:t>
      </w:r>
      <w:r w:rsidR="00323631" w:rsidRPr="006D43ED">
        <w:rPr>
          <w:rFonts w:ascii="Times New Roman" w:hAnsi="Times New Roman" w:cs="Times New Roman"/>
          <w:sz w:val="28"/>
          <w:szCs w:val="28"/>
        </w:rPr>
        <w:t>ветроэнергетической установки</w:t>
      </w:r>
      <w:r w:rsidRPr="006D43ED">
        <w:rPr>
          <w:rFonts w:ascii="Times New Roman" w:hAnsi="Times New Roman" w:cs="Times New Roman"/>
          <w:sz w:val="28"/>
          <w:szCs w:val="28"/>
        </w:rPr>
        <w:t xml:space="preserve"> с тремя лопастями</w:t>
      </w:r>
    </w:p>
    <w:p w14:paraId="44E78670" w14:textId="77777777" w:rsidR="00116271" w:rsidRPr="006D43ED" w:rsidRDefault="00116271" w:rsidP="00116271">
      <w:pPr>
        <w:spacing w:after="0" w:line="240" w:lineRule="auto"/>
        <w:ind w:firstLine="567"/>
        <w:jc w:val="center"/>
        <w:rPr>
          <w:rFonts w:ascii="Times New Roman" w:hAnsi="Times New Roman" w:cs="Times New Roman"/>
          <w:sz w:val="28"/>
          <w:szCs w:val="28"/>
        </w:rPr>
      </w:pPr>
    </w:p>
    <w:p w14:paraId="011D546D" w14:textId="46813FDC" w:rsidR="00116271" w:rsidRPr="006D43ED" w:rsidRDefault="00116271" w:rsidP="00A574B0">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Из рисунка 2.2</w:t>
      </w:r>
      <w:r w:rsidR="00CB0F19" w:rsidRPr="006D43ED">
        <w:rPr>
          <w:rFonts w:ascii="Times New Roman" w:hAnsi="Times New Roman" w:cs="Times New Roman"/>
          <w:sz w:val="28"/>
          <w:szCs w:val="28"/>
          <w:lang w:val="kk-KZ"/>
        </w:rPr>
        <w:t>2</w:t>
      </w:r>
      <w:r w:rsidRPr="006D43ED">
        <w:rPr>
          <w:rFonts w:ascii="Times New Roman" w:hAnsi="Times New Roman" w:cs="Times New Roman"/>
          <w:sz w:val="28"/>
          <w:szCs w:val="28"/>
        </w:rPr>
        <w:t xml:space="preserve">, </w:t>
      </w:r>
      <w:r w:rsidR="00A574B0" w:rsidRPr="006D43ED">
        <w:rPr>
          <w:rFonts w:ascii="Times New Roman" w:hAnsi="Times New Roman" w:cs="Times New Roman"/>
          <w:sz w:val="28"/>
          <w:szCs w:val="28"/>
        </w:rPr>
        <w:t>о</w:t>
      </w:r>
      <w:r w:rsidRPr="006D43ED">
        <w:rPr>
          <w:rFonts w:ascii="Times New Roman" w:hAnsi="Times New Roman" w:cs="Times New Roman"/>
          <w:sz w:val="28"/>
          <w:szCs w:val="28"/>
        </w:rPr>
        <w:t xml:space="preserve">пределено, что каждому значению быстроходности </w:t>
      </w:r>
      <w:r w:rsidR="00323631" w:rsidRPr="006D43ED">
        <w:rPr>
          <w:rFonts w:ascii="Times New Roman" w:hAnsi="Times New Roman" w:cs="Times New Roman"/>
          <w:sz w:val="28"/>
          <w:szCs w:val="28"/>
        </w:rPr>
        <w:t>ветроэнергетической установки</w:t>
      </w:r>
      <w:r w:rsidRPr="006D43ED">
        <w:rPr>
          <w:rFonts w:ascii="Times New Roman" w:hAnsi="Times New Roman" w:cs="Times New Roman"/>
          <w:sz w:val="28"/>
          <w:szCs w:val="28"/>
        </w:rPr>
        <w:t xml:space="preserve"> с тремя лопастями</w:t>
      </w:r>
      <w:r w:rsidR="00BF3CE6" w:rsidRPr="006D43ED">
        <w:rPr>
          <w:rFonts w:ascii="Times New Roman" w:hAnsi="Times New Roman" w:cs="Times New Roman"/>
          <w:sz w:val="28"/>
          <w:szCs w:val="28"/>
        </w:rPr>
        <w:t>,</w:t>
      </w:r>
      <w:r w:rsidRPr="006D43ED">
        <w:rPr>
          <w:rFonts w:ascii="Times New Roman" w:hAnsi="Times New Roman" w:cs="Times New Roman"/>
          <w:sz w:val="28"/>
          <w:szCs w:val="28"/>
        </w:rPr>
        <w:t xml:space="preserve"> соответствует характерное значение коэффициента использования энергии ветра, которое представляет собой линейную функцию </w:t>
      </w:r>
      <w:r w:rsidRPr="006D43ED">
        <w:rPr>
          <w:rFonts w:ascii="Times New Roman" w:hAnsi="Times New Roman" w:cs="Times New Roman"/>
          <w:sz w:val="28"/>
          <w:szCs w:val="28"/>
          <w:lang w:val="el-GR"/>
        </w:rPr>
        <w:t>ξ =</w:t>
      </w:r>
      <w:r w:rsidRPr="006D43ED">
        <w:rPr>
          <w:rFonts w:ascii="Times New Roman" w:hAnsi="Times New Roman" w:cs="Times New Roman"/>
          <w:sz w:val="28"/>
          <w:szCs w:val="28"/>
        </w:rPr>
        <w:t>0,0609</w:t>
      </w:r>
      <w:r w:rsidRPr="006D43ED">
        <w:rPr>
          <w:rFonts w:ascii="Times New Roman" w:hAnsi="Times New Roman" w:cs="Times New Roman"/>
          <w:sz w:val="28"/>
          <w:szCs w:val="28"/>
          <w:lang w:val="en-US"/>
        </w:rPr>
        <w:t>Z</w:t>
      </w:r>
      <w:r w:rsidRPr="006D43ED">
        <w:rPr>
          <w:rFonts w:ascii="Times New Roman" w:hAnsi="Times New Roman" w:cs="Times New Roman"/>
          <w:sz w:val="28"/>
          <w:szCs w:val="28"/>
        </w:rPr>
        <w:t xml:space="preserve"> + 0,1272%.</w:t>
      </w:r>
    </w:p>
    <w:p w14:paraId="5D3C95FD" w14:textId="434F0915" w:rsidR="00C61166" w:rsidRPr="006D43ED" w:rsidRDefault="00977407" w:rsidP="00A574B0">
      <w:pPr>
        <w:spacing w:after="0" w:line="240" w:lineRule="auto"/>
        <w:ind w:firstLine="708"/>
        <w:jc w:val="both"/>
        <w:rPr>
          <w:rFonts w:ascii="Times New Roman" w:hAnsi="Times New Roman" w:cs="Times New Roman"/>
          <w:bCs/>
          <w:sz w:val="28"/>
          <w:szCs w:val="28"/>
        </w:rPr>
      </w:pPr>
      <w:r w:rsidRPr="006D43ED">
        <w:rPr>
          <w:rFonts w:ascii="Times New Roman" w:hAnsi="Times New Roman" w:cs="Times New Roman"/>
          <w:sz w:val="28"/>
          <w:szCs w:val="28"/>
        </w:rPr>
        <w:t xml:space="preserve">Ниже приведена сравнительная зависимость </w:t>
      </w:r>
      <w:r w:rsidRPr="006D43ED">
        <w:rPr>
          <w:rFonts w:ascii="Times New Roman" w:hAnsi="Times New Roman" w:cs="Times New Roman"/>
          <w:bCs/>
          <w:sz w:val="28"/>
          <w:szCs w:val="28"/>
        </w:rPr>
        <w:t xml:space="preserve">КИЭВ для ВЭУ с </w:t>
      </w:r>
      <w:r w:rsidR="00116271" w:rsidRPr="006D43ED">
        <w:rPr>
          <w:rFonts w:ascii="Times New Roman" w:hAnsi="Times New Roman" w:cs="Times New Roman"/>
          <w:bCs/>
          <w:sz w:val="28"/>
          <w:szCs w:val="28"/>
        </w:rPr>
        <w:t>двумя</w:t>
      </w:r>
      <w:r w:rsidRPr="006D43ED">
        <w:rPr>
          <w:rFonts w:ascii="Times New Roman" w:hAnsi="Times New Roman" w:cs="Times New Roman"/>
          <w:bCs/>
          <w:sz w:val="28"/>
          <w:szCs w:val="28"/>
        </w:rPr>
        <w:t xml:space="preserve"> и </w:t>
      </w:r>
      <w:r w:rsidR="00116271" w:rsidRPr="006D43ED">
        <w:rPr>
          <w:rFonts w:ascii="Times New Roman" w:hAnsi="Times New Roman" w:cs="Times New Roman"/>
          <w:bCs/>
          <w:sz w:val="28"/>
          <w:szCs w:val="28"/>
        </w:rPr>
        <w:t>тремя лопастями</w:t>
      </w:r>
      <w:r w:rsidRPr="006D43ED">
        <w:rPr>
          <w:rFonts w:ascii="Times New Roman" w:hAnsi="Times New Roman" w:cs="Times New Roman"/>
          <w:bCs/>
          <w:sz w:val="28"/>
          <w:szCs w:val="28"/>
        </w:rPr>
        <w:t xml:space="preserve"> от числа Рейнольдса</w:t>
      </w:r>
      <w:r w:rsidR="00C61166" w:rsidRPr="006D43ED">
        <w:rPr>
          <w:rFonts w:ascii="Times New Roman" w:hAnsi="Times New Roman" w:cs="Times New Roman"/>
          <w:bCs/>
          <w:sz w:val="28"/>
          <w:szCs w:val="28"/>
        </w:rPr>
        <w:t xml:space="preserve"> (</w:t>
      </w:r>
      <w:r w:rsidR="007D26BD">
        <w:rPr>
          <w:rFonts w:ascii="Times New Roman" w:hAnsi="Times New Roman" w:cs="Times New Roman"/>
          <w:bCs/>
          <w:sz w:val="28"/>
          <w:szCs w:val="28"/>
        </w:rPr>
        <w:t>р</w:t>
      </w:r>
      <w:r w:rsidR="00C61166" w:rsidRPr="006D43ED">
        <w:rPr>
          <w:rFonts w:ascii="Times New Roman" w:hAnsi="Times New Roman" w:cs="Times New Roman"/>
          <w:bCs/>
          <w:sz w:val="28"/>
          <w:szCs w:val="28"/>
        </w:rPr>
        <w:t>исунок 2.2</w:t>
      </w:r>
      <w:r w:rsidR="00CB0F19" w:rsidRPr="006D43ED">
        <w:rPr>
          <w:rFonts w:ascii="Times New Roman" w:hAnsi="Times New Roman" w:cs="Times New Roman"/>
          <w:bCs/>
          <w:sz w:val="28"/>
          <w:szCs w:val="28"/>
          <w:lang w:val="kk-KZ"/>
        </w:rPr>
        <w:t>3</w:t>
      </w:r>
      <w:r w:rsidR="00C61166" w:rsidRPr="006D43ED">
        <w:rPr>
          <w:rFonts w:ascii="Times New Roman" w:hAnsi="Times New Roman" w:cs="Times New Roman"/>
          <w:bCs/>
          <w:sz w:val="28"/>
          <w:szCs w:val="28"/>
        </w:rPr>
        <w:t>)</w:t>
      </w:r>
      <w:r w:rsidRPr="006D43ED">
        <w:rPr>
          <w:rFonts w:ascii="Times New Roman" w:hAnsi="Times New Roman" w:cs="Times New Roman"/>
          <w:bCs/>
          <w:sz w:val="28"/>
          <w:szCs w:val="28"/>
        </w:rPr>
        <w:t xml:space="preserve">. </w:t>
      </w:r>
    </w:p>
    <w:p w14:paraId="7852F42F" w14:textId="77777777" w:rsidR="00116271" w:rsidRPr="006D43ED" w:rsidRDefault="00116271" w:rsidP="00116271">
      <w:pPr>
        <w:spacing w:after="0" w:line="240" w:lineRule="auto"/>
        <w:ind w:firstLine="567"/>
        <w:jc w:val="both"/>
        <w:rPr>
          <w:rFonts w:ascii="Times New Roman" w:hAnsi="Times New Roman" w:cs="Times New Roman"/>
          <w:bCs/>
          <w:sz w:val="28"/>
          <w:szCs w:val="28"/>
        </w:rPr>
      </w:pPr>
    </w:p>
    <w:p w14:paraId="216E9C3F" w14:textId="77777777" w:rsidR="00A34072" w:rsidRPr="006D43ED" w:rsidRDefault="004C3C5A" w:rsidP="00A34072">
      <w:pPr>
        <w:ind w:firstLine="476"/>
        <w:jc w:val="center"/>
        <w:rPr>
          <w:rFonts w:ascii="Times New Roman" w:hAnsi="Times New Roman" w:cs="Times New Roman"/>
          <w:sz w:val="28"/>
          <w:szCs w:val="28"/>
        </w:rPr>
      </w:pPr>
      <w:r w:rsidRPr="006D43ED">
        <w:rPr>
          <w:rFonts w:ascii="Times New Roman" w:hAnsi="Times New Roman" w:cs="Times New Roman"/>
          <w:noProof/>
          <w:sz w:val="28"/>
          <w:szCs w:val="28"/>
          <w:lang w:eastAsia="ru-RU"/>
        </w:rPr>
        <w:drawing>
          <wp:inline distT="0" distB="0" distL="0" distR="0" wp14:anchorId="7A6C4E9C" wp14:editId="28109F33">
            <wp:extent cx="4949669" cy="2696118"/>
            <wp:effectExtent l="0" t="0" r="3810" b="9525"/>
            <wp:docPr id="57" name="Диаграмма 5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14:paraId="2B6CE964" w14:textId="6ADC36E9" w:rsidR="00977407" w:rsidRPr="006D43ED" w:rsidRDefault="00977407" w:rsidP="00A34072">
      <w:pPr>
        <w:ind w:firstLine="476"/>
        <w:jc w:val="center"/>
        <w:rPr>
          <w:rFonts w:ascii="Times New Roman" w:hAnsi="Times New Roman" w:cs="Times New Roman"/>
          <w:bCs/>
          <w:sz w:val="28"/>
          <w:szCs w:val="28"/>
        </w:rPr>
      </w:pPr>
      <w:r w:rsidRPr="006D43ED">
        <w:rPr>
          <w:rFonts w:ascii="Times New Roman" w:hAnsi="Times New Roman" w:cs="Times New Roman"/>
          <w:sz w:val="28"/>
          <w:szCs w:val="28"/>
        </w:rPr>
        <w:t>Рисунок 2.</w:t>
      </w:r>
      <w:r w:rsidR="00C61166" w:rsidRPr="006D43ED">
        <w:rPr>
          <w:rFonts w:ascii="Times New Roman" w:hAnsi="Times New Roman" w:cs="Times New Roman"/>
          <w:sz w:val="28"/>
          <w:szCs w:val="28"/>
        </w:rPr>
        <w:t>2</w:t>
      </w:r>
      <w:r w:rsidR="00CB0F19" w:rsidRPr="006D43ED">
        <w:rPr>
          <w:rFonts w:ascii="Times New Roman" w:hAnsi="Times New Roman" w:cs="Times New Roman"/>
          <w:sz w:val="28"/>
          <w:szCs w:val="28"/>
          <w:lang w:val="kk-KZ"/>
        </w:rPr>
        <w:t>3</w:t>
      </w:r>
      <w:r w:rsidRPr="006D43ED">
        <w:rPr>
          <w:rFonts w:ascii="Times New Roman" w:hAnsi="Times New Roman" w:cs="Times New Roman"/>
          <w:sz w:val="28"/>
          <w:szCs w:val="28"/>
        </w:rPr>
        <w:t xml:space="preserve"> </w:t>
      </w:r>
      <w:r w:rsidRPr="006D43ED">
        <w:rPr>
          <w:rFonts w:ascii="Times New Roman" w:hAnsi="Times New Roman" w:cs="Times New Roman"/>
          <w:bCs/>
          <w:sz w:val="28"/>
          <w:szCs w:val="28"/>
        </w:rPr>
        <w:t xml:space="preserve">–Сравнительная зависимость КИЭВ для ВЭУ с 2 и </w:t>
      </w:r>
      <w:r w:rsidR="00116271" w:rsidRPr="006D43ED">
        <w:rPr>
          <w:rFonts w:ascii="Times New Roman" w:hAnsi="Times New Roman" w:cs="Times New Roman"/>
          <w:bCs/>
          <w:sz w:val="28"/>
          <w:szCs w:val="28"/>
        </w:rPr>
        <w:t>тремя лопастями</w:t>
      </w:r>
      <w:r w:rsidRPr="006D43ED">
        <w:rPr>
          <w:rFonts w:ascii="Times New Roman" w:hAnsi="Times New Roman" w:cs="Times New Roman"/>
          <w:bCs/>
          <w:sz w:val="28"/>
          <w:szCs w:val="28"/>
        </w:rPr>
        <w:t xml:space="preserve"> от числа Рейнольдса</w:t>
      </w:r>
    </w:p>
    <w:p w14:paraId="0C426644" w14:textId="5D6EDAA5" w:rsidR="00116271" w:rsidRPr="006D43ED" w:rsidRDefault="00116271" w:rsidP="00A574B0">
      <w:pPr>
        <w:spacing w:after="0" w:line="240" w:lineRule="auto"/>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Как видно из рисунка 2.2</w:t>
      </w:r>
      <w:r w:rsidR="00CB0F19" w:rsidRPr="006D43ED">
        <w:rPr>
          <w:rFonts w:ascii="Times New Roman" w:hAnsi="Times New Roman" w:cs="Times New Roman"/>
          <w:bCs/>
          <w:sz w:val="28"/>
          <w:szCs w:val="28"/>
          <w:lang w:val="kk-KZ"/>
        </w:rPr>
        <w:t>3</w:t>
      </w:r>
      <w:r w:rsidRPr="006D43ED">
        <w:rPr>
          <w:rFonts w:ascii="Times New Roman" w:hAnsi="Times New Roman" w:cs="Times New Roman"/>
          <w:bCs/>
          <w:sz w:val="28"/>
          <w:szCs w:val="28"/>
        </w:rPr>
        <w:t xml:space="preserve"> КИЭВ трех лопастной ВЭУ больше в среднем на 13 %</w:t>
      </w:r>
      <w:r w:rsidR="00BF3CE6" w:rsidRPr="006D43ED">
        <w:rPr>
          <w:rFonts w:ascii="Times New Roman" w:hAnsi="Times New Roman" w:cs="Times New Roman"/>
          <w:bCs/>
          <w:sz w:val="28"/>
          <w:szCs w:val="28"/>
        </w:rPr>
        <w:t xml:space="preserve"> по сравнению с</w:t>
      </w:r>
      <w:r w:rsidRPr="006D43ED">
        <w:rPr>
          <w:rFonts w:ascii="Times New Roman" w:hAnsi="Times New Roman" w:cs="Times New Roman"/>
          <w:bCs/>
          <w:sz w:val="28"/>
          <w:szCs w:val="28"/>
        </w:rPr>
        <w:t xml:space="preserve"> двух лопастн</w:t>
      </w:r>
      <w:r w:rsidR="00BF3CE6" w:rsidRPr="006D43ED">
        <w:rPr>
          <w:rFonts w:ascii="Times New Roman" w:hAnsi="Times New Roman" w:cs="Times New Roman"/>
          <w:bCs/>
          <w:sz w:val="28"/>
          <w:szCs w:val="28"/>
        </w:rPr>
        <w:t>ым</w:t>
      </w:r>
      <w:r w:rsidRPr="006D43ED">
        <w:rPr>
          <w:rFonts w:ascii="Times New Roman" w:hAnsi="Times New Roman" w:cs="Times New Roman"/>
          <w:bCs/>
          <w:sz w:val="28"/>
          <w:szCs w:val="28"/>
        </w:rPr>
        <w:t>. Исходя из этого можно утверждать, что</w:t>
      </w:r>
      <w:r w:rsidR="00BF3CE6" w:rsidRPr="006D43ED">
        <w:rPr>
          <w:rFonts w:ascii="Times New Roman" w:hAnsi="Times New Roman" w:cs="Times New Roman"/>
          <w:bCs/>
          <w:sz w:val="28"/>
          <w:szCs w:val="28"/>
        </w:rPr>
        <w:t xml:space="preserve"> эффективность работы</w:t>
      </w:r>
      <w:r w:rsidRPr="006D43ED">
        <w:rPr>
          <w:rFonts w:ascii="Times New Roman" w:hAnsi="Times New Roman" w:cs="Times New Roman"/>
          <w:bCs/>
          <w:sz w:val="28"/>
          <w:szCs w:val="28"/>
        </w:rPr>
        <w:t xml:space="preserve"> ВЭУ с тремя лопастями</w:t>
      </w:r>
      <w:r w:rsidR="00BF3CE6" w:rsidRPr="006D43ED">
        <w:rPr>
          <w:rFonts w:ascii="Times New Roman" w:hAnsi="Times New Roman" w:cs="Times New Roman"/>
          <w:bCs/>
          <w:sz w:val="28"/>
          <w:szCs w:val="28"/>
        </w:rPr>
        <w:t xml:space="preserve"> выше</w:t>
      </w:r>
      <w:r w:rsidR="00DE331A" w:rsidRPr="006D43ED">
        <w:rPr>
          <w:rFonts w:ascii="Times New Roman" w:hAnsi="Times New Roman" w:cs="Times New Roman"/>
          <w:bCs/>
          <w:sz w:val="28"/>
          <w:szCs w:val="28"/>
        </w:rPr>
        <w:t>, чем у ВЭУ</w:t>
      </w:r>
      <w:r w:rsidRPr="006D43ED">
        <w:rPr>
          <w:rFonts w:ascii="Times New Roman" w:hAnsi="Times New Roman" w:cs="Times New Roman"/>
          <w:bCs/>
          <w:sz w:val="28"/>
          <w:szCs w:val="28"/>
        </w:rPr>
        <w:t xml:space="preserve"> с двумя лопастями. </w:t>
      </w:r>
    </w:p>
    <w:p w14:paraId="6A59F65F" w14:textId="77777777" w:rsidR="00116271" w:rsidRPr="006D43ED" w:rsidRDefault="00116271" w:rsidP="00116271">
      <w:pPr>
        <w:spacing w:after="0" w:line="240" w:lineRule="auto"/>
        <w:ind w:firstLine="567"/>
        <w:jc w:val="both"/>
        <w:rPr>
          <w:rFonts w:ascii="Times New Roman" w:hAnsi="Times New Roman" w:cs="Times New Roman"/>
          <w:bCs/>
          <w:sz w:val="28"/>
          <w:szCs w:val="28"/>
        </w:rPr>
      </w:pPr>
    </w:p>
    <w:p w14:paraId="184D9925" w14:textId="77777777" w:rsidR="00116271" w:rsidRPr="006D43ED" w:rsidRDefault="0072445E" w:rsidP="00A574B0">
      <w:pPr>
        <w:spacing w:after="0" w:line="240" w:lineRule="auto"/>
        <w:ind w:firstLine="708"/>
        <w:jc w:val="both"/>
        <w:rPr>
          <w:rFonts w:ascii="Times New Roman" w:hAnsi="Times New Roman" w:cs="Times New Roman"/>
          <w:b/>
          <w:sz w:val="28"/>
          <w:szCs w:val="28"/>
        </w:rPr>
      </w:pPr>
      <w:r w:rsidRPr="006D43ED">
        <w:rPr>
          <w:rFonts w:ascii="Times New Roman" w:hAnsi="Times New Roman" w:cs="Times New Roman"/>
          <w:b/>
          <w:sz w:val="28"/>
          <w:szCs w:val="28"/>
        </w:rPr>
        <w:t xml:space="preserve">2.4 </w:t>
      </w:r>
      <w:r w:rsidR="00116271" w:rsidRPr="006D43ED">
        <w:rPr>
          <w:rFonts w:ascii="Times New Roman" w:hAnsi="Times New Roman" w:cs="Times New Roman"/>
          <w:b/>
          <w:sz w:val="28"/>
          <w:szCs w:val="28"/>
        </w:rPr>
        <w:t>Выводы</w:t>
      </w:r>
      <w:r w:rsidR="0069656C" w:rsidRPr="006D43ED">
        <w:rPr>
          <w:rFonts w:ascii="Times New Roman" w:hAnsi="Times New Roman" w:cs="Times New Roman"/>
          <w:b/>
          <w:sz w:val="28"/>
          <w:szCs w:val="28"/>
        </w:rPr>
        <w:t xml:space="preserve"> по главе</w:t>
      </w:r>
    </w:p>
    <w:p w14:paraId="14459E90" w14:textId="16296B82" w:rsidR="00D81E82" w:rsidRPr="006D43ED" w:rsidRDefault="00D81E82" w:rsidP="00A574B0">
      <w:pPr>
        <w:spacing w:after="0" w:line="240" w:lineRule="auto"/>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Используя программный пакет ANSYS FLUENT проведено численное моделирование обтекания вокруг вращающийся лопасти. В ходе численного моделирования, получены результаты распределения давления и трехмерного изображения векторов скоростей вокруг лопасти, при скоростях 5, 10 и 15 м/с.</w:t>
      </w:r>
    </w:p>
    <w:p w14:paraId="4422A4EB" w14:textId="20CF53D9" w:rsidR="00116271" w:rsidRPr="006D43ED" w:rsidRDefault="00116271" w:rsidP="00A574B0">
      <w:pPr>
        <w:spacing w:after="0" w:line="240" w:lineRule="auto"/>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 xml:space="preserve">Построены вычислительные сетки макетов </w:t>
      </w:r>
      <w:r w:rsidR="00323631" w:rsidRPr="006D43ED">
        <w:rPr>
          <w:rFonts w:ascii="Times New Roman" w:hAnsi="Times New Roman" w:cs="Times New Roman"/>
          <w:bCs/>
          <w:sz w:val="28"/>
          <w:szCs w:val="28"/>
        </w:rPr>
        <w:t>ветроэнергетических установок</w:t>
      </w:r>
      <w:r w:rsidRPr="006D43ED">
        <w:rPr>
          <w:rFonts w:ascii="Times New Roman" w:hAnsi="Times New Roman" w:cs="Times New Roman"/>
          <w:bCs/>
          <w:sz w:val="28"/>
          <w:szCs w:val="28"/>
        </w:rPr>
        <w:t xml:space="preserve"> для дискретизации вычислительной области с использованием подпрограммы построения сетки Ansys Meshing. Сетка представляет собой конечный набор объемов в форме тетраэдра, число которых зависит </w:t>
      </w:r>
      <w:r w:rsidR="00DE331A" w:rsidRPr="006D43ED">
        <w:rPr>
          <w:rFonts w:ascii="Times New Roman" w:hAnsi="Times New Roman" w:cs="Times New Roman"/>
          <w:bCs/>
          <w:sz w:val="28"/>
          <w:szCs w:val="28"/>
        </w:rPr>
        <w:t xml:space="preserve">от </w:t>
      </w:r>
      <w:r w:rsidRPr="006D43ED">
        <w:rPr>
          <w:rFonts w:ascii="Times New Roman" w:hAnsi="Times New Roman" w:cs="Times New Roman"/>
          <w:bCs/>
          <w:sz w:val="28"/>
          <w:szCs w:val="28"/>
        </w:rPr>
        <w:t xml:space="preserve">геометрических параметров исследуемых макетов. </w:t>
      </w:r>
    </w:p>
    <w:p w14:paraId="001D945B" w14:textId="219E50A7" w:rsidR="00AD5134" w:rsidRPr="006D43ED" w:rsidRDefault="00AD5134" w:rsidP="00A574B0">
      <w:pPr>
        <w:spacing w:after="0" w:line="240" w:lineRule="auto"/>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Определено, что векторы скорости воздуха, расположенные в близлежащей</w:t>
      </w:r>
      <w:r w:rsidR="00DE331A" w:rsidRPr="006D43ED">
        <w:rPr>
          <w:rFonts w:ascii="Times New Roman" w:hAnsi="Times New Roman" w:cs="Times New Roman"/>
          <w:bCs/>
          <w:sz w:val="28"/>
          <w:szCs w:val="28"/>
        </w:rPr>
        <w:t xml:space="preserve"> к стенке лопасти</w:t>
      </w:r>
      <w:r w:rsidRPr="006D43ED">
        <w:rPr>
          <w:rFonts w:ascii="Times New Roman" w:hAnsi="Times New Roman" w:cs="Times New Roman"/>
          <w:bCs/>
          <w:sz w:val="28"/>
          <w:szCs w:val="28"/>
        </w:rPr>
        <w:t xml:space="preserve"> зоне, имеют наименьшее значение по сравнению с удаленно расположенными векторами. Это объясняется природой образования турбулентных вихревых потоков вокруг вращающейся цилиндрической лопасти. Вращение лопасти захватывает часть соседнего воздушного потока с сопутствующим вращательным движением, которое, в свою очередь, значительно изменяет профиль скорости воздушного потока в пограничном слое. Было подтверждено, что в передней части лопасти образуется зона высокого давления.</w:t>
      </w:r>
    </w:p>
    <w:p w14:paraId="03C78C4D" w14:textId="04280801" w:rsidR="006E77D6" w:rsidRPr="006D43ED" w:rsidRDefault="00AD5134" w:rsidP="006E77D6">
      <w:pPr>
        <w:spacing w:after="0" w:line="240" w:lineRule="auto"/>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 xml:space="preserve">От скорости набегающего потока </w:t>
      </w:r>
      <w:r w:rsidR="00323631" w:rsidRPr="006D43ED">
        <w:rPr>
          <w:rFonts w:ascii="Times New Roman" w:hAnsi="Times New Roman" w:cs="Times New Roman"/>
          <w:bCs/>
          <w:sz w:val="28"/>
          <w:szCs w:val="28"/>
        </w:rPr>
        <w:t>ветроэнергетической установки</w:t>
      </w:r>
      <w:r w:rsidRPr="006D43ED">
        <w:rPr>
          <w:rFonts w:ascii="Times New Roman" w:hAnsi="Times New Roman" w:cs="Times New Roman"/>
          <w:bCs/>
          <w:sz w:val="28"/>
          <w:szCs w:val="28"/>
        </w:rPr>
        <w:t xml:space="preserve"> получена зависимость коэффициента использования энергии ветра, котор</w:t>
      </w:r>
      <w:r w:rsidR="00DE331A" w:rsidRPr="006D43ED">
        <w:rPr>
          <w:rFonts w:ascii="Times New Roman" w:hAnsi="Times New Roman" w:cs="Times New Roman"/>
          <w:bCs/>
          <w:sz w:val="28"/>
          <w:szCs w:val="28"/>
        </w:rPr>
        <w:t>ая</w:t>
      </w:r>
      <w:r w:rsidRPr="006D43ED">
        <w:rPr>
          <w:rFonts w:ascii="Times New Roman" w:hAnsi="Times New Roman" w:cs="Times New Roman"/>
          <w:bCs/>
          <w:sz w:val="28"/>
          <w:szCs w:val="28"/>
        </w:rPr>
        <w:t xml:space="preserve"> определяет сред</w:t>
      </w:r>
      <w:r w:rsidR="00DE331A" w:rsidRPr="006D43ED">
        <w:rPr>
          <w:rFonts w:ascii="Times New Roman" w:hAnsi="Times New Roman" w:cs="Times New Roman"/>
          <w:bCs/>
          <w:sz w:val="28"/>
          <w:szCs w:val="28"/>
        </w:rPr>
        <w:t xml:space="preserve">нюю </w:t>
      </w:r>
      <w:r w:rsidRPr="006D43ED">
        <w:rPr>
          <w:rFonts w:ascii="Times New Roman" w:hAnsi="Times New Roman" w:cs="Times New Roman"/>
          <w:bCs/>
          <w:sz w:val="28"/>
          <w:szCs w:val="28"/>
        </w:rPr>
        <w:t>выработ</w:t>
      </w:r>
      <w:r w:rsidR="00DE331A" w:rsidRPr="006D43ED">
        <w:rPr>
          <w:rFonts w:ascii="Times New Roman" w:hAnsi="Times New Roman" w:cs="Times New Roman"/>
          <w:bCs/>
          <w:sz w:val="28"/>
          <w:szCs w:val="28"/>
        </w:rPr>
        <w:t>ку</w:t>
      </w:r>
      <w:r w:rsidRPr="006D43ED">
        <w:rPr>
          <w:rFonts w:ascii="Times New Roman" w:hAnsi="Times New Roman" w:cs="Times New Roman"/>
          <w:bCs/>
          <w:sz w:val="28"/>
          <w:szCs w:val="28"/>
        </w:rPr>
        <w:t xml:space="preserve"> электроэнергии. Максимальное значение КИЭВ </w:t>
      </w:r>
      <w:r w:rsidR="007569A0" w:rsidRPr="006D43ED">
        <w:rPr>
          <w:rFonts w:ascii="Times New Roman" w:hAnsi="Times New Roman" w:cs="Times New Roman"/>
          <w:bCs/>
          <w:sz w:val="28"/>
          <w:szCs w:val="28"/>
        </w:rPr>
        <w:t>двухлопастной</w:t>
      </w:r>
      <w:r w:rsidRPr="006D43ED">
        <w:rPr>
          <w:rFonts w:ascii="Times New Roman" w:hAnsi="Times New Roman" w:cs="Times New Roman"/>
          <w:bCs/>
          <w:sz w:val="28"/>
          <w:szCs w:val="28"/>
        </w:rPr>
        <w:t xml:space="preserve"> </w:t>
      </w:r>
      <w:r w:rsidR="00323631" w:rsidRPr="006D43ED">
        <w:rPr>
          <w:rFonts w:ascii="Times New Roman" w:hAnsi="Times New Roman" w:cs="Times New Roman"/>
          <w:bCs/>
          <w:sz w:val="28"/>
          <w:szCs w:val="28"/>
        </w:rPr>
        <w:t>ветроэнергетической установки</w:t>
      </w:r>
      <w:r w:rsidRPr="006D43ED">
        <w:rPr>
          <w:rFonts w:ascii="Times New Roman" w:hAnsi="Times New Roman" w:cs="Times New Roman"/>
          <w:bCs/>
          <w:sz w:val="28"/>
          <w:szCs w:val="28"/>
        </w:rPr>
        <w:t xml:space="preserve"> составляет 24,5%, а максимальное значение </w:t>
      </w:r>
      <w:r w:rsidR="00323631" w:rsidRPr="006D43ED">
        <w:rPr>
          <w:rFonts w:ascii="Times New Roman" w:hAnsi="Times New Roman" w:cs="Times New Roman"/>
          <w:bCs/>
          <w:sz w:val="28"/>
          <w:szCs w:val="28"/>
        </w:rPr>
        <w:t>трехлопастной</w:t>
      </w:r>
      <w:r w:rsidRPr="006D43ED">
        <w:rPr>
          <w:rFonts w:ascii="Times New Roman" w:hAnsi="Times New Roman" w:cs="Times New Roman"/>
          <w:bCs/>
          <w:sz w:val="28"/>
          <w:szCs w:val="28"/>
        </w:rPr>
        <w:t xml:space="preserve"> </w:t>
      </w:r>
      <w:r w:rsidR="00323631" w:rsidRPr="006D43ED">
        <w:rPr>
          <w:rFonts w:ascii="Times New Roman" w:hAnsi="Times New Roman" w:cs="Times New Roman"/>
          <w:bCs/>
          <w:sz w:val="28"/>
          <w:szCs w:val="28"/>
        </w:rPr>
        <w:t>ветроэнергетической установки</w:t>
      </w:r>
      <w:r w:rsidRPr="006D43ED">
        <w:rPr>
          <w:rFonts w:ascii="Times New Roman" w:hAnsi="Times New Roman" w:cs="Times New Roman"/>
          <w:bCs/>
          <w:sz w:val="28"/>
          <w:szCs w:val="28"/>
        </w:rPr>
        <w:t xml:space="preserve"> составляет 27%, что демонстрирует высокую эффективность </w:t>
      </w:r>
      <w:r w:rsidR="00323631" w:rsidRPr="006D43ED">
        <w:rPr>
          <w:rFonts w:ascii="Times New Roman" w:hAnsi="Times New Roman" w:cs="Times New Roman"/>
          <w:bCs/>
          <w:sz w:val="28"/>
          <w:szCs w:val="28"/>
        </w:rPr>
        <w:t>ветроэнергетической установки</w:t>
      </w:r>
      <w:r w:rsidRPr="006D43ED">
        <w:rPr>
          <w:rFonts w:ascii="Times New Roman" w:hAnsi="Times New Roman" w:cs="Times New Roman"/>
          <w:bCs/>
          <w:sz w:val="28"/>
          <w:szCs w:val="28"/>
        </w:rPr>
        <w:t xml:space="preserve"> со сложной геометрической формой лопасти за счет турбулентного вихревого потока, образующегося вокруг вращающегося цилиндра с дефлектором.</w:t>
      </w:r>
      <w:r w:rsidR="006E77D6" w:rsidRPr="006D43ED">
        <w:rPr>
          <w:rFonts w:ascii="Times New Roman" w:hAnsi="Times New Roman" w:cs="Times New Roman"/>
          <w:bCs/>
          <w:sz w:val="28"/>
          <w:szCs w:val="28"/>
        </w:rPr>
        <w:t xml:space="preserve"> </w:t>
      </w:r>
    </w:p>
    <w:p w14:paraId="357B10E0" w14:textId="08C05BD6" w:rsidR="00AD5134" w:rsidRPr="006D43ED" w:rsidRDefault="00DE331A" w:rsidP="00A574B0">
      <w:pPr>
        <w:spacing w:after="0" w:line="240" w:lineRule="auto"/>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Определено, что к</w:t>
      </w:r>
      <w:r w:rsidR="00AD5134" w:rsidRPr="006D43ED">
        <w:rPr>
          <w:rFonts w:ascii="Times New Roman" w:hAnsi="Times New Roman" w:cs="Times New Roman"/>
          <w:bCs/>
          <w:sz w:val="28"/>
          <w:szCs w:val="28"/>
        </w:rPr>
        <w:t>аждо</w:t>
      </w:r>
      <w:r w:rsidRPr="006D43ED">
        <w:rPr>
          <w:rFonts w:ascii="Times New Roman" w:hAnsi="Times New Roman" w:cs="Times New Roman"/>
          <w:bCs/>
          <w:sz w:val="28"/>
          <w:szCs w:val="28"/>
        </w:rPr>
        <w:t>е</w:t>
      </w:r>
      <w:r w:rsidR="00AD5134" w:rsidRPr="006D43ED">
        <w:rPr>
          <w:rFonts w:ascii="Times New Roman" w:hAnsi="Times New Roman" w:cs="Times New Roman"/>
          <w:bCs/>
          <w:sz w:val="28"/>
          <w:szCs w:val="28"/>
        </w:rPr>
        <w:t xml:space="preserve"> значени</w:t>
      </w:r>
      <w:r w:rsidRPr="006D43ED">
        <w:rPr>
          <w:rFonts w:ascii="Times New Roman" w:hAnsi="Times New Roman" w:cs="Times New Roman"/>
          <w:bCs/>
          <w:sz w:val="28"/>
          <w:szCs w:val="28"/>
        </w:rPr>
        <w:t>е</w:t>
      </w:r>
      <w:r w:rsidR="00AD5134" w:rsidRPr="006D43ED">
        <w:rPr>
          <w:rFonts w:ascii="Times New Roman" w:hAnsi="Times New Roman" w:cs="Times New Roman"/>
          <w:bCs/>
          <w:sz w:val="28"/>
          <w:szCs w:val="28"/>
        </w:rPr>
        <w:t xml:space="preserve"> быстроходности </w:t>
      </w:r>
      <w:r w:rsidR="007569A0" w:rsidRPr="006D43ED">
        <w:rPr>
          <w:rFonts w:ascii="Times New Roman" w:hAnsi="Times New Roman" w:cs="Times New Roman"/>
          <w:bCs/>
          <w:sz w:val="28"/>
          <w:szCs w:val="28"/>
        </w:rPr>
        <w:t>двухлопастной</w:t>
      </w:r>
      <w:r w:rsidR="00AD5134" w:rsidRPr="006D43ED">
        <w:rPr>
          <w:rFonts w:ascii="Times New Roman" w:hAnsi="Times New Roman" w:cs="Times New Roman"/>
          <w:bCs/>
          <w:sz w:val="28"/>
          <w:szCs w:val="28"/>
        </w:rPr>
        <w:t xml:space="preserve"> </w:t>
      </w:r>
      <w:r w:rsidR="00323631" w:rsidRPr="006D43ED">
        <w:rPr>
          <w:rFonts w:ascii="Times New Roman" w:hAnsi="Times New Roman" w:cs="Times New Roman"/>
          <w:bCs/>
          <w:sz w:val="28"/>
          <w:szCs w:val="28"/>
        </w:rPr>
        <w:t>ветроэнергетической установки</w:t>
      </w:r>
      <w:r w:rsidR="00AD5134" w:rsidRPr="006D43ED">
        <w:rPr>
          <w:rFonts w:ascii="Times New Roman" w:hAnsi="Times New Roman" w:cs="Times New Roman"/>
          <w:bCs/>
          <w:sz w:val="28"/>
          <w:szCs w:val="28"/>
        </w:rPr>
        <w:t xml:space="preserve"> соответствует характерному значению коэффициента использования энергии ветра, который является линейной функцией </w:t>
      </w:r>
      <w:r w:rsidR="00AD5134" w:rsidRPr="006D43ED">
        <w:rPr>
          <w:rFonts w:ascii="Times New Roman" w:hAnsi="Times New Roman" w:cs="Times New Roman"/>
          <w:bCs/>
          <w:sz w:val="28"/>
          <w:szCs w:val="28"/>
          <w:lang w:val="el-GR"/>
        </w:rPr>
        <w:t>ξ = 0,0629</w:t>
      </w:r>
      <w:r w:rsidR="00AD5134" w:rsidRPr="006D43ED">
        <w:rPr>
          <w:rFonts w:ascii="Times New Roman" w:hAnsi="Times New Roman" w:cs="Times New Roman"/>
          <w:bCs/>
          <w:sz w:val="28"/>
          <w:szCs w:val="28"/>
          <w:lang w:val="en-US"/>
        </w:rPr>
        <w:t>Z</w:t>
      </w:r>
      <w:r w:rsidR="00AD5134" w:rsidRPr="006D43ED">
        <w:rPr>
          <w:rFonts w:ascii="Times New Roman" w:hAnsi="Times New Roman" w:cs="Times New Roman"/>
          <w:bCs/>
          <w:sz w:val="28"/>
          <w:szCs w:val="28"/>
        </w:rPr>
        <w:t xml:space="preserve"> + 0,0896 %.</w:t>
      </w:r>
    </w:p>
    <w:p w14:paraId="4D433669" w14:textId="192CDA1A" w:rsidR="00AD5134" w:rsidRDefault="00A574B0" w:rsidP="00A574B0">
      <w:pPr>
        <w:spacing w:after="0" w:line="240" w:lineRule="auto"/>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А также</w:t>
      </w:r>
      <w:r w:rsidR="00AD5134" w:rsidRPr="006D43ED">
        <w:rPr>
          <w:rFonts w:ascii="Times New Roman" w:hAnsi="Times New Roman" w:cs="Times New Roman"/>
          <w:bCs/>
          <w:sz w:val="28"/>
          <w:szCs w:val="28"/>
        </w:rPr>
        <w:t xml:space="preserve">, что каждому значению быстроходности </w:t>
      </w:r>
      <w:r w:rsidR="00323631" w:rsidRPr="006D43ED">
        <w:rPr>
          <w:rFonts w:ascii="Times New Roman" w:hAnsi="Times New Roman" w:cs="Times New Roman"/>
          <w:bCs/>
          <w:sz w:val="28"/>
          <w:szCs w:val="28"/>
        </w:rPr>
        <w:t>трехлопастной</w:t>
      </w:r>
      <w:r w:rsidR="00AD5134" w:rsidRPr="006D43ED">
        <w:rPr>
          <w:rFonts w:ascii="Times New Roman" w:hAnsi="Times New Roman" w:cs="Times New Roman"/>
          <w:bCs/>
          <w:sz w:val="28"/>
          <w:szCs w:val="28"/>
        </w:rPr>
        <w:t xml:space="preserve"> </w:t>
      </w:r>
      <w:r w:rsidR="00323631" w:rsidRPr="006D43ED">
        <w:rPr>
          <w:rFonts w:ascii="Times New Roman" w:hAnsi="Times New Roman" w:cs="Times New Roman"/>
          <w:bCs/>
          <w:sz w:val="28"/>
          <w:szCs w:val="28"/>
        </w:rPr>
        <w:t>ветроэнергетической установки</w:t>
      </w:r>
      <w:r w:rsidR="00AD5134" w:rsidRPr="006D43ED">
        <w:rPr>
          <w:rFonts w:ascii="Times New Roman" w:hAnsi="Times New Roman" w:cs="Times New Roman"/>
          <w:bCs/>
          <w:sz w:val="28"/>
          <w:szCs w:val="28"/>
        </w:rPr>
        <w:t xml:space="preserve"> соответствует характерное значение коэффициента использования энергии ветра, представляющ</w:t>
      </w:r>
      <w:r w:rsidR="00DE331A" w:rsidRPr="006D43ED">
        <w:rPr>
          <w:rFonts w:ascii="Times New Roman" w:hAnsi="Times New Roman" w:cs="Times New Roman"/>
          <w:bCs/>
          <w:sz w:val="28"/>
          <w:szCs w:val="28"/>
        </w:rPr>
        <w:t>ий</w:t>
      </w:r>
      <w:r w:rsidR="00AD5134" w:rsidRPr="006D43ED">
        <w:rPr>
          <w:rFonts w:ascii="Times New Roman" w:hAnsi="Times New Roman" w:cs="Times New Roman"/>
          <w:bCs/>
          <w:sz w:val="28"/>
          <w:szCs w:val="28"/>
        </w:rPr>
        <w:t xml:space="preserve"> собой линейную функцию </w:t>
      </w:r>
      <w:r w:rsidR="00AD5134" w:rsidRPr="006D43ED">
        <w:rPr>
          <w:rFonts w:ascii="Times New Roman" w:hAnsi="Times New Roman" w:cs="Times New Roman"/>
          <w:bCs/>
          <w:sz w:val="28"/>
          <w:szCs w:val="28"/>
          <w:lang w:val="el-GR"/>
        </w:rPr>
        <w:t>ξ =</w:t>
      </w:r>
      <w:r w:rsidR="00AD5134" w:rsidRPr="006D43ED">
        <w:rPr>
          <w:rFonts w:ascii="Times New Roman" w:hAnsi="Times New Roman" w:cs="Times New Roman"/>
          <w:bCs/>
          <w:sz w:val="28"/>
          <w:szCs w:val="28"/>
        </w:rPr>
        <w:t>0,0609</w:t>
      </w:r>
      <w:r w:rsidR="00AD5134" w:rsidRPr="006D43ED">
        <w:rPr>
          <w:rFonts w:ascii="Times New Roman" w:hAnsi="Times New Roman" w:cs="Times New Roman"/>
          <w:bCs/>
          <w:sz w:val="28"/>
          <w:szCs w:val="28"/>
          <w:lang w:val="en-US"/>
        </w:rPr>
        <w:t>Z</w:t>
      </w:r>
      <w:r w:rsidR="00AD5134" w:rsidRPr="006D43ED">
        <w:rPr>
          <w:rFonts w:ascii="Times New Roman" w:hAnsi="Times New Roman" w:cs="Times New Roman"/>
          <w:bCs/>
          <w:sz w:val="28"/>
          <w:szCs w:val="28"/>
        </w:rPr>
        <w:t xml:space="preserve"> + 0,1272%.</w:t>
      </w:r>
    </w:p>
    <w:p w14:paraId="68B7CA9F" w14:textId="195C245F" w:rsidR="00C74BE5" w:rsidRPr="006D43ED" w:rsidRDefault="00C74BE5" w:rsidP="00A574B0">
      <w:pPr>
        <w:spacing w:after="0" w:line="240" w:lineRule="auto"/>
        <w:ind w:firstLine="708"/>
        <w:jc w:val="both"/>
        <w:rPr>
          <w:rFonts w:ascii="Times New Roman" w:hAnsi="Times New Roman" w:cs="Times New Roman"/>
          <w:bCs/>
          <w:sz w:val="28"/>
          <w:szCs w:val="28"/>
        </w:rPr>
      </w:pPr>
      <w:r w:rsidRPr="00C74BE5">
        <w:rPr>
          <w:rFonts w:ascii="Times New Roman" w:hAnsi="Times New Roman" w:cs="Times New Roman"/>
          <w:bCs/>
          <w:sz w:val="28"/>
          <w:szCs w:val="28"/>
        </w:rPr>
        <w:t>Установлено, что использование активных дефлекторов позволяет исключить применение внешних сил для раскрутки лопасти.</w:t>
      </w:r>
    </w:p>
    <w:p w14:paraId="268B2AEB" w14:textId="77777777" w:rsidR="00116271" w:rsidRPr="006D43ED" w:rsidRDefault="00116271" w:rsidP="00116271">
      <w:pPr>
        <w:spacing w:after="0" w:line="240" w:lineRule="auto"/>
        <w:ind w:left="567"/>
        <w:jc w:val="both"/>
        <w:rPr>
          <w:rFonts w:ascii="Times New Roman" w:hAnsi="Times New Roman" w:cs="Times New Roman"/>
          <w:bCs/>
          <w:sz w:val="28"/>
          <w:szCs w:val="28"/>
        </w:rPr>
      </w:pPr>
    </w:p>
    <w:p w14:paraId="43FA4BDE" w14:textId="77777777" w:rsidR="00937E90" w:rsidRPr="006D43ED" w:rsidRDefault="00937E90" w:rsidP="00A34072">
      <w:pPr>
        <w:ind w:firstLine="476"/>
        <w:jc w:val="center"/>
        <w:rPr>
          <w:rFonts w:ascii="Times New Roman" w:hAnsi="Times New Roman" w:cs="Times New Roman"/>
          <w:sz w:val="28"/>
          <w:szCs w:val="28"/>
        </w:rPr>
      </w:pPr>
    </w:p>
    <w:p w14:paraId="743D5CF6" w14:textId="77777777" w:rsidR="00A34072" w:rsidRPr="006D43ED" w:rsidRDefault="00A34072" w:rsidP="00A34072">
      <w:pPr>
        <w:ind w:firstLine="476"/>
        <w:jc w:val="center"/>
        <w:rPr>
          <w:rFonts w:ascii="Times New Roman" w:hAnsi="Times New Roman" w:cs="Times New Roman"/>
          <w:sz w:val="28"/>
          <w:szCs w:val="28"/>
        </w:rPr>
      </w:pPr>
    </w:p>
    <w:p w14:paraId="712436FC" w14:textId="77777777" w:rsidR="00A34072" w:rsidRPr="006D43ED" w:rsidRDefault="00A34072" w:rsidP="00A34072">
      <w:pPr>
        <w:ind w:firstLine="476"/>
        <w:jc w:val="center"/>
        <w:rPr>
          <w:rFonts w:ascii="Times New Roman" w:hAnsi="Times New Roman" w:cs="Times New Roman"/>
          <w:sz w:val="28"/>
          <w:szCs w:val="28"/>
        </w:rPr>
      </w:pPr>
    </w:p>
    <w:p w14:paraId="155E57DD" w14:textId="77777777" w:rsidR="00C61166" w:rsidRPr="006D43ED" w:rsidRDefault="00C61166" w:rsidP="00A34072">
      <w:pPr>
        <w:ind w:firstLine="476"/>
        <w:jc w:val="center"/>
        <w:rPr>
          <w:rFonts w:ascii="Times New Roman" w:hAnsi="Times New Roman" w:cs="Times New Roman"/>
          <w:sz w:val="28"/>
          <w:szCs w:val="28"/>
        </w:rPr>
      </w:pPr>
    </w:p>
    <w:p w14:paraId="5F5D6591" w14:textId="77777777" w:rsidR="00C61166" w:rsidRPr="006D43ED" w:rsidRDefault="00C61166" w:rsidP="00A34072">
      <w:pPr>
        <w:ind w:firstLine="476"/>
        <w:jc w:val="center"/>
        <w:rPr>
          <w:rFonts w:ascii="Times New Roman" w:hAnsi="Times New Roman" w:cs="Times New Roman"/>
          <w:sz w:val="28"/>
          <w:szCs w:val="28"/>
        </w:rPr>
      </w:pPr>
    </w:p>
    <w:p w14:paraId="1D0E52EE" w14:textId="248EEBC6" w:rsidR="00C61166" w:rsidRPr="006D43ED" w:rsidRDefault="00C61166" w:rsidP="00A34072">
      <w:pPr>
        <w:ind w:firstLine="476"/>
        <w:jc w:val="center"/>
        <w:rPr>
          <w:rFonts w:ascii="Times New Roman" w:hAnsi="Times New Roman" w:cs="Times New Roman"/>
          <w:sz w:val="28"/>
          <w:szCs w:val="28"/>
        </w:rPr>
      </w:pPr>
    </w:p>
    <w:p w14:paraId="19F7C84C" w14:textId="51CBDC62" w:rsidR="00A574B0" w:rsidRPr="006D43ED" w:rsidRDefault="00A574B0" w:rsidP="00A34072">
      <w:pPr>
        <w:ind w:firstLine="476"/>
        <w:jc w:val="center"/>
        <w:rPr>
          <w:rFonts w:ascii="Times New Roman" w:hAnsi="Times New Roman" w:cs="Times New Roman"/>
          <w:sz w:val="28"/>
          <w:szCs w:val="28"/>
        </w:rPr>
      </w:pPr>
    </w:p>
    <w:p w14:paraId="14D26E1A" w14:textId="67D68E65" w:rsidR="00A574B0" w:rsidRPr="006D43ED" w:rsidRDefault="00A574B0" w:rsidP="00A34072">
      <w:pPr>
        <w:ind w:firstLine="476"/>
        <w:jc w:val="center"/>
        <w:rPr>
          <w:rFonts w:ascii="Times New Roman" w:hAnsi="Times New Roman" w:cs="Times New Roman"/>
          <w:sz w:val="28"/>
          <w:szCs w:val="28"/>
        </w:rPr>
      </w:pPr>
    </w:p>
    <w:p w14:paraId="2D21A650" w14:textId="7EF61AEF" w:rsidR="00A574B0" w:rsidRPr="006D43ED" w:rsidRDefault="00A574B0" w:rsidP="00A34072">
      <w:pPr>
        <w:ind w:firstLine="476"/>
        <w:jc w:val="center"/>
        <w:rPr>
          <w:rFonts w:ascii="Times New Roman" w:hAnsi="Times New Roman" w:cs="Times New Roman"/>
          <w:sz w:val="28"/>
          <w:szCs w:val="28"/>
        </w:rPr>
      </w:pPr>
    </w:p>
    <w:p w14:paraId="427434CA" w14:textId="7F1A0DDC" w:rsidR="00A574B0" w:rsidRPr="006D43ED" w:rsidRDefault="00A574B0" w:rsidP="00A34072">
      <w:pPr>
        <w:ind w:firstLine="476"/>
        <w:jc w:val="center"/>
        <w:rPr>
          <w:rFonts w:ascii="Times New Roman" w:hAnsi="Times New Roman" w:cs="Times New Roman"/>
          <w:sz w:val="28"/>
          <w:szCs w:val="28"/>
        </w:rPr>
      </w:pPr>
    </w:p>
    <w:p w14:paraId="2592A104" w14:textId="0537E61B" w:rsidR="00A574B0" w:rsidRPr="006D43ED" w:rsidRDefault="00A574B0" w:rsidP="00A34072">
      <w:pPr>
        <w:ind w:firstLine="476"/>
        <w:jc w:val="center"/>
        <w:rPr>
          <w:rFonts w:ascii="Times New Roman" w:hAnsi="Times New Roman" w:cs="Times New Roman"/>
          <w:sz w:val="28"/>
          <w:szCs w:val="28"/>
        </w:rPr>
      </w:pPr>
    </w:p>
    <w:p w14:paraId="4C835081" w14:textId="64B455A1" w:rsidR="00A574B0" w:rsidRPr="006D43ED" w:rsidRDefault="00A574B0" w:rsidP="00A34072">
      <w:pPr>
        <w:ind w:firstLine="476"/>
        <w:jc w:val="center"/>
        <w:rPr>
          <w:rFonts w:ascii="Times New Roman" w:hAnsi="Times New Roman" w:cs="Times New Roman"/>
          <w:sz w:val="28"/>
          <w:szCs w:val="28"/>
        </w:rPr>
      </w:pPr>
    </w:p>
    <w:p w14:paraId="7545E97C" w14:textId="161B3EBF" w:rsidR="00A574B0" w:rsidRPr="006D43ED" w:rsidRDefault="00A574B0" w:rsidP="00A34072">
      <w:pPr>
        <w:ind w:firstLine="476"/>
        <w:jc w:val="center"/>
        <w:rPr>
          <w:rFonts w:ascii="Times New Roman" w:hAnsi="Times New Roman" w:cs="Times New Roman"/>
          <w:sz w:val="28"/>
          <w:szCs w:val="28"/>
        </w:rPr>
      </w:pPr>
    </w:p>
    <w:p w14:paraId="29706803" w14:textId="0C9CC024" w:rsidR="00904525" w:rsidRPr="006D43ED" w:rsidRDefault="00904525">
      <w:pPr>
        <w:rPr>
          <w:rFonts w:ascii="Times New Roman" w:hAnsi="Times New Roman" w:cs="Times New Roman"/>
          <w:sz w:val="28"/>
          <w:szCs w:val="28"/>
        </w:rPr>
      </w:pPr>
      <w:r w:rsidRPr="006D43ED">
        <w:rPr>
          <w:rFonts w:ascii="Times New Roman" w:hAnsi="Times New Roman" w:cs="Times New Roman"/>
          <w:sz w:val="28"/>
          <w:szCs w:val="28"/>
        </w:rPr>
        <w:br w:type="page"/>
      </w:r>
    </w:p>
    <w:p w14:paraId="4990337A" w14:textId="743C3DBC" w:rsidR="00A34072" w:rsidRPr="006D43ED" w:rsidRDefault="00A34072" w:rsidP="00326235">
      <w:pPr>
        <w:spacing w:after="0"/>
        <w:ind w:firstLine="708"/>
        <w:jc w:val="both"/>
        <w:rPr>
          <w:rFonts w:ascii="Times New Roman" w:hAnsi="Times New Roman" w:cs="Times New Roman"/>
          <w:b/>
          <w:sz w:val="28"/>
          <w:szCs w:val="28"/>
        </w:rPr>
      </w:pPr>
      <w:r w:rsidRPr="006D43ED">
        <w:rPr>
          <w:rFonts w:ascii="Times New Roman" w:hAnsi="Times New Roman"/>
          <w:b/>
          <w:sz w:val="28"/>
          <w:szCs w:val="28"/>
        </w:rPr>
        <w:t xml:space="preserve">3. </w:t>
      </w:r>
      <w:r w:rsidR="0072445E" w:rsidRPr="006D43ED">
        <w:rPr>
          <w:rFonts w:ascii="Times New Roman" w:hAnsi="Times New Roman" w:cs="Times New Roman"/>
          <w:b/>
          <w:sz w:val="28"/>
          <w:szCs w:val="28"/>
        </w:rPr>
        <w:t>ЭКСПЕРИМЕНТАЛЬНЫЙ СТЕНД И МЕТОДИКА ИЗМЕРЕНИЯ АЭРОДИНАМИЧЕСКИХ ПАРАМЕТРОВ ЛОПАСТЕЙ СО СЛОЖНОЙ ГЕОМЕТРИЧЕСКОЙ ФОРМОЙ</w:t>
      </w:r>
    </w:p>
    <w:p w14:paraId="4619519A" w14:textId="77777777" w:rsidR="00A574B0" w:rsidRPr="006D43ED" w:rsidRDefault="00A574B0" w:rsidP="00A574B0">
      <w:pPr>
        <w:spacing w:after="0"/>
        <w:ind w:firstLine="454"/>
        <w:jc w:val="both"/>
        <w:rPr>
          <w:rFonts w:ascii="Times New Roman" w:hAnsi="Times New Roman"/>
          <w:b/>
          <w:sz w:val="28"/>
          <w:szCs w:val="28"/>
        </w:rPr>
      </w:pPr>
    </w:p>
    <w:p w14:paraId="3C139FF2" w14:textId="786480C8" w:rsidR="00AD5134" w:rsidRPr="006D43ED" w:rsidRDefault="00AD5134" w:rsidP="00A574B0">
      <w:pPr>
        <w:spacing w:after="0"/>
        <w:ind w:firstLine="709"/>
        <w:jc w:val="both"/>
        <w:rPr>
          <w:rFonts w:ascii="Times New Roman" w:hAnsi="Times New Roman"/>
          <w:sz w:val="28"/>
          <w:szCs w:val="28"/>
        </w:rPr>
      </w:pPr>
      <w:r w:rsidRPr="006D43ED">
        <w:rPr>
          <w:rFonts w:ascii="Times New Roman" w:hAnsi="Times New Roman"/>
          <w:sz w:val="28"/>
          <w:szCs w:val="28"/>
        </w:rPr>
        <w:t>В этом разделе опис</w:t>
      </w:r>
      <w:r w:rsidR="00525A5F" w:rsidRPr="006D43ED">
        <w:rPr>
          <w:rFonts w:ascii="Times New Roman" w:hAnsi="Times New Roman"/>
          <w:sz w:val="28"/>
          <w:szCs w:val="28"/>
        </w:rPr>
        <w:t>аны</w:t>
      </w:r>
      <w:r w:rsidRPr="006D43ED">
        <w:rPr>
          <w:rFonts w:ascii="Times New Roman" w:hAnsi="Times New Roman"/>
          <w:sz w:val="28"/>
          <w:szCs w:val="28"/>
        </w:rPr>
        <w:t xml:space="preserve"> методика проведения исследования законов обтекания тела воздушным потоком, аэродинамическ</w:t>
      </w:r>
      <w:r w:rsidR="00525A5F" w:rsidRPr="006D43ED">
        <w:rPr>
          <w:rFonts w:ascii="Times New Roman" w:hAnsi="Times New Roman"/>
          <w:sz w:val="28"/>
          <w:szCs w:val="28"/>
        </w:rPr>
        <w:t>ий</w:t>
      </w:r>
      <w:r w:rsidRPr="006D43ED">
        <w:rPr>
          <w:rFonts w:ascii="Times New Roman" w:hAnsi="Times New Roman"/>
          <w:sz w:val="28"/>
          <w:szCs w:val="28"/>
        </w:rPr>
        <w:t xml:space="preserve"> стенд и порядок проведения экспериментальных исследований аэродинамики в потоке вращающихся цилиндров с дефлекторами различных скоростей и направлений воздушного потока.</w:t>
      </w:r>
    </w:p>
    <w:p w14:paraId="57EBCB79" w14:textId="105C2BC7" w:rsidR="00A34072" w:rsidRPr="006D43ED" w:rsidRDefault="00A34072" w:rsidP="00A574B0">
      <w:pPr>
        <w:spacing w:after="0"/>
        <w:ind w:firstLine="709"/>
        <w:jc w:val="both"/>
        <w:rPr>
          <w:rFonts w:ascii="Times New Roman" w:hAnsi="Times New Roman"/>
          <w:sz w:val="28"/>
          <w:szCs w:val="28"/>
        </w:rPr>
      </w:pPr>
      <w:r w:rsidRPr="006D43ED">
        <w:rPr>
          <w:rFonts w:ascii="Times New Roman" w:hAnsi="Times New Roman"/>
          <w:sz w:val="28"/>
          <w:szCs w:val="28"/>
        </w:rPr>
        <w:t>Аэродинамический эксперимент- совокупность методов, используемых для моделирования реального процесса обтекани</w:t>
      </w:r>
      <w:r w:rsidR="00525A5F" w:rsidRPr="006D43ED">
        <w:rPr>
          <w:rFonts w:ascii="Times New Roman" w:hAnsi="Times New Roman"/>
          <w:sz w:val="28"/>
          <w:szCs w:val="28"/>
        </w:rPr>
        <w:t>я</w:t>
      </w:r>
      <w:r w:rsidRPr="006D43ED">
        <w:rPr>
          <w:rFonts w:ascii="Times New Roman" w:hAnsi="Times New Roman"/>
          <w:sz w:val="28"/>
          <w:szCs w:val="28"/>
        </w:rPr>
        <w:t xml:space="preserve"> воздухом исследуемого объекта с целью изучения протекающих процессов.</w:t>
      </w:r>
    </w:p>
    <w:p w14:paraId="0BE9C284" w14:textId="77777777" w:rsidR="00A34072" w:rsidRPr="006D43ED" w:rsidRDefault="00A34072" w:rsidP="00A574B0">
      <w:pPr>
        <w:spacing w:after="0"/>
        <w:ind w:firstLine="709"/>
        <w:jc w:val="both"/>
        <w:rPr>
          <w:rFonts w:ascii="Times New Roman" w:hAnsi="Times New Roman"/>
          <w:sz w:val="28"/>
          <w:szCs w:val="28"/>
        </w:rPr>
      </w:pPr>
      <w:r w:rsidRPr="006D43ED">
        <w:rPr>
          <w:rFonts w:ascii="Times New Roman" w:hAnsi="Times New Roman"/>
          <w:sz w:val="28"/>
          <w:szCs w:val="28"/>
        </w:rPr>
        <w:t>В соответствии с принципом обратимости, аэродинамический эксперимент делят на 2 группы:</w:t>
      </w:r>
    </w:p>
    <w:p w14:paraId="21D80876" w14:textId="77777777" w:rsidR="00A34072" w:rsidRPr="006D43ED" w:rsidRDefault="00A34072" w:rsidP="00A574B0">
      <w:pPr>
        <w:spacing w:after="0"/>
        <w:ind w:firstLine="709"/>
        <w:jc w:val="both"/>
        <w:rPr>
          <w:rFonts w:ascii="Times New Roman" w:hAnsi="Times New Roman"/>
          <w:sz w:val="28"/>
          <w:szCs w:val="28"/>
        </w:rPr>
      </w:pPr>
      <w:r w:rsidRPr="006D43ED">
        <w:rPr>
          <w:rFonts w:ascii="Times New Roman" w:hAnsi="Times New Roman"/>
          <w:sz w:val="28"/>
          <w:szCs w:val="28"/>
        </w:rPr>
        <w:t>В первой группе, исследуемый объект подвижен, а обтекаемая воздушная среда не подвижна. Примером таких испытаний являются баллистические и летные.</w:t>
      </w:r>
    </w:p>
    <w:p w14:paraId="77C96DC8" w14:textId="77777777" w:rsidR="00A34072" w:rsidRPr="006D43ED" w:rsidRDefault="00A34072" w:rsidP="00A574B0">
      <w:pPr>
        <w:spacing w:after="0"/>
        <w:ind w:firstLine="709"/>
        <w:jc w:val="both"/>
        <w:rPr>
          <w:rFonts w:ascii="Times New Roman" w:hAnsi="Times New Roman"/>
          <w:sz w:val="28"/>
          <w:szCs w:val="28"/>
        </w:rPr>
      </w:pPr>
      <w:r w:rsidRPr="006D43ED">
        <w:rPr>
          <w:rFonts w:ascii="Times New Roman" w:hAnsi="Times New Roman"/>
          <w:sz w:val="28"/>
          <w:szCs w:val="28"/>
        </w:rPr>
        <w:t>Во второй группе наоборот, исследуемый объект не подвижен, а обтекаемая воздушная среда подвижна. Такого рода эксперименты, в основном проводятся в аэродинамических трубах [</w:t>
      </w:r>
      <w:r w:rsidR="00D16092" w:rsidRPr="006D43ED">
        <w:rPr>
          <w:rFonts w:ascii="Times New Roman" w:hAnsi="Times New Roman"/>
          <w:sz w:val="28"/>
          <w:szCs w:val="28"/>
        </w:rPr>
        <w:t>110,111]</w:t>
      </w:r>
      <w:r w:rsidRPr="006D43ED">
        <w:rPr>
          <w:rFonts w:ascii="Times New Roman" w:hAnsi="Times New Roman"/>
          <w:sz w:val="28"/>
          <w:szCs w:val="28"/>
        </w:rPr>
        <w:t>.</w:t>
      </w:r>
    </w:p>
    <w:p w14:paraId="05858679" w14:textId="77777777" w:rsidR="00B07E8A" w:rsidRPr="006D43ED" w:rsidRDefault="00B07E8A" w:rsidP="00A574B0">
      <w:pPr>
        <w:spacing w:after="0"/>
        <w:ind w:firstLine="709"/>
        <w:jc w:val="both"/>
        <w:rPr>
          <w:rFonts w:ascii="Times New Roman" w:hAnsi="Times New Roman"/>
          <w:sz w:val="28"/>
          <w:szCs w:val="28"/>
        </w:rPr>
      </w:pPr>
      <w:r w:rsidRPr="006D43ED">
        <w:rPr>
          <w:rFonts w:ascii="Times New Roman" w:hAnsi="Times New Roman"/>
          <w:sz w:val="28"/>
          <w:szCs w:val="28"/>
        </w:rPr>
        <w:t xml:space="preserve">Аэродинамическая труба </w:t>
      </w:r>
      <w:r w:rsidR="00164020" w:rsidRPr="006D43ED">
        <w:rPr>
          <w:rFonts w:ascii="Times New Roman" w:hAnsi="Times New Roman"/>
          <w:sz w:val="28"/>
          <w:szCs w:val="28"/>
        </w:rPr>
        <w:t>— это</w:t>
      </w:r>
      <w:r w:rsidRPr="006D43ED">
        <w:rPr>
          <w:rFonts w:ascii="Times New Roman" w:hAnsi="Times New Roman"/>
          <w:sz w:val="28"/>
          <w:szCs w:val="28"/>
        </w:rPr>
        <w:t xml:space="preserve"> </w:t>
      </w:r>
      <w:r w:rsidR="00164020" w:rsidRPr="006D43ED">
        <w:rPr>
          <w:rFonts w:ascii="Times New Roman" w:hAnsi="Times New Roman"/>
          <w:sz w:val="28"/>
          <w:szCs w:val="28"/>
        </w:rPr>
        <w:t xml:space="preserve">экспериментальная </w:t>
      </w:r>
      <w:r w:rsidRPr="006D43ED">
        <w:rPr>
          <w:rFonts w:ascii="Times New Roman" w:hAnsi="Times New Roman"/>
          <w:sz w:val="28"/>
          <w:szCs w:val="28"/>
        </w:rPr>
        <w:t xml:space="preserve">установка, </w:t>
      </w:r>
      <w:r w:rsidR="00164020" w:rsidRPr="006D43ED">
        <w:rPr>
          <w:rFonts w:ascii="Times New Roman" w:hAnsi="Times New Roman"/>
          <w:sz w:val="28"/>
          <w:szCs w:val="28"/>
        </w:rPr>
        <w:t xml:space="preserve">используемая </w:t>
      </w:r>
      <w:r w:rsidRPr="006D43ED">
        <w:rPr>
          <w:rFonts w:ascii="Times New Roman" w:hAnsi="Times New Roman"/>
          <w:sz w:val="28"/>
          <w:szCs w:val="28"/>
        </w:rPr>
        <w:t xml:space="preserve">для моделирования условий обтекания </w:t>
      </w:r>
      <w:r w:rsidR="00164020" w:rsidRPr="006D43ED">
        <w:rPr>
          <w:rFonts w:ascii="Times New Roman" w:hAnsi="Times New Roman"/>
          <w:sz w:val="28"/>
          <w:szCs w:val="28"/>
        </w:rPr>
        <w:t>рассматриваемого</w:t>
      </w:r>
      <w:r w:rsidRPr="006D43ED">
        <w:rPr>
          <w:rFonts w:ascii="Times New Roman" w:hAnsi="Times New Roman"/>
          <w:sz w:val="28"/>
          <w:szCs w:val="28"/>
        </w:rPr>
        <w:t xml:space="preserve"> объекта, используемая для изучения явлений, связанных с прямолинейным, поступательным и равномерным движением тела в воздухе. </w:t>
      </w:r>
    </w:p>
    <w:p w14:paraId="6E848A53" w14:textId="77777777" w:rsidR="00B07E8A" w:rsidRPr="006D43ED" w:rsidRDefault="00B07E8A" w:rsidP="00A574B0">
      <w:pPr>
        <w:spacing w:after="0"/>
        <w:ind w:firstLine="709"/>
        <w:jc w:val="both"/>
        <w:rPr>
          <w:rFonts w:ascii="Times New Roman" w:hAnsi="Times New Roman"/>
          <w:sz w:val="28"/>
          <w:szCs w:val="28"/>
        </w:rPr>
      </w:pPr>
      <w:r w:rsidRPr="006D43ED">
        <w:rPr>
          <w:rFonts w:ascii="Times New Roman" w:hAnsi="Times New Roman"/>
          <w:sz w:val="28"/>
          <w:szCs w:val="28"/>
        </w:rPr>
        <w:t xml:space="preserve">Современные аэродинамические трубы </w:t>
      </w:r>
      <w:r w:rsidR="00164020" w:rsidRPr="006D43ED">
        <w:rPr>
          <w:rFonts w:ascii="Times New Roman" w:hAnsi="Times New Roman"/>
          <w:sz w:val="28"/>
          <w:szCs w:val="28"/>
        </w:rPr>
        <w:t>бывают двух видов</w:t>
      </w:r>
      <w:r w:rsidRPr="006D43ED">
        <w:rPr>
          <w:rFonts w:ascii="Times New Roman" w:hAnsi="Times New Roman"/>
          <w:sz w:val="28"/>
          <w:szCs w:val="28"/>
        </w:rPr>
        <w:t>:</w:t>
      </w:r>
    </w:p>
    <w:p w14:paraId="6DBB7F18" w14:textId="77777777" w:rsidR="00B07E8A" w:rsidRPr="006D43ED" w:rsidRDefault="00B07E8A" w:rsidP="00A574B0">
      <w:pPr>
        <w:spacing w:after="0"/>
        <w:ind w:firstLine="709"/>
        <w:jc w:val="both"/>
        <w:rPr>
          <w:rFonts w:ascii="Times New Roman" w:hAnsi="Times New Roman"/>
          <w:sz w:val="28"/>
          <w:szCs w:val="28"/>
        </w:rPr>
      </w:pPr>
      <w:r w:rsidRPr="006D43ED">
        <w:rPr>
          <w:rFonts w:ascii="Times New Roman" w:hAnsi="Times New Roman"/>
          <w:sz w:val="28"/>
          <w:szCs w:val="28"/>
        </w:rPr>
        <w:t xml:space="preserve">1) Труба с </w:t>
      </w:r>
      <w:r w:rsidR="00164020" w:rsidRPr="006D43ED">
        <w:rPr>
          <w:rFonts w:ascii="Times New Roman" w:hAnsi="Times New Roman"/>
          <w:sz w:val="28"/>
          <w:szCs w:val="28"/>
        </w:rPr>
        <w:t>незамкнутым</w:t>
      </w:r>
      <w:r w:rsidRPr="006D43ED">
        <w:rPr>
          <w:rFonts w:ascii="Times New Roman" w:hAnsi="Times New Roman"/>
          <w:sz w:val="28"/>
          <w:szCs w:val="28"/>
        </w:rPr>
        <w:t xml:space="preserve"> потоком; 2) Труба с </w:t>
      </w:r>
      <w:r w:rsidR="00164020" w:rsidRPr="006D43ED">
        <w:rPr>
          <w:rFonts w:ascii="Times New Roman" w:hAnsi="Times New Roman"/>
          <w:sz w:val="28"/>
          <w:szCs w:val="28"/>
        </w:rPr>
        <w:t xml:space="preserve">замкнутым </w:t>
      </w:r>
      <w:r w:rsidRPr="006D43ED">
        <w:rPr>
          <w:rFonts w:ascii="Times New Roman" w:hAnsi="Times New Roman"/>
          <w:sz w:val="28"/>
          <w:szCs w:val="28"/>
        </w:rPr>
        <w:t>потоком</w:t>
      </w:r>
      <w:r w:rsidR="008D511C" w:rsidRPr="006D43ED">
        <w:rPr>
          <w:rFonts w:ascii="Times New Roman" w:hAnsi="Times New Roman"/>
          <w:sz w:val="28"/>
          <w:szCs w:val="28"/>
          <w:lang w:val="kk-KZ"/>
        </w:rPr>
        <w:t xml:space="preserve"> </w:t>
      </w:r>
      <w:r w:rsidR="008D511C" w:rsidRPr="006D43ED">
        <w:rPr>
          <w:rFonts w:ascii="Times New Roman" w:hAnsi="Times New Roman"/>
          <w:sz w:val="28"/>
          <w:szCs w:val="28"/>
        </w:rPr>
        <w:t>[113,114]</w:t>
      </w:r>
      <w:r w:rsidRPr="006D43ED">
        <w:rPr>
          <w:rFonts w:ascii="Times New Roman" w:hAnsi="Times New Roman"/>
          <w:sz w:val="28"/>
          <w:szCs w:val="28"/>
        </w:rPr>
        <w:t>.</w:t>
      </w:r>
    </w:p>
    <w:p w14:paraId="4D07C01E" w14:textId="20FCBB50" w:rsidR="00B07E8A" w:rsidRPr="006D43ED" w:rsidRDefault="00B07E8A" w:rsidP="00A574B0">
      <w:pPr>
        <w:spacing w:after="0"/>
        <w:ind w:firstLine="709"/>
        <w:jc w:val="both"/>
        <w:rPr>
          <w:rFonts w:ascii="Times New Roman" w:hAnsi="Times New Roman"/>
          <w:sz w:val="28"/>
          <w:szCs w:val="28"/>
        </w:rPr>
      </w:pPr>
      <w:r w:rsidRPr="006D43ED">
        <w:rPr>
          <w:rFonts w:ascii="Times New Roman" w:hAnsi="Times New Roman"/>
          <w:sz w:val="28"/>
          <w:szCs w:val="28"/>
        </w:rPr>
        <w:t>Схема первого типа труб показана на рисунке 3.1</w:t>
      </w:r>
      <w:r w:rsidR="00851ED7" w:rsidRPr="006D43ED">
        <w:rPr>
          <w:rFonts w:ascii="Times New Roman" w:hAnsi="Times New Roman"/>
          <w:sz w:val="28"/>
          <w:szCs w:val="28"/>
        </w:rPr>
        <w:t xml:space="preserve"> [110]</w:t>
      </w:r>
      <w:r w:rsidRPr="006D43ED">
        <w:rPr>
          <w:rFonts w:ascii="Times New Roman" w:hAnsi="Times New Roman"/>
          <w:sz w:val="28"/>
          <w:szCs w:val="28"/>
        </w:rPr>
        <w:t>. Воздух поступает в коллектор через направляющую решетку, а затем в цилиндрическ</w:t>
      </w:r>
      <w:r w:rsidR="00164020" w:rsidRPr="006D43ED">
        <w:rPr>
          <w:rFonts w:ascii="Times New Roman" w:hAnsi="Times New Roman"/>
          <w:sz w:val="28"/>
          <w:szCs w:val="28"/>
        </w:rPr>
        <w:t>ую</w:t>
      </w:r>
      <w:r w:rsidRPr="006D43ED">
        <w:rPr>
          <w:rFonts w:ascii="Times New Roman" w:hAnsi="Times New Roman"/>
          <w:sz w:val="28"/>
          <w:szCs w:val="28"/>
        </w:rPr>
        <w:t xml:space="preserve"> рабоч</w:t>
      </w:r>
      <w:r w:rsidR="00164020" w:rsidRPr="006D43ED">
        <w:rPr>
          <w:rFonts w:ascii="Times New Roman" w:hAnsi="Times New Roman"/>
          <w:sz w:val="28"/>
          <w:szCs w:val="28"/>
        </w:rPr>
        <w:t>ую</w:t>
      </w:r>
      <w:r w:rsidRPr="006D43ED">
        <w:rPr>
          <w:rFonts w:ascii="Times New Roman" w:hAnsi="Times New Roman"/>
          <w:sz w:val="28"/>
          <w:szCs w:val="28"/>
        </w:rPr>
        <w:t xml:space="preserve"> част</w:t>
      </w:r>
      <w:r w:rsidR="00164020" w:rsidRPr="006D43ED">
        <w:rPr>
          <w:rFonts w:ascii="Times New Roman" w:hAnsi="Times New Roman"/>
          <w:sz w:val="28"/>
          <w:szCs w:val="28"/>
        </w:rPr>
        <w:t>ь</w:t>
      </w:r>
      <w:r w:rsidRPr="006D43ED">
        <w:rPr>
          <w:rFonts w:ascii="Times New Roman" w:hAnsi="Times New Roman"/>
          <w:sz w:val="28"/>
          <w:szCs w:val="28"/>
        </w:rPr>
        <w:t>. Диффузор начинается с рабочей части и постепенно уменьшает скорость потока. На конце диффузора установлена защитная сетка, за которой следуют вентилятор и двигатель. Воздух из диффузора выпускается непосредственно в помещение.</w:t>
      </w:r>
    </w:p>
    <w:p w14:paraId="3D62173D" w14:textId="79E3D1E7" w:rsidR="00164020" w:rsidRPr="006D43ED" w:rsidRDefault="00164020" w:rsidP="00A574B0">
      <w:pPr>
        <w:spacing w:after="0"/>
        <w:ind w:firstLine="709"/>
        <w:jc w:val="both"/>
        <w:rPr>
          <w:rFonts w:ascii="Times New Roman" w:hAnsi="Times New Roman"/>
          <w:sz w:val="28"/>
          <w:szCs w:val="28"/>
        </w:rPr>
      </w:pPr>
      <w:r w:rsidRPr="006D43ED">
        <w:rPr>
          <w:rFonts w:ascii="Times New Roman" w:hAnsi="Times New Roman"/>
          <w:sz w:val="28"/>
          <w:szCs w:val="28"/>
        </w:rPr>
        <w:t>Аэродинамическая труба с закрытым потоком показана на рисунке 3.2</w:t>
      </w:r>
      <w:r w:rsidR="00851ED7" w:rsidRPr="006D43ED">
        <w:rPr>
          <w:rFonts w:ascii="Times New Roman" w:hAnsi="Times New Roman"/>
          <w:sz w:val="28"/>
          <w:szCs w:val="28"/>
        </w:rPr>
        <w:t xml:space="preserve"> [110]</w:t>
      </w:r>
      <w:r w:rsidRPr="006D43ED">
        <w:rPr>
          <w:rFonts w:ascii="Times New Roman" w:hAnsi="Times New Roman"/>
          <w:sz w:val="28"/>
          <w:szCs w:val="28"/>
        </w:rPr>
        <w:t xml:space="preserve">. Главное </w:t>
      </w:r>
      <w:r w:rsidR="00525A5F" w:rsidRPr="006D43ED">
        <w:rPr>
          <w:rFonts w:ascii="Times New Roman" w:hAnsi="Times New Roman"/>
          <w:sz w:val="28"/>
          <w:szCs w:val="28"/>
        </w:rPr>
        <w:t xml:space="preserve">ее </w:t>
      </w:r>
      <w:r w:rsidRPr="006D43ED">
        <w:rPr>
          <w:rFonts w:ascii="Times New Roman" w:hAnsi="Times New Roman"/>
          <w:sz w:val="28"/>
          <w:szCs w:val="28"/>
        </w:rPr>
        <w:t xml:space="preserve">отличие от открытых аэродинамических труб заключается в том, что </w:t>
      </w:r>
      <w:r w:rsidR="00525A5F" w:rsidRPr="006D43ED">
        <w:rPr>
          <w:rFonts w:ascii="Times New Roman" w:hAnsi="Times New Roman"/>
          <w:sz w:val="28"/>
          <w:szCs w:val="28"/>
        </w:rPr>
        <w:t xml:space="preserve">она </w:t>
      </w:r>
      <w:r w:rsidRPr="006D43ED">
        <w:rPr>
          <w:rFonts w:ascii="Times New Roman" w:hAnsi="Times New Roman"/>
          <w:sz w:val="28"/>
          <w:szCs w:val="28"/>
        </w:rPr>
        <w:t>имеет обратный канал. Этот канал создает замкнутый путь для воздуха. Профильные направляющие лопасти установлены для улучшения прохождения воздуха в обратном возвратном канале. В зависимости от скорости потока рабочей части</w:t>
      </w:r>
      <w:r w:rsidR="00525A5F" w:rsidRPr="006D43ED">
        <w:rPr>
          <w:rFonts w:ascii="Times New Roman" w:hAnsi="Times New Roman"/>
          <w:sz w:val="28"/>
          <w:szCs w:val="28"/>
        </w:rPr>
        <w:t>,</w:t>
      </w:r>
      <w:r w:rsidRPr="006D43ED">
        <w:rPr>
          <w:rFonts w:ascii="Times New Roman" w:hAnsi="Times New Roman"/>
          <w:sz w:val="28"/>
          <w:szCs w:val="28"/>
        </w:rPr>
        <w:t xml:space="preserve"> аэродинамическую трубу можно разделить на дозвуков</w:t>
      </w:r>
      <w:r w:rsidR="00525A5F" w:rsidRPr="006D43ED">
        <w:rPr>
          <w:rFonts w:ascii="Times New Roman" w:hAnsi="Times New Roman"/>
          <w:sz w:val="28"/>
          <w:szCs w:val="28"/>
        </w:rPr>
        <w:t>ые</w:t>
      </w:r>
      <w:r w:rsidRPr="006D43ED">
        <w:rPr>
          <w:rFonts w:ascii="Times New Roman" w:hAnsi="Times New Roman"/>
          <w:sz w:val="28"/>
          <w:szCs w:val="28"/>
        </w:rPr>
        <w:t xml:space="preserve"> (О &lt; М</w:t>
      </w:r>
      <w:r w:rsidR="0005768A" w:rsidRPr="006D43ED">
        <w:rPr>
          <w:rFonts w:ascii="Times New Roman" w:hAnsi="Times New Roman"/>
          <w:sz w:val="28"/>
          <w:szCs w:val="28"/>
        </w:rPr>
        <w:t xml:space="preserve"> </w:t>
      </w:r>
      <w:r w:rsidRPr="006D43ED">
        <w:rPr>
          <w:rFonts w:ascii="Times New Roman" w:hAnsi="Times New Roman"/>
          <w:sz w:val="28"/>
          <w:szCs w:val="28"/>
        </w:rPr>
        <w:t>&lt; 0,8), околозвуковые (0,8 &lt; М &lt; 1,2), сверхзвуковые (1,2 &lt; М&lt; 5) и гиперзвуковые (</w:t>
      </w:r>
      <w:r w:rsidR="0005768A" w:rsidRPr="006D43ED">
        <w:rPr>
          <w:rFonts w:ascii="Times New Roman" w:hAnsi="Times New Roman"/>
          <w:sz w:val="28"/>
          <w:szCs w:val="28"/>
        </w:rPr>
        <w:t>М</w:t>
      </w:r>
      <w:r w:rsidRPr="006D43ED">
        <w:rPr>
          <w:rFonts w:ascii="Times New Roman" w:hAnsi="Times New Roman"/>
          <w:sz w:val="28"/>
          <w:szCs w:val="28"/>
        </w:rPr>
        <w:t>&gt; 5).  Дозвуковые трубы далее подразделяются на малые (0&lt;</w:t>
      </w:r>
      <w:r w:rsidR="0005768A" w:rsidRPr="006D43ED">
        <w:rPr>
          <w:rFonts w:ascii="Times New Roman" w:hAnsi="Times New Roman"/>
          <w:sz w:val="28"/>
          <w:szCs w:val="28"/>
        </w:rPr>
        <w:t>М</w:t>
      </w:r>
      <w:r w:rsidR="00E8320B" w:rsidRPr="006D43ED">
        <w:rPr>
          <w:rFonts w:ascii="Times New Roman" w:hAnsi="Times New Roman"/>
          <w:sz w:val="28"/>
          <w:szCs w:val="28"/>
        </w:rPr>
        <w:t xml:space="preserve"> </w:t>
      </w:r>
      <w:r w:rsidRPr="006D43ED">
        <w:rPr>
          <w:rFonts w:ascii="Times New Roman" w:hAnsi="Times New Roman"/>
          <w:sz w:val="28"/>
          <w:szCs w:val="28"/>
        </w:rPr>
        <w:t>&lt;0,2) и большие (0,</w:t>
      </w:r>
      <w:r w:rsidR="00E8320B" w:rsidRPr="006D43ED">
        <w:rPr>
          <w:rFonts w:ascii="Times New Roman" w:hAnsi="Times New Roman"/>
          <w:sz w:val="28"/>
          <w:szCs w:val="28"/>
        </w:rPr>
        <w:t xml:space="preserve">2&lt;М </w:t>
      </w:r>
      <w:r w:rsidRPr="006D43ED">
        <w:rPr>
          <w:rFonts w:ascii="Times New Roman" w:hAnsi="Times New Roman"/>
          <w:sz w:val="28"/>
          <w:szCs w:val="28"/>
        </w:rPr>
        <w:t>&lt;0,8) дозвуковые трубы. Первые три типа труб могут быть изготовлены с использованием замкнутых и разомкнутых контуров. Гиперзвуковые трубы обычно изготавливаются незамкнутыми с необходимым нагревом рабочего газа</w:t>
      </w:r>
      <w:r w:rsidR="00A574B0" w:rsidRPr="006D43ED">
        <w:rPr>
          <w:rFonts w:ascii="Times New Roman" w:hAnsi="Times New Roman"/>
          <w:sz w:val="28"/>
          <w:szCs w:val="28"/>
        </w:rPr>
        <w:t>.</w:t>
      </w:r>
    </w:p>
    <w:p w14:paraId="57DEB428" w14:textId="77777777" w:rsidR="00A574B0" w:rsidRPr="006D43ED" w:rsidRDefault="00A574B0" w:rsidP="00A574B0">
      <w:pPr>
        <w:spacing w:after="0"/>
        <w:ind w:firstLine="709"/>
        <w:jc w:val="both"/>
        <w:rPr>
          <w:rFonts w:ascii="Times New Roman" w:hAnsi="Times New Roman"/>
          <w:sz w:val="28"/>
          <w:szCs w:val="28"/>
        </w:rPr>
      </w:pPr>
    </w:p>
    <w:p w14:paraId="77225EEA" w14:textId="77777777" w:rsidR="00A34072" w:rsidRPr="006D43ED" w:rsidRDefault="00A34072" w:rsidP="00A34072">
      <w:pPr>
        <w:ind w:firstLine="454"/>
        <w:jc w:val="center"/>
        <w:rPr>
          <w:rFonts w:ascii="Times New Roman" w:hAnsi="Times New Roman"/>
          <w:sz w:val="28"/>
          <w:szCs w:val="28"/>
        </w:rPr>
      </w:pPr>
      <w:r w:rsidRPr="006D43ED">
        <w:rPr>
          <w:noProof/>
          <w:lang w:eastAsia="ru-RU"/>
        </w:rPr>
        <w:drawing>
          <wp:inline distT="0" distB="0" distL="0" distR="0" wp14:anchorId="20B829FE" wp14:editId="542FAD2B">
            <wp:extent cx="4330700" cy="1723231"/>
            <wp:effectExtent l="0" t="0" r="0" b="0"/>
            <wp:docPr id="67" name="Рисунок 67" descr="https://ozlib.com/htm/img/17/227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zlib.com/htm/img/17/22762/3.png"/>
                    <pic:cNvPicPr>
                      <a:picLocks noChangeAspect="1" noChangeArrowheads="1"/>
                    </pic:cNvPicPr>
                  </pic:nvPicPr>
                  <pic:blipFill rotWithShape="1">
                    <a:blip r:embed="rId212">
                      <a:extLst>
                        <a:ext uri="{28A0092B-C50C-407E-A947-70E740481C1C}">
                          <a14:useLocalDpi xmlns:a14="http://schemas.microsoft.com/office/drawing/2010/main" val="0"/>
                        </a:ext>
                      </a:extLst>
                    </a:blip>
                    <a:srcRect l="2572"/>
                    <a:stretch/>
                  </pic:blipFill>
                  <pic:spPr bwMode="auto">
                    <a:xfrm>
                      <a:off x="0" y="0"/>
                      <a:ext cx="4335315" cy="1725067"/>
                    </a:xfrm>
                    <a:prstGeom prst="rect">
                      <a:avLst/>
                    </a:prstGeom>
                    <a:noFill/>
                    <a:ln>
                      <a:noFill/>
                    </a:ln>
                    <a:extLst>
                      <a:ext uri="{53640926-AAD7-44D8-BBD7-CCE9431645EC}">
                        <a14:shadowObscured xmlns:a14="http://schemas.microsoft.com/office/drawing/2010/main"/>
                      </a:ext>
                    </a:extLst>
                  </pic:spPr>
                </pic:pic>
              </a:graphicData>
            </a:graphic>
          </wp:inline>
        </w:drawing>
      </w:r>
    </w:p>
    <w:p w14:paraId="7CA03C74" w14:textId="77777777" w:rsidR="00A34072" w:rsidRPr="006D43ED" w:rsidRDefault="00A34072" w:rsidP="00A34072">
      <w:pPr>
        <w:ind w:firstLine="454"/>
        <w:jc w:val="center"/>
        <w:rPr>
          <w:rFonts w:ascii="Times New Roman" w:hAnsi="Times New Roman"/>
          <w:sz w:val="28"/>
          <w:szCs w:val="28"/>
        </w:rPr>
      </w:pPr>
    </w:p>
    <w:p w14:paraId="13053597" w14:textId="73D86BD8" w:rsidR="00A574B0" w:rsidRPr="006D43ED" w:rsidRDefault="00A574B0" w:rsidP="00A574B0">
      <w:pPr>
        <w:spacing w:after="0"/>
        <w:ind w:firstLine="454"/>
        <w:jc w:val="center"/>
        <w:rPr>
          <w:rFonts w:ascii="Times New Roman" w:hAnsi="Times New Roman"/>
          <w:sz w:val="24"/>
          <w:szCs w:val="24"/>
        </w:rPr>
      </w:pPr>
      <w:r w:rsidRPr="006D43ED">
        <w:rPr>
          <w:rFonts w:ascii="Times New Roman" w:hAnsi="Times New Roman"/>
          <w:sz w:val="24"/>
          <w:szCs w:val="24"/>
        </w:rPr>
        <w:t>1 - направление воздуха; 2 – решетка для направления воздуха; 3 - коллектор; 4 - рабочая часть в виде цилиндра; 5 - диффузор; 6 – сетка для защиты; 7 - двигатель.</w:t>
      </w:r>
    </w:p>
    <w:p w14:paraId="50AE3A39" w14:textId="77777777" w:rsidR="00A574B0" w:rsidRPr="006D43ED" w:rsidRDefault="00A574B0" w:rsidP="00A574B0">
      <w:pPr>
        <w:spacing w:after="0"/>
        <w:ind w:firstLine="454"/>
        <w:jc w:val="center"/>
        <w:rPr>
          <w:rFonts w:ascii="Times New Roman" w:hAnsi="Times New Roman"/>
          <w:sz w:val="24"/>
          <w:szCs w:val="24"/>
        </w:rPr>
      </w:pPr>
    </w:p>
    <w:p w14:paraId="2A3C1B50" w14:textId="2C0A41C4" w:rsidR="00A34072" w:rsidRPr="006D43ED" w:rsidRDefault="00A34072" w:rsidP="00A574B0">
      <w:pPr>
        <w:spacing w:after="0"/>
        <w:ind w:firstLine="454"/>
        <w:jc w:val="center"/>
        <w:rPr>
          <w:rFonts w:ascii="Times New Roman" w:hAnsi="Times New Roman"/>
          <w:sz w:val="28"/>
          <w:szCs w:val="28"/>
        </w:rPr>
      </w:pPr>
      <w:r w:rsidRPr="006D43ED">
        <w:rPr>
          <w:rFonts w:ascii="Times New Roman" w:hAnsi="Times New Roman"/>
          <w:sz w:val="28"/>
          <w:szCs w:val="28"/>
        </w:rPr>
        <w:t>Рисунок 3.1</w:t>
      </w:r>
      <w:r w:rsidR="008D511C" w:rsidRPr="006D43ED">
        <w:rPr>
          <w:rFonts w:ascii="Times New Roman" w:hAnsi="Times New Roman" w:cs="Times New Roman"/>
          <w:bCs/>
          <w:sz w:val="28"/>
          <w:szCs w:val="28"/>
        </w:rPr>
        <w:t>–</w:t>
      </w:r>
      <w:r w:rsidRPr="006D43ED">
        <w:rPr>
          <w:rFonts w:ascii="Times New Roman" w:hAnsi="Times New Roman"/>
          <w:sz w:val="28"/>
          <w:szCs w:val="28"/>
        </w:rPr>
        <w:t xml:space="preserve"> Аэродинамическая труба с незамкнутым потоком</w:t>
      </w:r>
      <w:r w:rsidR="00851ED7" w:rsidRPr="006D43ED">
        <w:rPr>
          <w:rFonts w:ascii="Times New Roman" w:hAnsi="Times New Roman"/>
          <w:sz w:val="28"/>
          <w:szCs w:val="28"/>
        </w:rPr>
        <w:t xml:space="preserve"> [110]</w:t>
      </w:r>
      <w:r w:rsidRPr="006D43ED">
        <w:rPr>
          <w:rFonts w:ascii="Times New Roman" w:hAnsi="Times New Roman"/>
          <w:sz w:val="28"/>
          <w:szCs w:val="28"/>
        </w:rPr>
        <w:t xml:space="preserve"> </w:t>
      </w:r>
    </w:p>
    <w:p w14:paraId="5EF09890" w14:textId="77777777" w:rsidR="00A34072" w:rsidRPr="006D43ED" w:rsidRDefault="00A34072" w:rsidP="00A34072">
      <w:pPr>
        <w:ind w:firstLine="454"/>
        <w:jc w:val="both"/>
        <w:rPr>
          <w:rFonts w:ascii="Times New Roman" w:hAnsi="Times New Roman"/>
          <w:sz w:val="28"/>
          <w:szCs w:val="28"/>
        </w:rPr>
      </w:pPr>
    </w:p>
    <w:p w14:paraId="4F19B79C" w14:textId="77777777" w:rsidR="00A34072" w:rsidRPr="006D43ED" w:rsidRDefault="00A34072" w:rsidP="00A34072">
      <w:pPr>
        <w:ind w:firstLine="454"/>
        <w:jc w:val="center"/>
        <w:rPr>
          <w:rFonts w:ascii="Times New Roman" w:hAnsi="Times New Roman"/>
          <w:sz w:val="28"/>
          <w:szCs w:val="28"/>
        </w:rPr>
      </w:pPr>
      <w:r w:rsidRPr="006D43ED">
        <w:rPr>
          <w:noProof/>
          <w:lang w:eastAsia="ru-RU"/>
        </w:rPr>
        <w:drawing>
          <wp:inline distT="0" distB="0" distL="0" distR="0" wp14:anchorId="441337CB" wp14:editId="3050332D">
            <wp:extent cx="4099560" cy="2036427"/>
            <wp:effectExtent l="0" t="0" r="0" b="2540"/>
            <wp:docPr id="68" name="Рисунок 68" descr="https://ozlib.com/htm/img/17/2276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ozlib.com/htm/img/17/22762/4.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rot="10800000">
                      <a:off x="0" y="0"/>
                      <a:ext cx="4108583" cy="2040909"/>
                    </a:xfrm>
                    <a:prstGeom prst="rect">
                      <a:avLst/>
                    </a:prstGeom>
                    <a:noFill/>
                    <a:ln>
                      <a:noFill/>
                    </a:ln>
                  </pic:spPr>
                </pic:pic>
              </a:graphicData>
            </a:graphic>
          </wp:inline>
        </w:drawing>
      </w:r>
    </w:p>
    <w:p w14:paraId="416A710A" w14:textId="2B7F608E" w:rsidR="00A574B0" w:rsidRPr="006D43ED" w:rsidRDefault="00A574B0" w:rsidP="00A574B0">
      <w:pPr>
        <w:spacing w:after="0"/>
        <w:ind w:firstLine="454"/>
        <w:jc w:val="center"/>
        <w:rPr>
          <w:rFonts w:ascii="Times New Roman" w:hAnsi="Times New Roman"/>
          <w:sz w:val="24"/>
          <w:szCs w:val="24"/>
        </w:rPr>
      </w:pPr>
      <w:r w:rsidRPr="006D43ED">
        <w:rPr>
          <w:rFonts w:ascii="Times New Roman" w:hAnsi="Times New Roman"/>
          <w:sz w:val="24"/>
          <w:szCs w:val="24"/>
        </w:rPr>
        <w:t>1 - направление воздуха; 2 - решетка для направления воздуха; 3 - коллектор; 4 - рабочая часть в виде цилиндра; 5 - диффузор; 6 - предохранительная сетка; 7 - двигатель.</w:t>
      </w:r>
    </w:p>
    <w:p w14:paraId="50A7EBD8" w14:textId="77777777" w:rsidR="00A574B0" w:rsidRPr="006D43ED" w:rsidRDefault="00A574B0" w:rsidP="00A574B0">
      <w:pPr>
        <w:spacing w:after="0"/>
        <w:ind w:firstLine="454"/>
        <w:jc w:val="center"/>
        <w:rPr>
          <w:rFonts w:ascii="Times New Roman" w:hAnsi="Times New Roman"/>
          <w:sz w:val="24"/>
          <w:szCs w:val="24"/>
        </w:rPr>
      </w:pPr>
    </w:p>
    <w:p w14:paraId="28A5B9B5" w14:textId="4E43C760" w:rsidR="00A34072" w:rsidRPr="006D43ED" w:rsidRDefault="00A34072" w:rsidP="00A574B0">
      <w:pPr>
        <w:spacing w:after="0"/>
        <w:ind w:firstLine="454"/>
        <w:jc w:val="center"/>
        <w:rPr>
          <w:rFonts w:ascii="Times New Roman" w:hAnsi="Times New Roman"/>
          <w:sz w:val="28"/>
          <w:szCs w:val="28"/>
        </w:rPr>
      </w:pPr>
      <w:r w:rsidRPr="006D43ED">
        <w:rPr>
          <w:rFonts w:ascii="Times New Roman" w:hAnsi="Times New Roman"/>
          <w:sz w:val="28"/>
          <w:szCs w:val="28"/>
        </w:rPr>
        <w:t>Рисунок 3.2</w:t>
      </w:r>
      <w:r w:rsidR="008D511C" w:rsidRPr="006D43ED">
        <w:rPr>
          <w:rFonts w:ascii="Times New Roman" w:hAnsi="Times New Roman" w:cs="Times New Roman"/>
          <w:bCs/>
          <w:sz w:val="28"/>
          <w:szCs w:val="28"/>
        </w:rPr>
        <w:t>–</w:t>
      </w:r>
      <w:r w:rsidRPr="006D43ED">
        <w:rPr>
          <w:rFonts w:ascii="Times New Roman" w:hAnsi="Times New Roman"/>
          <w:sz w:val="28"/>
          <w:szCs w:val="28"/>
        </w:rPr>
        <w:t xml:space="preserve"> Аэродинамическая труба с замкнутым потоком</w:t>
      </w:r>
      <w:r w:rsidR="00851ED7" w:rsidRPr="006D43ED">
        <w:rPr>
          <w:rFonts w:ascii="Times New Roman" w:hAnsi="Times New Roman"/>
          <w:sz w:val="28"/>
          <w:szCs w:val="28"/>
        </w:rPr>
        <w:t xml:space="preserve"> [110]</w:t>
      </w:r>
      <w:r w:rsidRPr="006D43ED">
        <w:t xml:space="preserve"> </w:t>
      </w:r>
    </w:p>
    <w:p w14:paraId="78D22D04" w14:textId="77777777" w:rsidR="00A34072" w:rsidRPr="006D43ED" w:rsidRDefault="00A34072" w:rsidP="00A574B0">
      <w:pPr>
        <w:spacing w:after="0"/>
        <w:ind w:firstLine="454"/>
        <w:jc w:val="center"/>
        <w:rPr>
          <w:rFonts w:ascii="Times New Roman" w:hAnsi="Times New Roman"/>
          <w:sz w:val="28"/>
          <w:szCs w:val="28"/>
        </w:rPr>
      </w:pPr>
    </w:p>
    <w:p w14:paraId="3215F19C" w14:textId="77777777" w:rsidR="00164020" w:rsidRPr="006D43ED" w:rsidRDefault="00164020" w:rsidP="003D1BFB">
      <w:pPr>
        <w:spacing w:after="0"/>
        <w:ind w:firstLine="709"/>
        <w:jc w:val="both"/>
        <w:rPr>
          <w:rFonts w:ascii="Times New Roman" w:hAnsi="Times New Roman"/>
          <w:sz w:val="28"/>
          <w:szCs w:val="28"/>
        </w:rPr>
      </w:pPr>
      <w:r w:rsidRPr="006D43ED">
        <w:rPr>
          <w:rFonts w:ascii="Times New Roman" w:hAnsi="Times New Roman"/>
          <w:sz w:val="28"/>
          <w:szCs w:val="28"/>
        </w:rPr>
        <w:t xml:space="preserve">В </w:t>
      </w:r>
      <w:r w:rsidR="00DD6D92" w:rsidRPr="006D43ED">
        <w:rPr>
          <w:rFonts w:ascii="Times New Roman" w:hAnsi="Times New Roman"/>
          <w:sz w:val="28"/>
          <w:szCs w:val="28"/>
        </w:rPr>
        <w:t>рассматриваемом случае</w:t>
      </w:r>
      <w:r w:rsidRPr="006D43ED">
        <w:rPr>
          <w:rFonts w:ascii="Times New Roman" w:hAnsi="Times New Roman"/>
          <w:sz w:val="28"/>
          <w:szCs w:val="28"/>
        </w:rPr>
        <w:t xml:space="preserve"> проведено экспериментальное исследование различных явлений, сопровождающих обтекание тела, с использованием большой аэродинамической трубы, установленной в аэродинамической лаборатории для создания воздушного потока. </w:t>
      </w:r>
    </w:p>
    <w:p w14:paraId="0EE2AA98" w14:textId="38E607FE" w:rsidR="001A68EB" w:rsidRPr="006D43ED" w:rsidRDefault="001A68EB" w:rsidP="003D1BFB">
      <w:pPr>
        <w:ind w:firstLine="709"/>
        <w:jc w:val="both"/>
        <w:rPr>
          <w:rFonts w:ascii="Times New Roman" w:hAnsi="Times New Roman"/>
          <w:noProof/>
          <w:sz w:val="28"/>
          <w:szCs w:val="28"/>
        </w:rPr>
      </w:pPr>
      <w:r w:rsidRPr="006D43ED">
        <w:rPr>
          <w:rFonts w:ascii="Times New Roman" w:hAnsi="Times New Roman"/>
          <w:noProof/>
          <w:sz w:val="28"/>
          <w:szCs w:val="28"/>
        </w:rPr>
        <w:t>Аэродинамическая труба</w:t>
      </w:r>
      <w:r w:rsidR="00CF3371" w:rsidRPr="006D43ED">
        <w:rPr>
          <w:rFonts w:ascii="Times New Roman" w:hAnsi="Times New Roman"/>
          <w:noProof/>
          <w:sz w:val="28"/>
          <w:szCs w:val="28"/>
        </w:rPr>
        <w:t xml:space="preserve"> Т-1-М</w:t>
      </w:r>
      <w:r w:rsidRPr="006D43ED">
        <w:rPr>
          <w:rFonts w:ascii="Times New Roman" w:hAnsi="Times New Roman"/>
          <w:noProof/>
          <w:sz w:val="28"/>
          <w:szCs w:val="28"/>
        </w:rPr>
        <w:t xml:space="preserve"> состоит из каналов расширения и сжатия, через которые с помощью вентиляторов формируется искусственный поток воздуха</w:t>
      </w:r>
      <w:r w:rsidR="00CF3371" w:rsidRPr="006D43ED">
        <w:rPr>
          <w:rFonts w:ascii="Times New Roman" w:hAnsi="Times New Roman"/>
          <w:noProof/>
          <w:sz w:val="28"/>
          <w:szCs w:val="28"/>
        </w:rPr>
        <w:t xml:space="preserve"> (</w:t>
      </w:r>
      <w:r w:rsidR="007D26BD">
        <w:rPr>
          <w:rFonts w:ascii="Times New Roman" w:hAnsi="Times New Roman"/>
          <w:noProof/>
          <w:sz w:val="28"/>
          <w:szCs w:val="28"/>
        </w:rPr>
        <w:t>р</w:t>
      </w:r>
      <w:r w:rsidR="00CF3371" w:rsidRPr="006D43ED">
        <w:rPr>
          <w:rFonts w:ascii="Times New Roman" w:hAnsi="Times New Roman"/>
          <w:noProof/>
          <w:sz w:val="28"/>
          <w:szCs w:val="28"/>
        </w:rPr>
        <w:t>исунок 3.3) [116]</w:t>
      </w:r>
      <w:r w:rsidRPr="006D43ED">
        <w:rPr>
          <w:rFonts w:ascii="Times New Roman" w:hAnsi="Times New Roman"/>
          <w:noProof/>
          <w:sz w:val="28"/>
          <w:szCs w:val="28"/>
        </w:rPr>
        <w:t>.</w:t>
      </w:r>
    </w:p>
    <w:p w14:paraId="28B7302F" w14:textId="77777777" w:rsidR="00A34072" w:rsidRPr="006D43ED" w:rsidRDefault="00A34072" w:rsidP="00A34072">
      <w:pPr>
        <w:pStyle w:val="aa"/>
        <w:ind w:firstLine="454"/>
        <w:jc w:val="both"/>
        <w:rPr>
          <w:noProof/>
          <w:sz w:val="28"/>
          <w:szCs w:val="28"/>
        </w:rPr>
      </w:pPr>
    </w:p>
    <w:p w14:paraId="16C03FF0" w14:textId="77777777" w:rsidR="00A34072" w:rsidRPr="006D43ED" w:rsidRDefault="000E7E49" w:rsidP="00A34072">
      <w:pPr>
        <w:pStyle w:val="aa"/>
        <w:ind w:firstLine="454"/>
        <w:jc w:val="center"/>
        <w:rPr>
          <w:noProof/>
          <w:sz w:val="28"/>
          <w:szCs w:val="28"/>
        </w:rPr>
      </w:pPr>
      <w:r w:rsidRPr="006D43ED">
        <w:rPr>
          <w:noProof/>
          <w:sz w:val="28"/>
          <w:szCs w:val="28"/>
        </w:rPr>
        <w:drawing>
          <wp:inline distT="0" distB="0" distL="0" distR="0" wp14:anchorId="0FC80351" wp14:editId="2DFB256F">
            <wp:extent cx="4770120" cy="3035376"/>
            <wp:effectExtent l="0" t="0" r="0" b="0"/>
            <wp:docPr id="59" name="Рисунок 59" descr="C:\Users\User\AppData\Local\Microsoft\Windows\Temporary Internet Files\Content.Word\IMG_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AppData\Local\Microsoft\Windows\Temporary Internet Files\Content.Word\IMG_1301.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777288" cy="3039937"/>
                    </a:xfrm>
                    <a:prstGeom prst="rect">
                      <a:avLst/>
                    </a:prstGeom>
                    <a:noFill/>
                    <a:ln>
                      <a:noFill/>
                    </a:ln>
                  </pic:spPr>
                </pic:pic>
              </a:graphicData>
            </a:graphic>
          </wp:inline>
        </w:drawing>
      </w:r>
    </w:p>
    <w:p w14:paraId="68618AE4" w14:textId="77777777" w:rsidR="00A34072" w:rsidRPr="006D43ED" w:rsidRDefault="00A34072" w:rsidP="00A34072">
      <w:pPr>
        <w:pStyle w:val="aa"/>
        <w:ind w:firstLine="454"/>
        <w:rPr>
          <w:sz w:val="28"/>
          <w:szCs w:val="28"/>
        </w:rPr>
      </w:pPr>
    </w:p>
    <w:p w14:paraId="011A2938" w14:textId="77777777" w:rsidR="00A34072" w:rsidRPr="006D43ED" w:rsidRDefault="00A34072" w:rsidP="00A34072">
      <w:pPr>
        <w:pStyle w:val="aa"/>
        <w:ind w:firstLine="454"/>
        <w:jc w:val="center"/>
        <w:rPr>
          <w:rFonts w:eastAsia="SimSun"/>
          <w:sz w:val="28"/>
          <w:szCs w:val="28"/>
          <w:lang w:eastAsia="zh-CN"/>
        </w:rPr>
      </w:pPr>
      <w:r w:rsidRPr="006D43ED">
        <w:rPr>
          <w:sz w:val="28"/>
          <w:szCs w:val="28"/>
        </w:rPr>
        <w:t>Рисунок 3.3</w:t>
      </w:r>
      <w:r w:rsidR="00CB70AA" w:rsidRPr="006D43ED">
        <w:rPr>
          <w:bCs/>
          <w:sz w:val="28"/>
          <w:szCs w:val="28"/>
        </w:rPr>
        <w:t>–</w:t>
      </w:r>
      <w:r w:rsidRPr="006D43ED">
        <w:rPr>
          <w:sz w:val="28"/>
          <w:szCs w:val="28"/>
        </w:rPr>
        <w:t xml:space="preserve"> Общий вид а</w:t>
      </w:r>
      <w:r w:rsidRPr="006D43ED">
        <w:rPr>
          <w:rFonts w:eastAsia="SimSun"/>
          <w:sz w:val="28"/>
          <w:szCs w:val="28"/>
          <w:lang w:eastAsia="zh-CN"/>
        </w:rPr>
        <w:t>эродинамической трубы Т – I – М</w:t>
      </w:r>
    </w:p>
    <w:p w14:paraId="63ABFB65" w14:textId="77777777" w:rsidR="00A34072" w:rsidRPr="006D43ED" w:rsidRDefault="00A34072" w:rsidP="00A34072">
      <w:pPr>
        <w:tabs>
          <w:tab w:val="left" w:pos="7530"/>
        </w:tabs>
        <w:ind w:firstLine="454"/>
        <w:contextualSpacing/>
        <w:rPr>
          <w:rFonts w:ascii="Times New Roman" w:eastAsia="SimSun" w:hAnsi="Times New Roman"/>
          <w:sz w:val="28"/>
          <w:szCs w:val="28"/>
          <w:lang w:eastAsia="zh-CN"/>
        </w:rPr>
      </w:pPr>
      <w:r w:rsidRPr="006D43ED">
        <w:rPr>
          <w:rFonts w:ascii="Times New Roman" w:eastAsia="SimSun" w:hAnsi="Times New Roman"/>
          <w:sz w:val="28"/>
          <w:szCs w:val="28"/>
          <w:lang w:eastAsia="zh-CN"/>
        </w:rPr>
        <w:tab/>
      </w:r>
    </w:p>
    <w:p w14:paraId="57D8386B" w14:textId="20EE4C26" w:rsidR="001A68EB" w:rsidRPr="006D43ED" w:rsidRDefault="001A68EB" w:rsidP="003D1BFB">
      <w:pPr>
        <w:ind w:firstLine="708"/>
        <w:contextualSpacing/>
        <w:jc w:val="both"/>
        <w:rPr>
          <w:rFonts w:ascii="Times New Roman" w:eastAsia="SimSun" w:hAnsi="Times New Roman"/>
          <w:sz w:val="28"/>
          <w:szCs w:val="28"/>
          <w:lang w:eastAsia="zh-CN"/>
        </w:rPr>
      </w:pPr>
      <w:r w:rsidRPr="006D43ED">
        <w:rPr>
          <w:rFonts w:ascii="Times New Roman" w:eastAsia="SimSun" w:hAnsi="Times New Roman"/>
          <w:sz w:val="28"/>
          <w:szCs w:val="28"/>
          <w:lang w:eastAsia="zh-CN"/>
        </w:rPr>
        <w:t>Диаметр рабочей части составляет 0,5 метра и длина 0,8 метра</w:t>
      </w:r>
      <w:r w:rsidR="00851ED7" w:rsidRPr="006D43ED">
        <w:rPr>
          <w:rFonts w:ascii="Times New Roman" w:eastAsia="SimSun" w:hAnsi="Times New Roman"/>
          <w:sz w:val="28"/>
          <w:szCs w:val="28"/>
          <w:lang w:eastAsia="zh-CN"/>
        </w:rPr>
        <w:t xml:space="preserve"> [116]</w:t>
      </w:r>
    </w:p>
    <w:p w14:paraId="1CF9474D" w14:textId="77777777" w:rsidR="00A34072" w:rsidRPr="006D43ED" w:rsidRDefault="00A34072" w:rsidP="00A34072">
      <w:pPr>
        <w:ind w:firstLine="454"/>
        <w:contextualSpacing/>
        <w:jc w:val="both"/>
        <w:rPr>
          <w:rFonts w:ascii="Times New Roman" w:eastAsia="SimSun" w:hAnsi="Times New Roman"/>
          <w:b/>
          <w:sz w:val="28"/>
          <w:szCs w:val="28"/>
          <w:lang w:eastAsia="zh-CN"/>
        </w:rPr>
      </w:pPr>
    </w:p>
    <w:p w14:paraId="4FDB8167" w14:textId="14DA35C7" w:rsidR="00A34072" w:rsidRPr="006D43ED" w:rsidRDefault="0072445E" w:rsidP="003D1BFB">
      <w:pPr>
        <w:spacing w:after="0"/>
        <w:ind w:firstLine="708"/>
        <w:jc w:val="both"/>
        <w:rPr>
          <w:rFonts w:ascii="Times New Roman" w:eastAsia="SimSun" w:hAnsi="Times New Roman"/>
          <w:sz w:val="28"/>
          <w:szCs w:val="28"/>
          <w:lang w:eastAsia="zh-CN"/>
        </w:rPr>
      </w:pPr>
      <w:r w:rsidRPr="006D43ED">
        <w:rPr>
          <w:rFonts w:ascii="Times New Roman" w:hAnsi="Times New Roman" w:cs="Times New Roman"/>
          <w:b/>
          <w:bCs/>
          <w:sz w:val="28"/>
          <w:szCs w:val="28"/>
        </w:rPr>
        <w:t>3.1 Трехкомпонентные аэродинамические весы, методика измерения действующих сил</w:t>
      </w:r>
    </w:p>
    <w:p w14:paraId="33003338" w14:textId="77777777" w:rsidR="00DA0A9B" w:rsidRPr="006D43ED" w:rsidRDefault="00DA0A9B" w:rsidP="003D1BFB">
      <w:pPr>
        <w:spacing w:after="0"/>
        <w:ind w:firstLine="708"/>
        <w:jc w:val="both"/>
        <w:rPr>
          <w:rFonts w:ascii="Times New Roman" w:hAnsi="Times New Roman"/>
          <w:sz w:val="28"/>
          <w:szCs w:val="28"/>
        </w:rPr>
      </w:pPr>
      <w:r w:rsidRPr="006D43ED">
        <w:rPr>
          <w:rFonts w:ascii="Times New Roman" w:hAnsi="Times New Roman"/>
          <w:sz w:val="28"/>
          <w:szCs w:val="28"/>
        </w:rPr>
        <w:t xml:space="preserve">Аэродинамические весы — это установка или система, которая измеряет компоненты аэродинамических сил и моментов, влияющих на испытываемую модель аэродинамической трубы. </w:t>
      </w:r>
    </w:p>
    <w:p w14:paraId="3D8DAD58" w14:textId="0FC7A45F" w:rsidR="001A3777" w:rsidRPr="006D43ED" w:rsidRDefault="00DA0A9B" w:rsidP="003D1BFB">
      <w:pPr>
        <w:spacing w:after="0"/>
        <w:ind w:firstLine="708"/>
        <w:jc w:val="both"/>
        <w:rPr>
          <w:rFonts w:ascii="Times New Roman" w:hAnsi="Times New Roman"/>
          <w:sz w:val="28"/>
          <w:szCs w:val="28"/>
        </w:rPr>
      </w:pPr>
      <w:r w:rsidRPr="006D43ED">
        <w:rPr>
          <w:rFonts w:ascii="Times New Roman" w:hAnsi="Times New Roman"/>
          <w:sz w:val="28"/>
          <w:szCs w:val="28"/>
        </w:rPr>
        <w:t>В этом эксперименте использовалась механические трехкомпонентные весы (рис.3.4)</w:t>
      </w:r>
      <w:r w:rsidR="00851ED7" w:rsidRPr="006D43ED">
        <w:rPr>
          <w:rFonts w:ascii="Times New Roman" w:hAnsi="Times New Roman"/>
          <w:sz w:val="28"/>
          <w:szCs w:val="28"/>
        </w:rPr>
        <w:t xml:space="preserve"> [116]</w:t>
      </w:r>
      <w:r w:rsidRPr="006D43ED">
        <w:rPr>
          <w:rFonts w:ascii="Times New Roman" w:hAnsi="Times New Roman"/>
          <w:sz w:val="28"/>
          <w:szCs w:val="28"/>
        </w:rPr>
        <w:t xml:space="preserve">. </w:t>
      </w:r>
      <w:r w:rsidR="001A3777" w:rsidRPr="006D43ED">
        <w:rPr>
          <w:rFonts w:ascii="Times New Roman" w:hAnsi="Times New Roman"/>
          <w:sz w:val="28"/>
          <w:szCs w:val="28"/>
        </w:rPr>
        <w:t>Основными элементами, всех конструкций аэродинамических весов, являются:</w:t>
      </w:r>
    </w:p>
    <w:p w14:paraId="5804DFC7" w14:textId="4FFCE52D" w:rsidR="00DA0A9B" w:rsidRPr="006D43ED" w:rsidRDefault="00DA0A9B" w:rsidP="003D1BFB">
      <w:pPr>
        <w:spacing w:after="0"/>
        <w:ind w:firstLine="708"/>
        <w:jc w:val="both"/>
        <w:rPr>
          <w:rFonts w:ascii="Times New Roman" w:hAnsi="Times New Roman"/>
          <w:sz w:val="28"/>
          <w:szCs w:val="28"/>
        </w:rPr>
      </w:pPr>
      <w:r w:rsidRPr="006D43ED">
        <w:rPr>
          <w:rFonts w:ascii="Times New Roman" w:hAnsi="Times New Roman"/>
          <w:sz w:val="28"/>
          <w:szCs w:val="28"/>
        </w:rPr>
        <w:t xml:space="preserve">1) </w:t>
      </w:r>
      <w:r w:rsidR="001A3777" w:rsidRPr="006D43ED">
        <w:rPr>
          <w:rFonts w:ascii="Times New Roman" w:hAnsi="Times New Roman"/>
          <w:sz w:val="28"/>
          <w:szCs w:val="28"/>
        </w:rPr>
        <w:t>установленное в потоке к весам, опорное устройство на которое крепится исследуемая модель;</w:t>
      </w:r>
    </w:p>
    <w:p w14:paraId="4E09BDF8" w14:textId="7B8DB23D" w:rsidR="00DA0A9B" w:rsidRPr="006D43ED" w:rsidRDefault="00DA0A9B" w:rsidP="003D1BFB">
      <w:pPr>
        <w:spacing w:after="0"/>
        <w:ind w:firstLine="708"/>
        <w:jc w:val="both"/>
        <w:rPr>
          <w:rFonts w:ascii="Times New Roman" w:hAnsi="Times New Roman"/>
          <w:sz w:val="28"/>
          <w:szCs w:val="28"/>
        </w:rPr>
      </w:pPr>
      <w:r w:rsidRPr="006D43ED">
        <w:rPr>
          <w:rFonts w:ascii="Times New Roman" w:hAnsi="Times New Roman"/>
          <w:sz w:val="28"/>
          <w:szCs w:val="28"/>
        </w:rPr>
        <w:t xml:space="preserve">2) </w:t>
      </w:r>
      <w:r w:rsidR="001A3777" w:rsidRPr="006D43ED">
        <w:rPr>
          <w:rFonts w:ascii="Times New Roman" w:hAnsi="Times New Roman"/>
          <w:sz w:val="28"/>
          <w:szCs w:val="28"/>
        </w:rPr>
        <w:t>система, разлагающая моменты и силы на компоненты, распознанные моделью;</w:t>
      </w:r>
    </w:p>
    <w:p w14:paraId="66C9A36A" w14:textId="058320D7" w:rsidR="00DA0A9B" w:rsidRPr="006D43ED" w:rsidRDefault="00DA0A9B" w:rsidP="003D1BFB">
      <w:pPr>
        <w:spacing w:after="0"/>
        <w:ind w:firstLine="708"/>
        <w:jc w:val="both"/>
        <w:rPr>
          <w:rFonts w:ascii="Times New Roman" w:hAnsi="Times New Roman"/>
          <w:sz w:val="28"/>
          <w:szCs w:val="28"/>
        </w:rPr>
      </w:pPr>
      <w:r w:rsidRPr="006D43ED">
        <w:rPr>
          <w:rFonts w:ascii="Times New Roman" w:hAnsi="Times New Roman"/>
          <w:sz w:val="28"/>
          <w:szCs w:val="28"/>
        </w:rPr>
        <w:t xml:space="preserve">3) </w:t>
      </w:r>
      <w:r w:rsidR="001A3777" w:rsidRPr="006D43ED">
        <w:rPr>
          <w:rFonts w:ascii="Times New Roman" w:hAnsi="Times New Roman"/>
          <w:sz w:val="28"/>
          <w:szCs w:val="28"/>
        </w:rPr>
        <w:t xml:space="preserve">для расчёта измерений, используемые весовые элементы; </w:t>
      </w:r>
    </w:p>
    <w:p w14:paraId="608F0EEB" w14:textId="7580E4F3" w:rsidR="00DA0A9B" w:rsidRPr="006D43ED" w:rsidRDefault="00DA0A9B" w:rsidP="003D1BFB">
      <w:pPr>
        <w:spacing w:after="0"/>
        <w:ind w:firstLine="708"/>
        <w:jc w:val="both"/>
        <w:rPr>
          <w:rFonts w:ascii="Times New Roman" w:hAnsi="Times New Roman"/>
          <w:sz w:val="28"/>
          <w:szCs w:val="28"/>
        </w:rPr>
      </w:pPr>
      <w:r w:rsidRPr="006D43ED">
        <w:rPr>
          <w:rFonts w:ascii="Times New Roman" w:hAnsi="Times New Roman"/>
          <w:sz w:val="28"/>
          <w:szCs w:val="28"/>
        </w:rPr>
        <w:t xml:space="preserve">4) </w:t>
      </w:r>
      <w:r w:rsidR="006C1481" w:rsidRPr="006D43ED">
        <w:rPr>
          <w:rFonts w:ascii="Times New Roman" w:hAnsi="Times New Roman"/>
          <w:sz w:val="28"/>
          <w:szCs w:val="28"/>
        </w:rPr>
        <w:t>у</w:t>
      </w:r>
      <w:r w:rsidR="001A3777" w:rsidRPr="006D43ED">
        <w:rPr>
          <w:rFonts w:ascii="Times New Roman" w:hAnsi="Times New Roman"/>
          <w:sz w:val="28"/>
          <w:szCs w:val="28"/>
        </w:rPr>
        <w:t>стройство, применя</w:t>
      </w:r>
      <w:r w:rsidR="006C1481" w:rsidRPr="006D43ED">
        <w:rPr>
          <w:rFonts w:ascii="Times New Roman" w:hAnsi="Times New Roman"/>
          <w:sz w:val="28"/>
          <w:szCs w:val="28"/>
        </w:rPr>
        <w:t>емое для изменения угла атаки;</w:t>
      </w:r>
    </w:p>
    <w:p w14:paraId="6B3C3F69" w14:textId="68558A61" w:rsidR="00DA0A9B" w:rsidRPr="006D43ED" w:rsidRDefault="006C1481" w:rsidP="003D1BFB">
      <w:pPr>
        <w:spacing w:after="0"/>
        <w:ind w:firstLine="708"/>
        <w:jc w:val="both"/>
        <w:rPr>
          <w:rFonts w:ascii="Times New Roman" w:hAnsi="Times New Roman"/>
          <w:sz w:val="28"/>
          <w:szCs w:val="28"/>
        </w:rPr>
      </w:pPr>
      <w:r w:rsidRPr="006D43ED">
        <w:rPr>
          <w:rFonts w:ascii="Times New Roman" w:hAnsi="Times New Roman"/>
          <w:sz w:val="28"/>
          <w:szCs w:val="28"/>
        </w:rPr>
        <w:t>Конструкция подвески оказывает влияние на т</w:t>
      </w:r>
      <w:r w:rsidR="00DA0A9B" w:rsidRPr="006D43ED">
        <w:rPr>
          <w:rFonts w:ascii="Times New Roman" w:hAnsi="Times New Roman"/>
          <w:sz w:val="28"/>
          <w:szCs w:val="28"/>
        </w:rPr>
        <w:t xml:space="preserve">очность </w:t>
      </w:r>
      <w:r w:rsidRPr="006D43ED">
        <w:rPr>
          <w:rFonts w:ascii="Times New Roman" w:hAnsi="Times New Roman"/>
          <w:sz w:val="28"/>
          <w:szCs w:val="28"/>
        </w:rPr>
        <w:t>измерения</w:t>
      </w:r>
      <w:r w:rsidR="00DA0A9B" w:rsidRPr="006D43ED">
        <w:rPr>
          <w:rFonts w:ascii="Times New Roman" w:hAnsi="Times New Roman"/>
          <w:sz w:val="28"/>
          <w:szCs w:val="28"/>
        </w:rPr>
        <w:t xml:space="preserve"> аэродинамических коэффициентов. </w:t>
      </w:r>
      <w:r w:rsidRPr="006D43ED">
        <w:rPr>
          <w:rFonts w:ascii="Times New Roman" w:hAnsi="Times New Roman"/>
          <w:sz w:val="28"/>
          <w:szCs w:val="28"/>
        </w:rPr>
        <w:t>С целью увеличения точности измерений, необходимо чтобы конструкция опорного устройства отвечала следующим требованиям:</w:t>
      </w:r>
    </w:p>
    <w:p w14:paraId="34AA9AF5" w14:textId="1084FD79" w:rsidR="006C1481" w:rsidRPr="006D43ED" w:rsidRDefault="006C1481" w:rsidP="003D1BFB">
      <w:pPr>
        <w:spacing w:after="0"/>
        <w:ind w:firstLine="708"/>
        <w:jc w:val="both"/>
        <w:rPr>
          <w:rFonts w:ascii="Times New Roman" w:hAnsi="Times New Roman"/>
          <w:sz w:val="28"/>
          <w:szCs w:val="28"/>
        </w:rPr>
      </w:pPr>
      <w:r w:rsidRPr="006D43ED">
        <w:rPr>
          <w:rFonts w:ascii="Times New Roman" w:hAnsi="Times New Roman"/>
          <w:sz w:val="28"/>
          <w:szCs w:val="28"/>
        </w:rPr>
        <w:t xml:space="preserve">1) силы, действующие на исследуемую модель, должны быть больше оказывающих влияния аэродинамических сил; </w:t>
      </w:r>
    </w:p>
    <w:p w14:paraId="58FCD596" w14:textId="22907FF9" w:rsidR="006C1481" w:rsidRPr="006D43ED" w:rsidRDefault="006C1481" w:rsidP="006C1481">
      <w:pPr>
        <w:spacing w:after="0"/>
        <w:ind w:firstLine="708"/>
        <w:jc w:val="both"/>
        <w:rPr>
          <w:rFonts w:ascii="Times New Roman" w:hAnsi="Times New Roman"/>
          <w:sz w:val="28"/>
          <w:szCs w:val="28"/>
        </w:rPr>
      </w:pPr>
      <w:r w:rsidRPr="006D43ED">
        <w:rPr>
          <w:rFonts w:ascii="Times New Roman" w:hAnsi="Times New Roman"/>
          <w:sz w:val="28"/>
          <w:szCs w:val="28"/>
        </w:rPr>
        <w:t xml:space="preserve">2) входящий поток должен меньше искажать обтекание модели. </w:t>
      </w:r>
    </w:p>
    <w:p w14:paraId="7C40A244" w14:textId="6B3488D4" w:rsidR="006C1481" w:rsidRPr="006D43ED" w:rsidRDefault="006C1481" w:rsidP="003D1BFB">
      <w:pPr>
        <w:spacing w:after="0"/>
        <w:ind w:firstLine="708"/>
        <w:jc w:val="both"/>
        <w:rPr>
          <w:rFonts w:ascii="Times New Roman" w:hAnsi="Times New Roman"/>
          <w:sz w:val="28"/>
          <w:szCs w:val="28"/>
        </w:rPr>
      </w:pPr>
      <w:r w:rsidRPr="006D43ED">
        <w:rPr>
          <w:rFonts w:ascii="Times New Roman" w:hAnsi="Times New Roman"/>
          <w:sz w:val="28"/>
          <w:szCs w:val="28"/>
        </w:rPr>
        <w:t xml:space="preserve">Изменяя режима потока обтекания используя трехкомпонентные аэродинамические весы, можно измерить подъемную силу и силу лобового сопротивления. </w:t>
      </w:r>
    </w:p>
    <w:p w14:paraId="2E41A2D7" w14:textId="5BC38046" w:rsidR="006C1481" w:rsidRPr="006D43ED" w:rsidRDefault="006C1481" w:rsidP="003D1BFB">
      <w:pPr>
        <w:spacing w:after="0"/>
        <w:ind w:firstLine="708"/>
        <w:jc w:val="both"/>
        <w:rPr>
          <w:rFonts w:ascii="Times New Roman" w:hAnsi="Times New Roman"/>
          <w:sz w:val="28"/>
          <w:szCs w:val="28"/>
        </w:rPr>
      </w:pPr>
      <w:r w:rsidRPr="006D43ED">
        <w:rPr>
          <w:rFonts w:ascii="Times New Roman" w:hAnsi="Times New Roman"/>
          <w:sz w:val="28"/>
          <w:szCs w:val="28"/>
        </w:rPr>
        <w:t xml:space="preserve">Используя резьбовую подвеску, </w:t>
      </w:r>
      <w:r w:rsidRPr="006D43ED">
        <w:rPr>
          <w:rFonts w:ascii="Times New Roman" w:eastAsia="SimSun" w:hAnsi="Times New Roman"/>
          <w:sz w:val="28"/>
          <w:szCs w:val="28"/>
          <w:lang w:eastAsia="zh-CN"/>
        </w:rPr>
        <w:t>удлиняемой вспомогательными грузами к кубической раме крепятся аэродинамические весы.</w:t>
      </w:r>
    </w:p>
    <w:p w14:paraId="0B967132" w14:textId="77777777" w:rsidR="00A34072" w:rsidRPr="006D43ED" w:rsidRDefault="00A34072" w:rsidP="00A34072">
      <w:pPr>
        <w:ind w:firstLine="454"/>
        <w:jc w:val="both"/>
        <w:rPr>
          <w:rFonts w:ascii="Times New Roman" w:hAnsi="Times New Roman"/>
          <w:sz w:val="28"/>
          <w:szCs w:val="28"/>
        </w:rPr>
      </w:pPr>
    </w:p>
    <w:p w14:paraId="25814F0D" w14:textId="77777777" w:rsidR="00A34072" w:rsidRPr="006D43ED" w:rsidRDefault="00A34072" w:rsidP="00A34072">
      <w:pPr>
        <w:tabs>
          <w:tab w:val="left" w:pos="3765"/>
        </w:tabs>
        <w:ind w:firstLine="454"/>
        <w:jc w:val="center"/>
        <w:rPr>
          <w:rFonts w:ascii="Times New Roman" w:hAnsi="Times New Roman"/>
          <w:sz w:val="28"/>
          <w:szCs w:val="28"/>
        </w:rPr>
      </w:pPr>
      <w:r w:rsidRPr="006D43ED">
        <w:rPr>
          <w:rFonts w:ascii="Times New Roman" w:hAnsi="Times New Roman"/>
          <w:noProof/>
          <w:sz w:val="28"/>
          <w:szCs w:val="28"/>
          <w:lang w:eastAsia="ru-RU"/>
        </w:rPr>
        <w:drawing>
          <wp:inline distT="0" distB="0" distL="0" distR="0" wp14:anchorId="6F799A3B" wp14:editId="65DFE26A">
            <wp:extent cx="3832860" cy="2476927"/>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
                    <pic:cNvPicPr>
                      <a:picLocks noChangeAspect="1" noChangeArrowheads="1"/>
                    </pic:cNvPicPr>
                  </pic:nvPicPr>
                  <pic:blipFill>
                    <a:blip r:embed="rId215" cstate="print">
                      <a:lum bright="10000"/>
                      <a:extLst>
                        <a:ext uri="{28A0092B-C50C-407E-A947-70E740481C1C}">
                          <a14:useLocalDpi xmlns:a14="http://schemas.microsoft.com/office/drawing/2010/main" val="0"/>
                        </a:ext>
                      </a:extLst>
                    </a:blip>
                    <a:srcRect t="13742"/>
                    <a:stretch>
                      <a:fillRect/>
                    </a:stretch>
                  </pic:blipFill>
                  <pic:spPr bwMode="auto">
                    <a:xfrm>
                      <a:off x="0" y="0"/>
                      <a:ext cx="3839982" cy="2481530"/>
                    </a:xfrm>
                    <a:prstGeom prst="rect">
                      <a:avLst/>
                    </a:prstGeom>
                    <a:noFill/>
                    <a:ln>
                      <a:noFill/>
                    </a:ln>
                  </pic:spPr>
                </pic:pic>
              </a:graphicData>
            </a:graphic>
          </wp:inline>
        </w:drawing>
      </w:r>
    </w:p>
    <w:p w14:paraId="6CC26EED" w14:textId="77777777" w:rsidR="00A34072" w:rsidRPr="006D43ED" w:rsidRDefault="00A34072" w:rsidP="00904525">
      <w:pPr>
        <w:spacing w:after="0"/>
        <w:ind w:firstLine="454"/>
        <w:jc w:val="center"/>
        <w:rPr>
          <w:rFonts w:ascii="Times New Roman" w:hAnsi="Times New Roman"/>
          <w:sz w:val="28"/>
          <w:szCs w:val="28"/>
          <w:lang w:val="kk-KZ"/>
        </w:rPr>
      </w:pPr>
    </w:p>
    <w:p w14:paraId="7A2665B1" w14:textId="3C78EFDF" w:rsidR="00A34072" w:rsidRPr="006D43ED" w:rsidRDefault="00A34072" w:rsidP="00904525">
      <w:pPr>
        <w:spacing w:after="0"/>
        <w:ind w:firstLine="454"/>
        <w:jc w:val="center"/>
        <w:rPr>
          <w:rFonts w:ascii="Times New Roman" w:hAnsi="Times New Roman"/>
          <w:sz w:val="28"/>
          <w:szCs w:val="28"/>
        </w:rPr>
      </w:pPr>
      <w:r w:rsidRPr="006D43ED">
        <w:rPr>
          <w:rFonts w:ascii="Times New Roman" w:hAnsi="Times New Roman"/>
          <w:sz w:val="28"/>
          <w:szCs w:val="28"/>
          <w:lang w:val="kk-KZ"/>
        </w:rPr>
        <w:t xml:space="preserve">Рисунок </w:t>
      </w:r>
      <w:r w:rsidR="00BD3184" w:rsidRPr="006D43ED">
        <w:rPr>
          <w:rFonts w:ascii="Times New Roman" w:hAnsi="Times New Roman"/>
          <w:sz w:val="28"/>
          <w:szCs w:val="28"/>
        </w:rPr>
        <w:t>3.4</w:t>
      </w:r>
      <w:r w:rsidR="00BD3184" w:rsidRPr="006D43ED">
        <w:rPr>
          <w:rFonts w:ascii="Times New Roman" w:hAnsi="Times New Roman" w:cs="Times New Roman"/>
          <w:bCs/>
          <w:sz w:val="28"/>
          <w:szCs w:val="28"/>
        </w:rPr>
        <w:t>–</w:t>
      </w:r>
      <w:r w:rsidRPr="006D43ED">
        <w:rPr>
          <w:rFonts w:ascii="Times New Roman" w:hAnsi="Times New Roman"/>
          <w:sz w:val="28"/>
          <w:szCs w:val="28"/>
          <w:lang w:val="kk-KZ"/>
        </w:rPr>
        <w:t xml:space="preserve"> Трехкомпонентные аэродинамические весы в рабочей части</w:t>
      </w:r>
      <w:r w:rsidR="00851ED7" w:rsidRPr="006D43ED">
        <w:rPr>
          <w:rFonts w:ascii="Times New Roman" w:hAnsi="Times New Roman"/>
          <w:sz w:val="28"/>
          <w:szCs w:val="28"/>
        </w:rPr>
        <w:t xml:space="preserve"> [116]</w:t>
      </w:r>
    </w:p>
    <w:p w14:paraId="2E183136" w14:textId="77777777" w:rsidR="00A34072" w:rsidRPr="006D43ED" w:rsidRDefault="00A34072" w:rsidP="00A34072">
      <w:pPr>
        <w:ind w:firstLine="454"/>
        <w:jc w:val="center"/>
        <w:rPr>
          <w:rFonts w:ascii="Times New Roman" w:hAnsi="Times New Roman"/>
          <w:sz w:val="28"/>
          <w:szCs w:val="28"/>
        </w:rPr>
      </w:pPr>
    </w:p>
    <w:p w14:paraId="7124AC79" w14:textId="2885F522" w:rsidR="0072445E" w:rsidRPr="006D43ED" w:rsidRDefault="00DA0A9B" w:rsidP="003D1BFB">
      <w:pPr>
        <w:ind w:firstLine="708"/>
        <w:contextualSpacing/>
        <w:jc w:val="both"/>
        <w:rPr>
          <w:rFonts w:ascii="Times New Roman" w:eastAsia="SimSun" w:hAnsi="Times New Roman"/>
          <w:sz w:val="28"/>
          <w:szCs w:val="28"/>
          <w:lang w:val="kk-KZ" w:eastAsia="zh-CN"/>
        </w:rPr>
      </w:pPr>
      <w:r w:rsidRPr="006D43ED">
        <w:rPr>
          <w:rFonts w:ascii="Times New Roman" w:eastAsia="SimSun" w:hAnsi="Times New Roman"/>
          <w:sz w:val="28"/>
          <w:szCs w:val="28"/>
          <w:lang w:val="kk-KZ" w:eastAsia="zh-CN"/>
        </w:rPr>
        <w:t>Погрешность измерения аэродинамических сил и их моментов составляет (5-7)%.</w:t>
      </w:r>
    </w:p>
    <w:p w14:paraId="3619D4EC" w14:textId="77777777" w:rsidR="00E30DFE" w:rsidRPr="006D43ED" w:rsidRDefault="00E30DFE" w:rsidP="003D1BFB">
      <w:pPr>
        <w:ind w:firstLine="708"/>
        <w:contextualSpacing/>
        <w:jc w:val="both"/>
        <w:rPr>
          <w:rFonts w:ascii="Times New Roman" w:eastAsia="SimSun" w:hAnsi="Times New Roman"/>
          <w:sz w:val="28"/>
          <w:szCs w:val="28"/>
          <w:lang w:val="kk-KZ" w:eastAsia="zh-CN"/>
        </w:rPr>
      </w:pPr>
    </w:p>
    <w:p w14:paraId="4C923221" w14:textId="758FDE69" w:rsidR="00BD3184" w:rsidRPr="006D43ED" w:rsidRDefault="0072445E" w:rsidP="003D1BFB">
      <w:pPr>
        <w:ind w:firstLine="708"/>
        <w:contextualSpacing/>
        <w:jc w:val="both"/>
        <w:rPr>
          <w:rFonts w:ascii="Times New Roman" w:eastAsia="SimSun" w:hAnsi="Times New Roman"/>
          <w:b/>
          <w:bCs/>
          <w:sz w:val="28"/>
          <w:szCs w:val="28"/>
          <w:lang w:eastAsia="zh-CN"/>
        </w:rPr>
      </w:pPr>
      <w:r w:rsidRPr="006D43ED">
        <w:rPr>
          <w:rFonts w:ascii="Times New Roman" w:hAnsi="Times New Roman" w:cs="Times New Roman"/>
          <w:b/>
          <w:bCs/>
          <w:sz w:val="28"/>
          <w:szCs w:val="28"/>
        </w:rPr>
        <w:t>3.</w:t>
      </w:r>
      <w:r w:rsidR="008F4D51">
        <w:rPr>
          <w:rFonts w:ascii="Times New Roman" w:hAnsi="Times New Roman" w:cs="Times New Roman"/>
          <w:b/>
          <w:bCs/>
          <w:sz w:val="28"/>
          <w:szCs w:val="28"/>
        </w:rPr>
        <w:t>2</w:t>
      </w:r>
      <w:r w:rsidRPr="006D43ED">
        <w:rPr>
          <w:rFonts w:ascii="Times New Roman" w:hAnsi="Times New Roman" w:cs="Times New Roman"/>
          <w:b/>
          <w:bCs/>
          <w:sz w:val="28"/>
          <w:szCs w:val="28"/>
        </w:rPr>
        <w:t xml:space="preserve"> Измерение скорости потока воздуха</w:t>
      </w:r>
    </w:p>
    <w:p w14:paraId="6ED7CA70" w14:textId="323C8126" w:rsidR="00A34072" w:rsidRPr="006D43ED" w:rsidRDefault="006C1481" w:rsidP="003D1BFB">
      <w:pPr>
        <w:widowControl w:val="0"/>
        <w:autoSpaceDE w:val="0"/>
        <w:autoSpaceDN w:val="0"/>
        <w:adjustRightInd w:val="0"/>
        <w:spacing w:after="0"/>
        <w:ind w:firstLine="708"/>
        <w:jc w:val="both"/>
        <w:rPr>
          <w:rFonts w:ascii="Times New Roman" w:hAnsi="Times New Roman"/>
          <w:sz w:val="28"/>
          <w:szCs w:val="28"/>
        </w:rPr>
      </w:pPr>
      <w:r w:rsidRPr="006D43ED">
        <w:rPr>
          <w:rFonts w:ascii="Times New Roman" w:hAnsi="Times New Roman"/>
          <w:sz w:val="28"/>
          <w:szCs w:val="28"/>
        </w:rPr>
        <w:t xml:space="preserve">Для измерения скорости потока воздуха применялся анемометр. Они делятся на </w:t>
      </w:r>
      <w:r w:rsidR="00A34072" w:rsidRPr="006D43ED">
        <w:rPr>
          <w:rFonts w:ascii="Times New Roman" w:hAnsi="Times New Roman"/>
          <w:sz w:val="28"/>
          <w:szCs w:val="28"/>
        </w:rPr>
        <w:t>механические, электрические и цифровые. Также существуют комбинированные цифровые инструменты измерения [</w:t>
      </w:r>
      <w:r w:rsidR="00BD3184" w:rsidRPr="006D43ED">
        <w:rPr>
          <w:rFonts w:ascii="Times New Roman" w:hAnsi="Times New Roman"/>
          <w:sz w:val="28"/>
          <w:szCs w:val="28"/>
        </w:rPr>
        <w:t>118</w:t>
      </w:r>
      <w:r w:rsidR="00A34072" w:rsidRPr="006D43ED">
        <w:rPr>
          <w:rFonts w:ascii="Times New Roman" w:hAnsi="Times New Roman"/>
          <w:sz w:val="28"/>
          <w:szCs w:val="28"/>
        </w:rPr>
        <w:t xml:space="preserve">].  </w:t>
      </w:r>
    </w:p>
    <w:p w14:paraId="677E1A2E" w14:textId="679D6DB1" w:rsidR="0017689F" w:rsidRPr="006D43ED" w:rsidRDefault="003159C0" w:rsidP="003D1BFB">
      <w:pPr>
        <w:widowControl w:val="0"/>
        <w:autoSpaceDE w:val="0"/>
        <w:autoSpaceDN w:val="0"/>
        <w:adjustRightInd w:val="0"/>
        <w:spacing w:after="0"/>
        <w:ind w:firstLine="708"/>
        <w:jc w:val="both"/>
        <w:rPr>
          <w:rFonts w:ascii="Times New Roman" w:hAnsi="Times New Roman"/>
          <w:sz w:val="28"/>
          <w:szCs w:val="28"/>
        </w:rPr>
      </w:pPr>
      <w:r w:rsidRPr="006D43ED">
        <w:rPr>
          <w:rFonts w:ascii="Times New Roman" w:hAnsi="Times New Roman"/>
          <w:sz w:val="28"/>
          <w:szCs w:val="28"/>
        </w:rPr>
        <w:t xml:space="preserve">Используя чашечный анемометр </w:t>
      </w:r>
      <w:r w:rsidR="0051278A" w:rsidRPr="006D43ED">
        <w:rPr>
          <w:rFonts w:ascii="Times New Roman" w:hAnsi="Times New Roman"/>
          <w:sz w:val="28"/>
          <w:szCs w:val="28"/>
        </w:rPr>
        <w:t>Skywatch Atmos, измеряли</w:t>
      </w:r>
      <w:r w:rsidRPr="006D43ED">
        <w:rPr>
          <w:rFonts w:ascii="Times New Roman" w:hAnsi="Times New Roman"/>
          <w:sz w:val="28"/>
          <w:szCs w:val="28"/>
        </w:rPr>
        <w:t xml:space="preserve"> скорость потока воздуха. Анемометр</w:t>
      </w:r>
      <w:r w:rsidR="0017689F" w:rsidRPr="006D43ED">
        <w:rPr>
          <w:rFonts w:ascii="Times New Roman" w:hAnsi="Times New Roman"/>
          <w:sz w:val="28"/>
          <w:szCs w:val="28"/>
        </w:rPr>
        <w:t xml:space="preserve"> включает в себя</w:t>
      </w:r>
      <w:r w:rsidR="00A34072" w:rsidRPr="006D43ED">
        <w:rPr>
          <w:rFonts w:ascii="Times New Roman" w:hAnsi="Times New Roman"/>
          <w:sz w:val="28"/>
          <w:szCs w:val="28"/>
        </w:rPr>
        <w:t xml:space="preserve"> чашечн</w:t>
      </w:r>
      <w:r w:rsidR="0017689F" w:rsidRPr="006D43ED">
        <w:rPr>
          <w:rFonts w:ascii="Times New Roman" w:hAnsi="Times New Roman"/>
          <w:sz w:val="28"/>
          <w:szCs w:val="28"/>
        </w:rPr>
        <w:t>ую</w:t>
      </w:r>
      <w:r w:rsidR="00A34072" w:rsidRPr="006D43ED">
        <w:rPr>
          <w:rFonts w:ascii="Times New Roman" w:hAnsi="Times New Roman"/>
          <w:sz w:val="28"/>
          <w:szCs w:val="28"/>
        </w:rPr>
        <w:t xml:space="preserve"> (или лопастн</w:t>
      </w:r>
      <w:r w:rsidR="0017689F" w:rsidRPr="006D43ED">
        <w:rPr>
          <w:rFonts w:ascii="Times New Roman" w:hAnsi="Times New Roman"/>
          <w:sz w:val="28"/>
          <w:szCs w:val="28"/>
        </w:rPr>
        <w:t>ую</w:t>
      </w:r>
      <w:r w:rsidR="00A34072" w:rsidRPr="006D43ED">
        <w:rPr>
          <w:rFonts w:ascii="Times New Roman" w:hAnsi="Times New Roman"/>
          <w:sz w:val="28"/>
          <w:szCs w:val="28"/>
        </w:rPr>
        <w:t>) вертушк</w:t>
      </w:r>
      <w:r w:rsidR="0017689F" w:rsidRPr="006D43ED">
        <w:rPr>
          <w:rFonts w:ascii="Times New Roman" w:hAnsi="Times New Roman"/>
          <w:sz w:val="28"/>
          <w:szCs w:val="28"/>
        </w:rPr>
        <w:t>у</w:t>
      </w:r>
      <w:r w:rsidR="00A34072" w:rsidRPr="006D43ED">
        <w:rPr>
          <w:rFonts w:ascii="Times New Roman" w:hAnsi="Times New Roman"/>
          <w:sz w:val="28"/>
          <w:szCs w:val="28"/>
        </w:rPr>
        <w:t xml:space="preserve">, </w:t>
      </w:r>
      <w:r w:rsidR="0017689F" w:rsidRPr="006D43ED">
        <w:rPr>
          <w:rFonts w:ascii="Times New Roman" w:hAnsi="Times New Roman"/>
          <w:sz w:val="28"/>
          <w:szCs w:val="28"/>
        </w:rPr>
        <w:t>закрепленн</w:t>
      </w:r>
      <w:r w:rsidR="008235E6" w:rsidRPr="006D43ED">
        <w:rPr>
          <w:rFonts w:ascii="Times New Roman" w:hAnsi="Times New Roman"/>
          <w:sz w:val="28"/>
          <w:szCs w:val="28"/>
        </w:rPr>
        <w:t>ую</w:t>
      </w:r>
      <w:r w:rsidR="00A34072" w:rsidRPr="006D43ED">
        <w:rPr>
          <w:rFonts w:ascii="Times New Roman" w:hAnsi="Times New Roman"/>
          <w:sz w:val="28"/>
          <w:szCs w:val="28"/>
        </w:rPr>
        <w:t xml:space="preserve"> на оси, которая соединена с измерительным механизмом. </w:t>
      </w:r>
      <w:r w:rsidR="0017689F" w:rsidRPr="006D43ED">
        <w:rPr>
          <w:rFonts w:ascii="Times New Roman" w:hAnsi="Times New Roman"/>
          <w:sz w:val="28"/>
          <w:szCs w:val="28"/>
        </w:rPr>
        <w:t xml:space="preserve">Под воздействием потока ветра, чашечки начинают крутиться вокруг своей оси. </w:t>
      </w:r>
    </w:p>
    <w:p w14:paraId="6BBF3B56" w14:textId="5C9BE11E" w:rsidR="00A34072" w:rsidRPr="006D43ED" w:rsidRDefault="00A34072" w:rsidP="003D1BFB">
      <w:pPr>
        <w:widowControl w:val="0"/>
        <w:autoSpaceDE w:val="0"/>
        <w:autoSpaceDN w:val="0"/>
        <w:adjustRightInd w:val="0"/>
        <w:spacing w:after="0"/>
        <w:ind w:firstLine="708"/>
        <w:jc w:val="both"/>
        <w:rPr>
          <w:rFonts w:ascii="Times New Roman" w:hAnsi="Times New Roman"/>
          <w:sz w:val="28"/>
          <w:szCs w:val="28"/>
        </w:rPr>
      </w:pPr>
      <w:r w:rsidRPr="006D43ED">
        <w:rPr>
          <w:rFonts w:ascii="Times New Roman" w:hAnsi="Times New Roman"/>
          <w:sz w:val="28"/>
          <w:szCs w:val="28"/>
        </w:rPr>
        <w:t xml:space="preserve">На рисунке </w:t>
      </w:r>
      <w:r w:rsidR="00BD3184" w:rsidRPr="006D43ED">
        <w:rPr>
          <w:rFonts w:ascii="Times New Roman" w:hAnsi="Times New Roman"/>
          <w:sz w:val="28"/>
          <w:szCs w:val="28"/>
        </w:rPr>
        <w:t>3.</w:t>
      </w:r>
      <w:r w:rsidR="008F4D51">
        <w:rPr>
          <w:rFonts w:ascii="Times New Roman" w:hAnsi="Times New Roman"/>
          <w:sz w:val="28"/>
          <w:szCs w:val="28"/>
        </w:rPr>
        <w:t>5</w:t>
      </w:r>
      <w:r w:rsidRPr="006D43ED">
        <w:rPr>
          <w:rFonts w:ascii="Times New Roman" w:hAnsi="Times New Roman"/>
          <w:sz w:val="28"/>
          <w:szCs w:val="28"/>
        </w:rPr>
        <w:t xml:space="preserve"> п</w:t>
      </w:r>
      <w:r w:rsidR="008235E6" w:rsidRPr="006D43ED">
        <w:rPr>
          <w:rFonts w:ascii="Times New Roman" w:hAnsi="Times New Roman"/>
          <w:sz w:val="28"/>
          <w:szCs w:val="28"/>
        </w:rPr>
        <w:t>редставлен</w:t>
      </w:r>
      <w:r w:rsidRPr="006D43ED">
        <w:rPr>
          <w:rFonts w:ascii="Times New Roman" w:hAnsi="Times New Roman"/>
          <w:sz w:val="28"/>
          <w:szCs w:val="28"/>
        </w:rPr>
        <w:t xml:space="preserve"> анемометр Skywatch Atmos</w:t>
      </w:r>
      <w:r w:rsidR="008235E6" w:rsidRPr="006D43ED">
        <w:rPr>
          <w:rFonts w:ascii="Times New Roman" w:hAnsi="Times New Roman"/>
          <w:sz w:val="28"/>
          <w:szCs w:val="28"/>
        </w:rPr>
        <w:t>, предназначенный</w:t>
      </w:r>
      <w:r w:rsidRPr="006D43ED">
        <w:rPr>
          <w:rFonts w:ascii="Times New Roman" w:hAnsi="Times New Roman"/>
          <w:sz w:val="28"/>
          <w:szCs w:val="28"/>
        </w:rPr>
        <w:t xml:space="preserve"> для измерения скорости потока</w:t>
      </w:r>
      <w:r w:rsidR="00851ED7" w:rsidRPr="006D43ED">
        <w:rPr>
          <w:rFonts w:ascii="Times New Roman" w:hAnsi="Times New Roman"/>
          <w:sz w:val="28"/>
          <w:szCs w:val="28"/>
        </w:rPr>
        <w:t xml:space="preserve"> [118]</w:t>
      </w:r>
      <w:r w:rsidRPr="006D43ED">
        <w:rPr>
          <w:rFonts w:ascii="Times New Roman" w:hAnsi="Times New Roman"/>
          <w:sz w:val="28"/>
          <w:szCs w:val="28"/>
        </w:rPr>
        <w:t>.</w:t>
      </w:r>
    </w:p>
    <w:p w14:paraId="22545046" w14:textId="77777777" w:rsidR="00A34072" w:rsidRPr="006D43ED" w:rsidRDefault="00A34072" w:rsidP="00A34072">
      <w:pPr>
        <w:widowControl w:val="0"/>
        <w:autoSpaceDE w:val="0"/>
        <w:autoSpaceDN w:val="0"/>
        <w:adjustRightInd w:val="0"/>
        <w:ind w:firstLine="454"/>
        <w:jc w:val="center"/>
        <w:rPr>
          <w:rFonts w:ascii="Times New Roman" w:hAnsi="Times New Roman"/>
          <w:sz w:val="28"/>
          <w:szCs w:val="28"/>
        </w:rPr>
      </w:pPr>
      <w:r w:rsidRPr="006D43ED">
        <w:rPr>
          <w:noProof/>
          <w:lang w:eastAsia="ru-RU"/>
        </w:rPr>
        <w:drawing>
          <wp:inline distT="0" distB="0" distL="0" distR="0" wp14:anchorId="63891F9E" wp14:editId="489EDB6B">
            <wp:extent cx="1303020" cy="1987768"/>
            <wp:effectExtent l="0" t="0" r="0" b="0"/>
            <wp:docPr id="71" name="Рисунок 71" descr="Анемометр Skywatch Atm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Анемометр Skywatch Atmos"/>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310842" cy="1999700"/>
                    </a:xfrm>
                    <a:prstGeom prst="rect">
                      <a:avLst/>
                    </a:prstGeom>
                    <a:noFill/>
                    <a:ln>
                      <a:noFill/>
                    </a:ln>
                  </pic:spPr>
                </pic:pic>
              </a:graphicData>
            </a:graphic>
          </wp:inline>
        </w:drawing>
      </w:r>
    </w:p>
    <w:p w14:paraId="179854FD" w14:textId="77777777" w:rsidR="00A34072" w:rsidRPr="006D43ED" w:rsidRDefault="00A34072" w:rsidP="00A34072">
      <w:pPr>
        <w:widowControl w:val="0"/>
        <w:autoSpaceDE w:val="0"/>
        <w:autoSpaceDN w:val="0"/>
        <w:adjustRightInd w:val="0"/>
        <w:ind w:firstLine="454"/>
        <w:jc w:val="center"/>
        <w:rPr>
          <w:rFonts w:ascii="Times New Roman" w:hAnsi="Times New Roman"/>
          <w:sz w:val="28"/>
          <w:szCs w:val="28"/>
        </w:rPr>
      </w:pPr>
    </w:p>
    <w:p w14:paraId="4A01334B" w14:textId="2DBEE891" w:rsidR="00A34072" w:rsidRPr="006D43ED" w:rsidRDefault="00A34072" w:rsidP="00326235">
      <w:pPr>
        <w:widowControl w:val="0"/>
        <w:autoSpaceDE w:val="0"/>
        <w:autoSpaceDN w:val="0"/>
        <w:adjustRightInd w:val="0"/>
        <w:spacing w:after="0"/>
        <w:ind w:firstLine="454"/>
        <w:jc w:val="center"/>
        <w:rPr>
          <w:rFonts w:ascii="Times New Roman" w:hAnsi="Times New Roman"/>
          <w:sz w:val="28"/>
          <w:szCs w:val="28"/>
        </w:rPr>
      </w:pPr>
      <w:r w:rsidRPr="006D43ED">
        <w:rPr>
          <w:rFonts w:ascii="Times New Roman" w:hAnsi="Times New Roman"/>
          <w:sz w:val="28"/>
          <w:szCs w:val="28"/>
        </w:rPr>
        <w:t xml:space="preserve">Рисунок </w:t>
      </w:r>
      <w:r w:rsidR="00BD3184" w:rsidRPr="006D43ED">
        <w:rPr>
          <w:rFonts w:ascii="Times New Roman" w:hAnsi="Times New Roman"/>
          <w:sz w:val="28"/>
          <w:szCs w:val="28"/>
        </w:rPr>
        <w:t>3.</w:t>
      </w:r>
      <w:r w:rsidR="008F4D51">
        <w:rPr>
          <w:rFonts w:ascii="Times New Roman" w:hAnsi="Times New Roman"/>
          <w:sz w:val="28"/>
          <w:szCs w:val="28"/>
        </w:rPr>
        <w:t>5</w:t>
      </w:r>
      <w:r w:rsidRPr="006D43ED">
        <w:rPr>
          <w:rFonts w:ascii="Times New Roman" w:hAnsi="Times New Roman"/>
          <w:sz w:val="28"/>
          <w:szCs w:val="28"/>
        </w:rPr>
        <w:t xml:space="preserve"> </w:t>
      </w:r>
      <w:r w:rsidR="00BD3184" w:rsidRPr="006D43ED">
        <w:rPr>
          <w:rFonts w:ascii="Times New Roman" w:hAnsi="Times New Roman" w:cs="Times New Roman"/>
          <w:bCs/>
          <w:sz w:val="28"/>
          <w:szCs w:val="28"/>
        </w:rPr>
        <w:t xml:space="preserve">– </w:t>
      </w:r>
      <w:r w:rsidRPr="006D43ED">
        <w:rPr>
          <w:rFonts w:ascii="Times New Roman" w:hAnsi="Times New Roman"/>
          <w:sz w:val="28"/>
          <w:szCs w:val="28"/>
        </w:rPr>
        <w:t xml:space="preserve">Анемометр </w:t>
      </w:r>
      <w:r w:rsidR="00370AE3" w:rsidRPr="006D43ED">
        <w:rPr>
          <w:rFonts w:ascii="Times New Roman" w:hAnsi="Times New Roman"/>
          <w:sz w:val="28"/>
          <w:szCs w:val="28"/>
        </w:rPr>
        <w:t>Skywatch Atmos</w:t>
      </w:r>
      <w:r w:rsidR="00851ED7" w:rsidRPr="006D43ED">
        <w:rPr>
          <w:rFonts w:ascii="Times New Roman" w:hAnsi="Times New Roman"/>
          <w:sz w:val="28"/>
          <w:szCs w:val="28"/>
        </w:rPr>
        <w:t xml:space="preserve"> [118]</w:t>
      </w:r>
    </w:p>
    <w:p w14:paraId="20AF084C" w14:textId="77777777" w:rsidR="00A34072" w:rsidRPr="006D43ED" w:rsidRDefault="00A34072" w:rsidP="00326235">
      <w:pPr>
        <w:spacing w:after="0"/>
        <w:jc w:val="both"/>
        <w:rPr>
          <w:rFonts w:ascii="Times New Roman" w:hAnsi="Times New Roman"/>
          <w:sz w:val="28"/>
          <w:szCs w:val="28"/>
        </w:rPr>
      </w:pPr>
    </w:p>
    <w:p w14:paraId="75DE1FD3" w14:textId="41B35492" w:rsidR="00A34072" w:rsidRPr="006D43ED" w:rsidRDefault="00A34072" w:rsidP="00326235">
      <w:pPr>
        <w:spacing w:after="0"/>
        <w:ind w:firstLine="708"/>
        <w:jc w:val="both"/>
        <w:rPr>
          <w:rFonts w:ascii="Times New Roman" w:hAnsi="Times New Roman"/>
          <w:sz w:val="28"/>
          <w:szCs w:val="28"/>
        </w:rPr>
      </w:pPr>
      <w:r w:rsidRPr="006D43ED">
        <w:rPr>
          <w:rFonts w:ascii="Times New Roman" w:hAnsi="Times New Roman"/>
          <w:sz w:val="28"/>
          <w:szCs w:val="28"/>
        </w:rPr>
        <w:t>Технические характеристики анемометра JDC Skywatch Atmos</w:t>
      </w:r>
      <w:r w:rsidR="00BD3184" w:rsidRPr="006D43ED">
        <w:rPr>
          <w:rFonts w:ascii="Times New Roman" w:hAnsi="Times New Roman"/>
          <w:sz w:val="28"/>
          <w:szCs w:val="28"/>
        </w:rPr>
        <w:t xml:space="preserve"> </w:t>
      </w:r>
      <w:r w:rsidR="00BD3184" w:rsidRPr="006D43ED">
        <w:rPr>
          <w:rFonts w:ascii="Times New Roman" w:hAnsi="Times New Roman"/>
          <w:sz w:val="28"/>
          <w:szCs w:val="28"/>
          <w:lang w:val="kk-KZ"/>
        </w:rPr>
        <w:t>приведены в таблице 3</w:t>
      </w:r>
      <w:r w:rsidR="00BD3184" w:rsidRPr="006D43ED">
        <w:rPr>
          <w:rFonts w:ascii="Times New Roman" w:hAnsi="Times New Roman"/>
          <w:sz w:val="28"/>
          <w:szCs w:val="28"/>
        </w:rPr>
        <w:t>.1</w:t>
      </w:r>
      <w:r w:rsidRPr="006D43ED">
        <w:rPr>
          <w:rFonts w:ascii="Times New Roman" w:hAnsi="Times New Roman"/>
          <w:sz w:val="28"/>
          <w:szCs w:val="28"/>
        </w:rPr>
        <w:t>:</w:t>
      </w:r>
    </w:p>
    <w:p w14:paraId="17C038F6" w14:textId="77777777" w:rsidR="00904525" w:rsidRPr="006D43ED" w:rsidRDefault="00904525" w:rsidP="005273CC">
      <w:pPr>
        <w:spacing w:after="0"/>
        <w:ind w:firstLine="708"/>
        <w:jc w:val="both"/>
        <w:rPr>
          <w:rFonts w:ascii="Times New Roman" w:hAnsi="Times New Roman"/>
          <w:sz w:val="28"/>
          <w:szCs w:val="28"/>
        </w:rPr>
      </w:pPr>
    </w:p>
    <w:p w14:paraId="4411D571" w14:textId="538C1FF8" w:rsidR="00BD3184" w:rsidRPr="006D43ED" w:rsidRDefault="00BD3184" w:rsidP="00904525">
      <w:pPr>
        <w:spacing w:after="0"/>
        <w:rPr>
          <w:rFonts w:ascii="Times New Roman" w:hAnsi="Times New Roman"/>
          <w:sz w:val="28"/>
          <w:szCs w:val="28"/>
        </w:rPr>
      </w:pPr>
      <w:r w:rsidRPr="006D43ED">
        <w:rPr>
          <w:rFonts w:ascii="Times New Roman" w:hAnsi="Times New Roman"/>
          <w:sz w:val="28"/>
          <w:szCs w:val="28"/>
        </w:rPr>
        <w:t>Таблица 3.1</w:t>
      </w:r>
      <w:r w:rsidR="00904525" w:rsidRPr="006D43ED">
        <w:rPr>
          <w:rFonts w:ascii="Times New Roman" w:hAnsi="Times New Roman"/>
          <w:sz w:val="28"/>
          <w:szCs w:val="28"/>
        </w:rPr>
        <w:t xml:space="preserve"> </w:t>
      </w:r>
      <w:r w:rsidR="00904525" w:rsidRPr="006D43ED">
        <w:rPr>
          <w:rFonts w:ascii="Times New Roman" w:hAnsi="Times New Roman" w:cs="Times New Roman"/>
          <w:bCs/>
          <w:sz w:val="28"/>
          <w:szCs w:val="28"/>
        </w:rPr>
        <w:t>–</w:t>
      </w:r>
      <w:r w:rsidRPr="006D43ED">
        <w:rPr>
          <w:rFonts w:ascii="Times New Roman" w:hAnsi="Times New Roman"/>
          <w:sz w:val="28"/>
          <w:szCs w:val="28"/>
        </w:rPr>
        <w:t>Технические характеристики анемометра</w:t>
      </w:r>
    </w:p>
    <w:p w14:paraId="7B362F82" w14:textId="77777777" w:rsidR="00A34072" w:rsidRPr="006D43ED" w:rsidRDefault="00A34072" w:rsidP="005273CC">
      <w:pPr>
        <w:spacing w:after="0"/>
        <w:ind w:firstLine="708"/>
        <w:jc w:val="both"/>
        <w:rPr>
          <w:rFonts w:ascii="Times New Roman" w:hAnsi="Times New Roman"/>
          <w:sz w:val="28"/>
          <w:szCs w:val="28"/>
        </w:rPr>
      </w:pPr>
    </w:p>
    <w:tbl>
      <w:tblPr>
        <w:tblStyle w:val="a8"/>
        <w:tblW w:w="0" w:type="auto"/>
        <w:tblLook w:val="04A0" w:firstRow="1" w:lastRow="0" w:firstColumn="1" w:lastColumn="0" w:noHBand="0" w:noVBand="1"/>
      </w:tblPr>
      <w:tblGrid>
        <w:gridCol w:w="4672"/>
        <w:gridCol w:w="4673"/>
      </w:tblGrid>
      <w:tr w:rsidR="006D43ED" w:rsidRPr="006D43ED" w14:paraId="3D408C22" w14:textId="77777777" w:rsidTr="005273CC">
        <w:tc>
          <w:tcPr>
            <w:tcW w:w="4672" w:type="dxa"/>
          </w:tcPr>
          <w:p w14:paraId="68C977CC"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Размер (диаметр х высота)</w:t>
            </w:r>
          </w:p>
        </w:tc>
        <w:tc>
          <w:tcPr>
            <w:tcW w:w="4673" w:type="dxa"/>
          </w:tcPr>
          <w:p w14:paraId="1405CAC4"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65 х 155 мм</w:t>
            </w:r>
          </w:p>
        </w:tc>
      </w:tr>
      <w:tr w:rsidR="006D43ED" w:rsidRPr="006D43ED" w14:paraId="3F4F829D" w14:textId="77777777" w:rsidTr="005273CC">
        <w:tc>
          <w:tcPr>
            <w:tcW w:w="4672" w:type="dxa"/>
          </w:tcPr>
          <w:p w14:paraId="704CC067"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Вес</w:t>
            </w:r>
          </w:p>
        </w:tc>
        <w:tc>
          <w:tcPr>
            <w:tcW w:w="4673" w:type="dxa"/>
          </w:tcPr>
          <w:p w14:paraId="4B7E1745"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235 г</w:t>
            </w:r>
          </w:p>
        </w:tc>
      </w:tr>
      <w:tr w:rsidR="006D43ED" w:rsidRPr="006D43ED" w14:paraId="4F495DFD" w14:textId="77777777" w:rsidTr="005273CC">
        <w:tc>
          <w:tcPr>
            <w:tcW w:w="4672" w:type="dxa"/>
          </w:tcPr>
          <w:p w14:paraId="6852A4FD"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Единицы измерения скорости ветра</w:t>
            </w:r>
          </w:p>
        </w:tc>
        <w:tc>
          <w:tcPr>
            <w:tcW w:w="4673" w:type="dxa"/>
          </w:tcPr>
          <w:p w14:paraId="45906396"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узлы, км/ч, миль/ч, м/с, фут/с и балы Бофорта</w:t>
            </w:r>
          </w:p>
        </w:tc>
      </w:tr>
      <w:tr w:rsidR="006D43ED" w:rsidRPr="006D43ED" w14:paraId="6DBF1EBF" w14:textId="77777777" w:rsidTr="005273CC">
        <w:tc>
          <w:tcPr>
            <w:tcW w:w="4672" w:type="dxa"/>
          </w:tcPr>
          <w:p w14:paraId="4CA78D59"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Единицы измерения температуры</w:t>
            </w:r>
          </w:p>
        </w:tc>
        <w:tc>
          <w:tcPr>
            <w:tcW w:w="4673" w:type="dxa"/>
          </w:tcPr>
          <w:p w14:paraId="52E67263"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°C, °F</w:t>
            </w:r>
          </w:p>
        </w:tc>
      </w:tr>
      <w:tr w:rsidR="006D43ED" w:rsidRPr="006D43ED" w14:paraId="0D885A02" w14:textId="77777777" w:rsidTr="005273CC">
        <w:tc>
          <w:tcPr>
            <w:tcW w:w="4672" w:type="dxa"/>
          </w:tcPr>
          <w:p w14:paraId="580B7CF9"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Единицы измерения влажности</w:t>
            </w:r>
          </w:p>
        </w:tc>
        <w:tc>
          <w:tcPr>
            <w:tcW w:w="4673" w:type="dxa"/>
          </w:tcPr>
          <w:p w14:paraId="4BC63266"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 относительной влажности</w:t>
            </w:r>
          </w:p>
        </w:tc>
      </w:tr>
      <w:tr w:rsidR="006D43ED" w:rsidRPr="006D43ED" w14:paraId="73D3778E" w14:textId="77777777" w:rsidTr="005273CC">
        <w:tc>
          <w:tcPr>
            <w:tcW w:w="4672" w:type="dxa"/>
          </w:tcPr>
          <w:p w14:paraId="42F1C83B"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Погрешность</w:t>
            </w:r>
          </w:p>
        </w:tc>
        <w:tc>
          <w:tcPr>
            <w:tcW w:w="4673" w:type="dxa"/>
          </w:tcPr>
          <w:p w14:paraId="509B608A"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 3% (скорость); ± 0,2 °C до 20 °C (температура); ± 3% относ. влажности (20 ~ 80 % относ. влажности) - влажность</w:t>
            </w:r>
          </w:p>
        </w:tc>
      </w:tr>
      <w:tr w:rsidR="006D43ED" w:rsidRPr="006D43ED" w14:paraId="4ECAB561" w14:textId="77777777" w:rsidTr="005273CC">
        <w:tc>
          <w:tcPr>
            <w:tcW w:w="4672" w:type="dxa"/>
          </w:tcPr>
          <w:p w14:paraId="129E723B"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Диапазон измерения скорости</w:t>
            </w:r>
          </w:p>
        </w:tc>
        <w:tc>
          <w:tcPr>
            <w:tcW w:w="4673" w:type="dxa"/>
          </w:tcPr>
          <w:p w14:paraId="63910DC9"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от 2 до 150 км / ч</w:t>
            </w:r>
          </w:p>
        </w:tc>
      </w:tr>
      <w:tr w:rsidR="006D43ED" w:rsidRPr="006D43ED" w14:paraId="3E6D4E6D" w14:textId="77777777" w:rsidTr="005273CC">
        <w:tc>
          <w:tcPr>
            <w:tcW w:w="4672" w:type="dxa"/>
          </w:tcPr>
          <w:p w14:paraId="519D3084"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Диапазон измерения температуры</w:t>
            </w:r>
          </w:p>
        </w:tc>
        <w:tc>
          <w:tcPr>
            <w:tcW w:w="4673" w:type="dxa"/>
          </w:tcPr>
          <w:p w14:paraId="165B0F79"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-40 ° C до +80 ° C</w:t>
            </w:r>
          </w:p>
        </w:tc>
      </w:tr>
      <w:tr w:rsidR="006D43ED" w:rsidRPr="006D43ED" w14:paraId="5E3C6DFE" w14:textId="77777777" w:rsidTr="005273CC">
        <w:tc>
          <w:tcPr>
            <w:tcW w:w="4672" w:type="dxa"/>
          </w:tcPr>
          <w:p w14:paraId="026691A7"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Диапазон измерения влажности</w:t>
            </w:r>
          </w:p>
        </w:tc>
        <w:tc>
          <w:tcPr>
            <w:tcW w:w="4673" w:type="dxa"/>
          </w:tcPr>
          <w:p w14:paraId="33EE7648"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2-100% относ. влажности</w:t>
            </w:r>
          </w:p>
        </w:tc>
      </w:tr>
      <w:tr w:rsidR="006D43ED" w:rsidRPr="006D43ED" w14:paraId="59F153E0" w14:textId="77777777" w:rsidTr="005273CC">
        <w:tc>
          <w:tcPr>
            <w:tcW w:w="4672" w:type="dxa"/>
          </w:tcPr>
          <w:p w14:paraId="4F547ED7"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Отображающаяся информация</w:t>
            </w:r>
          </w:p>
        </w:tc>
        <w:tc>
          <w:tcPr>
            <w:tcW w:w="4673" w:type="dxa"/>
          </w:tcPr>
          <w:p w14:paraId="7792E893"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Скорость ветра, температура и влажность воздуха</w:t>
            </w:r>
          </w:p>
        </w:tc>
      </w:tr>
      <w:tr w:rsidR="006D43ED" w:rsidRPr="006D43ED" w14:paraId="3AD3BD30" w14:textId="77777777" w:rsidTr="005273CC">
        <w:tc>
          <w:tcPr>
            <w:tcW w:w="4672" w:type="dxa"/>
          </w:tcPr>
          <w:p w14:paraId="1A2B979D"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Питание</w:t>
            </w:r>
          </w:p>
        </w:tc>
        <w:tc>
          <w:tcPr>
            <w:tcW w:w="4673" w:type="dxa"/>
          </w:tcPr>
          <w:p w14:paraId="15641058"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2 батарейки типа АА</w:t>
            </w:r>
          </w:p>
        </w:tc>
      </w:tr>
      <w:tr w:rsidR="00A34072" w:rsidRPr="006D43ED" w14:paraId="4C378730" w14:textId="77777777" w:rsidTr="005273CC">
        <w:tc>
          <w:tcPr>
            <w:tcW w:w="4672" w:type="dxa"/>
          </w:tcPr>
          <w:p w14:paraId="680D9D45"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Диапазон рабочих температур</w:t>
            </w:r>
          </w:p>
        </w:tc>
        <w:tc>
          <w:tcPr>
            <w:tcW w:w="4673" w:type="dxa"/>
          </w:tcPr>
          <w:p w14:paraId="6D57612A"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от -20°C до 70°C</w:t>
            </w:r>
          </w:p>
        </w:tc>
      </w:tr>
    </w:tbl>
    <w:p w14:paraId="094A0AE4" w14:textId="691ADDEF" w:rsidR="00A34072" w:rsidRPr="006D43ED" w:rsidRDefault="00A34072" w:rsidP="003D1BFB">
      <w:pPr>
        <w:spacing w:after="0"/>
        <w:jc w:val="both"/>
        <w:rPr>
          <w:rFonts w:ascii="Times New Roman" w:hAnsi="Times New Roman"/>
          <w:sz w:val="28"/>
          <w:szCs w:val="28"/>
        </w:rPr>
      </w:pPr>
    </w:p>
    <w:p w14:paraId="776F82F7" w14:textId="77777777" w:rsidR="003D1BFB" w:rsidRPr="006D43ED" w:rsidRDefault="003D1BFB" w:rsidP="003D1BFB">
      <w:pPr>
        <w:spacing w:after="0"/>
        <w:ind w:firstLine="708"/>
        <w:jc w:val="both"/>
        <w:rPr>
          <w:rFonts w:ascii="Times New Roman" w:hAnsi="Times New Roman"/>
          <w:sz w:val="28"/>
          <w:szCs w:val="28"/>
        </w:rPr>
      </w:pPr>
      <w:r w:rsidRPr="006D43ED">
        <w:rPr>
          <w:rFonts w:ascii="Times New Roman" w:hAnsi="Times New Roman"/>
          <w:sz w:val="28"/>
          <w:szCs w:val="28"/>
        </w:rPr>
        <w:t>Анемометром JDC Skywatch Atmos можно измерять следующие параметры:</w:t>
      </w:r>
    </w:p>
    <w:p w14:paraId="0C002D3A" w14:textId="77777777" w:rsidR="003D1BFB" w:rsidRPr="006D43ED" w:rsidRDefault="003D1BFB" w:rsidP="003D1BFB">
      <w:pPr>
        <w:spacing w:after="0"/>
        <w:jc w:val="both"/>
        <w:rPr>
          <w:rFonts w:ascii="Times New Roman" w:hAnsi="Times New Roman"/>
          <w:sz w:val="28"/>
          <w:szCs w:val="28"/>
        </w:rPr>
      </w:pPr>
      <w:r w:rsidRPr="006D43ED">
        <w:rPr>
          <w:rFonts w:ascii="Times New Roman" w:hAnsi="Times New Roman"/>
          <w:sz w:val="28"/>
          <w:szCs w:val="28"/>
        </w:rPr>
        <w:t xml:space="preserve">1. Скорость ветра (Верхний блок).  </w:t>
      </w:r>
    </w:p>
    <w:p w14:paraId="7DD3C855" w14:textId="77777777" w:rsidR="003D1BFB" w:rsidRPr="006D43ED" w:rsidRDefault="003D1BFB" w:rsidP="003D1BFB">
      <w:pPr>
        <w:spacing w:after="0"/>
        <w:jc w:val="both"/>
        <w:rPr>
          <w:rFonts w:ascii="Times New Roman" w:hAnsi="Times New Roman"/>
          <w:sz w:val="28"/>
          <w:szCs w:val="28"/>
        </w:rPr>
      </w:pPr>
      <w:r w:rsidRPr="006D43ED">
        <w:rPr>
          <w:rFonts w:ascii="Times New Roman" w:hAnsi="Times New Roman"/>
          <w:sz w:val="28"/>
          <w:szCs w:val="28"/>
        </w:rPr>
        <w:t xml:space="preserve">2. Влажность (Средний блок). </w:t>
      </w:r>
    </w:p>
    <w:p w14:paraId="40B962E9" w14:textId="3B16E163" w:rsidR="003D1BFB" w:rsidRPr="006D43ED" w:rsidRDefault="003D1BFB" w:rsidP="003D1BFB">
      <w:pPr>
        <w:spacing w:after="0"/>
        <w:jc w:val="both"/>
        <w:rPr>
          <w:rFonts w:ascii="Times New Roman" w:hAnsi="Times New Roman"/>
          <w:sz w:val="28"/>
          <w:szCs w:val="28"/>
        </w:rPr>
      </w:pPr>
      <w:r w:rsidRPr="006D43ED">
        <w:rPr>
          <w:rFonts w:ascii="Times New Roman" w:hAnsi="Times New Roman"/>
          <w:sz w:val="28"/>
          <w:szCs w:val="28"/>
        </w:rPr>
        <w:t>3.Температура (Нижний блок).</w:t>
      </w:r>
    </w:p>
    <w:p w14:paraId="56DCAE65" w14:textId="77777777" w:rsidR="00326235" w:rsidRDefault="00326235" w:rsidP="003D1BFB">
      <w:pPr>
        <w:widowControl w:val="0"/>
        <w:autoSpaceDE w:val="0"/>
        <w:autoSpaceDN w:val="0"/>
        <w:adjustRightInd w:val="0"/>
        <w:spacing w:after="0"/>
        <w:ind w:firstLine="708"/>
        <w:jc w:val="both"/>
        <w:rPr>
          <w:rFonts w:ascii="Times New Roman" w:hAnsi="Times New Roman" w:cs="Times New Roman"/>
          <w:b/>
          <w:bCs/>
          <w:sz w:val="28"/>
          <w:szCs w:val="28"/>
        </w:rPr>
      </w:pPr>
    </w:p>
    <w:p w14:paraId="7890871F" w14:textId="02ECF0C0" w:rsidR="0072445E" w:rsidRPr="006D43ED" w:rsidRDefault="0072445E" w:rsidP="003D1BFB">
      <w:pPr>
        <w:widowControl w:val="0"/>
        <w:autoSpaceDE w:val="0"/>
        <w:autoSpaceDN w:val="0"/>
        <w:adjustRightInd w:val="0"/>
        <w:spacing w:after="0"/>
        <w:ind w:firstLine="708"/>
        <w:jc w:val="both"/>
        <w:rPr>
          <w:rFonts w:ascii="Times New Roman" w:hAnsi="Times New Roman"/>
          <w:b/>
          <w:bCs/>
          <w:sz w:val="28"/>
          <w:szCs w:val="28"/>
        </w:rPr>
      </w:pPr>
      <w:r w:rsidRPr="006D43ED">
        <w:rPr>
          <w:rFonts w:ascii="Times New Roman" w:hAnsi="Times New Roman" w:cs="Times New Roman"/>
          <w:b/>
          <w:bCs/>
          <w:sz w:val="28"/>
          <w:szCs w:val="28"/>
        </w:rPr>
        <w:t>3.</w:t>
      </w:r>
      <w:r w:rsidR="008F4D51">
        <w:rPr>
          <w:rFonts w:ascii="Times New Roman" w:hAnsi="Times New Roman" w:cs="Times New Roman"/>
          <w:b/>
          <w:bCs/>
          <w:sz w:val="28"/>
          <w:szCs w:val="28"/>
        </w:rPr>
        <w:t>3</w:t>
      </w:r>
      <w:r w:rsidRPr="006D43ED">
        <w:rPr>
          <w:rFonts w:ascii="Times New Roman" w:hAnsi="Times New Roman" w:cs="Times New Roman"/>
          <w:b/>
          <w:bCs/>
          <w:sz w:val="28"/>
          <w:szCs w:val="28"/>
        </w:rPr>
        <w:t xml:space="preserve"> Измерение угловой скорости вращения цилиндров</w:t>
      </w:r>
      <w:r w:rsidRPr="006D43ED">
        <w:rPr>
          <w:rFonts w:ascii="Times New Roman" w:hAnsi="Times New Roman"/>
          <w:b/>
          <w:bCs/>
          <w:sz w:val="28"/>
          <w:szCs w:val="28"/>
        </w:rPr>
        <w:t xml:space="preserve"> </w:t>
      </w:r>
    </w:p>
    <w:p w14:paraId="213C843E" w14:textId="5C33B33F" w:rsidR="00A34072" w:rsidRPr="006D43ED" w:rsidRDefault="0017689F" w:rsidP="003C6ECC">
      <w:pPr>
        <w:spacing w:after="0"/>
        <w:ind w:firstLine="708"/>
        <w:jc w:val="both"/>
        <w:rPr>
          <w:rFonts w:ascii="Times New Roman" w:hAnsi="Times New Roman"/>
          <w:sz w:val="28"/>
          <w:szCs w:val="28"/>
        </w:rPr>
      </w:pPr>
      <w:r w:rsidRPr="006D43ED">
        <w:rPr>
          <w:rFonts w:ascii="Times New Roman" w:hAnsi="Times New Roman"/>
          <w:sz w:val="28"/>
          <w:szCs w:val="28"/>
        </w:rPr>
        <w:t xml:space="preserve">Число оборотов лопастей и ветроколеса </w:t>
      </w:r>
      <w:r w:rsidR="003C6ECC" w:rsidRPr="006D43ED">
        <w:rPr>
          <w:rFonts w:ascii="Times New Roman" w:hAnsi="Times New Roman"/>
          <w:sz w:val="28"/>
          <w:szCs w:val="28"/>
        </w:rPr>
        <w:t>измерял</w:t>
      </w:r>
      <w:r w:rsidR="008235E6" w:rsidRPr="006D43ED">
        <w:rPr>
          <w:rFonts w:ascii="Times New Roman" w:hAnsi="Times New Roman"/>
          <w:sz w:val="28"/>
          <w:szCs w:val="28"/>
        </w:rPr>
        <w:t>ось</w:t>
      </w:r>
      <w:r w:rsidR="003C6ECC" w:rsidRPr="006D43ED">
        <w:rPr>
          <w:rFonts w:ascii="Times New Roman" w:hAnsi="Times New Roman"/>
          <w:sz w:val="28"/>
          <w:szCs w:val="28"/>
        </w:rPr>
        <w:t xml:space="preserve"> цифровым лаз</w:t>
      </w:r>
      <w:r w:rsidR="00AD2997" w:rsidRPr="006D43ED">
        <w:rPr>
          <w:rFonts w:ascii="Times New Roman" w:hAnsi="Times New Roman"/>
          <w:sz w:val="28"/>
          <w:szCs w:val="28"/>
        </w:rPr>
        <w:t>е</w:t>
      </w:r>
      <w:r w:rsidR="003C6ECC" w:rsidRPr="006D43ED">
        <w:rPr>
          <w:rFonts w:ascii="Times New Roman" w:hAnsi="Times New Roman"/>
          <w:sz w:val="28"/>
          <w:szCs w:val="28"/>
        </w:rPr>
        <w:t>рным фототахометром АТ-8</w:t>
      </w:r>
      <w:r w:rsidR="00BD3184" w:rsidRPr="006D43ED">
        <w:rPr>
          <w:rFonts w:ascii="Times New Roman" w:hAnsi="Times New Roman"/>
          <w:sz w:val="28"/>
          <w:szCs w:val="28"/>
        </w:rPr>
        <w:t xml:space="preserve"> (</w:t>
      </w:r>
      <w:r w:rsidR="00480899">
        <w:rPr>
          <w:rFonts w:ascii="Times New Roman" w:hAnsi="Times New Roman"/>
          <w:sz w:val="28"/>
          <w:szCs w:val="28"/>
        </w:rPr>
        <w:t>р</w:t>
      </w:r>
      <w:r w:rsidR="00BD3184" w:rsidRPr="006D43ED">
        <w:rPr>
          <w:rFonts w:ascii="Times New Roman" w:hAnsi="Times New Roman"/>
          <w:sz w:val="28"/>
          <w:szCs w:val="28"/>
        </w:rPr>
        <w:t>исунок 3.</w:t>
      </w:r>
      <w:r w:rsidR="008F4D51">
        <w:rPr>
          <w:rFonts w:ascii="Times New Roman" w:hAnsi="Times New Roman"/>
          <w:sz w:val="28"/>
          <w:szCs w:val="28"/>
        </w:rPr>
        <w:t>6</w:t>
      </w:r>
      <w:r w:rsidR="00BD3184" w:rsidRPr="006D43ED">
        <w:rPr>
          <w:rFonts w:ascii="Times New Roman" w:hAnsi="Times New Roman"/>
          <w:sz w:val="28"/>
          <w:szCs w:val="28"/>
        </w:rPr>
        <w:t>) [119]</w:t>
      </w:r>
      <w:r w:rsidR="003C6ECC" w:rsidRPr="006D43ED">
        <w:rPr>
          <w:rFonts w:ascii="Times New Roman" w:hAnsi="Times New Roman"/>
          <w:sz w:val="28"/>
          <w:szCs w:val="28"/>
        </w:rPr>
        <w:t xml:space="preserve">. </w:t>
      </w:r>
      <w:r w:rsidR="00A34072" w:rsidRPr="006D43ED">
        <w:rPr>
          <w:rFonts w:ascii="Times New Roman" w:hAnsi="Times New Roman"/>
          <w:sz w:val="28"/>
          <w:szCs w:val="28"/>
        </w:rPr>
        <w:t>Цифровой тахометр АТ-8 (контактно-бесконтактный) предназначен для измерения скорости вращения, определения числа оборотов. Фототахометр использует центральный процессор, фотоэлектрический приемник и лазер.</w:t>
      </w:r>
    </w:p>
    <w:p w14:paraId="29AA0F73" w14:textId="77777777" w:rsidR="00A34072" w:rsidRPr="006D43ED" w:rsidRDefault="00A34072" w:rsidP="00A34072">
      <w:pPr>
        <w:ind w:firstLine="708"/>
        <w:jc w:val="both"/>
        <w:rPr>
          <w:rFonts w:ascii="Times New Roman" w:hAnsi="Times New Roman"/>
          <w:sz w:val="28"/>
          <w:szCs w:val="28"/>
        </w:rPr>
      </w:pPr>
    </w:p>
    <w:p w14:paraId="7C1F68D8" w14:textId="77777777" w:rsidR="00A34072" w:rsidRPr="006D43ED" w:rsidRDefault="00A34072" w:rsidP="00A34072">
      <w:pPr>
        <w:ind w:firstLine="708"/>
        <w:jc w:val="center"/>
        <w:rPr>
          <w:rFonts w:ascii="Times New Roman" w:hAnsi="Times New Roman"/>
          <w:sz w:val="28"/>
          <w:szCs w:val="28"/>
        </w:rPr>
      </w:pPr>
      <w:r w:rsidRPr="006D43ED">
        <w:rPr>
          <w:rFonts w:ascii="Times New Roman" w:hAnsi="Times New Roman"/>
          <w:noProof/>
          <w:sz w:val="28"/>
          <w:szCs w:val="28"/>
          <w:lang w:eastAsia="ru-RU"/>
        </w:rPr>
        <w:drawing>
          <wp:inline distT="0" distB="0" distL="0" distR="0" wp14:anchorId="697DDA79" wp14:editId="1C3344F4">
            <wp:extent cx="1953986" cy="2192419"/>
            <wp:effectExtent l="0" t="0" r="825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966461" cy="2206417"/>
                    </a:xfrm>
                    <a:prstGeom prst="rect">
                      <a:avLst/>
                    </a:prstGeom>
                    <a:noFill/>
                    <a:ln>
                      <a:noFill/>
                    </a:ln>
                  </pic:spPr>
                </pic:pic>
              </a:graphicData>
            </a:graphic>
          </wp:inline>
        </w:drawing>
      </w:r>
    </w:p>
    <w:p w14:paraId="5C061DE7" w14:textId="2F313214" w:rsidR="00A34072" w:rsidRPr="006D43ED" w:rsidRDefault="00A34072" w:rsidP="00A34072">
      <w:pPr>
        <w:ind w:firstLine="708"/>
        <w:jc w:val="center"/>
        <w:rPr>
          <w:rFonts w:ascii="Times New Roman" w:hAnsi="Times New Roman"/>
          <w:sz w:val="28"/>
          <w:szCs w:val="28"/>
        </w:rPr>
      </w:pPr>
      <w:r w:rsidRPr="006D43ED">
        <w:rPr>
          <w:rFonts w:ascii="Times New Roman" w:hAnsi="Times New Roman"/>
          <w:sz w:val="28"/>
          <w:szCs w:val="28"/>
          <w:lang w:val="kk-KZ"/>
        </w:rPr>
        <w:t xml:space="preserve">Рисунок </w:t>
      </w:r>
      <w:r w:rsidR="00BD3184" w:rsidRPr="006D43ED">
        <w:rPr>
          <w:rFonts w:ascii="Times New Roman" w:hAnsi="Times New Roman"/>
          <w:sz w:val="28"/>
          <w:szCs w:val="28"/>
          <w:lang w:val="kk-KZ"/>
        </w:rPr>
        <w:t>3.</w:t>
      </w:r>
      <w:r w:rsidR="008F4D51">
        <w:rPr>
          <w:rFonts w:ascii="Times New Roman" w:hAnsi="Times New Roman"/>
          <w:sz w:val="28"/>
          <w:szCs w:val="28"/>
          <w:lang w:val="kk-KZ"/>
        </w:rPr>
        <w:t>6</w:t>
      </w:r>
      <w:r w:rsidR="00BD3184" w:rsidRPr="006D43ED">
        <w:rPr>
          <w:rFonts w:ascii="Times New Roman" w:hAnsi="Times New Roman"/>
          <w:sz w:val="28"/>
          <w:szCs w:val="28"/>
          <w:lang w:val="kk-KZ"/>
        </w:rPr>
        <w:t xml:space="preserve"> </w:t>
      </w:r>
      <w:r w:rsidR="00BD3184" w:rsidRPr="006D43ED">
        <w:rPr>
          <w:rFonts w:ascii="Times New Roman" w:hAnsi="Times New Roman" w:cs="Times New Roman"/>
          <w:bCs/>
          <w:sz w:val="28"/>
          <w:szCs w:val="28"/>
        </w:rPr>
        <w:t>–</w:t>
      </w:r>
      <w:r w:rsidRPr="006D43ED">
        <w:rPr>
          <w:rFonts w:ascii="Times New Roman" w:hAnsi="Times New Roman"/>
          <w:sz w:val="28"/>
          <w:szCs w:val="28"/>
        </w:rPr>
        <w:t xml:space="preserve"> Цифровой тахометр АТ-8</w:t>
      </w:r>
      <w:r w:rsidR="00851ED7" w:rsidRPr="006D43ED">
        <w:rPr>
          <w:rFonts w:ascii="Times New Roman" w:hAnsi="Times New Roman"/>
          <w:sz w:val="28"/>
          <w:szCs w:val="28"/>
        </w:rPr>
        <w:t xml:space="preserve"> [119]</w:t>
      </w:r>
    </w:p>
    <w:p w14:paraId="71B6156F" w14:textId="77777777" w:rsidR="00A34072" w:rsidRPr="006D43ED" w:rsidRDefault="00BD3184" w:rsidP="003D1BFB">
      <w:pPr>
        <w:ind w:firstLine="708"/>
        <w:rPr>
          <w:rFonts w:ascii="Times New Roman" w:hAnsi="Times New Roman"/>
          <w:sz w:val="28"/>
          <w:szCs w:val="28"/>
        </w:rPr>
      </w:pPr>
      <w:r w:rsidRPr="006D43ED">
        <w:rPr>
          <w:rFonts w:ascii="Times New Roman" w:hAnsi="Times New Roman"/>
          <w:sz w:val="28"/>
          <w:szCs w:val="28"/>
        </w:rPr>
        <w:t>Характеристики цифрового анемометра приведены в таблице 3.2.</w:t>
      </w:r>
    </w:p>
    <w:p w14:paraId="3AF2892B" w14:textId="0EE2C1B3" w:rsidR="00A34072" w:rsidRPr="006D43ED" w:rsidRDefault="00BD3184" w:rsidP="00904525">
      <w:pPr>
        <w:rPr>
          <w:rFonts w:ascii="Times New Roman" w:hAnsi="Times New Roman"/>
          <w:sz w:val="28"/>
          <w:szCs w:val="28"/>
        </w:rPr>
      </w:pPr>
      <w:r w:rsidRPr="006D43ED">
        <w:rPr>
          <w:rFonts w:ascii="Times New Roman" w:hAnsi="Times New Roman"/>
          <w:sz w:val="28"/>
          <w:szCs w:val="28"/>
        </w:rPr>
        <w:t>Таблица 3.2</w:t>
      </w:r>
      <w:r w:rsidR="00904525" w:rsidRPr="006D43ED">
        <w:rPr>
          <w:rFonts w:ascii="Times New Roman" w:hAnsi="Times New Roman"/>
          <w:sz w:val="28"/>
          <w:szCs w:val="28"/>
        </w:rPr>
        <w:t xml:space="preserve"> </w:t>
      </w:r>
      <w:r w:rsidR="00904525" w:rsidRPr="006D43ED">
        <w:rPr>
          <w:rFonts w:ascii="Times New Roman" w:hAnsi="Times New Roman" w:cs="Times New Roman"/>
          <w:bCs/>
          <w:sz w:val="28"/>
          <w:szCs w:val="28"/>
        </w:rPr>
        <w:t xml:space="preserve">– </w:t>
      </w:r>
      <w:r w:rsidR="00A34072" w:rsidRPr="006D43ED">
        <w:rPr>
          <w:rFonts w:ascii="Times New Roman" w:hAnsi="Times New Roman"/>
          <w:sz w:val="28"/>
          <w:szCs w:val="28"/>
        </w:rPr>
        <w:t>Технические характеристики тахометра CEM AT-8:</w:t>
      </w:r>
    </w:p>
    <w:tbl>
      <w:tblPr>
        <w:tblStyle w:val="a8"/>
        <w:tblW w:w="0" w:type="auto"/>
        <w:tblLook w:val="04A0" w:firstRow="1" w:lastRow="0" w:firstColumn="1" w:lastColumn="0" w:noHBand="0" w:noVBand="1"/>
      </w:tblPr>
      <w:tblGrid>
        <w:gridCol w:w="4672"/>
        <w:gridCol w:w="4673"/>
      </w:tblGrid>
      <w:tr w:rsidR="006D43ED" w:rsidRPr="006D43ED" w14:paraId="14644D15" w14:textId="77777777" w:rsidTr="005273CC">
        <w:tc>
          <w:tcPr>
            <w:tcW w:w="4672" w:type="dxa"/>
          </w:tcPr>
          <w:p w14:paraId="0585072C"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Диапазон бесконтактного и контактного измерения</w:t>
            </w:r>
          </w:p>
        </w:tc>
        <w:tc>
          <w:tcPr>
            <w:tcW w:w="4673" w:type="dxa"/>
          </w:tcPr>
          <w:p w14:paraId="5B70E093"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2...99999 об/мин</w:t>
            </w:r>
          </w:p>
        </w:tc>
      </w:tr>
      <w:tr w:rsidR="006D43ED" w:rsidRPr="006D43ED" w14:paraId="464E71D9" w14:textId="77777777" w:rsidTr="005273CC">
        <w:tc>
          <w:tcPr>
            <w:tcW w:w="4672" w:type="dxa"/>
          </w:tcPr>
          <w:p w14:paraId="66EDE4C2"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Разрешение</w:t>
            </w:r>
          </w:p>
        </w:tc>
        <w:tc>
          <w:tcPr>
            <w:tcW w:w="4673" w:type="dxa"/>
          </w:tcPr>
          <w:p w14:paraId="4F6DE747"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0,1 об/мин (от 2 до 9999,99 об/мин) 1 об/мин (более 10000 об/мин)</w:t>
            </w:r>
          </w:p>
        </w:tc>
      </w:tr>
      <w:tr w:rsidR="006D43ED" w:rsidRPr="006D43ED" w14:paraId="62A45FB4" w14:textId="77777777" w:rsidTr="005273CC">
        <w:tc>
          <w:tcPr>
            <w:tcW w:w="4672" w:type="dxa"/>
          </w:tcPr>
          <w:p w14:paraId="4A72709E"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Точность</w:t>
            </w:r>
          </w:p>
        </w:tc>
        <w:tc>
          <w:tcPr>
            <w:tcW w:w="4673" w:type="dxa"/>
          </w:tcPr>
          <w:p w14:paraId="23572E9F"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±0,05%</w:t>
            </w:r>
          </w:p>
        </w:tc>
      </w:tr>
      <w:tr w:rsidR="006D43ED" w:rsidRPr="006D43ED" w14:paraId="55A13310" w14:textId="77777777" w:rsidTr="005273CC">
        <w:tc>
          <w:tcPr>
            <w:tcW w:w="4672" w:type="dxa"/>
          </w:tcPr>
          <w:p w14:paraId="56F86357"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Дальность бесконтактного измерения</w:t>
            </w:r>
          </w:p>
        </w:tc>
        <w:tc>
          <w:tcPr>
            <w:tcW w:w="4673" w:type="dxa"/>
          </w:tcPr>
          <w:p w14:paraId="1207F07A"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50...500 мм</w:t>
            </w:r>
          </w:p>
        </w:tc>
      </w:tr>
      <w:tr w:rsidR="006D43ED" w:rsidRPr="006D43ED" w14:paraId="5598DA40" w14:textId="77777777" w:rsidTr="005273CC">
        <w:tc>
          <w:tcPr>
            <w:tcW w:w="4672" w:type="dxa"/>
          </w:tcPr>
          <w:p w14:paraId="2430D63D"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Электропитание</w:t>
            </w:r>
          </w:p>
        </w:tc>
        <w:tc>
          <w:tcPr>
            <w:tcW w:w="4673" w:type="dxa"/>
          </w:tcPr>
          <w:p w14:paraId="0097AB72"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Батарея 9 В тип «Крона» адаптер 6 В (блок питания в комплект не входит)</w:t>
            </w:r>
          </w:p>
        </w:tc>
      </w:tr>
      <w:tr w:rsidR="006D43ED" w:rsidRPr="006D43ED" w14:paraId="71B6AA5C" w14:textId="77777777" w:rsidTr="005273CC">
        <w:tc>
          <w:tcPr>
            <w:tcW w:w="4672" w:type="dxa"/>
          </w:tcPr>
          <w:p w14:paraId="63F9BF09"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Габаритные размеры</w:t>
            </w:r>
          </w:p>
        </w:tc>
        <w:tc>
          <w:tcPr>
            <w:tcW w:w="4673" w:type="dxa"/>
          </w:tcPr>
          <w:p w14:paraId="7F22B640"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200 x 60 x 40 мм</w:t>
            </w:r>
          </w:p>
        </w:tc>
      </w:tr>
      <w:tr w:rsidR="00A34072" w:rsidRPr="006D43ED" w14:paraId="5148529E" w14:textId="77777777" w:rsidTr="005273CC">
        <w:tc>
          <w:tcPr>
            <w:tcW w:w="4672" w:type="dxa"/>
          </w:tcPr>
          <w:p w14:paraId="07B28808"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Вес</w:t>
            </w:r>
          </w:p>
        </w:tc>
        <w:tc>
          <w:tcPr>
            <w:tcW w:w="4673" w:type="dxa"/>
          </w:tcPr>
          <w:p w14:paraId="67195114" w14:textId="77777777" w:rsidR="00A34072" w:rsidRPr="006D43ED" w:rsidRDefault="00A34072" w:rsidP="005273CC">
            <w:pPr>
              <w:jc w:val="both"/>
              <w:rPr>
                <w:rFonts w:ascii="Times New Roman" w:hAnsi="Times New Roman"/>
                <w:sz w:val="28"/>
                <w:szCs w:val="28"/>
              </w:rPr>
            </w:pPr>
            <w:r w:rsidRPr="006D43ED">
              <w:rPr>
                <w:rFonts w:ascii="Times New Roman" w:hAnsi="Times New Roman"/>
                <w:sz w:val="28"/>
                <w:szCs w:val="28"/>
              </w:rPr>
              <w:t>220</w:t>
            </w:r>
          </w:p>
        </w:tc>
      </w:tr>
    </w:tbl>
    <w:p w14:paraId="5E9655E2" w14:textId="77777777" w:rsidR="005C3A15" w:rsidRPr="006D43ED" w:rsidRDefault="005C3A15" w:rsidP="003C6ECC">
      <w:pPr>
        <w:spacing w:after="0"/>
        <w:ind w:firstLine="454"/>
        <w:jc w:val="both"/>
        <w:rPr>
          <w:rFonts w:ascii="Times New Roman" w:hAnsi="Times New Roman" w:cs="Times New Roman"/>
          <w:b/>
          <w:bCs/>
          <w:sz w:val="28"/>
          <w:szCs w:val="28"/>
          <w:lang w:val="en-US"/>
        </w:rPr>
      </w:pPr>
    </w:p>
    <w:p w14:paraId="7B038DB1" w14:textId="73FDFDBC" w:rsidR="00540A09" w:rsidRPr="006D43ED" w:rsidRDefault="00540A09" w:rsidP="003D1BFB">
      <w:pPr>
        <w:spacing w:after="0"/>
        <w:ind w:firstLine="708"/>
        <w:jc w:val="both"/>
        <w:rPr>
          <w:rFonts w:ascii="Times New Roman" w:hAnsi="Times New Roman" w:cs="Times New Roman"/>
          <w:b/>
          <w:bCs/>
          <w:sz w:val="28"/>
          <w:szCs w:val="28"/>
        </w:rPr>
      </w:pPr>
      <w:r w:rsidRPr="006D43ED">
        <w:rPr>
          <w:rFonts w:ascii="Times New Roman" w:hAnsi="Times New Roman" w:cs="Times New Roman"/>
          <w:b/>
          <w:bCs/>
          <w:sz w:val="28"/>
          <w:szCs w:val="28"/>
        </w:rPr>
        <w:t>3.</w:t>
      </w:r>
      <w:r w:rsidR="008F4D51">
        <w:rPr>
          <w:rFonts w:ascii="Times New Roman" w:hAnsi="Times New Roman" w:cs="Times New Roman"/>
          <w:b/>
          <w:bCs/>
          <w:sz w:val="28"/>
          <w:szCs w:val="28"/>
        </w:rPr>
        <w:t>4</w:t>
      </w:r>
      <w:r w:rsidRPr="006D43ED">
        <w:rPr>
          <w:rFonts w:ascii="Times New Roman" w:hAnsi="Times New Roman" w:cs="Times New Roman"/>
          <w:b/>
          <w:bCs/>
          <w:sz w:val="28"/>
          <w:szCs w:val="28"/>
        </w:rPr>
        <w:t xml:space="preserve"> Измерение силы и момента силы</w:t>
      </w:r>
    </w:p>
    <w:p w14:paraId="48D76A9A" w14:textId="7C928E40" w:rsidR="00540A09" w:rsidRPr="006D43ED" w:rsidRDefault="00540A09" w:rsidP="003D1BFB">
      <w:pPr>
        <w:spacing w:after="0"/>
        <w:ind w:firstLine="708"/>
        <w:jc w:val="both"/>
        <w:rPr>
          <w:rFonts w:ascii="Times New Roman" w:hAnsi="Times New Roman" w:cs="Times New Roman"/>
          <w:sz w:val="28"/>
          <w:szCs w:val="28"/>
        </w:rPr>
      </w:pPr>
      <w:bookmarkStart w:id="17" w:name="_Hlk148176403"/>
      <w:r w:rsidRPr="006D43ED">
        <w:rPr>
          <w:rFonts w:ascii="Times New Roman" w:hAnsi="Times New Roman" w:cs="Times New Roman"/>
          <w:sz w:val="28"/>
          <w:szCs w:val="28"/>
        </w:rPr>
        <w:t xml:space="preserve">Измерения силы тяги, момент силы производились, используя пружинный динамометр. </w:t>
      </w:r>
      <w:bookmarkEnd w:id="17"/>
      <w:r w:rsidRPr="006D43ED">
        <w:rPr>
          <w:rFonts w:ascii="Times New Roman" w:hAnsi="Times New Roman" w:cs="Times New Roman"/>
          <w:sz w:val="28"/>
          <w:szCs w:val="28"/>
        </w:rPr>
        <w:t xml:space="preserve">Динамометр представляет собою упругий элемент и отсчетное устройство. Принцип работы заключается </w:t>
      </w:r>
      <w:r w:rsidR="00FC110A" w:rsidRPr="006D43ED">
        <w:rPr>
          <w:rFonts w:ascii="Times New Roman" w:hAnsi="Times New Roman" w:cs="Times New Roman"/>
          <w:sz w:val="28"/>
          <w:szCs w:val="28"/>
        </w:rPr>
        <w:t>в том, что,</w:t>
      </w:r>
      <w:r w:rsidRPr="006D43ED">
        <w:rPr>
          <w:rFonts w:ascii="Times New Roman" w:hAnsi="Times New Roman" w:cs="Times New Roman"/>
          <w:sz w:val="28"/>
          <w:szCs w:val="28"/>
        </w:rPr>
        <w:t xml:space="preserve"> пружина деформируется от </w:t>
      </w:r>
      <w:r w:rsidR="00E6544A" w:rsidRPr="006D43ED">
        <w:rPr>
          <w:rFonts w:ascii="Times New Roman" w:hAnsi="Times New Roman" w:cs="Times New Roman"/>
          <w:sz w:val="28"/>
          <w:szCs w:val="28"/>
        </w:rPr>
        <w:t xml:space="preserve">усилие измеримой величины, которое впоследствии сообщается отсчетному устройству. </w:t>
      </w:r>
    </w:p>
    <w:p w14:paraId="309BBC1C" w14:textId="182D42D3" w:rsidR="00E6544A" w:rsidRPr="006D43ED" w:rsidRDefault="00E6544A" w:rsidP="003D1BFB">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Для измерения сил в условиях лаборатории и опытных экспериментах применялись пружинные динамометры, представленные на рисунках 3.</w:t>
      </w:r>
      <w:r w:rsidR="008F4D51">
        <w:rPr>
          <w:rFonts w:ascii="Times New Roman" w:hAnsi="Times New Roman" w:cs="Times New Roman"/>
          <w:sz w:val="28"/>
          <w:szCs w:val="28"/>
        </w:rPr>
        <w:t>7</w:t>
      </w:r>
      <w:r w:rsidRPr="006D43ED">
        <w:rPr>
          <w:rFonts w:ascii="Times New Roman" w:hAnsi="Times New Roman" w:cs="Times New Roman"/>
          <w:sz w:val="28"/>
          <w:szCs w:val="28"/>
        </w:rPr>
        <w:t xml:space="preserve"> а) и 3.</w:t>
      </w:r>
      <w:r w:rsidR="008F4D51">
        <w:rPr>
          <w:rFonts w:ascii="Times New Roman" w:hAnsi="Times New Roman" w:cs="Times New Roman"/>
          <w:sz w:val="28"/>
          <w:szCs w:val="28"/>
        </w:rPr>
        <w:t>7</w:t>
      </w:r>
      <w:r w:rsidRPr="006D43ED">
        <w:rPr>
          <w:rFonts w:ascii="Times New Roman" w:hAnsi="Times New Roman" w:cs="Times New Roman"/>
          <w:sz w:val="28"/>
          <w:szCs w:val="28"/>
        </w:rPr>
        <w:t xml:space="preserve"> б).</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6D43ED" w:rsidRPr="006D43ED" w14:paraId="3D112343" w14:textId="77777777" w:rsidTr="00E6544A">
        <w:tc>
          <w:tcPr>
            <w:tcW w:w="4814" w:type="dxa"/>
          </w:tcPr>
          <w:p w14:paraId="575DA050" w14:textId="4521D34A" w:rsidR="00E6544A" w:rsidRPr="006D43ED" w:rsidRDefault="00E6544A" w:rsidP="00E6544A">
            <w:pPr>
              <w:jc w:val="center"/>
              <w:rPr>
                <w:rFonts w:ascii="Times New Roman" w:hAnsi="Times New Roman" w:cs="Times New Roman"/>
                <w:sz w:val="28"/>
                <w:szCs w:val="28"/>
              </w:rPr>
            </w:pPr>
            <w:r w:rsidRPr="006D43ED">
              <w:rPr>
                <w:rFonts w:ascii="Times New Roman" w:hAnsi="Times New Roman"/>
                <w:noProof/>
                <w:sz w:val="28"/>
                <w:szCs w:val="28"/>
                <w:lang w:eastAsia="ru-RU"/>
              </w:rPr>
              <w:drawing>
                <wp:inline distT="0" distB="0" distL="0" distR="0" wp14:anchorId="3DB39CBE" wp14:editId="24D6C5B8">
                  <wp:extent cx="803862" cy="1815465"/>
                  <wp:effectExtent l="0" t="0" r="0" b="0"/>
                  <wp:docPr id="132" name="Рисунок 132" descr="27580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275808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815381" cy="1841481"/>
                          </a:xfrm>
                          <a:prstGeom prst="rect">
                            <a:avLst/>
                          </a:prstGeom>
                          <a:noFill/>
                          <a:ln>
                            <a:noFill/>
                          </a:ln>
                        </pic:spPr>
                      </pic:pic>
                    </a:graphicData>
                  </a:graphic>
                </wp:inline>
              </w:drawing>
            </w:r>
          </w:p>
        </w:tc>
        <w:tc>
          <w:tcPr>
            <w:tcW w:w="4814" w:type="dxa"/>
          </w:tcPr>
          <w:p w14:paraId="3DDC074E" w14:textId="2DA97587" w:rsidR="00E6544A" w:rsidRPr="006D43ED" w:rsidRDefault="00E6544A" w:rsidP="00E6544A">
            <w:pPr>
              <w:jc w:val="center"/>
              <w:rPr>
                <w:rFonts w:ascii="Times New Roman" w:hAnsi="Times New Roman" w:cs="Times New Roman"/>
                <w:sz w:val="28"/>
                <w:szCs w:val="28"/>
              </w:rPr>
            </w:pPr>
            <w:r w:rsidRPr="006D43ED">
              <w:rPr>
                <w:rFonts w:ascii="Times New Roman" w:hAnsi="Times New Roman"/>
                <w:noProof/>
                <w:sz w:val="28"/>
                <w:szCs w:val="28"/>
                <w:lang w:eastAsia="ru-RU"/>
              </w:rPr>
              <w:drawing>
                <wp:inline distT="0" distB="0" distL="0" distR="0" wp14:anchorId="590E8938" wp14:editId="2782846A">
                  <wp:extent cx="1651000" cy="1815800"/>
                  <wp:effectExtent l="0" t="0" r="635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662074" cy="1827979"/>
                          </a:xfrm>
                          <a:prstGeom prst="rect">
                            <a:avLst/>
                          </a:prstGeom>
                          <a:noFill/>
                          <a:ln>
                            <a:noFill/>
                          </a:ln>
                        </pic:spPr>
                      </pic:pic>
                    </a:graphicData>
                  </a:graphic>
                </wp:inline>
              </w:drawing>
            </w:r>
          </w:p>
        </w:tc>
      </w:tr>
      <w:tr w:rsidR="00E6544A" w:rsidRPr="006D43ED" w14:paraId="5C2FB399" w14:textId="77777777" w:rsidTr="00E6544A">
        <w:tc>
          <w:tcPr>
            <w:tcW w:w="4814" w:type="dxa"/>
          </w:tcPr>
          <w:p w14:paraId="558298B5" w14:textId="2F9CC92F" w:rsidR="00E6544A" w:rsidRPr="006D43ED" w:rsidRDefault="00E6544A" w:rsidP="00E6544A">
            <w:pPr>
              <w:jc w:val="center"/>
              <w:rPr>
                <w:rFonts w:ascii="Times New Roman" w:hAnsi="Times New Roman" w:cs="Times New Roman"/>
                <w:sz w:val="24"/>
                <w:szCs w:val="24"/>
              </w:rPr>
            </w:pPr>
            <w:r w:rsidRPr="006D43ED">
              <w:rPr>
                <w:rFonts w:ascii="Times New Roman" w:hAnsi="Times New Roman" w:cs="Times New Roman"/>
                <w:sz w:val="24"/>
                <w:szCs w:val="24"/>
              </w:rPr>
              <w:t>а)</w:t>
            </w:r>
          </w:p>
        </w:tc>
        <w:tc>
          <w:tcPr>
            <w:tcW w:w="4814" w:type="dxa"/>
          </w:tcPr>
          <w:p w14:paraId="0E2929A7" w14:textId="27569552" w:rsidR="00E6544A" w:rsidRPr="006D43ED" w:rsidRDefault="00E6544A" w:rsidP="00E6544A">
            <w:pPr>
              <w:jc w:val="center"/>
              <w:rPr>
                <w:rFonts w:ascii="Times New Roman" w:hAnsi="Times New Roman" w:cs="Times New Roman"/>
                <w:sz w:val="24"/>
                <w:szCs w:val="24"/>
              </w:rPr>
            </w:pPr>
            <w:r w:rsidRPr="006D43ED">
              <w:rPr>
                <w:rFonts w:ascii="Times New Roman" w:hAnsi="Times New Roman" w:cs="Times New Roman"/>
                <w:sz w:val="24"/>
                <w:szCs w:val="24"/>
              </w:rPr>
              <w:t>б)</w:t>
            </w:r>
          </w:p>
        </w:tc>
      </w:tr>
    </w:tbl>
    <w:p w14:paraId="191AAB52" w14:textId="77777777" w:rsidR="00E6544A" w:rsidRPr="006D43ED" w:rsidRDefault="00E6544A" w:rsidP="003D1BFB">
      <w:pPr>
        <w:spacing w:after="0"/>
        <w:ind w:firstLine="708"/>
        <w:jc w:val="both"/>
        <w:rPr>
          <w:rFonts w:ascii="Times New Roman" w:hAnsi="Times New Roman" w:cs="Times New Roman"/>
          <w:sz w:val="24"/>
          <w:szCs w:val="24"/>
        </w:rPr>
      </w:pPr>
    </w:p>
    <w:p w14:paraId="180E5895" w14:textId="20A11C3C" w:rsidR="00E6544A" w:rsidRPr="006D43ED" w:rsidRDefault="00E6544A" w:rsidP="00E6544A">
      <w:pPr>
        <w:spacing w:after="0"/>
        <w:ind w:firstLine="708"/>
        <w:jc w:val="center"/>
        <w:rPr>
          <w:rFonts w:ascii="Times New Roman" w:hAnsi="Times New Roman" w:cs="Times New Roman"/>
          <w:sz w:val="24"/>
          <w:szCs w:val="24"/>
        </w:rPr>
      </w:pPr>
      <w:r w:rsidRPr="006D43ED">
        <w:rPr>
          <w:rFonts w:ascii="Times New Roman" w:hAnsi="Times New Roman" w:cs="Times New Roman"/>
          <w:sz w:val="24"/>
          <w:szCs w:val="24"/>
        </w:rPr>
        <w:t>а)- динамометр для лабораторных экспериментов, б) динамометр для опытно-полигонных экспериментов</w:t>
      </w:r>
    </w:p>
    <w:p w14:paraId="5FC4E5D0" w14:textId="77777777" w:rsidR="00E6544A" w:rsidRPr="006D43ED" w:rsidRDefault="00E6544A" w:rsidP="00E6544A">
      <w:pPr>
        <w:spacing w:after="0"/>
        <w:ind w:firstLine="708"/>
        <w:jc w:val="center"/>
        <w:rPr>
          <w:rFonts w:ascii="Times New Roman" w:hAnsi="Times New Roman" w:cs="Times New Roman"/>
          <w:sz w:val="24"/>
          <w:szCs w:val="24"/>
        </w:rPr>
      </w:pPr>
    </w:p>
    <w:p w14:paraId="3BA0BDE0" w14:textId="70E24817" w:rsidR="00E6544A" w:rsidRPr="006D43ED" w:rsidRDefault="00E6544A" w:rsidP="00E6544A">
      <w:pPr>
        <w:spacing w:after="0"/>
        <w:ind w:firstLine="454"/>
        <w:jc w:val="center"/>
        <w:rPr>
          <w:rFonts w:ascii="Times New Roman" w:hAnsi="Times New Roman" w:cs="Times New Roman"/>
          <w:sz w:val="28"/>
          <w:szCs w:val="28"/>
        </w:rPr>
      </w:pPr>
      <w:r w:rsidRPr="006D43ED">
        <w:rPr>
          <w:rFonts w:ascii="Times New Roman" w:hAnsi="Times New Roman" w:cs="Times New Roman"/>
          <w:sz w:val="28"/>
          <w:szCs w:val="28"/>
        </w:rPr>
        <w:t xml:space="preserve"> Рисунок 3.</w:t>
      </w:r>
      <w:r w:rsidR="008F4D51">
        <w:rPr>
          <w:rFonts w:ascii="Times New Roman" w:hAnsi="Times New Roman" w:cs="Times New Roman"/>
          <w:sz w:val="28"/>
          <w:szCs w:val="28"/>
        </w:rPr>
        <w:t>7</w:t>
      </w:r>
      <w:r w:rsidRPr="006D43ED">
        <w:rPr>
          <w:rFonts w:ascii="Times New Roman" w:hAnsi="Times New Roman" w:cs="Times New Roman"/>
          <w:bCs/>
          <w:sz w:val="28"/>
          <w:szCs w:val="28"/>
        </w:rPr>
        <w:t>–</w:t>
      </w:r>
      <w:r w:rsidRPr="006D43ED">
        <w:rPr>
          <w:rFonts w:ascii="Times New Roman" w:hAnsi="Times New Roman" w:cs="Times New Roman"/>
          <w:sz w:val="28"/>
          <w:szCs w:val="28"/>
        </w:rPr>
        <w:t xml:space="preserve"> Динамометр</w:t>
      </w:r>
    </w:p>
    <w:p w14:paraId="136AA21C" w14:textId="3A7188D9" w:rsidR="00E6544A" w:rsidRPr="006D43ED" w:rsidRDefault="00E6544A" w:rsidP="003D1BFB">
      <w:pPr>
        <w:spacing w:after="0"/>
        <w:ind w:firstLine="708"/>
        <w:jc w:val="both"/>
        <w:rPr>
          <w:rFonts w:ascii="Times New Roman" w:hAnsi="Times New Roman" w:cs="Times New Roman"/>
          <w:sz w:val="28"/>
          <w:szCs w:val="28"/>
        </w:rPr>
      </w:pPr>
    </w:p>
    <w:p w14:paraId="32840092" w14:textId="3565F3F3" w:rsidR="00540A09" w:rsidRPr="006D43ED" w:rsidRDefault="0001258C" w:rsidP="003D1BFB">
      <w:pPr>
        <w:spacing w:after="0"/>
        <w:ind w:firstLine="708"/>
        <w:jc w:val="both"/>
        <w:rPr>
          <w:rFonts w:ascii="Times New Roman" w:hAnsi="Times New Roman" w:cs="Times New Roman"/>
          <w:b/>
          <w:bCs/>
          <w:sz w:val="28"/>
          <w:szCs w:val="28"/>
        </w:rPr>
      </w:pPr>
      <w:r w:rsidRPr="006D43ED">
        <w:rPr>
          <w:rFonts w:ascii="Times New Roman" w:hAnsi="Times New Roman" w:cs="Times New Roman"/>
          <w:b/>
          <w:bCs/>
          <w:sz w:val="28"/>
          <w:szCs w:val="28"/>
        </w:rPr>
        <w:t>3.</w:t>
      </w:r>
      <w:r w:rsidR="008F4D51">
        <w:rPr>
          <w:rFonts w:ascii="Times New Roman" w:hAnsi="Times New Roman" w:cs="Times New Roman"/>
          <w:b/>
          <w:bCs/>
          <w:sz w:val="28"/>
          <w:szCs w:val="28"/>
        </w:rPr>
        <w:t>5</w:t>
      </w:r>
      <w:r w:rsidRPr="006D43ED">
        <w:rPr>
          <w:rFonts w:ascii="Times New Roman" w:hAnsi="Times New Roman" w:cs="Times New Roman"/>
          <w:b/>
          <w:bCs/>
          <w:sz w:val="28"/>
          <w:szCs w:val="28"/>
        </w:rPr>
        <w:t xml:space="preserve"> Измерение электрофизических параметров </w:t>
      </w:r>
    </w:p>
    <w:p w14:paraId="3C56E65D" w14:textId="61157A8C" w:rsidR="0001258C" w:rsidRPr="006D43ED" w:rsidRDefault="0001258C" w:rsidP="003D1BFB">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lang w:val="kk-KZ"/>
        </w:rPr>
        <w:t>Измерения напряжения</w:t>
      </w:r>
      <w:r w:rsidRPr="006D43ED">
        <w:rPr>
          <w:rFonts w:ascii="Times New Roman" w:hAnsi="Times New Roman" w:cs="Times New Roman"/>
          <w:sz w:val="28"/>
          <w:szCs w:val="28"/>
        </w:rPr>
        <w:t>, силы тока, частоты, сопротивления и тестировани</w:t>
      </w:r>
      <w:r w:rsidR="008235E6" w:rsidRPr="006D43ED">
        <w:rPr>
          <w:rFonts w:ascii="Times New Roman" w:hAnsi="Times New Roman" w:cs="Times New Roman"/>
          <w:sz w:val="28"/>
          <w:szCs w:val="28"/>
        </w:rPr>
        <w:t>е</w:t>
      </w:r>
      <w:r w:rsidRPr="006D43ED">
        <w:rPr>
          <w:rFonts w:ascii="Times New Roman" w:hAnsi="Times New Roman" w:cs="Times New Roman"/>
          <w:sz w:val="28"/>
          <w:szCs w:val="28"/>
        </w:rPr>
        <w:t xml:space="preserve"> диодов производил</w:t>
      </w:r>
      <w:r w:rsidR="008235E6" w:rsidRPr="006D43ED">
        <w:rPr>
          <w:rFonts w:ascii="Times New Roman" w:hAnsi="Times New Roman" w:cs="Times New Roman"/>
          <w:sz w:val="28"/>
          <w:szCs w:val="28"/>
        </w:rPr>
        <w:t>ись</w:t>
      </w:r>
      <w:r w:rsidRPr="006D43ED">
        <w:rPr>
          <w:rFonts w:ascii="Times New Roman" w:hAnsi="Times New Roman" w:cs="Times New Roman"/>
          <w:sz w:val="28"/>
          <w:szCs w:val="28"/>
        </w:rPr>
        <w:t xml:space="preserve"> цифров</w:t>
      </w:r>
      <w:r w:rsidR="008235E6" w:rsidRPr="006D43ED">
        <w:rPr>
          <w:rFonts w:ascii="Times New Roman" w:hAnsi="Times New Roman" w:cs="Times New Roman"/>
          <w:sz w:val="28"/>
          <w:szCs w:val="28"/>
        </w:rPr>
        <w:t>ым</w:t>
      </w:r>
      <w:r w:rsidRPr="006D43ED">
        <w:rPr>
          <w:rFonts w:ascii="Times New Roman" w:hAnsi="Times New Roman" w:cs="Times New Roman"/>
          <w:sz w:val="28"/>
          <w:szCs w:val="28"/>
        </w:rPr>
        <w:t xml:space="preserve"> мультиметр</w:t>
      </w:r>
      <w:r w:rsidR="008235E6" w:rsidRPr="006D43ED">
        <w:rPr>
          <w:rFonts w:ascii="Times New Roman" w:hAnsi="Times New Roman" w:cs="Times New Roman"/>
          <w:sz w:val="28"/>
          <w:szCs w:val="28"/>
        </w:rPr>
        <w:t>ом</w:t>
      </w:r>
      <w:r w:rsidRPr="006D43ED">
        <w:rPr>
          <w:rFonts w:ascii="Times New Roman" w:hAnsi="Times New Roman" w:cs="Times New Roman"/>
          <w:sz w:val="28"/>
          <w:szCs w:val="28"/>
        </w:rPr>
        <w:t xml:space="preserve"> </w:t>
      </w:r>
      <w:r w:rsidRPr="006D43ED">
        <w:rPr>
          <w:rFonts w:ascii="Times New Roman" w:hAnsi="Times New Roman" w:cs="Times New Roman"/>
          <w:sz w:val="28"/>
          <w:szCs w:val="28"/>
          <w:lang w:val="en-US"/>
        </w:rPr>
        <w:t>UNI</w:t>
      </w:r>
      <w:r w:rsidRPr="006D43ED">
        <w:rPr>
          <w:rFonts w:ascii="Times New Roman" w:hAnsi="Times New Roman" w:cs="Times New Roman"/>
          <w:sz w:val="28"/>
          <w:szCs w:val="28"/>
        </w:rPr>
        <w:t>-</w:t>
      </w:r>
      <w:r w:rsidRPr="006D43ED">
        <w:rPr>
          <w:rFonts w:ascii="Times New Roman" w:hAnsi="Times New Roman" w:cs="Times New Roman"/>
          <w:sz w:val="28"/>
          <w:szCs w:val="28"/>
          <w:lang w:val="en-US"/>
        </w:rPr>
        <w:t>T</w:t>
      </w:r>
      <w:r w:rsidRPr="006D43ED">
        <w:rPr>
          <w:rFonts w:ascii="Times New Roman" w:hAnsi="Times New Roman" w:cs="Times New Roman"/>
          <w:sz w:val="28"/>
          <w:szCs w:val="28"/>
        </w:rPr>
        <w:t xml:space="preserve"> </w:t>
      </w:r>
      <w:r w:rsidRPr="006D43ED">
        <w:rPr>
          <w:rFonts w:ascii="Times New Roman" w:hAnsi="Times New Roman" w:cs="Times New Roman"/>
          <w:sz w:val="28"/>
          <w:szCs w:val="28"/>
          <w:lang w:val="en-US"/>
        </w:rPr>
        <w:t>UT</w:t>
      </w:r>
      <w:r w:rsidRPr="006D43ED">
        <w:rPr>
          <w:rFonts w:ascii="Times New Roman" w:hAnsi="Times New Roman" w:cs="Times New Roman"/>
          <w:sz w:val="28"/>
          <w:szCs w:val="28"/>
        </w:rPr>
        <w:t xml:space="preserve"> 106</w:t>
      </w:r>
      <w:r w:rsidR="00227C2E" w:rsidRPr="006D43ED">
        <w:rPr>
          <w:rFonts w:ascii="Times New Roman" w:hAnsi="Times New Roman" w:cs="Times New Roman"/>
          <w:sz w:val="28"/>
          <w:szCs w:val="28"/>
        </w:rPr>
        <w:t xml:space="preserve"> (</w:t>
      </w:r>
      <w:r w:rsidR="00480899">
        <w:rPr>
          <w:rFonts w:ascii="Times New Roman" w:hAnsi="Times New Roman" w:cs="Times New Roman"/>
          <w:sz w:val="28"/>
          <w:szCs w:val="28"/>
        </w:rPr>
        <w:t>р</w:t>
      </w:r>
      <w:r w:rsidR="00227C2E" w:rsidRPr="006D43ED">
        <w:rPr>
          <w:rFonts w:ascii="Times New Roman" w:hAnsi="Times New Roman" w:cs="Times New Roman"/>
          <w:sz w:val="28"/>
          <w:szCs w:val="28"/>
        </w:rPr>
        <w:t>исунок 3</w:t>
      </w:r>
      <w:r w:rsidR="008F4D51">
        <w:rPr>
          <w:rFonts w:ascii="Times New Roman" w:hAnsi="Times New Roman" w:cs="Times New Roman"/>
          <w:sz w:val="28"/>
          <w:szCs w:val="28"/>
        </w:rPr>
        <w:t>.8</w:t>
      </w:r>
      <w:r w:rsidR="00227C2E" w:rsidRPr="006D43ED">
        <w:rPr>
          <w:rFonts w:ascii="Times New Roman" w:hAnsi="Times New Roman" w:cs="Times New Roman"/>
          <w:sz w:val="28"/>
          <w:szCs w:val="28"/>
        </w:rPr>
        <w:t>)</w:t>
      </w:r>
      <w:r w:rsidRPr="006D43ED">
        <w:rPr>
          <w:rFonts w:ascii="Times New Roman" w:hAnsi="Times New Roman" w:cs="Times New Roman"/>
          <w:sz w:val="28"/>
          <w:szCs w:val="28"/>
        </w:rPr>
        <w:t xml:space="preserve">. </w:t>
      </w:r>
    </w:p>
    <w:p w14:paraId="6CD05560" w14:textId="77777777" w:rsidR="0001258C" w:rsidRPr="006D43ED" w:rsidRDefault="005C3A15" w:rsidP="005C3A15">
      <w:pPr>
        <w:spacing w:after="0"/>
        <w:ind w:firstLine="454"/>
        <w:jc w:val="center"/>
        <w:rPr>
          <w:rFonts w:ascii="Times New Roman" w:hAnsi="Times New Roman" w:cs="Times New Roman"/>
          <w:sz w:val="28"/>
          <w:szCs w:val="28"/>
        </w:rPr>
      </w:pPr>
      <w:r w:rsidRPr="006D43ED">
        <w:rPr>
          <w:noProof/>
          <w:lang w:eastAsia="ru-RU"/>
        </w:rPr>
        <w:drawing>
          <wp:inline distT="0" distB="0" distL="0" distR="0" wp14:anchorId="75E8F4D1" wp14:editId="0504EE44">
            <wp:extent cx="1046018" cy="1564578"/>
            <wp:effectExtent l="0" t="0" r="190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l="36047" t="18037" r="38298" b="13741"/>
                    <a:stretch/>
                  </pic:blipFill>
                  <pic:spPr bwMode="auto">
                    <a:xfrm>
                      <a:off x="0" y="0"/>
                      <a:ext cx="1053281" cy="1575442"/>
                    </a:xfrm>
                    <a:prstGeom prst="rect">
                      <a:avLst/>
                    </a:prstGeom>
                    <a:ln>
                      <a:noFill/>
                    </a:ln>
                    <a:extLst>
                      <a:ext uri="{53640926-AAD7-44D8-BBD7-CCE9431645EC}">
                        <a14:shadowObscured xmlns:a14="http://schemas.microsoft.com/office/drawing/2010/main"/>
                      </a:ext>
                    </a:extLst>
                  </pic:spPr>
                </pic:pic>
              </a:graphicData>
            </a:graphic>
          </wp:inline>
        </w:drawing>
      </w:r>
    </w:p>
    <w:p w14:paraId="0F682AAE" w14:textId="251B117B" w:rsidR="005C3A15" w:rsidRPr="006D43ED" w:rsidRDefault="005C3A15" w:rsidP="005C3A15">
      <w:pPr>
        <w:spacing w:after="0"/>
        <w:ind w:firstLine="454"/>
        <w:jc w:val="center"/>
        <w:rPr>
          <w:rFonts w:ascii="Times New Roman" w:hAnsi="Times New Roman" w:cs="Times New Roman"/>
          <w:sz w:val="28"/>
          <w:szCs w:val="28"/>
        </w:rPr>
      </w:pPr>
      <w:r w:rsidRPr="006D43ED">
        <w:rPr>
          <w:rFonts w:ascii="Times New Roman" w:hAnsi="Times New Roman" w:cs="Times New Roman"/>
          <w:sz w:val="28"/>
          <w:szCs w:val="28"/>
        </w:rPr>
        <w:t>Рисунок 3.</w:t>
      </w:r>
      <w:r w:rsidR="008F4D51">
        <w:rPr>
          <w:rFonts w:ascii="Times New Roman" w:hAnsi="Times New Roman" w:cs="Times New Roman"/>
          <w:sz w:val="28"/>
          <w:szCs w:val="28"/>
        </w:rPr>
        <w:t>8</w:t>
      </w:r>
      <w:r w:rsidRPr="006D43ED">
        <w:rPr>
          <w:rFonts w:ascii="Times New Roman" w:hAnsi="Times New Roman" w:cs="Times New Roman"/>
          <w:bCs/>
          <w:sz w:val="28"/>
          <w:szCs w:val="28"/>
        </w:rPr>
        <w:t>–</w:t>
      </w:r>
      <w:r w:rsidRPr="006D43ED">
        <w:rPr>
          <w:rFonts w:ascii="Times New Roman" w:hAnsi="Times New Roman" w:cs="Times New Roman"/>
          <w:sz w:val="28"/>
          <w:szCs w:val="28"/>
        </w:rPr>
        <w:t xml:space="preserve"> Цифровой мультиметр</w:t>
      </w:r>
      <w:r w:rsidR="008235E6" w:rsidRPr="006D43ED">
        <w:rPr>
          <w:rFonts w:ascii="Times New Roman" w:hAnsi="Times New Roman" w:cs="Times New Roman"/>
          <w:sz w:val="28"/>
          <w:szCs w:val="28"/>
        </w:rPr>
        <w:t>-</w:t>
      </w:r>
      <w:r w:rsidRPr="006D43ED">
        <w:rPr>
          <w:rFonts w:ascii="Times New Roman" w:hAnsi="Times New Roman" w:cs="Times New Roman"/>
          <w:sz w:val="28"/>
          <w:szCs w:val="28"/>
        </w:rPr>
        <w:t xml:space="preserve"> мультиметр </w:t>
      </w:r>
      <w:r w:rsidRPr="006D43ED">
        <w:rPr>
          <w:rFonts w:ascii="Times New Roman" w:hAnsi="Times New Roman" w:cs="Times New Roman"/>
          <w:sz w:val="28"/>
          <w:szCs w:val="28"/>
          <w:lang w:val="en-US"/>
        </w:rPr>
        <w:t>UNI</w:t>
      </w:r>
      <w:r w:rsidRPr="006D43ED">
        <w:rPr>
          <w:rFonts w:ascii="Times New Roman" w:hAnsi="Times New Roman" w:cs="Times New Roman"/>
          <w:sz w:val="28"/>
          <w:szCs w:val="28"/>
        </w:rPr>
        <w:t>-</w:t>
      </w:r>
      <w:r w:rsidRPr="006D43ED">
        <w:rPr>
          <w:rFonts w:ascii="Times New Roman" w:hAnsi="Times New Roman" w:cs="Times New Roman"/>
          <w:sz w:val="28"/>
          <w:szCs w:val="28"/>
          <w:lang w:val="en-US"/>
        </w:rPr>
        <w:t>T</w:t>
      </w:r>
      <w:r w:rsidRPr="006D43ED">
        <w:rPr>
          <w:rFonts w:ascii="Times New Roman" w:hAnsi="Times New Roman" w:cs="Times New Roman"/>
          <w:sz w:val="28"/>
          <w:szCs w:val="28"/>
        </w:rPr>
        <w:t xml:space="preserve"> </w:t>
      </w:r>
      <w:r w:rsidRPr="006D43ED">
        <w:rPr>
          <w:rFonts w:ascii="Times New Roman" w:hAnsi="Times New Roman" w:cs="Times New Roman"/>
          <w:sz w:val="28"/>
          <w:szCs w:val="28"/>
          <w:lang w:val="en-US"/>
        </w:rPr>
        <w:t>UT</w:t>
      </w:r>
      <w:r w:rsidRPr="006D43ED">
        <w:rPr>
          <w:rFonts w:ascii="Times New Roman" w:hAnsi="Times New Roman" w:cs="Times New Roman"/>
          <w:sz w:val="28"/>
          <w:szCs w:val="28"/>
        </w:rPr>
        <w:t xml:space="preserve"> 106</w:t>
      </w:r>
    </w:p>
    <w:p w14:paraId="2A3A10C8" w14:textId="77777777" w:rsidR="00227C2E" w:rsidRPr="006D43ED" w:rsidRDefault="00227C2E" w:rsidP="00227C2E">
      <w:pPr>
        <w:spacing w:after="0"/>
        <w:ind w:firstLine="454"/>
        <w:jc w:val="both"/>
        <w:rPr>
          <w:rFonts w:ascii="Times New Roman" w:hAnsi="Times New Roman" w:cs="Times New Roman"/>
          <w:sz w:val="28"/>
          <w:szCs w:val="28"/>
        </w:rPr>
      </w:pPr>
    </w:p>
    <w:p w14:paraId="10A28BA5" w14:textId="77777777" w:rsidR="00227C2E" w:rsidRPr="006D43ED" w:rsidRDefault="00227C2E" w:rsidP="003D1BFB">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Цифровой мультиметр является надежным ручным измерительным прибором с ЖК дисплеем. </w:t>
      </w:r>
    </w:p>
    <w:p w14:paraId="46D3FB41" w14:textId="77777777" w:rsidR="005C3A15" w:rsidRPr="006D43ED" w:rsidRDefault="005C3A15" w:rsidP="005C3A15">
      <w:pPr>
        <w:spacing w:after="0"/>
        <w:ind w:firstLine="454"/>
        <w:jc w:val="both"/>
        <w:rPr>
          <w:rFonts w:ascii="Times New Roman" w:hAnsi="Times New Roman" w:cs="Times New Roman"/>
          <w:b/>
          <w:bCs/>
          <w:sz w:val="28"/>
          <w:szCs w:val="28"/>
        </w:rPr>
      </w:pPr>
    </w:p>
    <w:p w14:paraId="4D5ABCF0" w14:textId="6313145B" w:rsidR="0072445E" w:rsidRPr="006D43ED" w:rsidRDefault="0072445E" w:rsidP="003D1BFB">
      <w:pPr>
        <w:spacing w:after="0"/>
        <w:ind w:firstLine="708"/>
        <w:jc w:val="both"/>
        <w:rPr>
          <w:rFonts w:ascii="Times New Roman" w:hAnsi="Times New Roman"/>
          <w:b/>
          <w:bCs/>
          <w:sz w:val="28"/>
          <w:szCs w:val="28"/>
          <w:lang w:val="kk-KZ"/>
        </w:rPr>
      </w:pPr>
      <w:r w:rsidRPr="006D43ED">
        <w:rPr>
          <w:rFonts w:ascii="Times New Roman" w:hAnsi="Times New Roman" w:cs="Times New Roman"/>
          <w:b/>
          <w:bCs/>
          <w:sz w:val="28"/>
          <w:szCs w:val="28"/>
        </w:rPr>
        <w:t>3.</w:t>
      </w:r>
      <w:r w:rsidR="008F4D51">
        <w:rPr>
          <w:rFonts w:ascii="Times New Roman" w:hAnsi="Times New Roman" w:cs="Times New Roman"/>
          <w:b/>
          <w:bCs/>
          <w:sz w:val="28"/>
          <w:szCs w:val="28"/>
        </w:rPr>
        <w:t>6</w:t>
      </w:r>
      <w:r w:rsidRPr="006D43ED">
        <w:rPr>
          <w:rFonts w:ascii="Times New Roman" w:hAnsi="Times New Roman" w:cs="Times New Roman"/>
          <w:b/>
          <w:bCs/>
          <w:sz w:val="28"/>
          <w:szCs w:val="28"/>
        </w:rPr>
        <w:t xml:space="preserve"> Использование элементов теории подобия для анализа результатов измерений аэродинамических характеристик</w:t>
      </w:r>
      <w:r w:rsidRPr="006D43ED">
        <w:rPr>
          <w:rFonts w:ascii="Times New Roman" w:hAnsi="Times New Roman"/>
          <w:b/>
          <w:bCs/>
          <w:sz w:val="28"/>
          <w:szCs w:val="28"/>
          <w:lang w:val="kk-KZ"/>
        </w:rPr>
        <w:t xml:space="preserve"> </w:t>
      </w:r>
    </w:p>
    <w:p w14:paraId="363B79D7" w14:textId="77777777" w:rsidR="00932152" w:rsidRPr="006D43ED" w:rsidRDefault="00A37D44" w:rsidP="003D1BFB">
      <w:pPr>
        <w:shd w:val="clear" w:color="auto" w:fill="FFFFFF"/>
        <w:spacing w:after="0"/>
        <w:ind w:firstLine="708"/>
        <w:jc w:val="both"/>
        <w:rPr>
          <w:rFonts w:ascii="Times New Roman" w:hAnsi="Times New Roman"/>
          <w:spacing w:val="1"/>
          <w:sz w:val="28"/>
          <w:szCs w:val="28"/>
        </w:rPr>
      </w:pPr>
      <w:r w:rsidRPr="006D43ED">
        <w:rPr>
          <w:rFonts w:ascii="Times New Roman" w:hAnsi="Times New Roman"/>
          <w:spacing w:val="1"/>
          <w:sz w:val="28"/>
          <w:szCs w:val="28"/>
        </w:rPr>
        <w:t>В</w:t>
      </w:r>
      <w:r w:rsidR="00932152" w:rsidRPr="006D43ED">
        <w:rPr>
          <w:rFonts w:ascii="Times New Roman" w:hAnsi="Times New Roman"/>
          <w:spacing w:val="1"/>
          <w:sz w:val="28"/>
          <w:szCs w:val="28"/>
        </w:rPr>
        <w:t xml:space="preserve"> эксперименте рассматриваются три компонента аэродинамического подобия:</w:t>
      </w:r>
    </w:p>
    <w:p w14:paraId="22BDF21E" w14:textId="77D7A292" w:rsidR="00D26BEE" w:rsidRPr="006D43ED" w:rsidRDefault="002E208D" w:rsidP="00BE55AA">
      <w:pPr>
        <w:shd w:val="clear" w:color="auto" w:fill="FFFFFF"/>
        <w:spacing w:after="0"/>
        <w:ind w:firstLine="708"/>
        <w:jc w:val="both"/>
        <w:rPr>
          <w:rFonts w:ascii="Times New Roman" w:hAnsi="Times New Roman"/>
          <w:spacing w:val="1"/>
          <w:sz w:val="28"/>
          <w:szCs w:val="28"/>
        </w:rPr>
      </w:pPr>
      <w:r w:rsidRPr="006D43ED">
        <w:rPr>
          <w:rFonts w:ascii="Times New Roman" w:hAnsi="Times New Roman"/>
          <w:spacing w:val="1"/>
          <w:sz w:val="28"/>
          <w:szCs w:val="28"/>
        </w:rPr>
        <w:t xml:space="preserve">- </w:t>
      </w:r>
      <w:r w:rsidR="00D26BEE" w:rsidRPr="006D43ED">
        <w:rPr>
          <w:rFonts w:ascii="Times New Roman" w:hAnsi="Times New Roman"/>
          <w:spacing w:val="1"/>
          <w:sz w:val="28"/>
          <w:szCs w:val="28"/>
        </w:rPr>
        <w:t>г</w:t>
      </w:r>
      <w:r w:rsidRPr="006D43ED">
        <w:rPr>
          <w:rFonts w:ascii="Times New Roman" w:hAnsi="Times New Roman"/>
          <w:spacing w:val="1"/>
          <w:sz w:val="28"/>
          <w:szCs w:val="28"/>
        </w:rPr>
        <w:t xml:space="preserve">еометрическое </w:t>
      </w:r>
      <w:r w:rsidR="00D26BEE" w:rsidRPr="006D43ED">
        <w:rPr>
          <w:rFonts w:ascii="Times New Roman" w:hAnsi="Times New Roman"/>
          <w:spacing w:val="1"/>
          <w:sz w:val="28"/>
          <w:szCs w:val="28"/>
        </w:rPr>
        <w:t>подобие</w:t>
      </w:r>
      <w:r w:rsidRPr="006D43ED">
        <w:rPr>
          <w:rFonts w:ascii="Times New Roman" w:hAnsi="Times New Roman"/>
          <w:spacing w:val="1"/>
          <w:sz w:val="28"/>
          <w:szCs w:val="28"/>
        </w:rPr>
        <w:t xml:space="preserve"> двух тел гарантируется, когда модель и полномасштабный объект </w:t>
      </w:r>
      <w:r w:rsidR="00D26BEE" w:rsidRPr="006D43ED">
        <w:rPr>
          <w:rFonts w:ascii="Times New Roman" w:hAnsi="Times New Roman"/>
          <w:spacing w:val="1"/>
          <w:sz w:val="28"/>
          <w:szCs w:val="28"/>
        </w:rPr>
        <w:t>в равной степени</w:t>
      </w:r>
      <w:r w:rsidRPr="006D43ED">
        <w:rPr>
          <w:rFonts w:ascii="Times New Roman" w:hAnsi="Times New Roman"/>
          <w:spacing w:val="1"/>
          <w:sz w:val="28"/>
          <w:szCs w:val="28"/>
        </w:rPr>
        <w:t xml:space="preserve"> </w:t>
      </w:r>
      <w:r w:rsidR="00D26BEE" w:rsidRPr="006D43ED">
        <w:rPr>
          <w:rFonts w:ascii="Times New Roman" w:hAnsi="Times New Roman"/>
          <w:spacing w:val="1"/>
          <w:sz w:val="28"/>
          <w:szCs w:val="28"/>
        </w:rPr>
        <w:t xml:space="preserve">направлены </w:t>
      </w:r>
      <w:r w:rsidRPr="006D43ED">
        <w:rPr>
          <w:rFonts w:ascii="Times New Roman" w:hAnsi="Times New Roman"/>
          <w:spacing w:val="1"/>
          <w:sz w:val="28"/>
          <w:szCs w:val="28"/>
        </w:rPr>
        <w:t xml:space="preserve">в пространстве относительно потока, и когда </w:t>
      </w:r>
      <w:r w:rsidR="00D26BEE" w:rsidRPr="006D43ED">
        <w:rPr>
          <w:rFonts w:ascii="Times New Roman" w:hAnsi="Times New Roman"/>
          <w:spacing w:val="1"/>
          <w:sz w:val="28"/>
          <w:szCs w:val="28"/>
        </w:rPr>
        <w:t>параметры</w:t>
      </w:r>
      <w:r w:rsidRPr="006D43ED">
        <w:rPr>
          <w:rFonts w:ascii="Times New Roman" w:hAnsi="Times New Roman"/>
          <w:spacing w:val="1"/>
          <w:sz w:val="28"/>
          <w:szCs w:val="28"/>
        </w:rPr>
        <w:t xml:space="preserve"> модели </w:t>
      </w:r>
      <w:r w:rsidR="008235E6" w:rsidRPr="006D43ED">
        <w:rPr>
          <w:rFonts w:ascii="Times New Roman" w:hAnsi="Times New Roman"/>
          <w:spacing w:val="1"/>
          <w:sz w:val="28"/>
          <w:szCs w:val="28"/>
        </w:rPr>
        <w:t>соответствуют</w:t>
      </w:r>
      <w:r w:rsidRPr="006D43ED">
        <w:rPr>
          <w:rFonts w:ascii="Times New Roman" w:hAnsi="Times New Roman"/>
          <w:spacing w:val="1"/>
          <w:sz w:val="28"/>
          <w:szCs w:val="28"/>
        </w:rPr>
        <w:t xml:space="preserve"> аналогичным размерам полномасштабного объекта простым </w:t>
      </w:r>
      <w:r w:rsidR="00D26BEE" w:rsidRPr="006D43ED">
        <w:rPr>
          <w:rFonts w:ascii="Times New Roman" w:hAnsi="Times New Roman"/>
          <w:spacing w:val="1"/>
          <w:sz w:val="28"/>
          <w:szCs w:val="28"/>
        </w:rPr>
        <w:t>произведением</w:t>
      </w:r>
      <w:r w:rsidRPr="006D43ED">
        <w:rPr>
          <w:rFonts w:ascii="Times New Roman" w:hAnsi="Times New Roman"/>
          <w:spacing w:val="1"/>
          <w:sz w:val="28"/>
          <w:szCs w:val="28"/>
        </w:rPr>
        <w:t xml:space="preserve"> на постоянный множитель (</w:t>
      </w:r>
      <w:r w:rsidR="00D26BEE" w:rsidRPr="006D43ED">
        <w:rPr>
          <w:rFonts w:ascii="Times New Roman" w:hAnsi="Times New Roman"/>
          <w:spacing w:val="1"/>
          <w:sz w:val="28"/>
          <w:szCs w:val="28"/>
        </w:rPr>
        <w:t>постоянную</w:t>
      </w:r>
      <w:r w:rsidRPr="006D43ED">
        <w:rPr>
          <w:rFonts w:ascii="Times New Roman" w:hAnsi="Times New Roman"/>
          <w:spacing w:val="1"/>
          <w:sz w:val="28"/>
          <w:szCs w:val="28"/>
        </w:rPr>
        <w:t xml:space="preserve"> подобия) [</w:t>
      </w:r>
      <w:r w:rsidR="00BD3184" w:rsidRPr="006D43ED">
        <w:rPr>
          <w:rFonts w:ascii="Times New Roman" w:hAnsi="Times New Roman"/>
          <w:spacing w:val="1"/>
          <w:sz w:val="28"/>
          <w:szCs w:val="28"/>
        </w:rPr>
        <w:t>122</w:t>
      </w:r>
      <w:r w:rsidRPr="006D43ED">
        <w:rPr>
          <w:rFonts w:ascii="Times New Roman" w:hAnsi="Times New Roman"/>
          <w:spacing w:val="1"/>
          <w:sz w:val="28"/>
          <w:szCs w:val="28"/>
        </w:rPr>
        <w:t>].</w:t>
      </w:r>
      <w:r w:rsidR="00D26BEE" w:rsidRPr="006D43ED">
        <w:rPr>
          <w:rFonts w:ascii="Times New Roman" w:hAnsi="Times New Roman"/>
          <w:spacing w:val="1"/>
          <w:sz w:val="28"/>
          <w:szCs w:val="28"/>
        </w:rPr>
        <w:t xml:space="preserve"> В аэродинамике при изучении течения жидкости по трубопроводам (каналам, канализационным трубам) под геометрическим подобием понимается сходство поверхностей, ограничивающих поток. При этом необходимо соблюдать геометрическое сходство участков, расположенных непосредственно перед и позади рассматриваемого участка, а также участков рассматриваемого канала (трубопровода). Это означает, что общая длина канала моделируется таким образом, что она влияет на характеристики потока рассматриваемого участка;</w:t>
      </w:r>
    </w:p>
    <w:p w14:paraId="6BFE2789" w14:textId="77777777" w:rsidR="002E208D" w:rsidRPr="006D43ED" w:rsidRDefault="002E208D" w:rsidP="00BE55AA">
      <w:pPr>
        <w:shd w:val="clear" w:color="auto" w:fill="FFFFFF"/>
        <w:spacing w:after="0"/>
        <w:ind w:firstLine="708"/>
        <w:jc w:val="both"/>
        <w:rPr>
          <w:rFonts w:ascii="Times New Roman" w:hAnsi="Times New Roman"/>
          <w:spacing w:val="1"/>
          <w:sz w:val="28"/>
          <w:szCs w:val="28"/>
        </w:rPr>
      </w:pPr>
      <w:r w:rsidRPr="006D43ED">
        <w:rPr>
          <w:rFonts w:ascii="Times New Roman" w:hAnsi="Times New Roman"/>
          <w:spacing w:val="1"/>
          <w:sz w:val="28"/>
          <w:szCs w:val="28"/>
        </w:rPr>
        <w:t xml:space="preserve">- </w:t>
      </w:r>
      <w:r w:rsidR="00D26BEE" w:rsidRPr="006D43ED">
        <w:rPr>
          <w:rFonts w:ascii="Times New Roman" w:hAnsi="Times New Roman"/>
          <w:spacing w:val="1"/>
          <w:sz w:val="28"/>
          <w:szCs w:val="28"/>
        </w:rPr>
        <w:t>к</w:t>
      </w:r>
      <w:r w:rsidRPr="006D43ED">
        <w:rPr>
          <w:rFonts w:ascii="Times New Roman" w:hAnsi="Times New Roman"/>
          <w:spacing w:val="1"/>
          <w:sz w:val="28"/>
          <w:szCs w:val="28"/>
        </w:rPr>
        <w:t xml:space="preserve">инематическое </w:t>
      </w:r>
      <w:r w:rsidR="00D26BEE" w:rsidRPr="006D43ED">
        <w:rPr>
          <w:rFonts w:ascii="Times New Roman" w:hAnsi="Times New Roman"/>
          <w:spacing w:val="1"/>
          <w:sz w:val="28"/>
          <w:szCs w:val="28"/>
        </w:rPr>
        <w:t>подобие</w:t>
      </w:r>
      <w:r w:rsidRPr="006D43ED">
        <w:rPr>
          <w:rFonts w:ascii="Times New Roman" w:hAnsi="Times New Roman"/>
          <w:spacing w:val="1"/>
          <w:sz w:val="28"/>
          <w:szCs w:val="28"/>
        </w:rPr>
        <w:t xml:space="preserve"> обеспечивается, если скорость пропорциональна в сходных точках потока в сходные моменты времени в геометрически сходных потоках;</w:t>
      </w:r>
    </w:p>
    <w:p w14:paraId="103FAD48" w14:textId="77777777" w:rsidR="002E208D" w:rsidRPr="006D43ED" w:rsidRDefault="002E208D" w:rsidP="00BE55AA">
      <w:pPr>
        <w:shd w:val="clear" w:color="auto" w:fill="FFFFFF"/>
        <w:spacing w:after="0"/>
        <w:ind w:firstLine="708"/>
        <w:jc w:val="both"/>
        <w:rPr>
          <w:rFonts w:ascii="Times New Roman" w:hAnsi="Times New Roman"/>
          <w:spacing w:val="1"/>
          <w:sz w:val="28"/>
          <w:szCs w:val="28"/>
        </w:rPr>
      </w:pPr>
      <w:r w:rsidRPr="006D43ED">
        <w:rPr>
          <w:rFonts w:ascii="Times New Roman" w:hAnsi="Times New Roman"/>
          <w:spacing w:val="1"/>
          <w:sz w:val="28"/>
          <w:szCs w:val="28"/>
        </w:rPr>
        <w:t xml:space="preserve">- </w:t>
      </w:r>
      <w:r w:rsidR="00D26BEE" w:rsidRPr="006D43ED">
        <w:rPr>
          <w:rFonts w:ascii="Times New Roman" w:hAnsi="Times New Roman"/>
          <w:spacing w:val="1"/>
          <w:sz w:val="28"/>
          <w:szCs w:val="28"/>
        </w:rPr>
        <w:t>д</w:t>
      </w:r>
      <w:r w:rsidRPr="006D43ED">
        <w:rPr>
          <w:rFonts w:ascii="Times New Roman" w:hAnsi="Times New Roman"/>
          <w:spacing w:val="1"/>
          <w:sz w:val="28"/>
          <w:szCs w:val="28"/>
        </w:rPr>
        <w:t>инамическое подобие может быть обеспечено, если силы, действующие на аналогичные элементы геометрически подобных тел, пропорциональны при обтекании динамически подобного потока.</w:t>
      </w:r>
    </w:p>
    <w:p w14:paraId="75E75608" w14:textId="5B1C0B0A" w:rsidR="004D45E4" w:rsidRPr="006D43ED" w:rsidRDefault="004D45E4" w:rsidP="003D1BFB">
      <w:pPr>
        <w:shd w:val="clear" w:color="auto" w:fill="FFFFFF"/>
        <w:spacing w:after="0"/>
        <w:ind w:firstLine="708"/>
        <w:jc w:val="both"/>
        <w:rPr>
          <w:rFonts w:ascii="Times New Roman" w:hAnsi="Times New Roman"/>
          <w:sz w:val="28"/>
          <w:szCs w:val="28"/>
        </w:rPr>
      </w:pPr>
      <w:r w:rsidRPr="006D43ED">
        <w:rPr>
          <w:rFonts w:ascii="Times New Roman" w:hAnsi="Times New Roman"/>
          <w:sz w:val="28"/>
          <w:szCs w:val="28"/>
        </w:rPr>
        <w:t>Критерии подобия</w:t>
      </w:r>
      <w:r w:rsidR="00BE55AA" w:rsidRPr="006D43ED">
        <w:rPr>
          <w:rFonts w:ascii="Times New Roman" w:hAnsi="Times New Roman"/>
          <w:sz w:val="28"/>
          <w:szCs w:val="28"/>
        </w:rPr>
        <w:t xml:space="preserve"> — это</w:t>
      </w:r>
      <w:r w:rsidR="008235E6" w:rsidRPr="006D43ED">
        <w:rPr>
          <w:rFonts w:ascii="Times New Roman" w:hAnsi="Times New Roman"/>
          <w:sz w:val="28"/>
          <w:szCs w:val="28"/>
        </w:rPr>
        <w:t xml:space="preserve"> </w:t>
      </w:r>
      <w:r w:rsidRPr="006D43ED">
        <w:rPr>
          <w:rFonts w:ascii="Times New Roman" w:hAnsi="Times New Roman"/>
          <w:sz w:val="28"/>
          <w:szCs w:val="28"/>
        </w:rPr>
        <w:t xml:space="preserve">величины, характеризующие динамическое </w:t>
      </w:r>
      <w:r w:rsidRPr="006D43ED">
        <w:rPr>
          <w:rFonts w:ascii="Times New Roman" w:hAnsi="Times New Roman"/>
          <w:spacing w:val="1"/>
          <w:sz w:val="28"/>
          <w:szCs w:val="28"/>
        </w:rPr>
        <w:t>подобие</w:t>
      </w:r>
      <w:r w:rsidRPr="006D43ED">
        <w:rPr>
          <w:rFonts w:ascii="Times New Roman" w:hAnsi="Times New Roman"/>
          <w:sz w:val="28"/>
          <w:szCs w:val="28"/>
        </w:rPr>
        <w:t>.</w:t>
      </w:r>
    </w:p>
    <w:p w14:paraId="46DC578F" w14:textId="77777777" w:rsidR="004D45E4" w:rsidRPr="006D43ED" w:rsidRDefault="004D45E4" w:rsidP="003D1BFB">
      <w:pPr>
        <w:shd w:val="clear" w:color="auto" w:fill="FFFFFF"/>
        <w:spacing w:after="0"/>
        <w:ind w:firstLine="708"/>
        <w:jc w:val="both"/>
        <w:rPr>
          <w:rFonts w:ascii="Times New Roman" w:hAnsi="Times New Roman"/>
          <w:sz w:val="28"/>
          <w:szCs w:val="28"/>
        </w:rPr>
      </w:pPr>
      <w:r w:rsidRPr="006D43ED">
        <w:rPr>
          <w:rFonts w:ascii="Times New Roman" w:hAnsi="Times New Roman"/>
          <w:sz w:val="28"/>
          <w:szCs w:val="28"/>
        </w:rPr>
        <w:t xml:space="preserve">Критерии подобия являются безразмерными величинами, а подобие потока и полномасштабных объектов в модели обеспечивает частичное динамическое </w:t>
      </w:r>
      <w:r w:rsidR="00BF07D2" w:rsidRPr="006D43ED">
        <w:rPr>
          <w:rFonts w:ascii="Times New Roman" w:hAnsi="Times New Roman"/>
          <w:sz w:val="28"/>
          <w:szCs w:val="28"/>
        </w:rPr>
        <w:t>подобие</w:t>
      </w:r>
      <w:r w:rsidRPr="006D43ED">
        <w:rPr>
          <w:rFonts w:ascii="Times New Roman" w:hAnsi="Times New Roman"/>
          <w:sz w:val="28"/>
          <w:szCs w:val="28"/>
        </w:rPr>
        <w:t xml:space="preserve"> потока</w:t>
      </w:r>
      <w:r w:rsidR="00BF07D2" w:rsidRPr="006D43ED">
        <w:rPr>
          <w:rFonts w:ascii="Times New Roman" w:hAnsi="Times New Roman"/>
          <w:sz w:val="28"/>
          <w:szCs w:val="28"/>
        </w:rPr>
        <w:t xml:space="preserve">, при условии, что </w:t>
      </w:r>
      <w:r w:rsidRPr="006D43ED">
        <w:rPr>
          <w:rFonts w:ascii="Times New Roman" w:hAnsi="Times New Roman"/>
          <w:sz w:val="28"/>
          <w:szCs w:val="28"/>
        </w:rPr>
        <w:t xml:space="preserve">фактор имеет приоритет над рассматриваемым явлением. </w:t>
      </w:r>
    </w:p>
    <w:p w14:paraId="0E17DD19" w14:textId="522C0FE5" w:rsidR="004D45E4" w:rsidRPr="006D43ED" w:rsidRDefault="004D45E4" w:rsidP="003D1BFB">
      <w:pPr>
        <w:shd w:val="clear" w:color="auto" w:fill="FFFFFF"/>
        <w:spacing w:after="0"/>
        <w:ind w:firstLine="708"/>
        <w:jc w:val="both"/>
        <w:rPr>
          <w:rFonts w:ascii="Times New Roman" w:hAnsi="Times New Roman"/>
          <w:sz w:val="28"/>
          <w:szCs w:val="28"/>
        </w:rPr>
      </w:pPr>
      <w:r w:rsidRPr="006D43ED">
        <w:rPr>
          <w:rFonts w:ascii="Times New Roman" w:hAnsi="Times New Roman"/>
          <w:sz w:val="28"/>
          <w:szCs w:val="28"/>
        </w:rPr>
        <w:t xml:space="preserve">Основными критериями </w:t>
      </w:r>
      <w:r w:rsidR="00BF07D2" w:rsidRPr="006D43ED">
        <w:rPr>
          <w:rFonts w:ascii="Times New Roman" w:hAnsi="Times New Roman"/>
          <w:sz w:val="28"/>
          <w:szCs w:val="28"/>
        </w:rPr>
        <w:t>подоби</w:t>
      </w:r>
      <w:r w:rsidR="008235E6" w:rsidRPr="006D43ED">
        <w:rPr>
          <w:rFonts w:ascii="Times New Roman" w:hAnsi="Times New Roman"/>
          <w:sz w:val="28"/>
          <w:szCs w:val="28"/>
        </w:rPr>
        <w:t>я</w:t>
      </w:r>
      <w:r w:rsidRPr="006D43ED">
        <w:rPr>
          <w:rFonts w:ascii="Times New Roman" w:hAnsi="Times New Roman"/>
          <w:sz w:val="28"/>
          <w:szCs w:val="28"/>
        </w:rPr>
        <w:t xml:space="preserve"> являются</w:t>
      </w:r>
      <w:r w:rsidR="00BD3184" w:rsidRPr="006D43ED">
        <w:rPr>
          <w:rFonts w:ascii="Times New Roman" w:hAnsi="Times New Roman"/>
          <w:sz w:val="28"/>
          <w:szCs w:val="28"/>
        </w:rPr>
        <w:t xml:space="preserve"> [123,124]</w:t>
      </w:r>
      <w:r w:rsidRPr="006D43ED">
        <w:rPr>
          <w:rFonts w:ascii="Times New Roman" w:hAnsi="Times New Roman"/>
          <w:sz w:val="28"/>
          <w:szCs w:val="28"/>
        </w:rPr>
        <w:t>:</w:t>
      </w:r>
    </w:p>
    <w:p w14:paraId="4489BAE2" w14:textId="77777777" w:rsidR="00A37D44" w:rsidRPr="006D43ED" w:rsidRDefault="00A37D44" w:rsidP="00280B5D">
      <w:pPr>
        <w:shd w:val="clear" w:color="auto" w:fill="FFFFFF"/>
        <w:spacing w:after="0"/>
        <w:ind w:firstLine="454"/>
        <w:jc w:val="both"/>
        <w:rPr>
          <w:rFonts w:ascii="Times New Roman" w:hAnsi="Times New Roman"/>
          <w:sz w:val="28"/>
          <w:szCs w:val="28"/>
        </w:rPr>
      </w:pPr>
    </w:p>
    <w:p w14:paraId="72D34FC8" w14:textId="77777777" w:rsidR="00A34072" w:rsidRPr="006D43ED" w:rsidRDefault="00A34072" w:rsidP="00BE55AA">
      <w:pPr>
        <w:shd w:val="clear" w:color="auto" w:fill="FFFFFF"/>
        <w:spacing w:after="0"/>
        <w:ind w:firstLine="708"/>
        <w:jc w:val="both"/>
        <w:rPr>
          <w:rFonts w:ascii="Times New Roman" w:hAnsi="Times New Roman"/>
          <w:sz w:val="28"/>
          <w:szCs w:val="28"/>
        </w:rPr>
      </w:pPr>
      <w:r w:rsidRPr="006D43ED">
        <w:rPr>
          <w:rFonts w:ascii="Times New Roman" w:hAnsi="Times New Roman"/>
          <w:sz w:val="28"/>
          <w:szCs w:val="28"/>
        </w:rPr>
        <w:t xml:space="preserve">1. </w:t>
      </w:r>
      <w:r w:rsidRPr="006D43ED">
        <w:rPr>
          <w:rFonts w:ascii="Times New Roman" w:hAnsi="Times New Roman"/>
          <w:i/>
          <w:sz w:val="28"/>
          <w:szCs w:val="28"/>
        </w:rPr>
        <w:t>Ч</w:t>
      </w:r>
      <w:r w:rsidRPr="006D43ED">
        <w:rPr>
          <w:rFonts w:ascii="Times New Roman" w:hAnsi="Times New Roman"/>
          <w:bCs/>
          <w:i/>
          <w:spacing w:val="-2"/>
          <w:sz w:val="28"/>
          <w:szCs w:val="28"/>
        </w:rPr>
        <w:t>исло Фруда</w:t>
      </w:r>
    </w:p>
    <w:p w14:paraId="2FA8AA23" w14:textId="77777777" w:rsidR="00A34072" w:rsidRPr="006D43ED" w:rsidRDefault="00A34072" w:rsidP="00280B5D">
      <w:pPr>
        <w:shd w:val="clear" w:color="auto" w:fill="FFFFFF"/>
        <w:spacing w:after="0"/>
        <w:ind w:firstLine="454"/>
        <w:rPr>
          <w:rFonts w:ascii="Times New Roman" w:hAnsi="Times New Roman"/>
          <w:i/>
          <w:sz w:val="28"/>
          <w:szCs w:val="28"/>
        </w:rPr>
      </w:pPr>
    </w:p>
    <w:p w14:paraId="7493CB91" w14:textId="291D0F09" w:rsidR="00A34072" w:rsidRPr="006D43ED" w:rsidRDefault="00A34072" w:rsidP="00354E12">
      <w:pPr>
        <w:shd w:val="clear" w:color="auto" w:fill="FFFFFF"/>
        <w:spacing w:after="0"/>
        <w:ind w:firstLine="454"/>
        <w:jc w:val="right"/>
        <w:rPr>
          <w:rFonts w:ascii="Times New Roman" w:hAnsi="Times New Roman"/>
          <w:i/>
          <w:sz w:val="28"/>
          <w:szCs w:val="28"/>
        </w:rPr>
      </w:pPr>
      <w:r w:rsidRPr="006D43ED">
        <w:rPr>
          <w:rFonts w:ascii="Times New Roman" w:hAnsi="Times New Roman"/>
          <w:i/>
          <w:sz w:val="28"/>
          <w:szCs w:val="28"/>
          <w:lang w:val="en-US"/>
        </w:rPr>
        <w:t>Fr</w:t>
      </w:r>
      <w:r w:rsidRPr="006D43ED">
        <w:rPr>
          <w:rFonts w:ascii="Times New Roman" w:hAnsi="Times New Roman"/>
          <w:i/>
          <w:sz w:val="28"/>
          <w:szCs w:val="28"/>
        </w:rPr>
        <w:t>=</w:t>
      </w:r>
      <w:r w:rsidRPr="006D43ED">
        <w:rPr>
          <w:rFonts w:ascii="Times New Roman" w:hAnsi="Times New Roman"/>
          <w:sz w:val="28"/>
          <w:szCs w:val="28"/>
          <w:lang w:val="en-US"/>
        </w:rPr>
        <w:t>v</w:t>
      </w:r>
      <w:r w:rsidRPr="006D43ED">
        <w:rPr>
          <w:rFonts w:ascii="Times New Roman" w:hAnsi="Times New Roman"/>
          <w:i/>
          <w:sz w:val="28"/>
          <w:szCs w:val="28"/>
          <w:vertAlign w:val="superscript"/>
        </w:rPr>
        <w:t>2</w:t>
      </w:r>
      <w:r w:rsidRPr="006D43ED">
        <w:rPr>
          <w:rFonts w:ascii="Times New Roman" w:hAnsi="Times New Roman"/>
          <w:i/>
          <w:sz w:val="28"/>
          <w:szCs w:val="28"/>
        </w:rPr>
        <w:t>/</w:t>
      </w:r>
      <w:r w:rsidRPr="006D43ED">
        <w:rPr>
          <w:rFonts w:ascii="Times New Roman" w:hAnsi="Times New Roman"/>
          <w:i/>
          <w:sz w:val="28"/>
          <w:szCs w:val="28"/>
          <w:lang w:val="en-US"/>
        </w:rPr>
        <w:t>gl</w:t>
      </w:r>
      <w:r w:rsidRPr="006D43ED">
        <w:rPr>
          <w:rFonts w:ascii="Times New Roman" w:hAnsi="Times New Roman"/>
          <w:i/>
          <w:sz w:val="28"/>
          <w:szCs w:val="28"/>
        </w:rPr>
        <w:t xml:space="preserve">,                                                  </w:t>
      </w:r>
      <w:r w:rsidR="00354E12" w:rsidRPr="006D43ED">
        <w:rPr>
          <w:rFonts w:ascii="Times New Roman" w:hAnsi="Times New Roman"/>
          <w:bCs/>
          <w:sz w:val="28"/>
          <w:szCs w:val="28"/>
        </w:rPr>
        <w:t xml:space="preserve"> </w:t>
      </w:r>
      <w:r w:rsidRPr="006D43ED">
        <w:rPr>
          <w:rFonts w:ascii="Times New Roman" w:hAnsi="Times New Roman"/>
          <w:bCs/>
          <w:sz w:val="28"/>
          <w:szCs w:val="28"/>
        </w:rPr>
        <w:t>(3.1)</w:t>
      </w:r>
    </w:p>
    <w:p w14:paraId="64F5651F" w14:textId="77777777" w:rsidR="00A34072" w:rsidRPr="006D43ED" w:rsidRDefault="00A34072" w:rsidP="00280B5D">
      <w:pPr>
        <w:shd w:val="clear" w:color="auto" w:fill="FFFFFF"/>
        <w:spacing w:after="0"/>
        <w:ind w:firstLine="454"/>
        <w:jc w:val="center"/>
        <w:rPr>
          <w:rFonts w:ascii="Times New Roman" w:hAnsi="Times New Roman"/>
          <w:i/>
          <w:sz w:val="28"/>
          <w:szCs w:val="28"/>
        </w:rPr>
      </w:pPr>
    </w:p>
    <w:p w14:paraId="35354262" w14:textId="7F6AB8B4" w:rsidR="00A34072" w:rsidRPr="006D43ED" w:rsidRDefault="00BF07D2" w:rsidP="003D1BFB">
      <w:pPr>
        <w:shd w:val="clear" w:color="auto" w:fill="FFFFFF"/>
        <w:spacing w:after="0"/>
        <w:ind w:firstLine="708"/>
        <w:jc w:val="both"/>
        <w:rPr>
          <w:rFonts w:ascii="Times New Roman" w:hAnsi="Times New Roman"/>
          <w:bCs/>
          <w:spacing w:val="-1"/>
          <w:sz w:val="28"/>
          <w:szCs w:val="28"/>
        </w:rPr>
      </w:pPr>
      <w:r w:rsidRPr="006D43ED">
        <w:rPr>
          <w:rFonts w:ascii="Times New Roman" w:hAnsi="Times New Roman"/>
          <w:bCs/>
          <w:spacing w:val="-1"/>
          <w:sz w:val="28"/>
          <w:szCs w:val="28"/>
        </w:rPr>
        <w:t xml:space="preserve">характеризует </w:t>
      </w:r>
      <w:r w:rsidR="00A34072" w:rsidRPr="006D43ED">
        <w:rPr>
          <w:rFonts w:ascii="Times New Roman" w:hAnsi="Times New Roman"/>
          <w:bCs/>
          <w:spacing w:val="-1"/>
          <w:sz w:val="28"/>
          <w:szCs w:val="28"/>
        </w:rPr>
        <w:t xml:space="preserve">отношение сил инерции к силе тяжести. Здесь </w:t>
      </w:r>
      <w:r w:rsidR="00A34072" w:rsidRPr="006D43ED">
        <w:rPr>
          <w:rFonts w:ascii="Times New Roman" w:hAnsi="Times New Roman"/>
          <w:bCs/>
          <w:spacing w:val="-1"/>
          <w:sz w:val="28"/>
          <w:szCs w:val="28"/>
          <w:lang w:val="en-US"/>
        </w:rPr>
        <w:t>v</w:t>
      </w:r>
      <w:r w:rsidR="00A34072" w:rsidRPr="006D43ED">
        <w:rPr>
          <w:rFonts w:ascii="Times New Roman" w:hAnsi="Times New Roman"/>
          <w:bCs/>
          <w:i/>
          <w:spacing w:val="-1"/>
          <w:sz w:val="28"/>
          <w:szCs w:val="28"/>
        </w:rPr>
        <w:t xml:space="preserve"> </w:t>
      </w:r>
      <w:r w:rsidR="00A34072" w:rsidRPr="006D43ED">
        <w:rPr>
          <w:rFonts w:ascii="Times New Roman" w:hAnsi="Times New Roman"/>
          <w:bCs/>
          <w:spacing w:val="-1"/>
          <w:sz w:val="28"/>
          <w:szCs w:val="28"/>
        </w:rPr>
        <w:t>– характерная скорость потока,</w:t>
      </w:r>
      <w:r w:rsidR="00A34072" w:rsidRPr="006D43ED">
        <w:rPr>
          <w:rFonts w:ascii="Times New Roman" w:hAnsi="Times New Roman"/>
          <w:bCs/>
          <w:i/>
          <w:spacing w:val="-1"/>
          <w:sz w:val="28"/>
          <w:szCs w:val="28"/>
        </w:rPr>
        <w:t xml:space="preserve"> </w:t>
      </w:r>
      <w:r w:rsidR="00A34072" w:rsidRPr="006D43ED">
        <w:rPr>
          <w:rFonts w:ascii="Times New Roman" w:hAnsi="Times New Roman"/>
          <w:bCs/>
          <w:i/>
          <w:spacing w:val="-1"/>
          <w:sz w:val="28"/>
          <w:szCs w:val="28"/>
          <w:lang w:val="en-US"/>
        </w:rPr>
        <w:t>g</w:t>
      </w:r>
      <w:r w:rsidR="00A34072" w:rsidRPr="006D43ED">
        <w:rPr>
          <w:rFonts w:ascii="Times New Roman" w:hAnsi="Times New Roman"/>
          <w:bCs/>
          <w:i/>
          <w:spacing w:val="-1"/>
          <w:sz w:val="28"/>
          <w:szCs w:val="28"/>
        </w:rPr>
        <w:t xml:space="preserve"> – </w:t>
      </w:r>
      <w:r w:rsidR="00A34072" w:rsidRPr="006D43ED">
        <w:rPr>
          <w:rFonts w:ascii="Times New Roman" w:hAnsi="Times New Roman"/>
          <w:bCs/>
          <w:spacing w:val="-1"/>
          <w:sz w:val="28"/>
          <w:szCs w:val="28"/>
        </w:rPr>
        <w:t>ускорение свободного падения,</w:t>
      </w:r>
      <w:r w:rsidR="00A34072" w:rsidRPr="006D43ED">
        <w:rPr>
          <w:rFonts w:ascii="Times New Roman" w:hAnsi="Times New Roman"/>
          <w:bCs/>
          <w:i/>
          <w:spacing w:val="-1"/>
          <w:sz w:val="28"/>
          <w:szCs w:val="28"/>
        </w:rPr>
        <w:t xml:space="preserve"> </w:t>
      </w:r>
      <w:r w:rsidR="00A34072" w:rsidRPr="006D43ED">
        <w:rPr>
          <w:rFonts w:ascii="Times New Roman" w:hAnsi="Times New Roman"/>
          <w:bCs/>
          <w:i/>
          <w:spacing w:val="-1"/>
          <w:sz w:val="28"/>
          <w:szCs w:val="28"/>
          <w:lang w:val="en-US"/>
        </w:rPr>
        <w:t>l</w:t>
      </w:r>
      <w:r w:rsidR="00A34072" w:rsidRPr="006D43ED">
        <w:rPr>
          <w:rFonts w:ascii="Times New Roman" w:hAnsi="Times New Roman"/>
          <w:bCs/>
          <w:i/>
          <w:spacing w:val="-1"/>
          <w:sz w:val="28"/>
          <w:szCs w:val="28"/>
        </w:rPr>
        <w:t xml:space="preserve"> – </w:t>
      </w:r>
      <w:r w:rsidR="00A34072" w:rsidRPr="006D43ED">
        <w:rPr>
          <w:rFonts w:ascii="Times New Roman" w:hAnsi="Times New Roman"/>
          <w:bCs/>
          <w:spacing w:val="-1"/>
          <w:sz w:val="28"/>
          <w:szCs w:val="28"/>
        </w:rPr>
        <w:t>характерные линейные размеры обтекаемых тел.</w:t>
      </w:r>
    </w:p>
    <w:p w14:paraId="5740878F" w14:textId="77777777" w:rsidR="00A34072" w:rsidRPr="006D43ED" w:rsidRDefault="00A34072" w:rsidP="00280B5D">
      <w:pPr>
        <w:shd w:val="clear" w:color="auto" w:fill="FFFFFF"/>
        <w:spacing w:after="0"/>
        <w:ind w:firstLine="454"/>
        <w:jc w:val="both"/>
        <w:rPr>
          <w:rFonts w:ascii="Times New Roman" w:hAnsi="Times New Roman"/>
          <w:bCs/>
          <w:spacing w:val="-1"/>
          <w:sz w:val="28"/>
          <w:szCs w:val="28"/>
        </w:rPr>
      </w:pPr>
    </w:p>
    <w:p w14:paraId="619D709C" w14:textId="77777777" w:rsidR="00A34072" w:rsidRPr="006D43ED" w:rsidRDefault="00A34072" w:rsidP="003D1BFB">
      <w:pPr>
        <w:shd w:val="clear" w:color="auto" w:fill="FFFFFF"/>
        <w:spacing w:after="0"/>
        <w:ind w:firstLine="708"/>
        <w:jc w:val="both"/>
        <w:rPr>
          <w:rFonts w:ascii="Times New Roman" w:hAnsi="Times New Roman"/>
          <w:i/>
          <w:sz w:val="28"/>
          <w:szCs w:val="28"/>
        </w:rPr>
      </w:pPr>
      <w:r w:rsidRPr="006D43ED">
        <w:rPr>
          <w:rFonts w:ascii="Times New Roman" w:hAnsi="Times New Roman"/>
          <w:bCs/>
          <w:i/>
          <w:spacing w:val="1"/>
          <w:sz w:val="28"/>
          <w:szCs w:val="28"/>
        </w:rPr>
        <w:t>2. Число Рейнольдса</w:t>
      </w:r>
    </w:p>
    <w:p w14:paraId="6FF5ED95" w14:textId="77777777" w:rsidR="00A34072" w:rsidRPr="006D43ED" w:rsidRDefault="00A34072" w:rsidP="00280B5D">
      <w:pPr>
        <w:spacing w:after="0"/>
        <w:ind w:firstLine="454"/>
        <w:rPr>
          <w:rFonts w:ascii="Times New Roman" w:hAnsi="Times New Roman"/>
          <w:i/>
          <w:spacing w:val="-2"/>
          <w:sz w:val="28"/>
          <w:szCs w:val="28"/>
        </w:rPr>
      </w:pPr>
    </w:p>
    <w:p w14:paraId="48A84FF6" w14:textId="743439EF" w:rsidR="00A34072" w:rsidRPr="006D43ED" w:rsidRDefault="00A34072" w:rsidP="00354E12">
      <w:pPr>
        <w:spacing w:after="0"/>
        <w:ind w:firstLine="454"/>
        <w:jc w:val="right"/>
        <w:rPr>
          <w:rFonts w:ascii="Times New Roman" w:hAnsi="Times New Roman"/>
          <w:i/>
          <w:spacing w:val="-2"/>
          <w:sz w:val="28"/>
          <w:szCs w:val="28"/>
        </w:rPr>
      </w:pPr>
      <w:r w:rsidRPr="006D43ED">
        <w:rPr>
          <w:rFonts w:ascii="Times New Roman" w:hAnsi="Times New Roman"/>
          <w:i/>
          <w:spacing w:val="-2"/>
          <w:sz w:val="28"/>
          <w:szCs w:val="28"/>
          <w:lang w:val="en-US"/>
        </w:rPr>
        <w:t>Re</w:t>
      </w:r>
      <w:r w:rsidRPr="006D43ED">
        <w:rPr>
          <w:rFonts w:ascii="Times New Roman" w:hAnsi="Times New Roman"/>
          <w:i/>
          <w:spacing w:val="-2"/>
          <w:sz w:val="28"/>
          <w:szCs w:val="28"/>
        </w:rPr>
        <w:t>=</w:t>
      </w:r>
      <w:r w:rsidRPr="006D43ED">
        <w:rPr>
          <w:rFonts w:ascii="Times New Roman" w:hAnsi="Times New Roman"/>
          <w:spacing w:val="-2"/>
          <w:sz w:val="28"/>
          <w:szCs w:val="28"/>
          <w:lang w:val="en-US"/>
        </w:rPr>
        <w:t>v</w:t>
      </w:r>
      <w:r w:rsidRPr="006D43ED">
        <w:rPr>
          <w:rFonts w:ascii="Times New Roman" w:hAnsi="Times New Roman"/>
          <w:i/>
          <w:spacing w:val="-2"/>
          <w:sz w:val="28"/>
          <w:szCs w:val="28"/>
          <w:lang w:val="en-US"/>
        </w:rPr>
        <w:t>l</w:t>
      </w:r>
      <w:r w:rsidRPr="006D43ED">
        <w:rPr>
          <w:rFonts w:ascii="Times New Roman" w:hAnsi="Times New Roman"/>
          <w:i/>
          <w:spacing w:val="-2"/>
          <w:sz w:val="28"/>
          <w:szCs w:val="28"/>
        </w:rPr>
        <w:t>/</w:t>
      </w:r>
      <w:r w:rsidRPr="006D43ED">
        <w:rPr>
          <w:rFonts w:ascii="Times New Roman" w:hAnsi="Times New Roman"/>
          <w:i/>
          <w:spacing w:val="-2"/>
          <w:sz w:val="28"/>
          <w:szCs w:val="28"/>
          <w:lang w:val="en-US"/>
        </w:rPr>
        <w:t>ν</w:t>
      </w:r>
      <w:r w:rsidRPr="006D43ED">
        <w:rPr>
          <w:rFonts w:ascii="Times New Roman" w:hAnsi="Times New Roman"/>
          <w:i/>
          <w:spacing w:val="-2"/>
          <w:sz w:val="28"/>
          <w:szCs w:val="28"/>
        </w:rPr>
        <w:t xml:space="preserve">,                                                  </w:t>
      </w:r>
      <w:r w:rsidR="00354E12">
        <w:rPr>
          <w:rFonts w:ascii="Times New Roman" w:hAnsi="Times New Roman"/>
          <w:i/>
          <w:spacing w:val="-2"/>
          <w:sz w:val="28"/>
          <w:szCs w:val="28"/>
        </w:rPr>
        <w:t xml:space="preserve"> </w:t>
      </w:r>
      <w:r w:rsidRPr="006D43ED">
        <w:rPr>
          <w:rFonts w:ascii="Times New Roman" w:hAnsi="Times New Roman"/>
          <w:bCs/>
          <w:sz w:val="28"/>
          <w:szCs w:val="28"/>
        </w:rPr>
        <w:t>(3.2)</w:t>
      </w:r>
    </w:p>
    <w:p w14:paraId="7C105A51" w14:textId="77777777" w:rsidR="00A34072" w:rsidRPr="006D43ED" w:rsidRDefault="00A34072" w:rsidP="00280B5D">
      <w:pPr>
        <w:spacing w:after="0"/>
        <w:ind w:firstLine="454"/>
        <w:jc w:val="center"/>
        <w:rPr>
          <w:rFonts w:ascii="Times New Roman" w:hAnsi="Times New Roman"/>
          <w:i/>
          <w:spacing w:val="-2"/>
          <w:sz w:val="28"/>
          <w:szCs w:val="28"/>
        </w:rPr>
      </w:pPr>
    </w:p>
    <w:p w14:paraId="1A65E058" w14:textId="08CF3B5E" w:rsidR="00A34072" w:rsidRPr="006D43ED" w:rsidRDefault="00A34072" w:rsidP="003D1BFB">
      <w:pPr>
        <w:spacing w:after="0"/>
        <w:ind w:firstLine="708"/>
        <w:jc w:val="both"/>
        <w:rPr>
          <w:rFonts w:ascii="Times New Roman" w:hAnsi="Times New Roman"/>
          <w:spacing w:val="-2"/>
          <w:sz w:val="28"/>
          <w:szCs w:val="28"/>
        </w:rPr>
      </w:pPr>
      <w:r w:rsidRPr="006D43ED">
        <w:rPr>
          <w:rFonts w:ascii="Times New Roman" w:hAnsi="Times New Roman"/>
          <w:bCs/>
          <w:spacing w:val="-2"/>
          <w:sz w:val="28"/>
          <w:szCs w:val="28"/>
        </w:rPr>
        <w:t xml:space="preserve">характеризующее отношение сил инерции к силам вязкости. </w:t>
      </w:r>
      <w:r w:rsidRPr="006D43ED">
        <w:rPr>
          <w:rFonts w:ascii="Times New Roman" w:hAnsi="Times New Roman"/>
          <w:bCs/>
          <w:spacing w:val="-1"/>
          <w:sz w:val="28"/>
          <w:szCs w:val="28"/>
        </w:rPr>
        <w:t xml:space="preserve">Здесь </w:t>
      </w:r>
      <w:r w:rsidRPr="006D43ED">
        <w:rPr>
          <w:rFonts w:ascii="Times New Roman" w:hAnsi="Times New Roman"/>
          <w:bCs/>
          <w:spacing w:val="-1"/>
          <w:sz w:val="28"/>
          <w:szCs w:val="28"/>
          <w:lang w:val="en-US"/>
        </w:rPr>
        <w:t>v</w:t>
      </w:r>
      <w:r w:rsidRPr="006D43ED">
        <w:rPr>
          <w:rFonts w:ascii="Times New Roman" w:hAnsi="Times New Roman"/>
          <w:bCs/>
          <w:i/>
          <w:spacing w:val="-1"/>
          <w:sz w:val="28"/>
          <w:szCs w:val="28"/>
        </w:rPr>
        <w:t xml:space="preserve"> </w:t>
      </w:r>
      <w:r w:rsidRPr="006D43ED">
        <w:rPr>
          <w:rFonts w:ascii="Times New Roman" w:hAnsi="Times New Roman"/>
          <w:bCs/>
          <w:spacing w:val="-1"/>
          <w:sz w:val="28"/>
          <w:szCs w:val="28"/>
        </w:rPr>
        <w:t>– характерная скорость потока,</w:t>
      </w:r>
      <w:r w:rsidRPr="006D43ED">
        <w:rPr>
          <w:rFonts w:ascii="Times New Roman" w:hAnsi="Times New Roman"/>
          <w:bCs/>
          <w:i/>
          <w:spacing w:val="-1"/>
          <w:sz w:val="28"/>
          <w:szCs w:val="28"/>
        </w:rPr>
        <w:t xml:space="preserve"> </w:t>
      </w:r>
      <w:r w:rsidRPr="006D43ED">
        <w:rPr>
          <w:rFonts w:ascii="Times New Roman" w:hAnsi="Times New Roman"/>
          <w:bCs/>
          <w:i/>
          <w:spacing w:val="-1"/>
          <w:sz w:val="28"/>
          <w:szCs w:val="28"/>
          <w:lang w:val="en-US"/>
        </w:rPr>
        <w:t>l</w:t>
      </w:r>
      <w:r w:rsidRPr="006D43ED">
        <w:rPr>
          <w:rFonts w:ascii="Times New Roman" w:hAnsi="Times New Roman"/>
          <w:bCs/>
          <w:i/>
          <w:spacing w:val="-1"/>
          <w:sz w:val="28"/>
          <w:szCs w:val="28"/>
        </w:rPr>
        <w:t xml:space="preserve"> – </w:t>
      </w:r>
      <w:r w:rsidRPr="006D43ED">
        <w:rPr>
          <w:rFonts w:ascii="Times New Roman" w:hAnsi="Times New Roman"/>
          <w:bCs/>
          <w:spacing w:val="-1"/>
          <w:sz w:val="28"/>
          <w:szCs w:val="28"/>
        </w:rPr>
        <w:t xml:space="preserve">характерные линейные размеры обтекаемых тел, </w:t>
      </w:r>
      <w:r w:rsidRPr="006D43ED">
        <w:rPr>
          <w:rFonts w:ascii="Times New Roman" w:hAnsi="Times New Roman"/>
          <w:i/>
          <w:spacing w:val="-2"/>
          <w:sz w:val="28"/>
          <w:szCs w:val="28"/>
          <w:lang w:val="en-US"/>
        </w:rPr>
        <w:t>ν</w:t>
      </w:r>
      <w:r w:rsidRPr="006D43ED">
        <w:rPr>
          <w:rFonts w:ascii="Times New Roman" w:hAnsi="Times New Roman"/>
          <w:i/>
          <w:spacing w:val="-2"/>
          <w:sz w:val="28"/>
          <w:szCs w:val="28"/>
        </w:rPr>
        <w:t xml:space="preserve"> – </w:t>
      </w:r>
      <w:r w:rsidRPr="006D43ED">
        <w:rPr>
          <w:rFonts w:ascii="Times New Roman" w:hAnsi="Times New Roman"/>
          <w:spacing w:val="-2"/>
          <w:sz w:val="28"/>
          <w:szCs w:val="28"/>
        </w:rPr>
        <w:t>кинематический коэффициент вязкости.</w:t>
      </w:r>
    </w:p>
    <w:p w14:paraId="515C60D1" w14:textId="77777777" w:rsidR="00A34072" w:rsidRPr="006D43ED" w:rsidRDefault="00A34072" w:rsidP="00280B5D">
      <w:pPr>
        <w:spacing w:after="0"/>
        <w:ind w:firstLine="454"/>
        <w:jc w:val="both"/>
        <w:rPr>
          <w:rFonts w:ascii="Times New Roman" w:hAnsi="Times New Roman"/>
          <w:spacing w:val="-2"/>
          <w:sz w:val="28"/>
          <w:szCs w:val="28"/>
        </w:rPr>
      </w:pPr>
    </w:p>
    <w:p w14:paraId="5FFB0B63" w14:textId="77777777" w:rsidR="00A34072" w:rsidRPr="006D43ED" w:rsidRDefault="00A34072" w:rsidP="003D1BFB">
      <w:pPr>
        <w:spacing w:after="0"/>
        <w:ind w:left="454" w:firstLine="254"/>
        <w:jc w:val="both"/>
        <w:rPr>
          <w:rFonts w:ascii="Times New Roman" w:hAnsi="Times New Roman"/>
          <w:i/>
          <w:spacing w:val="-2"/>
          <w:sz w:val="28"/>
          <w:szCs w:val="28"/>
        </w:rPr>
      </w:pPr>
      <w:r w:rsidRPr="006D43ED">
        <w:rPr>
          <w:rFonts w:ascii="Times New Roman" w:hAnsi="Times New Roman"/>
          <w:bCs/>
          <w:i/>
          <w:sz w:val="28"/>
          <w:szCs w:val="28"/>
        </w:rPr>
        <w:t>3. Число Струхаля</w:t>
      </w:r>
    </w:p>
    <w:p w14:paraId="3CF0D086" w14:textId="77777777" w:rsidR="00A34072" w:rsidRPr="006D43ED" w:rsidRDefault="00A34072" w:rsidP="00280B5D">
      <w:pPr>
        <w:spacing w:after="0"/>
        <w:ind w:firstLine="454"/>
        <w:rPr>
          <w:rFonts w:ascii="Times New Roman" w:hAnsi="Times New Roman"/>
          <w:bCs/>
          <w:i/>
          <w:sz w:val="28"/>
          <w:szCs w:val="28"/>
        </w:rPr>
      </w:pPr>
    </w:p>
    <w:p w14:paraId="7D7C6C4F" w14:textId="129F6AC1" w:rsidR="00A34072" w:rsidRPr="006D43ED" w:rsidRDefault="00A34072" w:rsidP="00354E12">
      <w:pPr>
        <w:spacing w:after="0"/>
        <w:ind w:firstLine="454"/>
        <w:jc w:val="right"/>
        <w:rPr>
          <w:rFonts w:ascii="Times New Roman" w:hAnsi="Times New Roman"/>
          <w:bCs/>
          <w:i/>
          <w:sz w:val="28"/>
          <w:szCs w:val="28"/>
        </w:rPr>
      </w:pPr>
      <w:r w:rsidRPr="006D43ED">
        <w:rPr>
          <w:rFonts w:ascii="Times New Roman" w:hAnsi="Times New Roman"/>
          <w:bCs/>
          <w:i/>
          <w:sz w:val="28"/>
          <w:szCs w:val="28"/>
          <w:lang w:val="en-US"/>
        </w:rPr>
        <w:t>St</w:t>
      </w:r>
      <w:r w:rsidRPr="006D43ED">
        <w:rPr>
          <w:rFonts w:ascii="Times New Roman" w:hAnsi="Times New Roman"/>
          <w:bCs/>
          <w:i/>
          <w:sz w:val="28"/>
          <w:szCs w:val="28"/>
        </w:rPr>
        <w:t>=</w:t>
      </w:r>
      <w:r w:rsidRPr="006D43ED">
        <w:rPr>
          <w:rFonts w:ascii="Times New Roman" w:hAnsi="Times New Roman"/>
          <w:bCs/>
          <w:sz w:val="28"/>
          <w:szCs w:val="28"/>
          <w:lang w:val="en-US"/>
        </w:rPr>
        <w:t>v</w:t>
      </w:r>
      <w:r w:rsidRPr="006D43ED">
        <w:rPr>
          <w:rFonts w:ascii="Times New Roman" w:hAnsi="Times New Roman"/>
          <w:bCs/>
          <w:i/>
          <w:sz w:val="28"/>
          <w:szCs w:val="28"/>
          <w:lang w:val="en-US"/>
        </w:rPr>
        <w:t>T</w:t>
      </w:r>
      <w:r w:rsidRPr="006D43ED">
        <w:rPr>
          <w:rFonts w:ascii="Times New Roman" w:hAnsi="Times New Roman"/>
          <w:bCs/>
          <w:i/>
          <w:sz w:val="28"/>
          <w:szCs w:val="28"/>
        </w:rPr>
        <w:t>/</w:t>
      </w:r>
      <w:r w:rsidRPr="006D43ED">
        <w:rPr>
          <w:rFonts w:ascii="Times New Roman" w:hAnsi="Times New Roman"/>
          <w:bCs/>
          <w:i/>
          <w:sz w:val="28"/>
          <w:szCs w:val="28"/>
          <w:lang w:val="en-US"/>
        </w:rPr>
        <w:t>l</w:t>
      </w:r>
      <w:r w:rsidRPr="006D43ED">
        <w:rPr>
          <w:rFonts w:ascii="Times New Roman" w:hAnsi="Times New Roman"/>
          <w:bCs/>
          <w:i/>
          <w:sz w:val="28"/>
          <w:szCs w:val="28"/>
        </w:rPr>
        <w:t xml:space="preserve">,                                                </w:t>
      </w:r>
      <w:r w:rsidRPr="006D43ED">
        <w:rPr>
          <w:rFonts w:ascii="Times New Roman" w:hAnsi="Times New Roman"/>
          <w:bCs/>
          <w:sz w:val="28"/>
          <w:szCs w:val="28"/>
        </w:rPr>
        <w:t>(3.3)</w:t>
      </w:r>
    </w:p>
    <w:p w14:paraId="176090F2" w14:textId="77777777" w:rsidR="00A34072" w:rsidRPr="006D43ED" w:rsidRDefault="00A34072" w:rsidP="003D1BFB">
      <w:pPr>
        <w:spacing w:after="0"/>
        <w:ind w:firstLine="708"/>
        <w:jc w:val="both"/>
        <w:rPr>
          <w:rFonts w:ascii="Times New Roman" w:hAnsi="Times New Roman"/>
          <w:spacing w:val="-2"/>
          <w:sz w:val="28"/>
          <w:szCs w:val="28"/>
        </w:rPr>
      </w:pPr>
      <w:r w:rsidRPr="006D43ED">
        <w:rPr>
          <w:rFonts w:ascii="Times New Roman" w:hAnsi="Times New Roman"/>
          <w:bCs/>
          <w:spacing w:val="-2"/>
          <w:sz w:val="28"/>
          <w:szCs w:val="28"/>
        </w:rPr>
        <w:t xml:space="preserve">характеризующее отношение сил инерции к нестационарному динамическому слагаемому [2]. Здесь </w:t>
      </w:r>
      <w:r w:rsidRPr="006D43ED">
        <w:rPr>
          <w:rFonts w:ascii="Times New Roman" w:hAnsi="Times New Roman"/>
          <w:bCs/>
          <w:i/>
          <w:spacing w:val="-2"/>
          <w:sz w:val="28"/>
          <w:szCs w:val="28"/>
        </w:rPr>
        <w:t xml:space="preserve">Т </w:t>
      </w:r>
      <w:r w:rsidRPr="006D43ED">
        <w:rPr>
          <w:rFonts w:ascii="Times New Roman" w:hAnsi="Times New Roman"/>
          <w:bCs/>
          <w:spacing w:val="-2"/>
          <w:sz w:val="28"/>
          <w:szCs w:val="28"/>
        </w:rPr>
        <w:t>– характерное время изменения параметров нестационарной задачи,</w:t>
      </w:r>
      <w:r w:rsidRPr="006D43ED">
        <w:rPr>
          <w:rFonts w:ascii="Times New Roman" w:hAnsi="Times New Roman"/>
          <w:bCs/>
          <w:spacing w:val="-1"/>
          <w:sz w:val="28"/>
          <w:szCs w:val="28"/>
        </w:rPr>
        <w:t xml:space="preserve"> </w:t>
      </w:r>
      <w:r w:rsidRPr="006D43ED">
        <w:rPr>
          <w:rFonts w:ascii="Times New Roman" w:hAnsi="Times New Roman"/>
          <w:bCs/>
          <w:spacing w:val="-1"/>
          <w:sz w:val="28"/>
          <w:szCs w:val="28"/>
          <w:lang w:val="en-US"/>
        </w:rPr>
        <w:t>v</w:t>
      </w:r>
      <w:r w:rsidRPr="006D43ED">
        <w:rPr>
          <w:rFonts w:ascii="Times New Roman" w:hAnsi="Times New Roman"/>
          <w:bCs/>
          <w:i/>
          <w:spacing w:val="-1"/>
          <w:sz w:val="28"/>
          <w:szCs w:val="28"/>
        </w:rPr>
        <w:t xml:space="preserve"> </w:t>
      </w:r>
      <w:r w:rsidRPr="006D43ED">
        <w:rPr>
          <w:rFonts w:ascii="Times New Roman" w:hAnsi="Times New Roman"/>
          <w:bCs/>
          <w:spacing w:val="-1"/>
          <w:sz w:val="28"/>
          <w:szCs w:val="28"/>
        </w:rPr>
        <w:t>– характерная скорость потока,</w:t>
      </w:r>
      <w:r w:rsidRPr="006D43ED">
        <w:rPr>
          <w:rFonts w:ascii="Times New Roman" w:hAnsi="Times New Roman"/>
          <w:bCs/>
          <w:i/>
          <w:spacing w:val="-1"/>
          <w:sz w:val="28"/>
          <w:szCs w:val="28"/>
        </w:rPr>
        <w:t xml:space="preserve"> </w:t>
      </w:r>
      <w:r w:rsidRPr="006D43ED">
        <w:rPr>
          <w:rFonts w:ascii="Times New Roman" w:hAnsi="Times New Roman"/>
          <w:bCs/>
          <w:i/>
          <w:spacing w:val="-1"/>
          <w:sz w:val="28"/>
          <w:szCs w:val="28"/>
          <w:lang w:val="en-US"/>
        </w:rPr>
        <w:t>l</w:t>
      </w:r>
      <w:r w:rsidRPr="006D43ED">
        <w:rPr>
          <w:rFonts w:ascii="Times New Roman" w:hAnsi="Times New Roman"/>
          <w:bCs/>
          <w:i/>
          <w:spacing w:val="-1"/>
          <w:sz w:val="28"/>
          <w:szCs w:val="28"/>
        </w:rPr>
        <w:t xml:space="preserve"> – </w:t>
      </w:r>
      <w:r w:rsidRPr="006D43ED">
        <w:rPr>
          <w:rFonts w:ascii="Times New Roman" w:hAnsi="Times New Roman"/>
          <w:bCs/>
          <w:spacing w:val="-1"/>
          <w:sz w:val="28"/>
          <w:szCs w:val="28"/>
        </w:rPr>
        <w:t>характерные линейные размеры обтекаемых тел</w:t>
      </w:r>
      <w:r w:rsidRPr="006D43ED">
        <w:rPr>
          <w:rFonts w:ascii="Times New Roman" w:hAnsi="Times New Roman"/>
          <w:spacing w:val="-2"/>
          <w:sz w:val="28"/>
          <w:szCs w:val="28"/>
        </w:rPr>
        <w:t>.</w:t>
      </w:r>
    </w:p>
    <w:p w14:paraId="6EA55ACB" w14:textId="77777777" w:rsidR="00A34072" w:rsidRPr="006D43ED" w:rsidRDefault="00A34072" w:rsidP="00280B5D">
      <w:pPr>
        <w:spacing w:after="0"/>
        <w:ind w:firstLine="454"/>
        <w:jc w:val="both"/>
        <w:rPr>
          <w:rFonts w:ascii="Times New Roman" w:hAnsi="Times New Roman"/>
          <w:spacing w:val="-2"/>
          <w:sz w:val="28"/>
          <w:szCs w:val="28"/>
        </w:rPr>
      </w:pPr>
    </w:p>
    <w:p w14:paraId="58991781" w14:textId="77777777" w:rsidR="00A34072" w:rsidRPr="006D43ED" w:rsidRDefault="00A34072" w:rsidP="003D1BFB">
      <w:pPr>
        <w:spacing w:after="0"/>
        <w:ind w:left="454" w:firstLine="254"/>
        <w:jc w:val="both"/>
        <w:rPr>
          <w:rFonts w:ascii="Times New Roman" w:hAnsi="Times New Roman"/>
          <w:i/>
          <w:spacing w:val="-2"/>
          <w:sz w:val="28"/>
          <w:szCs w:val="28"/>
        </w:rPr>
      </w:pPr>
      <w:r w:rsidRPr="006D43ED">
        <w:rPr>
          <w:rFonts w:ascii="Times New Roman" w:hAnsi="Times New Roman"/>
          <w:i/>
          <w:spacing w:val="-2"/>
          <w:sz w:val="28"/>
          <w:szCs w:val="28"/>
        </w:rPr>
        <w:t>4. Число Эйлера</w:t>
      </w:r>
    </w:p>
    <w:p w14:paraId="04279026" w14:textId="77777777" w:rsidR="00A34072" w:rsidRPr="006D43ED" w:rsidRDefault="00A34072" w:rsidP="00280B5D">
      <w:pPr>
        <w:spacing w:after="0"/>
        <w:ind w:firstLine="454"/>
        <w:jc w:val="center"/>
        <w:rPr>
          <w:rFonts w:ascii="Times New Roman" w:hAnsi="Times New Roman"/>
          <w:i/>
          <w:spacing w:val="-2"/>
          <w:sz w:val="28"/>
          <w:szCs w:val="28"/>
        </w:rPr>
      </w:pPr>
      <w:r w:rsidRPr="006D43ED">
        <w:rPr>
          <w:rFonts w:ascii="Times New Roman" w:hAnsi="Times New Roman"/>
          <w:i/>
          <w:spacing w:val="-2"/>
          <w:sz w:val="28"/>
          <w:szCs w:val="28"/>
        </w:rPr>
        <w:t xml:space="preserve">                                                                     </w:t>
      </w:r>
    </w:p>
    <w:p w14:paraId="7CD1C4F0" w14:textId="0677A14E" w:rsidR="00A34072" w:rsidRPr="006D43ED" w:rsidRDefault="00A34072" w:rsidP="00354E12">
      <w:pPr>
        <w:spacing w:after="0"/>
        <w:ind w:firstLine="454"/>
        <w:jc w:val="right"/>
        <w:rPr>
          <w:rFonts w:ascii="Times New Roman" w:hAnsi="Times New Roman"/>
          <w:i/>
          <w:spacing w:val="-2"/>
          <w:sz w:val="28"/>
          <w:szCs w:val="28"/>
        </w:rPr>
      </w:pPr>
      <w:r w:rsidRPr="006D43ED">
        <w:rPr>
          <w:rFonts w:ascii="Times New Roman" w:hAnsi="Times New Roman"/>
          <w:i/>
          <w:spacing w:val="-2"/>
          <w:sz w:val="28"/>
          <w:szCs w:val="28"/>
          <w:lang w:val="en-US"/>
        </w:rPr>
        <w:t>Eu</w:t>
      </w:r>
      <w:r w:rsidRPr="006D43ED">
        <w:rPr>
          <w:rFonts w:ascii="Times New Roman" w:hAnsi="Times New Roman"/>
          <w:i/>
          <w:spacing w:val="-2"/>
          <w:sz w:val="28"/>
          <w:szCs w:val="28"/>
        </w:rPr>
        <w:t>=</w:t>
      </w:r>
      <w:r w:rsidRPr="006D43ED">
        <w:rPr>
          <w:rFonts w:ascii="Times New Roman" w:hAnsi="Times New Roman"/>
          <w:i/>
          <w:spacing w:val="-2"/>
          <w:sz w:val="28"/>
          <w:szCs w:val="28"/>
          <w:lang w:val="en-US"/>
        </w:rPr>
        <w:t>Δp</w:t>
      </w:r>
      <w:r w:rsidRPr="006D43ED">
        <w:rPr>
          <w:rFonts w:ascii="Times New Roman" w:hAnsi="Times New Roman"/>
          <w:i/>
          <w:spacing w:val="-2"/>
          <w:sz w:val="28"/>
          <w:szCs w:val="28"/>
        </w:rPr>
        <w:t>/</w:t>
      </w:r>
      <w:r w:rsidRPr="006D43ED">
        <w:rPr>
          <w:rFonts w:ascii="Times New Roman" w:hAnsi="Times New Roman"/>
          <w:i/>
          <w:spacing w:val="-2"/>
          <w:sz w:val="28"/>
          <w:szCs w:val="28"/>
          <w:lang w:val="en-US"/>
        </w:rPr>
        <w:t>ρ</w:t>
      </w:r>
      <w:r w:rsidRPr="006D43ED">
        <w:rPr>
          <w:rFonts w:ascii="Times New Roman" w:hAnsi="Times New Roman"/>
          <w:spacing w:val="-2"/>
          <w:sz w:val="28"/>
          <w:szCs w:val="28"/>
          <w:lang w:val="en-US"/>
        </w:rPr>
        <w:t>v</w:t>
      </w:r>
      <w:r w:rsidRPr="006D43ED">
        <w:rPr>
          <w:rFonts w:ascii="Times New Roman" w:hAnsi="Times New Roman"/>
          <w:i/>
          <w:spacing w:val="-2"/>
          <w:sz w:val="28"/>
          <w:szCs w:val="28"/>
          <w:vertAlign w:val="superscript"/>
        </w:rPr>
        <w:t>2</w:t>
      </w:r>
      <w:r w:rsidRPr="006D43ED">
        <w:rPr>
          <w:rFonts w:ascii="Times New Roman" w:hAnsi="Times New Roman"/>
          <w:i/>
          <w:spacing w:val="-2"/>
          <w:sz w:val="28"/>
          <w:szCs w:val="28"/>
        </w:rPr>
        <w:t xml:space="preserve">,                                          </w:t>
      </w:r>
      <w:r w:rsidRPr="006D43ED">
        <w:rPr>
          <w:rFonts w:ascii="Times New Roman" w:hAnsi="Times New Roman"/>
          <w:bCs/>
          <w:sz w:val="28"/>
          <w:szCs w:val="28"/>
        </w:rPr>
        <w:t>(3.4)</w:t>
      </w:r>
    </w:p>
    <w:p w14:paraId="167D21CD" w14:textId="77777777" w:rsidR="00A34072" w:rsidRPr="006D43ED" w:rsidRDefault="00A34072" w:rsidP="00280B5D">
      <w:pPr>
        <w:spacing w:after="0"/>
        <w:ind w:firstLine="454"/>
        <w:jc w:val="center"/>
        <w:rPr>
          <w:rFonts w:ascii="Times New Roman" w:hAnsi="Times New Roman"/>
          <w:i/>
          <w:spacing w:val="-2"/>
          <w:sz w:val="28"/>
          <w:szCs w:val="28"/>
        </w:rPr>
      </w:pPr>
    </w:p>
    <w:p w14:paraId="59867DA1" w14:textId="3673E2E9" w:rsidR="00A34072" w:rsidRPr="006D43ED" w:rsidRDefault="00A34072" w:rsidP="003D1BFB">
      <w:pPr>
        <w:spacing w:after="0"/>
        <w:ind w:firstLine="708"/>
        <w:jc w:val="both"/>
        <w:rPr>
          <w:rFonts w:ascii="Times New Roman" w:hAnsi="Times New Roman"/>
          <w:bCs/>
          <w:spacing w:val="-1"/>
          <w:sz w:val="28"/>
          <w:szCs w:val="28"/>
        </w:rPr>
      </w:pPr>
      <w:r w:rsidRPr="006D43ED">
        <w:rPr>
          <w:rFonts w:ascii="Times New Roman" w:hAnsi="Times New Roman"/>
          <w:bCs/>
          <w:spacing w:val="1"/>
          <w:sz w:val="28"/>
          <w:szCs w:val="28"/>
        </w:rPr>
        <w:t xml:space="preserve">характеризирующее отношение сил давления к силам инерции. Здесь </w:t>
      </w:r>
      <w:r w:rsidRPr="006D43ED">
        <w:rPr>
          <w:rFonts w:ascii="Times New Roman" w:hAnsi="Times New Roman"/>
          <w:i/>
          <w:spacing w:val="-2"/>
          <w:sz w:val="28"/>
          <w:szCs w:val="28"/>
          <w:lang w:val="en-US"/>
        </w:rPr>
        <w:t>Δp</w:t>
      </w:r>
      <w:r w:rsidRPr="006D43ED">
        <w:rPr>
          <w:rFonts w:ascii="Times New Roman" w:hAnsi="Times New Roman"/>
          <w:bCs/>
          <w:spacing w:val="3"/>
          <w:sz w:val="28"/>
          <w:szCs w:val="28"/>
        </w:rPr>
        <w:t xml:space="preserve"> - разность давлений; </w:t>
      </w:r>
      <w:r w:rsidRPr="006D43ED">
        <w:rPr>
          <w:rFonts w:ascii="Times New Roman" w:hAnsi="Times New Roman"/>
          <w:i/>
          <w:spacing w:val="-2"/>
          <w:sz w:val="28"/>
          <w:szCs w:val="28"/>
          <w:lang w:val="en-US"/>
        </w:rPr>
        <w:t>ρ</w:t>
      </w:r>
      <w:r w:rsidRPr="006D43ED">
        <w:rPr>
          <w:rFonts w:ascii="Times New Roman" w:hAnsi="Times New Roman"/>
          <w:bCs/>
          <w:i/>
          <w:iCs/>
          <w:spacing w:val="3"/>
          <w:sz w:val="28"/>
          <w:szCs w:val="28"/>
        </w:rPr>
        <w:t xml:space="preserve"> - </w:t>
      </w:r>
      <w:r w:rsidRPr="006D43ED">
        <w:rPr>
          <w:rFonts w:ascii="Times New Roman" w:hAnsi="Times New Roman"/>
          <w:bCs/>
          <w:spacing w:val="3"/>
          <w:sz w:val="28"/>
          <w:szCs w:val="28"/>
        </w:rPr>
        <w:t xml:space="preserve">плотность жидкости (газа), </w:t>
      </w:r>
      <w:r w:rsidRPr="006D43ED">
        <w:rPr>
          <w:rFonts w:ascii="Times New Roman" w:hAnsi="Times New Roman"/>
          <w:bCs/>
          <w:spacing w:val="-1"/>
          <w:sz w:val="28"/>
          <w:szCs w:val="28"/>
          <w:lang w:val="en-US"/>
        </w:rPr>
        <w:t>v</w:t>
      </w:r>
      <w:r w:rsidRPr="006D43ED">
        <w:rPr>
          <w:rFonts w:ascii="Times New Roman" w:hAnsi="Times New Roman"/>
          <w:bCs/>
          <w:i/>
          <w:spacing w:val="-1"/>
          <w:sz w:val="28"/>
          <w:szCs w:val="28"/>
        </w:rPr>
        <w:t xml:space="preserve"> </w:t>
      </w:r>
      <w:r w:rsidRPr="006D43ED">
        <w:rPr>
          <w:rFonts w:ascii="Times New Roman" w:hAnsi="Times New Roman"/>
          <w:bCs/>
          <w:spacing w:val="-1"/>
          <w:sz w:val="28"/>
          <w:szCs w:val="28"/>
        </w:rPr>
        <w:t>– характерная скорость потока.</w:t>
      </w:r>
    </w:p>
    <w:p w14:paraId="178E6042" w14:textId="77777777" w:rsidR="00A34072" w:rsidRPr="006D43ED" w:rsidRDefault="00A34072" w:rsidP="00280B5D">
      <w:pPr>
        <w:spacing w:after="0"/>
        <w:ind w:firstLine="454"/>
        <w:jc w:val="both"/>
        <w:rPr>
          <w:rFonts w:ascii="Times New Roman" w:hAnsi="Times New Roman"/>
          <w:bCs/>
          <w:spacing w:val="-1"/>
          <w:sz w:val="28"/>
          <w:szCs w:val="28"/>
        </w:rPr>
      </w:pPr>
    </w:p>
    <w:p w14:paraId="4C0F847D" w14:textId="77777777" w:rsidR="00A34072" w:rsidRPr="006D43ED" w:rsidRDefault="00A34072" w:rsidP="003D1BFB">
      <w:pPr>
        <w:shd w:val="clear" w:color="auto" w:fill="FFFFFF"/>
        <w:spacing w:after="0"/>
        <w:ind w:left="454" w:firstLine="254"/>
        <w:jc w:val="both"/>
        <w:rPr>
          <w:rFonts w:ascii="Times New Roman" w:hAnsi="Times New Roman"/>
          <w:bCs/>
          <w:i/>
          <w:sz w:val="28"/>
          <w:szCs w:val="28"/>
        </w:rPr>
      </w:pPr>
      <w:r w:rsidRPr="006D43ED">
        <w:rPr>
          <w:rFonts w:ascii="Times New Roman" w:hAnsi="Times New Roman"/>
          <w:bCs/>
          <w:i/>
          <w:spacing w:val="-2"/>
          <w:sz w:val="28"/>
          <w:szCs w:val="28"/>
        </w:rPr>
        <w:t>5. Число Маха</w:t>
      </w:r>
      <w:r w:rsidRPr="006D43ED">
        <w:rPr>
          <w:rFonts w:ascii="Times New Roman" w:hAnsi="Times New Roman"/>
          <w:bCs/>
          <w:i/>
          <w:sz w:val="28"/>
          <w:szCs w:val="28"/>
        </w:rPr>
        <w:t xml:space="preserve"> </w:t>
      </w:r>
    </w:p>
    <w:p w14:paraId="0A5A9850" w14:textId="77777777" w:rsidR="00A34072" w:rsidRPr="006D43ED" w:rsidRDefault="00A34072" w:rsidP="00280B5D">
      <w:pPr>
        <w:shd w:val="clear" w:color="auto" w:fill="FFFFFF"/>
        <w:spacing w:after="0"/>
        <w:ind w:firstLine="454"/>
        <w:rPr>
          <w:rFonts w:ascii="Times New Roman" w:hAnsi="Times New Roman"/>
          <w:bCs/>
          <w:i/>
          <w:sz w:val="28"/>
          <w:szCs w:val="28"/>
        </w:rPr>
      </w:pPr>
    </w:p>
    <w:p w14:paraId="5091F3ED" w14:textId="26220109" w:rsidR="00A34072" w:rsidRPr="006D43ED" w:rsidRDefault="00A34072" w:rsidP="00354E12">
      <w:pPr>
        <w:shd w:val="clear" w:color="auto" w:fill="FFFFFF"/>
        <w:spacing w:after="0"/>
        <w:ind w:firstLine="454"/>
        <w:jc w:val="right"/>
        <w:rPr>
          <w:rFonts w:ascii="Times New Roman" w:hAnsi="Times New Roman"/>
          <w:b/>
          <w:bCs/>
          <w:i/>
          <w:sz w:val="28"/>
          <w:szCs w:val="28"/>
        </w:rPr>
      </w:pPr>
      <w:r w:rsidRPr="006D43ED">
        <w:rPr>
          <w:rFonts w:ascii="Times New Roman" w:hAnsi="Times New Roman"/>
          <w:bCs/>
          <w:i/>
          <w:sz w:val="28"/>
          <w:szCs w:val="28"/>
          <w:lang w:val="en-US"/>
        </w:rPr>
        <w:t>M</w:t>
      </w:r>
      <w:r w:rsidRPr="006D43ED">
        <w:rPr>
          <w:rFonts w:ascii="Times New Roman" w:hAnsi="Times New Roman"/>
          <w:bCs/>
          <w:i/>
          <w:sz w:val="28"/>
          <w:szCs w:val="28"/>
        </w:rPr>
        <w:t>=</w:t>
      </w:r>
      <w:r w:rsidRPr="006D43ED">
        <w:rPr>
          <w:rFonts w:ascii="Times New Roman" w:hAnsi="Times New Roman"/>
          <w:bCs/>
          <w:sz w:val="28"/>
          <w:szCs w:val="28"/>
          <w:lang w:val="en-US"/>
        </w:rPr>
        <w:t>v</w:t>
      </w:r>
      <w:r w:rsidRPr="006D43ED">
        <w:rPr>
          <w:rFonts w:ascii="Times New Roman" w:hAnsi="Times New Roman"/>
          <w:bCs/>
          <w:i/>
          <w:sz w:val="28"/>
          <w:szCs w:val="28"/>
        </w:rPr>
        <w:t>/</w:t>
      </w:r>
      <w:r w:rsidRPr="006D43ED">
        <w:rPr>
          <w:rFonts w:ascii="Times New Roman" w:hAnsi="Times New Roman"/>
          <w:bCs/>
          <w:i/>
          <w:sz w:val="28"/>
          <w:szCs w:val="28"/>
          <w:lang w:val="en-US"/>
        </w:rPr>
        <w:t>c</w:t>
      </w:r>
      <w:r w:rsidRPr="006D43ED">
        <w:rPr>
          <w:rFonts w:ascii="Times New Roman" w:hAnsi="Times New Roman"/>
          <w:bCs/>
          <w:i/>
          <w:sz w:val="28"/>
          <w:szCs w:val="28"/>
        </w:rPr>
        <w:tab/>
      </w:r>
      <w:r w:rsidRPr="006D43ED">
        <w:rPr>
          <w:rFonts w:ascii="Times New Roman" w:hAnsi="Times New Roman"/>
          <w:bCs/>
          <w:i/>
          <w:sz w:val="28"/>
          <w:szCs w:val="28"/>
        </w:rPr>
        <w:tab/>
      </w:r>
      <w:r w:rsidRPr="006D43ED">
        <w:rPr>
          <w:rFonts w:ascii="Times New Roman" w:hAnsi="Times New Roman"/>
          <w:bCs/>
          <w:i/>
          <w:sz w:val="28"/>
          <w:szCs w:val="28"/>
        </w:rPr>
        <w:tab/>
      </w:r>
      <w:r w:rsidRPr="006D43ED">
        <w:rPr>
          <w:rFonts w:ascii="Times New Roman" w:hAnsi="Times New Roman"/>
          <w:bCs/>
          <w:i/>
          <w:sz w:val="28"/>
          <w:szCs w:val="28"/>
        </w:rPr>
        <w:tab/>
      </w:r>
      <w:r w:rsidRPr="006D43ED">
        <w:rPr>
          <w:rFonts w:ascii="Times New Roman" w:hAnsi="Times New Roman"/>
          <w:bCs/>
          <w:i/>
          <w:sz w:val="28"/>
          <w:szCs w:val="28"/>
        </w:rPr>
        <w:tab/>
      </w:r>
      <w:r w:rsidR="00354E12">
        <w:rPr>
          <w:rFonts w:ascii="Times New Roman" w:hAnsi="Times New Roman"/>
          <w:bCs/>
          <w:i/>
          <w:sz w:val="28"/>
          <w:szCs w:val="28"/>
        </w:rPr>
        <w:t xml:space="preserve">    </w:t>
      </w:r>
      <w:r w:rsidRPr="006D43ED">
        <w:rPr>
          <w:rFonts w:ascii="Times New Roman" w:hAnsi="Times New Roman"/>
          <w:bCs/>
          <w:i/>
          <w:sz w:val="28"/>
          <w:szCs w:val="28"/>
        </w:rPr>
        <w:t xml:space="preserve">   </w:t>
      </w:r>
      <w:r w:rsidRPr="006D43ED">
        <w:rPr>
          <w:rFonts w:ascii="Times New Roman" w:hAnsi="Times New Roman"/>
          <w:bCs/>
          <w:sz w:val="28"/>
          <w:szCs w:val="28"/>
        </w:rPr>
        <w:t>(3.5)</w:t>
      </w:r>
    </w:p>
    <w:p w14:paraId="0A47B427" w14:textId="662C9A88" w:rsidR="00A34072" w:rsidRPr="006D43ED" w:rsidRDefault="00A34072" w:rsidP="00280B5D">
      <w:pPr>
        <w:shd w:val="clear" w:color="auto" w:fill="FFFFFF"/>
        <w:spacing w:after="0"/>
        <w:ind w:firstLine="454"/>
        <w:jc w:val="center"/>
        <w:rPr>
          <w:rFonts w:ascii="Times New Roman" w:hAnsi="Times New Roman"/>
          <w:bCs/>
          <w:i/>
          <w:sz w:val="28"/>
          <w:szCs w:val="28"/>
        </w:rPr>
      </w:pPr>
    </w:p>
    <w:p w14:paraId="6FDD3425" w14:textId="77777777" w:rsidR="00904525" w:rsidRPr="006D43ED" w:rsidRDefault="00904525" w:rsidP="00904525">
      <w:pPr>
        <w:shd w:val="clear" w:color="auto" w:fill="FFFFFF"/>
        <w:spacing w:after="0"/>
        <w:jc w:val="both"/>
        <w:rPr>
          <w:rFonts w:ascii="Times New Roman" w:hAnsi="Times New Roman"/>
          <w:bCs/>
          <w:i/>
          <w:sz w:val="28"/>
          <w:szCs w:val="28"/>
        </w:rPr>
      </w:pPr>
      <w:r w:rsidRPr="006D43ED">
        <w:rPr>
          <w:rFonts w:ascii="Times New Roman" w:hAnsi="Times New Roman"/>
          <w:bCs/>
          <w:spacing w:val="-2"/>
          <w:sz w:val="28"/>
          <w:szCs w:val="28"/>
        </w:rPr>
        <w:t>г</w:t>
      </w:r>
      <w:r w:rsidR="005468DE" w:rsidRPr="006D43ED">
        <w:rPr>
          <w:rFonts w:ascii="Times New Roman" w:hAnsi="Times New Roman"/>
          <w:bCs/>
          <w:spacing w:val="-2"/>
          <w:sz w:val="28"/>
          <w:szCs w:val="28"/>
        </w:rPr>
        <w:t xml:space="preserve">де </w:t>
      </w:r>
      <w:r w:rsidR="003D1BFB" w:rsidRPr="006D43ED">
        <w:rPr>
          <w:rFonts w:ascii="Times New Roman" w:hAnsi="Times New Roman"/>
          <w:bCs/>
          <w:spacing w:val="-2"/>
          <w:sz w:val="28"/>
          <w:szCs w:val="28"/>
        </w:rPr>
        <w:t xml:space="preserve">число Маха </w:t>
      </w:r>
      <w:r w:rsidR="003D1BFB" w:rsidRPr="006D43ED">
        <w:rPr>
          <w:rFonts w:ascii="Times New Roman" w:hAnsi="Times New Roman"/>
          <w:bCs/>
          <w:sz w:val="28"/>
          <w:szCs w:val="28"/>
        </w:rPr>
        <w:t>— это отношение характерной скорости</w:t>
      </w:r>
      <w:r w:rsidR="00A34072" w:rsidRPr="006D43ED">
        <w:rPr>
          <w:rFonts w:ascii="Times New Roman" w:hAnsi="Times New Roman"/>
          <w:bCs/>
          <w:sz w:val="28"/>
          <w:szCs w:val="28"/>
        </w:rPr>
        <w:t xml:space="preserve"> к скорости звука </w:t>
      </w:r>
      <w:r w:rsidR="00A34072" w:rsidRPr="006D43ED">
        <w:rPr>
          <w:rFonts w:ascii="Times New Roman" w:hAnsi="Times New Roman"/>
          <w:bCs/>
          <w:i/>
          <w:sz w:val="28"/>
          <w:szCs w:val="28"/>
        </w:rPr>
        <w:t xml:space="preserve">с. </w:t>
      </w:r>
    </w:p>
    <w:p w14:paraId="7BD6E29A" w14:textId="19AF29A4" w:rsidR="00E502EA" w:rsidRPr="006D43ED" w:rsidRDefault="00E502EA" w:rsidP="00904525">
      <w:pPr>
        <w:shd w:val="clear" w:color="auto" w:fill="FFFFFF"/>
        <w:spacing w:after="0"/>
        <w:ind w:firstLine="708"/>
        <w:jc w:val="both"/>
        <w:rPr>
          <w:rFonts w:ascii="Times New Roman" w:hAnsi="Times New Roman"/>
          <w:spacing w:val="-3"/>
          <w:sz w:val="28"/>
          <w:szCs w:val="28"/>
        </w:rPr>
      </w:pPr>
      <w:r w:rsidRPr="006D43ED">
        <w:rPr>
          <w:rFonts w:ascii="Times New Roman" w:hAnsi="Times New Roman"/>
          <w:spacing w:val="-3"/>
          <w:sz w:val="28"/>
          <w:szCs w:val="28"/>
        </w:rPr>
        <w:t>Число Маха является одним из критериев подобия для движения сжимаемых жидкостей (газов) с высокими скоростями.</w:t>
      </w:r>
    </w:p>
    <w:p w14:paraId="7DC0351D" w14:textId="77777777" w:rsidR="00E502EA" w:rsidRPr="006D43ED" w:rsidRDefault="00E502EA" w:rsidP="003D1BFB">
      <w:pPr>
        <w:shd w:val="clear" w:color="auto" w:fill="FFFFFF"/>
        <w:spacing w:after="0"/>
        <w:ind w:firstLine="708"/>
        <w:jc w:val="both"/>
        <w:rPr>
          <w:rFonts w:ascii="Times New Roman" w:hAnsi="Times New Roman"/>
          <w:spacing w:val="-3"/>
          <w:sz w:val="28"/>
          <w:szCs w:val="28"/>
        </w:rPr>
      </w:pPr>
      <w:r w:rsidRPr="006D43ED">
        <w:rPr>
          <w:rFonts w:ascii="Times New Roman" w:hAnsi="Times New Roman"/>
          <w:spacing w:val="-3"/>
          <w:sz w:val="28"/>
          <w:szCs w:val="28"/>
        </w:rPr>
        <w:t>В экспериментальной аэродинамике безразмерный коэффициент, называемый коэффициентом давления, используется для определения давления, действующего на тело, обтекающее поток:</w:t>
      </w:r>
    </w:p>
    <w:p w14:paraId="51C28D73" w14:textId="77777777" w:rsidR="00A34072" w:rsidRPr="006D43ED" w:rsidRDefault="00A34072" w:rsidP="00A34072">
      <w:pPr>
        <w:shd w:val="clear" w:color="auto" w:fill="FFFFFF"/>
        <w:ind w:firstLine="454"/>
        <w:jc w:val="both"/>
        <w:rPr>
          <w:rFonts w:ascii="Times New Roman" w:hAnsi="Times New Roman"/>
          <w:sz w:val="28"/>
          <w:szCs w:val="28"/>
        </w:rPr>
      </w:pPr>
    </w:p>
    <w:p w14:paraId="2FB94E9E" w14:textId="51A09D5B" w:rsidR="00A34072" w:rsidRPr="006D43ED" w:rsidRDefault="00A34072" w:rsidP="00354E12">
      <w:pPr>
        <w:shd w:val="clear" w:color="auto" w:fill="FFFFFF"/>
        <w:ind w:firstLine="454"/>
        <w:jc w:val="right"/>
        <w:rPr>
          <w:rFonts w:ascii="Times New Roman" w:hAnsi="Times New Roman"/>
          <w:bCs/>
          <w:sz w:val="28"/>
          <w:szCs w:val="28"/>
        </w:rPr>
      </w:pPr>
      <w:r w:rsidRPr="006D43ED">
        <w:rPr>
          <w:rFonts w:ascii="Times New Roman" w:hAnsi="Times New Roman"/>
          <w:bCs/>
          <w:noProof/>
          <w:position w:val="-32"/>
          <w:sz w:val="28"/>
          <w:szCs w:val="28"/>
          <w:lang w:eastAsia="ru-RU"/>
        </w:rPr>
        <w:drawing>
          <wp:inline distT="0" distB="0" distL="0" distR="0" wp14:anchorId="29354F64" wp14:editId="7D337B01">
            <wp:extent cx="1607820" cy="525780"/>
            <wp:effectExtent l="0" t="0" r="0" b="762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607820" cy="525780"/>
                    </a:xfrm>
                    <a:prstGeom prst="rect">
                      <a:avLst/>
                    </a:prstGeom>
                    <a:noFill/>
                    <a:ln>
                      <a:noFill/>
                    </a:ln>
                  </pic:spPr>
                </pic:pic>
              </a:graphicData>
            </a:graphic>
          </wp:inline>
        </w:drawing>
      </w:r>
      <w:r w:rsidRPr="006D43ED">
        <w:rPr>
          <w:rFonts w:ascii="Times New Roman" w:hAnsi="Times New Roman"/>
          <w:bCs/>
          <w:sz w:val="28"/>
          <w:szCs w:val="28"/>
        </w:rPr>
        <w:tab/>
      </w:r>
      <w:r w:rsidRPr="006D43ED">
        <w:rPr>
          <w:rFonts w:ascii="Times New Roman" w:hAnsi="Times New Roman"/>
          <w:bCs/>
          <w:sz w:val="28"/>
          <w:szCs w:val="28"/>
        </w:rPr>
        <w:tab/>
      </w:r>
      <w:r w:rsidRPr="006D43ED">
        <w:rPr>
          <w:rFonts w:ascii="Times New Roman" w:hAnsi="Times New Roman"/>
          <w:bCs/>
          <w:sz w:val="28"/>
          <w:szCs w:val="28"/>
        </w:rPr>
        <w:tab/>
      </w:r>
      <w:r w:rsidRPr="006D43ED">
        <w:rPr>
          <w:rFonts w:ascii="Times New Roman" w:hAnsi="Times New Roman"/>
          <w:bCs/>
          <w:sz w:val="28"/>
          <w:szCs w:val="28"/>
        </w:rPr>
        <w:tab/>
      </w:r>
      <w:r w:rsidR="00354E12" w:rsidRPr="006D43ED">
        <w:rPr>
          <w:rFonts w:ascii="Times New Roman" w:hAnsi="Times New Roman"/>
          <w:bCs/>
          <w:sz w:val="28"/>
          <w:szCs w:val="28"/>
        </w:rPr>
        <w:t xml:space="preserve"> </w:t>
      </w:r>
      <w:r w:rsidRPr="006D43ED">
        <w:rPr>
          <w:rFonts w:ascii="Times New Roman" w:hAnsi="Times New Roman"/>
          <w:bCs/>
          <w:sz w:val="28"/>
          <w:szCs w:val="28"/>
        </w:rPr>
        <w:t>(3.6)</w:t>
      </w:r>
    </w:p>
    <w:p w14:paraId="7309D511" w14:textId="77777777" w:rsidR="00A34072" w:rsidRPr="006D43ED" w:rsidRDefault="00A34072" w:rsidP="00A34072">
      <w:pPr>
        <w:shd w:val="clear" w:color="auto" w:fill="FFFFFF"/>
        <w:ind w:firstLine="454"/>
        <w:jc w:val="right"/>
        <w:rPr>
          <w:rFonts w:ascii="Times New Roman" w:hAnsi="Times New Roman"/>
          <w:bCs/>
          <w:sz w:val="28"/>
          <w:szCs w:val="28"/>
        </w:rPr>
      </w:pPr>
    </w:p>
    <w:p w14:paraId="5B3FECED" w14:textId="77777777" w:rsidR="00A34072" w:rsidRPr="006D43ED" w:rsidRDefault="00A37D44" w:rsidP="003D1BFB">
      <w:pPr>
        <w:shd w:val="clear" w:color="auto" w:fill="FFFFFF"/>
        <w:spacing w:after="0"/>
        <w:ind w:firstLine="708"/>
        <w:jc w:val="both"/>
        <w:rPr>
          <w:rFonts w:ascii="Times New Roman" w:hAnsi="Times New Roman"/>
          <w:bCs/>
          <w:spacing w:val="7"/>
          <w:sz w:val="28"/>
          <w:szCs w:val="28"/>
        </w:rPr>
      </w:pPr>
      <w:r w:rsidRPr="006D43ED">
        <w:rPr>
          <w:rFonts w:ascii="Times New Roman" w:hAnsi="Times New Roman"/>
          <w:bCs/>
          <w:spacing w:val="7"/>
          <w:sz w:val="28"/>
          <w:szCs w:val="28"/>
        </w:rPr>
        <w:t>Отношение избыточного давления в некоторой точке исследования</w:t>
      </w:r>
      <w:r w:rsidRPr="006D43ED">
        <w:rPr>
          <w:rFonts w:ascii="Times New Roman" w:hAnsi="Times New Roman"/>
          <w:i/>
          <w:iCs/>
          <w:noProof/>
          <w:spacing w:val="6"/>
          <w:position w:val="-10"/>
          <w:sz w:val="28"/>
          <w:szCs w:val="28"/>
          <w:lang w:eastAsia="ru-RU"/>
        </w:rPr>
        <w:drawing>
          <wp:inline distT="0" distB="0" distL="0" distR="0" wp14:anchorId="3B02C0BC" wp14:editId="73A8D15F">
            <wp:extent cx="815340" cy="220980"/>
            <wp:effectExtent l="0" t="0" r="3810" b="762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815340" cy="220980"/>
                    </a:xfrm>
                    <a:prstGeom prst="rect">
                      <a:avLst/>
                    </a:prstGeom>
                    <a:noFill/>
                    <a:ln>
                      <a:noFill/>
                    </a:ln>
                  </pic:spPr>
                </pic:pic>
              </a:graphicData>
            </a:graphic>
          </wp:inline>
        </w:drawing>
      </w:r>
      <w:r w:rsidRPr="006D43ED">
        <w:rPr>
          <w:rFonts w:ascii="Times New Roman" w:hAnsi="Times New Roman"/>
          <w:bCs/>
          <w:spacing w:val="7"/>
          <w:sz w:val="28"/>
          <w:szCs w:val="28"/>
        </w:rPr>
        <w:t xml:space="preserve">к скоростному напору невозмущенного потока определяет коэффициент давления: </w:t>
      </w:r>
    </w:p>
    <w:p w14:paraId="3E7134C3" w14:textId="19C197F6" w:rsidR="00A34072" w:rsidRPr="006D43ED" w:rsidRDefault="00A34072" w:rsidP="00354E12">
      <w:pPr>
        <w:keepNext/>
        <w:shd w:val="clear" w:color="auto" w:fill="FFFFFF"/>
        <w:spacing w:after="0"/>
        <w:ind w:firstLine="454"/>
        <w:jc w:val="right"/>
        <w:rPr>
          <w:rFonts w:ascii="Times New Roman" w:hAnsi="Times New Roman"/>
          <w:sz w:val="28"/>
          <w:szCs w:val="28"/>
        </w:rPr>
      </w:pPr>
      <w:r w:rsidRPr="006D43ED">
        <w:rPr>
          <w:rFonts w:ascii="Times New Roman" w:hAnsi="Times New Roman"/>
          <w:noProof/>
          <w:position w:val="-10"/>
          <w:sz w:val="28"/>
          <w:szCs w:val="28"/>
          <w:lang w:eastAsia="ru-RU"/>
        </w:rPr>
        <w:drawing>
          <wp:inline distT="0" distB="0" distL="0" distR="0" wp14:anchorId="2E752AFD" wp14:editId="5FFF00F4">
            <wp:extent cx="1036320" cy="3048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036320" cy="304800"/>
                    </a:xfrm>
                    <a:prstGeom prst="rect">
                      <a:avLst/>
                    </a:prstGeom>
                    <a:noFill/>
                    <a:ln>
                      <a:noFill/>
                    </a:ln>
                  </pic:spPr>
                </pic:pic>
              </a:graphicData>
            </a:graphic>
          </wp:inline>
        </w:drawing>
      </w:r>
      <w:r w:rsidRPr="006D43ED">
        <w:rPr>
          <w:rFonts w:ascii="Times New Roman" w:hAnsi="Times New Roman"/>
          <w:sz w:val="28"/>
          <w:szCs w:val="28"/>
        </w:rPr>
        <w:tab/>
      </w:r>
      <w:r w:rsidRPr="006D43ED">
        <w:rPr>
          <w:rFonts w:ascii="Times New Roman" w:hAnsi="Times New Roman"/>
          <w:sz w:val="28"/>
          <w:szCs w:val="28"/>
        </w:rPr>
        <w:tab/>
      </w:r>
      <w:r w:rsidRPr="006D43ED">
        <w:rPr>
          <w:rFonts w:ascii="Times New Roman" w:hAnsi="Times New Roman"/>
          <w:sz w:val="28"/>
          <w:szCs w:val="28"/>
        </w:rPr>
        <w:tab/>
      </w:r>
      <w:r w:rsidRPr="006D43ED">
        <w:rPr>
          <w:rFonts w:ascii="Times New Roman" w:hAnsi="Times New Roman"/>
          <w:sz w:val="28"/>
          <w:szCs w:val="28"/>
        </w:rPr>
        <w:tab/>
      </w:r>
      <w:r w:rsidRPr="006D43ED">
        <w:rPr>
          <w:rFonts w:ascii="Times New Roman" w:hAnsi="Times New Roman"/>
          <w:sz w:val="28"/>
          <w:szCs w:val="28"/>
        </w:rPr>
        <w:tab/>
      </w:r>
      <w:r w:rsidRPr="006D43ED">
        <w:rPr>
          <w:rFonts w:ascii="Times New Roman" w:hAnsi="Times New Roman"/>
          <w:sz w:val="28"/>
          <w:szCs w:val="28"/>
        </w:rPr>
        <w:tab/>
        <w:t>(3.7)</w:t>
      </w:r>
    </w:p>
    <w:p w14:paraId="1801EF90" w14:textId="77777777" w:rsidR="00A34072" w:rsidRPr="006D43ED" w:rsidRDefault="00A34072" w:rsidP="00280B5D">
      <w:pPr>
        <w:keepNext/>
        <w:shd w:val="clear" w:color="auto" w:fill="FFFFFF"/>
        <w:spacing w:after="0"/>
        <w:ind w:firstLine="454"/>
        <w:rPr>
          <w:rFonts w:ascii="Times New Roman" w:hAnsi="Times New Roman"/>
          <w:sz w:val="28"/>
          <w:szCs w:val="28"/>
        </w:rPr>
      </w:pPr>
    </w:p>
    <w:p w14:paraId="1D502F2C" w14:textId="7847BD3A" w:rsidR="00A37D44" w:rsidRPr="006D43ED" w:rsidRDefault="005468DE" w:rsidP="003D1BFB">
      <w:pPr>
        <w:shd w:val="clear" w:color="auto" w:fill="FFFFFF"/>
        <w:spacing w:after="0"/>
        <w:ind w:firstLine="708"/>
        <w:jc w:val="both"/>
        <w:rPr>
          <w:rFonts w:ascii="Times New Roman" w:hAnsi="Times New Roman"/>
          <w:bCs/>
          <w:iCs/>
          <w:spacing w:val="1"/>
          <w:sz w:val="28"/>
          <w:szCs w:val="28"/>
        </w:rPr>
      </w:pPr>
      <w:r w:rsidRPr="006D43ED">
        <w:rPr>
          <w:rFonts w:ascii="Times New Roman" w:hAnsi="Times New Roman"/>
          <w:bCs/>
          <w:iCs/>
          <w:spacing w:val="1"/>
          <w:sz w:val="28"/>
          <w:szCs w:val="28"/>
        </w:rPr>
        <w:t>Т</w:t>
      </w:r>
      <w:r w:rsidR="00A37D44" w:rsidRPr="006D43ED">
        <w:rPr>
          <w:rFonts w:ascii="Times New Roman" w:hAnsi="Times New Roman"/>
          <w:bCs/>
          <w:iCs/>
          <w:spacing w:val="1"/>
          <w:sz w:val="28"/>
          <w:szCs w:val="28"/>
        </w:rPr>
        <w:t>очк</w:t>
      </w:r>
      <w:r w:rsidRPr="006D43ED">
        <w:rPr>
          <w:rFonts w:ascii="Times New Roman" w:hAnsi="Times New Roman"/>
          <w:bCs/>
          <w:iCs/>
          <w:spacing w:val="1"/>
          <w:sz w:val="28"/>
          <w:szCs w:val="28"/>
        </w:rPr>
        <w:t>а</w:t>
      </w:r>
      <w:r w:rsidR="00A37D44" w:rsidRPr="006D43ED">
        <w:rPr>
          <w:rFonts w:ascii="Times New Roman" w:hAnsi="Times New Roman"/>
          <w:bCs/>
          <w:iCs/>
          <w:spacing w:val="1"/>
          <w:sz w:val="28"/>
          <w:szCs w:val="28"/>
        </w:rPr>
        <w:t>,</w:t>
      </w:r>
      <w:r w:rsidRPr="006D43ED">
        <w:rPr>
          <w:rFonts w:ascii="Times New Roman" w:hAnsi="Times New Roman"/>
          <w:bCs/>
          <w:iCs/>
          <w:spacing w:val="1"/>
          <w:sz w:val="28"/>
          <w:szCs w:val="28"/>
        </w:rPr>
        <w:t xml:space="preserve"> на которой</w:t>
      </w:r>
      <w:r w:rsidR="00A37D44" w:rsidRPr="006D43ED">
        <w:rPr>
          <w:rFonts w:ascii="Times New Roman" w:hAnsi="Times New Roman"/>
          <w:bCs/>
          <w:iCs/>
          <w:spacing w:val="1"/>
          <w:sz w:val="28"/>
          <w:szCs w:val="28"/>
        </w:rPr>
        <w:t xml:space="preserve"> линия тока разветвляется называется критической точкой. Значение скорости равняется 0 в данной точке.</w:t>
      </w:r>
    </w:p>
    <w:p w14:paraId="282E65E1" w14:textId="77777777" w:rsidR="00A37D44" w:rsidRPr="006D43ED" w:rsidRDefault="00A37D44" w:rsidP="003D1BFB">
      <w:pPr>
        <w:shd w:val="clear" w:color="auto" w:fill="FFFFFF"/>
        <w:spacing w:after="0"/>
        <w:ind w:firstLine="708"/>
        <w:jc w:val="both"/>
        <w:rPr>
          <w:rFonts w:ascii="Times New Roman" w:hAnsi="Times New Roman"/>
          <w:bCs/>
          <w:spacing w:val="5"/>
          <w:sz w:val="28"/>
          <w:szCs w:val="28"/>
        </w:rPr>
      </w:pPr>
      <w:r w:rsidRPr="006D43ED">
        <w:rPr>
          <w:rFonts w:ascii="Times New Roman" w:hAnsi="Times New Roman"/>
          <w:bCs/>
          <w:spacing w:val="5"/>
          <w:sz w:val="28"/>
          <w:szCs w:val="28"/>
        </w:rPr>
        <w:t>Уравнение Бернулли для данной точки выглядит следующим образом:</w:t>
      </w:r>
    </w:p>
    <w:p w14:paraId="170739BD" w14:textId="77777777" w:rsidR="00A34072" w:rsidRPr="006D43ED" w:rsidRDefault="00A34072" w:rsidP="00354E12">
      <w:pPr>
        <w:shd w:val="clear" w:color="auto" w:fill="FFFFFF"/>
        <w:spacing w:after="0"/>
        <w:ind w:firstLine="454"/>
        <w:jc w:val="center"/>
        <w:rPr>
          <w:rFonts w:ascii="Times New Roman" w:hAnsi="Times New Roman"/>
          <w:bCs/>
          <w:spacing w:val="-3"/>
          <w:sz w:val="28"/>
          <w:szCs w:val="28"/>
          <w:lang w:val="en-US"/>
        </w:rPr>
      </w:pPr>
      <w:r w:rsidRPr="006D43ED">
        <w:rPr>
          <w:rFonts w:ascii="Times New Roman" w:hAnsi="Times New Roman"/>
          <w:bCs/>
          <w:noProof/>
          <w:spacing w:val="-3"/>
          <w:position w:val="-24"/>
          <w:sz w:val="28"/>
          <w:szCs w:val="28"/>
          <w:lang w:eastAsia="ru-RU"/>
        </w:rPr>
        <w:drawing>
          <wp:inline distT="0" distB="0" distL="0" distR="0" wp14:anchorId="54D470B3" wp14:editId="74F4579E">
            <wp:extent cx="1790700" cy="487680"/>
            <wp:effectExtent l="0" t="0" r="0" b="762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790700" cy="487680"/>
                    </a:xfrm>
                    <a:prstGeom prst="rect">
                      <a:avLst/>
                    </a:prstGeom>
                    <a:noFill/>
                    <a:ln>
                      <a:noFill/>
                    </a:ln>
                  </pic:spPr>
                </pic:pic>
              </a:graphicData>
            </a:graphic>
          </wp:inline>
        </w:drawing>
      </w:r>
    </w:p>
    <w:p w14:paraId="02A647FC" w14:textId="2587BBB5" w:rsidR="00A34072" w:rsidRPr="006D43ED" w:rsidRDefault="00904525" w:rsidP="00904525">
      <w:pPr>
        <w:shd w:val="clear" w:color="auto" w:fill="FFFFFF"/>
        <w:spacing w:after="0"/>
        <w:jc w:val="both"/>
        <w:rPr>
          <w:rFonts w:ascii="Times New Roman" w:hAnsi="Times New Roman"/>
          <w:bCs/>
          <w:spacing w:val="-1"/>
          <w:sz w:val="28"/>
          <w:szCs w:val="28"/>
        </w:rPr>
      </w:pPr>
      <w:r w:rsidRPr="006D43ED">
        <w:rPr>
          <w:rFonts w:ascii="Times New Roman" w:hAnsi="Times New Roman"/>
          <w:bCs/>
          <w:spacing w:val="8"/>
          <w:sz w:val="28"/>
          <w:szCs w:val="28"/>
        </w:rPr>
        <w:t>г</w:t>
      </w:r>
      <w:r w:rsidR="00A34072" w:rsidRPr="006D43ED">
        <w:rPr>
          <w:rFonts w:ascii="Times New Roman" w:hAnsi="Times New Roman"/>
          <w:bCs/>
          <w:spacing w:val="8"/>
          <w:sz w:val="28"/>
          <w:szCs w:val="28"/>
        </w:rPr>
        <w:t>де</w:t>
      </w:r>
      <w:r w:rsidRPr="006D43ED">
        <w:rPr>
          <w:rFonts w:ascii="Times New Roman" w:hAnsi="Times New Roman"/>
          <w:bCs/>
          <w:spacing w:val="8"/>
          <w:sz w:val="28"/>
          <w:szCs w:val="28"/>
        </w:rPr>
        <w:t xml:space="preserve">, </w:t>
      </w:r>
      <w:r w:rsidR="00A34072" w:rsidRPr="006D43ED">
        <w:rPr>
          <w:rFonts w:ascii="Times New Roman" w:hAnsi="Times New Roman"/>
          <w:bCs/>
          <w:iCs/>
          <w:spacing w:val="8"/>
          <w:sz w:val="28"/>
          <w:szCs w:val="28"/>
        </w:rPr>
        <w:t>р</w:t>
      </w:r>
      <w:r w:rsidR="00A34072" w:rsidRPr="006D43ED">
        <w:rPr>
          <w:rFonts w:ascii="Times New Roman" w:hAnsi="Times New Roman"/>
          <w:bCs/>
          <w:iCs/>
          <w:spacing w:val="8"/>
          <w:sz w:val="28"/>
          <w:szCs w:val="28"/>
          <w:vertAlign w:val="subscript"/>
        </w:rPr>
        <w:t>0</w:t>
      </w:r>
      <w:r w:rsidR="00A34072" w:rsidRPr="006D43ED">
        <w:rPr>
          <w:rFonts w:ascii="Times New Roman" w:hAnsi="Times New Roman"/>
          <w:bCs/>
          <w:iCs/>
          <w:spacing w:val="8"/>
          <w:sz w:val="28"/>
          <w:szCs w:val="28"/>
        </w:rPr>
        <w:t xml:space="preserve"> - </w:t>
      </w:r>
      <w:r w:rsidR="00A34072" w:rsidRPr="006D43ED">
        <w:rPr>
          <w:rFonts w:ascii="Times New Roman" w:hAnsi="Times New Roman"/>
          <w:bCs/>
          <w:spacing w:val="8"/>
          <w:sz w:val="28"/>
          <w:szCs w:val="28"/>
        </w:rPr>
        <w:t xml:space="preserve">давление </w:t>
      </w:r>
      <w:r w:rsidR="003E5AFB" w:rsidRPr="006D43ED">
        <w:rPr>
          <w:rFonts w:ascii="Times New Roman" w:hAnsi="Times New Roman"/>
          <w:bCs/>
          <w:iCs/>
          <w:spacing w:val="6"/>
          <w:sz w:val="28"/>
          <w:szCs w:val="28"/>
        </w:rPr>
        <w:t>(общее давление) в критической точке</w:t>
      </w:r>
      <w:r w:rsidR="00A34072" w:rsidRPr="006D43ED">
        <w:rPr>
          <w:rFonts w:ascii="Times New Roman" w:hAnsi="Times New Roman"/>
          <w:bCs/>
          <w:iCs/>
          <w:spacing w:val="8"/>
          <w:sz w:val="28"/>
          <w:szCs w:val="28"/>
        </w:rPr>
        <w:t xml:space="preserve">, </w:t>
      </w:r>
      <w:r w:rsidR="003E5AFB" w:rsidRPr="006D43ED">
        <w:rPr>
          <w:rFonts w:ascii="Times New Roman" w:hAnsi="Times New Roman"/>
          <w:bCs/>
          <w:spacing w:val="8"/>
          <w:sz w:val="28"/>
          <w:szCs w:val="28"/>
        </w:rPr>
        <w:t>представляет собой сумму</w:t>
      </w:r>
      <w:r w:rsidR="00A34072" w:rsidRPr="006D43ED">
        <w:rPr>
          <w:rFonts w:ascii="Times New Roman" w:hAnsi="Times New Roman"/>
          <w:bCs/>
          <w:spacing w:val="-1"/>
          <w:sz w:val="28"/>
          <w:szCs w:val="28"/>
        </w:rPr>
        <w:t xml:space="preserve"> статического давления </w:t>
      </w:r>
      <w:r w:rsidR="00A34072" w:rsidRPr="006D43ED">
        <w:rPr>
          <w:rFonts w:ascii="Times New Roman" w:hAnsi="Times New Roman"/>
          <w:noProof/>
          <w:spacing w:val="6"/>
          <w:position w:val="-10"/>
          <w:sz w:val="28"/>
          <w:szCs w:val="28"/>
          <w:lang w:eastAsia="ru-RU"/>
        </w:rPr>
        <w:drawing>
          <wp:inline distT="0" distB="0" distL="0" distR="0" wp14:anchorId="5CD24B5F" wp14:editId="0AA268D6">
            <wp:extent cx="198120" cy="220980"/>
            <wp:effectExtent l="0" t="0" r="0" b="762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98120" cy="220980"/>
                    </a:xfrm>
                    <a:prstGeom prst="rect">
                      <a:avLst/>
                    </a:prstGeom>
                    <a:noFill/>
                    <a:ln>
                      <a:noFill/>
                    </a:ln>
                  </pic:spPr>
                </pic:pic>
              </a:graphicData>
            </a:graphic>
          </wp:inline>
        </w:drawing>
      </w:r>
      <w:r w:rsidR="00A34072" w:rsidRPr="006D43ED">
        <w:rPr>
          <w:rFonts w:ascii="Times New Roman" w:hAnsi="Times New Roman"/>
          <w:bCs/>
          <w:iCs/>
          <w:spacing w:val="-1"/>
          <w:sz w:val="28"/>
          <w:szCs w:val="28"/>
        </w:rPr>
        <w:t xml:space="preserve"> </w:t>
      </w:r>
      <w:r w:rsidR="00A34072" w:rsidRPr="006D43ED">
        <w:rPr>
          <w:rFonts w:ascii="Times New Roman" w:hAnsi="Times New Roman"/>
          <w:bCs/>
          <w:spacing w:val="-1"/>
          <w:sz w:val="28"/>
          <w:szCs w:val="28"/>
        </w:rPr>
        <w:t>и скоростного напора на бесконечност</w:t>
      </w:r>
      <w:r w:rsidR="005468DE" w:rsidRPr="006D43ED">
        <w:rPr>
          <w:rFonts w:ascii="Times New Roman" w:hAnsi="Times New Roman"/>
          <w:bCs/>
          <w:spacing w:val="-1"/>
          <w:sz w:val="28"/>
          <w:szCs w:val="28"/>
        </w:rPr>
        <w:t>ь</w:t>
      </w:r>
      <w:r w:rsidR="00A34072" w:rsidRPr="006D43ED">
        <w:rPr>
          <w:rFonts w:ascii="Times New Roman" w:hAnsi="Times New Roman"/>
          <w:bCs/>
          <w:spacing w:val="-1"/>
          <w:sz w:val="28"/>
          <w:szCs w:val="28"/>
        </w:rPr>
        <w:t>.</w:t>
      </w:r>
    </w:p>
    <w:p w14:paraId="40243091" w14:textId="0B4DAD48" w:rsidR="00A34072" w:rsidRPr="006D43ED" w:rsidRDefault="00A34072" w:rsidP="003D1BFB">
      <w:pPr>
        <w:shd w:val="clear" w:color="auto" w:fill="FFFFFF"/>
        <w:spacing w:after="0"/>
        <w:ind w:firstLine="708"/>
        <w:jc w:val="both"/>
        <w:rPr>
          <w:rFonts w:ascii="Times New Roman" w:hAnsi="Times New Roman"/>
          <w:bCs/>
          <w:iCs/>
          <w:spacing w:val="6"/>
          <w:sz w:val="28"/>
          <w:szCs w:val="28"/>
        </w:rPr>
      </w:pPr>
      <w:r w:rsidRPr="006D43ED">
        <w:rPr>
          <w:rFonts w:ascii="Times New Roman" w:hAnsi="Times New Roman"/>
          <w:bCs/>
          <w:iCs/>
          <w:spacing w:val="6"/>
          <w:sz w:val="28"/>
          <w:szCs w:val="28"/>
        </w:rPr>
        <w:t xml:space="preserve">Коэффициент подъемной силы </w:t>
      </w:r>
      <w:r w:rsidR="003E5AFB" w:rsidRPr="006D43ED">
        <w:rPr>
          <w:rFonts w:ascii="Times New Roman" w:hAnsi="Times New Roman"/>
          <w:bCs/>
          <w:iCs/>
          <w:spacing w:val="6"/>
          <w:sz w:val="28"/>
          <w:szCs w:val="28"/>
        </w:rPr>
        <w:t>прямо пропорционален</w:t>
      </w:r>
      <w:r w:rsidRPr="006D43ED">
        <w:rPr>
          <w:rFonts w:ascii="Times New Roman" w:hAnsi="Times New Roman"/>
          <w:bCs/>
          <w:iCs/>
          <w:spacing w:val="6"/>
          <w:sz w:val="28"/>
          <w:szCs w:val="28"/>
        </w:rPr>
        <w:t xml:space="preserve"> подъемной сил</w:t>
      </w:r>
      <w:r w:rsidR="003E5AFB" w:rsidRPr="006D43ED">
        <w:rPr>
          <w:rFonts w:ascii="Times New Roman" w:hAnsi="Times New Roman"/>
          <w:bCs/>
          <w:iCs/>
          <w:spacing w:val="6"/>
          <w:sz w:val="28"/>
          <w:szCs w:val="28"/>
        </w:rPr>
        <w:t>е</w:t>
      </w:r>
      <w:r w:rsidRPr="006D43ED">
        <w:rPr>
          <w:rFonts w:ascii="Times New Roman" w:hAnsi="Times New Roman"/>
          <w:bCs/>
          <w:iCs/>
          <w:spacing w:val="6"/>
          <w:sz w:val="28"/>
          <w:szCs w:val="28"/>
        </w:rPr>
        <w:t xml:space="preserve"> </w:t>
      </w:r>
      <w:r w:rsidR="003E5AFB" w:rsidRPr="006D43ED">
        <w:rPr>
          <w:rFonts w:ascii="Times New Roman" w:hAnsi="Times New Roman"/>
          <w:bCs/>
          <w:iCs/>
          <w:spacing w:val="6"/>
          <w:sz w:val="28"/>
          <w:szCs w:val="28"/>
        </w:rPr>
        <w:t>и обратно пропорционален</w:t>
      </w:r>
      <w:r w:rsidRPr="006D43ED">
        <w:rPr>
          <w:rFonts w:ascii="Times New Roman" w:hAnsi="Times New Roman"/>
          <w:bCs/>
          <w:iCs/>
          <w:spacing w:val="6"/>
          <w:sz w:val="28"/>
          <w:szCs w:val="28"/>
        </w:rPr>
        <w:t xml:space="preserve"> скоростному напору на бесконечност</w:t>
      </w:r>
      <w:r w:rsidR="005468DE" w:rsidRPr="006D43ED">
        <w:rPr>
          <w:rFonts w:ascii="Times New Roman" w:hAnsi="Times New Roman"/>
          <w:bCs/>
          <w:iCs/>
          <w:spacing w:val="6"/>
          <w:sz w:val="28"/>
          <w:szCs w:val="28"/>
        </w:rPr>
        <w:t>ь</w:t>
      </w:r>
      <w:r w:rsidRPr="006D43ED">
        <w:rPr>
          <w:rFonts w:ascii="Times New Roman" w:hAnsi="Times New Roman"/>
          <w:bCs/>
          <w:iCs/>
          <w:spacing w:val="6"/>
          <w:sz w:val="28"/>
          <w:szCs w:val="28"/>
        </w:rPr>
        <w:t xml:space="preserve">: </w:t>
      </w:r>
    </w:p>
    <w:p w14:paraId="4767EFFD" w14:textId="77777777" w:rsidR="00A34072" w:rsidRPr="006D43ED" w:rsidRDefault="00A34072" w:rsidP="00280B5D">
      <w:pPr>
        <w:shd w:val="clear" w:color="auto" w:fill="FFFFFF"/>
        <w:spacing w:after="0"/>
        <w:ind w:firstLine="454"/>
        <w:jc w:val="both"/>
        <w:rPr>
          <w:rFonts w:ascii="Times New Roman" w:hAnsi="Times New Roman"/>
          <w:bCs/>
          <w:iCs/>
          <w:spacing w:val="6"/>
          <w:sz w:val="28"/>
          <w:szCs w:val="28"/>
        </w:rPr>
      </w:pPr>
    </w:p>
    <w:p w14:paraId="796E880F" w14:textId="32EF6686" w:rsidR="00A34072" w:rsidRPr="006D43ED" w:rsidRDefault="00A34072" w:rsidP="00354E12">
      <w:pPr>
        <w:shd w:val="clear" w:color="auto" w:fill="FFFFFF"/>
        <w:spacing w:after="0"/>
        <w:ind w:firstLine="454"/>
        <w:jc w:val="right"/>
        <w:rPr>
          <w:rFonts w:ascii="Times New Roman" w:hAnsi="Times New Roman"/>
          <w:bCs/>
          <w:iCs/>
          <w:spacing w:val="6"/>
          <w:sz w:val="28"/>
          <w:szCs w:val="28"/>
        </w:rPr>
      </w:pPr>
      <w:r w:rsidRPr="006D43ED">
        <w:rPr>
          <w:rFonts w:ascii="Times New Roman" w:hAnsi="Times New Roman"/>
          <w:bCs/>
          <w:iCs/>
          <w:noProof/>
          <w:spacing w:val="6"/>
          <w:position w:val="-30"/>
          <w:sz w:val="28"/>
          <w:szCs w:val="28"/>
          <w:lang w:eastAsia="ru-RU"/>
        </w:rPr>
        <w:drawing>
          <wp:inline distT="0" distB="0" distL="0" distR="0" wp14:anchorId="139C8DBF" wp14:editId="7FB4EC82">
            <wp:extent cx="784860" cy="479251"/>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789386" cy="482015"/>
                    </a:xfrm>
                    <a:prstGeom prst="rect">
                      <a:avLst/>
                    </a:prstGeom>
                    <a:noFill/>
                    <a:ln>
                      <a:noFill/>
                    </a:ln>
                  </pic:spPr>
                </pic:pic>
              </a:graphicData>
            </a:graphic>
          </wp:inline>
        </w:drawing>
      </w:r>
      <w:r w:rsidRPr="006D43ED">
        <w:rPr>
          <w:rFonts w:ascii="Times New Roman" w:hAnsi="Times New Roman"/>
          <w:bCs/>
          <w:iCs/>
          <w:spacing w:val="6"/>
          <w:sz w:val="28"/>
          <w:szCs w:val="28"/>
        </w:rPr>
        <w:t>.</w:t>
      </w:r>
      <w:r w:rsidRPr="006D43ED">
        <w:rPr>
          <w:rFonts w:ascii="Times New Roman" w:hAnsi="Times New Roman"/>
          <w:bCs/>
          <w:iCs/>
          <w:spacing w:val="6"/>
          <w:sz w:val="28"/>
          <w:szCs w:val="28"/>
        </w:rPr>
        <w:tab/>
      </w:r>
      <w:r w:rsidRPr="006D43ED">
        <w:rPr>
          <w:rFonts w:ascii="Times New Roman" w:hAnsi="Times New Roman"/>
          <w:bCs/>
          <w:iCs/>
          <w:spacing w:val="6"/>
          <w:sz w:val="28"/>
          <w:szCs w:val="28"/>
        </w:rPr>
        <w:tab/>
      </w:r>
      <w:r w:rsidRPr="006D43ED">
        <w:rPr>
          <w:rFonts w:ascii="Times New Roman" w:hAnsi="Times New Roman"/>
          <w:bCs/>
          <w:iCs/>
          <w:spacing w:val="6"/>
          <w:sz w:val="28"/>
          <w:szCs w:val="28"/>
        </w:rPr>
        <w:tab/>
      </w:r>
      <w:r w:rsidRPr="006D43ED">
        <w:rPr>
          <w:rFonts w:ascii="Times New Roman" w:hAnsi="Times New Roman"/>
          <w:bCs/>
          <w:iCs/>
          <w:spacing w:val="6"/>
          <w:sz w:val="28"/>
          <w:szCs w:val="28"/>
        </w:rPr>
        <w:tab/>
      </w:r>
      <w:r w:rsidRPr="006D43ED">
        <w:rPr>
          <w:rFonts w:ascii="Times New Roman" w:hAnsi="Times New Roman"/>
          <w:bCs/>
          <w:iCs/>
          <w:spacing w:val="6"/>
          <w:sz w:val="28"/>
          <w:szCs w:val="28"/>
        </w:rPr>
        <w:tab/>
        <w:t xml:space="preserve">  (3.8)</w:t>
      </w:r>
    </w:p>
    <w:p w14:paraId="2066AEC6" w14:textId="77777777" w:rsidR="00A34072" w:rsidRPr="006D43ED" w:rsidRDefault="00A34072" w:rsidP="00280B5D">
      <w:pPr>
        <w:shd w:val="clear" w:color="auto" w:fill="FFFFFF"/>
        <w:spacing w:after="0"/>
        <w:ind w:firstLine="454"/>
        <w:rPr>
          <w:rFonts w:ascii="Times New Roman" w:hAnsi="Times New Roman"/>
          <w:bCs/>
          <w:iCs/>
          <w:spacing w:val="6"/>
          <w:sz w:val="28"/>
          <w:szCs w:val="28"/>
        </w:rPr>
      </w:pPr>
    </w:p>
    <w:p w14:paraId="1E4B9735" w14:textId="42A24695" w:rsidR="00A34072" w:rsidRPr="006D43ED" w:rsidRDefault="003E5AFB" w:rsidP="003D1BFB">
      <w:pPr>
        <w:shd w:val="clear" w:color="auto" w:fill="FFFFFF"/>
        <w:spacing w:after="0"/>
        <w:ind w:firstLine="708"/>
        <w:jc w:val="both"/>
        <w:rPr>
          <w:rFonts w:ascii="Times New Roman" w:hAnsi="Times New Roman"/>
          <w:bCs/>
          <w:iCs/>
          <w:spacing w:val="6"/>
          <w:sz w:val="28"/>
          <w:szCs w:val="28"/>
        </w:rPr>
      </w:pPr>
      <w:r w:rsidRPr="006D43ED">
        <w:rPr>
          <w:rFonts w:ascii="Times New Roman" w:hAnsi="Times New Roman"/>
          <w:bCs/>
          <w:iCs/>
          <w:spacing w:val="6"/>
          <w:sz w:val="28"/>
          <w:szCs w:val="28"/>
        </w:rPr>
        <w:t xml:space="preserve">Рассмотрим поток без вихрей, создаваемый кривой бесконечно тонкой дугой </w:t>
      </w:r>
      <w:r w:rsidR="00ED6C0E" w:rsidRPr="006D43ED">
        <w:rPr>
          <w:rFonts w:ascii="Times New Roman" w:hAnsi="Times New Roman"/>
          <w:bCs/>
          <w:iCs/>
          <w:spacing w:val="6"/>
          <w:sz w:val="28"/>
          <w:szCs w:val="28"/>
        </w:rPr>
        <w:t>у=у(х)</w:t>
      </w:r>
      <w:r w:rsidRPr="006D43ED">
        <w:rPr>
          <w:rFonts w:ascii="Times New Roman" w:hAnsi="Times New Roman"/>
          <w:bCs/>
          <w:iCs/>
          <w:spacing w:val="6"/>
          <w:sz w:val="28"/>
          <w:szCs w:val="28"/>
        </w:rPr>
        <w:t>, скорость которой фиксирована на бесконечности в том же потоке</w:t>
      </w:r>
      <w:r w:rsidR="00ED6C0E" w:rsidRPr="006D43ED">
        <w:rPr>
          <w:rFonts w:ascii="Times New Roman" w:hAnsi="Times New Roman"/>
          <w:bCs/>
          <w:iCs/>
          <w:spacing w:val="6"/>
          <w:sz w:val="28"/>
          <w:szCs w:val="28"/>
        </w:rPr>
        <w:t xml:space="preserve"> </w:t>
      </w:r>
      <w:r w:rsidR="00ED6C0E" w:rsidRPr="006D43ED">
        <w:rPr>
          <w:rFonts w:ascii="Times New Roman" w:hAnsi="Times New Roman"/>
          <w:bCs/>
          <w:iCs/>
          <w:noProof/>
          <w:spacing w:val="6"/>
          <w:position w:val="-10"/>
          <w:sz w:val="28"/>
          <w:szCs w:val="28"/>
          <w:lang w:eastAsia="ru-RU"/>
        </w:rPr>
        <w:drawing>
          <wp:inline distT="0" distB="0" distL="0" distR="0" wp14:anchorId="48B6AB14" wp14:editId="22CDEF1E">
            <wp:extent cx="198120" cy="220980"/>
            <wp:effectExtent l="0" t="0" r="0" b="762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98120" cy="220980"/>
                    </a:xfrm>
                    <a:prstGeom prst="rect">
                      <a:avLst/>
                    </a:prstGeom>
                    <a:noFill/>
                    <a:ln>
                      <a:noFill/>
                    </a:ln>
                  </pic:spPr>
                </pic:pic>
              </a:graphicData>
            </a:graphic>
          </wp:inline>
        </w:drawing>
      </w:r>
      <w:r w:rsidRPr="006D43ED">
        <w:rPr>
          <w:rFonts w:ascii="Times New Roman" w:hAnsi="Times New Roman"/>
          <w:bCs/>
          <w:iCs/>
          <w:spacing w:val="6"/>
          <w:sz w:val="28"/>
          <w:szCs w:val="28"/>
        </w:rPr>
        <w:t>. Чтобы рассчитать коэффициент подъемной силы,</w:t>
      </w:r>
      <w:r w:rsidR="00ED6C0E" w:rsidRPr="006D43ED">
        <w:rPr>
          <w:rFonts w:ascii="Times New Roman" w:hAnsi="Times New Roman"/>
          <w:bCs/>
          <w:iCs/>
          <w:spacing w:val="6"/>
          <w:sz w:val="28"/>
          <w:szCs w:val="28"/>
        </w:rPr>
        <w:t xml:space="preserve"> имеем следующую</w:t>
      </w:r>
      <w:r w:rsidRPr="006D43ED">
        <w:rPr>
          <w:rFonts w:ascii="Times New Roman" w:hAnsi="Times New Roman"/>
          <w:bCs/>
          <w:iCs/>
          <w:spacing w:val="6"/>
          <w:sz w:val="28"/>
          <w:szCs w:val="28"/>
        </w:rPr>
        <w:t xml:space="preserve"> формул</w:t>
      </w:r>
      <w:r w:rsidR="005468DE" w:rsidRPr="006D43ED">
        <w:rPr>
          <w:rFonts w:ascii="Times New Roman" w:hAnsi="Times New Roman"/>
          <w:bCs/>
          <w:iCs/>
          <w:spacing w:val="6"/>
          <w:sz w:val="28"/>
          <w:szCs w:val="28"/>
        </w:rPr>
        <w:t>у</w:t>
      </w:r>
      <w:r w:rsidRPr="006D43ED">
        <w:rPr>
          <w:rFonts w:ascii="Times New Roman" w:hAnsi="Times New Roman"/>
          <w:bCs/>
          <w:iCs/>
          <w:spacing w:val="6"/>
          <w:sz w:val="28"/>
          <w:szCs w:val="28"/>
        </w:rPr>
        <w:t>:</w:t>
      </w:r>
    </w:p>
    <w:p w14:paraId="54F48559" w14:textId="77777777" w:rsidR="00280B5D" w:rsidRPr="006D43ED" w:rsidRDefault="00280B5D" w:rsidP="00280B5D">
      <w:pPr>
        <w:shd w:val="clear" w:color="auto" w:fill="FFFFFF"/>
        <w:spacing w:after="0"/>
        <w:ind w:firstLine="454"/>
        <w:jc w:val="both"/>
        <w:rPr>
          <w:rFonts w:ascii="Times New Roman" w:hAnsi="Times New Roman"/>
          <w:bCs/>
          <w:iCs/>
          <w:spacing w:val="6"/>
          <w:sz w:val="28"/>
          <w:szCs w:val="28"/>
        </w:rPr>
      </w:pPr>
    </w:p>
    <w:p w14:paraId="43AC90E8" w14:textId="2F0F533B" w:rsidR="00A34072" w:rsidRPr="006D43ED" w:rsidRDefault="00A34072" w:rsidP="00354E12">
      <w:pPr>
        <w:shd w:val="clear" w:color="auto" w:fill="FFFFFF"/>
        <w:spacing w:after="0"/>
        <w:ind w:firstLine="454"/>
        <w:jc w:val="right"/>
        <w:rPr>
          <w:rFonts w:ascii="Times New Roman" w:hAnsi="Times New Roman"/>
          <w:bCs/>
          <w:iCs/>
          <w:spacing w:val="6"/>
          <w:sz w:val="28"/>
          <w:szCs w:val="28"/>
        </w:rPr>
      </w:pPr>
      <w:r w:rsidRPr="006D43ED">
        <w:rPr>
          <w:rFonts w:ascii="Times New Roman" w:hAnsi="Times New Roman"/>
          <w:bCs/>
          <w:iCs/>
          <w:noProof/>
          <w:spacing w:val="6"/>
          <w:position w:val="-32"/>
          <w:sz w:val="28"/>
          <w:szCs w:val="28"/>
          <w:lang w:eastAsia="ru-RU"/>
        </w:rPr>
        <w:drawing>
          <wp:inline distT="0" distB="0" distL="0" distR="0" wp14:anchorId="515B0500" wp14:editId="2BDBA632">
            <wp:extent cx="3048000" cy="525780"/>
            <wp:effectExtent l="0" t="0" r="0" b="762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048000" cy="525780"/>
                    </a:xfrm>
                    <a:prstGeom prst="rect">
                      <a:avLst/>
                    </a:prstGeom>
                    <a:noFill/>
                    <a:ln>
                      <a:noFill/>
                    </a:ln>
                  </pic:spPr>
                </pic:pic>
              </a:graphicData>
            </a:graphic>
          </wp:inline>
        </w:drawing>
      </w:r>
      <w:r w:rsidRPr="006D43ED">
        <w:rPr>
          <w:rFonts w:ascii="Times New Roman" w:hAnsi="Times New Roman"/>
          <w:bCs/>
          <w:iCs/>
          <w:spacing w:val="6"/>
          <w:sz w:val="28"/>
          <w:szCs w:val="28"/>
        </w:rPr>
        <w:t>,</w:t>
      </w:r>
      <w:r w:rsidRPr="006D43ED">
        <w:rPr>
          <w:rFonts w:ascii="Times New Roman" w:hAnsi="Times New Roman"/>
          <w:bCs/>
          <w:iCs/>
          <w:spacing w:val="6"/>
          <w:sz w:val="28"/>
          <w:szCs w:val="28"/>
        </w:rPr>
        <w:tab/>
      </w:r>
      <w:r w:rsidRPr="006D43ED">
        <w:rPr>
          <w:rFonts w:ascii="Times New Roman" w:hAnsi="Times New Roman"/>
          <w:bCs/>
          <w:iCs/>
          <w:spacing w:val="6"/>
          <w:sz w:val="28"/>
          <w:szCs w:val="28"/>
        </w:rPr>
        <w:tab/>
        <w:t xml:space="preserve">   (3.9)</w:t>
      </w:r>
    </w:p>
    <w:p w14:paraId="4E3FEB7F" w14:textId="77777777" w:rsidR="00A34072" w:rsidRPr="006D43ED" w:rsidRDefault="00A34072" w:rsidP="00280B5D">
      <w:pPr>
        <w:shd w:val="clear" w:color="auto" w:fill="FFFFFF"/>
        <w:spacing w:after="0"/>
        <w:ind w:firstLine="454"/>
        <w:rPr>
          <w:rFonts w:ascii="Times New Roman" w:hAnsi="Times New Roman"/>
          <w:bCs/>
          <w:iCs/>
          <w:spacing w:val="6"/>
          <w:sz w:val="28"/>
          <w:szCs w:val="28"/>
        </w:rPr>
      </w:pPr>
    </w:p>
    <w:p w14:paraId="2953EC0B" w14:textId="4259EBE9" w:rsidR="00A34072" w:rsidRPr="006D43ED" w:rsidRDefault="00904525" w:rsidP="00904525">
      <w:pPr>
        <w:shd w:val="clear" w:color="auto" w:fill="FFFFFF"/>
        <w:spacing w:after="0"/>
        <w:jc w:val="both"/>
        <w:rPr>
          <w:rFonts w:ascii="Times New Roman" w:hAnsi="Times New Roman"/>
          <w:bCs/>
          <w:iCs/>
          <w:spacing w:val="6"/>
          <w:sz w:val="28"/>
          <w:szCs w:val="28"/>
        </w:rPr>
      </w:pPr>
      <w:r w:rsidRPr="006D43ED">
        <w:rPr>
          <w:rFonts w:ascii="Times New Roman" w:hAnsi="Times New Roman"/>
          <w:bCs/>
          <w:iCs/>
          <w:spacing w:val="6"/>
          <w:sz w:val="28"/>
          <w:szCs w:val="28"/>
        </w:rPr>
        <w:t>г</w:t>
      </w:r>
      <w:r w:rsidR="00A34072" w:rsidRPr="006D43ED">
        <w:rPr>
          <w:rFonts w:ascii="Times New Roman" w:hAnsi="Times New Roman"/>
          <w:bCs/>
          <w:iCs/>
          <w:spacing w:val="6"/>
          <w:sz w:val="28"/>
          <w:szCs w:val="28"/>
        </w:rPr>
        <w:t>де</w:t>
      </w:r>
      <w:r w:rsidRPr="006D43ED">
        <w:rPr>
          <w:rFonts w:ascii="Times New Roman" w:hAnsi="Times New Roman"/>
          <w:bCs/>
          <w:iCs/>
          <w:spacing w:val="6"/>
          <w:sz w:val="28"/>
          <w:szCs w:val="28"/>
        </w:rPr>
        <w:t xml:space="preserve">, </w:t>
      </w:r>
      <w:r w:rsidR="00A34072" w:rsidRPr="006D43ED">
        <w:rPr>
          <w:rFonts w:ascii="Times New Roman" w:hAnsi="Times New Roman"/>
          <w:bCs/>
          <w:iCs/>
          <w:noProof/>
          <w:spacing w:val="6"/>
          <w:position w:val="-6"/>
          <w:sz w:val="28"/>
          <w:szCs w:val="28"/>
          <w:lang w:eastAsia="ru-RU"/>
        </w:rPr>
        <w:drawing>
          <wp:inline distT="0" distB="0" distL="0" distR="0" wp14:anchorId="248393CC" wp14:editId="66C9C576">
            <wp:extent cx="137160" cy="13716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rsidR="00A34072" w:rsidRPr="006D43ED">
        <w:rPr>
          <w:rFonts w:ascii="Times New Roman" w:hAnsi="Times New Roman"/>
          <w:bCs/>
          <w:iCs/>
          <w:spacing w:val="6"/>
          <w:sz w:val="28"/>
          <w:szCs w:val="28"/>
        </w:rPr>
        <w:t xml:space="preserve"> — малый угол атаки профиля.</w:t>
      </w:r>
    </w:p>
    <w:p w14:paraId="1393231D" w14:textId="77777777" w:rsidR="00ED6C0E" w:rsidRPr="006D43ED" w:rsidRDefault="00ED6C0E" w:rsidP="003D1BFB">
      <w:pPr>
        <w:spacing w:after="0"/>
        <w:ind w:firstLine="708"/>
        <w:jc w:val="both"/>
        <w:rPr>
          <w:rFonts w:ascii="Times New Roman" w:hAnsi="Times New Roman"/>
          <w:bCs/>
          <w:iCs/>
          <w:spacing w:val="6"/>
          <w:sz w:val="28"/>
          <w:szCs w:val="28"/>
        </w:rPr>
      </w:pPr>
      <w:r w:rsidRPr="006D43ED">
        <w:rPr>
          <w:rFonts w:ascii="Times New Roman" w:hAnsi="Times New Roman"/>
          <w:bCs/>
          <w:iCs/>
          <w:spacing w:val="6"/>
          <w:sz w:val="28"/>
          <w:szCs w:val="28"/>
        </w:rPr>
        <w:t>В инженерной практике формула (3.10) часто используется для расчета коэффициента подъемной силы:</w:t>
      </w:r>
    </w:p>
    <w:p w14:paraId="0EB6BD18" w14:textId="77777777" w:rsidR="00A34072" w:rsidRPr="006D43ED" w:rsidRDefault="00A34072" w:rsidP="00280B5D">
      <w:pPr>
        <w:spacing w:after="0"/>
        <w:ind w:firstLine="454"/>
        <w:jc w:val="both"/>
        <w:rPr>
          <w:rFonts w:ascii="Times New Roman" w:hAnsi="Times New Roman"/>
          <w:bCs/>
          <w:iCs/>
          <w:spacing w:val="6"/>
          <w:sz w:val="28"/>
          <w:szCs w:val="28"/>
        </w:rPr>
      </w:pPr>
    </w:p>
    <w:p w14:paraId="138105FB" w14:textId="79F8D86B" w:rsidR="00A34072" w:rsidRPr="006D43ED" w:rsidRDefault="00A34072" w:rsidP="00354E12">
      <w:pPr>
        <w:shd w:val="clear" w:color="auto" w:fill="FFFFFF"/>
        <w:spacing w:after="0"/>
        <w:ind w:firstLine="454"/>
        <w:jc w:val="right"/>
        <w:rPr>
          <w:rFonts w:ascii="Times New Roman" w:hAnsi="Times New Roman"/>
          <w:bCs/>
          <w:iCs/>
          <w:spacing w:val="6"/>
          <w:sz w:val="28"/>
          <w:szCs w:val="28"/>
        </w:rPr>
      </w:pPr>
      <w:r w:rsidRPr="006D43ED">
        <w:rPr>
          <w:rFonts w:ascii="Times New Roman" w:hAnsi="Times New Roman"/>
          <w:noProof/>
          <w:position w:val="-56"/>
          <w:sz w:val="28"/>
          <w:szCs w:val="28"/>
          <w:lang w:eastAsia="ru-RU"/>
        </w:rPr>
        <w:drawing>
          <wp:inline distT="0" distB="0" distL="0" distR="0" wp14:anchorId="65A91D3A" wp14:editId="23D32059">
            <wp:extent cx="1036320" cy="662940"/>
            <wp:effectExtent l="0" t="0" r="0" b="381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036320" cy="662940"/>
                    </a:xfrm>
                    <a:prstGeom prst="rect">
                      <a:avLst/>
                    </a:prstGeom>
                    <a:noFill/>
                    <a:ln>
                      <a:noFill/>
                    </a:ln>
                  </pic:spPr>
                </pic:pic>
              </a:graphicData>
            </a:graphic>
          </wp:inline>
        </w:drawing>
      </w:r>
      <w:r w:rsidRPr="006D43ED">
        <w:rPr>
          <w:rFonts w:ascii="Times New Roman" w:hAnsi="Times New Roman"/>
          <w:position w:val="-58"/>
          <w:sz w:val="28"/>
          <w:szCs w:val="28"/>
        </w:rPr>
        <w:t xml:space="preserve">       или       </w:t>
      </w:r>
      <w:r w:rsidRPr="006D43ED">
        <w:rPr>
          <w:rFonts w:ascii="Times New Roman" w:hAnsi="Times New Roman"/>
          <w:noProof/>
          <w:position w:val="-28"/>
          <w:sz w:val="28"/>
          <w:szCs w:val="28"/>
          <w:lang w:eastAsia="ru-RU"/>
        </w:rPr>
        <w:drawing>
          <wp:inline distT="0" distB="0" distL="0" distR="0" wp14:anchorId="758CCDD8" wp14:editId="35C1DDAB">
            <wp:extent cx="967740" cy="525780"/>
            <wp:effectExtent l="0" t="0" r="3810" b="762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967740" cy="525780"/>
                    </a:xfrm>
                    <a:prstGeom prst="rect">
                      <a:avLst/>
                    </a:prstGeom>
                    <a:noFill/>
                    <a:ln>
                      <a:noFill/>
                    </a:ln>
                  </pic:spPr>
                </pic:pic>
              </a:graphicData>
            </a:graphic>
          </wp:inline>
        </w:drawing>
      </w:r>
      <w:r w:rsidRPr="006D43ED">
        <w:rPr>
          <w:rFonts w:ascii="Times New Roman" w:hAnsi="Times New Roman"/>
          <w:sz w:val="28"/>
          <w:szCs w:val="28"/>
        </w:rPr>
        <w:t xml:space="preserve"> </w:t>
      </w:r>
      <w:r w:rsidRPr="006D43ED">
        <w:rPr>
          <w:rFonts w:ascii="Times New Roman" w:hAnsi="Times New Roman"/>
          <w:sz w:val="28"/>
          <w:szCs w:val="28"/>
        </w:rPr>
        <w:tab/>
        <w:t xml:space="preserve">                    (3.10)</w:t>
      </w:r>
    </w:p>
    <w:p w14:paraId="57CF33DE" w14:textId="77777777" w:rsidR="00A34072" w:rsidRPr="006D43ED" w:rsidRDefault="00A34072" w:rsidP="00A34072">
      <w:pPr>
        <w:shd w:val="clear" w:color="auto" w:fill="FFFFFF"/>
        <w:ind w:firstLine="454"/>
        <w:jc w:val="both"/>
        <w:rPr>
          <w:rFonts w:ascii="Times New Roman" w:hAnsi="Times New Roman"/>
          <w:bCs/>
          <w:iCs/>
          <w:spacing w:val="6"/>
          <w:sz w:val="28"/>
          <w:szCs w:val="28"/>
        </w:rPr>
      </w:pPr>
    </w:p>
    <w:p w14:paraId="4305A2A4" w14:textId="3DA581F7" w:rsidR="00ED6C0E" w:rsidRPr="006D43ED" w:rsidRDefault="00ED6C0E" w:rsidP="003D1BFB">
      <w:pPr>
        <w:tabs>
          <w:tab w:val="left" w:pos="2057"/>
        </w:tabs>
        <w:ind w:firstLine="709"/>
        <w:contextualSpacing/>
        <w:jc w:val="both"/>
        <w:rPr>
          <w:rFonts w:ascii="Times New Roman" w:eastAsia="SimSun" w:hAnsi="Times New Roman"/>
          <w:iCs/>
          <w:sz w:val="28"/>
          <w:szCs w:val="28"/>
          <w:lang w:eastAsia="zh-CN"/>
        </w:rPr>
      </w:pPr>
      <w:r w:rsidRPr="006D43ED">
        <w:rPr>
          <w:rFonts w:ascii="Times New Roman" w:eastAsia="SimSun" w:hAnsi="Times New Roman"/>
          <w:iCs/>
          <w:sz w:val="28"/>
          <w:szCs w:val="28"/>
          <w:lang w:eastAsia="zh-CN"/>
        </w:rPr>
        <w:t xml:space="preserve">Для расчета коэффициента лобового сопротивления </w:t>
      </w:r>
      <w:r w:rsidRPr="006D43ED">
        <w:rPr>
          <w:rFonts w:ascii="Times New Roman" w:hAnsi="Times New Roman"/>
          <w:noProof/>
          <w:position w:val="-12"/>
          <w:sz w:val="28"/>
          <w:szCs w:val="28"/>
          <w:lang w:eastAsia="ru-RU"/>
        </w:rPr>
        <w:drawing>
          <wp:inline distT="0" distB="0" distL="0" distR="0" wp14:anchorId="6961A8E2" wp14:editId="6298D60B">
            <wp:extent cx="198120" cy="220980"/>
            <wp:effectExtent l="0" t="0" r="0" b="762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98120" cy="220980"/>
                    </a:xfrm>
                    <a:prstGeom prst="rect">
                      <a:avLst/>
                    </a:prstGeom>
                    <a:noFill/>
                    <a:ln>
                      <a:noFill/>
                    </a:ln>
                  </pic:spPr>
                </pic:pic>
              </a:graphicData>
            </a:graphic>
          </wp:inline>
        </w:drawing>
      </w:r>
      <w:r w:rsidRPr="006D43ED">
        <w:rPr>
          <w:rFonts w:ascii="Times New Roman" w:eastAsia="SimSun" w:hAnsi="Times New Roman"/>
          <w:iCs/>
          <w:sz w:val="28"/>
          <w:szCs w:val="28"/>
          <w:lang w:eastAsia="zh-CN"/>
        </w:rPr>
        <w:t xml:space="preserve"> </w:t>
      </w:r>
      <w:r w:rsidR="005468DE" w:rsidRPr="006D43ED">
        <w:rPr>
          <w:rFonts w:ascii="Times New Roman" w:eastAsia="SimSun" w:hAnsi="Times New Roman"/>
          <w:iCs/>
          <w:sz w:val="28"/>
          <w:szCs w:val="28"/>
          <w:lang w:eastAsia="zh-CN"/>
        </w:rPr>
        <w:t xml:space="preserve"> применяется </w:t>
      </w:r>
      <w:r w:rsidRPr="006D43ED">
        <w:rPr>
          <w:rFonts w:ascii="Times New Roman" w:eastAsia="SimSun" w:hAnsi="Times New Roman"/>
          <w:iCs/>
          <w:sz w:val="28"/>
          <w:szCs w:val="28"/>
          <w:lang w:eastAsia="zh-CN"/>
        </w:rPr>
        <w:t>следующая формула:</w:t>
      </w:r>
    </w:p>
    <w:p w14:paraId="4A3D42FF" w14:textId="77777777" w:rsidR="00A34072" w:rsidRPr="006D43ED" w:rsidRDefault="00A34072" w:rsidP="00A34072">
      <w:pPr>
        <w:tabs>
          <w:tab w:val="left" w:pos="2057"/>
        </w:tabs>
        <w:ind w:firstLine="454"/>
        <w:contextualSpacing/>
        <w:jc w:val="both"/>
        <w:rPr>
          <w:rFonts w:ascii="Times New Roman" w:eastAsia="SimSun" w:hAnsi="Times New Roman"/>
          <w:iCs/>
          <w:sz w:val="28"/>
          <w:szCs w:val="28"/>
          <w:lang w:eastAsia="zh-CN"/>
        </w:rPr>
      </w:pPr>
    </w:p>
    <w:p w14:paraId="2B400D2D" w14:textId="1C82B896" w:rsidR="00A34072" w:rsidRPr="006D43ED" w:rsidRDefault="00A34072" w:rsidP="00354E12">
      <w:pPr>
        <w:ind w:firstLine="454"/>
        <w:jc w:val="right"/>
        <w:rPr>
          <w:rFonts w:ascii="Times New Roman" w:hAnsi="Times New Roman"/>
          <w:sz w:val="28"/>
          <w:szCs w:val="28"/>
          <w:lang w:val="kk-KZ"/>
        </w:rPr>
      </w:pPr>
      <w:r w:rsidRPr="006D43ED">
        <w:rPr>
          <w:rFonts w:ascii="Times New Roman" w:hAnsi="Times New Roman"/>
          <w:noProof/>
          <w:position w:val="-64"/>
          <w:sz w:val="28"/>
          <w:szCs w:val="28"/>
          <w:lang w:eastAsia="ru-RU"/>
        </w:rPr>
        <w:drawing>
          <wp:inline distT="0" distB="0" distL="0" distR="0" wp14:anchorId="1C584C13" wp14:editId="026B33D9">
            <wp:extent cx="1036320" cy="69342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036320" cy="693420"/>
                    </a:xfrm>
                    <a:prstGeom prst="rect">
                      <a:avLst/>
                    </a:prstGeom>
                    <a:noFill/>
                    <a:ln>
                      <a:noFill/>
                    </a:ln>
                  </pic:spPr>
                </pic:pic>
              </a:graphicData>
            </a:graphic>
          </wp:inline>
        </w:drawing>
      </w:r>
      <w:r w:rsidRPr="006D43ED">
        <w:rPr>
          <w:rFonts w:ascii="Times New Roman" w:hAnsi="Times New Roman"/>
          <w:sz w:val="28"/>
          <w:szCs w:val="28"/>
        </w:rPr>
        <w:t>или</w:t>
      </w:r>
      <w:r w:rsidRPr="006D43ED">
        <w:rPr>
          <w:rFonts w:ascii="Times New Roman" w:hAnsi="Times New Roman"/>
          <w:sz w:val="28"/>
          <w:szCs w:val="28"/>
          <w:lang w:val="kk-KZ"/>
        </w:rPr>
        <w:t xml:space="preserve">      </w:t>
      </w:r>
      <w:r w:rsidRPr="006D43ED">
        <w:rPr>
          <w:rFonts w:ascii="Times New Roman" w:hAnsi="Times New Roman"/>
          <w:noProof/>
          <w:position w:val="-30"/>
          <w:sz w:val="28"/>
          <w:szCs w:val="28"/>
          <w:lang w:eastAsia="ru-RU"/>
        </w:rPr>
        <w:drawing>
          <wp:inline distT="0" distB="0" distL="0" distR="0" wp14:anchorId="65B0AF1F" wp14:editId="463B274F">
            <wp:extent cx="1036320" cy="525780"/>
            <wp:effectExtent l="0" t="0" r="0" b="762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036320" cy="525780"/>
                    </a:xfrm>
                    <a:prstGeom prst="rect">
                      <a:avLst/>
                    </a:prstGeom>
                    <a:noFill/>
                    <a:ln>
                      <a:noFill/>
                    </a:ln>
                  </pic:spPr>
                </pic:pic>
              </a:graphicData>
            </a:graphic>
          </wp:inline>
        </w:drawing>
      </w:r>
      <w:r w:rsidRPr="006D43ED">
        <w:rPr>
          <w:rFonts w:ascii="Times New Roman" w:hAnsi="Times New Roman"/>
          <w:sz w:val="28"/>
          <w:szCs w:val="28"/>
          <w:lang w:val="kk-KZ"/>
        </w:rPr>
        <w:t xml:space="preserve"> </w:t>
      </w:r>
      <w:r w:rsidRPr="006D43ED">
        <w:rPr>
          <w:rFonts w:ascii="Times New Roman" w:hAnsi="Times New Roman"/>
          <w:sz w:val="28"/>
          <w:szCs w:val="28"/>
          <w:lang w:val="kk-KZ"/>
        </w:rPr>
        <w:tab/>
      </w:r>
      <w:r w:rsidRPr="006D43ED">
        <w:rPr>
          <w:rFonts w:ascii="Times New Roman" w:hAnsi="Times New Roman"/>
          <w:sz w:val="28"/>
          <w:szCs w:val="28"/>
          <w:lang w:val="kk-KZ"/>
        </w:rPr>
        <w:tab/>
        <w:t xml:space="preserve">              (3.1</w:t>
      </w:r>
      <w:r w:rsidRPr="006D43ED">
        <w:rPr>
          <w:rFonts w:ascii="Times New Roman" w:hAnsi="Times New Roman"/>
          <w:sz w:val="28"/>
          <w:szCs w:val="28"/>
        </w:rPr>
        <w:t>1</w:t>
      </w:r>
      <w:r w:rsidRPr="006D43ED">
        <w:rPr>
          <w:rFonts w:ascii="Times New Roman" w:hAnsi="Times New Roman"/>
          <w:sz w:val="28"/>
          <w:szCs w:val="28"/>
          <w:lang w:val="kk-KZ"/>
        </w:rPr>
        <w:t>)</w:t>
      </w:r>
    </w:p>
    <w:p w14:paraId="53463756" w14:textId="77777777" w:rsidR="00A34072" w:rsidRPr="006D43ED" w:rsidRDefault="00A34072" w:rsidP="00A34072">
      <w:pPr>
        <w:ind w:firstLine="454"/>
        <w:rPr>
          <w:rFonts w:ascii="Times New Roman" w:hAnsi="Times New Roman"/>
          <w:sz w:val="28"/>
          <w:szCs w:val="28"/>
          <w:lang w:val="kk-KZ"/>
        </w:rPr>
      </w:pPr>
    </w:p>
    <w:p w14:paraId="07E60749" w14:textId="227385CE" w:rsidR="00A34072" w:rsidRPr="006D43ED" w:rsidRDefault="00904525" w:rsidP="00904525">
      <w:pPr>
        <w:jc w:val="both"/>
        <w:rPr>
          <w:rFonts w:ascii="Times New Roman" w:hAnsi="Times New Roman"/>
          <w:sz w:val="28"/>
          <w:szCs w:val="28"/>
          <w:lang w:val="kk-KZ"/>
        </w:rPr>
      </w:pPr>
      <w:r w:rsidRPr="006D43ED">
        <w:rPr>
          <w:rFonts w:ascii="Times New Roman" w:hAnsi="Times New Roman"/>
          <w:sz w:val="28"/>
          <w:szCs w:val="28"/>
          <w:lang w:val="kk-KZ"/>
        </w:rPr>
        <w:t>г</w:t>
      </w:r>
      <w:r w:rsidR="00A34072" w:rsidRPr="006D43ED">
        <w:rPr>
          <w:rFonts w:ascii="Times New Roman" w:hAnsi="Times New Roman"/>
          <w:sz w:val="28"/>
          <w:szCs w:val="28"/>
          <w:lang w:val="kk-KZ"/>
        </w:rPr>
        <w:t>де</w:t>
      </w:r>
      <w:r w:rsidRPr="006D43ED">
        <w:rPr>
          <w:rFonts w:ascii="Times New Roman" w:hAnsi="Times New Roman"/>
          <w:sz w:val="28"/>
          <w:szCs w:val="28"/>
          <w:lang w:val="kk-KZ"/>
        </w:rPr>
        <w:t xml:space="preserve">, </w:t>
      </w:r>
      <w:r w:rsidR="00A34072" w:rsidRPr="006D43ED">
        <w:rPr>
          <w:rFonts w:ascii="Times New Roman" w:hAnsi="Times New Roman"/>
          <w:noProof/>
          <w:position w:val="-12"/>
          <w:sz w:val="28"/>
          <w:szCs w:val="28"/>
          <w:lang w:eastAsia="ru-RU"/>
        </w:rPr>
        <w:drawing>
          <wp:inline distT="0" distB="0" distL="0" distR="0" wp14:anchorId="665FD385" wp14:editId="05427CA5">
            <wp:extent cx="304800" cy="220980"/>
            <wp:effectExtent l="0" t="0" r="0" b="762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04800" cy="220980"/>
                    </a:xfrm>
                    <a:prstGeom prst="rect">
                      <a:avLst/>
                    </a:prstGeom>
                    <a:noFill/>
                    <a:ln>
                      <a:noFill/>
                    </a:ln>
                  </pic:spPr>
                </pic:pic>
              </a:graphicData>
            </a:graphic>
          </wp:inline>
        </w:drawing>
      </w:r>
      <w:r w:rsidR="00A34072" w:rsidRPr="006D43ED">
        <w:rPr>
          <w:rFonts w:ascii="Times New Roman" w:hAnsi="Times New Roman"/>
          <w:sz w:val="28"/>
          <w:szCs w:val="28"/>
          <w:lang w:val="kk-KZ"/>
        </w:rPr>
        <w:t xml:space="preserve"> – сила лобового сопротивления, [Н];  </w:t>
      </w:r>
    </w:p>
    <w:p w14:paraId="1EB23B96" w14:textId="77777777" w:rsidR="00A34072" w:rsidRPr="006D43ED" w:rsidRDefault="00A34072" w:rsidP="003D1BFB">
      <w:pPr>
        <w:spacing w:after="0"/>
        <w:ind w:firstLine="708"/>
        <w:jc w:val="both"/>
        <w:rPr>
          <w:rFonts w:ascii="Times New Roman" w:hAnsi="Times New Roman"/>
          <w:sz w:val="28"/>
          <w:szCs w:val="28"/>
          <w:lang w:val="kk-KZ"/>
        </w:rPr>
      </w:pPr>
      <w:r w:rsidRPr="006D43ED">
        <w:rPr>
          <w:rFonts w:ascii="Times New Roman" w:hAnsi="Times New Roman"/>
          <w:noProof/>
          <w:position w:val="-14"/>
          <w:sz w:val="28"/>
          <w:szCs w:val="28"/>
          <w:lang w:eastAsia="ru-RU"/>
        </w:rPr>
        <w:drawing>
          <wp:inline distT="0" distB="0" distL="0" distR="0" wp14:anchorId="62B48BEC" wp14:editId="4368CF99">
            <wp:extent cx="373380" cy="304800"/>
            <wp:effectExtent l="0" t="0" r="762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73380" cy="304800"/>
                    </a:xfrm>
                    <a:prstGeom prst="rect">
                      <a:avLst/>
                    </a:prstGeom>
                    <a:noFill/>
                    <a:ln>
                      <a:noFill/>
                    </a:ln>
                  </pic:spPr>
                </pic:pic>
              </a:graphicData>
            </a:graphic>
          </wp:inline>
        </w:drawing>
      </w:r>
      <w:r w:rsidRPr="006D43ED">
        <w:rPr>
          <w:rFonts w:ascii="Times New Roman" w:eastAsia="SimSun" w:hAnsi="Times New Roman"/>
          <w:sz w:val="28"/>
          <w:szCs w:val="28"/>
          <w:lang w:eastAsia="zh-CN"/>
        </w:rPr>
        <w:t xml:space="preserve">– подъемная сила, </w:t>
      </w:r>
      <w:r w:rsidRPr="006D43ED">
        <w:rPr>
          <w:rFonts w:ascii="Times New Roman" w:hAnsi="Times New Roman"/>
          <w:sz w:val="28"/>
          <w:szCs w:val="28"/>
          <w:lang w:val="kk-KZ"/>
        </w:rPr>
        <w:t xml:space="preserve">[Н]; </w:t>
      </w:r>
    </w:p>
    <w:p w14:paraId="36A4A895" w14:textId="77777777" w:rsidR="00A34072" w:rsidRPr="006D43ED" w:rsidRDefault="00A34072" w:rsidP="003D1BFB">
      <w:pPr>
        <w:spacing w:after="0"/>
        <w:ind w:firstLine="708"/>
        <w:jc w:val="both"/>
        <w:rPr>
          <w:rFonts w:ascii="Times New Roman" w:hAnsi="Times New Roman"/>
          <w:sz w:val="28"/>
          <w:szCs w:val="28"/>
          <w:lang w:val="kk-KZ"/>
        </w:rPr>
      </w:pPr>
      <w:r w:rsidRPr="006D43ED">
        <w:rPr>
          <w:rFonts w:ascii="Times New Roman" w:hAnsi="Times New Roman"/>
          <w:i/>
          <w:sz w:val="28"/>
          <w:szCs w:val="28"/>
          <w:lang w:val="kk-KZ"/>
        </w:rPr>
        <w:t>ρ</w:t>
      </w:r>
      <w:r w:rsidRPr="006D43ED">
        <w:rPr>
          <w:rFonts w:ascii="Times New Roman" w:hAnsi="Times New Roman"/>
          <w:sz w:val="28"/>
          <w:szCs w:val="28"/>
          <w:lang w:val="kk-KZ"/>
        </w:rPr>
        <w:t xml:space="preserve"> – плотность воздуха, [кг/м</w:t>
      </w:r>
      <w:r w:rsidRPr="006D43ED">
        <w:rPr>
          <w:rFonts w:ascii="Times New Roman" w:hAnsi="Times New Roman"/>
          <w:sz w:val="28"/>
          <w:szCs w:val="28"/>
          <w:vertAlign w:val="superscript"/>
          <w:lang w:val="kk-KZ"/>
        </w:rPr>
        <w:t>3</w:t>
      </w:r>
      <w:r w:rsidRPr="006D43ED">
        <w:rPr>
          <w:rFonts w:ascii="Times New Roman" w:hAnsi="Times New Roman"/>
          <w:sz w:val="28"/>
          <w:szCs w:val="28"/>
          <w:lang w:val="kk-KZ"/>
        </w:rPr>
        <w:t xml:space="preserve">]; </w:t>
      </w:r>
    </w:p>
    <w:p w14:paraId="65E433B8" w14:textId="77777777" w:rsidR="00A34072" w:rsidRPr="006D43ED" w:rsidRDefault="00A34072" w:rsidP="003D1BFB">
      <w:pPr>
        <w:spacing w:after="0"/>
        <w:ind w:firstLine="708"/>
        <w:jc w:val="both"/>
        <w:rPr>
          <w:rFonts w:ascii="Times New Roman" w:hAnsi="Times New Roman"/>
          <w:sz w:val="28"/>
          <w:szCs w:val="28"/>
          <w:lang w:val="kk-KZ"/>
        </w:rPr>
      </w:pPr>
      <w:r w:rsidRPr="006D43ED">
        <w:rPr>
          <w:rFonts w:ascii="Times New Roman" w:hAnsi="Times New Roman"/>
          <w:i/>
          <w:sz w:val="28"/>
          <w:szCs w:val="28"/>
          <w:lang w:val="en-US"/>
        </w:rPr>
        <w:t>u</w:t>
      </w:r>
      <w:r w:rsidRPr="006D43ED">
        <w:rPr>
          <w:rFonts w:ascii="Times New Roman" w:hAnsi="Times New Roman"/>
          <w:i/>
          <w:sz w:val="28"/>
          <w:szCs w:val="28"/>
        </w:rPr>
        <w:t xml:space="preserve"> </w:t>
      </w:r>
      <w:r w:rsidRPr="006D43ED">
        <w:rPr>
          <w:rFonts w:ascii="Times New Roman" w:hAnsi="Times New Roman"/>
          <w:sz w:val="28"/>
          <w:szCs w:val="28"/>
          <w:lang w:val="kk-KZ"/>
        </w:rPr>
        <w:t xml:space="preserve">– скорость потока воздуха, [м/с]; </w:t>
      </w:r>
    </w:p>
    <w:p w14:paraId="7EA100A4" w14:textId="77777777" w:rsidR="00A34072" w:rsidRPr="006D43ED" w:rsidRDefault="00A34072" w:rsidP="003D1BFB">
      <w:pPr>
        <w:spacing w:after="0"/>
        <w:ind w:firstLine="708"/>
        <w:jc w:val="both"/>
        <w:rPr>
          <w:rFonts w:ascii="Times New Roman" w:hAnsi="Times New Roman"/>
          <w:sz w:val="28"/>
          <w:szCs w:val="28"/>
          <w:lang w:val="kk-KZ"/>
        </w:rPr>
      </w:pPr>
      <w:r w:rsidRPr="006D43ED">
        <w:rPr>
          <w:rFonts w:ascii="Times New Roman" w:hAnsi="Times New Roman"/>
          <w:i/>
          <w:sz w:val="28"/>
          <w:szCs w:val="28"/>
          <w:lang w:val="kk-KZ"/>
        </w:rPr>
        <w:t>S</w:t>
      </w:r>
      <w:r w:rsidRPr="006D43ED">
        <w:rPr>
          <w:rFonts w:ascii="Times New Roman" w:hAnsi="Times New Roman"/>
          <w:sz w:val="28"/>
          <w:szCs w:val="28"/>
          <w:lang w:val="kk-KZ"/>
        </w:rPr>
        <w:t xml:space="preserve"> – площадь миделевого сечения, [м</w:t>
      </w:r>
      <w:r w:rsidRPr="006D43ED">
        <w:rPr>
          <w:rFonts w:ascii="Times New Roman" w:hAnsi="Times New Roman"/>
          <w:sz w:val="28"/>
          <w:szCs w:val="28"/>
          <w:vertAlign w:val="superscript"/>
          <w:lang w:val="kk-KZ"/>
        </w:rPr>
        <w:t>2</w:t>
      </w:r>
      <w:r w:rsidRPr="006D43ED">
        <w:rPr>
          <w:rFonts w:ascii="Times New Roman" w:hAnsi="Times New Roman"/>
          <w:sz w:val="28"/>
          <w:szCs w:val="28"/>
          <w:lang w:val="kk-KZ"/>
        </w:rPr>
        <w:t>].</w:t>
      </w:r>
    </w:p>
    <w:p w14:paraId="01A29BE0" w14:textId="77777777" w:rsidR="00ED6C0E" w:rsidRPr="006D43ED" w:rsidRDefault="00ED6C0E" w:rsidP="003D1BFB">
      <w:pPr>
        <w:ind w:firstLine="708"/>
        <w:jc w:val="both"/>
        <w:rPr>
          <w:rFonts w:ascii="Times New Roman" w:hAnsi="Times New Roman"/>
          <w:sz w:val="28"/>
          <w:szCs w:val="28"/>
          <w:lang w:val="kk-KZ"/>
        </w:rPr>
      </w:pPr>
      <w:r w:rsidRPr="006D43ED">
        <w:rPr>
          <w:rFonts w:ascii="Times New Roman" w:hAnsi="Times New Roman"/>
          <w:sz w:val="28"/>
          <w:szCs w:val="28"/>
          <w:lang w:val="kk-KZ"/>
        </w:rPr>
        <w:t>Для нахождения числа Рейнольдса, которое характеризует отношение силы инерции к силе вязкости, использовалось следующее уравнение (</w:t>
      </w:r>
      <w:r w:rsidR="00EA6150" w:rsidRPr="006D43ED">
        <w:rPr>
          <w:rFonts w:ascii="Times New Roman" w:hAnsi="Times New Roman"/>
          <w:sz w:val="28"/>
          <w:szCs w:val="28"/>
        </w:rPr>
        <w:t>3.</w:t>
      </w:r>
      <w:r w:rsidRPr="006D43ED">
        <w:rPr>
          <w:rFonts w:ascii="Times New Roman" w:hAnsi="Times New Roman"/>
          <w:sz w:val="28"/>
          <w:szCs w:val="28"/>
          <w:lang w:val="kk-KZ"/>
        </w:rPr>
        <w:t>12):</w:t>
      </w:r>
    </w:p>
    <w:p w14:paraId="5642A36F" w14:textId="21F12115" w:rsidR="00A34072" w:rsidRPr="006D43ED" w:rsidRDefault="009519B2" w:rsidP="00442BB5">
      <w:pPr>
        <w:spacing w:after="0"/>
        <w:ind w:firstLine="454"/>
        <w:jc w:val="right"/>
        <w:rPr>
          <w:rFonts w:ascii="Times New Roman" w:hAnsi="Times New Roman"/>
          <w:bCs/>
          <w:sz w:val="28"/>
          <w:szCs w:val="28"/>
        </w:rPr>
      </w:pPr>
      <w:r w:rsidRPr="006D43ED">
        <w:rPr>
          <w:rFonts w:ascii="Times New Roman" w:hAnsi="Times New Roman"/>
          <w:i/>
          <w:spacing w:val="-2"/>
          <w:position w:val="-28"/>
          <w:sz w:val="28"/>
          <w:szCs w:val="28"/>
        </w:rPr>
        <w:object w:dxaOrig="1280" w:dyaOrig="720" w14:anchorId="44B7340B">
          <v:shape id="_x0000_i1085" type="#_x0000_t75" style="width:64.5pt;height:36pt" o:ole="">
            <v:imagedata r:id="rId237" o:title=""/>
          </v:shape>
          <o:OLEObject Type="Embed" ProgID="Equation.DSMT4" ShapeID="_x0000_i1085" DrawAspect="Content" ObjectID="_1762005294" r:id="rId238"/>
        </w:object>
      </w:r>
      <w:r w:rsidR="00A34072" w:rsidRPr="006D43ED">
        <w:rPr>
          <w:rFonts w:ascii="Times New Roman" w:hAnsi="Times New Roman"/>
          <w:i/>
          <w:spacing w:val="-2"/>
          <w:sz w:val="28"/>
          <w:szCs w:val="28"/>
        </w:rPr>
        <w:t xml:space="preserve">, </w:t>
      </w:r>
      <w:r w:rsidR="00A34072" w:rsidRPr="006D43ED">
        <w:rPr>
          <w:rFonts w:ascii="Times New Roman" w:hAnsi="Times New Roman"/>
          <w:i/>
          <w:spacing w:val="-2"/>
          <w:sz w:val="28"/>
          <w:szCs w:val="28"/>
        </w:rPr>
        <w:tab/>
      </w:r>
      <w:r w:rsidR="00A34072" w:rsidRPr="006D43ED">
        <w:rPr>
          <w:rFonts w:ascii="Times New Roman" w:hAnsi="Times New Roman"/>
          <w:i/>
          <w:spacing w:val="-2"/>
          <w:sz w:val="28"/>
          <w:szCs w:val="28"/>
        </w:rPr>
        <w:tab/>
      </w:r>
      <w:r w:rsidR="00354E12">
        <w:rPr>
          <w:rFonts w:ascii="Times New Roman" w:hAnsi="Times New Roman"/>
          <w:i/>
          <w:spacing w:val="-2"/>
          <w:sz w:val="28"/>
          <w:szCs w:val="28"/>
        </w:rPr>
        <w:t xml:space="preserve">           </w:t>
      </w:r>
      <w:r w:rsidR="00A34072" w:rsidRPr="006D43ED">
        <w:rPr>
          <w:rFonts w:ascii="Times New Roman" w:hAnsi="Times New Roman"/>
          <w:i/>
          <w:spacing w:val="-2"/>
          <w:sz w:val="28"/>
          <w:szCs w:val="28"/>
        </w:rPr>
        <w:tab/>
      </w:r>
      <w:r w:rsidR="00A34072" w:rsidRPr="006D43ED">
        <w:rPr>
          <w:rFonts w:ascii="Times New Roman" w:hAnsi="Times New Roman"/>
          <w:i/>
          <w:spacing w:val="-2"/>
          <w:sz w:val="28"/>
          <w:szCs w:val="28"/>
        </w:rPr>
        <w:tab/>
      </w:r>
      <w:r w:rsidR="00A34072" w:rsidRPr="006D43ED">
        <w:rPr>
          <w:rFonts w:ascii="Times New Roman" w:hAnsi="Times New Roman"/>
          <w:i/>
          <w:spacing w:val="-2"/>
          <w:sz w:val="28"/>
          <w:szCs w:val="28"/>
        </w:rPr>
        <w:tab/>
      </w:r>
      <w:r w:rsidR="00A34072" w:rsidRPr="006D43ED">
        <w:rPr>
          <w:rFonts w:ascii="Times New Roman" w:hAnsi="Times New Roman"/>
          <w:bCs/>
          <w:sz w:val="28"/>
          <w:szCs w:val="28"/>
        </w:rPr>
        <w:t>(3.12)</w:t>
      </w:r>
    </w:p>
    <w:p w14:paraId="2A77EC61" w14:textId="77777777" w:rsidR="00442BB5" w:rsidRPr="006D43ED" w:rsidRDefault="00442BB5" w:rsidP="00442BB5">
      <w:pPr>
        <w:spacing w:after="0"/>
        <w:ind w:firstLine="454"/>
        <w:jc w:val="right"/>
        <w:rPr>
          <w:rFonts w:ascii="Times New Roman" w:hAnsi="Times New Roman"/>
          <w:i/>
          <w:spacing w:val="-2"/>
          <w:sz w:val="28"/>
          <w:szCs w:val="28"/>
        </w:rPr>
      </w:pPr>
    </w:p>
    <w:p w14:paraId="070C513B" w14:textId="77777777" w:rsidR="00904525" w:rsidRPr="006D43ED" w:rsidRDefault="00A34072" w:rsidP="00442BB5">
      <w:pPr>
        <w:spacing w:after="0"/>
        <w:jc w:val="both"/>
        <w:rPr>
          <w:rFonts w:ascii="Times New Roman" w:hAnsi="Times New Roman"/>
          <w:bCs/>
          <w:spacing w:val="-1"/>
          <w:sz w:val="28"/>
          <w:szCs w:val="28"/>
        </w:rPr>
      </w:pPr>
      <w:r w:rsidRPr="006D43ED">
        <w:rPr>
          <w:rFonts w:ascii="Times New Roman" w:hAnsi="Times New Roman"/>
          <w:bCs/>
          <w:spacing w:val="-1"/>
          <w:sz w:val="28"/>
          <w:szCs w:val="28"/>
        </w:rPr>
        <w:t xml:space="preserve">где </w:t>
      </w:r>
      <w:r w:rsidRPr="006D43ED">
        <w:rPr>
          <w:rFonts w:ascii="Times New Roman" w:hAnsi="Times New Roman"/>
          <w:i/>
          <w:spacing w:val="-2"/>
          <w:sz w:val="28"/>
          <w:szCs w:val="28"/>
          <w:lang w:val="en-US"/>
        </w:rPr>
        <w:t>D</w:t>
      </w:r>
      <w:r w:rsidRPr="006D43ED">
        <w:rPr>
          <w:rFonts w:ascii="Times New Roman" w:hAnsi="Times New Roman"/>
          <w:bCs/>
          <w:i/>
          <w:spacing w:val="-1"/>
          <w:sz w:val="28"/>
          <w:szCs w:val="28"/>
        </w:rPr>
        <w:t xml:space="preserve"> – </w:t>
      </w:r>
      <w:r w:rsidRPr="006D43ED">
        <w:rPr>
          <w:rFonts w:ascii="Times New Roman" w:hAnsi="Times New Roman"/>
          <w:bCs/>
          <w:spacing w:val="-1"/>
          <w:sz w:val="28"/>
          <w:szCs w:val="28"/>
        </w:rPr>
        <w:t xml:space="preserve">характерный линейный размер обтекаемого тела, </w:t>
      </w:r>
    </w:p>
    <w:p w14:paraId="5584C8F8" w14:textId="44E101BC" w:rsidR="00A34072" w:rsidRPr="006D43ED" w:rsidRDefault="00A34072" w:rsidP="00904525">
      <w:pPr>
        <w:spacing w:after="0"/>
        <w:ind w:firstLine="708"/>
        <w:jc w:val="both"/>
        <w:rPr>
          <w:rFonts w:ascii="Times New Roman" w:hAnsi="Times New Roman"/>
          <w:spacing w:val="-2"/>
          <w:sz w:val="28"/>
          <w:szCs w:val="28"/>
        </w:rPr>
      </w:pPr>
      <w:r w:rsidRPr="006D43ED">
        <w:rPr>
          <w:rFonts w:ascii="Times New Roman" w:hAnsi="Times New Roman"/>
          <w:bCs/>
          <w:spacing w:val="-1"/>
          <w:sz w:val="28"/>
          <w:szCs w:val="28"/>
        </w:rPr>
        <w:t>ν</w:t>
      </w:r>
      <w:r w:rsidRPr="006D43ED">
        <w:rPr>
          <w:rFonts w:ascii="Times New Roman" w:hAnsi="Times New Roman"/>
          <w:i/>
          <w:spacing w:val="-2"/>
          <w:sz w:val="28"/>
          <w:szCs w:val="28"/>
        </w:rPr>
        <w:t xml:space="preserve"> – </w:t>
      </w:r>
      <w:r w:rsidRPr="006D43ED">
        <w:rPr>
          <w:rFonts w:ascii="Times New Roman" w:hAnsi="Times New Roman"/>
          <w:spacing w:val="-2"/>
          <w:sz w:val="28"/>
          <w:szCs w:val="28"/>
        </w:rPr>
        <w:t>кинематический коэффициент вязкости.</w:t>
      </w:r>
    </w:p>
    <w:p w14:paraId="621EA9C2" w14:textId="55B41C14" w:rsidR="00ED6C0E" w:rsidRPr="006D43ED" w:rsidRDefault="00ED6C0E" w:rsidP="003D1BFB">
      <w:pPr>
        <w:spacing w:after="0"/>
        <w:ind w:firstLine="708"/>
        <w:jc w:val="both"/>
        <w:rPr>
          <w:rFonts w:ascii="Times New Roman" w:hAnsi="Times New Roman"/>
          <w:spacing w:val="-2"/>
          <w:sz w:val="28"/>
          <w:szCs w:val="28"/>
        </w:rPr>
      </w:pPr>
      <w:bookmarkStart w:id="18" w:name="_Hlk137919370"/>
      <w:r w:rsidRPr="006D43ED">
        <w:rPr>
          <w:rFonts w:ascii="Times New Roman" w:hAnsi="Times New Roman"/>
          <w:spacing w:val="-2"/>
          <w:sz w:val="28"/>
          <w:szCs w:val="28"/>
        </w:rPr>
        <w:t xml:space="preserve">Поскольку рассматриваемый экспериментальный образец лопасти представляет собою </w:t>
      </w:r>
      <w:r w:rsidR="003D1BFB" w:rsidRPr="006D43ED">
        <w:rPr>
          <w:rFonts w:ascii="Times New Roman" w:hAnsi="Times New Roman"/>
          <w:spacing w:val="-2"/>
          <w:sz w:val="28"/>
          <w:szCs w:val="28"/>
        </w:rPr>
        <w:t>цилиндр,</w:t>
      </w:r>
      <w:r w:rsidRPr="006D43ED">
        <w:rPr>
          <w:rFonts w:ascii="Times New Roman" w:hAnsi="Times New Roman"/>
          <w:spacing w:val="-2"/>
          <w:sz w:val="28"/>
          <w:szCs w:val="28"/>
        </w:rPr>
        <w:t xml:space="preserve"> соединенн</w:t>
      </w:r>
      <w:r w:rsidR="005468DE" w:rsidRPr="006D43ED">
        <w:rPr>
          <w:rFonts w:ascii="Times New Roman" w:hAnsi="Times New Roman"/>
          <w:spacing w:val="-2"/>
          <w:sz w:val="28"/>
          <w:szCs w:val="28"/>
        </w:rPr>
        <w:t>ый</w:t>
      </w:r>
      <w:r w:rsidRPr="006D43ED">
        <w:rPr>
          <w:rFonts w:ascii="Times New Roman" w:hAnsi="Times New Roman"/>
          <w:spacing w:val="-2"/>
          <w:sz w:val="28"/>
          <w:szCs w:val="28"/>
        </w:rPr>
        <w:t xml:space="preserve"> </w:t>
      </w:r>
      <w:r w:rsidR="003D17E0" w:rsidRPr="006D43ED">
        <w:rPr>
          <w:rFonts w:ascii="Times New Roman" w:hAnsi="Times New Roman"/>
          <w:spacing w:val="-2"/>
          <w:sz w:val="28"/>
          <w:szCs w:val="28"/>
        </w:rPr>
        <w:t>с шаровидным</w:t>
      </w:r>
      <w:r w:rsidRPr="006D43ED">
        <w:rPr>
          <w:rFonts w:ascii="Times New Roman" w:hAnsi="Times New Roman"/>
          <w:spacing w:val="-2"/>
          <w:sz w:val="28"/>
          <w:szCs w:val="28"/>
        </w:rPr>
        <w:t xml:space="preserve"> дефлектором, в экспериментальном расчете использовался эквивалентный диаметр лопасти</w:t>
      </w:r>
      <w:bookmarkEnd w:id="18"/>
      <w:r w:rsidRPr="006D43ED">
        <w:rPr>
          <w:rFonts w:ascii="Times New Roman" w:hAnsi="Times New Roman"/>
          <w:spacing w:val="-2"/>
          <w:sz w:val="28"/>
          <w:szCs w:val="28"/>
        </w:rPr>
        <w:t xml:space="preserve">, который </w:t>
      </w:r>
      <w:r w:rsidR="005468DE" w:rsidRPr="006D43ED">
        <w:rPr>
          <w:rFonts w:ascii="Times New Roman" w:hAnsi="Times New Roman"/>
          <w:spacing w:val="-2"/>
          <w:sz w:val="28"/>
          <w:szCs w:val="28"/>
        </w:rPr>
        <w:t>определяется</w:t>
      </w:r>
      <w:r w:rsidRPr="006D43ED">
        <w:rPr>
          <w:rFonts w:ascii="Times New Roman" w:hAnsi="Times New Roman"/>
          <w:spacing w:val="-2"/>
          <w:sz w:val="28"/>
          <w:szCs w:val="28"/>
        </w:rPr>
        <w:t xml:space="preserve"> по </w:t>
      </w:r>
      <w:r w:rsidR="00246EAD" w:rsidRPr="006D43ED">
        <w:rPr>
          <w:rFonts w:ascii="Times New Roman" w:hAnsi="Times New Roman"/>
          <w:spacing w:val="-2"/>
          <w:sz w:val="28"/>
          <w:szCs w:val="28"/>
        </w:rPr>
        <w:t>следующей формуле</w:t>
      </w:r>
      <w:r w:rsidRPr="006D43ED">
        <w:rPr>
          <w:rFonts w:ascii="Times New Roman" w:hAnsi="Times New Roman"/>
          <w:spacing w:val="-2"/>
          <w:sz w:val="28"/>
          <w:szCs w:val="28"/>
        </w:rPr>
        <w:t xml:space="preserve"> (</w:t>
      </w:r>
      <w:r w:rsidR="00EA6150" w:rsidRPr="006D43ED">
        <w:rPr>
          <w:rFonts w:ascii="Times New Roman" w:hAnsi="Times New Roman"/>
          <w:spacing w:val="-2"/>
          <w:sz w:val="28"/>
          <w:szCs w:val="28"/>
        </w:rPr>
        <w:t>3.13</w:t>
      </w:r>
      <w:r w:rsidRPr="006D43ED">
        <w:rPr>
          <w:rFonts w:ascii="Times New Roman" w:hAnsi="Times New Roman"/>
          <w:spacing w:val="-2"/>
          <w:sz w:val="28"/>
          <w:szCs w:val="28"/>
        </w:rPr>
        <w:t>)</w:t>
      </w:r>
      <w:r w:rsidR="00EA6150" w:rsidRPr="006D43ED">
        <w:rPr>
          <w:rFonts w:ascii="Times New Roman" w:hAnsi="Times New Roman"/>
          <w:spacing w:val="-2"/>
          <w:sz w:val="28"/>
          <w:szCs w:val="28"/>
        </w:rPr>
        <w:t xml:space="preserve"> [125]</w:t>
      </w:r>
      <w:r w:rsidRPr="006D43ED">
        <w:rPr>
          <w:rFonts w:ascii="Times New Roman" w:hAnsi="Times New Roman"/>
          <w:spacing w:val="-2"/>
          <w:sz w:val="28"/>
          <w:szCs w:val="28"/>
        </w:rPr>
        <w:t>:</w:t>
      </w:r>
    </w:p>
    <w:p w14:paraId="79A6191B" w14:textId="77777777" w:rsidR="00442BB5" w:rsidRPr="006D43ED" w:rsidRDefault="00442BB5" w:rsidP="003D1BFB">
      <w:pPr>
        <w:spacing w:after="0"/>
        <w:ind w:firstLine="708"/>
        <w:jc w:val="both"/>
        <w:rPr>
          <w:rFonts w:ascii="Times New Roman" w:hAnsi="Times New Roman"/>
          <w:spacing w:val="-2"/>
          <w:sz w:val="28"/>
          <w:szCs w:val="28"/>
        </w:rPr>
      </w:pPr>
    </w:p>
    <w:p w14:paraId="4D63653F" w14:textId="73449D57" w:rsidR="00A34072" w:rsidRPr="006D43ED" w:rsidRDefault="00A34072" w:rsidP="00A34072">
      <w:pPr>
        <w:ind w:firstLine="454"/>
        <w:jc w:val="right"/>
        <w:rPr>
          <w:rFonts w:ascii="Times New Roman" w:hAnsi="Times New Roman"/>
          <w:spacing w:val="-2"/>
          <w:sz w:val="28"/>
          <w:szCs w:val="28"/>
        </w:rPr>
      </w:pPr>
      <w:r w:rsidRPr="006D43ED">
        <w:rPr>
          <w:position w:val="-64"/>
          <w:sz w:val="28"/>
          <w:szCs w:val="28"/>
        </w:rPr>
        <w:object w:dxaOrig="1880" w:dyaOrig="1520" w14:anchorId="26F10BE2">
          <v:shape id="_x0000_i1086" type="#_x0000_t75" style="width:93pt;height:75.75pt" o:ole="">
            <v:imagedata r:id="rId239" o:title=""/>
          </v:shape>
          <o:OLEObject Type="Embed" ProgID="Equation.DSMT4" ShapeID="_x0000_i1086" DrawAspect="Content" ObjectID="_1762005295" r:id="rId240"/>
        </w:object>
      </w:r>
      <w:r w:rsidRPr="006D43ED">
        <w:rPr>
          <w:sz w:val="28"/>
          <w:szCs w:val="28"/>
        </w:rPr>
        <w:tab/>
      </w:r>
      <w:r w:rsidRPr="006D43ED">
        <w:rPr>
          <w:sz w:val="28"/>
          <w:szCs w:val="28"/>
        </w:rPr>
        <w:tab/>
      </w:r>
      <w:r w:rsidRPr="006D43ED">
        <w:rPr>
          <w:sz w:val="28"/>
          <w:szCs w:val="28"/>
        </w:rPr>
        <w:tab/>
      </w:r>
      <w:r w:rsidR="00354E12">
        <w:rPr>
          <w:sz w:val="28"/>
          <w:szCs w:val="28"/>
        </w:rPr>
        <w:t xml:space="preserve">             </w:t>
      </w:r>
      <w:r w:rsidRPr="006D43ED">
        <w:rPr>
          <w:sz w:val="28"/>
          <w:szCs w:val="28"/>
        </w:rPr>
        <w:tab/>
      </w:r>
      <w:r w:rsidRPr="006D43ED">
        <w:rPr>
          <w:rFonts w:ascii="Times New Roman" w:hAnsi="Times New Roman"/>
          <w:spacing w:val="-2"/>
          <w:sz w:val="28"/>
          <w:szCs w:val="28"/>
        </w:rPr>
        <w:t>(3.13)</w:t>
      </w:r>
    </w:p>
    <w:p w14:paraId="4DD64006" w14:textId="77777777" w:rsidR="00442BB5" w:rsidRPr="006D43ED" w:rsidRDefault="00442BB5" w:rsidP="00A34072">
      <w:pPr>
        <w:ind w:firstLine="454"/>
        <w:jc w:val="right"/>
        <w:rPr>
          <w:rFonts w:ascii="Times New Roman" w:hAnsi="Times New Roman"/>
          <w:spacing w:val="-2"/>
          <w:sz w:val="28"/>
          <w:szCs w:val="28"/>
        </w:rPr>
      </w:pPr>
    </w:p>
    <w:p w14:paraId="361F5E7D" w14:textId="77777777" w:rsidR="00904525" w:rsidRPr="006D43ED" w:rsidRDefault="00A34072" w:rsidP="003D17E0">
      <w:pPr>
        <w:spacing w:after="0"/>
        <w:jc w:val="both"/>
        <w:rPr>
          <w:rFonts w:ascii="Times New Roman" w:hAnsi="Times New Roman"/>
          <w:spacing w:val="-2"/>
          <w:sz w:val="28"/>
          <w:szCs w:val="28"/>
        </w:rPr>
      </w:pPr>
      <w:r w:rsidRPr="006D43ED">
        <w:rPr>
          <w:rFonts w:ascii="Times New Roman" w:hAnsi="Times New Roman"/>
          <w:spacing w:val="-2"/>
          <w:sz w:val="28"/>
          <w:szCs w:val="28"/>
        </w:rPr>
        <w:t xml:space="preserve">где, </w:t>
      </w:r>
      <w:r w:rsidRPr="006D43ED">
        <w:rPr>
          <w:rFonts w:ascii="Times New Roman" w:hAnsi="Times New Roman"/>
          <w:i/>
          <w:spacing w:val="-2"/>
          <w:sz w:val="28"/>
          <w:szCs w:val="28"/>
          <w:lang w:val="en-US"/>
        </w:rPr>
        <w:t>D</w:t>
      </w:r>
      <w:r w:rsidRPr="006D43ED">
        <w:rPr>
          <w:rFonts w:ascii="Times New Roman" w:hAnsi="Times New Roman"/>
          <w:spacing w:val="-2"/>
          <w:sz w:val="28"/>
          <w:szCs w:val="28"/>
        </w:rPr>
        <w:t>-</w:t>
      </w:r>
      <w:r w:rsidRPr="006D43ED">
        <w:rPr>
          <w:rFonts w:ascii="Times New Roman" w:hAnsi="Times New Roman"/>
          <w:spacing w:val="-2"/>
          <w:sz w:val="28"/>
          <w:szCs w:val="28"/>
          <w:lang w:val="kk-KZ"/>
        </w:rPr>
        <w:t>эквивалентный диаметр</w:t>
      </w:r>
      <w:r w:rsidRPr="006D43ED">
        <w:rPr>
          <w:rFonts w:ascii="Times New Roman" w:hAnsi="Times New Roman"/>
          <w:spacing w:val="-2"/>
          <w:sz w:val="28"/>
          <w:szCs w:val="28"/>
        </w:rPr>
        <w:t xml:space="preserve">, м; </w:t>
      </w:r>
    </w:p>
    <w:p w14:paraId="6B1101D2" w14:textId="77777777" w:rsidR="00904525" w:rsidRPr="006D43ED" w:rsidRDefault="00A34072" w:rsidP="00904525">
      <w:pPr>
        <w:spacing w:after="0"/>
        <w:ind w:firstLine="708"/>
        <w:jc w:val="both"/>
        <w:rPr>
          <w:rFonts w:ascii="Times New Roman" w:hAnsi="Times New Roman"/>
          <w:spacing w:val="-2"/>
          <w:sz w:val="28"/>
          <w:szCs w:val="28"/>
          <w:lang w:val="kk-KZ"/>
        </w:rPr>
      </w:pPr>
      <w:r w:rsidRPr="006D43ED">
        <w:rPr>
          <w:rFonts w:ascii="Times New Roman" w:hAnsi="Times New Roman"/>
          <w:i/>
          <w:spacing w:val="-2"/>
          <w:sz w:val="28"/>
          <w:szCs w:val="28"/>
          <w:lang w:val="en-US"/>
        </w:rPr>
        <w:t>D</w:t>
      </w:r>
      <w:r w:rsidRPr="006D43ED">
        <w:rPr>
          <w:rFonts w:ascii="Times New Roman" w:hAnsi="Times New Roman"/>
          <w:i/>
          <w:spacing w:val="-2"/>
          <w:sz w:val="28"/>
          <w:szCs w:val="28"/>
          <w:vertAlign w:val="subscript"/>
          <w:lang w:val="en-US"/>
        </w:rPr>
        <w:t>i</w:t>
      </w:r>
      <w:r w:rsidRPr="006D43ED">
        <w:rPr>
          <w:rFonts w:ascii="Times New Roman" w:hAnsi="Times New Roman"/>
          <w:spacing w:val="-2"/>
          <w:sz w:val="28"/>
          <w:szCs w:val="28"/>
        </w:rPr>
        <w:t xml:space="preserve">- </w:t>
      </w:r>
      <w:r w:rsidRPr="006D43ED">
        <w:rPr>
          <w:rFonts w:ascii="Times New Roman" w:hAnsi="Times New Roman"/>
          <w:spacing w:val="-2"/>
          <w:sz w:val="28"/>
          <w:szCs w:val="28"/>
          <w:lang w:val="kk-KZ"/>
        </w:rPr>
        <w:t xml:space="preserve">диаметр каждого элемента последовательно соединенных, м; </w:t>
      </w:r>
    </w:p>
    <w:p w14:paraId="700321F8" w14:textId="77777777" w:rsidR="00904525" w:rsidRPr="006D43ED" w:rsidRDefault="00A34072" w:rsidP="00904525">
      <w:pPr>
        <w:spacing w:after="0"/>
        <w:ind w:firstLine="708"/>
        <w:jc w:val="both"/>
        <w:rPr>
          <w:rFonts w:ascii="Times New Roman" w:hAnsi="Times New Roman"/>
          <w:spacing w:val="-2"/>
          <w:sz w:val="28"/>
          <w:szCs w:val="28"/>
        </w:rPr>
      </w:pPr>
      <w:r w:rsidRPr="006D43ED">
        <w:rPr>
          <w:rFonts w:ascii="Times New Roman" w:hAnsi="Times New Roman"/>
          <w:i/>
          <w:spacing w:val="-2"/>
          <w:sz w:val="28"/>
          <w:szCs w:val="28"/>
          <w:lang w:val="en-US"/>
        </w:rPr>
        <w:t>l</w:t>
      </w:r>
      <w:r w:rsidRPr="006D43ED">
        <w:rPr>
          <w:rFonts w:ascii="Times New Roman" w:hAnsi="Times New Roman"/>
          <w:i/>
          <w:spacing w:val="-2"/>
          <w:sz w:val="28"/>
          <w:szCs w:val="28"/>
          <w:vertAlign w:val="subscript"/>
          <w:lang w:val="en-US"/>
        </w:rPr>
        <w:t>i</w:t>
      </w:r>
      <w:r w:rsidRPr="006D43ED">
        <w:rPr>
          <w:rFonts w:ascii="Times New Roman" w:hAnsi="Times New Roman"/>
          <w:spacing w:val="-2"/>
          <w:sz w:val="28"/>
          <w:szCs w:val="28"/>
        </w:rPr>
        <w:t xml:space="preserve">- </w:t>
      </w:r>
      <w:r w:rsidRPr="006D43ED">
        <w:rPr>
          <w:rFonts w:ascii="Times New Roman" w:hAnsi="Times New Roman"/>
          <w:spacing w:val="-2"/>
          <w:sz w:val="28"/>
          <w:szCs w:val="28"/>
          <w:lang w:val="kk-KZ"/>
        </w:rPr>
        <w:t>длина каждого элемента</w:t>
      </w:r>
      <w:r w:rsidRPr="006D43ED">
        <w:rPr>
          <w:rFonts w:ascii="Times New Roman" w:hAnsi="Times New Roman"/>
          <w:spacing w:val="-2"/>
          <w:sz w:val="28"/>
          <w:szCs w:val="28"/>
        </w:rPr>
        <w:t xml:space="preserve">, м; </w:t>
      </w:r>
    </w:p>
    <w:p w14:paraId="4B96AC03" w14:textId="77777777" w:rsidR="00904525" w:rsidRPr="006D43ED" w:rsidRDefault="00A34072" w:rsidP="00904525">
      <w:pPr>
        <w:spacing w:after="0"/>
        <w:ind w:firstLine="708"/>
        <w:jc w:val="both"/>
        <w:rPr>
          <w:rFonts w:ascii="Times New Roman" w:hAnsi="Times New Roman"/>
          <w:spacing w:val="-2"/>
          <w:sz w:val="28"/>
          <w:szCs w:val="28"/>
        </w:rPr>
      </w:pPr>
      <w:r w:rsidRPr="006D43ED">
        <w:rPr>
          <w:rFonts w:ascii="Times New Roman" w:hAnsi="Times New Roman"/>
          <w:i/>
          <w:spacing w:val="-2"/>
          <w:sz w:val="28"/>
          <w:szCs w:val="28"/>
          <w:lang w:val="en-US"/>
        </w:rPr>
        <w:t>L</w:t>
      </w:r>
      <w:r w:rsidRPr="006D43ED">
        <w:rPr>
          <w:rFonts w:ascii="Times New Roman" w:hAnsi="Times New Roman"/>
          <w:spacing w:val="-2"/>
          <w:sz w:val="28"/>
          <w:szCs w:val="28"/>
        </w:rPr>
        <w:t xml:space="preserve">- </w:t>
      </w:r>
      <w:r w:rsidRPr="006D43ED">
        <w:rPr>
          <w:rFonts w:ascii="Times New Roman" w:hAnsi="Times New Roman"/>
          <w:spacing w:val="-2"/>
          <w:sz w:val="28"/>
          <w:szCs w:val="28"/>
          <w:lang w:val="kk-KZ"/>
        </w:rPr>
        <w:t>суммарная длина последовательно соединенных элементов</w:t>
      </w:r>
      <w:r w:rsidRPr="006D43ED">
        <w:rPr>
          <w:rFonts w:ascii="Times New Roman" w:hAnsi="Times New Roman"/>
          <w:spacing w:val="-2"/>
          <w:sz w:val="28"/>
          <w:szCs w:val="28"/>
        </w:rPr>
        <w:t xml:space="preserve">, м; </w:t>
      </w:r>
    </w:p>
    <w:p w14:paraId="792FFFB2" w14:textId="433B0E0C" w:rsidR="00A34072" w:rsidRPr="006D43ED" w:rsidRDefault="00A34072" w:rsidP="00904525">
      <w:pPr>
        <w:spacing w:after="0"/>
        <w:ind w:firstLine="708"/>
        <w:jc w:val="both"/>
        <w:rPr>
          <w:rFonts w:ascii="Times New Roman" w:hAnsi="Times New Roman"/>
          <w:spacing w:val="-2"/>
          <w:sz w:val="28"/>
          <w:szCs w:val="28"/>
        </w:rPr>
      </w:pPr>
      <w:r w:rsidRPr="006D43ED">
        <w:rPr>
          <w:rFonts w:ascii="Times New Roman" w:hAnsi="Times New Roman"/>
          <w:i/>
          <w:spacing w:val="-2"/>
          <w:sz w:val="28"/>
          <w:szCs w:val="28"/>
          <w:lang w:val="en-US"/>
        </w:rPr>
        <w:t>m</w:t>
      </w:r>
      <w:r w:rsidRPr="006D43ED">
        <w:rPr>
          <w:rFonts w:ascii="Times New Roman" w:hAnsi="Times New Roman"/>
          <w:spacing w:val="-2"/>
          <w:sz w:val="28"/>
          <w:szCs w:val="28"/>
        </w:rPr>
        <w:t>-</w:t>
      </w:r>
      <w:r w:rsidRPr="006D43ED">
        <w:rPr>
          <w:rFonts w:ascii="Times New Roman" w:hAnsi="Times New Roman"/>
          <w:spacing w:val="-2"/>
          <w:sz w:val="28"/>
          <w:szCs w:val="28"/>
          <w:lang w:val="kk-KZ"/>
        </w:rPr>
        <w:t xml:space="preserve"> безразмерный коэффициент</w:t>
      </w:r>
      <w:r w:rsidRPr="006D43ED">
        <w:rPr>
          <w:rFonts w:ascii="Times New Roman" w:hAnsi="Times New Roman"/>
          <w:spacing w:val="-2"/>
          <w:sz w:val="28"/>
          <w:szCs w:val="28"/>
        </w:rPr>
        <w:t>, который равен 0.25 при турбулентном режиме гладких поверхностей.</w:t>
      </w:r>
    </w:p>
    <w:p w14:paraId="41713963" w14:textId="2F63051D" w:rsidR="00246EAD" w:rsidRPr="006D43ED" w:rsidRDefault="00246EAD" w:rsidP="003D17E0">
      <w:pPr>
        <w:spacing w:after="0"/>
        <w:ind w:firstLine="708"/>
        <w:jc w:val="both"/>
        <w:rPr>
          <w:rFonts w:ascii="Times New Roman" w:hAnsi="Times New Roman"/>
          <w:spacing w:val="-2"/>
          <w:sz w:val="28"/>
          <w:szCs w:val="28"/>
        </w:rPr>
      </w:pPr>
      <w:r w:rsidRPr="006D43ED">
        <w:rPr>
          <w:rFonts w:ascii="Times New Roman" w:hAnsi="Times New Roman"/>
          <w:spacing w:val="-2"/>
          <w:sz w:val="28"/>
          <w:szCs w:val="28"/>
        </w:rPr>
        <w:t xml:space="preserve">Воздушный поток вокруг макета </w:t>
      </w:r>
      <w:r w:rsidR="00323631" w:rsidRPr="006D43ED">
        <w:rPr>
          <w:rFonts w:ascii="Times New Roman" w:hAnsi="Times New Roman"/>
          <w:spacing w:val="-2"/>
          <w:sz w:val="28"/>
          <w:szCs w:val="28"/>
        </w:rPr>
        <w:t>ветроэнергетической установки</w:t>
      </w:r>
      <w:r w:rsidRPr="006D43ED">
        <w:rPr>
          <w:rFonts w:ascii="Times New Roman" w:hAnsi="Times New Roman"/>
          <w:spacing w:val="-2"/>
          <w:sz w:val="28"/>
          <w:szCs w:val="28"/>
        </w:rPr>
        <w:t xml:space="preserve"> обтекается неограниченным (свободным) потоком и в ограниченном пространстве рабочей части аэродинамической трубы различен, и степень этого различия обычно определяется характерными размерами исследуемого макета </w:t>
      </w:r>
      <w:r w:rsidR="00323631" w:rsidRPr="006D43ED">
        <w:rPr>
          <w:rFonts w:ascii="Times New Roman" w:hAnsi="Times New Roman"/>
          <w:spacing w:val="-2"/>
          <w:sz w:val="28"/>
          <w:szCs w:val="28"/>
        </w:rPr>
        <w:t>ветроэнергетической установки</w:t>
      </w:r>
      <w:r w:rsidR="00280B5D" w:rsidRPr="006D43ED">
        <w:rPr>
          <w:rFonts w:ascii="Times New Roman" w:hAnsi="Times New Roman"/>
          <w:spacing w:val="-2"/>
          <w:sz w:val="28"/>
          <w:szCs w:val="28"/>
        </w:rPr>
        <w:t xml:space="preserve"> </w:t>
      </w:r>
      <w:r w:rsidRPr="006D43ED">
        <w:rPr>
          <w:rFonts w:ascii="Times New Roman" w:hAnsi="Times New Roman"/>
          <w:spacing w:val="-2"/>
          <w:sz w:val="28"/>
          <w:szCs w:val="28"/>
        </w:rPr>
        <w:t xml:space="preserve">и </w:t>
      </w:r>
      <w:r w:rsidR="005468DE" w:rsidRPr="006D43ED">
        <w:rPr>
          <w:rFonts w:ascii="Times New Roman" w:hAnsi="Times New Roman"/>
          <w:spacing w:val="-2"/>
          <w:sz w:val="28"/>
          <w:szCs w:val="28"/>
        </w:rPr>
        <w:t xml:space="preserve">его </w:t>
      </w:r>
      <w:r w:rsidRPr="006D43ED">
        <w:rPr>
          <w:rFonts w:ascii="Times New Roman" w:hAnsi="Times New Roman"/>
          <w:spacing w:val="-2"/>
          <w:sz w:val="28"/>
          <w:szCs w:val="28"/>
        </w:rPr>
        <w:t>соотношением к площади рабочей части аэродинамической трубы. Это соотношение является коэффициентом загромождения, который определяется по следующей формуле</w:t>
      </w:r>
      <w:r w:rsidR="00280B5D" w:rsidRPr="006D43ED">
        <w:rPr>
          <w:rFonts w:ascii="Times New Roman" w:hAnsi="Times New Roman"/>
          <w:spacing w:val="-2"/>
          <w:sz w:val="28"/>
          <w:szCs w:val="28"/>
        </w:rPr>
        <w:t xml:space="preserve"> </w:t>
      </w:r>
      <w:r w:rsidRPr="006D43ED">
        <w:rPr>
          <w:rFonts w:ascii="Times New Roman" w:hAnsi="Times New Roman"/>
          <w:spacing w:val="-2"/>
          <w:sz w:val="28"/>
          <w:szCs w:val="28"/>
        </w:rPr>
        <w:t>(3.14):</w:t>
      </w:r>
    </w:p>
    <w:p w14:paraId="04C808B3" w14:textId="77777777" w:rsidR="00442BB5" w:rsidRPr="006D43ED" w:rsidRDefault="00442BB5" w:rsidP="003D17E0">
      <w:pPr>
        <w:spacing w:after="0"/>
        <w:ind w:firstLine="708"/>
        <w:jc w:val="both"/>
        <w:rPr>
          <w:rFonts w:ascii="Times New Roman" w:hAnsi="Times New Roman"/>
          <w:spacing w:val="-2"/>
          <w:sz w:val="28"/>
          <w:szCs w:val="28"/>
        </w:rPr>
      </w:pPr>
    </w:p>
    <w:p w14:paraId="2FB37032" w14:textId="0902625E" w:rsidR="003D17E0" w:rsidRPr="006D43ED" w:rsidRDefault="00356B88" w:rsidP="009B08E9">
      <w:pPr>
        <w:spacing w:after="0" w:line="240" w:lineRule="auto"/>
        <w:ind w:firstLine="708"/>
        <w:jc w:val="right"/>
        <w:rPr>
          <w:rFonts w:ascii="Times New Roman" w:hAnsi="Times New Roman"/>
          <w:sz w:val="28"/>
          <w:szCs w:val="28"/>
          <w:lang w:val="kk-KZ"/>
        </w:rPr>
      </w:pPr>
      <w:r w:rsidRPr="006D43ED">
        <w:rPr>
          <w:rFonts w:ascii="Times New Roman" w:hAnsi="Times New Roman"/>
          <w:sz w:val="28"/>
          <w:szCs w:val="28"/>
        </w:rPr>
        <w:t xml:space="preserve">                                           </w:t>
      </w:r>
      <w:r w:rsidR="003C1117" w:rsidRPr="006D43ED">
        <w:rPr>
          <w:rFonts w:ascii="Times New Roman" w:hAnsi="Times New Roman"/>
          <w:position w:val="-34"/>
          <w:sz w:val="28"/>
          <w:szCs w:val="28"/>
          <w:lang w:val="kk-KZ"/>
        </w:rPr>
        <w:object w:dxaOrig="920" w:dyaOrig="780" w14:anchorId="086194C7">
          <v:shape id="_x0000_i1087" type="#_x0000_t75" style="width:45pt;height:39pt" o:ole="">
            <v:imagedata r:id="rId241" o:title=""/>
          </v:shape>
          <o:OLEObject Type="Embed" ProgID="Equation.DSMT4" ShapeID="_x0000_i1087" DrawAspect="Content" ObjectID="_1762005296" r:id="rId242"/>
        </w:object>
      </w:r>
      <w:r w:rsidR="003D17E0" w:rsidRPr="006D43ED">
        <w:rPr>
          <w:rFonts w:ascii="Times New Roman" w:hAnsi="Times New Roman"/>
          <w:sz w:val="28"/>
          <w:szCs w:val="28"/>
          <w:lang w:val="kk-KZ"/>
        </w:rPr>
        <w:tab/>
      </w:r>
      <w:r w:rsidRPr="006D43ED">
        <w:rPr>
          <w:rFonts w:ascii="Times New Roman" w:hAnsi="Times New Roman"/>
          <w:sz w:val="28"/>
          <w:szCs w:val="28"/>
        </w:rPr>
        <w:t xml:space="preserve">                                              (</w:t>
      </w:r>
      <w:r w:rsidR="003D17E0" w:rsidRPr="006D43ED">
        <w:rPr>
          <w:rFonts w:ascii="Times New Roman" w:hAnsi="Times New Roman"/>
          <w:sz w:val="28"/>
          <w:szCs w:val="28"/>
          <w:lang w:val="kk-KZ"/>
        </w:rPr>
        <w:t>3.14)</w:t>
      </w:r>
    </w:p>
    <w:p w14:paraId="3B84717D" w14:textId="77777777" w:rsidR="00442BB5" w:rsidRPr="006D43ED" w:rsidRDefault="00442BB5" w:rsidP="009B08E9">
      <w:pPr>
        <w:spacing w:after="0" w:line="240" w:lineRule="auto"/>
        <w:ind w:firstLine="708"/>
        <w:jc w:val="right"/>
        <w:rPr>
          <w:rFonts w:ascii="Times New Roman" w:hAnsi="Times New Roman"/>
          <w:sz w:val="28"/>
          <w:szCs w:val="28"/>
        </w:rPr>
      </w:pPr>
    </w:p>
    <w:p w14:paraId="55C39F88" w14:textId="77777777" w:rsidR="00904525" w:rsidRPr="006D43ED" w:rsidRDefault="003D17E0" w:rsidP="009B08E9">
      <w:pPr>
        <w:spacing w:after="0" w:line="240" w:lineRule="auto"/>
        <w:jc w:val="both"/>
        <w:rPr>
          <w:rFonts w:ascii="Times New Roman" w:hAnsi="Times New Roman"/>
          <w:sz w:val="28"/>
          <w:szCs w:val="28"/>
        </w:rPr>
      </w:pPr>
      <w:r w:rsidRPr="006D43ED">
        <w:rPr>
          <w:rFonts w:ascii="Times New Roman" w:hAnsi="Times New Roman"/>
          <w:sz w:val="28"/>
          <w:szCs w:val="28"/>
        </w:rPr>
        <w:t xml:space="preserve">где, </w:t>
      </w:r>
      <w:r w:rsidRPr="006D43ED">
        <w:rPr>
          <w:rFonts w:ascii="Times New Roman" w:hAnsi="Times New Roman"/>
          <w:i/>
          <w:iCs/>
          <w:sz w:val="28"/>
          <w:szCs w:val="28"/>
          <w:lang w:val="kk-KZ"/>
        </w:rPr>
        <w:t>S</w:t>
      </w:r>
      <w:r w:rsidRPr="006D43ED">
        <w:rPr>
          <w:rFonts w:ascii="Times New Roman" w:hAnsi="Times New Roman"/>
          <w:sz w:val="28"/>
          <w:szCs w:val="28"/>
        </w:rPr>
        <w:t>―</w:t>
      </w:r>
      <w:r w:rsidRPr="006D43ED">
        <w:rPr>
          <w:rFonts w:ascii="Times New Roman" w:hAnsi="Times New Roman"/>
          <w:sz w:val="28"/>
          <w:szCs w:val="28"/>
          <w:lang w:val="kk-KZ"/>
        </w:rPr>
        <w:t xml:space="preserve"> площадь миделев</w:t>
      </w:r>
      <w:r w:rsidRPr="006D43ED">
        <w:rPr>
          <w:rFonts w:ascii="Times New Roman" w:hAnsi="Times New Roman"/>
          <w:sz w:val="28"/>
          <w:szCs w:val="28"/>
        </w:rPr>
        <w:t>а</w:t>
      </w:r>
      <w:r w:rsidRPr="006D43ED">
        <w:rPr>
          <w:rFonts w:ascii="Times New Roman" w:hAnsi="Times New Roman"/>
          <w:sz w:val="28"/>
          <w:szCs w:val="28"/>
          <w:lang w:val="kk-KZ"/>
        </w:rPr>
        <w:t xml:space="preserve"> сечения ротора, </w:t>
      </w:r>
      <w:r w:rsidRPr="006D43ED">
        <w:rPr>
          <w:rFonts w:ascii="Times New Roman" w:hAnsi="Times New Roman"/>
          <w:sz w:val="28"/>
          <w:szCs w:val="28"/>
        </w:rPr>
        <w:t>[м</w:t>
      </w:r>
      <w:r w:rsidRPr="006D43ED">
        <w:rPr>
          <w:rFonts w:ascii="Times New Roman" w:hAnsi="Times New Roman"/>
          <w:sz w:val="28"/>
          <w:szCs w:val="28"/>
          <w:vertAlign w:val="superscript"/>
          <w:lang w:val="kk-KZ"/>
        </w:rPr>
        <w:t>2</w:t>
      </w:r>
      <w:r w:rsidRPr="006D43ED">
        <w:rPr>
          <w:rFonts w:ascii="Times New Roman" w:hAnsi="Times New Roman"/>
          <w:sz w:val="28"/>
          <w:szCs w:val="28"/>
        </w:rPr>
        <w:t>];</w:t>
      </w:r>
    </w:p>
    <w:p w14:paraId="11E3F0DA" w14:textId="5A7E10E0" w:rsidR="003D17E0" w:rsidRPr="006D43ED" w:rsidRDefault="003D17E0" w:rsidP="00904525">
      <w:pPr>
        <w:spacing w:after="0" w:line="240" w:lineRule="auto"/>
        <w:jc w:val="both"/>
        <w:rPr>
          <w:rFonts w:ascii="Times New Roman" w:hAnsi="Times New Roman"/>
          <w:sz w:val="28"/>
          <w:szCs w:val="28"/>
        </w:rPr>
      </w:pPr>
      <w:r w:rsidRPr="006D43ED">
        <w:rPr>
          <w:rFonts w:ascii="Times New Roman" w:hAnsi="Times New Roman"/>
          <w:position w:val="-12"/>
          <w:sz w:val="28"/>
          <w:szCs w:val="28"/>
        </w:rPr>
        <w:object w:dxaOrig="260" w:dyaOrig="360" w14:anchorId="22954833">
          <v:shape id="_x0000_i1088" type="#_x0000_t75" style="width:12pt;height:18.75pt" o:ole="">
            <v:imagedata r:id="rId243" o:title=""/>
          </v:shape>
          <o:OLEObject Type="Embed" ProgID="Equation.3" ShapeID="_x0000_i1088" DrawAspect="Content" ObjectID="_1762005297" r:id="rId244"/>
        </w:object>
      </w:r>
      <w:r w:rsidRPr="006D43ED">
        <w:rPr>
          <w:rFonts w:ascii="Times New Roman" w:hAnsi="Times New Roman"/>
          <w:sz w:val="28"/>
          <w:szCs w:val="28"/>
        </w:rPr>
        <w:t xml:space="preserve"> </w:t>
      </w:r>
      <w:r w:rsidRPr="006D43ED">
        <w:rPr>
          <w:rFonts w:ascii="Times New Roman" w:hAnsi="Times New Roman"/>
          <w:sz w:val="28"/>
          <w:szCs w:val="28"/>
          <w:lang w:val="kk-KZ"/>
        </w:rPr>
        <w:t xml:space="preserve">– </w:t>
      </w:r>
      <w:r w:rsidRPr="006D43ED">
        <w:rPr>
          <w:rFonts w:ascii="Times New Roman" w:hAnsi="Times New Roman"/>
          <w:sz w:val="28"/>
          <w:szCs w:val="28"/>
        </w:rPr>
        <w:t>площадь рабочей части аэродинамической трубы</w:t>
      </w:r>
      <w:r w:rsidRPr="006D43ED">
        <w:rPr>
          <w:rFonts w:ascii="Times New Roman" w:hAnsi="Times New Roman"/>
          <w:sz w:val="28"/>
          <w:szCs w:val="28"/>
          <w:lang w:val="kk-KZ"/>
        </w:rPr>
        <w:t xml:space="preserve">, </w:t>
      </w:r>
      <w:r w:rsidRPr="006D43ED">
        <w:rPr>
          <w:rFonts w:ascii="Times New Roman" w:hAnsi="Times New Roman"/>
          <w:sz w:val="28"/>
          <w:szCs w:val="28"/>
        </w:rPr>
        <w:t>[м</w:t>
      </w:r>
      <w:r w:rsidRPr="006D43ED">
        <w:rPr>
          <w:rFonts w:ascii="Times New Roman" w:hAnsi="Times New Roman"/>
          <w:sz w:val="28"/>
          <w:szCs w:val="28"/>
          <w:vertAlign w:val="superscript"/>
          <w:lang w:val="kk-KZ"/>
        </w:rPr>
        <w:t>2</w:t>
      </w:r>
      <w:r w:rsidRPr="006D43ED">
        <w:rPr>
          <w:rFonts w:ascii="Times New Roman" w:hAnsi="Times New Roman"/>
          <w:sz w:val="28"/>
          <w:szCs w:val="28"/>
        </w:rPr>
        <w:t>]</w:t>
      </w:r>
      <w:r w:rsidR="00442BB5" w:rsidRPr="006D43ED">
        <w:rPr>
          <w:rFonts w:ascii="Times New Roman" w:hAnsi="Times New Roman"/>
          <w:sz w:val="28"/>
          <w:szCs w:val="28"/>
        </w:rPr>
        <w:t>.</w:t>
      </w:r>
    </w:p>
    <w:p w14:paraId="34FFCF71" w14:textId="66A0F52E" w:rsidR="001504B3" w:rsidRPr="006D43ED" w:rsidRDefault="007C3266" w:rsidP="00904525">
      <w:pPr>
        <w:spacing w:after="0" w:line="240" w:lineRule="auto"/>
        <w:jc w:val="both"/>
        <w:rPr>
          <w:rFonts w:ascii="Times New Roman" w:hAnsi="Times New Roman"/>
          <w:sz w:val="28"/>
          <w:szCs w:val="28"/>
        </w:rPr>
      </w:pPr>
      <w:r w:rsidRPr="006D43ED">
        <w:rPr>
          <w:rFonts w:ascii="Times New Roman" w:hAnsi="Times New Roman"/>
          <w:sz w:val="28"/>
          <w:szCs w:val="28"/>
        </w:rPr>
        <w:tab/>
        <w:t>Для определения теплофизических свойств воздуха использовались приближенные формулы</w:t>
      </w:r>
      <w:r w:rsidR="00442BB5" w:rsidRPr="006D43ED">
        <w:rPr>
          <w:rFonts w:ascii="Times New Roman" w:hAnsi="Times New Roman"/>
          <w:sz w:val="28"/>
          <w:szCs w:val="28"/>
        </w:rPr>
        <w:t xml:space="preserve"> (3.15-3.19) [129].</w:t>
      </w:r>
    </w:p>
    <w:p w14:paraId="51AD59AD" w14:textId="4D08BFCF" w:rsidR="001504B3" w:rsidRDefault="001504B3" w:rsidP="001504B3">
      <w:pPr>
        <w:spacing w:after="0" w:line="240" w:lineRule="auto"/>
        <w:ind w:firstLine="708"/>
        <w:jc w:val="both"/>
        <w:rPr>
          <w:rFonts w:ascii="Times New Roman" w:hAnsi="Times New Roman"/>
          <w:sz w:val="28"/>
          <w:szCs w:val="28"/>
        </w:rPr>
      </w:pPr>
      <w:r w:rsidRPr="006D43ED">
        <w:rPr>
          <w:rFonts w:ascii="Times New Roman" w:hAnsi="Times New Roman"/>
          <w:sz w:val="28"/>
          <w:szCs w:val="28"/>
          <w:lang w:val="kk-KZ"/>
        </w:rPr>
        <w:t>И</w:t>
      </w:r>
      <w:r w:rsidRPr="006D43ED">
        <w:rPr>
          <w:rFonts w:ascii="Times New Roman" w:hAnsi="Times New Roman"/>
          <w:sz w:val="28"/>
          <w:szCs w:val="28"/>
        </w:rPr>
        <w:t>з уравнения состояния идеального газа</w:t>
      </w:r>
      <w:r w:rsidRPr="006D43ED">
        <w:rPr>
          <w:rFonts w:ascii="Times New Roman" w:hAnsi="Times New Roman"/>
          <w:sz w:val="28"/>
          <w:szCs w:val="28"/>
          <w:lang w:val="kk-KZ"/>
        </w:rPr>
        <w:t xml:space="preserve"> определяем плотность воздуха по формуле </w:t>
      </w:r>
      <w:r w:rsidRPr="006D43ED">
        <w:rPr>
          <w:rFonts w:ascii="Times New Roman" w:hAnsi="Times New Roman"/>
          <w:sz w:val="28"/>
          <w:szCs w:val="28"/>
        </w:rPr>
        <w:t>(3.15)</w:t>
      </w:r>
      <w:r w:rsidR="00442BB5" w:rsidRPr="006D43ED">
        <w:rPr>
          <w:rFonts w:ascii="Times New Roman" w:hAnsi="Times New Roman"/>
          <w:sz w:val="28"/>
          <w:szCs w:val="28"/>
        </w:rPr>
        <w:t>:</w:t>
      </w:r>
    </w:p>
    <w:p w14:paraId="63B33B71" w14:textId="77777777" w:rsidR="009B08E9" w:rsidRPr="006D43ED" w:rsidRDefault="009B08E9" w:rsidP="001504B3">
      <w:pPr>
        <w:spacing w:after="0" w:line="240" w:lineRule="auto"/>
        <w:ind w:firstLine="708"/>
        <w:jc w:val="both"/>
        <w:rPr>
          <w:rFonts w:ascii="Times New Roman" w:hAnsi="Times New Roman"/>
          <w:sz w:val="28"/>
          <w:szCs w:val="28"/>
        </w:rPr>
      </w:pPr>
    </w:p>
    <w:p w14:paraId="41E896D1" w14:textId="63028ADF" w:rsidR="001504B3" w:rsidRPr="006D43ED" w:rsidRDefault="001504B3" w:rsidP="00442BB5">
      <w:pPr>
        <w:spacing w:after="0" w:line="240" w:lineRule="auto"/>
        <w:ind w:firstLine="708"/>
        <w:jc w:val="right"/>
        <w:rPr>
          <w:rFonts w:ascii="Times New Roman" w:hAnsi="Times New Roman"/>
          <w:sz w:val="28"/>
          <w:szCs w:val="28"/>
          <w:lang w:val="kk-KZ"/>
        </w:rPr>
      </w:pPr>
      <w:r w:rsidRPr="006D43ED">
        <w:rPr>
          <w:rFonts w:ascii="Times New Roman" w:hAnsi="Times New Roman"/>
          <w:position w:val="-32"/>
          <w:sz w:val="28"/>
          <w:szCs w:val="28"/>
        </w:rPr>
        <w:object w:dxaOrig="1560" w:dyaOrig="760" w14:anchorId="0A77502A">
          <v:shape id="_x0000_i1089" type="#_x0000_t75" style="width:78pt;height:38.25pt" o:ole="">
            <v:imagedata r:id="rId245" o:title=""/>
          </v:shape>
          <o:OLEObject Type="Embed" ProgID="Equation.DSMT4" ShapeID="_x0000_i1089" DrawAspect="Content" ObjectID="_1762005298" r:id="rId246"/>
        </w:object>
      </w:r>
      <w:r w:rsidRPr="006D43ED">
        <w:rPr>
          <w:rFonts w:ascii="Times New Roman" w:hAnsi="Times New Roman"/>
          <w:sz w:val="28"/>
          <w:szCs w:val="28"/>
        </w:rPr>
        <w:t xml:space="preserve">                                                (</w:t>
      </w:r>
      <w:r w:rsidRPr="006D43ED">
        <w:rPr>
          <w:rFonts w:ascii="Times New Roman" w:hAnsi="Times New Roman"/>
          <w:sz w:val="28"/>
          <w:szCs w:val="28"/>
          <w:lang w:val="kk-KZ"/>
        </w:rPr>
        <w:t>3.15)</w:t>
      </w:r>
    </w:p>
    <w:p w14:paraId="73966B45" w14:textId="77777777" w:rsidR="00442BB5" w:rsidRPr="006D43ED" w:rsidRDefault="00442BB5" w:rsidP="00442BB5">
      <w:pPr>
        <w:spacing w:after="0" w:line="240" w:lineRule="auto"/>
        <w:ind w:firstLine="708"/>
        <w:jc w:val="right"/>
        <w:rPr>
          <w:rFonts w:ascii="Times New Roman" w:hAnsi="Times New Roman"/>
          <w:sz w:val="28"/>
          <w:szCs w:val="28"/>
          <w:lang w:val="kk-KZ"/>
        </w:rPr>
      </w:pPr>
    </w:p>
    <w:p w14:paraId="2F765B32" w14:textId="6D03F614" w:rsidR="001504B3" w:rsidRPr="006D43ED" w:rsidRDefault="001504B3" w:rsidP="00442BB5">
      <w:pPr>
        <w:spacing w:after="0" w:line="240" w:lineRule="auto"/>
        <w:jc w:val="both"/>
        <w:rPr>
          <w:rFonts w:ascii="Times New Roman" w:hAnsi="Times New Roman"/>
          <w:sz w:val="28"/>
          <w:szCs w:val="28"/>
        </w:rPr>
      </w:pPr>
      <w:r w:rsidRPr="006D43ED">
        <w:rPr>
          <w:rFonts w:ascii="Times New Roman" w:hAnsi="Times New Roman"/>
          <w:sz w:val="28"/>
          <w:szCs w:val="28"/>
        </w:rPr>
        <w:t>где,</w:t>
      </w:r>
      <w:r w:rsidRPr="006D43ED">
        <w:t xml:space="preserve"> </w:t>
      </w:r>
      <w:r w:rsidRPr="006D43ED">
        <w:rPr>
          <w:position w:val="-12"/>
        </w:rPr>
        <w:object w:dxaOrig="260" w:dyaOrig="300" w14:anchorId="0974F277">
          <v:shape id="_x0000_i1090" type="#_x0000_t75" style="width:13.5pt;height:15pt" o:ole="">
            <v:imagedata r:id="rId247" o:title=""/>
          </v:shape>
          <o:OLEObject Type="Embed" ProgID="Equation.DSMT4" ShapeID="_x0000_i1090" DrawAspect="Content" ObjectID="_1762005299" r:id="rId248"/>
        </w:object>
      </w:r>
      <w:r w:rsidRPr="006D43ED">
        <w:rPr>
          <w:rFonts w:ascii="Times New Roman" w:hAnsi="Times New Roman"/>
          <w:sz w:val="28"/>
          <w:szCs w:val="28"/>
          <w:lang w:val="kk-KZ"/>
        </w:rPr>
        <w:t>–</w:t>
      </w:r>
      <w:r w:rsidRPr="006D43ED">
        <w:rPr>
          <w:rFonts w:ascii="Times New Roman" w:hAnsi="Times New Roman" w:cs="Times New Roman"/>
          <w:sz w:val="28"/>
          <w:szCs w:val="28"/>
        </w:rPr>
        <w:t xml:space="preserve">давление воздуха, </w:t>
      </w:r>
      <w:r w:rsidRPr="006D43ED">
        <w:rPr>
          <w:rFonts w:ascii="Times New Roman" w:hAnsi="Times New Roman"/>
          <w:sz w:val="28"/>
          <w:szCs w:val="28"/>
        </w:rPr>
        <w:t>[Па];</w:t>
      </w:r>
    </w:p>
    <w:p w14:paraId="5F1CA2BA" w14:textId="5D49AA45" w:rsidR="001504B3" w:rsidRPr="006D43ED" w:rsidRDefault="001504B3" w:rsidP="001504B3">
      <w:pPr>
        <w:spacing w:after="0" w:line="240" w:lineRule="auto"/>
        <w:jc w:val="both"/>
        <w:rPr>
          <w:rFonts w:ascii="Times New Roman" w:hAnsi="Times New Roman"/>
          <w:sz w:val="28"/>
          <w:szCs w:val="28"/>
        </w:rPr>
      </w:pPr>
      <w:r w:rsidRPr="006D43ED">
        <w:rPr>
          <w:rFonts w:ascii="Times New Roman" w:hAnsi="Times New Roman"/>
          <w:i/>
          <w:iCs/>
          <w:sz w:val="28"/>
          <w:szCs w:val="28"/>
        </w:rPr>
        <w:t>Т</w:t>
      </w:r>
      <w:r w:rsidRPr="006D43ED">
        <w:rPr>
          <w:rFonts w:ascii="Times New Roman" w:hAnsi="Times New Roman"/>
          <w:sz w:val="28"/>
          <w:szCs w:val="28"/>
          <w:lang w:val="kk-KZ"/>
        </w:rPr>
        <w:t>–температура воздуха,</w:t>
      </w:r>
      <w:r w:rsidRPr="006D43ED">
        <w:rPr>
          <w:rFonts w:ascii="Times New Roman" w:hAnsi="Times New Roman" w:cs="Times New Roman"/>
          <w:sz w:val="28"/>
          <w:szCs w:val="28"/>
        </w:rPr>
        <w:t xml:space="preserve"> </w:t>
      </w:r>
      <w:r w:rsidRPr="006D43ED">
        <w:rPr>
          <w:rFonts w:ascii="Times New Roman" w:hAnsi="Times New Roman"/>
          <w:sz w:val="28"/>
          <w:szCs w:val="28"/>
        </w:rPr>
        <w:t>[К];</w:t>
      </w:r>
    </w:p>
    <w:p w14:paraId="6E16142C" w14:textId="6C9E233C" w:rsidR="001504B3" w:rsidRPr="006D43ED" w:rsidRDefault="001504B3" w:rsidP="001504B3">
      <w:pPr>
        <w:spacing w:after="0" w:line="240" w:lineRule="auto"/>
        <w:jc w:val="both"/>
        <w:rPr>
          <w:rFonts w:ascii="Times New Roman" w:hAnsi="Times New Roman"/>
          <w:sz w:val="28"/>
          <w:szCs w:val="28"/>
        </w:rPr>
      </w:pPr>
      <w:r w:rsidRPr="006D43ED">
        <w:rPr>
          <w:rFonts w:ascii="Times New Roman" w:hAnsi="Times New Roman"/>
          <w:sz w:val="28"/>
          <w:szCs w:val="28"/>
        </w:rPr>
        <w:tab/>
        <w:t>Теплоемкость воздуха находилась по формуле (3.16)</w:t>
      </w:r>
      <w:r w:rsidR="00442BB5" w:rsidRPr="006D43ED">
        <w:rPr>
          <w:rFonts w:ascii="Times New Roman" w:hAnsi="Times New Roman"/>
          <w:sz w:val="28"/>
          <w:szCs w:val="28"/>
        </w:rPr>
        <w:t>:</w:t>
      </w:r>
    </w:p>
    <w:p w14:paraId="09BAA7AA" w14:textId="77777777" w:rsidR="00442BB5" w:rsidRPr="006D43ED" w:rsidRDefault="00442BB5" w:rsidP="001504B3">
      <w:pPr>
        <w:spacing w:after="0" w:line="240" w:lineRule="auto"/>
        <w:jc w:val="both"/>
        <w:rPr>
          <w:rFonts w:ascii="Times New Roman" w:hAnsi="Times New Roman"/>
          <w:sz w:val="28"/>
          <w:szCs w:val="28"/>
        </w:rPr>
      </w:pPr>
    </w:p>
    <w:p w14:paraId="5AAC8F42" w14:textId="58BEE9C4" w:rsidR="00442BB5" w:rsidRPr="006D43ED" w:rsidRDefault="00442BB5" w:rsidP="00442BB5">
      <w:pPr>
        <w:spacing w:after="0" w:line="240" w:lineRule="auto"/>
        <w:ind w:firstLine="708"/>
        <w:jc w:val="right"/>
        <w:rPr>
          <w:rFonts w:ascii="Times New Roman" w:hAnsi="Times New Roman"/>
          <w:sz w:val="28"/>
          <w:szCs w:val="28"/>
          <w:lang w:val="kk-KZ"/>
        </w:rPr>
      </w:pPr>
      <w:r w:rsidRPr="006D43ED">
        <w:rPr>
          <w:rFonts w:ascii="Times New Roman" w:hAnsi="Times New Roman"/>
          <w:position w:val="-16"/>
          <w:sz w:val="28"/>
          <w:szCs w:val="28"/>
        </w:rPr>
        <w:object w:dxaOrig="4819" w:dyaOrig="460" w14:anchorId="01EFF937">
          <v:shape id="_x0000_i1091" type="#_x0000_t75" style="width:241.5pt;height:22.5pt" o:ole="">
            <v:imagedata r:id="rId249" o:title=""/>
          </v:shape>
          <o:OLEObject Type="Embed" ProgID="Equation.DSMT4" ShapeID="_x0000_i1091" DrawAspect="Content" ObjectID="_1762005300" r:id="rId250"/>
        </w:object>
      </w:r>
      <w:r w:rsidRPr="006D43ED">
        <w:rPr>
          <w:rFonts w:ascii="Times New Roman" w:hAnsi="Times New Roman"/>
          <w:sz w:val="28"/>
          <w:szCs w:val="28"/>
        </w:rPr>
        <w:t xml:space="preserve">                    (</w:t>
      </w:r>
      <w:r w:rsidRPr="006D43ED">
        <w:rPr>
          <w:rFonts w:ascii="Times New Roman" w:hAnsi="Times New Roman"/>
          <w:sz w:val="28"/>
          <w:szCs w:val="28"/>
          <w:lang w:val="kk-KZ"/>
        </w:rPr>
        <w:t>3.1</w:t>
      </w:r>
      <w:r w:rsidRPr="006D43ED">
        <w:rPr>
          <w:rFonts w:ascii="Times New Roman" w:hAnsi="Times New Roman"/>
          <w:sz w:val="28"/>
          <w:szCs w:val="28"/>
        </w:rPr>
        <w:t>6</w:t>
      </w:r>
      <w:r w:rsidRPr="006D43ED">
        <w:rPr>
          <w:rFonts w:ascii="Times New Roman" w:hAnsi="Times New Roman"/>
          <w:sz w:val="28"/>
          <w:szCs w:val="28"/>
          <w:lang w:val="kk-KZ"/>
        </w:rPr>
        <w:t>)</w:t>
      </w:r>
    </w:p>
    <w:p w14:paraId="2F1AE935" w14:textId="77777777" w:rsidR="00442BB5" w:rsidRPr="006D43ED" w:rsidRDefault="00442BB5" w:rsidP="00442BB5">
      <w:pPr>
        <w:spacing w:after="0" w:line="240" w:lineRule="auto"/>
        <w:ind w:firstLine="708"/>
        <w:jc w:val="right"/>
        <w:rPr>
          <w:rFonts w:ascii="Times New Roman" w:hAnsi="Times New Roman"/>
          <w:sz w:val="28"/>
          <w:szCs w:val="28"/>
          <w:lang w:val="kk-KZ"/>
        </w:rPr>
      </w:pPr>
    </w:p>
    <w:p w14:paraId="232E3F44" w14:textId="7A496ED9" w:rsidR="00442BB5" w:rsidRPr="006D43ED" w:rsidRDefault="00442BB5" w:rsidP="00442BB5">
      <w:pPr>
        <w:spacing w:after="0" w:line="240" w:lineRule="auto"/>
        <w:ind w:firstLine="708"/>
        <w:jc w:val="both"/>
        <w:rPr>
          <w:rFonts w:ascii="Times New Roman" w:hAnsi="Times New Roman"/>
          <w:spacing w:val="-2"/>
          <w:sz w:val="28"/>
          <w:szCs w:val="28"/>
        </w:rPr>
      </w:pPr>
      <w:r w:rsidRPr="006D43ED">
        <w:rPr>
          <w:rFonts w:ascii="Times New Roman" w:hAnsi="Times New Roman"/>
          <w:sz w:val="28"/>
          <w:szCs w:val="28"/>
          <w:lang w:val="kk-KZ"/>
        </w:rPr>
        <w:t xml:space="preserve">Теплопроводность воздуха </w:t>
      </w:r>
      <w:r w:rsidRPr="006D43ED">
        <w:rPr>
          <w:rFonts w:ascii="Times New Roman" w:hAnsi="Times New Roman"/>
          <w:spacing w:val="-2"/>
          <w:sz w:val="28"/>
          <w:szCs w:val="28"/>
        </w:rPr>
        <w:t>определяется по следующей формуле</w:t>
      </w:r>
      <w:r w:rsidRPr="006D43ED">
        <w:rPr>
          <w:rFonts w:ascii="Times New Roman" w:hAnsi="Times New Roman"/>
          <w:spacing w:val="-2"/>
          <w:sz w:val="28"/>
          <w:szCs w:val="28"/>
          <w:lang w:val="kk-KZ"/>
        </w:rPr>
        <w:t xml:space="preserve"> </w:t>
      </w:r>
      <w:r w:rsidRPr="006D43ED">
        <w:rPr>
          <w:rFonts w:ascii="Times New Roman" w:hAnsi="Times New Roman"/>
          <w:spacing w:val="-2"/>
          <w:sz w:val="28"/>
          <w:szCs w:val="28"/>
        </w:rPr>
        <w:t>(3.17):</w:t>
      </w:r>
    </w:p>
    <w:p w14:paraId="6E2E7137" w14:textId="77777777" w:rsidR="00442BB5" w:rsidRPr="006D43ED" w:rsidRDefault="00442BB5" w:rsidP="00442BB5">
      <w:pPr>
        <w:spacing w:after="0" w:line="240" w:lineRule="auto"/>
        <w:ind w:firstLine="708"/>
        <w:jc w:val="both"/>
        <w:rPr>
          <w:rFonts w:ascii="Times New Roman" w:hAnsi="Times New Roman"/>
          <w:spacing w:val="-2"/>
          <w:sz w:val="28"/>
          <w:szCs w:val="28"/>
        </w:rPr>
      </w:pPr>
    </w:p>
    <w:p w14:paraId="073EA465" w14:textId="06BA4AE3" w:rsidR="00442BB5" w:rsidRPr="006D43ED" w:rsidRDefault="00442BB5" w:rsidP="00442BB5">
      <w:pPr>
        <w:spacing w:after="0" w:line="240" w:lineRule="auto"/>
        <w:ind w:firstLine="708"/>
        <w:jc w:val="right"/>
        <w:rPr>
          <w:rFonts w:ascii="Times New Roman" w:hAnsi="Times New Roman"/>
          <w:sz w:val="28"/>
          <w:szCs w:val="28"/>
          <w:lang w:val="kk-KZ"/>
        </w:rPr>
      </w:pPr>
      <w:r w:rsidRPr="006D43ED">
        <w:rPr>
          <w:rFonts w:ascii="Times New Roman" w:hAnsi="Times New Roman"/>
          <w:spacing w:val="-2"/>
          <w:position w:val="-28"/>
          <w:sz w:val="28"/>
          <w:szCs w:val="28"/>
        </w:rPr>
        <w:object w:dxaOrig="2580" w:dyaOrig="720" w14:anchorId="5E85FCE7">
          <v:shape id="_x0000_i1092" type="#_x0000_t75" style="width:129pt;height:36pt" o:ole="">
            <v:imagedata r:id="rId251" o:title=""/>
          </v:shape>
          <o:OLEObject Type="Embed" ProgID="Equation.DSMT4" ShapeID="_x0000_i1092" DrawAspect="Content" ObjectID="_1762005301" r:id="rId252"/>
        </w:object>
      </w:r>
      <w:r w:rsidRPr="006D43ED">
        <w:rPr>
          <w:rFonts w:ascii="Times New Roman" w:hAnsi="Times New Roman"/>
          <w:spacing w:val="-2"/>
          <w:sz w:val="28"/>
          <w:szCs w:val="28"/>
        </w:rPr>
        <w:t xml:space="preserve">                                    </w:t>
      </w:r>
      <w:r w:rsidRPr="006D43ED">
        <w:rPr>
          <w:rFonts w:ascii="Times New Roman" w:hAnsi="Times New Roman"/>
          <w:sz w:val="28"/>
          <w:szCs w:val="28"/>
        </w:rPr>
        <w:t xml:space="preserve"> (</w:t>
      </w:r>
      <w:r w:rsidRPr="006D43ED">
        <w:rPr>
          <w:rFonts w:ascii="Times New Roman" w:hAnsi="Times New Roman"/>
          <w:sz w:val="28"/>
          <w:szCs w:val="28"/>
          <w:lang w:val="kk-KZ"/>
        </w:rPr>
        <w:t>3.1</w:t>
      </w:r>
      <w:r w:rsidRPr="006D43ED">
        <w:rPr>
          <w:rFonts w:ascii="Times New Roman" w:hAnsi="Times New Roman"/>
          <w:sz w:val="28"/>
          <w:szCs w:val="28"/>
        </w:rPr>
        <w:t>7</w:t>
      </w:r>
      <w:r w:rsidRPr="006D43ED">
        <w:rPr>
          <w:rFonts w:ascii="Times New Roman" w:hAnsi="Times New Roman"/>
          <w:sz w:val="28"/>
          <w:szCs w:val="28"/>
          <w:lang w:val="kk-KZ"/>
        </w:rPr>
        <w:t>)</w:t>
      </w:r>
    </w:p>
    <w:p w14:paraId="33D79C57" w14:textId="77777777" w:rsidR="00442BB5" w:rsidRPr="006D43ED" w:rsidRDefault="00442BB5" w:rsidP="00442BB5">
      <w:pPr>
        <w:spacing w:after="0" w:line="240" w:lineRule="auto"/>
        <w:ind w:firstLine="708"/>
        <w:jc w:val="right"/>
        <w:rPr>
          <w:rFonts w:ascii="Times New Roman" w:hAnsi="Times New Roman"/>
          <w:sz w:val="28"/>
          <w:szCs w:val="28"/>
          <w:lang w:val="kk-KZ"/>
        </w:rPr>
      </w:pPr>
    </w:p>
    <w:p w14:paraId="20A0B6D7" w14:textId="7EDF3C03" w:rsidR="00442BB5" w:rsidRPr="006D43ED" w:rsidRDefault="00442BB5" w:rsidP="00442BB5">
      <w:pPr>
        <w:spacing w:after="0" w:line="240" w:lineRule="auto"/>
        <w:ind w:firstLine="708"/>
        <w:jc w:val="both"/>
        <w:rPr>
          <w:rFonts w:ascii="Times New Roman" w:hAnsi="Times New Roman"/>
          <w:sz w:val="28"/>
          <w:szCs w:val="28"/>
        </w:rPr>
      </w:pPr>
      <w:r w:rsidRPr="006D43ED">
        <w:rPr>
          <w:rFonts w:ascii="Times New Roman" w:hAnsi="Times New Roman"/>
          <w:sz w:val="28"/>
          <w:szCs w:val="28"/>
          <w:lang w:val="kk-KZ"/>
        </w:rPr>
        <w:t>Динамическая вязкость</w:t>
      </w:r>
      <w:r w:rsidRPr="006D43ED">
        <w:rPr>
          <w:rFonts w:ascii="Times New Roman" w:hAnsi="Times New Roman"/>
          <w:sz w:val="28"/>
          <w:szCs w:val="28"/>
        </w:rPr>
        <w:t xml:space="preserve"> находилась по формуле (3.1</w:t>
      </w:r>
      <w:r w:rsidRPr="006D43ED">
        <w:rPr>
          <w:rFonts w:ascii="Times New Roman" w:hAnsi="Times New Roman"/>
          <w:sz w:val="28"/>
          <w:szCs w:val="28"/>
          <w:lang w:val="kk-KZ"/>
        </w:rPr>
        <w:t>8</w:t>
      </w:r>
      <w:r w:rsidRPr="006D43ED">
        <w:rPr>
          <w:rFonts w:ascii="Times New Roman" w:hAnsi="Times New Roman"/>
          <w:sz w:val="28"/>
          <w:szCs w:val="28"/>
        </w:rPr>
        <w:t>):</w:t>
      </w:r>
    </w:p>
    <w:p w14:paraId="550E35ED" w14:textId="77777777" w:rsidR="00442BB5" w:rsidRPr="006D43ED" w:rsidRDefault="00442BB5" w:rsidP="00442BB5">
      <w:pPr>
        <w:spacing w:after="0" w:line="240" w:lineRule="auto"/>
        <w:ind w:firstLine="708"/>
        <w:jc w:val="both"/>
        <w:rPr>
          <w:rFonts w:ascii="Times New Roman" w:hAnsi="Times New Roman"/>
          <w:sz w:val="28"/>
          <w:szCs w:val="28"/>
        </w:rPr>
      </w:pPr>
    </w:p>
    <w:p w14:paraId="2EB3E0FB" w14:textId="0B35AC0E" w:rsidR="00442BB5" w:rsidRPr="006D43ED" w:rsidRDefault="00442BB5" w:rsidP="00442BB5">
      <w:pPr>
        <w:spacing w:after="0" w:line="240" w:lineRule="auto"/>
        <w:ind w:firstLine="708"/>
        <w:jc w:val="right"/>
        <w:rPr>
          <w:rFonts w:ascii="Times New Roman" w:hAnsi="Times New Roman"/>
          <w:sz w:val="28"/>
          <w:szCs w:val="28"/>
          <w:lang w:val="kk-KZ"/>
        </w:rPr>
      </w:pPr>
      <w:r w:rsidRPr="006D43ED">
        <w:rPr>
          <w:rFonts w:ascii="Times New Roman" w:hAnsi="Times New Roman"/>
          <w:position w:val="-28"/>
          <w:sz w:val="28"/>
          <w:szCs w:val="28"/>
        </w:rPr>
        <w:object w:dxaOrig="2760" w:dyaOrig="720" w14:anchorId="307BE7FB">
          <v:shape id="_x0000_i1093" type="#_x0000_t75" style="width:138pt;height:36pt" o:ole="">
            <v:imagedata r:id="rId253" o:title=""/>
          </v:shape>
          <o:OLEObject Type="Embed" ProgID="Equation.DSMT4" ShapeID="_x0000_i1093" DrawAspect="Content" ObjectID="_1762005302" r:id="rId254"/>
        </w:object>
      </w:r>
      <w:r w:rsidRPr="006D43ED">
        <w:rPr>
          <w:rFonts w:ascii="Times New Roman" w:hAnsi="Times New Roman"/>
          <w:sz w:val="28"/>
          <w:szCs w:val="28"/>
        </w:rPr>
        <w:t xml:space="preserve">                                 (</w:t>
      </w:r>
      <w:r w:rsidRPr="006D43ED">
        <w:rPr>
          <w:rFonts w:ascii="Times New Roman" w:hAnsi="Times New Roman"/>
          <w:sz w:val="28"/>
          <w:szCs w:val="28"/>
          <w:lang w:val="kk-KZ"/>
        </w:rPr>
        <w:t>3.1</w:t>
      </w:r>
      <w:r w:rsidRPr="006D43ED">
        <w:rPr>
          <w:rFonts w:ascii="Times New Roman" w:hAnsi="Times New Roman"/>
          <w:sz w:val="28"/>
          <w:szCs w:val="28"/>
        </w:rPr>
        <w:t>8</w:t>
      </w:r>
      <w:r w:rsidRPr="006D43ED">
        <w:rPr>
          <w:rFonts w:ascii="Times New Roman" w:hAnsi="Times New Roman"/>
          <w:sz w:val="28"/>
          <w:szCs w:val="28"/>
          <w:lang w:val="kk-KZ"/>
        </w:rPr>
        <w:t>)</w:t>
      </w:r>
    </w:p>
    <w:p w14:paraId="25165201" w14:textId="77777777" w:rsidR="00442BB5" w:rsidRPr="006D43ED" w:rsidRDefault="00442BB5" w:rsidP="00442BB5">
      <w:pPr>
        <w:spacing w:after="0" w:line="240" w:lineRule="auto"/>
        <w:ind w:firstLine="708"/>
        <w:jc w:val="right"/>
        <w:rPr>
          <w:rFonts w:ascii="Times New Roman" w:hAnsi="Times New Roman"/>
          <w:sz w:val="28"/>
          <w:szCs w:val="28"/>
          <w:lang w:val="kk-KZ"/>
        </w:rPr>
      </w:pPr>
    </w:p>
    <w:p w14:paraId="05EDFB60" w14:textId="6454BDB0" w:rsidR="00442BB5" w:rsidRPr="006D43ED" w:rsidRDefault="00442BB5" w:rsidP="00442BB5">
      <w:pPr>
        <w:spacing w:after="0" w:line="240" w:lineRule="auto"/>
        <w:ind w:firstLine="708"/>
        <w:jc w:val="both"/>
        <w:rPr>
          <w:rFonts w:ascii="Times New Roman" w:hAnsi="Times New Roman"/>
          <w:sz w:val="28"/>
          <w:szCs w:val="28"/>
        </w:rPr>
      </w:pPr>
      <w:r w:rsidRPr="006D43ED">
        <w:rPr>
          <w:rFonts w:ascii="Times New Roman" w:hAnsi="Times New Roman"/>
          <w:sz w:val="28"/>
          <w:szCs w:val="28"/>
          <w:lang w:val="kk-KZ"/>
        </w:rPr>
        <w:t>Кинематическая вязкость</w:t>
      </w:r>
      <w:r w:rsidRPr="006D43ED">
        <w:rPr>
          <w:rFonts w:ascii="Times New Roman" w:hAnsi="Times New Roman"/>
          <w:sz w:val="28"/>
          <w:szCs w:val="28"/>
        </w:rPr>
        <w:t xml:space="preserve"> находилась по формуле (3.1</w:t>
      </w:r>
      <w:r w:rsidRPr="006D43ED">
        <w:rPr>
          <w:rFonts w:ascii="Times New Roman" w:hAnsi="Times New Roman"/>
          <w:sz w:val="28"/>
          <w:szCs w:val="28"/>
          <w:lang w:val="kk-KZ"/>
        </w:rPr>
        <w:t>9</w:t>
      </w:r>
      <w:r w:rsidRPr="006D43ED">
        <w:rPr>
          <w:rFonts w:ascii="Times New Roman" w:hAnsi="Times New Roman"/>
          <w:sz w:val="28"/>
          <w:szCs w:val="28"/>
        </w:rPr>
        <w:t>):</w:t>
      </w:r>
    </w:p>
    <w:p w14:paraId="21FDF429" w14:textId="268C9FF7" w:rsidR="00442BB5" w:rsidRPr="006D43ED" w:rsidRDefault="00442BB5" w:rsidP="00442BB5">
      <w:pPr>
        <w:spacing w:after="0" w:line="240" w:lineRule="auto"/>
        <w:ind w:firstLine="708"/>
        <w:jc w:val="both"/>
        <w:rPr>
          <w:rFonts w:ascii="Times New Roman" w:hAnsi="Times New Roman"/>
          <w:sz w:val="28"/>
          <w:szCs w:val="28"/>
        </w:rPr>
      </w:pPr>
    </w:p>
    <w:p w14:paraId="31FC18EB" w14:textId="56F72B1D" w:rsidR="00442BB5" w:rsidRPr="006D43ED" w:rsidRDefault="00442BB5" w:rsidP="00442BB5">
      <w:pPr>
        <w:spacing w:after="0" w:line="240" w:lineRule="auto"/>
        <w:ind w:firstLine="708"/>
        <w:jc w:val="right"/>
        <w:rPr>
          <w:rFonts w:ascii="Times New Roman" w:hAnsi="Times New Roman"/>
          <w:sz w:val="28"/>
          <w:szCs w:val="28"/>
          <w:lang w:val="kk-KZ"/>
        </w:rPr>
      </w:pPr>
      <w:r w:rsidRPr="006D43ED">
        <w:rPr>
          <w:rFonts w:ascii="Times New Roman" w:hAnsi="Times New Roman"/>
          <w:sz w:val="28"/>
          <w:szCs w:val="28"/>
        </w:rPr>
        <w:t xml:space="preserve"> </w:t>
      </w:r>
      <w:r w:rsidR="00891C57" w:rsidRPr="006D43ED">
        <w:rPr>
          <w:rFonts w:ascii="Times New Roman" w:hAnsi="Times New Roman"/>
          <w:position w:val="-32"/>
          <w:sz w:val="28"/>
          <w:szCs w:val="28"/>
        </w:rPr>
        <w:object w:dxaOrig="720" w:dyaOrig="760" w14:anchorId="14CB2689">
          <v:shape id="_x0000_i1094" type="#_x0000_t75" style="width:36pt;height:38.25pt" o:ole="">
            <v:imagedata r:id="rId255" o:title=""/>
          </v:shape>
          <o:OLEObject Type="Embed" ProgID="Equation.DSMT4" ShapeID="_x0000_i1094" DrawAspect="Content" ObjectID="_1762005303" r:id="rId256"/>
        </w:object>
      </w:r>
      <w:r w:rsidRPr="006D43ED">
        <w:rPr>
          <w:rFonts w:ascii="Times New Roman" w:hAnsi="Times New Roman"/>
          <w:sz w:val="28"/>
          <w:szCs w:val="28"/>
        </w:rPr>
        <w:t xml:space="preserve">                                                 (</w:t>
      </w:r>
      <w:r w:rsidRPr="006D43ED">
        <w:rPr>
          <w:rFonts w:ascii="Times New Roman" w:hAnsi="Times New Roman"/>
          <w:sz w:val="28"/>
          <w:szCs w:val="28"/>
          <w:lang w:val="kk-KZ"/>
        </w:rPr>
        <w:t>3.1</w:t>
      </w:r>
      <w:r w:rsidRPr="006D43ED">
        <w:rPr>
          <w:rFonts w:ascii="Times New Roman" w:hAnsi="Times New Roman"/>
          <w:sz w:val="28"/>
          <w:szCs w:val="28"/>
        </w:rPr>
        <w:t>9</w:t>
      </w:r>
      <w:r w:rsidRPr="006D43ED">
        <w:rPr>
          <w:rFonts w:ascii="Times New Roman" w:hAnsi="Times New Roman"/>
          <w:sz w:val="28"/>
          <w:szCs w:val="28"/>
          <w:lang w:val="kk-KZ"/>
        </w:rPr>
        <w:t>)</w:t>
      </w:r>
    </w:p>
    <w:p w14:paraId="7ED9D8B6" w14:textId="77777777" w:rsidR="00442BB5" w:rsidRPr="006D43ED" w:rsidRDefault="00442BB5" w:rsidP="00280B5D">
      <w:pPr>
        <w:spacing w:after="0" w:line="240" w:lineRule="auto"/>
        <w:ind w:firstLine="708"/>
        <w:jc w:val="both"/>
        <w:rPr>
          <w:rFonts w:ascii="Times New Roman" w:hAnsi="Times New Roman" w:cs="Times New Roman"/>
          <w:b/>
          <w:bCs/>
          <w:sz w:val="28"/>
          <w:szCs w:val="28"/>
          <w:lang w:val="kk-KZ"/>
        </w:rPr>
      </w:pPr>
    </w:p>
    <w:p w14:paraId="1E88C272" w14:textId="301730A8" w:rsidR="003C1117" w:rsidRPr="006D43ED" w:rsidRDefault="0072445E" w:rsidP="00280B5D">
      <w:pPr>
        <w:spacing w:after="0" w:line="240" w:lineRule="auto"/>
        <w:ind w:firstLine="708"/>
        <w:jc w:val="both"/>
        <w:rPr>
          <w:rFonts w:ascii="Times New Roman" w:hAnsi="Times New Roman" w:cs="Times New Roman"/>
          <w:b/>
          <w:bCs/>
          <w:sz w:val="28"/>
          <w:szCs w:val="28"/>
          <w:lang w:val="kk-KZ"/>
        </w:rPr>
      </w:pPr>
      <w:r w:rsidRPr="006D43ED">
        <w:rPr>
          <w:rFonts w:ascii="Times New Roman" w:hAnsi="Times New Roman" w:cs="Times New Roman"/>
          <w:b/>
          <w:bCs/>
          <w:sz w:val="28"/>
          <w:szCs w:val="28"/>
          <w:lang w:val="kk-KZ"/>
        </w:rPr>
        <w:t>3.</w:t>
      </w:r>
      <w:r w:rsidR="008F4D51">
        <w:rPr>
          <w:rFonts w:ascii="Times New Roman" w:hAnsi="Times New Roman" w:cs="Times New Roman"/>
          <w:b/>
          <w:bCs/>
          <w:sz w:val="28"/>
          <w:szCs w:val="28"/>
          <w:lang w:val="kk-KZ"/>
        </w:rPr>
        <w:t>7</w:t>
      </w:r>
      <w:r w:rsidR="00942E7E" w:rsidRPr="006D43ED">
        <w:rPr>
          <w:rFonts w:ascii="Times New Roman" w:hAnsi="Times New Roman" w:cs="Times New Roman"/>
          <w:b/>
          <w:bCs/>
          <w:sz w:val="28"/>
          <w:szCs w:val="28"/>
          <w:lang w:val="kk-KZ"/>
        </w:rPr>
        <w:t xml:space="preserve"> </w:t>
      </w:r>
      <w:r w:rsidR="003C1117" w:rsidRPr="006D43ED">
        <w:rPr>
          <w:rFonts w:ascii="Times New Roman" w:hAnsi="Times New Roman" w:cs="Times New Roman"/>
          <w:b/>
          <w:bCs/>
          <w:sz w:val="28"/>
          <w:szCs w:val="28"/>
          <w:lang w:val="kk-KZ"/>
        </w:rPr>
        <w:t>Анализ неопределенности измерений</w:t>
      </w:r>
    </w:p>
    <w:p w14:paraId="1333497F" w14:textId="77777777" w:rsidR="003C1117" w:rsidRPr="006D43ED" w:rsidRDefault="003C1117" w:rsidP="003C1117">
      <w:pPr>
        <w:spacing w:after="0" w:line="240" w:lineRule="auto"/>
        <w:ind w:firstLine="709"/>
        <w:jc w:val="both"/>
        <w:rPr>
          <w:rFonts w:ascii="Times New Roman" w:hAnsi="Times New Roman" w:cs="Times New Roman"/>
          <w:sz w:val="28"/>
          <w:szCs w:val="28"/>
          <w:lang w:val="kk-KZ"/>
        </w:rPr>
      </w:pPr>
      <w:r w:rsidRPr="006D43ED">
        <w:rPr>
          <w:rFonts w:ascii="Times New Roman" w:hAnsi="Times New Roman" w:cs="Times New Roman"/>
          <w:sz w:val="28"/>
          <w:szCs w:val="28"/>
          <w:shd w:val="clear" w:color="auto" w:fill="FFFFFF"/>
          <w:lang w:val="kk-KZ"/>
        </w:rPr>
        <w:t xml:space="preserve">В соответствии со стандартом </w:t>
      </w:r>
      <w:r w:rsidRPr="006D43ED">
        <w:rPr>
          <w:rFonts w:ascii="Times New Roman" w:hAnsi="Times New Roman" w:cs="Times New Roman"/>
          <w:sz w:val="28"/>
          <w:szCs w:val="28"/>
          <w:shd w:val="clear" w:color="auto" w:fill="FFFFFF"/>
        </w:rPr>
        <w:t>[</w:t>
      </w:r>
      <w:r w:rsidR="00F4745F" w:rsidRPr="006D43ED">
        <w:rPr>
          <w:rFonts w:ascii="Times New Roman" w:hAnsi="Times New Roman" w:cs="Times New Roman"/>
          <w:sz w:val="28"/>
          <w:szCs w:val="28"/>
          <w:shd w:val="clear" w:color="auto" w:fill="FFFFFF"/>
        </w:rPr>
        <w:t>130</w:t>
      </w:r>
      <w:r w:rsidRPr="006D43ED">
        <w:rPr>
          <w:rFonts w:ascii="Times New Roman" w:hAnsi="Times New Roman" w:cs="Times New Roman"/>
          <w:sz w:val="28"/>
          <w:szCs w:val="28"/>
          <w:shd w:val="clear" w:color="auto" w:fill="FFFFFF"/>
        </w:rPr>
        <w:t xml:space="preserve">] произведён анализ </w:t>
      </w:r>
      <w:r w:rsidRPr="006D43ED">
        <w:rPr>
          <w:rFonts w:ascii="Times New Roman" w:hAnsi="Times New Roman" w:cs="Times New Roman"/>
          <w:sz w:val="28"/>
          <w:szCs w:val="28"/>
          <w:lang w:val="kk-KZ"/>
        </w:rPr>
        <w:t>неопределенности измерений.</w:t>
      </w:r>
    </w:p>
    <w:p w14:paraId="319757FE" w14:textId="11E59D4E" w:rsidR="003C1117" w:rsidRPr="006D43ED" w:rsidRDefault="003C1117" w:rsidP="003C1117">
      <w:pPr>
        <w:spacing w:after="0" w:line="240" w:lineRule="auto"/>
        <w:ind w:firstLine="709"/>
        <w:jc w:val="both"/>
        <w:rPr>
          <w:rFonts w:ascii="Times New Roman" w:hAnsi="Times New Roman" w:cs="Times New Roman"/>
          <w:sz w:val="28"/>
          <w:szCs w:val="28"/>
          <w:shd w:val="clear" w:color="auto" w:fill="FFFFFF"/>
        </w:rPr>
      </w:pPr>
      <w:r w:rsidRPr="006D43ED">
        <w:rPr>
          <w:rFonts w:ascii="Times New Roman" w:hAnsi="Times New Roman" w:cs="Times New Roman"/>
          <w:sz w:val="28"/>
          <w:szCs w:val="28"/>
          <w:shd w:val="clear" w:color="auto" w:fill="FFFFFF"/>
        </w:rPr>
        <w:t>В нашем случае измеряемую величину силы лобового сопротивления и подъемной силы (</w:t>
      </w:r>
      <w:r w:rsidRPr="006D43ED">
        <w:rPr>
          <w:rFonts w:ascii="Times New Roman" w:hAnsi="Times New Roman" w:cs="Times New Roman"/>
          <w:i/>
          <w:sz w:val="28"/>
          <w:szCs w:val="28"/>
          <w:shd w:val="clear" w:color="auto" w:fill="FFFFFF"/>
        </w:rPr>
        <w:t>У</w:t>
      </w:r>
      <w:r w:rsidRPr="006D43ED">
        <w:rPr>
          <w:rFonts w:ascii="Times New Roman" w:hAnsi="Times New Roman" w:cs="Times New Roman"/>
          <w:sz w:val="28"/>
          <w:szCs w:val="28"/>
          <w:shd w:val="clear" w:color="auto" w:fill="FFFFFF"/>
        </w:rPr>
        <w:t>)</w:t>
      </w:r>
      <w:r w:rsidR="005468DE" w:rsidRPr="006D43ED">
        <w:rPr>
          <w:rFonts w:ascii="Times New Roman" w:hAnsi="Times New Roman" w:cs="Times New Roman"/>
          <w:sz w:val="28"/>
          <w:szCs w:val="28"/>
          <w:shd w:val="clear" w:color="auto" w:fill="FFFFFF"/>
        </w:rPr>
        <w:t xml:space="preserve"> не</w:t>
      </w:r>
      <w:r w:rsidRPr="006D43ED">
        <w:rPr>
          <w:rFonts w:ascii="Times New Roman" w:hAnsi="Times New Roman" w:cs="Times New Roman"/>
          <w:sz w:val="28"/>
          <w:szCs w:val="28"/>
          <w:shd w:val="clear" w:color="auto" w:fill="FFFFFF"/>
        </w:rPr>
        <w:t xml:space="preserve"> измеряют непосредственно, а определяют через </w:t>
      </w:r>
      <w:r w:rsidRPr="006D43ED">
        <w:rPr>
          <w:rFonts w:ascii="Times New Roman" w:hAnsi="Times New Roman" w:cs="Times New Roman"/>
          <w:i/>
          <w:sz w:val="28"/>
          <w:szCs w:val="28"/>
          <w:shd w:val="clear" w:color="auto" w:fill="FFFFFF"/>
          <w:lang w:val="en-US"/>
        </w:rPr>
        <w:t>N</w:t>
      </w:r>
      <w:r w:rsidRPr="006D43ED">
        <w:rPr>
          <w:rFonts w:ascii="Times New Roman" w:hAnsi="Times New Roman" w:cs="Times New Roman"/>
          <w:sz w:val="28"/>
          <w:szCs w:val="28"/>
          <w:shd w:val="clear" w:color="auto" w:fill="FFFFFF"/>
          <w:lang w:val="kk-KZ"/>
        </w:rPr>
        <w:t xml:space="preserve"> других величин </w:t>
      </w:r>
      <w:r w:rsidRPr="006D43ED">
        <w:rPr>
          <w:rFonts w:ascii="Times New Roman" w:hAnsi="Times New Roman" w:cs="Times New Roman"/>
          <w:i/>
          <w:iCs/>
          <w:sz w:val="28"/>
          <w:szCs w:val="28"/>
          <w:shd w:val="clear" w:color="auto" w:fill="FFFFFF"/>
          <w:lang w:val="kk-KZ"/>
        </w:rPr>
        <w:t>Х</w:t>
      </w:r>
      <w:r w:rsidRPr="006D43ED">
        <w:rPr>
          <w:rFonts w:ascii="Times New Roman" w:hAnsi="Times New Roman" w:cs="Times New Roman"/>
          <w:i/>
          <w:iCs/>
          <w:sz w:val="28"/>
          <w:szCs w:val="28"/>
          <w:shd w:val="clear" w:color="auto" w:fill="FFFFFF"/>
          <w:vertAlign w:val="subscript"/>
          <w:lang w:val="kk-KZ"/>
        </w:rPr>
        <w:t>1</w:t>
      </w:r>
      <w:r w:rsidRPr="006D43ED">
        <w:rPr>
          <w:rFonts w:ascii="Times New Roman" w:hAnsi="Times New Roman" w:cs="Times New Roman"/>
          <w:i/>
          <w:iCs/>
          <w:sz w:val="28"/>
          <w:szCs w:val="28"/>
          <w:shd w:val="clear" w:color="auto" w:fill="FFFFFF"/>
          <w:lang w:val="kk-KZ"/>
        </w:rPr>
        <w:t>,Х</w:t>
      </w:r>
      <w:r w:rsidRPr="006D43ED">
        <w:rPr>
          <w:rFonts w:ascii="Times New Roman" w:hAnsi="Times New Roman" w:cs="Times New Roman"/>
          <w:i/>
          <w:iCs/>
          <w:sz w:val="28"/>
          <w:szCs w:val="28"/>
          <w:shd w:val="clear" w:color="auto" w:fill="FFFFFF"/>
          <w:vertAlign w:val="subscript"/>
          <w:lang w:val="kk-KZ"/>
        </w:rPr>
        <w:t>2</w:t>
      </w:r>
      <w:r w:rsidRPr="006D43ED">
        <w:rPr>
          <w:rFonts w:ascii="Times New Roman" w:hAnsi="Times New Roman" w:cs="Times New Roman"/>
          <w:i/>
          <w:iCs/>
          <w:sz w:val="28"/>
          <w:szCs w:val="28"/>
          <w:shd w:val="clear" w:color="auto" w:fill="FFFFFF"/>
          <w:lang w:val="kk-KZ"/>
        </w:rPr>
        <w:t>, Х</w:t>
      </w:r>
      <w:r w:rsidRPr="006D43ED">
        <w:rPr>
          <w:rFonts w:ascii="Times New Roman" w:hAnsi="Times New Roman" w:cs="Times New Roman"/>
          <w:i/>
          <w:iCs/>
          <w:sz w:val="28"/>
          <w:szCs w:val="28"/>
          <w:shd w:val="clear" w:color="auto" w:fill="FFFFFF"/>
          <w:vertAlign w:val="subscript"/>
          <w:lang w:val="kk-KZ"/>
        </w:rPr>
        <w:t>3</w:t>
      </w:r>
      <w:r w:rsidRPr="006D43ED">
        <w:rPr>
          <w:rFonts w:ascii="Times New Roman" w:hAnsi="Times New Roman" w:cs="Times New Roman"/>
          <w:sz w:val="28"/>
          <w:szCs w:val="28"/>
          <w:shd w:val="clear" w:color="auto" w:fill="FFFFFF"/>
          <w:lang w:val="kk-KZ"/>
        </w:rPr>
        <w:t xml:space="preserve"> и </w:t>
      </w:r>
      <w:r w:rsidRPr="006D43ED">
        <w:rPr>
          <w:rFonts w:ascii="Times New Roman" w:hAnsi="Times New Roman" w:cs="Times New Roman"/>
          <w:i/>
          <w:iCs/>
          <w:sz w:val="28"/>
          <w:szCs w:val="28"/>
          <w:shd w:val="clear" w:color="auto" w:fill="FFFFFF"/>
          <w:lang w:val="kk-KZ"/>
        </w:rPr>
        <w:t>Х</w:t>
      </w:r>
      <w:r w:rsidRPr="006D43ED">
        <w:rPr>
          <w:rFonts w:ascii="Times New Roman" w:hAnsi="Times New Roman" w:cs="Times New Roman"/>
          <w:i/>
          <w:iCs/>
          <w:sz w:val="28"/>
          <w:szCs w:val="28"/>
          <w:shd w:val="clear" w:color="auto" w:fill="FFFFFF"/>
          <w:vertAlign w:val="subscript"/>
          <w:lang w:val="en-US"/>
        </w:rPr>
        <w:t>N</w:t>
      </w:r>
      <w:r w:rsidRPr="006D43ED">
        <w:rPr>
          <w:rFonts w:ascii="Times New Roman" w:hAnsi="Times New Roman" w:cs="Times New Roman"/>
          <w:sz w:val="28"/>
          <w:szCs w:val="28"/>
          <w:shd w:val="clear" w:color="auto" w:fill="FFFFFF"/>
        </w:rPr>
        <w:t xml:space="preserve"> посредством функциональной зависимости ƒ (</w:t>
      </w:r>
      <w:r w:rsidR="00F4745F" w:rsidRPr="006D43ED">
        <w:rPr>
          <w:rFonts w:ascii="Times New Roman" w:hAnsi="Times New Roman" w:cs="Times New Roman"/>
          <w:sz w:val="28"/>
          <w:szCs w:val="28"/>
          <w:shd w:val="clear" w:color="auto" w:fill="FFFFFF"/>
        </w:rPr>
        <w:t>3.15</w:t>
      </w:r>
      <w:r w:rsidRPr="006D43ED">
        <w:rPr>
          <w:rFonts w:ascii="Times New Roman" w:hAnsi="Times New Roman" w:cs="Times New Roman"/>
          <w:sz w:val="28"/>
          <w:szCs w:val="28"/>
          <w:shd w:val="clear" w:color="auto" w:fill="FFFFFF"/>
        </w:rPr>
        <w:t>):</w:t>
      </w:r>
    </w:p>
    <w:p w14:paraId="1617705C" w14:textId="77777777" w:rsidR="003C1117" w:rsidRPr="006D43ED" w:rsidRDefault="003C1117" w:rsidP="003C1117">
      <w:pPr>
        <w:spacing w:after="0" w:line="240" w:lineRule="auto"/>
        <w:ind w:firstLine="709"/>
        <w:jc w:val="both"/>
        <w:rPr>
          <w:rFonts w:ascii="Times New Roman" w:hAnsi="Times New Roman" w:cs="Times New Roman"/>
          <w:sz w:val="28"/>
          <w:szCs w:val="28"/>
          <w:shd w:val="clear" w:color="auto" w:fill="FFFFFF"/>
        </w:rPr>
      </w:pPr>
    </w:p>
    <w:p w14:paraId="1C3E3F08" w14:textId="3A8ED6EE" w:rsidR="003C1117" w:rsidRPr="006D43ED" w:rsidRDefault="003C1117" w:rsidP="003C1117">
      <w:pPr>
        <w:spacing w:after="0" w:line="240" w:lineRule="auto"/>
        <w:ind w:firstLine="709"/>
        <w:jc w:val="right"/>
        <w:rPr>
          <w:rFonts w:ascii="Times New Roman" w:hAnsi="Times New Roman" w:cs="Times New Roman"/>
          <w:sz w:val="28"/>
          <w:szCs w:val="28"/>
          <w:shd w:val="clear" w:color="auto" w:fill="FFFFFF"/>
        </w:rPr>
      </w:pPr>
      <w:r w:rsidRPr="006D43ED">
        <w:rPr>
          <w:rFonts w:ascii="Times New Roman" w:hAnsi="Times New Roman" w:cs="Times New Roman"/>
          <w:position w:val="-12"/>
          <w:sz w:val="28"/>
          <w:szCs w:val="28"/>
          <w:shd w:val="clear" w:color="auto" w:fill="FFFFFF"/>
        </w:rPr>
        <w:object w:dxaOrig="2360" w:dyaOrig="360" w14:anchorId="53FF7EF4">
          <v:shape id="_x0000_i1095" type="#_x0000_t75" style="width:117pt;height:18.75pt" o:ole="">
            <v:imagedata r:id="rId257" o:title=""/>
          </v:shape>
          <o:OLEObject Type="Embed" ProgID="Equation.3" ShapeID="_x0000_i1095" DrawAspect="Content" ObjectID="_1762005304" r:id="rId258"/>
        </w:object>
      </w:r>
      <w:r w:rsidRPr="006D43ED">
        <w:rPr>
          <w:rFonts w:ascii="Times New Roman" w:hAnsi="Times New Roman" w:cs="Times New Roman"/>
          <w:sz w:val="28"/>
          <w:szCs w:val="28"/>
          <w:shd w:val="clear" w:color="auto" w:fill="FFFFFF"/>
        </w:rPr>
        <w:tab/>
      </w:r>
      <w:r w:rsidRPr="006D43ED">
        <w:rPr>
          <w:rFonts w:ascii="Times New Roman" w:hAnsi="Times New Roman" w:cs="Times New Roman"/>
          <w:sz w:val="28"/>
          <w:szCs w:val="28"/>
          <w:shd w:val="clear" w:color="auto" w:fill="FFFFFF"/>
        </w:rPr>
        <w:tab/>
      </w:r>
      <w:r w:rsidRPr="006D43ED">
        <w:rPr>
          <w:rFonts w:ascii="Times New Roman" w:hAnsi="Times New Roman" w:cs="Times New Roman"/>
          <w:sz w:val="28"/>
          <w:szCs w:val="28"/>
          <w:shd w:val="clear" w:color="auto" w:fill="FFFFFF"/>
        </w:rPr>
        <w:tab/>
      </w:r>
      <w:r w:rsidRPr="006D43ED">
        <w:rPr>
          <w:rFonts w:ascii="Times New Roman" w:hAnsi="Times New Roman" w:cs="Times New Roman"/>
          <w:sz w:val="28"/>
          <w:szCs w:val="28"/>
          <w:shd w:val="clear" w:color="auto" w:fill="FFFFFF"/>
        </w:rPr>
        <w:tab/>
      </w:r>
      <w:r w:rsidRPr="006D43ED">
        <w:rPr>
          <w:rFonts w:ascii="Times New Roman" w:hAnsi="Times New Roman" w:cs="Times New Roman"/>
          <w:sz w:val="28"/>
          <w:szCs w:val="28"/>
          <w:lang w:val="kk-KZ"/>
        </w:rPr>
        <w:t>(</w:t>
      </w:r>
      <w:r w:rsidR="00F4745F" w:rsidRPr="006D43ED">
        <w:rPr>
          <w:rFonts w:ascii="Times New Roman" w:hAnsi="Times New Roman" w:cs="Times New Roman"/>
          <w:sz w:val="28"/>
          <w:szCs w:val="28"/>
          <w:lang w:val="kk-KZ"/>
        </w:rPr>
        <w:t>3.</w:t>
      </w:r>
      <w:r w:rsidRPr="006D43ED">
        <w:rPr>
          <w:rFonts w:ascii="Times New Roman" w:hAnsi="Times New Roman" w:cs="Times New Roman"/>
          <w:sz w:val="28"/>
          <w:szCs w:val="28"/>
          <w:lang w:val="kk-KZ"/>
        </w:rPr>
        <w:t>1</w:t>
      </w:r>
      <w:r w:rsidR="00F4745F" w:rsidRPr="006D43ED">
        <w:rPr>
          <w:rFonts w:ascii="Times New Roman" w:hAnsi="Times New Roman" w:cs="Times New Roman"/>
          <w:sz w:val="28"/>
          <w:szCs w:val="28"/>
          <w:lang w:val="kk-KZ"/>
        </w:rPr>
        <w:t>5</w:t>
      </w:r>
      <w:r w:rsidRPr="006D43ED">
        <w:rPr>
          <w:rFonts w:ascii="Times New Roman" w:hAnsi="Times New Roman" w:cs="Times New Roman"/>
          <w:sz w:val="28"/>
          <w:szCs w:val="28"/>
          <w:lang w:val="kk-KZ"/>
        </w:rPr>
        <w:t>)</w:t>
      </w:r>
    </w:p>
    <w:p w14:paraId="1B04E5EF" w14:textId="77777777" w:rsidR="003C1117" w:rsidRPr="006D43ED" w:rsidRDefault="003C1117" w:rsidP="003C1117">
      <w:pPr>
        <w:spacing w:after="0" w:line="240" w:lineRule="auto"/>
        <w:ind w:firstLine="709"/>
        <w:jc w:val="both"/>
        <w:rPr>
          <w:rFonts w:ascii="Times New Roman" w:hAnsi="Times New Roman" w:cs="Times New Roman"/>
          <w:sz w:val="28"/>
          <w:szCs w:val="28"/>
          <w:shd w:val="clear" w:color="auto" w:fill="FFFFFF"/>
        </w:rPr>
      </w:pPr>
    </w:p>
    <w:p w14:paraId="25F5B501" w14:textId="29E7711A" w:rsidR="00246EAD" w:rsidRPr="006D43ED" w:rsidRDefault="00CE43E4" w:rsidP="00CE43E4">
      <w:pPr>
        <w:spacing w:after="0" w:line="240" w:lineRule="auto"/>
        <w:ind w:firstLine="709"/>
        <w:jc w:val="both"/>
        <w:rPr>
          <w:rFonts w:ascii="Times New Roman" w:hAnsi="Times New Roman" w:cs="Times New Roman"/>
          <w:iCs/>
          <w:sz w:val="28"/>
          <w:szCs w:val="28"/>
          <w:shd w:val="clear" w:color="auto" w:fill="FFFFFF"/>
          <w:lang w:val="kk-KZ"/>
        </w:rPr>
      </w:pPr>
      <w:r w:rsidRPr="006D43ED">
        <w:rPr>
          <w:rFonts w:ascii="Times New Roman" w:hAnsi="Times New Roman" w:cs="Times New Roman"/>
          <w:iCs/>
          <w:sz w:val="28"/>
          <w:szCs w:val="28"/>
          <w:shd w:val="clear" w:color="auto" w:fill="FFFFFF"/>
          <w:lang w:val="kk-KZ"/>
        </w:rPr>
        <w:t>Для каждого значения</w:t>
      </w:r>
      <w:r w:rsidRPr="006D43ED">
        <w:rPr>
          <w:rFonts w:ascii="Times New Roman" w:eastAsiaTheme="minorEastAsia" w:hAnsi="Times New Roman" w:cs="Times New Roman"/>
          <w:i/>
          <w:sz w:val="28"/>
          <w:szCs w:val="28"/>
          <w:shd w:val="clear" w:color="auto" w:fill="FFFFFF"/>
          <w:lang w:val="kk-KZ"/>
        </w:rPr>
        <w:t xml:space="preserve"> Х</w:t>
      </w:r>
      <w:r w:rsidRPr="006D43ED">
        <w:rPr>
          <w:rFonts w:ascii="Times New Roman" w:eastAsiaTheme="minorEastAsia" w:hAnsi="Times New Roman" w:cs="Times New Roman"/>
          <w:i/>
          <w:sz w:val="28"/>
          <w:szCs w:val="28"/>
          <w:shd w:val="clear" w:color="auto" w:fill="FFFFFF"/>
          <w:vertAlign w:val="subscript"/>
          <w:lang w:val="kk-KZ"/>
        </w:rPr>
        <w:t>і</w:t>
      </w:r>
      <w:r w:rsidRPr="006D43ED">
        <w:rPr>
          <w:rFonts w:ascii="Times New Roman" w:hAnsi="Times New Roman" w:cs="Times New Roman"/>
          <w:iCs/>
          <w:sz w:val="28"/>
          <w:szCs w:val="28"/>
          <w:shd w:val="clear" w:color="auto" w:fill="FFFFFF"/>
          <w:lang w:val="kk-KZ"/>
        </w:rPr>
        <w:t>, содержащегося в уравнении модели, оценка определяется между</w:t>
      </w:r>
      <w:r w:rsidRPr="006D43ED">
        <w:rPr>
          <w:rFonts w:ascii="Times New Roman" w:hAnsi="Times New Roman" w:cs="Times New Roman"/>
          <w:iCs/>
          <w:sz w:val="28"/>
          <w:szCs w:val="28"/>
          <w:shd w:val="clear" w:color="auto" w:fill="FFFFFF"/>
        </w:rPr>
        <w:t xml:space="preserve"> </w:t>
      </w:r>
      <w:r w:rsidRPr="006D43ED">
        <w:rPr>
          <w:rFonts w:ascii="Times New Roman" w:eastAsiaTheme="minorEastAsia" w:hAnsi="Times New Roman" w:cs="Times New Roman"/>
          <w:i/>
          <w:sz w:val="28"/>
          <w:szCs w:val="28"/>
          <w:shd w:val="clear" w:color="auto" w:fill="FFFFFF"/>
        </w:rPr>
        <w:t>х</w:t>
      </w:r>
      <w:r w:rsidRPr="006D43ED">
        <w:rPr>
          <w:rFonts w:ascii="Times New Roman" w:eastAsiaTheme="minorEastAsia" w:hAnsi="Times New Roman" w:cs="Times New Roman"/>
          <w:i/>
          <w:sz w:val="28"/>
          <w:szCs w:val="28"/>
          <w:shd w:val="clear" w:color="auto" w:fill="FFFFFF"/>
          <w:vertAlign w:val="subscript"/>
          <w:lang w:val="kk-KZ"/>
        </w:rPr>
        <w:t>і</w:t>
      </w:r>
      <w:r w:rsidRPr="006D43ED">
        <w:rPr>
          <w:rFonts w:ascii="Times New Roman" w:hAnsi="Times New Roman" w:cs="Times New Roman"/>
          <w:iCs/>
          <w:sz w:val="28"/>
          <w:szCs w:val="28"/>
          <w:shd w:val="clear" w:color="auto" w:fill="FFFFFF"/>
          <w:lang w:val="kk-KZ"/>
        </w:rPr>
        <w:t xml:space="preserve"> и стандартной неопределенностью </w:t>
      </w:r>
      <w:r w:rsidRPr="006D43ED">
        <w:rPr>
          <w:rFonts w:ascii="Times New Roman" w:eastAsiaTheme="minorEastAsia" w:hAnsi="Times New Roman" w:cs="Times New Roman"/>
          <w:i/>
          <w:sz w:val="28"/>
          <w:szCs w:val="28"/>
          <w:shd w:val="clear" w:color="auto" w:fill="FFFFFF"/>
          <w:lang w:val="en-US"/>
        </w:rPr>
        <w:t>u</w:t>
      </w:r>
      <w:r w:rsidRPr="006D43ED">
        <w:rPr>
          <w:rFonts w:ascii="Times New Roman" w:eastAsiaTheme="minorEastAsia" w:hAnsi="Times New Roman" w:cs="Times New Roman"/>
          <w:iCs/>
          <w:sz w:val="28"/>
          <w:szCs w:val="28"/>
          <w:shd w:val="clear" w:color="auto" w:fill="FFFFFF"/>
        </w:rPr>
        <w:t>(</w:t>
      </w:r>
      <w:r w:rsidRPr="006D43ED">
        <w:rPr>
          <w:rFonts w:ascii="Times New Roman" w:eastAsiaTheme="minorEastAsia" w:hAnsi="Times New Roman" w:cs="Times New Roman"/>
          <w:i/>
          <w:sz w:val="28"/>
          <w:szCs w:val="28"/>
          <w:shd w:val="clear" w:color="auto" w:fill="FFFFFF"/>
        </w:rPr>
        <w:t>х</w:t>
      </w:r>
      <w:r w:rsidRPr="006D43ED">
        <w:rPr>
          <w:rFonts w:ascii="Times New Roman" w:eastAsiaTheme="minorEastAsia" w:hAnsi="Times New Roman" w:cs="Times New Roman"/>
          <w:i/>
          <w:sz w:val="28"/>
          <w:szCs w:val="28"/>
          <w:shd w:val="clear" w:color="auto" w:fill="FFFFFF"/>
          <w:vertAlign w:val="subscript"/>
          <w:lang w:val="kk-KZ"/>
        </w:rPr>
        <w:t>і</w:t>
      </w:r>
      <w:r w:rsidRPr="006D43ED">
        <w:rPr>
          <w:rFonts w:ascii="Times New Roman" w:eastAsiaTheme="minorEastAsia" w:hAnsi="Times New Roman" w:cs="Times New Roman"/>
          <w:iCs/>
          <w:sz w:val="28"/>
          <w:szCs w:val="28"/>
          <w:shd w:val="clear" w:color="auto" w:fill="FFFFFF"/>
        </w:rPr>
        <w:t>)</w:t>
      </w:r>
      <w:r w:rsidRPr="006D43ED">
        <w:rPr>
          <w:rFonts w:ascii="Times New Roman" w:hAnsi="Times New Roman" w:cs="Times New Roman"/>
          <w:iCs/>
          <w:sz w:val="28"/>
          <w:szCs w:val="28"/>
          <w:shd w:val="clear" w:color="auto" w:fill="FFFFFF"/>
          <w:lang w:val="kk-KZ"/>
        </w:rPr>
        <w:t>. Оценк</w:t>
      </w:r>
      <w:r w:rsidR="005468DE" w:rsidRPr="006D43ED">
        <w:rPr>
          <w:rFonts w:ascii="Times New Roman" w:hAnsi="Times New Roman" w:cs="Times New Roman"/>
          <w:iCs/>
          <w:sz w:val="28"/>
          <w:szCs w:val="28"/>
          <w:shd w:val="clear" w:color="auto" w:fill="FFFFFF"/>
          <w:lang w:val="kk-KZ"/>
        </w:rPr>
        <w:t xml:space="preserve">а </w:t>
      </w:r>
      <w:r w:rsidRPr="006D43ED">
        <w:rPr>
          <w:rFonts w:ascii="Times New Roman" w:hAnsi="Times New Roman" w:cs="Times New Roman"/>
          <w:iCs/>
          <w:sz w:val="28"/>
          <w:szCs w:val="28"/>
          <w:shd w:val="clear" w:color="auto" w:fill="FFFFFF"/>
          <w:lang w:val="kk-KZ"/>
        </w:rPr>
        <w:t xml:space="preserve"> входного количества </w:t>
      </w:r>
      <w:r w:rsidRPr="006D43ED">
        <w:rPr>
          <w:rFonts w:ascii="Times New Roman" w:eastAsiaTheme="minorEastAsia" w:hAnsi="Times New Roman" w:cs="Times New Roman"/>
          <w:iCs/>
          <w:sz w:val="28"/>
          <w:szCs w:val="28"/>
          <w:shd w:val="clear" w:color="auto" w:fill="FFFFFF"/>
        </w:rPr>
        <w:t>(</w:t>
      </w:r>
      <w:r w:rsidRPr="006D43ED">
        <w:rPr>
          <w:rFonts w:ascii="Times New Roman" w:eastAsiaTheme="minorEastAsia" w:hAnsi="Times New Roman" w:cs="Times New Roman"/>
          <w:i/>
          <w:sz w:val="28"/>
          <w:szCs w:val="28"/>
          <w:shd w:val="clear" w:color="auto" w:fill="FFFFFF"/>
        </w:rPr>
        <w:t>х</w:t>
      </w:r>
      <w:r w:rsidRPr="006D43ED">
        <w:rPr>
          <w:rFonts w:ascii="Times New Roman" w:eastAsiaTheme="minorEastAsia" w:hAnsi="Times New Roman" w:cs="Times New Roman"/>
          <w:i/>
          <w:sz w:val="28"/>
          <w:szCs w:val="28"/>
          <w:shd w:val="clear" w:color="auto" w:fill="FFFFFF"/>
          <w:vertAlign w:val="subscript"/>
          <w:lang w:val="kk-KZ"/>
        </w:rPr>
        <w:t>1</w:t>
      </w:r>
      <w:r w:rsidRPr="006D43ED">
        <w:rPr>
          <w:rFonts w:ascii="Times New Roman" w:eastAsiaTheme="minorEastAsia" w:hAnsi="Times New Roman" w:cs="Times New Roman"/>
          <w:i/>
          <w:sz w:val="28"/>
          <w:szCs w:val="28"/>
          <w:shd w:val="clear" w:color="auto" w:fill="FFFFFF"/>
          <w:lang w:val="kk-KZ"/>
        </w:rPr>
        <w:t xml:space="preserve">, </w:t>
      </w:r>
      <w:r w:rsidRPr="006D43ED">
        <w:rPr>
          <w:rFonts w:ascii="Times New Roman" w:eastAsiaTheme="minorEastAsia" w:hAnsi="Times New Roman" w:cs="Times New Roman"/>
          <w:i/>
          <w:sz w:val="28"/>
          <w:szCs w:val="28"/>
          <w:shd w:val="clear" w:color="auto" w:fill="FFFFFF"/>
        </w:rPr>
        <w:t>х</w:t>
      </w:r>
      <w:r w:rsidRPr="006D43ED">
        <w:rPr>
          <w:rFonts w:ascii="Times New Roman" w:eastAsiaTheme="minorEastAsia" w:hAnsi="Times New Roman" w:cs="Times New Roman"/>
          <w:i/>
          <w:sz w:val="28"/>
          <w:szCs w:val="28"/>
          <w:shd w:val="clear" w:color="auto" w:fill="FFFFFF"/>
          <w:vertAlign w:val="subscript"/>
          <w:lang w:val="kk-KZ"/>
        </w:rPr>
        <w:t>2</w:t>
      </w:r>
      <w:r w:rsidRPr="006D43ED">
        <w:rPr>
          <w:rFonts w:ascii="Times New Roman" w:eastAsiaTheme="minorEastAsia" w:hAnsi="Times New Roman" w:cs="Times New Roman"/>
          <w:i/>
          <w:sz w:val="28"/>
          <w:szCs w:val="28"/>
          <w:shd w:val="clear" w:color="auto" w:fill="FFFFFF"/>
          <w:lang w:val="kk-KZ"/>
        </w:rPr>
        <w:t>...</w:t>
      </w:r>
      <w:r w:rsidRPr="006D43ED">
        <w:rPr>
          <w:rFonts w:ascii="Times New Roman" w:eastAsiaTheme="minorEastAsia" w:hAnsi="Times New Roman" w:cs="Times New Roman"/>
          <w:i/>
          <w:sz w:val="28"/>
          <w:szCs w:val="28"/>
          <w:shd w:val="clear" w:color="auto" w:fill="FFFFFF"/>
        </w:rPr>
        <w:t>х</w:t>
      </w:r>
      <w:r w:rsidRPr="006D43ED">
        <w:rPr>
          <w:rFonts w:ascii="Times New Roman" w:eastAsiaTheme="minorEastAsia" w:hAnsi="Times New Roman" w:cs="Times New Roman"/>
          <w:i/>
          <w:sz w:val="28"/>
          <w:szCs w:val="28"/>
          <w:shd w:val="clear" w:color="auto" w:fill="FFFFFF"/>
          <w:vertAlign w:val="subscript"/>
          <w:lang w:val="en-US"/>
        </w:rPr>
        <w:t>n</w:t>
      </w:r>
      <w:r w:rsidRPr="006D43ED">
        <w:rPr>
          <w:rFonts w:ascii="Times New Roman" w:eastAsiaTheme="minorEastAsia" w:hAnsi="Times New Roman" w:cs="Times New Roman"/>
          <w:iCs/>
          <w:sz w:val="28"/>
          <w:szCs w:val="28"/>
          <w:shd w:val="clear" w:color="auto" w:fill="FFFFFF"/>
        </w:rPr>
        <w:t>.)</w:t>
      </w:r>
      <w:r w:rsidRPr="006D43ED">
        <w:rPr>
          <w:rFonts w:ascii="Times New Roman" w:eastAsiaTheme="minorEastAsia" w:hAnsi="Times New Roman" w:cs="Times New Roman"/>
          <w:iCs/>
          <w:sz w:val="28"/>
          <w:szCs w:val="28"/>
          <w:shd w:val="clear" w:color="auto" w:fill="FFFFFF"/>
          <w:lang w:val="kk-KZ"/>
        </w:rPr>
        <w:t xml:space="preserve"> </w:t>
      </w:r>
      <w:r w:rsidRPr="006D43ED">
        <w:rPr>
          <w:rFonts w:ascii="Times New Roman" w:hAnsi="Times New Roman" w:cs="Times New Roman"/>
          <w:iCs/>
          <w:sz w:val="28"/>
          <w:szCs w:val="28"/>
          <w:shd w:val="clear" w:color="auto" w:fill="FFFFFF"/>
          <w:lang w:val="kk-KZ"/>
        </w:rPr>
        <w:t xml:space="preserve">- это их математическое ожидание. Стандартная неопределенность </w:t>
      </w:r>
      <w:r w:rsidRPr="006D43ED">
        <w:rPr>
          <w:rFonts w:ascii="Times New Roman" w:eastAsiaTheme="minorEastAsia" w:hAnsi="Times New Roman" w:cs="Times New Roman"/>
          <w:i/>
          <w:sz w:val="28"/>
          <w:szCs w:val="28"/>
          <w:shd w:val="clear" w:color="auto" w:fill="FFFFFF"/>
          <w:lang w:val="en-US"/>
        </w:rPr>
        <w:t>u</w:t>
      </w:r>
      <w:r w:rsidRPr="006D43ED">
        <w:rPr>
          <w:rFonts w:ascii="Times New Roman" w:eastAsiaTheme="minorEastAsia" w:hAnsi="Times New Roman" w:cs="Times New Roman"/>
          <w:iCs/>
          <w:sz w:val="28"/>
          <w:szCs w:val="28"/>
          <w:shd w:val="clear" w:color="auto" w:fill="FFFFFF"/>
        </w:rPr>
        <w:t>(</w:t>
      </w:r>
      <w:r w:rsidRPr="006D43ED">
        <w:rPr>
          <w:rFonts w:ascii="Times New Roman" w:eastAsiaTheme="minorEastAsia" w:hAnsi="Times New Roman" w:cs="Times New Roman"/>
          <w:i/>
          <w:sz w:val="28"/>
          <w:szCs w:val="28"/>
          <w:shd w:val="clear" w:color="auto" w:fill="FFFFFF"/>
        </w:rPr>
        <w:t>х</w:t>
      </w:r>
      <w:r w:rsidRPr="006D43ED">
        <w:rPr>
          <w:rFonts w:ascii="Times New Roman" w:eastAsiaTheme="minorEastAsia" w:hAnsi="Times New Roman" w:cs="Times New Roman"/>
          <w:i/>
          <w:sz w:val="28"/>
          <w:szCs w:val="28"/>
          <w:shd w:val="clear" w:color="auto" w:fill="FFFFFF"/>
          <w:vertAlign w:val="subscript"/>
          <w:lang w:val="kk-KZ"/>
        </w:rPr>
        <w:t>і</w:t>
      </w:r>
      <w:r w:rsidRPr="006D43ED">
        <w:rPr>
          <w:rFonts w:ascii="Times New Roman" w:eastAsiaTheme="minorEastAsia" w:hAnsi="Times New Roman" w:cs="Times New Roman"/>
          <w:iCs/>
          <w:sz w:val="28"/>
          <w:szCs w:val="28"/>
          <w:shd w:val="clear" w:color="auto" w:fill="FFFFFF"/>
        </w:rPr>
        <w:t>)</w:t>
      </w:r>
      <w:r w:rsidRPr="006D43ED">
        <w:rPr>
          <w:rFonts w:ascii="Times New Roman" w:hAnsi="Times New Roman" w:cs="Times New Roman"/>
          <w:iCs/>
          <w:sz w:val="28"/>
          <w:szCs w:val="28"/>
          <w:shd w:val="clear" w:color="auto" w:fill="FFFFFF"/>
          <w:lang w:val="kk-KZ"/>
        </w:rPr>
        <w:t>, связанная с оценкой измер</w:t>
      </w:r>
      <w:r w:rsidR="005468DE" w:rsidRPr="006D43ED">
        <w:rPr>
          <w:rFonts w:ascii="Times New Roman" w:hAnsi="Times New Roman" w:cs="Times New Roman"/>
          <w:iCs/>
          <w:sz w:val="28"/>
          <w:szCs w:val="28"/>
          <w:shd w:val="clear" w:color="auto" w:fill="FFFFFF"/>
          <w:lang w:val="kk-KZ"/>
        </w:rPr>
        <w:t>яе</w:t>
      </w:r>
      <w:r w:rsidRPr="006D43ED">
        <w:rPr>
          <w:rFonts w:ascii="Times New Roman" w:hAnsi="Times New Roman" w:cs="Times New Roman"/>
          <w:iCs/>
          <w:sz w:val="28"/>
          <w:szCs w:val="28"/>
          <w:shd w:val="clear" w:color="auto" w:fill="FFFFFF"/>
          <w:lang w:val="kk-KZ"/>
        </w:rPr>
        <w:t xml:space="preserve">мой величины, является стандартным отклонением. </w:t>
      </w:r>
    </w:p>
    <w:p w14:paraId="5E2D9D29" w14:textId="77777777" w:rsidR="00CE43E4" w:rsidRPr="006D43ED" w:rsidRDefault="00CE43E4" w:rsidP="00CE43E4">
      <w:pPr>
        <w:spacing w:after="0" w:line="240" w:lineRule="auto"/>
        <w:ind w:firstLine="709"/>
        <w:jc w:val="both"/>
        <w:rPr>
          <w:rFonts w:ascii="Times New Roman" w:hAnsi="Times New Roman" w:cs="Times New Roman"/>
          <w:iCs/>
          <w:sz w:val="28"/>
          <w:szCs w:val="28"/>
          <w:shd w:val="clear" w:color="auto" w:fill="FFFFFF"/>
          <w:lang w:val="kk-KZ"/>
        </w:rPr>
      </w:pPr>
      <w:r w:rsidRPr="006D43ED">
        <w:rPr>
          <w:rFonts w:ascii="Times New Roman" w:eastAsiaTheme="minorEastAsia" w:hAnsi="Times New Roman" w:cs="Times New Roman"/>
          <w:iCs/>
          <w:sz w:val="28"/>
          <w:szCs w:val="28"/>
          <w:shd w:val="clear" w:color="auto" w:fill="FFFFFF"/>
          <w:lang w:val="kk-KZ"/>
        </w:rPr>
        <w:t>В зависимости от имеющейся</w:t>
      </w:r>
      <w:r w:rsidR="00246EAD" w:rsidRPr="006D43ED">
        <w:rPr>
          <w:rFonts w:ascii="Times New Roman" w:eastAsiaTheme="minorEastAsia" w:hAnsi="Times New Roman" w:cs="Times New Roman"/>
          <w:iCs/>
          <w:sz w:val="28"/>
          <w:szCs w:val="28"/>
          <w:shd w:val="clear" w:color="auto" w:fill="FFFFFF"/>
          <w:lang w:val="kk-KZ"/>
        </w:rPr>
        <w:t xml:space="preserve"> </w:t>
      </w:r>
      <w:r w:rsidRPr="006D43ED">
        <w:rPr>
          <w:rFonts w:ascii="Times New Roman" w:eastAsiaTheme="minorEastAsia" w:hAnsi="Times New Roman" w:cs="Times New Roman"/>
          <w:iCs/>
          <w:sz w:val="28"/>
          <w:szCs w:val="28"/>
          <w:shd w:val="clear" w:color="auto" w:fill="FFFFFF"/>
          <w:lang w:val="kk-KZ"/>
        </w:rPr>
        <w:t xml:space="preserve">информации о величине </w:t>
      </w:r>
      <w:r w:rsidRPr="006D43ED">
        <w:rPr>
          <w:rFonts w:ascii="Times New Roman" w:eastAsiaTheme="minorEastAsia" w:hAnsi="Times New Roman" w:cs="Times New Roman"/>
          <w:i/>
          <w:sz w:val="28"/>
          <w:szCs w:val="28"/>
          <w:shd w:val="clear" w:color="auto" w:fill="FFFFFF"/>
          <w:lang w:val="kk-KZ"/>
        </w:rPr>
        <w:t>Х</w:t>
      </w:r>
      <w:r w:rsidRPr="006D43ED">
        <w:rPr>
          <w:rFonts w:ascii="Times New Roman" w:eastAsiaTheme="minorEastAsia" w:hAnsi="Times New Roman" w:cs="Times New Roman"/>
          <w:i/>
          <w:sz w:val="28"/>
          <w:szCs w:val="28"/>
          <w:shd w:val="clear" w:color="auto" w:fill="FFFFFF"/>
          <w:vertAlign w:val="subscript"/>
          <w:lang w:val="kk-KZ"/>
        </w:rPr>
        <w:t>і</w:t>
      </w:r>
      <w:r w:rsidR="00246EAD" w:rsidRPr="006D43ED">
        <w:rPr>
          <w:rFonts w:ascii="Times New Roman" w:eastAsiaTheme="minorEastAsia" w:hAnsi="Times New Roman" w:cs="Times New Roman"/>
          <w:i/>
          <w:sz w:val="28"/>
          <w:szCs w:val="28"/>
          <w:shd w:val="clear" w:color="auto" w:fill="FFFFFF"/>
          <w:vertAlign w:val="subscript"/>
          <w:lang w:val="kk-KZ"/>
        </w:rPr>
        <w:t xml:space="preserve"> </w:t>
      </w:r>
      <w:r w:rsidRPr="006D43ED">
        <w:rPr>
          <w:rFonts w:ascii="Times New Roman" w:eastAsiaTheme="minorEastAsia" w:hAnsi="Times New Roman" w:cs="Times New Roman"/>
          <w:iCs/>
          <w:sz w:val="28"/>
          <w:szCs w:val="28"/>
          <w:shd w:val="clear" w:color="auto" w:fill="FFFFFF"/>
          <w:lang w:val="kk-KZ"/>
        </w:rPr>
        <w:t xml:space="preserve">способы оценивания стандартных неопределенностей могут осуществляться по типу А и по типу В. </w:t>
      </w:r>
    </w:p>
    <w:p w14:paraId="16F317C5" w14:textId="2DED3F19" w:rsidR="003C1117" w:rsidRDefault="00CE43E4" w:rsidP="00CE43E4">
      <w:pPr>
        <w:spacing w:after="0" w:line="240" w:lineRule="auto"/>
        <w:ind w:firstLine="709"/>
        <w:jc w:val="both"/>
        <w:rPr>
          <w:rFonts w:ascii="Times New Roman" w:hAnsi="Times New Roman" w:cs="Times New Roman"/>
          <w:iCs/>
          <w:sz w:val="28"/>
          <w:szCs w:val="28"/>
          <w:shd w:val="clear" w:color="auto" w:fill="FFFFFF"/>
          <w:lang w:val="kk-KZ"/>
        </w:rPr>
      </w:pPr>
      <w:r w:rsidRPr="006D43ED">
        <w:rPr>
          <w:rFonts w:ascii="Times New Roman" w:hAnsi="Times New Roman" w:cs="Times New Roman"/>
          <w:iCs/>
          <w:sz w:val="28"/>
          <w:szCs w:val="28"/>
          <w:shd w:val="clear" w:color="auto" w:fill="FFFFFF"/>
          <w:lang w:val="kk-KZ"/>
        </w:rPr>
        <w:t>Стандартная неопределенность типа А вычисляется по формуле (3.16).:</w:t>
      </w:r>
    </w:p>
    <w:p w14:paraId="019A6931" w14:textId="77777777" w:rsidR="009B08E9" w:rsidRPr="006D43ED" w:rsidRDefault="009B08E9" w:rsidP="00CE43E4">
      <w:pPr>
        <w:spacing w:after="0" w:line="240" w:lineRule="auto"/>
        <w:ind w:firstLine="709"/>
        <w:jc w:val="both"/>
        <w:rPr>
          <w:rFonts w:ascii="Times New Roman" w:hAnsi="Times New Roman" w:cs="Times New Roman"/>
          <w:iCs/>
          <w:sz w:val="28"/>
          <w:szCs w:val="28"/>
          <w:shd w:val="clear" w:color="auto" w:fill="FFFFFF"/>
          <w:lang w:val="kk-KZ"/>
        </w:rPr>
      </w:pPr>
    </w:p>
    <w:p w14:paraId="06E3AD4C" w14:textId="77777777" w:rsidR="003C1117" w:rsidRPr="006D43ED" w:rsidRDefault="007222EB" w:rsidP="003C1117">
      <w:pPr>
        <w:spacing w:after="0" w:line="240" w:lineRule="auto"/>
        <w:ind w:firstLine="709"/>
        <w:jc w:val="both"/>
        <w:rPr>
          <w:rFonts w:ascii="Times New Roman" w:hAnsi="Times New Roman" w:cs="Times New Roman"/>
          <w:iCs/>
          <w:sz w:val="28"/>
          <w:szCs w:val="28"/>
          <w:shd w:val="clear" w:color="auto" w:fill="FFFFFF"/>
          <w:lang w:val="kk-KZ"/>
        </w:rPr>
      </w:pPr>
      <w:r>
        <w:rPr>
          <w:rFonts w:ascii="Times New Roman" w:hAnsi="Times New Roman" w:cs="Times New Roman"/>
          <w:iCs/>
          <w:noProof/>
          <w:sz w:val="28"/>
          <w:szCs w:val="28"/>
        </w:rPr>
        <w:pict w14:anchorId="0BB639D9">
          <v:shape id="_x0000_s1106" type="#_x0000_t75" style="position:absolute;left:0;text-align:left;margin-left:157.5pt;margin-top:.25pt;width:113pt;height:52.05pt;z-index:251663360">
            <v:imagedata r:id="rId259" o:title=""/>
            <w10:wrap type="square" side="right"/>
          </v:shape>
        </w:pict>
      </w:r>
    </w:p>
    <w:p w14:paraId="677BF015" w14:textId="08DF38CE" w:rsidR="003C1117" w:rsidRPr="006D43ED" w:rsidRDefault="003C1117" w:rsidP="003C1117">
      <w:pPr>
        <w:spacing w:after="0" w:line="240" w:lineRule="auto"/>
        <w:jc w:val="right"/>
        <w:rPr>
          <w:rFonts w:ascii="Times New Roman" w:hAnsi="Times New Roman" w:cs="Times New Roman"/>
          <w:iCs/>
          <w:sz w:val="28"/>
          <w:szCs w:val="28"/>
          <w:shd w:val="clear" w:color="auto" w:fill="FFFFFF"/>
          <w:lang w:val="kk-KZ"/>
        </w:rPr>
      </w:pPr>
      <w:r w:rsidRPr="006D43ED">
        <w:rPr>
          <w:rFonts w:ascii="Times New Roman" w:hAnsi="Times New Roman" w:cs="Times New Roman"/>
          <w:iCs/>
          <w:sz w:val="28"/>
          <w:szCs w:val="28"/>
          <w:shd w:val="clear" w:color="auto" w:fill="FFFFFF"/>
          <w:lang w:val="kk-KZ"/>
        </w:rPr>
        <w:t>(</w:t>
      </w:r>
      <w:r w:rsidR="00F4745F" w:rsidRPr="006D43ED">
        <w:rPr>
          <w:rFonts w:ascii="Times New Roman" w:hAnsi="Times New Roman" w:cs="Times New Roman"/>
          <w:iCs/>
          <w:sz w:val="28"/>
          <w:szCs w:val="28"/>
          <w:shd w:val="clear" w:color="auto" w:fill="FFFFFF"/>
          <w:lang w:val="kk-KZ"/>
        </w:rPr>
        <w:t>3.16</w:t>
      </w:r>
      <w:r w:rsidRPr="006D43ED">
        <w:rPr>
          <w:rFonts w:ascii="Times New Roman" w:hAnsi="Times New Roman" w:cs="Times New Roman"/>
          <w:iCs/>
          <w:sz w:val="28"/>
          <w:szCs w:val="28"/>
          <w:shd w:val="clear" w:color="auto" w:fill="FFFFFF"/>
          <w:lang w:val="kk-KZ"/>
        </w:rPr>
        <w:t>)</w:t>
      </w:r>
    </w:p>
    <w:p w14:paraId="4C49A180" w14:textId="77777777" w:rsidR="00904525" w:rsidRPr="006D43ED" w:rsidRDefault="00904525" w:rsidP="003C1117">
      <w:pPr>
        <w:spacing w:after="0" w:line="240" w:lineRule="auto"/>
        <w:ind w:firstLine="709"/>
        <w:jc w:val="both"/>
        <w:rPr>
          <w:rFonts w:ascii="Times New Roman" w:hAnsi="Times New Roman" w:cs="Times New Roman"/>
          <w:iCs/>
          <w:sz w:val="28"/>
          <w:szCs w:val="28"/>
          <w:shd w:val="clear" w:color="auto" w:fill="FFFFFF"/>
          <w:lang w:val="kk-KZ"/>
        </w:rPr>
      </w:pPr>
    </w:p>
    <w:p w14:paraId="1ABE0812" w14:textId="77777777" w:rsidR="00904525" w:rsidRPr="006D43ED" w:rsidRDefault="00904525" w:rsidP="003C1117">
      <w:pPr>
        <w:spacing w:after="0" w:line="240" w:lineRule="auto"/>
        <w:ind w:firstLine="709"/>
        <w:jc w:val="both"/>
        <w:rPr>
          <w:rFonts w:ascii="Times New Roman" w:hAnsi="Times New Roman" w:cs="Times New Roman"/>
          <w:iCs/>
          <w:sz w:val="28"/>
          <w:szCs w:val="28"/>
          <w:shd w:val="clear" w:color="auto" w:fill="FFFFFF"/>
          <w:lang w:val="kk-KZ"/>
        </w:rPr>
      </w:pPr>
    </w:p>
    <w:p w14:paraId="17DC2AA9" w14:textId="1EDA5B32" w:rsidR="003C1117" w:rsidRPr="006D43ED" w:rsidRDefault="00904525" w:rsidP="00904525">
      <w:pPr>
        <w:spacing w:after="0" w:line="240" w:lineRule="auto"/>
        <w:jc w:val="both"/>
        <w:rPr>
          <w:rFonts w:ascii="Times New Roman" w:hAnsi="Times New Roman" w:cs="Times New Roman"/>
          <w:iCs/>
          <w:sz w:val="28"/>
          <w:szCs w:val="28"/>
          <w:shd w:val="clear" w:color="auto" w:fill="FFFFFF"/>
          <w:lang w:val="kk-KZ"/>
        </w:rPr>
      </w:pPr>
      <w:r w:rsidRPr="006D43ED">
        <w:rPr>
          <w:rFonts w:ascii="Times New Roman" w:hAnsi="Times New Roman" w:cs="Times New Roman"/>
          <w:iCs/>
          <w:sz w:val="28"/>
          <w:szCs w:val="28"/>
          <w:shd w:val="clear" w:color="auto" w:fill="FFFFFF"/>
          <w:lang w:val="kk-KZ"/>
        </w:rPr>
        <w:t>г</w:t>
      </w:r>
      <w:r w:rsidR="003C1117" w:rsidRPr="006D43ED">
        <w:rPr>
          <w:rFonts w:ascii="Times New Roman" w:hAnsi="Times New Roman" w:cs="Times New Roman"/>
          <w:iCs/>
          <w:sz w:val="28"/>
          <w:szCs w:val="28"/>
          <w:shd w:val="clear" w:color="auto" w:fill="FFFFFF"/>
          <w:lang w:val="kk-KZ"/>
        </w:rPr>
        <w:t>д</w:t>
      </w:r>
      <w:r w:rsidRPr="006D43ED">
        <w:rPr>
          <w:rFonts w:ascii="Times New Roman" w:hAnsi="Times New Roman" w:cs="Times New Roman"/>
          <w:iCs/>
          <w:sz w:val="28"/>
          <w:szCs w:val="28"/>
          <w:shd w:val="clear" w:color="auto" w:fill="FFFFFF"/>
          <w:lang w:val="kk-KZ"/>
        </w:rPr>
        <w:t xml:space="preserve">е, </w:t>
      </w:r>
      <w:r w:rsidR="003C1117" w:rsidRPr="006D43ED">
        <w:rPr>
          <w:rFonts w:ascii="Times New Roman" w:hAnsi="Times New Roman" w:cs="Times New Roman"/>
          <w:iCs/>
          <w:position w:val="-12"/>
          <w:sz w:val="28"/>
          <w:szCs w:val="28"/>
          <w:shd w:val="clear" w:color="auto" w:fill="FFFFFF"/>
          <w:lang w:val="kk-KZ"/>
        </w:rPr>
        <w:object w:dxaOrig="260" w:dyaOrig="360" w14:anchorId="68D60030">
          <v:shape id="_x0000_i1096" type="#_x0000_t75" style="width:12pt;height:18.75pt" o:ole="">
            <v:imagedata r:id="rId260" o:title=""/>
          </v:shape>
          <o:OLEObject Type="Embed" ProgID="Equation.3" ShapeID="_x0000_i1096" DrawAspect="Content" ObjectID="_1762005305" r:id="rId261"/>
        </w:object>
      </w:r>
      <w:r w:rsidR="003C1117" w:rsidRPr="006D43ED">
        <w:rPr>
          <w:rFonts w:ascii="Times New Roman" w:hAnsi="Times New Roman" w:cs="Times New Roman"/>
          <w:iCs/>
          <w:sz w:val="28"/>
          <w:szCs w:val="28"/>
          <w:shd w:val="clear" w:color="auto" w:fill="FFFFFF"/>
          <w:lang w:val="kk-KZ"/>
        </w:rPr>
        <w:t xml:space="preserve"> –очередное измерение силы;</w:t>
      </w:r>
    </w:p>
    <w:p w14:paraId="09FFC006" w14:textId="77777777" w:rsidR="009B08E9" w:rsidRDefault="003C1117" w:rsidP="003C1117">
      <w:pPr>
        <w:spacing w:after="0" w:line="240" w:lineRule="auto"/>
        <w:ind w:firstLine="709"/>
        <w:jc w:val="both"/>
        <w:rPr>
          <w:rFonts w:ascii="Times New Roman" w:hAnsi="Times New Roman" w:cs="Times New Roman"/>
          <w:sz w:val="28"/>
          <w:szCs w:val="28"/>
          <w:shd w:val="clear" w:color="auto" w:fill="FFFFFF"/>
          <w:lang w:val="kk-KZ"/>
        </w:rPr>
      </w:pPr>
      <w:r w:rsidRPr="006D43ED">
        <w:rPr>
          <w:rFonts w:ascii="Times New Roman" w:hAnsi="Times New Roman" w:cs="Times New Roman"/>
          <w:iCs/>
          <w:position w:val="-6"/>
          <w:sz w:val="28"/>
          <w:szCs w:val="28"/>
          <w:shd w:val="clear" w:color="auto" w:fill="FFFFFF"/>
          <w:lang w:val="kk-KZ"/>
        </w:rPr>
        <w:object w:dxaOrig="200" w:dyaOrig="220" w14:anchorId="74D220C7">
          <v:shape id="_x0000_i1097" type="#_x0000_t75" style="width:11.25pt;height:10.5pt" o:ole="">
            <v:imagedata r:id="rId262" o:title=""/>
          </v:shape>
          <o:OLEObject Type="Embed" ProgID="Equation.3" ShapeID="_x0000_i1097" DrawAspect="Content" ObjectID="_1762005306" r:id="rId263"/>
        </w:object>
      </w:r>
      <w:r w:rsidRPr="006D43ED">
        <w:rPr>
          <w:rFonts w:ascii="Times New Roman" w:hAnsi="Times New Roman" w:cs="Times New Roman"/>
          <w:sz w:val="28"/>
          <w:szCs w:val="28"/>
          <w:shd w:val="clear" w:color="auto" w:fill="FFFFFF"/>
        </w:rPr>
        <w:t xml:space="preserve">– </w:t>
      </w:r>
      <w:r w:rsidRPr="006D43ED">
        <w:rPr>
          <w:rFonts w:ascii="Times New Roman" w:hAnsi="Times New Roman" w:cs="Times New Roman"/>
          <w:sz w:val="28"/>
          <w:szCs w:val="28"/>
          <w:shd w:val="clear" w:color="auto" w:fill="FFFFFF"/>
          <w:lang w:val="kk-KZ"/>
        </w:rPr>
        <w:t>количество измерений;</w:t>
      </w:r>
    </w:p>
    <w:p w14:paraId="3D6D5A65" w14:textId="05EDAC83" w:rsidR="003C1117" w:rsidRPr="006D43ED" w:rsidRDefault="003C1117" w:rsidP="003C1117">
      <w:pPr>
        <w:spacing w:after="0" w:line="240" w:lineRule="auto"/>
        <w:ind w:firstLine="709"/>
        <w:jc w:val="both"/>
        <w:rPr>
          <w:rFonts w:ascii="Times New Roman" w:hAnsi="Times New Roman" w:cs="Times New Roman"/>
          <w:i/>
          <w:sz w:val="28"/>
          <w:szCs w:val="28"/>
          <w:shd w:val="clear" w:color="auto" w:fill="FFFFFF"/>
          <w:lang w:val="kk-KZ"/>
        </w:rPr>
      </w:pPr>
      <w:r w:rsidRPr="006D43ED">
        <w:rPr>
          <w:rFonts w:ascii="Times New Roman" w:hAnsi="Times New Roman" w:cs="Times New Roman"/>
          <w:iCs/>
          <w:position w:val="-4"/>
          <w:sz w:val="28"/>
          <w:szCs w:val="28"/>
          <w:shd w:val="clear" w:color="auto" w:fill="FFFFFF"/>
          <w:lang w:val="kk-KZ"/>
        </w:rPr>
        <w:object w:dxaOrig="260" w:dyaOrig="320" w14:anchorId="3C406F59">
          <v:shape id="_x0000_i1098" type="#_x0000_t75" style="width:12pt;height:15pt" o:ole="">
            <v:imagedata r:id="rId264" o:title=""/>
          </v:shape>
          <o:OLEObject Type="Embed" ProgID="Equation.3" ShapeID="_x0000_i1098" DrawAspect="Content" ObjectID="_1762005307" r:id="rId265"/>
        </w:object>
      </w:r>
      <w:r w:rsidRPr="006D43ED">
        <w:rPr>
          <w:rFonts w:ascii="Times New Roman" w:hAnsi="Times New Roman" w:cs="Times New Roman"/>
          <w:iCs/>
          <w:sz w:val="28"/>
          <w:szCs w:val="28"/>
          <w:shd w:val="clear" w:color="auto" w:fill="FFFFFF"/>
          <w:lang w:val="kk-KZ"/>
        </w:rPr>
        <w:t xml:space="preserve">– </w:t>
      </w:r>
      <w:r w:rsidRPr="006D43ED">
        <w:rPr>
          <w:rFonts w:ascii="Times New Roman" w:hAnsi="Times New Roman" w:cs="Times New Roman"/>
          <w:sz w:val="28"/>
          <w:szCs w:val="28"/>
          <w:shd w:val="clear" w:color="auto" w:fill="FFFFFF"/>
          <w:lang w:val="kk-KZ"/>
        </w:rPr>
        <w:t>среднее арифметическое значение, и равна</w:t>
      </w:r>
      <w:r w:rsidRPr="006D43ED">
        <w:rPr>
          <w:rFonts w:ascii="Times New Roman" w:hAnsi="Times New Roman" w:cs="Times New Roman"/>
          <w:i/>
          <w:position w:val="-10"/>
          <w:sz w:val="28"/>
          <w:szCs w:val="28"/>
          <w:shd w:val="clear" w:color="auto" w:fill="FFFFFF"/>
          <w:lang w:val="kk-KZ"/>
        </w:rPr>
        <w:object w:dxaOrig="180" w:dyaOrig="340" w14:anchorId="0EFC8952">
          <v:shape id="_x0000_i1099" type="#_x0000_t75" style="width:9pt;height:15pt" o:ole="">
            <v:imagedata r:id="rId266" o:title=""/>
          </v:shape>
          <o:OLEObject Type="Embed" ProgID="Equation.3" ShapeID="_x0000_i1099" DrawAspect="Content" ObjectID="_1762005308" r:id="rId267"/>
        </w:object>
      </w:r>
      <w:r w:rsidRPr="006D43ED">
        <w:rPr>
          <w:rFonts w:ascii="Times New Roman" w:hAnsi="Times New Roman" w:cs="Times New Roman"/>
          <w:i/>
          <w:position w:val="-24"/>
          <w:sz w:val="28"/>
          <w:szCs w:val="28"/>
          <w:shd w:val="clear" w:color="auto" w:fill="FFFFFF"/>
          <w:lang w:val="kk-KZ"/>
        </w:rPr>
        <w:object w:dxaOrig="1020" w:dyaOrig="960" w14:anchorId="092CB60E">
          <v:shape id="_x0000_i1100" type="#_x0000_t75" style="width:50.25pt;height:48pt" o:ole="">
            <v:imagedata r:id="rId268" o:title=""/>
          </v:shape>
          <o:OLEObject Type="Embed" ProgID="Equation.3" ShapeID="_x0000_i1100" DrawAspect="Content" ObjectID="_1762005309" r:id="rId269"/>
        </w:object>
      </w:r>
      <w:r w:rsidRPr="006D43ED">
        <w:rPr>
          <w:rFonts w:ascii="Times New Roman" w:hAnsi="Times New Roman" w:cs="Times New Roman"/>
          <w:i/>
          <w:sz w:val="28"/>
          <w:szCs w:val="28"/>
          <w:shd w:val="clear" w:color="auto" w:fill="FFFFFF"/>
          <w:lang w:val="kk-KZ"/>
        </w:rPr>
        <w:t>.</w:t>
      </w:r>
    </w:p>
    <w:p w14:paraId="2731A94A" w14:textId="77777777" w:rsidR="003C1117" w:rsidRPr="006D43ED" w:rsidRDefault="003C1117" w:rsidP="003C1117">
      <w:pPr>
        <w:spacing w:after="0" w:line="240" w:lineRule="auto"/>
        <w:ind w:firstLine="709"/>
        <w:jc w:val="both"/>
        <w:rPr>
          <w:rFonts w:ascii="Times New Roman" w:hAnsi="Times New Roman" w:cs="Times New Roman"/>
          <w:iCs/>
          <w:sz w:val="28"/>
          <w:szCs w:val="28"/>
          <w:shd w:val="clear" w:color="auto" w:fill="FFFFFF"/>
        </w:rPr>
      </w:pPr>
      <w:r w:rsidRPr="006D43ED">
        <w:rPr>
          <w:rFonts w:ascii="Times New Roman" w:hAnsi="Times New Roman" w:cs="Times New Roman"/>
          <w:iCs/>
          <w:sz w:val="28"/>
          <w:szCs w:val="28"/>
          <w:shd w:val="clear" w:color="auto" w:fill="FFFFFF"/>
        </w:rPr>
        <w:t xml:space="preserve">Используя стандартную </w:t>
      </w:r>
      <w:r w:rsidR="00246EAD" w:rsidRPr="006D43ED">
        <w:rPr>
          <w:rFonts w:ascii="Times New Roman" w:hAnsi="Times New Roman" w:cs="Times New Roman"/>
          <w:iCs/>
          <w:sz w:val="28"/>
          <w:szCs w:val="28"/>
          <w:shd w:val="clear" w:color="auto" w:fill="FFFFFF"/>
        </w:rPr>
        <w:t>неопределённость</w:t>
      </w:r>
      <w:r w:rsidRPr="006D43ED">
        <w:rPr>
          <w:rFonts w:ascii="Times New Roman" w:hAnsi="Times New Roman" w:cs="Times New Roman"/>
          <w:iCs/>
          <w:sz w:val="28"/>
          <w:szCs w:val="28"/>
          <w:shd w:val="clear" w:color="auto" w:fill="FFFFFF"/>
        </w:rPr>
        <w:t xml:space="preserve"> по типу Б производится оценка достоверности измерений на основе нестатистической информации (</w:t>
      </w:r>
      <w:r w:rsidR="00F4745F" w:rsidRPr="006D43ED">
        <w:rPr>
          <w:rFonts w:ascii="Times New Roman" w:hAnsi="Times New Roman" w:cs="Times New Roman"/>
          <w:iCs/>
          <w:sz w:val="28"/>
          <w:szCs w:val="28"/>
          <w:shd w:val="clear" w:color="auto" w:fill="FFFFFF"/>
        </w:rPr>
        <w:t>3.</w:t>
      </w:r>
      <w:r w:rsidRPr="006D43ED">
        <w:rPr>
          <w:rFonts w:ascii="Times New Roman" w:hAnsi="Times New Roman" w:cs="Times New Roman"/>
          <w:iCs/>
          <w:sz w:val="28"/>
          <w:szCs w:val="28"/>
          <w:shd w:val="clear" w:color="auto" w:fill="FFFFFF"/>
        </w:rPr>
        <w:t>1</w:t>
      </w:r>
      <w:r w:rsidR="00F4745F" w:rsidRPr="006D43ED">
        <w:rPr>
          <w:rFonts w:ascii="Times New Roman" w:hAnsi="Times New Roman" w:cs="Times New Roman"/>
          <w:iCs/>
          <w:sz w:val="28"/>
          <w:szCs w:val="28"/>
          <w:shd w:val="clear" w:color="auto" w:fill="FFFFFF"/>
        </w:rPr>
        <w:t>7</w:t>
      </w:r>
      <w:r w:rsidRPr="006D43ED">
        <w:rPr>
          <w:rFonts w:ascii="Times New Roman" w:hAnsi="Times New Roman" w:cs="Times New Roman"/>
          <w:iCs/>
          <w:sz w:val="28"/>
          <w:szCs w:val="28"/>
          <w:shd w:val="clear" w:color="auto" w:fill="FFFFFF"/>
        </w:rPr>
        <w:t>).</w:t>
      </w:r>
    </w:p>
    <w:p w14:paraId="37383222" w14:textId="77777777" w:rsidR="003C1117" w:rsidRPr="006D43ED" w:rsidRDefault="003C1117" w:rsidP="003C1117">
      <w:pPr>
        <w:spacing w:after="0" w:line="240" w:lineRule="auto"/>
        <w:ind w:firstLine="709"/>
        <w:jc w:val="both"/>
        <w:rPr>
          <w:rFonts w:ascii="Times New Roman" w:hAnsi="Times New Roman" w:cs="Times New Roman"/>
          <w:iCs/>
          <w:sz w:val="28"/>
          <w:szCs w:val="28"/>
          <w:shd w:val="clear" w:color="auto" w:fill="FFFFFF"/>
        </w:rPr>
      </w:pPr>
    </w:p>
    <w:p w14:paraId="01E80950" w14:textId="77777777" w:rsidR="003C1117" w:rsidRPr="006D43ED" w:rsidRDefault="003C1117" w:rsidP="003C1117">
      <w:pPr>
        <w:spacing w:after="0" w:line="240" w:lineRule="auto"/>
        <w:ind w:firstLine="709"/>
        <w:jc w:val="right"/>
        <w:rPr>
          <w:rFonts w:ascii="Times New Roman" w:hAnsi="Times New Roman" w:cs="Times New Roman"/>
          <w:iCs/>
          <w:sz w:val="28"/>
          <w:szCs w:val="28"/>
          <w:shd w:val="clear" w:color="auto" w:fill="FFFFFF"/>
        </w:rPr>
      </w:pPr>
      <w:r w:rsidRPr="006D43ED">
        <w:rPr>
          <w:rFonts w:ascii="Times New Roman" w:hAnsi="Times New Roman" w:cs="Times New Roman"/>
          <w:iCs/>
          <w:position w:val="-28"/>
          <w:sz w:val="28"/>
          <w:szCs w:val="28"/>
          <w:shd w:val="clear" w:color="auto" w:fill="FFFFFF"/>
        </w:rPr>
        <w:object w:dxaOrig="1540" w:dyaOrig="660" w14:anchorId="1350F175">
          <v:shape id="_x0000_i1101" type="#_x0000_t75" style="width:75.75pt;height:33.75pt" o:ole="">
            <v:imagedata r:id="rId270" o:title=""/>
          </v:shape>
          <o:OLEObject Type="Embed" ProgID="Equation.3" ShapeID="_x0000_i1101" DrawAspect="Content" ObjectID="_1762005310" r:id="rId271"/>
        </w:object>
      </w:r>
      <w:r w:rsidRPr="006D43ED">
        <w:rPr>
          <w:rFonts w:ascii="Times New Roman" w:hAnsi="Times New Roman" w:cs="Times New Roman"/>
          <w:iCs/>
          <w:sz w:val="28"/>
          <w:szCs w:val="28"/>
          <w:shd w:val="clear" w:color="auto" w:fill="FFFFFF"/>
        </w:rPr>
        <w:tab/>
      </w:r>
      <w:r w:rsidRPr="006D43ED">
        <w:rPr>
          <w:rFonts w:ascii="Times New Roman" w:hAnsi="Times New Roman" w:cs="Times New Roman"/>
          <w:iCs/>
          <w:sz w:val="28"/>
          <w:szCs w:val="28"/>
          <w:shd w:val="clear" w:color="auto" w:fill="FFFFFF"/>
        </w:rPr>
        <w:tab/>
      </w:r>
      <w:r w:rsidRPr="006D43ED">
        <w:rPr>
          <w:rFonts w:ascii="Times New Roman" w:hAnsi="Times New Roman" w:cs="Times New Roman"/>
          <w:iCs/>
          <w:sz w:val="28"/>
          <w:szCs w:val="28"/>
          <w:shd w:val="clear" w:color="auto" w:fill="FFFFFF"/>
        </w:rPr>
        <w:tab/>
      </w:r>
      <w:r w:rsidRPr="006D43ED">
        <w:rPr>
          <w:rFonts w:ascii="Times New Roman" w:hAnsi="Times New Roman" w:cs="Times New Roman"/>
          <w:iCs/>
          <w:sz w:val="28"/>
          <w:szCs w:val="28"/>
          <w:shd w:val="clear" w:color="auto" w:fill="FFFFFF"/>
        </w:rPr>
        <w:tab/>
      </w:r>
      <w:r w:rsidRPr="006D43ED">
        <w:rPr>
          <w:rFonts w:ascii="Times New Roman" w:hAnsi="Times New Roman" w:cs="Times New Roman"/>
          <w:iCs/>
          <w:sz w:val="28"/>
          <w:szCs w:val="28"/>
          <w:shd w:val="clear" w:color="auto" w:fill="FFFFFF"/>
        </w:rPr>
        <w:tab/>
        <w:t>(</w:t>
      </w:r>
      <w:r w:rsidR="00F4745F" w:rsidRPr="006D43ED">
        <w:rPr>
          <w:rFonts w:ascii="Times New Roman" w:hAnsi="Times New Roman" w:cs="Times New Roman"/>
          <w:iCs/>
          <w:sz w:val="28"/>
          <w:szCs w:val="28"/>
          <w:shd w:val="clear" w:color="auto" w:fill="FFFFFF"/>
        </w:rPr>
        <w:t>3.</w:t>
      </w:r>
      <w:r w:rsidRPr="006D43ED">
        <w:rPr>
          <w:rFonts w:ascii="Times New Roman" w:hAnsi="Times New Roman" w:cs="Times New Roman"/>
          <w:iCs/>
          <w:sz w:val="28"/>
          <w:szCs w:val="28"/>
          <w:shd w:val="clear" w:color="auto" w:fill="FFFFFF"/>
        </w:rPr>
        <w:t>1</w:t>
      </w:r>
      <w:r w:rsidR="00F4745F" w:rsidRPr="006D43ED">
        <w:rPr>
          <w:rFonts w:ascii="Times New Roman" w:hAnsi="Times New Roman" w:cs="Times New Roman"/>
          <w:iCs/>
          <w:sz w:val="28"/>
          <w:szCs w:val="28"/>
          <w:shd w:val="clear" w:color="auto" w:fill="FFFFFF"/>
        </w:rPr>
        <w:t>7</w:t>
      </w:r>
      <w:r w:rsidRPr="006D43ED">
        <w:rPr>
          <w:rFonts w:ascii="Times New Roman" w:hAnsi="Times New Roman" w:cs="Times New Roman"/>
          <w:iCs/>
          <w:sz w:val="28"/>
          <w:szCs w:val="28"/>
          <w:shd w:val="clear" w:color="auto" w:fill="FFFFFF"/>
        </w:rPr>
        <w:t>)</w:t>
      </w:r>
    </w:p>
    <w:p w14:paraId="3DB9F610" w14:textId="77777777" w:rsidR="003C1117" w:rsidRPr="006D43ED" w:rsidRDefault="003C1117" w:rsidP="003C1117">
      <w:pPr>
        <w:spacing w:after="0" w:line="240" w:lineRule="auto"/>
        <w:ind w:firstLine="709"/>
        <w:jc w:val="center"/>
        <w:rPr>
          <w:rFonts w:ascii="Open Sans" w:hAnsi="Open Sans"/>
          <w:i/>
          <w:sz w:val="28"/>
          <w:szCs w:val="28"/>
          <w:shd w:val="clear" w:color="auto" w:fill="FFFFFF"/>
        </w:rPr>
      </w:pPr>
    </w:p>
    <w:p w14:paraId="22219FE7" w14:textId="77777777" w:rsidR="003C1117" w:rsidRPr="006D43ED" w:rsidRDefault="003C1117" w:rsidP="00904525">
      <w:pPr>
        <w:spacing w:after="0" w:line="240" w:lineRule="auto"/>
        <w:jc w:val="both"/>
        <w:rPr>
          <w:rFonts w:ascii="Times New Roman" w:hAnsi="Times New Roman" w:cs="Times New Roman"/>
          <w:sz w:val="28"/>
          <w:szCs w:val="28"/>
          <w:shd w:val="clear" w:color="auto" w:fill="FFFFFF"/>
        </w:rPr>
      </w:pPr>
      <w:r w:rsidRPr="006D43ED">
        <w:rPr>
          <w:rFonts w:ascii="Times New Roman" w:hAnsi="Times New Roman" w:cs="Times New Roman"/>
          <w:sz w:val="28"/>
          <w:szCs w:val="28"/>
          <w:shd w:val="clear" w:color="auto" w:fill="FFFFFF"/>
        </w:rPr>
        <w:t>гд</w:t>
      </w:r>
      <w:r w:rsidRPr="006D43ED">
        <w:rPr>
          <w:rFonts w:ascii="Times New Roman" w:hAnsi="Times New Roman" w:cs="Times New Roman"/>
          <w:sz w:val="28"/>
          <w:szCs w:val="28"/>
          <w:shd w:val="clear" w:color="auto" w:fill="FFFFFF"/>
          <w:lang w:val="kk-KZ"/>
        </w:rPr>
        <w:t>е</w:t>
      </w:r>
      <w:r w:rsidRPr="006D43ED">
        <w:rPr>
          <w:rFonts w:ascii="Times New Roman" w:hAnsi="Times New Roman" w:cs="Times New Roman"/>
          <w:sz w:val="28"/>
          <w:szCs w:val="28"/>
          <w:shd w:val="clear" w:color="auto" w:fill="FFFFFF"/>
        </w:rPr>
        <w:t xml:space="preserve">, </w:t>
      </w:r>
      <w:r w:rsidRPr="006D43ED">
        <w:rPr>
          <w:rFonts w:ascii="Times New Roman" w:hAnsi="Times New Roman" w:cs="Times New Roman"/>
          <w:position w:val="-4"/>
          <w:sz w:val="28"/>
          <w:szCs w:val="28"/>
          <w:shd w:val="clear" w:color="auto" w:fill="FFFFFF"/>
        </w:rPr>
        <w:object w:dxaOrig="580" w:dyaOrig="260" w14:anchorId="234BDC17">
          <v:shape id="_x0000_i1102" type="#_x0000_t75" style="width:27pt;height:12pt" o:ole="">
            <v:imagedata r:id="rId272" o:title=""/>
          </v:shape>
          <o:OLEObject Type="Embed" ProgID="Equation.3" ShapeID="_x0000_i1102" DrawAspect="Content" ObjectID="_1762005311" r:id="rId273"/>
        </w:object>
      </w:r>
      <w:r w:rsidRPr="006D43ED">
        <w:rPr>
          <w:rFonts w:ascii="Times New Roman" w:hAnsi="Times New Roman" w:cs="Times New Roman"/>
          <w:sz w:val="28"/>
          <w:szCs w:val="28"/>
          <w:shd w:val="clear" w:color="auto" w:fill="FFFFFF"/>
        </w:rPr>
        <w:t>– пределы допускаемой приборной погрешности.</w:t>
      </w:r>
    </w:p>
    <w:p w14:paraId="7F003476" w14:textId="33765845" w:rsidR="003C1117" w:rsidRDefault="00CE43E4" w:rsidP="003C1117">
      <w:pPr>
        <w:spacing w:after="0" w:line="240" w:lineRule="auto"/>
        <w:ind w:firstLine="709"/>
        <w:jc w:val="both"/>
        <w:rPr>
          <w:rFonts w:ascii="Times New Roman" w:hAnsi="Times New Roman" w:cs="Times New Roman"/>
          <w:sz w:val="28"/>
          <w:szCs w:val="28"/>
          <w:shd w:val="clear" w:color="auto" w:fill="FFFFFF"/>
        </w:rPr>
      </w:pPr>
      <w:r w:rsidRPr="006D43ED">
        <w:rPr>
          <w:rFonts w:ascii="Times New Roman" w:hAnsi="Times New Roman" w:cs="Times New Roman"/>
          <w:sz w:val="28"/>
          <w:szCs w:val="28"/>
          <w:shd w:val="clear" w:color="auto" w:fill="FFFFFF"/>
        </w:rPr>
        <w:t>Общая стандартная неопределенность</w:t>
      </w:r>
      <w:r w:rsidR="00246EAD" w:rsidRPr="006D43ED">
        <w:rPr>
          <w:rFonts w:ascii="Times New Roman" w:hAnsi="Times New Roman" w:cs="Times New Roman"/>
          <w:sz w:val="28"/>
          <w:szCs w:val="28"/>
          <w:shd w:val="clear" w:color="auto" w:fill="FFFFFF"/>
        </w:rPr>
        <w:t xml:space="preserve"> в</w:t>
      </w:r>
      <w:r w:rsidRPr="006D43ED">
        <w:rPr>
          <w:rFonts w:ascii="Times New Roman" w:hAnsi="Times New Roman" w:cs="Times New Roman"/>
          <w:sz w:val="28"/>
          <w:szCs w:val="28"/>
          <w:shd w:val="clear" w:color="auto" w:fill="FFFFFF"/>
        </w:rPr>
        <w:t>ычисляется по следующему выражению (3.18):</w:t>
      </w:r>
    </w:p>
    <w:p w14:paraId="5E252618" w14:textId="77777777" w:rsidR="009B08E9" w:rsidRPr="006D43ED" w:rsidRDefault="009B08E9" w:rsidP="003C1117">
      <w:pPr>
        <w:spacing w:after="0" w:line="240" w:lineRule="auto"/>
        <w:ind w:firstLine="709"/>
        <w:jc w:val="both"/>
        <w:rPr>
          <w:rFonts w:ascii="Times New Roman" w:hAnsi="Times New Roman" w:cs="Times New Roman"/>
          <w:sz w:val="28"/>
          <w:szCs w:val="28"/>
          <w:shd w:val="clear" w:color="auto" w:fill="FFFFFF"/>
        </w:rPr>
      </w:pPr>
    </w:p>
    <w:p w14:paraId="45E98103" w14:textId="6DA24750" w:rsidR="003C1117" w:rsidRDefault="00B57F14" w:rsidP="003C1117">
      <w:pPr>
        <w:spacing w:after="0" w:line="240" w:lineRule="auto"/>
        <w:ind w:firstLine="709"/>
        <w:jc w:val="right"/>
        <w:rPr>
          <w:rFonts w:ascii="Times New Roman" w:hAnsi="Times New Roman" w:cs="Times New Roman"/>
          <w:sz w:val="28"/>
          <w:szCs w:val="28"/>
          <w:shd w:val="clear" w:color="auto" w:fill="FFFFFF"/>
        </w:rPr>
      </w:pPr>
      <w:r w:rsidRPr="006D43ED">
        <w:rPr>
          <w:rFonts w:ascii="Times New Roman" w:hAnsi="Times New Roman" w:cs="Times New Roman"/>
          <w:position w:val="-30"/>
          <w:sz w:val="28"/>
          <w:szCs w:val="28"/>
          <w:shd w:val="clear" w:color="auto" w:fill="FFFFFF"/>
        </w:rPr>
        <w:object w:dxaOrig="1380" w:dyaOrig="760" w14:anchorId="304715E1">
          <v:shape id="_x0000_i1103" type="#_x0000_t75" style="width:87pt;height:45.75pt" o:ole="">
            <v:imagedata r:id="rId274" o:title=""/>
          </v:shape>
          <o:OLEObject Type="Embed" ProgID="Equation.3" ShapeID="_x0000_i1103" DrawAspect="Content" ObjectID="_1762005312" r:id="rId275"/>
        </w:object>
      </w:r>
      <w:r w:rsidR="003C1117" w:rsidRPr="006D43ED">
        <w:rPr>
          <w:rFonts w:ascii="Times New Roman" w:hAnsi="Times New Roman" w:cs="Times New Roman"/>
          <w:sz w:val="28"/>
          <w:szCs w:val="28"/>
          <w:shd w:val="clear" w:color="auto" w:fill="FFFFFF"/>
        </w:rPr>
        <w:tab/>
      </w:r>
      <w:r w:rsidR="003C1117" w:rsidRPr="006D43ED">
        <w:rPr>
          <w:rFonts w:ascii="Times New Roman" w:hAnsi="Times New Roman" w:cs="Times New Roman"/>
          <w:sz w:val="28"/>
          <w:szCs w:val="28"/>
          <w:shd w:val="clear" w:color="auto" w:fill="FFFFFF"/>
        </w:rPr>
        <w:tab/>
      </w:r>
      <w:r w:rsidR="003C1117" w:rsidRPr="006D43ED">
        <w:rPr>
          <w:rFonts w:ascii="Times New Roman" w:hAnsi="Times New Roman" w:cs="Times New Roman"/>
          <w:sz w:val="28"/>
          <w:szCs w:val="28"/>
          <w:shd w:val="clear" w:color="auto" w:fill="FFFFFF"/>
        </w:rPr>
        <w:tab/>
      </w:r>
      <w:r w:rsidR="003C1117" w:rsidRPr="006D43ED">
        <w:rPr>
          <w:rFonts w:ascii="Times New Roman" w:hAnsi="Times New Roman" w:cs="Times New Roman"/>
          <w:sz w:val="28"/>
          <w:szCs w:val="28"/>
          <w:shd w:val="clear" w:color="auto" w:fill="FFFFFF"/>
        </w:rPr>
        <w:tab/>
      </w:r>
      <w:r w:rsidR="00354E12">
        <w:rPr>
          <w:rFonts w:ascii="Times New Roman" w:hAnsi="Times New Roman" w:cs="Times New Roman"/>
          <w:sz w:val="28"/>
          <w:szCs w:val="28"/>
          <w:shd w:val="clear" w:color="auto" w:fill="FFFFFF"/>
        </w:rPr>
        <w:t xml:space="preserve">           </w:t>
      </w:r>
      <w:r w:rsidR="003C1117" w:rsidRPr="006D43ED">
        <w:rPr>
          <w:rFonts w:ascii="Times New Roman" w:hAnsi="Times New Roman" w:cs="Times New Roman"/>
          <w:sz w:val="28"/>
          <w:szCs w:val="28"/>
          <w:shd w:val="clear" w:color="auto" w:fill="FFFFFF"/>
        </w:rPr>
        <w:t>(</w:t>
      </w:r>
      <w:r w:rsidR="00F4745F" w:rsidRPr="006D43ED">
        <w:rPr>
          <w:rFonts w:ascii="Times New Roman" w:hAnsi="Times New Roman" w:cs="Times New Roman"/>
          <w:sz w:val="28"/>
          <w:szCs w:val="28"/>
          <w:shd w:val="clear" w:color="auto" w:fill="FFFFFF"/>
        </w:rPr>
        <w:t>3.</w:t>
      </w:r>
      <w:r w:rsidR="003C1117" w:rsidRPr="006D43ED">
        <w:rPr>
          <w:rFonts w:ascii="Times New Roman" w:hAnsi="Times New Roman" w:cs="Times New Roman"/>
          <w:sz w:val="28"/>
          <w:szCs w:val="28"/>
          <w:shd w:val="clear" w:color="auto" w:fill="FFFFFF"/>
        </w:rPr>
        <w:t>1</w:t>
      </w:r>
      <w:r w:rsidR="00F4745F" w:rsidRPr="006D43ED">
        <w:rPr>
          <w:rFonts w:ascii="Times New Roman" w:hAnsi="Times New Roman" w:cs="Times New Roman"/>
          <w:sz w:val="28"/>
          <w:szCs w:val="28"/>
          <w:shd w:val="clear" w:color="auto" w:fill="FFFFFF"/>
        </w:rPr>
        <w:t>8</w:t>
      </w:r>
      <w:r w:rsidR="003C1117" w:rsidRPr="006D43ED">
        <w:rPr>
          <w:rFonts w:ascii="Times New Roman" w:hAnsi="Times New Roman" w:cs="Times New Roman"/>
          <w:sz w:val="28"/>
          <w:szCs w:val="28"/>
          <w:shd w:val="clear" w:color="auto" w:fill="FFFFFF"/>
        </w:rPr>
        <w:t>)</w:t>
      </w:r>
    </w:p>
    <w:p w14:paraId="15FC702C" w14:textId="77777777" w:rsidR="009B08E9" w:rsidRPr="006D43ED" w:rsidRDefault="009B08E9" w:rsidP="003C1117">
      <w:pPr>
        <w:spacing w:after="0" w:line="240" w:lineRule="auto"/>
        <w:ind w:firstLine="709"/>
        <w:jc w:val="right"/>
        <w:rPr>
          <w:rFonts w:ascii="Times New Roman" w:hAnsi="Times New Roman" w:cs="Times New Roman"/>
          <w:sz w:val="28"/>
          <w:szCs w:val="28"/>
          <w:shd w:val="clear" w:color="auto" w:fill="FFFFFF"/>
        </w:rPr>
      </w:pPr>
    </w:p>
    <w:p w14:paraId="2A072A88" w14:textId="77777777" w:rsidR="003C1117" w:rsidRPr="006D43ED" w:rsidRDefault="003C1117" w:rsidP="00904525">
      <w:pPr>
        <w:spacing w:after="0" w:line="240" w:lineRule="auto"/>
        <w:jc w:val="both"/>
        <w:rPr>
          <w:rFonts w:ascii="Times New Roman" w:hAnsi="Times New Roman" w:cs="Times New Roman"/>
          <w:iCs/>
          <w:sz w:val="28"/>
          <w:szCs w:val="28"/>
          <w:shd w:val="clear" w:color="auto" w:fill="FFFFFF"/>
          <w:lang w:val="kk-KZ"/>
        </w:rPr>
      </w:pPr>
      <w:r w:rsidRPr="006D43ED">
        <w:rPr>
          <w:rFonts w:ascii="Times New Roman" w:hAnsi="Times New Roman" w:cs="Times New Roman"/>
          <w:sz w:val="28"/>
          <w:szCs w:val="28"/>
          <w:shd w:val="clear" w:color="auto" w:fill="FFFFFF"/>
        </w:rPr>
        <w:t>г</w:t>
      </w:r>
      <w:r w:rsidRPr="006D43ED">
        <w:rPr>
          <w:rFonts w:ascii="Times New Roman" w:hAnsi="Times New Roman" w:cs="Times New Roman"/>
          <w:sz w:val="28"/>
          <w:szCs w:val="28"/>
          <w:shd w:val="clear" w:color="auto" w:fill="FFFFFF"/>
          <w:lang w:val="kk-KZ"/>
        </w:rPr>
        <w:t xml:space="preserve">де, </w:t>
      </w:r>
      <w:r w:rsidRPr="006D43ED">
        <w:rPr>
          <w:rFonts w:ascii="Times New Roman" w:hAnsi="Times New Roman" w:cs="Times New Roman"/>
          <w:position w:val="-12"/>
          <w:sz w:val="28"/>
          <w:szCs w:val="28"/>
          <w:shd w:val="clear" w:color="auto" w:fill="FFFFFF"/>
          <w:lang w:val="kk-KZ"/>
        </w:rPr>
        <w:object w:dxaOrig="240" w:dyaOrig="360" w14:anchorId="321F2311">
          <v:shape id="_x0000_i1104" type="#_x0000_t75" style="width:12pt;height:18.75pt" o:ole="">
            <v:imagedata r:id="rId276" o:title=""/>
          </v:shape>
          <o:OLEObject Type="Embed" ProgID="Equation.3" ShapeID="_x0000_i1104" DrawAspect="Content" ObjectID="_1762005313" r:id="rId277"/>
        </w:object>
      </w:r>
      <w:r w:rsidRPr="006D43ED">
        <w:rPr>
          <w:rFonts w:ascii="Times New Roman" w:hAnsi="Times New Roman" w:cs="Times New Roman"/>
          <w:sz w:val="28"/>
          <w:szCs w:val="28"/>
          <w:shd w:val="clear" w:color="auto" w:fill="FFFFFF"/>
          <w:lang w:val="kk-KZ"/>
        </w:rPr>
        <w:t xml:space="preserve"> –</w:t>
      </w:r>
      <w:r w:rsidRPr="006D43ED">
        <w:rPr>
          <w:rFonts w:ascii="Times New Roman" w:hAnsi="Times New Roman" w:cs="Times New Roman"/>
          <w:i/>
          <w:iCs/>
          <w:sz w:val="28"/>
          <w:szCs w:val="28"/>
          <w:shd w:val="clear" w:color="auto" w:fill="FFFFFF"/>
          <w:lang w:val="en-US"/>
        </w:rPr>
        <w:t>i</w:t>
      </w:r>
      <w:r w:rsidRPr="006D43ED">
        <w:rPr>
          <w:rFonts w:ascii="Times New Roman" w:hAnsi="Times New Roman" w:cs="Times New Roman"/>
          <w:i/>
          <w:iCs/>
          <w:sz w:val="28"/>
          <w:szCs w:val="28"/>
          <w:shd w:val="clear" w:color="auto" w:fill="FFFFFF"/>
        </w:rPr>
        <w:t>-</w:t>
      </w:r>
      <w:r w:rsidRPr="006D43ED">
        <w:rPr>
          <w:rFonts w:ascii="Times New Roman" w:hAnsi="Times New Roman" w:cs="Times New Roman"/>
          <w:iCs/>
          <w:sz w:val="28"/>
          <w:szCs w:val="28"/>
          <w:shd w:val="clear" w:color="auto" w:fill="FFFFFF"/>
          <w:lang w:val="kk-KZ"/>
        </w:rPr>
        <w:t>ый фактор неопределенности</w:t>
      </w:r>
      <w:r w:rsidRPr="006D43ED">
        <w:rPr>
          <w:rFonts w:ascii="Times New Roman" w:hAnsi="Times New Roman" w:cs="Times New Roman"/>
          <w:i/>
          <w:iCs/>
          <w:sz w:val="28"/>
          <w:szCs w:val="28"/>
          <w:shd w:val="clear" w:color="auto" w:fill="FFFFFF"/>
          <w:lang w:val="kk-KZ"/>
        </w:rPr>
        <w:t>,</w:t>
      </w:r>
      <w:r w:rsidRPr="006D43ED">
        <w:rPr>
          <w:rFonts w:ascii="Times New Roman" w:hAnsi="Times New Roman" w:cs="Times New Roman"/>
          <w:i/>
          <w:iCs/>
          <w:position w:val="-12"/>
          <w:sz w:val="28"/>
          <w:szCs w:val="28"/>
          <w:shd w:val="clear" w:color="auto" w:fill="FFFFFF"/>
          <w:lang w:val="kk-KZ"/>
        </w:rPr>
        <w:object w:dxaOrig="240" w:dyaOrig="360" w14:anchorId="6F912435">
          <v:shape id="_x0000_i1105" type="#_x0000_t75" style="width:12pt;height:18.75pt" o:ole="">
            <v:imagedata r:id="rId278" o:title=""/>
          </v:shape>
          <o:OLEObject Type="Embed" ProgID="Equation.3" ShapeID="_x0000_i1105" DrawAspect="Content" ObjectID="_1762005314" r:id="rId279"/>
        </w:object>
      </w:r>
      <w:r w:rsidRPr="006D43ED">
        <w:rPr>
          <w:rFonts w:ascii="Times New Roman" w:hAnsi="Times New Roman" w:cs="Times New Roman"/>
          <w:i/>
          <w:iCs/>
          <w:sz w:val="28"/>
          <w:szCs w:val="28"/>
          <w:shd w:val="clear" w:color="auto" w:fill="FFFFFF"/>
          <w:lang w:val="kk-KZ"/>
        </w:rPr>
        <w:t xml:space="preserve"> – </w:t>
      </w:r>
      <w:r w:rsidRPr="006D43ED">
        <w:rPr>
          <w:rFonts w:ascii="Times New Roman" w:hAnsi="Times New Roman" w:cs="Times New Roman"/>
          <w:iCs/>
          <w:sz w:val="28"/>
          <w:szCs w:val="28"/>
          <w:shd w:val="clear" w:color="auto" w:fill="FFFFFF"/>
          <w:lang w:val="kk-KZ"/>
        </w:rPr>
        <w:t>его вес</w:t>
      </w:r>
      <w:r w:rsidRPr="006D43ED">
        <w:rPr>
          <w:rFonts w:ascii="Times New Roman" w:hAnsi="Times New Roman" w:cs="Times New Roman"/>
          <w:i/>
          <w:iCs/>
          <w:sz w:val="28"/>
          <w:szCs w:val="28"/>
          <w:shd w:val="clear" w:color="auto" w:fill="FFFFFF"/>
          <w:lang w:val="kk-KZ"/>
        </w:rPr>
        <w:t xml:space="preserve">, </w:t>
      </w:r>
      <w:r w:rsidRPr="006D43ED">
        <w:rPr>
          <w:rFonts w:ascii="Times New Roman" w:hAnsi="Times New Roman" w:cs="Times New Roman"/>
          <w:i/>
          <w:iCs/>
          <w:position w:val="-6"/>
          <w:sz w:val="28"/>
          <w:szCs w:val="28"/>
          <w:shd w:val="clear" w:color="auto" w:fill="FFFFFF"/>
          <w:lang w:val="kk-KZ"/>
        </w:rPr>
        <w:object w:dxaOrig="200" w:dyaOrig="220" w14:anchorId="2E26E7B6">
          <v:shape id="_x0000_i1106" type="#_x0000_t75" style="width:11.25pt;height:10.5pt" o:ole="">
            <v:imagedata r:id="rId280" o:title=""/>
          </v:shape>
          <o:OLEObject Type="Embed" ProgID="Equation.3" ShapeID="_x0000_i1106" DrawAspect="Content" ObjectID="_1762005315" r:id="rId281"/>
        </w:object>
      </w:r>
      <w:r w:rsidRPr="006D43ED">
        <w:rPr>
          <w:rFonts w:ascii="Times New Roman" w:hAnsi="Times New Roman" w:cs="Times New Roman"/>
          <w:i/>
          <w:iCs/>
          <w:sz w:val="28"/>
          <w:szCs w:val="28"/>
          <w:shd w:val="clear" w:color="auto" w:fill="FFFFFF"/>
          <w:lang w:val="kk-KZ"/>
        </w:rPr>
        <w:t xml:space="preserve"> – </w:t>
      </w:r>
      <w:r w:rsidRPr="006D43ED">
        <w:rPr>
          <w:rFonts w:ascii="Times New Roman" w:hAnsi="Times New Roman" w:cs="Times New Roman"/>
          <w:iCs/>
          <w:sz w:val="28"/>
          <w:szCs w:val="28"/>
          <w:shd w:val="clear" w:color="auto" w:fill="FFFFFF"/>
          <w:lang w:val="kk-KZ"/>
        </w:rPr>
        <w:t>количество факторов неопределённости.</w:t>
      </w:r>
    </w:p>
    <w:p w14:paraId="6FF76018" w14:textId="77777777" w:rsidR="003C1117" w:rsidRPr="006D43ED" w:rsidRDefault="003C1117" w:rsidP="003C1117">
      <w:pPr>
        <w:spacing w:after="0" w:line="240" w:lineRule="auto"/>
        <w:jc w:val="both"/>
        <w:rPr>
          <w:rFonts w:ascii="Times New Roman" w:hAnsi="Times New Roman"/>
          <w:sz w:val="28"/>
          <w:szCs w:val="28"/>
          <w:lang w:val="kk-KZ"/>
        </w:rPr>
      </w:pPr>
    </w:p>
    <w:p w14:paraId="129F7EF3" w14:textId="4B1A369E" w:rsidR="0072445E" w:rsidRPr="006D43ED" w:rsidRDefault="0072445E" w:rsidP="003D1BFB">
      <w:pPr>
        <w:spacing w:after="0" w:line="240" w:lineRule="auto"/>
        <w:ind w:firstLine="708"/>
        <w:jc w:val="both"/>
        <w:rPr>
          <w:rFonts w:ascii="Times New Roman" w:hAnsi="Times New Roman" w:cs="Times New Roman"/>
          <w:b/>
          <w:sz w:val="28"/>
          <w:szCs w:val="28"/>
        </w:rPr>
      </w:pPr>
      <w:r w:rsidRPr="006D43ED">
        <w:rPr>
          <w:rFonts w:ascii="Times New Roman" w:hAnsi="Times New Roman" w:cs="Times New Roman"/>
          <w:b/>
          <w:bCs/>
          <w:sz w:val="28"/>
          <w:szCs w:val="28"/>
        </w:rPr>
        <w:t>3.</w:t>
      </w:r>
      <w:r w:rsidR="008F4D51">
        <w:rPr>
          <w:rFonts w:ascii="Times New Roman" w:hAnsi="Times New Roman" w:cs="Times New Roman"/>
          <w:b/>
          <w:bCs/>
          <w:sz w:val="28"/>
          <w:szCs w:val="28"/>
        </w:rPr>
        <w:t>8</w:t>
      </w:r>
      <w:r w:rsidRPr="006D43ED">
        <w:rPr>
          <w:rFonts w:ascii="Times New Roman" w:hAnsi="Times New Roman" w:cs="Times New Roman"/>
          <w:b/>
          <w:bCs/>
          <w:sz w:val="28"/>
          <w:szCs w:val="28"/>
        </w:rPr>
        <w:t xml:space="preserve"> Лабораторный образец лопасти с активным элементом-дефлектором</w:t>
      </w:r>
    </w:p>
    <w:p w14:paraId="0BD5E6D5" w14:textId="77777777" w:rsidR="00246EAD" w:rsidRPr="006D43ED" w:rsidRDefault="00246EAD" w:rsidP="003D1BFB">
      <w:pPr>
        <w:pStyle w:val="ac"/>
        <w:spacing w:line="240" w:lineRule="auto"/>
        <w:ind w:firstLine="708"/>
        <w:rPr>
          <w:szCs w:val="28"/>
        </w:rPr>
      </w:pPr>
      <w:r w:rsidRPr="006D43ED">
        <w:rPr>
          <w:szCs w:val="28"/>
        </w:rPr>
        <w:t>На основе результатов численного моделирования, которые соответствуют предыдущем работам [36,37,126], для исследования был создан экспериментальный образец лопасти.</w:t>
      </w:r>
    </w:p>
    <w:p w14:paraId="28051DDA" w14:textId="5F855C0D" w:rsidR="00A34072" w:rsidRPr="006D43ED" w:rsidRDefault="00CE43E4" w:rsidP="003D1BFB">
      <w:pPr>
        <w:pStyle w:val="ac"/>
        <w:spacing w:line="240" w:lineRule="auto"/>
        <w:ind w:firstLine="708"/>
        <w:rPr>
          <w:szCs w:val="28"/>
        </w:rPr>
      </w:pPr>
      <w:r w:rsidRPr="006D43ED">
        <w:rPr>
          <w:szCs w:val="28"/>
        </w:rPr>
        <w:t xml:space="preserve">Экспериментальный образец цилиндрической лопасти состоит из </w:t>
      </w:r>
      <w:r w:rsidRPr="006D43ED">
        <w:rPr>
          <w:szCs w:val="28"/>
          <w:lang w:val="kk-KZ"/>
        </w:rPr>
        <w:t xml:space="preserve">цилиндра и </w:t>
      </w:r>
      <w:r w:rsidRPr="006D43ED">
        <w:rPr>
          <w:szCs w:val="28"/>
        </w:rPr>
        <w:t>дефлектора, изготовленного и</w:t>
      </w:r>
      <w:r w:rsidRPr="006D43ED">
        <w:rPr>
          <w:szCs w:val="28"/>
          <w:lang w:val="kk-KZ"/>
        </w:rPr>
        <w:t>з</w:t>
      </w:r>
      <w:r w:rsidRPr="006D43ED">
        <w:rPr>
          <w:szCs w:val="28"/>
        </w:rPr>
        <w:t xml:space="preserve"> жести, лепестки </w:t>
      </w:r>
      <w:r w:rsidR="00C14571" w:rsidRPr="006D43ED">
        <w:rPr>
          <w:szCs w:val="28"/>
        </w:rPr>
        <w:t xml:space="preserve">которого </w:t>
      </w:r>
      <w:r w:rsidRPr="006D43ED">
        <w:rPr>
          <w:szCs w:val="28"/>
        </w:rPr>
        <w:t>открываются при воздействии воздушного потока и предназначены для самостоятельного запуска вращения цилиндрической лопасти без использования дополнительных пусковых механизмов (рис. 3.</w:t>
      </w:r>
      <w:r w:rsidR="008F4D51">
        <w:rPr>
          <w:szCs w:val="28"/>
        </w:rPr>
        <w:t>9</w:t>
      </w:r>
      <w:r w:rsidRPr="006D43ED">
        <w:rPr>
          <w:szCs w:val="28"/>
        </w:rPr>
        <w:t xml:space="preserve">). Ранее для запуска вращения цилиндрических лопастей использовался электропривод в виде электродвигателя с ременным приводом, приводимого в действие автоматическим </w:t>
      </w:r>
      <w:r w:rsidRPr="006D43ED">
        <w:rPr>
          <w:szCs w:val="28"/>
          <w:lang w:val="kk-KZ"/>
        </w:rPr>
        <w:t>электр</w:t>
      </w:r>
      <w:r w:rsidR="00C14571" w:rsidRPr="006D43ED">
        <w:rPr>
          <w:szCs w:val="28"/>
          <w:lang w:val="kk-KZ"/>
        </w:rPr>
        <w:t>о</w:t>
      </w:r>
      <w:r w:rsidRPr="006D43ED">
        <w:rPr>
          <w:szCs w:val="28"/>
          <w:lang w:val="kk-KZ"/>
        </w:rPr>
        <w:t>двигателем</w:t>
      </w:r>
      <w:r w:rsidRPr="006D43ED">
        <w:rPr>
          <w:szCs w:val="28"/>
        </w:rPr>
        <w:t xml:space="preserve"> переменной частоты вращения.</w:t>
      </w:r>
      <w:r w:rsidRPr="006D43ED">
        <w:rPr>
          <w:szCs w:val="28"/>
          <w:lang w:val="kk-KZ"/>
        </w:rPr>
        <w:t xml:space="preserve"> </w:t>
      </w:r>
      <w:r w:rsidR="00A34072" w:rsidRPr="006D43ED">
        <w:rPr>
          <w:szCs w:val="28"/>
        </w:rPr>
        <w:t>Это треб</w:t>
      </w:r>
      <w:r w:rsidR="00C14571" w:rsidRPr="006D43ED">
        <w:rPr>
          <w:szCs w:val="28"/>
        </w:rPr>
        <w:t>овало</w:t>
      </w:r>
      <w:r w:rsidR="00A34072" w:rsidRPr="006D43ED">
        <w:rPr>
          <w:szCs w:val="28"/>
        </w:rPr>
        <w:t xml:space="preserve"> дополнительных затрат на обслуживание и на</w:t>
      </w:r>
      <w:r w:rsidR="00C14571" w:rsidRPr="006D43ED">
        <w:rPr>
          <w:szCs w:val="28"/>
        </w:rPr>
        <w:t>стройку</w:t>
      </w:r>
      <w:r w:rsidR="00A34072" w:rsidRPr="006D43ED">
        <w:rPr>
          <w:szCs w:val="28"/>
        </w:rPr>
        <w:t xml:space="preserve"> </w:t>
      </w:r>
      <w:r w:rsidR="003D1BFB" w:rsidRPr="006D43ED">
        <w:rPr>
          <w:szCs w:val="28"/>
        </w:rPr>
        <w:t>необходимого оборудования</w:t>
      </w:r>
      <w:r w:rsidR="00A34072" w:rsidRPr="006D43ED">
        <w:rPr>
          <w:szCs w:val="28"/>
        </w:rPr>
        <w:t xml:space="preserve"> для запуска вращения лопастей, что соответственно снижа</w:t>
      </w:r>
      <w:r w:rsidR="00C14571" w:rsidRPr="006D43ED">
        <w:rPr>
          <w:szCs w:val="28"/>
        </w:rPr>
        <w:t>ло</w:t>
      </w:r>
      <w:r w:rsidR="00A34072" w:rsidRPr="006D43ED">
        <w:rPr>
          <w:szCs w:val="28"/>
        </w:rPr>
        <w:t xml:space="preserve"> эффективность </w:t>
      </w:r>
      <w:r w:rsidR="00323631" w:rsidRPr="006D43ED">
        <w:rPr>
          <w:spacing w:val="-2"/>
          <w:szCs w:val="28"/>
        </w:rPr>
        <w:t>ветроэнергетической установки</w:t>
      </w:r>
      <w:r w:rsidR="00A34072" w:rsidRPr="006D43ED">
        <w:rPr>
          <w:szCs w:val="28"/>
        </w:rPr>
        <w:t xml:space="preserve">. Благодаря дефлектору </w:t>
      </w:r>
      <w:r w:rsidR="003D1BFB" w:rsidRPr="006D43ED">
        <w:rPr>
          <w:szCs w:val="28"/>
        </w:rPr>
        <w:t>появилась</w:t>
      </w:r>
      <w:r w:rsidR="00A34072" w:rsidRPr="006D43ED">
        <w:rPr>
          <w:szCs w:val="28"/>
        </w:rPr>
        <w:t xml:space="preserve"> возможность оптимизировать стартовый запуск </w:t>
      </w:r>
      <w:r w:rsidR="00323631" w:rsidRPr="006D43ED">
        <w:rPr>
          <w:spacing w:val="-2"/>
          <w:szCs w:val="28"/>
        </w:rPr>
        <w:t>ветроэнергетической установки</w:t>
      </w:r>
      <w:r w:rsidR="00A34072" w:rsidRPr="006D43ED">
        <w:rPr>
          <w:szCs w:val="28"/>
        </w:rPr>
        <w:t>, исключить дополнительные расходы, обеспечив при этом скорость страгивания ВЭУ в пределах (3-4) м/с.</w:t>
      </w:r>
    </w:p>
    <w:p w14:paraId="67570120" w14:textId="0E0885FE" w:rsidR="00033B47" w:rsidRPr="006D43ED" w:rsidRDefault="00033B47" w:rsidP="00A34072">
      <w:pPr>
        <w:spacing w:after="0" w:line="240" w:lineRule="auto"/>
        <w:ind w:firstLine="708"/>
        <w:jc w:val="both"/>
        <w:rPr>
          <w:rFonts w:ascii="Times New Roman" w:eastAsia="Times New Roman" w:hAnsi="Times New Roman" w:cs="Times New Roman"/>
          <w:sz w:val="28"/>
          <w:szCs w:val="28"/>
          <w:shd w:val="clear" w:color="auto" w:fill="FFFFFF"/>
          <w:lang w:eastAsia="ru-RU"/>
        </w:rPr>
      </w:pPr>
      <w:r w:rsidRPr="006D43ED">
        <w:rPr>
          <w:rFonts w:ascii="Times New Roman" w:eastAsia="Times New Roman" w:hAnsi="Times New Roman" w:cs="Times New Roman"/>
          <w:sz w:val="28"/>
          <w:szCs w:val="28"/>
          <w:shd w:val="clear" w:color="auto" w:fill="FFFFFF"/>
          <w:lang w:eastAsia="ru-RU"/>
        </w:rPr>
        <w:t>И</w:t>
      </w:r>
      <w:r w:rsidR="00C14571" w:rsidRPr="006D43ED">
        <w:rPr>
          <w:rFonts w:ascii="Times New Roman" w:eastAsia="Times New Roman" w:hAnsi="Times New Roman" w:cs="Times New Roman"/>
          <w:sz w:val="28"/>
          <w:szCs w:val="28"/>
          <w:shd w:val="clear" w:color="auto" w:fill="FFFFFF"/>
          <w:lang w:eastAsia="ru-RU"/>
        </w:rPr>
        <w:t>сследуема</w:t>
      </w:r>
      <w:r w:rsidRPr="006D43ED">
        <w:rPr>
          <w:rFonts w:ascii="Times New Roman" w:eastAsia="Times New Roman" w:hAnsi="Times New Roman" w:cs="Times New Roman"/>
          <w:sz w:val="28"/>
          <w:szCs w:val="28"/>
          <w:shd w:val="clear" w:color="auto" w:fill="FFFFFF"/>
          <w:lang w:eastAsia="ru-RU"/>
        </w:rPr>
        <w:t>я лопасть представляет собою цилиндр (4) соединенн</w:t>
      </w:r>
      <w:r w:rsidR="00C14571" w:rsidRPr="006D43ED">
        <w:rPr>
          <w:rFonts w:ascii="Times New Roman" w:eastAsia="Times New Roman" w:hAnsi="Times New Roman" w:cs="Times New Roman"/>
          <w:sz w:val="28"/>
          <w:szCs w:val="28"/>
          <w:shd w:val="clear" w:color="auto" w:fill="FFFFFF"/>
          <w:lang w:eastAsia="ru-RU"/>
        </w:rPr>
        <w:t>ый</w:t>
      </w:r>
      <w:r w:rsidRPr="006D43ED">
        <w:rPr>
          <w:rFonts w:ascii="Times New Roman" w:eastAsia="Times New Roman" w:hAnsi="Times New Roman" w:cs="Times New Roman"/>
          <w:sz w:val="28"/>
          <w:szCs w:val="28"/>
          <w:shd w:val="clear" w:color="auto" w:fill="FFFFFF"/>
          <w:lang w:eastAsia="ru-RU"/>
        </w:rPr>
        <w:t xml:space="preserve"> с активным ротационным элементом-дефлектором (1), установле</w:t>
      </w:r>
      <w:r w:rsidR="00C14571" w:rsidRPr="006D43ED">
        <w:rPr>
          <w:rFonts w:ascii="Times New Roman" w:eastAsia="Times New Roman" w:hAnsi="Times New Roman" w:cs="Times New Roman"/>
          <w:sz w:val="28"/>
          <w:szCs w:val="28"/>
          <w:shd w:val="clear" w:color="auto" w:fill="FFFFFF"/>
          <w:lang w:eastAsia="ru-RU"/>
        </w:rPr>
        <w:t>нный</w:t>
      </w:r>
      <w:r w:rsidRPr="006D43ED">
        <w:rPr>
          <w:rFonts w:ascii="Times New Roman" w:eastAsia="Times New Roman" w:hAnsi="Times New Roman" w:cs="Times New Roman"/>
          <w:sz w:val="28"/>
          <w:szCs w:val="28"/>
          <w:shd w:val="clear" w:color="auto" w:fill="FFFFFF"/>
          <w:lang w:eastAsia="ru-RU"/>
        </w:rPr>
        <w:t xml:space="preserve"> на железный прут (7), который в свою очередь прикреплен к радиальному диску (не показан) горизонтальной оси </w:t>
      </w:r>
      <w:r w:rsidR="00323631" w:rsidRPr="006D43ED">
        <w:rPr>
          <w:rFonts w:ascii="Times New Roman" w:hAnsi="Times New Roman"/>
          <w:spacing w:val="-2"/>
          <w:sz w:val="28"/>
          <w:szCs w:val="28"/>
        </w:rPr>
        <w:t>ветроэнергетической установки</w:t>
      </w:r>
      <w:r w:rsidRPr="006D43ED">
        <w:rPr>
          <w:rFonts w:ascii="Times New Roman" w:eastAsia="Times New Roman" w:hAnsi="Times New Roman" w:cs="Times New Roman"/>
          <w:sz w:val="28"/>
          <w:szCs w:val="28"/>
          <w:shd w:val="clear" w:color="auto" w:fill="FFFFFF"/>
          <w:lang w:eastAsia="ru-RU"/>
        </w:rPr>
        <w:t>. С помощью дисков крепления 2, 6 на обоих концах вращающейся трубы установлен подшипник 3</w:t>
      </w:r>
      <w:r w:rsidR="00280B5D" w:rsidRPr="006D43ED">
        <w:rPr>
          <w:rFonts w:ascii="Times New Roman" w:eastAsia="Times New Roman" w:hAnsi="Times New Roman" w:cs="Times New Roman"/>
          <w:sz w:val="28"/>
          <w:szCs w:val="28"/>
          <w:shd w:val="clear" w:color="auto" w:fill="FFFFFF"/>
          <w:lang w:eastAsia="ru-RU"/>
        </w:rPr>
        <w:t>,</w:t>
      </w:r>
      <w:r w:rsidRPr="006D43ED">
        <w:rPr>
          <w:rFonts w:ascii="Times New Roman" w:eastAsia="Times New Roman" w:hAnsi="Times New Roman" w:cs="Times New Roman"/>
          <w:sz w:val="28"/>
          <w:szCs w:val="28"/>
          <w:shd w:val="clear" w:color="auto" w:fill="FFFFFF"/>
          <w:lang w:eastAsia="ru-RU"/>
        </w:rPr>
        <w:t>5.</w:t>
      </w:r>
    </w:p>
    <w:p w14:paraId="0FD31F3D" w14:textId="0B9D1CA3" w:rsidR="00033B47" w:rsidRPr="006D43ED" w:rsidRDefault="003D1BFB" w:rsidP="00A34072">
      <w:pPr>
        <w:spacing w:after="0" w:line="240" w:lineRule="auto"/>
        <w:ind w:firstLine="708"/>
        <w:jc w:val="both"/>
        <w:rPr>
          <w:rFonts w:ascii="Times New Roman" w:eastAsia="Times New Roman" w:hAnsi="Times New Roman" w:cs="Times New Roman"/>
          <w:sz w:val="28"/>
          <w:szCs w:val="28"/>
          <w:shd w:val="clear" w:color="auto" w:fill="FFFFFF"/>
          <w:lang w:eastAsia="ru-RU"/>
        </w:rPr>
      </w:pPr>
      <w:r w:rsidRPr="006D43ED">
        <w:rPr>
          <w:rFonts w:ascii="Times New Roman" w:eastAsia="Times New Roman" w:hAnsi="Times New Roman" w:cs="Times New Roman"/>
          <w:sz w:val="28"/>
          <w:szCs w:val="28"/>
          <w:shd w:val="clear" w:color="auto" w:fill="FFFFFF"/>
          <w:lang w:eastAsia="ru-RU"/>
        </w:rPr>
        <w:t>Принцип работы лопасти,</w:t>
      </w:r>
      <w:r w:rsidR="00293B7E" w:rsidRPr="006D43ED">
        <w:rPr>
          <w:rFonts w:ascii="Times New Roman" w:eastAsia="Times New Roman" w:hAnsi="Times New Roman" w:cs="Times New Roman"/>
          <w:sz w:val="28"/>
          <w:szCs w:val="28"/>
          <w:shd w:val="clear" w:color="auto" w:fill="FFFFFF"/>
          <w:lang w:eastAsia="ru-RU"/>
        </w:rPr>
        <w:t xml:space="preserve"> следующ</w:t>
      </w:r>
      <w:r w:rsidR="00C14571" w:rsidRPr="006D43ED">
        <w:rPr>
          <w:rFonts w:ascii="Times New Roman" w:eastAsia="Times New Roman" w:hAnsi="Times New Roman" w:cs="Times New Roman"/>
          <w:sz w:val="28"/>
          <w:szCs w:val="28"/>
          <w:shd w:val="clear" w:color="auto" w:fill="FFFFFF"/>
          <w:lang w:eastAsia="ru-RU"/>
        </w:rPr>
        <w:t>ий</w:t>
      </w:r>
      <w:r w:rsidR="00033B47" w:rsidRPr="006D43ED">
        <w:rPr>
          <w:rFonts w:ascii="Times New Roman" w:eastAsia="Times New Roman" w:hAnsi="Times New Roman" w:cs="Times New Roman"/>
          <w:sz w:val="28"/>
          <w:szCs w:val="28"/>
          <w:shd w:val="clear" w:color="auto" w:fill="FFFFFF"/>
          <w:lang w:eastAsia="ru-RU"/>
        </w:rPr>
        <w:t>: благодаря вращательному действию активного дефлектора</w:t>
      </w:r>
      <w:r w:rsidR="00293B7E" w:rsidRPr="006D43ED">
        <w:rPr>
          <w:rFonts w:ascii="Times New Roman" w:eastAsia="Times New Roman" w:hAnsi="Times New Roman" w:cs="Times New Roman"/>
          <w:sz w:val="28"/>
          <w:szCs w:val="28"/>
          <w:shd w:val="clear" w:color="auto" w:fill="FFFFFF"/>
          <w:lang w:eastAsia="ru-RU"/>
        </w:rPr>
        <w:t xml:space="preserve"> </w:t>
      </w:r>
      <w:r w:rsidR="00033B47" w:rsidRPr="006D43ED">
        <w:rPr>
          <w:rFonts w:ascii="Times New Roman" w:eastAsia="Times New Roman" w:hAnsi="Times New Roman" w:cs="Times New Roman"/>
          <w:sz w:val="28"/>
          <w:szCs w:val="28"/>
          <w:shd w:val="clear" w:color="auto" w:fill="FFFFFF"/>
          <w:lang w:eastAsia="ru-RU"/>
        </w:rPr>
        <w:t xml:space="preserve">(1), когда в нее попадает набегающий поток воздуха, </w:t>
      </w:r>
      <w:r w:rsidR="00293B7E" w:rsidRPr="006D43ED">
        <w:rPr>
          <w:rFonts w:ascii="Times New Roman" w:eastAsia="Times New Roman" w:hAnsi="Times New Roman" w:cs="Times New Roman"/>
          <w:sz w:val="28"/>
          <w:szCs w:val="28"/>
          <w:shd w:val="clear" w:color="auto" w:fill="FFFFFF"/>
          <w:lang w:eastAsia="ru-RU"/>
        </w:rPr>
        <w:t>цилиндрическая</w:t>
      </w:r>
      <w:r w:rsidR="00033B47" w:rsidRPr="006D43ED">
        <w:rPr>
          <w:rFonts w:ascii="Times New Roman" w:eastAsia="Times New Roman" w:hAnsi="Times New Roman" w:cs="Times New Roman"/>
          <w:sz w:val="28"/>
          <w:szCs w:val="28"/>
          <w:shd w:val="clear" w:color="auto" w:fill="FFFFFF"/>
          <w:lang w:eastAsia="ru-RU"/>
        </w:rPr>
        <w:t xml:space="preserve"> труба (4) </w:t>
      </w:r>
      <w:r w:rsidR="00293B7E" w:rsidRPr="006D43ED">
        <w:rPr>
          <w:rFonts w:ascii="Times New Roman" w:eastAsia="Times New Roman" w:hAnsi="Times New Roman" w:cs="Times New Roman"/>
          <w:sz w:val="28"/>
          <w:szCs w:val="28"/>
          <w:shd w:val="clear" w:color="auto" w:fill="FFFFFF"/>
          <w:lang w:eastAsia="ru-RU"/>
        </w:rPr>
        <w:t xml:space="preserve">раскручивается </w:t>
      </w:r>
      <w:r w:rsidR="00033B47" w:rsidRPr="006D43ED">
        <w:rPr>
          <w:rFonts w:ascii="Times New Roman" w:eastAsia="Times New Roman" w:hAnsi="Times New Roman" w:cs="Times New Roman"/>
          <w:sz w:val="28"/>
          <w:szCs w:val="28"/>
          <w:shd w:val="clear" w:color="auto" w:fill="FFFFFF"/>
          <w:lang w:eastAsia="ru-RU"/>
        </w:rPr>
        <w:t xml:space="preserve">через подшипник (3) без использования электропривода, который прочно закреплен на железном </w:t>
      </w:r>
      <w:r w:rsidR="00293B7E" w:rsidRPr="006D43ED">
        <w:rPr>
          <w:rFonts w:ascii="Times New Roman" w:eastAsia="Times New Roman" w:hAnsi="Times New Roman" w:cs="Times New Roman"/>
          <w:sz w:val="28"/>
          <w:szCs w:val="28"/>
          <w:shd w:val="clear" w:color="auto" w:fill="FFFFFF"/>
          <w:lang w:eastAsia="ru-RU"/>
        </w:rPr>
        <w:t xml:space="preserve">пруте </w:t>
      </w:r>
      <w:r w:rsidR="00033B47" w:rsidRPr="006D43ED">
        <w:rPr>
          <w:rFonts w:ascii="Times New Roman" w:eastAsia="Times New Roman" w:hAnsi="Times New Roman" w:cs="Times New Roman"/>
          <w:sz w:val="28"/>
          <w:szCs w:val="28"/>
          <w:shd w:val="clear" w:color="auto" w:fill="FFFFFF"/>
          <w:lang w:eastAsia="ru-RU"/>
        </w:rPr>
        <w:t>(7). Когда поток ветра обтекает вращающийся цилиндр (трубу)</w:t>
      </w:r>
      <w:r w:rsidR="00293B7E" w:rsidRPr="006D43ED">
        <w:rPr>
          <w:rFonts w:ascii="Times New Roman" w:eastAsia="Times New Roman" w:hAnsi="Times New Roman" w:cs="Times New Roman"/>
          <w:sz w:val="28"/>
          <w:szCs w:val="28"/>
          <w:shd w:val="clear" w:color="auto" w:fill="FFFFFF"/>
          <w:lang w:eastAsia="ru-RU"/>
        </w:rPr>
        <w:t xml:space="preserve"> </w:t>
      </w:r>
      <w:r w:rsidR="00033B47" w:rsidRPr="006D43ED">
        <w:rPr>
          <w:rFonts w:ascii="Times New Roman" w:eastAsia="Times New Roman" w:hAnsi="Times New Roman" w:cs="Times New Roman"/>
          <w:sz w:val="28"/>
          <w:szCs w:val="28"/>
          <w:shd w:val="clear" w:color="auto" w:fill="FFFFFF"/>
          <w:lang w:eastAsia="ru-RU"/>
        </w:rPr>
        <w:t xml:space="preserve">4, </w:t>
      </w:r>
      <w:r w:rsidR="00293B7E" w:rsidRPr="006D43ED">
        <w:rPr>
          <w:rFonts w:ascii="Times New Roman" w:eastAsia="Times New Roman" w:hAnsi="Times New Roman" w:cs="Times New Roman"/>
          <w:sz w:val="28"/>
          <w:szCs w:val="28"/>
          <w:shd w:val="clear" w:color="auto" w:fill="FFFFFF"/>
          <w:lang w:eastAsia="ru-RU"/>
        </w:rPr>
        <w:t xml:space="preserve">образуется </w:t>
      </w:r>
      <w:r w:rsidR="00033B47" w:rsidRPr="006D43ED">
        <w:rPr>
          <w:rFonts w:ascii="Times New Roman" w:eastAsia="Times New Roman" w:hAnsi="Times New Roman" w:cs="Times New Roman"/>
          <w:sz w:val="28"/>
          <w:szCs w:val="28"/>
          <w:shd w:val="clear" w:color="auto" w:fill="FFFFFF"/>
          <w:lang w:eastAsia="ru-RU"/>
        </w:rPr>
        <w:t xml:space="preserve">подъемная сила (так называемый эффект Магнуса). В результате лопасть </w:t>
      </w:r>
      <w:r w:rsidR="00293B7E" w:rsidRPr="006D43ED">
        <w:rPr>
          <w:rFonts w:ascii="Times New Roman" w:eastAsia="Times New Roman" w:hAnsi="Times New Roman" w:cs="Times New Roman"/>
          <w:sz w:val="28"/>
          <w:szCs w:val="28"/>
          <w:shd w:val="clear" w:color="auto" w:fill="FFFFFF"/>
          <w:lang w:eastAsia="ru-RU"/>
        </w:rPr>
        <w:t xml:space="preserve">начинает </w:t>
      </w:r>
      <w:r w:rsidR="00033B47" w:rsidRPr="006D43ED">
        <w:rPr>
          <w:rFonts w:ascii="Times New Roman" w:eastAsia="Times New Roman" w:hAnsi="Times New Roman" w:cs="Times New Roman"/>
          <w:sz w:val="28"/>
          <w:szCs w:val="28"/>
          <w:shd w:val="clear" w:color="auto" w:fill="FFFFFF"/>
          <w:lang w:eastAsia="ru-RU"/>
        </w:rPr>
        <w:t>вращат</w:t>
      </w:r>
      <w:r w:rsidR="00C14571" w:rsidRPr="006D43ED">
        <w:rPr>
          <w:rFonts w:ascii="Times New Roman" w:eastAsia="Times New Roman" w:hAnsi="Times New Roman" w:cs="Times New Roman"/>
          <w:sz w:val="28"/>
          <w:szCs w:val="28"/>
          <w:shd w:val="clear" w:color="auto" w:fill="FFFFFF"/>
          <w:lang w:eastAsia="ru-RU"/>
        </w:rPr>
        <w:t>ь</w:t>
      </w:r>
      <w:r w:rsidR="00033B47" w:rsidRPr="006D43ED">
        <w:rPr>
          <w:rFonts w:ascii="Times New Roman" w:eastAsia="Times New Roman" w:hAnsi="Times New Roman" w:cs="Times New Roman"/>
          <w:sz w:val="28"/>
          <w:szCs w:val="28"/>
          <w:shd w:val="clear" w:color="auto" w:fill="FFFFFF"/>
          <w:lang w:eastAsia="ru-RU"/>
        </w:rPr>
        <w:t xml:space="preserve">ся, что в свою очередь, приводит во вращение все ветроколесо </w:t>
      </w:r>
      <w:r w:rsidR="00293B7E" w:rsidRPr="006D43ED">
        <w:rPr>
          <w:rFonts w:ascii="Times New Roman" w:eastAsia="Times New Roman" w:hAnsi="Times New Roman" w:cs="Times New Roman"/>
          <w:sz w:val="28"/>
          <w:szCs w:val="28"/>
          <w:shd w:val="clear" w:color="auto" w:fill="FFFFFF"/>
          <w:lang w:eastAsia="ru-RU"/>
        </w:rPr>
        <w:t>ВЭУ</w:t>
      </w:r>
      <w:r w:rsidR="00033B47" w:rsidRPr="006D43ED">
        <w:rPr>
          <w:rFonts w:ascii="Times New Roman" w:eastAsia="Times New Roman" w:hAnsi="Times New Roman" w:cs="Times New Roman"/>
          <w:sz w:val="28"/>
          <w:szCs w:val="28"/>
          <w:shd w:val="clear" w:color="auto" w:fill="FFFFFF"/>
          <w:lang w:eastAsia="ru-RU"/>
        </w:rPr>
        <w:t>.</w:t>
      </w:r>
    </w:p>
    <w:p w14:paraId="31622F3E" w14:textId="03ACB391" w:rsidR="00A34072" w:rsidRPr="006D43ED" w:rsidRDefault="00A34072" w:rsidP="003D1BFB">
      <w:pPr>
        <w:pStyle w:val="ac"/>
        <w:spacing w:line="240" w:lineRule="auto"/>
        <w:ind w:firstLine="708"/>
        <w:rPr>
          <w:szCs w:val="28"/>
        </w:rPr>
      </w:pPr>
      <w:r w:rsidRPr="006D43ED">
        <w:rPr>
          <w:szCs w:val="28"/>
        </w:rPr>
        <w:t>Благодаря активному элементу-дефлектору происходить самостоятельное вращение всей лопасти без использовани</w:t>
      </w:r>
      <w:r w:rsidR="00C14571" w:rsidRPr="006D43ED">
        <w:rPr>
          <w:szCs w:val="28"/>
        </w:rPr>
        <w:t>я</w:t>
      </w:r>
      <w:r w:rsidRPr="006D43ED">
        <w:rPr>
          <w:szCs w:val="28"/>
        </w:rPr>
        <w:t xml:space="preserve"> дополнительных источников для пускового механизма вращения. </w:t>
      </w:r>
    </w:p>
    <w:p w14:paraId="1EBB2D53" w14:textId="18CC9C33" w:rsidR="00A34072" w:rsidRPr="006D43ED" w:rsidRDefault="00A34072" w:rsidP="003D1BFB">
      <w:pPr>
        <w:pStyle w:val="ac"/>
        <w:spacing w:line="240" w:lineRule="auto"/>
        <w:ind w:firstLine="708"/>
        <w:rPr>
          <w:szCs w:val="28"/>
        </w:rPr>
      </w:pPr>
      <w:r w:rsidRPr="006D43ED">
        <w:rPr>
          <w:szCs w:val="28"/>
        </w:rPr>
        <w:t>Активный дефлектор изготовлен в форме шара, и отдельных 24 лопастей, которые закреплены с одной стороной на цилиндрическ</w:t>
      </w:r>
      <w:r w:rsidR="00C14571" w:rsidRPr="006D43ED">
        <w:rPr>
          <w:szCs w:val="28"/>
        </w:rPr>
        <w:t>ой</w:t>
      </w:r>
      <w:r w:rsidRPr="006D43ED">
        <w:rPr>
          <w:szCs w:val="28"/>
        </w:rPr>
        <w:t xml:space="preserve"> труб</w:t>
      </w:r>
      <w:r w:rsidR="00C14571" w:rsidRPr="006D43ED">
        <w:rPr>
          <w:szCs w:val="28"/>
        </w:rPr>
        <w:t>е</w:t>
      </w:r>
      <w:r w:rsidRPr="006D43ED">
        <w:rPr>
          <w:szCs w:val="28"/>
        </w:rPr>
        <w:t>, а с другой стороной на кругл</w:t>
      </w:r>
      <w:r w:rsidR="00C14571" w:rsidRPr="006D43ED">
        <w:rPr>
          <w:szCs w:val="28"/>
        </w:rPr>
        <w:t>ой</w:t>
      </w:r>
      <w:r w:rsidRPr="006D43ED">
        <w:rPr>
          <w:szCs w:val="28"/>
        </w:rPr>
        <w:t xml:space="preserve"> основ</w:t>
      </w:r>
      <w:r w:rsidR="00C14571" w:rsidRPr="006D43ED">
        <w:rPr>
          <w:szCs w:val="28"/>
        </w:rPr>
        <w:t>е</w:t>
      </w:r>
      <w:r w:rsidRPr="006D43ED">
        <w:rPr>
          <w:szCs w:val="28"/>
        </w:rPr>
        <w:t xml:space="preserve"> болтами</w:t>
      </w:r>
      <w:r w:rsidR="008F4D51">
        <w:rPr>
          <w:szCs w:val="28"/>
        </w:rPr>
        <w:t xml:space="preserve"> (</w:t>
      </w:r>
      <w:r w:rsidR="00480899">
        <w:rPr>
          <w:szCs w:val="28"/>
        </w:rPr>
        <w:t>р</w:t>
      </w:r>
      <w:r w:rsidR="008F4D51">
        <w:rPr>
          <w:szCs w:val="28"/>
        </w:rPr>
        <w:t>исунки 3.10 и 3.11)</w:t>
      </w:r>
      <w:r w:rsidRPr="006D43ED">
        <w:rPr>
          <w:szCs w:val="28"/>
        </w:rPr>
        <w:t>.</w:t>
      </w:r>
    </w:p>
    <w:p w14:paraId="0DC68DCA" w14:textId="77777777" w:rsidR="00A34072" w:rsidRPr="006D43ED" w:rsidRDefault="00A34072" w:rsidP="00A34072">
      <w:pPr>
        <w:spacing w:after="0" w:line="240" w:lineRule="auto"/>
        <w:ind w:firstLine="708"/>
        <w:jc w:val="both"/>
        <w:rPr>
          <w:rFonts w:ascii="Times New Roman" w:eastAsia="Times New Roman" w:hAnsi="Times New Roman" w:cs="Times New Roman"/>
          <w:sz w:val="28"/>
          <w:szCs w:val="28"/>
          <w:shd w:val="clear" w:color="auto" w:fill="FFFFFF"/>
          <w:lang w:eastAsia="ru-RU"/>
        </w:rPr>
      </w:pPr>
    </w:p>
    <w:p w14:paraId="153A408C" w14:textId="77777777" w:rsidR="00A34072" w:rsidRPr="006D43ED" w:rsidRDefault="00A34072" w:rsidP="00A34072">
      <w:pPr>
        <w:spacing w:after="0" w:line="240" w:lineRule="auto"/>
        <w:ind w:firstLine="708"/>
        <w:jc w:val="center"/>
        <w:rPr>
          <w:rFonts w:ascii="Times New Roman" w:hAnsi="Times New Roman" w:cs="Times New Roman"/>
          <w:sz w:val="28"/>
          <w:szCs w:val="28"/>
          <w:lang w:val="kk-KZ"/>
        </w:rPr>
      </w:pPr>
      <w:r w:rsidRPr="006D43ED">
        <w:rPr>
          <w:rFonts w:ascii="Times New Roman" w:eastAsia="Times New Roman" w:hAnsi="Times New Roman" w:cs="Times New Roman"/>
          <w:noProof/>
          <w:sz w:val="28"/>
          <w:szCs w:val="28"/>
          <w:shd w:val="clear" w:color="auto" w:fill="FFFFFF"/>
          <w:lang w:eastAsia="ru-RU"/>
        </w:rPr>
        <w:drawing>
          <wp:inline distT="0" distB="0" distL="0" distR="0" wp14:anchorId="2593FEAB" wp14:editId="6EAF1014">
            <wp:extent cx="4442460" cy="1238838"/>
            <wp:effectExtent l="0" t="0" r="0" b="0"/>
            <wp:docPr id="100" name="Рисунок 100" descr="C:\Users\User\Desktop\Deflector\чертежи дефлектора\Сборка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eflector\чертежи дефлектора\Сборка24(1).png"/>
                    <pic:cNvPicPr>
                      <a:picLocks noChangeAspect="1" noChangeArrowheads="1"/>
                    </pic:cNvPicPr>
                  </pic:nvPicPr>
                  <pic:blipFill rotWithShape="1">
                    <a:blip r:embed="rId282">
                      <a:extLst>
                        <a:ext uri="{28A0092B-C50C-407E-A947-70E740481C1C}">
                          <a14:useLocalDpi xmlns:a14="http://schemas.microsoft.com/office/drawing/2010/main" val="0"/>
                        </a:ext>
                      </a:extLst>
                    </a:blip>
                    <a:srcRect l="20142" t="34666" b="23467"/>
                    <a:stretch/>
                  </pic:blipFill>
                  <pic:spPr bwMode="auto">
                    <a:xfrm>
                      <a:off x="0" y="0"/>
                      <a:ext cx="4526182" cy="1262185"/>
                    </a:xfrm>
                    <a:prstGeom prst="rect">
                      <a:avLst/>
                    </a:prstGeom>
                    <a:noFill/>
                    <a:ln>
                      <a:noFill/>
                    </a:ln>
                    <a:extLst>
                      <a:ext uri="{53640926-AAD7-44D8-BBD7-CCE9431645EC}">
                        <a14:shadowObscured xmlns:a14="http://schemas.microsoft.com/office/drawing/2010/main"/>
                      </a:ext>
                    </a:extLst>
                  </pic:spPr>
                </pic:pic>
              </a:graphicData>
            </a:graphic>
          </wp:inline>
        </w:drawing>
      </w:r>
    </w:p>
    <w:p w14:paraId="76CAFD3E" w14:textId="77777777" w:rsidR="00A34072" w:rsidRPr="006D43ED" w:rsidRDefault="00A34072" w:rsidP="00A34072">
      <w:pPr>
        <w:spacing w:after="0" w:line="240" w:lineRule="auto"/>
        <w:jc w:val="both"/>
        <w:rPr>
          <w:rFonts w:ascii="Times New Roman" w:hAnsi="Times New Roman" w:cs="Times New Roman"/>
          <w:b/>
          <w:sz w:val="28"/>
          <w:szCs w:val="28"/>
          <w:lang w:val="kk-KZ"/>
        </w:rPr>
      </w:pPr>
    </w:p>
    <w:p w14:paraId="6462312D" w14:textId="47C8EC06" w:rsidR="00280B5D" w:rsidRPr="006D43ED" w:rsidRDefault="00280B5D" w:rsidP="00EA6150">
      <w:pPr>
        <w:spacing w:after="0" w:line="240" w:lineRule="auto"/>
        <w:jc w:val="center"/>
        <w:rPr>
          <w:rFonts w:ascii="Times New Roman" w:hAnsi="Times New Roman" w:cs="Times New Roman"/>
          <w:bCs/>
          <w:sz w:val="24"/>
          <w:szCs w:val="24"/>
          <w:lang w:val="kk-KZ"/>
        </w:rPr>
      </w:pPr>
      <w:r w:rsidRPr="006D43ED">
        <w:rPr>
          <w:rFonts w:ascii="Times New Roman" w:eastAsia="Times New Roman" w:hAnsi="Times New Roman" w:cs="Times New Roman"/>
          <w:sz w:val="24"/>
          <w:szCs w:val="24"/>
          <w:shd w:val="clear" w:color="auto" w:fill="FFFFFF"/>
          <w:lang w:eastAsia="ru-RU"/>
        </w:rPr>
        <w:t>1-активный дефлектор, 2,6-диски крепления подшипников, 3,5-подшипники, 4-вращающ</w:t>
      </w:r>
      <w:r w:rsidR="00C14571" w:rsidRPr="006D43ED">
        <w:rPr>
          <w:rFonts w:ascii="Times New Roman" w:eastAsia="Times New Roman" w:hAnsi="Times New Roman" w:cs="Times New Roman"/>
          <w:sz w:val="24"/>
          <w:szCs w:val="24"/>
          <w:shd w:val="clear" w:color="auto" w:fill="FFFFFF"/>
          <w:lang w:eastAsia="ru-RU"/>
        </w:rPr>
        <w:t>ая</w:t>
      </w:r>
      <w:r w:rsidRPr="006D43ED">
        <w:rPr>
          <w:rFonts w:ascii="Times New Roman" w:eastAsia="Times New Roman" w:hAnsi="Times New Roman" w:cs="Times New Roman"/>
          <w:sz w:val="24"/>
          <w:szCs w:val="24"/>
          <w:shd w:val="clear" w:color="auto" w:fill="FFFFFF"/>
          <w:lang w:eastAsia="ru-RU"/>
        </w:rPr>
        <w:t>ся труба, 7- железная труба для крепления лопасти</w:t>
      </w:r>
      <w:r w:rsidRPr="006D43ED">
        <w:rPr>
          <w:rFonts w:ascii="Times New Roman" w:hAnsi="Times New Roman" w:cs="Times New Roman"/>
          <w:bCs/>
          <w:sz w:val="24"/>
          <w:szCs w:val="24"/>
          <w:lang w:val="kk-KZ"/>
        </w:rPr>
        <w:t xml:space="preserve"> </w:t>
      </w:r>
    </w:p>
    <w:p w14:paraId="26057CB7" w14:textId="77777777" w:rsidR="00280B5D" w:rsidRPr="006D43ED" w:rsidRDefault="00280B5D" w:rsidP="00EA6150">
      <w:pPr>
        <w:spacing w:after="0" w:line="240" w:lineRule="auto"/>
        <w:jc w:val="center"/>
        <w:rPr>
          <w:rFonts w:ascii="Times New Roman" w:hAnsi="Times New Roman" w:cs="Times New Roman"/>
          <w:bCs/>
          <w:sz w:val="28"/>
          <w:szCs w:val="28"/>
          <w:lang w:val="kk-KZ"/>
        </w:rPr>
      </w:pPr>
    </w:p>
    <w:p w14:paraId="3B8E4B80" w14:textId="0ECF4134" w:rsidR="00A34072" w:rsidRPr="006D43ED" w:rsidRDefault="00A34072" w:rsidP="00EA6150">
      <w:pPr>
        <w:spacing w:after="0" w:line="240" w:lineRule="auto"/>
        <w:jc w:val="center"/>
        <w:rPr>
          <w:rFonts w:ascii="Times New Roman" w:hAnsi="Times New Roman" w:cs="Times New Roman"/>
          <w:sz w:val="28"/>
          <w:szCs w:val="28"/>
        </w:rPr>
      </w:pPr>
      <w:r w:rsidRPr="006D43ED">
        <w:rPr>
          <w:rFonts w:ascii="Times New Roman" w:hAnsi="Times New Roman" w:cs="Times New Roman"/>
          <w:bCs/>
          <w:sz w:val="28"/>
          <w:szCs w:val="28"/>
          <w:lang w:val="kk-KZ"/>
        </w:rPr>
        <w:t>Рис</w:t>
      </w:r>
      <w:r w:rsidR="00EA6150" w:rsidRPr="006D43ED">
        <w:rPr>
          <w:rFonts w:ascii="Times New Roman" w:hAnsi="Times New Roman" w:cs="Times New Roman"/>
          <w:bCs/>
          <w:sz w:val="28"/>
          <w:szCs w:val="28"/>
          <w:lang w:val="kk-KZ"/>
        </w:rPr>
        <w:t>унок 3.</w:t>
      </w:r>
      <w:r w:rsidR="008F4D51">
        <w:rPr>
          <w:rFonts w:ascii="Times New Roman" w:hAnsi="Times New Roman" w:cs="Times New Roman"/>
          <w:bCs/>
          <w:sz w:val="28"/>
          <w:szCs w:val="28"/>
          <w:lang w:val="kk-KZ"/>
        </w:rPr>
        <w:t>9</w:t>
      </w:r>
      <w:r w:rsidR="00EA6150" w:rsidRPr="006D43ED">
        <w:rPr>
          <w:rFonts w:ascii="Times New Roman" w:hAnsi="Times New Roman" w:cs="Times New Roman"/>
          <w:bCs/>
          <w:sz w:val="28"/>
          <w:szCs w:val="28"/>
        </w:rPr>
        <w:t>–</w:t>
      </w:r>
      <w:r w:rsidRPr="006D43ED">
        <w:rPr>
          <w:rFonts w:ascii="Times New Roman" w:hAnsi="Times New Roman" w:cs="Times New Roman"/>
          <w:sz w:val="28"/>
          <w:szCs w:val="28"/>
          <w:lang w:val="kk-KZ"/>
        </w:rPr>
        <w:t xml:space="preserve"> Схема лабораторного образца цилиндра с активным ротационным элементом-дефлектором</w:t>
      </w:r>
      <w:r w:rsidRPr="006D43ED">
        <w:rPr>
          <w:rFonts w:ascii="Times New Roman" w:hAnsi="Times New Roman" w:cs="Times New Roman"/>
          <w:sz w:val="28"/>
          <w:szCs w:val="28"/>
        </w:rPr>
        <w:t>:</w:t>
      </w:r>
      <w:r w:rsidRPr="006D43ED">
        <w:rPr>
          <w:rFonts w:ascii="Times New Roman" w:eastAsia="Times New Roman" w:hAnsi="Times New Roman" w:cs="Times New Roman"/>
          <w:sz w:val="28"/>
          <w:szCs w:val="28"/>
          <w:shd w:val="clear" w:color="auto" w:fill="FFFFFF"/>
          <w:lang w:eastAsia="ru-RU"/>
        </w:rPr>
        <w:t>.</w:t>
      </w:r>
    </w:p>
    <w:p w14:paraId="7D801534" w14:textId="77777777" w:rsidR="00A34072" w:rsidRPr="006D43ED" w:rsidRDefault="00A34072" w:rsidP="00A34072">
      <w:pPr>
        <w:tabs>
          <w:tab w:val="left" w:pos="2748"/>
        </w:tabs>
        <w:spacing w:after="0" w:line="240" w:lineRule="auto"/>
        <w:ind w:firstLine="431"/>
        <w:jc w:val="both"/>
        <w:rPr>
          <w:rFonts w:ascii="Times New Roman" w:hAnsi="Times New Roman" w:cs="Times New Roman"/>
          <w:sz w:val="28"/>
          <w:szCs w:val="28"/>
        </w:rPr>
      </w:pPr>
    </w:p>
    <w:p w14:paraId="35BA64C0" w14:textId="7A114075" w:rsidR="00A34072" w:rsidRDefault="00A34072" w:rsidP="00A34072">
      <w:pPr>
        <w:tabs>
          <w:tab w:val="left" w:pos="2748"/>
        </w:tabs>
        <w:spacing w:after="0" w:line="240" w:lineRule="auto"/>
        <w:ind w:firstLine="431"/>
        <w:jc w:val="both"/>
        <w:rPr>
          <w:rFonts w:ascii="Times New Roman" w:hAnsi="Times New Roman" w:cs="Times New Roman"/>
          <w:sz w:val="28"/>
          <w:szCs w:val="28"/>
          <w:lang w:eastAsia="ru-RU"/>
        </w:rPr>
      </w:pPr>
      <w:r w:rsidRPr="006D43ED">
        <w:rPr>
          <w:rFonts w:ascii="Times New Roman" w:hAnsi="Times New Roman" w:cs="Times New Roman"/>
          <w:sz w:val="28"/>
          <w:szCs w:val="28"/>
        </w:rPr>
        <w:t xml:space="preserve">Геометрические параметры </w:t>
      </w:r>
      <w:r w:rsidRPr="006D43ED">
        <w:rPr>
          <w:rFonts w:ascii="Times New Roman" w:hAnsi="Times New Roman" w:cs="Times New Roman"/>
          <w:sz w:val="28"/>
          <w:szCs w:val="28"/>
          <w:lang w:eastAsia="ru-RU"/>
        </w:rPr>
        <w:t>цилиндрической лопасти с дефлектором</w:t>
      </w:r>
      <w:r w:rsidR="00EA6150" w:rsidRPr="006D43ED">
        <w:rPr>
          <w:rFonts w:ascii="Times New Roman" w:hAnsi="Times New Roman" w:cs="Times New Roman"/>
          <w:sz w:val="28"/>
          <w:szCs w:val="28"/>
          <w:lang w:eastAsia="ru-RU"/>
        </w:rPr>
        <w:t xml:space="preserve"> в таблице 3.3</w:t>
      </w:r>
      <w:r w:rsidRPr="006D43ED">
        <w:rPr>
          <w:rFonts w:ascii="Times New Roman" w:hAnsi="Times New Roman" w:cs="Times New Roman"/>
          <w:sz w:val="28"/>
          <w:szCs w:val="28"/>
          <w:lang w:eastAsia="ru-RU"/>
        </w:rPr>
        <w:t>:</w:t>
      </w:r>
    </w:p>
    <w:p w14:paraId="02E2C20B" w14:textId="77777777" w:rsidR="008F4D51" w:rsidRPr="006D43ED" w:rsidRDefault="008F4D51" w:rsidP="00A34072">
      <w:pPr>
        <w:tabs>
          <w:tab w:val="left" w:pos="2748"/>
        </w:tabs>
        <w:spacing w:after="0" w:line="240" w:lineRule="auto"/>
        <w:ind w:firstLine="431"/>
        <w:jc w:val="both"/>
        <w:rPr>
          <w:rFonts w:ascii="Times New Roman" w:hAnsi="Times New Roman" w:cs="Times New Roman"/>
          <w:sz w:val="28"/>
          <w:szCs w:val="28"/>
          <w:lang w:eastAsia="ru-RU"/>
        </w:rPr>
      </w:pPr>
    </w:p>
    <w:p w14:paraId="487AD60C" w14:textId="40051A8B" w:rsidR="00904525" w:rsidRDefault="00904525" w:rsidP="00904525">
      <w:pPr>
        <w:tabs>
          <w:tab w:val="left" w:pos="2748"/>
        </w:tabs>
        <w:spacing w:after="0" w:line="240" w:lineRule="auto"/>
        <w:rPr>
          <w:rFonts w:ascii="Times New Roman" w:hAnsi="Times New Roman" w:cs="Times New Roman"/>
          <w:sz w:val="28"/>
          <w:szCs w:val="28"/>
          <w:lang w:eastAsia="ru-RU"/>
        </w:rPr>
      </w:pPr>
    </w:p>
    <w:p w14:paraId="1ED8183F" w14:textId="6326E2E1" w:rsidR="008F4D51" w:rsidRDefault="008F4D51" w:rsidP="00904525">
      <w:pPr>
        <w:tabs>
          <w:tab w:val="left" w:pos="2748"/>
        </w:tabs>
        <w:spacing w:after="0" w:line="240" w:lineRule="auto"/>
        <w:rPr>
          <w:rFonts w:ascii="Times New Roman" w:hAnsi="Times New Roman" w:cs="Times New Roman"/>
          <w:sz w:val="28"/>
          <w:szCs w:val="28"/>
          <w:lang w:eastAsia="ru-RU"/>
        </w:rPr>
      </w:pPr>
    </w:p>
    <w:p w14:paraId="65DAC234" w14:textId="14593762" w:rsidR="008F4D51" w:rsidRDefault="008F4D51" w:rsidP="00904525">
      <w:pPr>
        <w:tabs>
          <w:tab w:val="left" w:pos="2748"/>
        </w:tabs>
        <w:spacing w:after="0" w:line="240" w:lineRule="auto"/>
        <w:rPr>
          <w:rFonts w:ascii="Times New Roman" w:hAnsi="Times New Roman" w:cs="Times New Roman"/>
          <w:sz w:val="28"/>
          <w:szCs w:val="28"/>
          <w:lang w:eastAsia="ru-RU"/>
        </w:rPr>
      </w:pPr>
    </w:p>
    <w:p w14:paraId="3DAE730F" w14:textId="6880D2B9" w:rsidR="008F4D51" w:rsidRDefault="008F4D51" w:rsidP="00904525">
      <w:pPr>
        <w:tabs>
          <w:tab w:val="left" w:pos="2748"/>
        </w:tabs>
        <w:spacing w:after="0" w:line="240" w:lineRule="auto"/>
        <w:rPr>
          <w:rFonts w:ascii="Times New Roman" w:hAnsi="Times New Roman" w:cs="Times New Roman"/>
          <w:sz w:val="28"/>
          <w:szCs w:val="28"/>
          <w:lang w:eastAsia="ru-RU"/>
        </w:rPr>
      </w:pPr>
    </w:p>
    <w:p w14:paraId="0DF77A4F" w14:textId="0DE138B7" w:rsidR="00EA6150" w:rsidRPr="006D43ED" w:rsidRDefault="00EA6150" w:rsidP="00904525">
      <w:pPr>
        <w:tabs>
          <w:tab w:val="left" w:pos="2748"/>
        </w:tabs>
        <w:spacing w:after="0" w:line="240" w:lineRule="auto"/>
        <w:rPr>
          <w:rFonts w:ascii="Times New Roman" w:hAnsi="Times New Roman" w:cs="Times New Roman"/>
          <w:sz w:val="28"/>
          <w:szCs w:val="28"/>
          <w:lang w:eastAsia="ru-RU"/>
        </w:rPr>
      </w:pPr>
      <w:r w:rsidRPr="006D43ED">
        <w:rPr>
          <w:rFonts w:ascii="Times New Roman" w:hAnsi="Times New Roman" w:cs="Times New Roman"/>
          <w:sz w:val="28"/>
          <w:szCs w:val="28"/>
          <w:lang w:eastAsia="ru-RU"/>
        </w:rPr>
        <w:t>Таблица 3.3</w:t>
      </w:r>
      <w:r w:rsidR="00904525" w:rsidRPr="006D43ED">
        <w:rPr>
          <w:rFonts w:ascii="Times New Roman" w:hAnsi="Times New Roman" w:cs="Times New Roman"/>
          <w:sz w:val="28"/>
          <w:szCs w:val="28"/>
          <w:lang w:eastAsia="ru-RU"/>
        </w:rPr>
        <w:t xml:space="preserve"> </w:t>
      </w:r>
      <w:r w:rsidR="00904525" w:rsidRPr="006D43ED">
        <w:rPr>
          <w:rFonts w:ascii="Times New Roman" w:hAnsi="Times New Roman" w:cs="Times New Roman"/>
          <w:bCs/>
          <w:sz w:val="28"/>
          <w:szCs w:val="28"/>
        </w:rPr>
        <w:t>–</w:t>
      </w:r>
      <w:r w:rsidR="00904525" w:rsidRPr="006D43ED">
        <w:rPr>
          <w:rFonts w:ascii="Times New Roman" w:hAnsi="Times New Roman" w:cs="Times New Roman"/>
          <w:sz w:val="28"/>
          <w:szCs w:val="28"/>
          <w:lang w:val="kk-KZ"/>
        </w:rPr>
        <w:t xml:space="preserve"> </w:t>
      </w:r>
      <w:r w:rsidRPr="006D43ED">
        <w:rPr>
          <w:rFonts w:ascii="Times New Roman" w:hAnsi="Times New Roman" w:cs="Times New Roman"/>
          <w:sz w:val="28"/>
          <w:szCs w:val="28"/>
          <w:lang w:eastAsia="ru-RU"/>
        </w:rPr>
        <w:t>Параметры цилиндрической лопасти с дефлектором</w:t>
      </w:r>
    </w:p>
    <w:p w14:paraId="6A1BCE16" w14:textId="77777777" w:rsidR="00A34072" w:rsidRPr="006D43ED" w:rsidRDefault="00A34072" w:rsidP="00A34072">
      <w:pPr>
        <w:tabs>
          <w:tab w:val="left" w:pos="2748"/>
        </w:tabs>
        <w:spacing w:after="0" w:line="240" w:lineRule="auto"/>
        <w:ind w:firstLine="431"/>
        <w:jc w:val="center"/>
        <w:rPr>
          <w:rFonts w:ascii="Times New Roman" w:hAnsi="Times New Roman" w:cs="Times New Roman"/>
          <w:sz w:val="28"/>
          <w:szCs w:val="28"/>
          <w:lang w:eastAsia="ru-RU"/>
        </w:rPr>
      </w:pPr>
    </w:p>
    <w:tbl>
      <w:tblPr>
        <w:tblStyle w:val="-11"/>
        <w:tblW w:w="4856" w:type="dxa"/>
        <w:jc w:val="center"/>
        <w:tblLook w:val="04A0" w:firstRow="1" w:lastRow="0" w:firstColumn="1" w:lastColumn="0" w:noHBand="0" w:noVBand="1"/>
      </w:tblPr>
      <w:tblGrid>
        <w:gridCol w:w="1838"/>
        <w:gridCol w:w="1418"/>
        <w:gridCol w:w="1600"/>
      </w:tblGrid>
      <w:tr w:rsidR="006D43ED" w:rsidRPr="006D43ED" w14:paraId="6CAB0110" w14:textId="77777777" w:rsidTr="00EA6150">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8" w:type="dxa"/>
            <w:noWrap/>
          </w:tcPr>
          <w:p w14:paraId="47BE1455" w14:textId="77777777" w:rsidR="00EA6150" w:rsidRPr="006D43ED" w:rsidRDefault="00EA6150" w:rsidP="00EA6150">
            <w:pPr>
              <w:rPr>
                <w:rFonts w:ascii="Times New Roman" w:hAnsi="Times New Roman" w:cs="Times New Roman"/>
                <w:b w:val="0"/>
                <w:bCs w:val="0"/>
                <w:sz w:val="24"/>
                <w:szCs w:val="24"/>
              </w:rPr>
            </w:pPr>
            <w:r w:rsidRPr="006D43ED">
              <w:rPr>
                <w:rFonts w:ascii="Times New Roman" w:hAnsi="Times New Roman" w:cs="Times New Roman"/>
                <w:b w:val="0"/>
                <w:bCs w:val="0"/>
                <w:sz w:val="24"/>
                <w:szCs w:val="24"/>
              </w:rPr>
              <w:t>Параметры</w:t>
            </w:r>
          </w:p>
        </w:tc>
        <w:tc>
          <w:tcPr>
            <w:tcW w:w="1418" w:type="dxa"/>
            <w:noWrap/>
          </w:tcPr>
          <w:p w14:paraId="621EE1C2" w14:textId="77777777" w:rsidR="00EA6150" w:rsidRPr="006D43ED" w:rsidRDefault="00EA6150" w:rsidP="00EA615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6D43ED">
              <w:rPr>
                <w:rFonts w:ascii="Times New Roman" w:hAnsi="Times New Roman" w:cs="Times New Roman"/>
                <w:b w:val="0"/>
                <w:bCs w:val="0"/>
                <w:sz w:val="24"/>
                <w:szCs w:val="24"/>
              </w:rPr>
              <w:t>Значение</w:t>
            </w:r>
          </w:p>
        </w:tc>
        <w:tc>
          <w:tcPr>
            <w:tcW w:w="1600" w:type="dxa"/>
            <w:noWrap/>
          </w:tcPr>
          <w:p w14:paraId="55C7CA5C" w14:textId="77777777" w:rsidR="00EA6150" w:rsidRPr="006D43ED" w:rsidRDefault="00EA6150" w:rsidP="00EA615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6D43ED">
              <w:rPr>
                <w:rFonts w:ascii="Times New Roman" w:hAnsi="Times New Roman" w:cs="Times New Roman"/>
                <w:b w:val="0"/>
                <w:bCs w:val="0"/>
                <w:sz w:val="24"/>
                <w:szCs w:val="24"/>
              </w:rPr>
              <w:t>Единицы измерения</w:t>
            </w:r>
          </w:p>
        </w:tc>
      </w:tr>
      <w:tr w:rsidR="006D43ED" w:rsidRPr="006D43ED" w14:paraId="22522663" w14:textId="77777777" w:rsidTr="00EA6150">
        <w:trPr>
          <w:trHeight w:val="300"/>
          <w:jc w:val="center"/>
        </w:trPr>
        <w:tc>
          <w:tcPr>
            <w:cnfStyle w:val="001000000000" w:firstRow="0" w:lastRow="0" w:firstColumn="1" w:lastColumn="0" w:oddVBand="0" w:evenVBand="0" w:oddHBand="0" w:evenHBand="0" w:firstRowFirstColumn="0" w:firstRowLastColumn="0" w:lastRowFirstColumn="0" w:lastRowLastColumn="0"/>
            <w:tcW w:w="1838" w:type="dxa"/>
            <w:noWrap/>
            <w:hideMark/>
          </w:tcPr>
          <w:p w14:paraId="7754B440" w14:textId="77777777" w:rsidR="00A34072" w:rsidRPr="006D43ED" w:rsidRDefault="00A34072" w:rsidP="005273CC">
            <w:pPr>
              <w:rPr>
                <w:rFonts w:ascii="Times New Roman" w:hAnsi="Times New Roman" w:cs="Times New Roman"/>
                <w:sz w:val="24"/>
                <w:szCs w:val="24"/>
              </w:rPr>
            </w:pPr>
            <w:r w:rsidRPr="006D43ED">
              <w:rPr>
                <w:rFonts w:ascii="Times New Roman" w:hAnsi="Times New Roman" w:cs="Times New Roman"/>
                <w:sz w:val="24"/>
                <w:szCs w:val="24"/>
              </w:rPr>
              <w:t xml:space="preserve">R </w:t>
            </w:r>
            <w:r w:rsidRPr="006D43ED">
              <w:rPr>
                <w:rFonts w:ascii="Times New Roman" w:hAnsi="Times New Roman" w:cs="Times New Roman"/>
                <w:sz w:val="24"/>
                <w:szCs w:val="24"/>
                <w:vertAlign w:val="subscript"/>
              </w:rPr>
              <w:t xml:space="preserve">дефлектора </w:t>
            </w:r>
          </w:p>
        </w:tc>
        <w:tc>
          <w:tcPr>
            <w:tcW w:w="1418" w:type="dxa"/>
            <w:noWrap/>
            <w:hideMark/>
          </w:tcPr>
          <w:p w14:paraId="0793FBC1" w14:textId="77777777" w:rsidR="00A34072" w:rsidRPr="006D43ED" w:rsidRDefault="00A34072" w:rsidP="00527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D43ED">
              <w:rPr>
                <w:rFonts w:ascii="Times New Roman" w:hAnsi="Times New Roman" w:cs="Times New Roman"/>
                <w:sz w:val="24"/>
                <w:szCs w:val="24"/>
              </w:rPr>
              <w:t>0,05</w:t>
            </w:r>
          </w:p>
        </w:tc>
        <w:tc>
          <w:tcPr>
            <w:tcW w:w="1600" w:type="dxa"/>
            <w:noWrap/>
            <w:hideMark/>
          </w:tcPr>
          <w:p w14:paraId="532DE25F" w14:textId="77777777" w:rsidR="00A34072" w:rsidRPr="006D43ED" w:rsidRDefault="00A34072" w:rsidP="00527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D43ED">
              <w:rPr>
                <w:rFonts w:ascii="Times New Roman" w:hAnsi="Times New Roman" w:cs="Times New Roman"/>
                <w:sz w:val="24"/>
                <w:szCs w:val="24"/>
              </w:rPr>
              <w:t>м</w:t>
            </w:r>
          </w:p>
        </w:tc>
      </w:tr>
      <w:tr w:rsidR="006D43ED" w:rsidRPr="006D43ED" w14:paraId="6D921A19" w14:textId="77777777" w:rsidTr="00EA6150">
        <w:trPr>
          <w:trHeight w:val="300"/>
          <w:jc w:val="center"/>
        </w:trPr>
        <w:tc>
          <w:tcPr>
            <w:cnfStyle w:val="001000000000" w:firstRow="0" w:lastRow="0" w:firstColumn="1" w:lastColumn="0" w:oddVBand="0" w:evenVBand="0" w:oddHBand="0" w:evenHBand="0" w:firstRowFirstColumn="0" w:firstRowLastColumn="0" w:lastRowFirstColumn="0" w:lastRowLastColumn="0"/>
            <w:tcW w:w="1838" w:type="dxa"/>
            <w:noWrap/>
            <w:hideMark/>
          </w:tcPr>
          <w:p w14:paraId="44976F91" w14:textId="77777777" w:rsidR="00A34072" w:rsidRPr="006D43ED" w:rsidRDefault="00A34072" w:rsidP="005273CC">
            <w:pPr>
              <w:rPr>
                <w:rFonts w:ascii="Times New Roman" w:hAnsi="Times New Roman" w:cs="Times New Roman"/>
                <w:sz w:val="24"/>
                <w:szCs w:val="24"/>
              </w:rPr>
            </w:pPr>
            <w:r w:rsidRPr="006D43ED">
              <w:rPr>
                <w:rFonts w:ascii="Times New Roman" w:hAnsi="Times New Roman" w:cs="Times New Roman"/>
                <w:sz w:val="24"/>
                <w:szCs w:val="24"/>
              </w:rPr>
              <w:t xml:space="preserve">R </w:t>
            </w:r>
            <w:r w:rsidRPr="006D43ED">
              <w:rPr>
                <w:rFonts w:ascii="Times New Roman" w:hAnsi="Times New Roman" w:cs="Times New Roman"/>
                <w:sz w:val="24"/>
                <w:szCs w:val="24"/>
                <w:vertAlign w:val="subscript"/>
              </w:rPr>
              <w:t>цилиндра</w:t>
            </w:r>
          </w:p>
        </w:tc>
        <w:tc>
          <w:tcPr>
            <w:tcW w:w="1418" w:type="dxa"/>
            <w:noWrap/>
            <w:hideMark/>
          </w:tcPr>
          <w:p w14:paraId="009FF215" w14:textId="77777777" w:rsidR="00A34072" w:rsidRPr="006D43ED" w:rsidRDefault="00A34072" w:rsidP="00527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D43ED">
              <w:rPr>
                <w:rFonts w:ascii="Times New Roman" w:hAnsi="Times New Roman" w:cs="Times New Roman"/>
                <w:sz w:val="24"/>
                <w:szCs w:val="24"/>
              </w:rPr>
              <w:t>0,025</w:t>
            </w:r>
          </w:p>
        </w:tc>
        <w:tc>
          <w:tcPr>
            <w:tcW w:w="1600" w:type="dxa"/>
            <w:noWrap/>
            <w:hideMark/>
          </w:tcPr>
          <w:p w14:paraId="1316D265" w14:textId="77777777" w:rsidR="00A34072" w:rsidRPr="006D43ED" w:rsidRDefault="00A34072" w:rsidP="00527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D43ED">
              <w:rPr>
                <w:rFonts w:ascii="Times New Roman" w:hAnsi="Times New Roman" w:cs="Times New Roman"/>
                <w:sz w:val="24"/>
                <w:szCs w:val="24"/>
              </w:rPr>
              <w:t>м</w:t>
            </w:r>
          </w:p>
        </w:tc>
      </w:tr>
      <w:tr w:rsidR="006D43ED" w:rsidRPr="006D43ED" w14:paraId="49396FE0" w14:textId="77777777" w:rsidTr="00EA6150">
        <w:trPr>
          <w:trHeight w:val="300"/>
          <w:jc w:val="center"/>
        </w:trPr>
        <w:tc>
          <w:tcPr>
            <w:cnfStyle w:val="001000000000" w:firstRow="0" w:lastRow="0" w:firstColumn="1" w:lastColumn="0" w:oddVBand="0" w:evenVBand="0" w:oddHBand="0" w:evenHBand="0" w:firstRowFirstColumn="0" w:firstRowLastColumn="0" w:lastRowFirstColumn="0" w:lastRowLastColumn="0"/>
            <w:tcW w:w="1838" w:type="dxa"/>
            <w:noWrap/>
            <w:hideMark/>
          </w:tcPr>
          <w:p w14:paraId="19001946" w14:textId="77777777" w:rsidR="00A34072" w:rsidRPr="006D43ED" w:rsidRDefault="00A34072" w:rsidP="005273CC">
            <w:pPr>
              <w:rPr>
                <w:rFonts w:ascii="Times New Roman" w:hAnsi="Times New Roman" w:cs="Times New Roman"/>
                <w:sz w:val="24"/>
                <w:szCs w:val="24"/>
              </w:rPr>
            </w:pPr>
            <w:r w:rsidRPr="006D43ED">
              <w:rPr>
                <w:rFonts w:ascii="Times New Roman" w:hAnsi="Times New Roman" w:cs="Times New Roman"/>
                <w:sz w:val="24"/>
                <w:szCs w:val="24"/>
              </w:rPr>
              <w:t xml:space="preserve">L </w:t>
            </w:r>
            <w:r w:rsidRPr="006D43ED">
              <w:rPr>
                <w:rFonts w:ascii="Times New Roman" w:hAnsi="Times New Roman" w:cs="Times New Roman"/>
                <w:sz w:val="24"/>
                <w:szCs w:val="24"/>
                <w:vertAlign w:val="subscript"/>
              </w:rPr>
              <w:t>цилиндра</w:t>
            </w:r>
          </w:p>
        </w:tc>
        <w:tc>
          <w:tcPr>
            <w:tcW w:w="1418" w:type="dxa"/>
            <w:noWrap/>
            <w:hideMark/>
          </w:tcPr>
          <w:p w14:paraId="33D648C1" w14:textId="77777777" w:rsidR="00A34072" w:rsidRPr="006D43ED" w:rsidRDefault="00A34072" w:rsidP="00527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D43ED">
              <w:rPr>
                <w:rFonts w:ascii="Times New Roman" w:hAnsi="Times New Roman" w:cs="Times New Roman"/>
                <w:sz w:val="24"/>
                <w:szCs w:val="24"/>
              </w:rPr>
              <w:t>0,205</w:t>
            </w:r>
          </w:p>
        </w:tc>
        <w:tc>
          <w:tcPr>
            <w:tcW w:w="1600" w:type="dxa"/>
            <w:noWrap/>
            <w:hideMark/>
          </w:tcPr>
          <w:p w14:paraId="3EB1E20A" w14:textId="77777777" w:rsidR="00A34072" w:rsidRPr="006D43ED" w:rsidRDefault="00A34072" w:rsidP="00527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D43ED">
              <w:rPr>
                <w:rFonts w:ascii="Times New Roman" w:hAnsi="Times New Roman" w:cs="Times New Roman"/>
                <w:sz w:val="24"/>
                <w:szCs w:val="24"/>
              </w:rPr>
              <w:t>м</w:t>
            </w:r>
          </w:p>
        </w:tc>
      </w:tr>
      <w:tr w:rsidR="006D43ED" w:rsidRPr="006D43ED" w14:paraId="4B28E1C5" w14:textId="77777777" w:rsidTr="00EA6150">
        <w:trPr>
          <w:trHeight w:val="300"/>
          <w:jc w:val="center"/>
        </w:trPr>
        <w:tc>
          <w:tcPr>
            <w:cnfStyle w:val="001000000000" w:firstRow="0" w:lastRow="0" w:firstColumn="1" w:lastColumn="0" w:oddVBand="0" w:evenVBand="0" w:oddHBand="0" w:evenHBand="0" w:firstRowFirstColumn="0" w:firstRowLastColumn="0" w:lastRowFirstColumn="0" w:lastRowLastColumn="0"/>
            <w:tcW w:w="1838" w:type="dxa"/>
            <w:noWrap/>
            <w:hideMark/>
          </w:tcPr>
          <w:p w14:paraId="3B85C0D6" w14:textId="77777777" w:rsidR="00A34072" w:rsidRPr="006D43ED" w:rsidRDefault="00A34072" w:rsidP="005273CC">
            <w:pPr>
              <w:rPr>
                <w:rFonts w:ascii="Times New Roman" w:hAnsi="Times New Roman" w:cs="Times New Roman"/>
                <w:sz w:val="24"/>
                <w:szCs w:val="24"/>
              </w:rPr>
            </w:pPr>
            <w:r w:rsidRPr="006D43ED">
              <w:rPr>
                <w:rFonts w:ascii="Times New Roman" w:hAnsi="Times New Roman" w:cs="Times New Roman"/>
                <w:sz w:val="24"/>
                <w:szCs w:val="24"/>
              </w:rPr>
              <w:t xml:space="preserve">S </w:t>
            </w:r>
            <w:r w:rsidRPr="006D43ED">
              <w:rPr>
                <w:rFonts w:ascii="Times New Roman" w:hAnsi="Times New Roman" w:cs="Times New Roman"/>
                <w:sz w:val="24"/>
                <w:szCs w:val="24"/>
                <w:vertAlign w:val="subscript"/>
              </w:rPr>
              <w:t>дефлектора</w:t>
            </w:r>
          </w:p>
        </w:tc>
        <w:tc>
          <w:tcPr>
            <w:tcW w:w="1418" w:type="dxa"/>
            <w:noWrap/>
            <w:hideMark/>
          </w:tcPr>
          <w:p w14:paraId="1543B121" w14:textId="77777777" w:rsidR="00A34072" w:rsidRPr="006D43ED" w:rsidRDefault="00A34072" w:rsidP="00527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D43ED">
              <w:rPr>
                <w:rFonts w:ascii="Times New Roman" w:hAnsi="Times New Roman" w:cs="Times New Roman"/>
                <w:sz w:val="24"/>
                <w:szCs w:val="24"/>
              </w:rPr>
              <w:t>0,00785</w:t>
            </w:r>
          </w:p>
        </w:tc>
        <w:tc>
          <w:tcPr>
            <w:tcW w:w="1600" w:type="dxa"/>
            <w:noWrap/>
            <w:hideMark/>
          </w:tcPr>
          <w:p w14:paraId="60EEFB3B" w14:textId="77777777" w:rsidR="00A34072" w:rsidRPr="006D43ED" w:rsidRDefault="00A34072" w:rsidP="00527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D43ED">
              <w:rPr>
                <w:rFonts w:ascii="Times New Roman" w:hAnsi="Times New Roman" w:cs="Times New Roman"/>
                <w:sz w:val="24"/>
                <w:szCs w:val="24"/>
              </w:rPr>
              <w:t>м</w:t>
            </w:r>
            <w:r w:rsidRPr="006D43ED">
              <w:rPr>
                <w:rFonts w:ascii="Times New Roman" w:hAnsi="Times New Roman" w:cs="Times New Roman"/>
                <w:sz w:val="24"/>
                <w:szCs w:val="24"/>
                <w:vertAlign w:val="superscript"/>
              </w:rPr>
              <w:t>2</w:t>
            </w:r>
          </w:p>
        </w:tc>
      </w:tr>
      <w:tr w:rsidR="006D43ED" w:rsidRPr="006D43ED" w14:paraId="2F434519" w14:textId="77777777" w:rsidTr="00EA6150">
        <w:trPr>
          <w:trHeight w:val="300"/>
          <w:jc w:val="center"/>
        </w:trPr>
        <w:tc>
          <w:tcPr>
            <w:cnfStyle w:val="001000000000" w:firstRow="0" w:lastRow="0" w:firstColumn="1" w:lastColumn="0" w:oddVBand="0" w:evenVBand="0" w:oddHBand="0" w:evenHBand="0" w:firstRowFirstColumn="0" w:firstRowLastColumn="0" w:lastRowFirstColumn="0" w:lastRowLastColumn="0"/>
            <w:tcW w:w="1838" w:type="dxa"/>
            <w:noWrap/>
            <w:hideMark/>
          </w:tcPr>
          <w:p w14:paraId="7A6A2C83" w14:textId="77777777" w:rsidR="00A34072" w:rsidRPr="006D43ED" w:rsidRDefault="00A34072" w:rsidP="005273CC">
            <w:pPr>
              <w:rPr>
                <w:rFonts w:ascii="Times New Roman" w:hAnsi="Times New Roman" w:cs="Times New Roman"/>
                <w:sz w:val="24"/>
                <w:szCs w:val="24"/>
              </w:rPr>
            </w:pPr>
            <w:r w:rsidRPr="006D43ED">
              <w:rPr>
                <w:rFonts w:ascii="Times New Roman" w:hAnsi="Times New Roman" w:cs="Times New Roman"/>
                <w:sz w:val="24"/>
                <w:szCs w:val="24"/>
              </w:rPr>
              <w:t xml:space="preserve">S </w:t>
            </w:r>
            <w:r w:rsidRPr="006D43ED">
              <w:rPr>
                <w:rFonts w:ascii="Times New Roman" w:hAnsi="Times New Roman" w:cs="Times New Roman"/>
                <w:sz w:val="24"/>
                <w:szCs w:val="24"/>
                <w:vertAlign w:val="subscript"/>
              </w:rPr>
              <w:t>цилиндра</w:t>
            </w:r>
          </w:p>
        </w:tc>
        <w:tc>
          <w:tcPr>
            <w:tcW w:w="1418" w:type="dxa"/>
            <w:noWrap/>
            <w:hideMark/>
          </w:tcPr>
          <w:p w14:paraId="563A97A6" w14:textId="77777777" w:rsidR="00A34072" w:rsidRPr="006D43ED" w:rsidRDefault="00A34072" w:rsidP="00527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D43ED">
              <w:rPr>
                <w:rFonts w:ascii="Times New Roman" w:hAnsi="Times New Roman" w:cs="Times New Roman"/>
                <w:sz w:val="24"/>
                <w:szCs w:val="24"/>
              </w:rPr>
              <w:t>0,01025</w:t>
            </w:r>
          </w:p>
        </w:tc>
        <w:tc>
          <w:tcPr>
            <w:tcW w:w="1600" w:type="dxa"/>
            <w:noWrap/>
            <w:hideMark/>
          </w:tcPr>
          <w:p w14:paraId="20D8911A" w14:textId="77777777" w:rsidR="00A34072" w:rsidRPr="006D43ED" w:rsidRDefault="00A34072" w:rsidP="00527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D43ED">
              <w:rPr>
                <w:rFonts w:ascii="Times New Roman" w:hAnsi="Times New Roman" w:cs="Times New Roman"/>
                <w:sz w:val="24"/>
                <w:szCs w:val="24"/>
              </w:rPr>
              <w:t>м</w:t>
            </w:r>
            <w:r w:rsidRPr="006D43ED">
              <w:rPr>
                <w:rFonts w:ascii="Times New Roman" w:hAnsi="Times New Roman" w:cs="Times New Roman"/>
                <w:sz w:val="24"/>
                <w:szCs w:val="24"/>
                <w:vertAlign w:val="superscript"/>
              </w:rPr>
              <w:t>2</w:t>
            </w:r>
          </w:p>
        </w:tc>
      </w:tr>
      <w:tr w:rsidR="006D43ED" w:rsidRPr="006D43ED" w14:paraId="51F9174F" w14:textId="77777777" w:rsidTr="00EA6150">
        <w:trPr>
          <w:trHeight w:val="300"/>
          <w:jc w:val="center"/>
        </w:trPr>
        <w:tc>
          <w:tcPr>
            <w:cnfStyle w:val="001000000000" w:firstRow="0" w:lastRow="0" w:firstColumn="1" w:lastColumn="0" w:oddVBand="0" w:evenVBand="0" w:oddHBand="0" w:evenHBand="0" w:firstRowFirstColumn="0" w:firstRowLastColumn="0" w:lastRowFirstColumn="0" w:lastRowLastColumn="0"/>
            <w:tcW w:w="1838" w:type="dxa"/>
            <w:noWrap/>
            <w:hideMark/>
          </w:tcPr>
          <w:p w14:paraId="42BEA1D4" w14:textId="7236B65F" w:rsidR="00A34072" w:rsidRPr="006D43ED" w:rsidRDefault="00A34072" w:rsidP="005273CC">
            <w:pPr>
              <w:rPr>
                <w:rFonts w:ascii="Times New Roman" w:hAnsi="Times New Roman" w:cs="Times New Roman"/>
                <w:sz w:val="24"/>
                <w:szCs w:val="24"/>
              </w:rPr>
            </w:pPr>
            <w:r w:rsidRPr="006D43ED">
              <w:rPr>
                <w:rFonts w:ascii="Times New Roman" w:hAnsi="Times New Roman" w:cs="Times New Roman"/>
                <w:sz w:val="24"/>
                <w:szCs w:val="24"/>
              </w:rPr>
              <w:t xml:space="preserve">S </w:t>
            </w:r>
            <w:r w:rsidR="00CD3CF8" w:rsidRPr="006D43ED">
              <w:rPr>
                <w:rFonts w:ascii="Times New Roman" w:hAnsi="Times New Roman" w:cs="Times New Roman"/>
                <w:sz w:val="24"/>
                <w:szCs w:val="24"/>
                <w:vertAlign w:val="subscript"/>
              </w:rPr>
              <w:t>общ. мид</w:t>
            </w:r>
            <w:r w:rsidRPr="006D43ED">
              <w:rPr>
                <w:rFonts w:ascii="Times New Roman" w:hAnsi="Times New Roman" w:cs="Times New Roman"/>
                <w:sz w:val="24"/>
                <w:szCs w:val="24"/>
                <w:vertAlign w:val="subscript"/>
              </w:rPr>
              <w:t>.сечен</w:t>
            </w:r>
            <w:r w:rsidRPr="006D43ED">
              <w:rPr>
                <w:rFonts w:ascii="Times New Roman" w:hAnsi="Times New Roman" w:cs="Times New Roman"/>
                <w:sz w:val="24"/>
                <w:szCs w:val="24"/>
              </w:rPr>
              <w:t>.</w:t>
            </w:r>
          </w:p>
        </w:tc>
        <w:tc>
          <w:tcPr>
            <w:tcW w:w="1418" w:type="dxa"/>
            <w:noWrap/>
            <w:hideMark/>
          </w:tcPr>
          <w:p w14:paraId="26532260" w14:textId="77777777" w:rsidR="00A34072" w:rsidRPr="006D43ED" w:rsidRDefault="00A34072" w:rsidP="00527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D43ED">
              <w:rPr>
                <w:rFonts w:ascii="Times New Roman" w:hAnsi="Times New Roman" w:cs="Times New Roman"/>
                <w:sz w:val="24"/>
                <w:szCs w:val="24"/>
              </w:rPr>
              <w:t>0,0181</w:t>
            </w:r>
          </w:p>
        </w:tc>
        <w:tc>
          <w:tcPr>
            <w:tcW w:w="1600" w:type="dxa"/>
            <w:noWrap/>
            <w:hideMark/>
          </w:tcPr>
          <w:p w14:paraId="5E5A86FA" w14:textId="77777777" w:rsidR="00A34072" w:rsidRPr="006D43ED" w:rsidRDefault="00A34072" w:rsidP="00527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D43ED">
              <w:rPr>
                <w:rFonts w:ascii="Times New Roman" w:hAnsi="Times New Roman" w:cs="Times New Roman"/>
                <w:sz w:val="24"/>
                <w:szCs w:val="24"/>
              </w:rPr>
              <w:t>м</w:t>
            </w:r>
            <w:r w:rsidRPr="006D43ED">
              <w:rPr>
                <w:rFonts w:ascii="Times New Roman" w:hAnsi="Times New Roman" w:cs="Times New Roman"/>
                <w:sz w:val="24"/>
                <w:szCs w:val="24"/>
                <w:vertAlign w:val="superscript"/>
              </w:rPr>
              <w:t>2</w:t>
            </w:r>
          </w:p>
        </w:tc>
      </w:tr>
      <w:tr w:rsidR="006D43ED" w:rsidRPr="006D43ED" w14:paraId="4166FE12" w14:textId="77777777" w:rsidTr="00EA6150">
        <w:trPr>
          <w:trHeight w:val="300"/>
          <w:jc w:val="center"/>
        </w:trPr>
        <w:tc>
          <w:tcPr>
            <w:cnfStyle w:val="001000000000" w:firstRow="0" w:lastRow="0" w:firstColumn="1" w:lastColumn="0" w:oddVBand="0" w:evenVBand="0" w:oddHBand="0" w:evenHBand="0" w:firstRowFirstColumn="0" w:firstRowLastColumn="0" w:lastRowFirstColumn="0" w:lastRowLastColumn="0"/>
            <w:tcW w:w="1838" w:type="dxa"/>
            <w:noWrap/>
            <w:hideMark/>
          </w:tcPr>
          <w:p w14:paraId="5C002084" w14:textId="10D9FB52" w:rsidR="00A34072" w:rsidRPr="006D43ED" w:rsidRDefault="00FA7520" w:rsidP="005273CC">
            <w:pPr>
              <w:rPr>
                <w:rFonts w:ascii="Times New Roman" w:hAnsi="Times New Roman" w:cs="Times New Roman"/>
                <w:sz w:val="24"/>
                <w:szCs w:val="24"/>
              </w:rPr>
            </w:pPr>
            <w:r w:rsidRPr="006D43ED">
              <w:rPr>
                <w:rFonts w:ascii="Times New Roman" w:hAnsi="Times New Roman" w:cs="Times New Roman"/>
                <w:sz w:val="24"/>
                <w:szCs w:val="24"/>
              </w:rPr>
              <w:t>Ν</w:t>
            </w:r>
          </w:p>
        </w:tc>
        <w:tc>
          <w:tcPr>
            <w:tcW w:w="1418" w:type="dxa"/>
            <w:noWrap/>
            <w:hideMark/>
          </w:tcPr>
          <w:p w14:paraId="0BEC5A99" w14:textId="77777777" w:rsidR="00A34072" w:rsidRPr="006D43ED" w:rsidRDefault="00A34072" w:rsidP="00527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D43ED">
              <w:rPr>
                <w:rFonts w:ascii="Times New Roman" w:hAnsi="Times New Roman" w:cs="Times New Roman"/>
                <w:sz w:val="24"/>
                <w:szCs w:val="24"/>
              </w:rPr>
              <w:t>0,0000149</w:t>
            </w:r>
          </w:p>
        </w:tc>
        <w:tc>
          <w:tcPr>
            <w:tcW w:w="1600" w:type="dxa"/>
            <w:noWrap/>
            <w:hideMark/>
          </w:tcPr>
          <w:p w14:paraId="055C4F9D" w14:textId="77777777" w:rsidR="00A34072" w:rsidRPr="006D43ED" w:rsidRDefault="00A34072" w:rsidP="00527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D43ED">
              <w:rPr>
                <w:rFonts w:ascii="Times New Roman" w:hAnsi="Times New Roman" w:cs="Times New Roman"/>
                <w:sz w:val="24"/>
                <w:szCs w:val="24"/>
              </w:rPr>
              <w:t> </w:t>
            </w:r>
            <w:r w:rsidR="00B655E0" w:rsidRPr="006D43ED">
              <w:rPr>
                <w:rFonts w:ascii="Times New Roman" w:hAnsi="Times New Roman" w:cs="Times New Roman"/>
                <w:sz w:val="24"/>
                <w:szCs w:val="24"/>
              </w:rPr>
              <w:t>м</w:t>
            </w:r>
            <w:r w:rsidR="00B655E0" w:rsidRPr="006D43ED">
              <w:rPr>
                <w:rFonts w:ascii="Times New Roman" w:hAnsi="Times New Roman" w:cs="Times New Roman"/>
                <w:sz w:val="24"/>
                <w:szCs w:val="24"/>
                <w:vertAlign w:val="superscript"/>
              </w:rPr>
              <w:t>2</w:t>
            </w:r>
            <w:r w:rsidR="00B655E0" w:rsidRPr="006D43ED">
              <w:rPr>
                <w:rFonts w:ascii="Times New Roman" w:hAnsi="Times New Roman" w:cs="Times New Roman"/>
                <w:sz w:val="24"/>
                <w:szCs w:val="24"/>
              </w:rPr>
              <w:t>/с</w:t>
            </w:r>
          </w:p>
        </w:tc>
      </w:tr>
      <w:tr w:rsidR="006D43ED" w:rsidRPr="006D43ED" w14:paraId="61A5D831" w14:textId="77777777" w:rsidTr="00EA6150">
        <w:trPr>
          <w:trHeight w:val="290"/>
          <w:jc w:val="center"/>
        </w:trPr>
        <w:tc>
          <w:tcPr>
            <w:cnfStyle w:val="001000000000" w:firstRow="0" w:lastRow="0" w:firstColumn="1" w:lastColumn="0" w:oddVBand="0" w:evenVBand="0" w:oddHBand="0" w:evenHBand="0" w:firstRowFirstColumn="0" w:firstRowLastColumn="0" w:lastRowFirstColumn="0" w:lastRowLastColumn="0"/>
            <w:tcW w:w="1838" w:type="dxa"/>
            <w:noWrap/>
            <w:hideMark/>
          </w:tcPr>
          <w:p w14:paraId="272DCFAF" w14:textId="1B0DB1C3" w:rsidR="00A34072" w:rsidRPr="006D43ED" w:rsidRDefault="00FA7520" w:rsidP="005273CC">
            <w:pPr>
              <w:rPr>
                <w:rFonts w:ascii="Times New Roman" w:hAnsi="Times New Roman" w:cs="Times New Roman"/>
                <w:sz w:val="24"/>
                <w:szCs w:val="24"/>
              </w:rPr>
            </w:pPr>
            <w:r w:rsidRPr="006D43ED">
              <w:rPr>
                <w:rFonts w:ascii="Times New Roman" w:hAnsi="Times New Roman" w:cs="Times New Roman"/>
                <w:sz w:val="24"/>
                <w:szCs w:val="24"/>
              </w:rPr>
              <w:t>Ρ</w:t>
            </w:r>
          </w:p>
        </w:tc>
        <w:tc>
          <w:tcPr>
            <w:tcW w:w="1418" w:type="dxa"/>
            <w:noWrap/>
            <w:hideMark/>
          </w:tcPr>
          <w:p w14:paraId="23852991" w14:textId="77777777" w:rsidR="00A34072" w:rsidRPr="006D43ED" w:rsidRDefault="00A34072" w:rsidP="00527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D43ED">
              <w:rPr>
                <w:rFonts w:ascii="Times New Roman" w:hAnsi="Times New Roman" w:cs="Times New Roman"/>
                <w:sz w:val="24"/>
                <w:szCs w:val="24"/>
              </w:rPr>
              <w:t>1,21</w:t>
            </w:r>
          </w:p>
        </w:tc>
        <w:tc>
          <w:tcPr>
            <w:tcW w:w="1600" w:type="dxa"/>
            <w:noWrap/>
            <w:hideMark/>
          </w:tcPr>
          <w:p w14:paraId="469873F8" w14:textId="77777777" w:rsidR="00A34072" w:rsidRPr="006D43ED" w:rsidRDefault="00A34072" w:rsidP="005273C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6D43ED">
              <w:rPr>
                <w:rFonts w:ascii="Times New Roman" w:hAnsi="Times New Roman" w:cs="Times New Roman"/>
                <w:sz w:val="24"/>
                <w:szCs w:val="24"/>
              </w:rPr>
              <w:t> </w:t>
            </w:r>
            <w:r w:rsidR="009D1607" w:rsidRPr="006D43ED">
              <w:rPr>
                <w:rFonts w:ascii="Times New Roman" w:hAnsi="Times New Roman" w:cs="Times New Roman"/>
                <w:sz w:val="24"/>
                <w:szCs w:val="24"/>
                <w:lang w:val="kk-KZ"/>
              </w:rPr>
              <w:t>Па·с</w:t>
            </w:r>
          </w:p>
        </w:tc>
      </w:tr>
    </w:tbl>
    <w:p w14:paraId="3263CD9B" w14:textId="77777777" w:rsidR="00B655E0" w:rsidRPr="006D43ED" w:rsidRDefault="00B655E0" w:rsidP="00A34072">
      <w:pPr>
        <w:spacing w:after="0" w:line="240" w:lineRule="auto"/>
        <w:ind w:firstLine="708"/>
        <w:jc w:val="both"/>
        <w:rPr>
          <w:rFonts w:ascii="Times New Roman" w:hAnsi="Times New Roman" w:cs="Times New Roman"/>
          <w:b/>
          <w:noProof/>
          <w:sz w:val="28"/>
          <w:szCs w:val="28"/>
          <w:lang w:eastAsia="ru-RU"/>
        </w:rPr>
      </w:pPr>
    </w:p>
    <w:p w14:paraId="03B55E29" w14:textId="77777777" w:rsidR="002E25F5" w:rsidRPr="006D43ED" w:rsidRDefault="002E25F5" w:rsidP="002E25F5">
      <w:pPr>
        <w:spacing w:after="0" w:line="240" w:lineRule="auto"/>
        <w:ind w:firstLine="454"/>
        <w:jc w:val="both"/>
        <w:rPr>
          <w:rFonts w:ascii="Times New Roman" w:hAnsi="Times New Roman" w:cs="Times New Roman"/>
          <w:sz w:val="28"/>
          <w:szCs w:val="28"/>
        </w:rPr>
      </w:pPr>
    </w:p>
    <w:p w14:paraId="5FEA0D21" w14:textId="77777777" w:rsidR="002E25F5" w:rsidRPr="006D43ED" w:rsidRDefault="002E25F5" w:rsidP="002E25F5">
      <w:pPr>
        <w:pStyle w:val="ac"/>
        <w:spacing w:line="240" w:lineRule="auto"/>
        <w:ind w:firstLine="431"/>
        <w:jc w:val="center"/>
        <w:rPr>
          <w:szCs w:val="28"/>
        </w:rPr>
      </w:pPr>
      <w:r w:rsidRPr="006D43ED">
        <w:rPr>
          <w:noProof/>
          <w:szCs w:val="28"/>
        </w:rPr>
        <w:drawing>
          <wp:inline distT="0" distB="0" distL="0" distR="0" wp14:anchorId="73D7322A" wp14:editId="0F6FF75D">
            <wp:extent cx="3063240" cy="2619579"/>
            <wp:effectExtent l="0" t="0" r="3810"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3"/>
                    <a:srcRect l="26168" t="18700" r="26499" b="9337"/>
                    <a:stretch/>
                  </pic:blipFill>
                  <pic:spPr bwMode="auto">
                    <a:xfrm>
                      <a:off x="0" y="0"/>
                      <a:ext cx="3072758" cy="2627719"/>
                    </a:xfrm>
                    <a:prstGeom prst="rect">
                      <a:avLst/>
                    </a:prstGeom>
                    <a:ln>
                      <a:noFill/>
                    </a:ln>
                    <a:extLst>
                      <a:ext uri="{53640926-AAD7-44D8-BBD7-CCE9431645EC}">
                        <a14:shadowObscured xmlns:a14="http://schemas.microsoft.com/office/drawing/2010/main"/>
                      </a:ext>
                    </a:extLst>
                  </pic:spPr>
                </pic:pic>
              </a:graphicData>
            </a:graphic>
          </wp:inline>
        </w:drawing>
      </w:r>
    </w:p>
    <w:p w14:paraId="31069AB5" w14:textId="77777777" w:rsidR="002E25F5" w:rsidRPr="006D43ED" w:rsidRDefault="002E25F5" w:rsidP="002E25F5">
      <w:pPr>
        <w:pStyle w:val="ac"/>
        <w:spacing w:line="240" w:lineRule="auto"/>
        <w:ind w:firstLine="431"/>
        <w:jc w:val="center"/>
        <w:rPr>
          <w:szCs w:val="28"/>
        </w:rPr>
      </w:pPr>
    </w:p>
    <w:p w14:paraId="6569E4EC" w14:textId="3A9327B0" w:rsidR="002E25F5" w:rsidRPr="006D43ED" w:rsidRDefault="002E25F5" w:rsidP="003D1BFB">
      <w:pPr>
        <w:pStyle w:val="ac"/>
        <w:spacing w:line="240" w:lineRule="auto"/>
        <w:ind w:firstLine="431"/>
        <w:jc w:val="center"/>
        <w:rPr>
          <w:szCs w:val="28"/>
        </w:rPr>
      </w:pPr>
      <w:r w:rsidRPr="006D43ED">
        <w:rPr>
          <w:szCs w:val="28"/>
        </w:rPr>
        <w:t>Рисунок 3.</w:t>
      </w:r>
      <w:r w:rsidR="00E6544A" w:rsidRPr="006D43ED">
        <w:rPr>
          <w:szCs w:val="28"/>
        </w:rPr>
        <w:t>1</w:t>
      </w:r>
      <w:r w:rsidR="008F4D51">
        <w:rPr>
          <w:szCs w:val="28"/>
        </w:rPr>
        <w:t>0</w:t>
      </w:r>
      <w:r w:rsidRPr="006D43ED">
        <w:rPr>
          <w:szCs w:val="28"/>
        </w:rPr>
        <w:t xml:space="preserve"> </w:t>
      </w:r>
      <w:r w:rsidRPr="006D43ED">
        <w:rPr>
          <w:bCs/>
          <w:szCs w:val="28"/>
        </w:rPr>
        <w:t>–</w:t>
      </w:r>
      <w:r w:rsidRPr="006D43ED">
        <w:rPr>
          <w:szCs w:val="28"/>
        </w:rPr>
        <w:t xml:space="preserve"> Экспериментальный макет цилиндрической лопасти с активным дефлектором (из алюминия)</w:t>
      </w:r>
    </w:p>
    <w:p w14:paraId="2A802367" w14:textId="77777777" w:rsidR="002E25F5" w:rsidRPr="006D43ED" w:rsidRDefault="002E25F5" w:rsidP="002E25F5">
      <w:pPr>
        <w:pStyle w:val="ac"/>
        <w:spacing w:line="240" w:lineRule="auto"/>
        <w:ind w:firstLine="431"/>
        <w:rPr>
          <w:szCs w:val="28"/>
        </w:rPr>
      </w:pPr>
    </w:p>
    <w:p w14:paraId="10DAEEF4" w14:textId="05BEF1C3" w:rsidR="002E25F5" w:rsidRPr="006D43ED" w:rsidRDefault="002E25F5" w:rsidP="003D1BFB">
      <w:pPr>
        <w:pStyle w:val="ac"/>
        <w:spacing w:line="240" w:lineRule="auto"/>
        <w:ind w:firstLine="708"/>
        <w:rPr>
          <w:szCs w:val="28"/>
        </w:rPr>
      </w:pPr>
      <w:r w:rsidRPr="006D43ED">
        <w:rPr>
          <w:szCs w:val="28"/>
        </w:rPr>
        <w:t>Для проведения сравнительного анализа эффективности работы лопасти, также был изготовлен лабораторный макет цилиндрической лопасти с активным дефлектором из полипропилена (рисунок 3.1</w:t>
      </w:r>
      <w:r w:rsidR="008F4D51">
        <w:rPr>
          <w:szCs w:val="28"/>
        </w:rPr>
        <w:t>1</w:t>
      </w:r>
      <w:r w:rsidRPr="006D43ED">
        <w:rPr>
          <w:szCs w:val="28"/>
        </w:rPr>
        <w:t>).</w:t>
      </w:r>
    </w:p>
    <w:p w14:paraId="3A0DB386" w14:textId="77777777" w:rsidR="002E25F5" w:rsidRPr="006D43ED" w:rsidRDefault="002E25F5" w:rsidP="002E25F5">
      <w:pPr>
        <w:pStyle w:val="ac"/>
        <w:spacing w:line="240" w:lineRule="auto"/>
        <w:ind w:firstLine="431"/>
        <w:rPr>
          <w:szCs w:val="28"/>
        </w:rPr>
      </w:pPr>
    </w:p>
    <w:p w14:paraId="3AACEDF4" w14:textId="77777777" w:rsidR="002E25F5" w:rsidRPr="006D43ED" w:rsidRDefault="002E25F5" w:rsidP="002E25F5">
      <w:pPr>
        <w:pStyle w:val="ac"/>
        <w:spacing w:line="240" w:lineRule="auto"/>
        <w:ind w:firstLine="431"/>
        <w:jc w:val="center"/>
        <w:rPr>
          <w:szCs w:val="28"/>
        </w:rPr>
      </w:pPr>
      <w:r w:rsidRPr="006D43ED">
        <w:rPr>
          <w:noProof/>
          <w:szCs w:val="28"/>
        </w:rPr>
        <w:drawing>
          <wp:inline distT="0" distB="0" distL="0" distR="0" wp14:anchorId="70AFDB33" wp14:editId="67F77344">
            <wp:extent cx="3299460" cy="2492724"/>
            <wp:effectExtent l="0" t="0" r="0" b="317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4"/>
                    <a:srcRect l="27707" t="24173" r="25601" b="13113"/>
                    <a:stretch/>
                  </pic:blipFill>
                  <pic:spPr bwMode="auto">
                    <a:xfrm>
                      <a:off x="0" y="0"/>
                      <a:ext cx="3307055" cy="2498462"/>
                    </a:xfrm>
                    <a:prstGeom prst="rect">
                      <a:avLst/>
                    </a:prstGeom>
                    <a:ln>
                      <a:noFill/>
                    </a:ln>
                    <a:extLst>
                      <a:ext uri="{53640926-AAD7-44D8-BBD7-CCE9431645EC}">
                        <a14:shadowObscured xmlns:a14="http://schemas.microsoft.com/office/drawing/2010/main"/>
                      </a:ext>
                    </a:extLst>
                  </pic:spPr>
                </pic:pic>
              </a:graphicData>
            </a:graphic>
          </wp:inline>
        </w:drawing>
      </w:r>
    </w:p>
    <w:p w14:paraId="17316E0E" w14:textId="23709526" w:rsidR="002E25F5" w:rsidRPr="006D43ED" w:rsidRDefault="002E25F5" w:rsidP="002E25F5">
      <w:pPr>
        <w:pStyle w:val="ac"/>
        <w:spacing w:line="240" w:lineRule="auto"/>
        <w:ind w:firstLine="431"/>
        <w:jc w:val="center"/>
        <w:rPr>
          <w:szCs w:val="28"/>
        </w:rPr>
      </w:pPr>
      <w:r w:rsidRPr="006D43ED">
        <w:rPr>
          <w:szCs w:val="28"/>
        </w:rPr>
        <w:t>Рисунок 3.</w:t>
      </w:r>
      <w:r w:rsidR="004D0220" w:rsidRPr="006D43ED">
        <w:rPr>
          <w:szCs w:val="28"/>
        </w:rPr>
        <w:t>1</w:t>
      </w:r>
      <w:r w:rsidR="008F4D51">
        <w:rPr>
          <w:szCs w:val="28"/>
        </w:rPr>
        <w:t>1</w:t>
      </w:r>
      <w:r w:rsidRPr="006D43ED">
        <w:rPr>
          <w:bCs/>
          <w:szCs w:val="28"/>
        </w:rPr>
        <w:t>–</w:t>
      </w:r>
      <w:r w:rsidRPr="006D43ED">
        <w:rPr>
          <w:szCs w:val="28"/>
        </w:rPr>
        <w:t xml:space="preserve"> Экспериментальный макет цилиндрической лопасти с активным дефлектором (из полипропилена)</w:t>
      </w:r>
    </w:p>
    <w:p w14:paraId="5E57BC57" w14:textId="77777777" w:rsidR="002E25F5" w:rsidRPr="006D43ED" w:rsidRDefault="002E25F5" w:rsidP="002E25F5">
      <w:pPr>
        <w:spacing w:after="0" w:line="240" w:lineRule="auto"/>
        <w:ind w:firstLine="454"/>
        <w:jc w:val="both"/>
        <w:rPr>
          <w:rFonts w:ascii="Times New Roman" w:hAnsi="Times New Roman" w:cs="Times New Roman"/>
          <w:sz w:val="28"/>
          <w:szCs w:val="28"/>
        </w:rPr>
      </w:pPr>
    </w:p>
    <w:p w14:paraId="66E14AB7" w14:textId="64085860" w:rsidR="002E25F5" w:rsidRPr="006D43ED" w:rsidRDefault="002E25F5" w:rsidP="00B57F14">
      <w:pPr>
        <w:shd w:val="clear" w:color="auto" w:fill="FFFFFF"/>
        <w:spacing w:after="0" w:line="240" w:lineRule="auto"/>
        <w:ind w:firstLine="708"/>
        <w:jc w:val="both"/>
        <w:rPr>
          <w:rFonts w:ascii="Times New Roman" w:eastAsia="Times New Roman" w:hAnsi="Times New Roman" w:cs="Times New Roman"/>
          <w:bCs/>
          <w:sz w:val="28"/>
          <w:szCs w:val="28"/>
          <w:lang w:val="kk-KZ" w:eastAsia="ru-RU"/>
        </w:rPr>
      </w:pPr>
      <w:r w:rsidRPr="006D43ED">
        <w:rPr>
          <w:rFonts w:ascii="Times New Roman" w:eastAsia="Times New Roman" w:hAnsi="Times New Roman" w:cs="Times New Roman"/>
          <w:bCs/>
          <w:sz w:val="28"/>
          <w:szCs w:val="28"/>
          <w:lang w:eastAsia="ru-RU"/>
        </w:rPr>
        <w:t xml:space="preserve">Дефлектор </w:t>
      </w:r>
      <w:r w:rsidR="00904525" w:rsidRPr="006D43ED">
        <w:rPr>
          <w:rFonts w:ascii="Times New Roman" w:eastAsia="Times New Roman" w:hAnsi="Times New Roman" w:cs="Times New Roman"/>
          <w:bCs/>
          <w:sz w:val="28"/>
          <w:szCs w:val="28"/>
          <w:lang w:eastAsia="ru-RU"/>
        </w:rPr>
        <w:t>— это</w:t>
      </w:r>
      <w:r w:rsidRPr="006D43ED">
        <w:rPr>
          <w:rFonts w:ascii="Times New Roman" w:eastAsia="Times New Roman" w:hAnsi="Times New Roman" w:cs="Times New Roman"/>
          <w:bCs/>
          <w:sz w:val="28"/>
          <w:szCs w:val="28"/>
          <w:lang w:eastAsia="ru-RU"/>
        </w:rPr>
        <w:t xml:space="preserve"> механизм, который оптимизирует воздушный поток с целью увеличения тяги [125]</w:t>
      </w:r>
      <w:r w:rsidR="00280B5D" w:rsidRPr="006D43ED">
        <w:rPr>
          <w:rFonts w:ascii="Times New Roman" w:eastAsia="Times New Roman" w:hAnsi="Times New Roman" w:cs="Times New Roman"/>
          <w:bCs/>
          <w:sz w:val="28"/>
          <w:szCs w:val="28"/>
          <w:lang w:eastAsia="ru-RU"/>
        </w:rPr>
        <w:t xml:space="preserve"> (</w:t>
      </w:r>
      <w:r w:rsidR="00480899">
        <w:rPr>
          <w:rFonts w:ascii="Times New Roman" w:eastAsia="Times New Roman" w:hAnsi="Times New Roman" w:cs="Times New Roman"/>
          <w:bCs/>
          <w:sz w:val="28"/>
          <w:szCs w:val="28"/>
          <w:lang w:eastAsia="ru-RU"/>
        </w:rPr>
        <w:t>р</w:t>
      </w:r>
      <w:r w:rsidR="00280B5D" w:rsidRPr="006D43ED">
        <w:rPr>
          <w:rFonts w:ascii="Times New Roman" w:eastAsia="Times New Roman" w:hAnsi="Times New Roman" w:cs="Times New Roman"/>
          <w:bCs/>
          <w:sz w:val="28"/>
          <w:szCs w:val="28"/>
          <w:lang w:eastAsia="ru-RU"/>
        </w:rPr>
        <w:t>исунок 3.1</w:t>
      </w:r>
      <w:r w:rsidR="008F4D51">
        <w:rPr>
          <w:rFonts w:ascii="Times New Roman" w:eastAsia="Times New Roman" w:hAnsi="Times New Roman" w:cs="Times New Roman"/>
          <w:bCs/>
          <w:sz w:val="28"/>
          <w:szCs w:val="28"/>
          <w:lang w:eastAsia="ru-RU"/>
        </w:rPr>
        <w:t>2</w:t>
      </w:r>
      <w:r w:rsidR="00280B5D" w:rsidRPr="006D43ED">
        <w:rPr>
          <w:rFonts w:ascii="Times New Roman" w:eastAsia="Times New Roman" w:hAnsi="Times New Roman" w:cs="Times New Roman"/>
          <w:bCs/>
          <w:sz w:val="28"/>
          <w:szCs w:val="28"/>
          <w:lang w:eastAsia="ru-RU"/>
        </w:rPr>
        <w:t>)</w:t>
      </w:r>
      <w:r w:rsidRPr="006D43ED">
        <w:rPr>
          <w:rFonts w:ascii="Times New Roman" w:eastAsia="Times New Roman" w:hAnsi="Times New Roman" w:cs="Times New Roman"/>
          <w:bCs/>
          <w:sz w:val="28"/>
          <w:szCs w:val="28"/>
          <w:lang w:eastAsia="ru-RU"/>
        </w:rPr>
        <w:t xml:space="preserve">. </w:t>
      </w:r>
      <w:r w:rsidRPr="006D43ED">
        <w:rPr>
          <w:rFonts w:ascii="Times New Roman" w:eastAsia="Times New Roman" w:hAnsi="Times New Roman" w:cs="Times New Roman"/>
          <w:bCs/>
          <w:sz w:val="28"/>
          <w:szCs w:val="28"/>
          <w:lang w:val="kk-KZ" w:eastAsia="ru-RU"/>
        </w:rPr>
        <w:t>Принцип действия вращающегося дефлекторного элемента заключается в следующем: поступающий воздух попадает на лопасть активной головки устройства, вызывая центробежную силу, которая приводит в движение цилиндрическую трубку.</w:t>
      </w:r>
    </w:p>
    <w:p w14:paraId="6BFC4B02" w14:textId="76CD7761" w:rsidR="002E25F5" w:rsidRPr="006D43ED" w:rsidRDefault="00C14571" w:rsidP="00B57F14">
      <w:pPr>
        <w:shd w:val="clear" w:color="auto" w:fill="FFFFFF"/>
        <w:spacing w:after="0" w:line="240" w:lineRule="auto"/>
        <w:ind w:firstLine="708"/>
        <w:jc w:val="both"/>
        <w:rPr>
          <w:rFonts w:ascii="Times New Roman" w:eastAsia="Times New Roman" w:hAnsi="Times New Roman" w:cs="Times New Roman"/>
          <w:bCs/>
          <w:sz w:val="28"/>
          <w:szCs w:val="28"/>
          <w:lang w:val="kk-KZ" w:eastAsia="ru-RU"/>
        </w:rPr>
      </w:pPr>
      <w:r w:rsidRPr="006D43ED">
        <w:rPr>
          <w:rFonts w:ascii="Times New Roman" w:eastAsia="Times New Roman" w:hAnsi="Times New Roman" w:cs="Times New Roman"/>
          <w:bCs/>
          <w:sz w:val="28"/>
          <w:szCs w:val="28"/>
          <w:lang w:val="kk-KZ" w:eastAsia="ru-RU"/>
        </w:rPr>
        <w:t>При этом н</w:t>
      </w:r>
      <w:r w:rsidR="002E25F5" w:rsidRPr="006D43ED">
        <w:rPr>
          <w:rFonts w:ascii="Times New Roman" w:eastAsia="Times New Roman" w:hAnsi="Times New Roman" w:cs="Times New Roman"/>
          <w:bCs/>
          <w:sz w:val="28"/>
          <w:szCs w:val="28"/>
          <w:lang w:val="kk-KZ" w:eastAsia="ru-RU"/>
        </w:rPr>
        <w:t>ет необходимости в использовании электрического привода для рас</w:t>
      </w:r>
      <w:r w:rsidRPr="006D43ED">
        <w:rPr>
          <w:rFonts w:ascii="Times New Roman" w:eastAsia="Times New Roman" w:hAnsi="Times New Roman" w:cs="Times New Roman"/>
          <w:bCs/>
          <w:sz w:val="28"/>
          <w:szCs w:val="28"/>
          <w:lang w:val="kk-KZ" w:eastAsia="ru-RU"/>
        </w:rPr>
        <w:t>к</w:t>
      </w:r>
      <w:r w:rsidR="002E25F5" w:rsidRPr="006D43ED">
        <w:rPr>
          <w:rFonts w:ascii="Times New Roman" w:eastAsia="Times New Roman" w:hAnsi="Times New Roman" w:cs="Times New Roman"/>
          <w:bCs/>
          <w:sz w:val="28"/>
          <w:szCs w:val="28"/>
          <w:lang w:val="kk-KZ" w:eastAsia="ru-RU"/>
        </w:rPr>
        <w:t xml:space="preserve">рутки цилиндра, данную функцию выполняет дефлектор. </w:t>
      </w:r>
      <w:r w:rsidR="00370AE3" w:rsidRPr="006D43ED">
        <w:rPr>
          <w:rFonts w:ascii="Times New Roman" w:eastAsia="Times New Roman" w:hAnsi="Times New Roman" w:cs="Times New Roman"/>
          <w:bCs/>
          <w:sz w:val="28"/>
          <w:szCs w:val="28"/>
          <w:lang w:val="kk-KZ" w:eastAsia="ru-RU"/>
        </w:rPr>
        <w:t xml:space="preserve">Сочетая данное являение с вращением цилиндром, образованием силы Магнуса, можно увеличить подъемную силу </w:t>
      </w:r>
      <w:r w:rsidR="00323631" w:rsidRPr="006D43ED">
        <w:rPr>
          <w:rFonts w:ascii="Times New Roman" w:eastAsia="Times New Roman" w:hAnsi="Times New Roman" w:cs="Times New Roman"/>
          <w:bCs/>
          <w:sz w:val="28"/>
          <w:szCs w:val="28"/>
          <w:lang w:val="kk-KZ" w:eastAsia="ru-RU"/>
        </w:rPr>
        <w:t>ветроэнергетической установки</w:t>
      </w:r>
      <w:r w:rsidR="00370AE3" w:rsidRPr="006D43ED">
        <w:rPr>
          <w:rFonts w:ascii="Times New Roman" w:eastAsia="Times New Roman" w:hAnsi="Times New Roman" w:cs="Times New Roman"/>
          <w:bCs/>
          <w:sz w:val="28"/>
          <w:szCs w:val="28"/>
          <w:lang w:val="kk-KZ" w:eastAsia="ru-RU"/>
        </w:rPr>
        <w:t xml:space="preserve">, с последующим увеличением эффективности работы </w:t>
      </w:r>
      <w:r w:rsidR="002E25F5" w:rsidRPr="006D43ED">
        <w:rPr>
          <w:rFonts w:ascii="Times New Roman" w:eastAsia="Times New Roman" w:hAnsi="Times New Roman" w:cs="Times New Roman"/>
          <w:bCs/>
          <w:sz w:val="28"/>
          <w:szCs w:val="28"/>
          <w:lang w:val="kk-KZ" w:eastAsia="ru-RU"/>
        </w:rPr>
        <w:t>[125].</w:t>
      </w:r>
    </w:p>
    <w:p w14:paraId="48D68795" w14:textId="44C10380" w:rsidR="002E25F5" w:rsidRPr="006D43ED" w:rsidRDefault="002E25F5" w:rsidP="00B57F14">
      <w:pPr>
        <w:shd w:val="clear" w:color="auto" w:fill="FFFFFF"/>
        <w:spacing w:after="0" w:line="240" w:lineRule="auto"/>
        <w:ind w:firstLine="708"/>
        <w:jc w:val="both"/>
        <w:rPr>
          <w:rFonts w:ascii="Times New Roman" w:eastAsia="Times New Roman" w:hAnsi="Times New Roman" w:cs="Times New Roman"/>
          <w:b/>
          <w:bCs/>
          <w:sz w:val="28"/>
          <w:szCs w:val="28"/>
          <w:lang w:val="kk-KZ" w:eastAsia="ru-RU"/>
        </w:rPr>
      </w:pPr>
      <w:r w:rsidRPr="006D43ED">
        <w:rPr>
          <w:rFonts w:ascii="Times New Roman" w:eastAsia="Times New Roman" w:hAnsi="Times New Roman" w:cs="Times New Roman"/>
          <w:bCs/>
          <w:sz w:val="28"/>
          <w:szCs w:val="28"/>
          <w:lang w:val="kk-KZ" w:eastAsia="ru-RU"/>
        </w:rPr>
        <w:t>Основн</w:t>
      </w:r>
      <w:r w:rsidR="00654EEF" w:rsidRPr="006D43ED">
        <w:rPr>
          <w:rFonts w:ascii="Times New Roman" w:eastAsia="Times New Roman" w:hAnsi="Times New Roman" w:cs="Times New Roman"/>
          <w:bCs/>
          <w:sz w:val="28"/>
          <w:szCs w:val="28"/>
          <w:lang w:val="kk-KZ" w:eastAsia="ru-RU"/>
        </w:rPr>
        <w:t>ым</w:t>
      </w:r>
      <w:r w:rsidRPr="006D43ED">
        <w:rPr>
          <w:rFonts w:ascii="Times New Roman" w:eastAsia="Times New Roman" w:hAnsi="Times New Roman" w:cs="Times New Roman"/>
          <w:bCs/>
          <w:sz w:val="28"/>
          <w:szCs w:val="28"/>
          <w:lang w:val="kk-KZ" w:eastAsia="ru-RU"/>
        </w:rPr>
        <w:t xml:space="preserve"> преимущество</w:t>
      </w:r>
      <w:r w:rsidR="00654EEF" w:rsidRPr="006D43ED">
        <w:rPr>
          <w:rFonts w:ascii="Times New Roman" w:eastAsia="Times New Roman" w:hAnsi="Times New Roman" w:cs="Times New Roman"/>
          <w:bCs/>
          <w:sz w:val="28"/>
          <w:szCs w:val="28"/>
          <w:lang w:val="kk-KZ" w:eastAsia="ru-RU"/>
        </w:rPr>
        <w:t>м</w:t>
      </w:r>
      <w:r w:rsidRPr="006D43ED">
        <w:rPr>
          <w:rFonts w:ascii="Times New Roman" w:eastAsia="Times New Roman" w:hAnsi="Times New Roman" w:cs="Times New Roman"/>
          <w:bCs/>
          <w:sz w:val="28"/>
          <w:szCs w:val="28"/>
          <w:lang w:val="kk-KZ" w:eastAsia="ru-RU"/>
        </w:rPr>
        <w:t xml:space="preserve"> дефлектора</w:t>
      </w:r>
      <w:r w:rsidR="00654EEF" w:rsidRPr="006D43ED">
        <w:rPr>
          <w:rFonts w:ascii="Times New Roman" w:eastAsia="Times New Roman" w:hAnsi="Times New Roman" w:cs="Times New Roman"/>
          <w:bCs/>
          <w:sz w:val="28"/>
          <w:szCs w:val="28"/>
          <w:lang w:val="kk-KZ" w:eastAsia="ru-RU"/>
        </w:rPr>
        <w:t xml:space="preserve"> является </w:t>
      </w:r>
      <w:r w:rsidRPr="006D43ED">
        <w:rPr>
          <w:rFonts w:ascii="Times New Roman" w:eastAsia="Times New Roman" w:hAnsi="Times New Roman" w:cs="Times New Roman"/>
          <w:bCs/>
          <w:sz w:val="28"/>
          <w:szCs w:val="28"/>
          <w:lang w:val="kk-KZ" w:eastAsia="ru-RU"/>
        </w:rPr>
        <w:t>- прост</w:t>
      </w:r>
      <w:r w:rsidR="00654EEF" w:rsidRPr="006D43ED">
        <w:rPr>
          <w:rFonts w:ascii="Times New Roman" w:eastAsia="Times New Roman" w:hAnsi="Times New Roman" w:cs="Times New Roman"/>
          <w:bCs/>
          <w:sz w:val="28"/>
          <w:szCs w:val="28"/>
          <w:lang w:val="kk-KZ" w:eastAsia="ru-RU"/>
        </w:rPr>
        <w:t>о</w:t>
      </w:r>
      <w:r w:rsidRPr="006D43ED">
        <w:rPr>
          <w:rFonts w:ascii="Times New Roman" w:eastAsia="Times New Roman" w:hAnsi="Times New Roman" w:cs="Times New Roman"/>
          <w:bCs/>
          <w:sz w:val="28"/>
          <w:szCs w:val="28"/>
          <w:lang w:val="kk-KZ" w:eastAsia="ru-RU"/>
        </w:rPr>
        <w:t>та,</w:t>
      </w:r>
      <w:r w:rsidR="00654EEF" w:rsidRPr="006D43ED">
        <w:rPr>
          <w:rFonts w:ascii="Times New Roman" w:eastAsia="Times New Roman" w:hAnsi="Times New Roman" w:cs="Times New Roman"/>
          <w:bCs/>
          <w:sz w:val="28"/>
          <w:szCs w:val="28"/>
          <w:lang w:val="kk-KZ" w:eastAsia="ru-RU"/>
        </w:rPr>
        <w:t xml:space="preserve"> относительно малый вес,</w:t>
      </w:r>
      <w:r w:rsidRPr="006D43ED">
        <w:rPr>
          <w:rFonts w:ascii="Times New Roman" w:eastAsia="Times New Roman" w:hAnsi="Times New Roman" w:cs="Times New Roman"/>
          <w:bCs/>
          <w:sz w:val="28"/>
          <w:szCs w:val="28"/>
          <w:lang w:val="kk-KZ" w:eastAsia="ru-RU"/>
        </w:rPr>
        <w:t xml:space="preserve"> а значит дешевизна конструкци</w:t>
      </w:r>
      <w:r w:rsidR="00654EEF" w:rsidRPr="006D43ED">
        <w:rPr>
          <w:rFonts w:ascii="Times New Roman" w:eastAsia="Times New Roman" w:hAnsi="Times New Roman" w:cs="Times New Roman"/>
          <w:bCs/>
          <w:sz w:val="28"/>
          <w:szCs w:val="28"/>
          <w:lang w:val="kk-KZ" w:eastAsia="ru-RU"/>
        </w:rPr>
        <w:t>и</w:t>
      </w:r>
      <w:r w:rsidRPr="006D43ED">
        <w:rPr>
          <w:rFonts w:ascii="Times New Roman" w:eastAsia="Times New Roman" w:hAnsi="Times New Roman" w:cs="Times New Roman"/>
          <w:bCs/>
          <w:sz w:val="28"/>
          <w:szCs w:val="28"/>
          <w:lang w:val="kk-KZ" w:eastAsia="ru-RU"/>
        </w:rPr>
        <w:t xml:space="preserve">. </w:t>
      </w:r>
    </w:p>
    <w:p w14:paraId="691C42B5" w14:textId="5A35ECBC" w:rsidR="002E25F5" w:rsidRPr="006D43ED" w:rsidRDefault="002E25F5" w:rsidP="00B57F14">
      <w:pPr>
        <w:shd w:val="clear" w:color="auto" w:fill="FFFFFF"/>
        <w:spacing w:after="0" w:line="240" w:lineRule="auto"/>
        <w:ind w:firstLine="708"/>
        <w:jc w:val="both"/>
        <w:rPr>
          <w:rFonts w:ascii="Times New Roman" w:eastAsia="Times New Roman" w:hAnsi="Times New Roman" w:cs="Times New Roman"/>
          <w:bCs/>
          <w:sz w:val="28"/>
          <w:szCs w:val="28"/>
          <w:lang w:eastAsia="ru-RU"/>
        </w:rPr>
      </w:pPr>
      <w:r w:rsidRPr="006D43ED">
        <w:rPr>
          <w:rFonts w:ascii="Times New Roman" w:eastAsia="Times New Roman" w:hAnsi="Times New Roman" w:cs="Times New Roman"/>
          <w:bCs/>
          <w:sz w:val="28"/>
          <w:szCs w:val="28"/>
          <w:lang w:eastAsia="ru-RU"/>
        </w:rPr>
        <w:t>Верхняя часть — турбинная головка (крыльчатка) — приводится в движение силой ветра. Конструктивно турбинная головка представляет собой комбинацию многолопастного вертикально-осево</w:t>
      </w:r>
      <w:r w:rsidR="009A7CBD" w:rsidRPr="006D43ED">
        <w:rPr>
          <w:rFonts w:ascii="Times New Roman" w:eastAsia="Times New Roman" w:hAnsi="Times New Roman" w:cs="Times New Roman"/>
          <w:bCs/>
          <w:sz w:val="28"/>
          <w:szCs w:val="28"/>
          <w:lang w:eastAsia="ru-RU"/>
        </w:rPr>
        <w:t>й</w:t>
      </w:r>
      <w:r w:rsidRPr="006D43ED">
        <w:rPr>
          <w:rFonts w:ascii="Times New Roman" w:eastAsia="Times New Roman" w:hAnsi="Times New Roman" w:cs="Times New Roman"/>
          <w:bCs/>
          <w:sz w:val="28"/>
          <w:szCs w:val="28"/>
          <w:lang w:eastAsia="ru-RU"/>
        </w:rPr>
        <w:t xml:space="preserve"> </w:t>
      </w:r>
      <w:r w:rsidR="00323631" w:rsidRPr="006D43ED">
        <w:rPr>
          <w:rFonts w:ascii="Times New Roman" w:eastAsia="Times New Roman" w:hAnsi="Times New Roman" w:cs="Times New Roman"/>
          <w:bCs/>
          <w:sz w:val="28"/>
          <w:szCs w:val="28"/>
          <w:lang w:eastAsia="ru-RU"/>
        </w:rPr>
        <w:t>ветроэнергетической установки</w:t>
      </w:r>
      <w:r w:rsidRPr="006D43ED">
        <w:rPr>
          <w:rFonts w:ascii="Times New Roman" w:eastAsia="Times New Roman" w:hAnsi="Times New Roman" w:cs="Times New Roman"/>
          <w:bCs/>
          <w:sz w:val="28"/>
          <w:szCs w:val="28"/>
          <w:lang w:eastAsia="ru-RU"/>
        </w:rPr>
        <w:t xml:space="preserve"> (вариация ротора Савониуса). Нижняя часть головки крепится к цилиндрическому элементу. </w:t>
      </w:r>
    </w:p>
    <w:p w14:paraId="7C3802F3" w14:textId="473AB0C8" w:rsidR="002E25F5" w:rsidRPr="006D43ED" w:rsidRDefault="002E25F5" w:rsidP="00B57F14">
      <w:pPr>
        <w:shd w:val="clear" w:color="auto" w:fill="FFFFFF"/>
        <w:spacing w:after="0" w:line="240" w:lineRule="auto"/>
        <w:ind w:firstLine="708"/>
        <w:jc w:val="both"/>
        <w:rPr>
          <w:rFonts w:ascii="Times New Roman" w:eastAsia="Times New Roman" w:hAnsi="Times New Roman" w:cs="Times New Roman"/>
          <w:bCs/>
          <w:sz w:val="28"/>
          <w:szCs w:val="28"/>
          <w:lang w:eastAsia="ru-RU"/>
        </w:rPr>
      </w:pPr>
      <w:r w:rsidRPr="006D43ED">
        <w:rPr>
          <w:rFonts w:ascii="Times New Roman" w:eastAsia="Times New Roman" w:hAnsi="Times New Roman" w:cs="Times New Roman"/>
          <w:bCs/>
          <w:sz w:val="28"/>
          <w:szCs w:val="28"/>
          <w:lang w:eastAsia="ru-RU"/>
        </w:rPr>
        <w:t xml:space="preserve">В отличие от вентиляционных турбодефлекторов, где турбинная головка вращается вокруг своей оси и обеспечивает усиление тяги в вентиляционном канале, </w:t>
      </w:r>
      <w:r w:rsidR="003D1BFB" w:rsidRPr="006D43ED">
        <w:rPr>
          <w:rFonts w:ascii="Times New Roman" w:eastAsia="Times New Roman" w:hAnsi="Times New Roman" w:cs="Times New Roman"/>
          <w:bCs/>
          <w:sz w:val="28"/>
          <w:szCs w:val="28"/>
          <w:lang w:eastAsia="ru-RU"/>
        </w:rPr>
        <w:t>в дефлекторе,</w:t>
      </w:r>
      <w:r w:rsidRPr="006D43ED">
        <w:rPr>
          <w:rFonts w:ascii="Times New Roman" w:eastAsia="Times New Roman" w:hAnsi="Times New Roman" w:cs="Times New Roman"/>
          <w:bCs/>
          <w:sz w:val="28"/>
          <w:szCs w:val="28"/>
          <w:lang w:eastAsia="ru-RU"/>
        </w:rPr>
        <w:t xml:space="preserve"> созданн</w:t>
      </w:r>
      <w:r w:rsidR="001F5ABB" w:rsidRPr="006D43ED">
        <w:rPr>
          <w:rFonts w:ascii="Times New Roman" w:eastAsia="Times New Roman" w:hAnsi="Times New Roman" w:cs="Times New Roman"/>
          <w:bCs/>
          <w:sz w:val="28"/>
          <w:szCs w:val="28"/>
          <w:lang w:eastAsia="ru-RU"/>
        </w:rPr>
        <w:t>ом</w:t>
      </w:r>
      <w:r w:rsidRPr="006D43ED">
        <w:rPr>
          <w:rFonts w:ascii="Times New Roman" w:eastAsia="Times New Roman" w:hAnsi="Times New Roman" w:cs="Times New Roman"/>
          <w:bCs/>
          <w:sz w:val="28"/>
          <w:szCs w:val="28"/>
          <w:lang w:eastAsia="ru-RU"/>
        </w:rPr>
        <w:t xml:space="preserve"> </w:t>
      </w:r>
      <w:r w:rsidR="003D1BFB" w:rsidRPr="006D43ED">
        <w:rPr>
          <w:rFonts w:ascii="Times New Roman" w:eastAsia="Times New Roman" w:hAnsi="Times New Roman" w:cs="Times New Roman"/>
          <w:bCs/>
          <w:sz w:val="28"/>
          <w:szCs w:val="28"/>
          <w:lang w:eastAsia="ru-RU"/>
        </w:rPr>
        <w:t>авторами,</w:t>
      </w:r>
      <w:r w:rsidRPr="006D43ED">
        <w:rPr>
          <w:rFonts w:ascii="Times New Roman" w:eastAsia="Times New Roman" w:hAnsi="Times New Roman" w:cs="Times New Roman"/>
          <w:bCs/>
          <w:sz w:val="28"/>
          <w:szCs w:val="28"/>
          <w:lang w:eastAsia="ru-RU"/>
        </w:rPr>
        <w:t xml:space="preserve"> турбинная головка жестко соединена с нижней част</w:t>
      </w:r>
      <w:r w:rsidR="001F5ABB" w:rsidRPr="006D43ED">
        <w:rPr>
          <w:rFonts w:ascii="Times New Roman" w:eastAsia="Times New Roman" w:hAnsi="Times New Roman" w:cs="Times New Roman"/>
          <w:bCs/>
          <w:sz w:val="28"/>
          <w:szCs w:val="28"/>
          <w:lang w:eastAsia="ru-RU"/>
        </w:rPr>
        <w:t>ью</w:t>
      </w:r>
      <w:r w:rsidRPr="006D43ED">
        <w:rPr>
          <w:rFonts w:ascii="Times New Roman" w:eastAsia="Times New Roman" w:hAnsi="Times New Roman" w:cs="Times New Roman"/>
          <w:bCs/>
          <w:sz w:val="28"/>
          <w:szCs w:val="28"/>
          <w:lang w:eastAsia="ru-RU"/>
        </w:rPr>
        <w:t xml:space="preserve"> </w:t>
      </w:r>
      <w:r w:rsidR="003D1BFB" w:rsidRPr="006D43ED">
        <w:rPr>
          <w:rFonts w:ascii="Times New Roman" w:eastAsia="Times New Roman" w:hAnsi="Times New Roman" w:cs="Times New Roman"/>
          <w:bCs/>
          <w:sz w:val="28"/>
          <w:szCs w:val="28"/>
          <w:lang w:eastAsia="ru-RU"/>
        </w:rPr>
        <w:t>головки,</w:t>
      </w:r>
      <w:r w:rsidRPr="006D43ED">
        <w:rPr>
          <w:rFonts w:ascii="Times New Roman" w:eastAsia="Times New Roman" w:hAnsi="Times New Roman" w:cs="Times New Roman"/>
          <w:bCs/>
          <w:sz w:val="28"/>
          <w:szCs w:val="28"/>
          <w:lang w:eastAsia="ru-RU"/>
        </w:rPr>
        <w:t xml:space="preserve"> которая в свою очередь закреплена на конц</w:t>
      </w:r>
      <w:r w:rsidR="001F5ABB" w:rsidRPr="006D43ED">
        <w:rPr>
          <w:rFonts w:ascii="Times New Roman" w:eastAsia="Times New Roman" w:hAnsi="Times New Roman" w:cs="Times New Roman"/>
          <w:bCs/>
          <w:sz w:val="28"/>
          <w:szCs w:val="28"/>
          <w:lang w:eastAsia="ru-RU"/>
        </w:rPr>
        <w:t>е</w:t>
      </w:r>
      <w:r w:rsidRPr="006D43ED">
        <w:rPr>
          <w:rFonts w:ascii="Times New Roman" w:eastAsia="Times New Roman" w:hAnsi="Times New Roman" w:cs="Times New Roman"/>
          <w:bCs/>
          <w:sz w:val="28"/>
          <w:szCs w:val="28"/>
          <w:lang w:eastAsia="ru-RU"/>
        </w:rPr>
        <w:t xml:space="preserve"> цилиндра, тем самым явля</w:t>
      </w:r>
      <w:r w:rsidR="001F5ABB" w:rsidRPr="006D43ED">
        <w:rPr>
          <w:rFonts w:ascii="Times New Roman" w:eastAsia="Times New Roman" w:hAnsi="Times New Roman" w:cs="Times New Roman"/>
          <w:bCs/>
          <w:sz w:val="28"/>
          <w:szCs w:val="28"/>
          <w:lang w:eastAsia="ru-RU"/>
        </w:rPr>
        <w:t>ясь</w:t>
      </w:r>
      <w:r w:rsidRPr="006D43ED">
        <w:rPr>
          <w:rFonts w:ascii="Times New Roman" w:eastAsia="Times New Roman" w:hAnsi="Times New Roman" w:cs="Times New Roman"/>
          <w:bCs/>
          <w:sz w:val="28"/>
          <w:szCs w:val="28"/>
          <w:lang w:eastAsia="ru-RU"/>
        </w:rPr>
        <w:t xml:space="preserve"> неэлектрическим механизмом для раскрутки цилиндра.</w:t>
      </w:r>
    </w:p>
    <w:p w14:paraId="0BD62562" w14:textId="42F078EE" w:rsidR="002E25F5" w:rsidRPr="006D43ED" w:rsidRDefault="002E25F5" w:rsidP="00B57F14">
      <w:pPr>
        <w:shd w:val="clear" w:color="auto" w:fill="FFFFFF"/>
        <w:spacing w:after="0" w:line="240" w:lineRule="auto"/>
        <w:ind w:firstLine="708"/>
        <w:jc w:val="both"/>
        <w:rPr>
          <w:rFonts w:ascii="Times New Roman" w:eastAsia="Times New Roman" w:hAnsi="Times New Roman" w:cs="Times New Roman"/>
          <w:bCs/>
          <w:sz w:val="28"/>
          <w:szCs w:val="28"/>
          <w:lang w:val="kk-KZ" w:eastAsia="ru-RU"/>
        </w:rPr>
      </w:pPr>
      <w:r w:rsidRPr="006D43ED">
        <w:rPr>
          <w:rFonts w:ascii="Times New Roman" w:eastAsia="Times New Roman" w:hAnsi="Times New Roman" w:cs="Times New Roman"/>
          <w:bCs/>
          <w:sz w:val="28"/>
          <w:szCs w:val="28"/>
          <w:lang w:eastAsia="ru-RU"/>
        </w:rPr>
        <w:t xml:space="preserve">Суть ротационных дефлекторов заключается в том, что центральная часть вращается за счет усилия ветра, что создает еще большую разреженность воздуха вокруг, соответственно, увеличивается </w:t>
      </w:r>
      <w:r w:rsidR="001F5ABB" w:rsidRPr="006D43ED">
        <w:rPr>
          <w:rFonts w:ascii="Times New Roman" w:eastAsia="Times New Roman" w:hAnsi="Times New Roman" w:cs="Times New Roman"/>
          <w:bCs/>
          <w:sz w:val="28"/>
          <w:szCs w:val="28"/>
          <w:lang w:eastAsia="ru-RU"/>
        </w:rPr>
        <w:t xml:space="preserve">и тяга </w:t>
      </w:r>
      <w:r w:rsidRPr="006D43ED">
        <w:rPr>
          <w:rFonts w:ascii="Times New Roman" w:eastAsia="Times New Roman" w:hAnsi="Times New Roman" w:cs="Times New Roman"/>
          <w:bCs/>
          <w:sz w:val="28"/>
          <w:szCs w:val="28"/>
          <w:lang w:eastAsia="ru-RU"/>
        </w:rPr>
        <w:t>[125].</w:t>
      </w:r>
    </w:p>
    <w:p w14:paraId="3164D2E1" w14:textId="77777777" w:rsidR="002E25F5" w:rsidRPr="006D43ED" w:rsidRDefault="002E25F5" w:rsidP="002E25F5">
      <w:pPr>
        <w:shd w:val="clear" w:color="auto" w:fill="FFFFFF"/>
        <w:spacing w:after="0" w:line="240" w:lineRule="auto"/>
        <w:ind w:firstLine="454"/>
        <w:jc w:val="center"/>
        <w:rPr>
          <w:rFonts w:ascii="Times New Roman" w:hAnsi="Times New Roman" w:cs="Times New Roman"/>
          <w:noProof/>
          <w:sz w:val="28"/>
          <w:szCs w:val="28"/>
          <w:lang w:eastAsia="ru-RU"/>
        </w:rPr>
      </w:pPr>
      <w:r w:rsidRPr="006D43ED">
        <w:rPr>
          <w:rFonts w:ascii="Times New Roman" w:hAnsi="Times New Roman" w:cs="Times New Roman"/>
          <w:noProof/>
          <w:sz w:val="28"/>
          <w:szCs w:val="28"/>
          <w:lang w:eastAsia="ru-RU"/>
        </w:rPr>
        <w:drawing>
          <wp:inline distT="0" distB="0" distL="0" distR="0" wp14:anchorId="342D10FE" wp14:editId="3FF1A6DB">
            <wp:extent cx="3169920" cy="1910552"/>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194807" cy="1925552"/>
                    </a:xfrm>
                    <a:prstGeom prst="rect">
                      <a:avLst/>
                    </a:prstGeom>
                    <a:noFill/>
                    <a:ln>
                      <a:noFill/>
                    </a:ln>
                  </pic:spPr>
                </pic:pic>
              </a:graphicData>
            </a:graphic>
          </wp:inline>
        </w:drawing>
      </w:r>
      <w:r w:rsidRPr="006D43ED">
        <w:rPr>
          <w:rFonts w:ascii="Times New Roman" w:hAnsi="Times New Roman" w:cs="Times New Roman"/>
          <w:sz w:val="28"/>
          <w:szCs w:val="28"/>
        </w:rPr>
        <w:t xml:space="preserve"> </w:t>
      </w:r>
    </w:p>
    <w:p w14:paraId="03FAD703" w14:textId="4953AF57" w:rsidR="002E25F5" w:rsidRPr="006D43ED" w:rsidRDefault="002E25F5" w:rsidP="002E25F5">
      <w:pPr>
        <w:shd w:val="clear" w:color="auto" w:fill="FFFFFF"/>
        <w:spacing w:after="0" w:line="240" w:lineRule="auto"/>
        <w:ind w:firstLine="454"/>
        <w:jc w:val="center"/>
        <w:rPr>
          <w:rFonts w:ascii="Times New Roman" w:eastAsia="Times New Roman" w:hAnsi="Times New Roman" w:cs="Times New Roman"/>
          <w:bCs/>
          <w:sz w:val="28"/>
          <w:szCs w:val="28"/>
          <w:lang w:val="kk-KZ" w:eastAsia="ru-RU"/>
        </w:rPr>
      </w:pPr>
      <w:r w:rsidRPr="006D43ED">
        <w:rPr>
          <w:rFonts w:ascii="Times New Roman" w:hAnsi="Times New Roman" w:cs="Times New Roman"/>
          <w:noProof/>
          <w:sz w:val="28"/>
          <w:szCs w:val="28"/>
          <w:lang w:eastAsia="ru-RU"/>
        </w:rPr>
        <w:t>Рисунок 3.1</w:t>
      </w:r>
      <w:r w:rsidR="008F4D51">
        <w:rPr>
          <w:rFonts w:ascii="Times New Roman" w:hAnsi="Times New Roman" w:cs="Times New Roman"/>
          <w:noProof/>
          <w:sz w:val="28"/>
          <w:szCs w:val="28"/>
          <w:lang w:eastAsia="ru-RU"/>
        </w:rPr>
        <w:t>2</w:t>
      </w:r>
      <w:r w:rsidRPr="006D43ED">
        <w:rPr>
          <w:rFonts w:ascii="Times New Roman" w:hAnsi="Times New Roman" w:cs="Times New Roman"/>
          <w:bCs/>
          <w:sz w:val="28"/>
          <w:szCs w:val="28"/>
        </w:rPr>
        <w:t>–</w:t>
      </w:r>
      <w:r w:rsidRPr="006D43ED">
        <w:rPr>
          <w:rFonts w:ascii="Times New Roman" w:hAnsi="Times New Roman" w:cs="Times New Roman"/>
          <w:noProof/>
          <w:sz w:val="28"/>
          <w:szCs w:val="28"/>
          <w:lang w:eastAsia="ru-RU"/>
        </w:rPr>
        <w:t xml:space="preserve"> Дефлектор</w:t>
      </w:r>
      <w:r w:rsidR="00DC7DEF" w:rsidRPr="006D43ED">
        <w:rPr>
          <w:rFonts w:ascii="Times New Roman" w:hAnsi="Times New Roman" w:cs="Times New Roman"/>
          <w:noProof/>
          <w:sz w:val="28"/>
          <w:szCs w:val="28"/>
          <w:lang w:eastAsia="ru-RU"/>
        </w:rPr>
        <w:t xml:space="preserve"> </w:t>
      </w:r>
      <w:r w:rsidR="00DC7DEF" w:rsidRPr="006D43ED">
        <w:rPr>
          <w:rFonts w:ascii="Times New Roman" w:eastAsia="Times New Roman" w:hAnsi="Times New Roman" w:cs="Times New Roman"/>
          <w:bCs/>
          <w:sz w:val="28"/>
          <w:szCs w:val="28"/>
          <w:lang w:eastAsia="ru-RU"/>
        </w:rPr>
        <w:t>[125]</w:t>
      </w:r>
    </w:p>
    <w:p w14:paraId="49173653" w14:textId="77777777" w:rsidR="002E25F5" w:rsidRPr="006D43ED" w:rsidRDefault="002E25F5" w:rsidP="002E25F5">
      <w:pPr>
        <w:shd w:val="clear" w:color="auto" w:fill="FFFFFF"/>
        <w:spacing w:after="0" w:line="240" w:lineRule="auto"/>
        <w:ind w:firstLine="454"/>
        <w:jc w:val="center"/>
        <w:rPr>
          <w:rFonts w:ascii="Times New Roman" w:eastAsia="Times New Roman" w:hAnsi="Times New Roman" w:cs="Times New Roman"/>
          <w:bCs/>
          <w:sz w:val="28"/>
          <w:szCs w:val="28"/>
          <w:lang w:val="kk-KZ" w:eastAsia="ru-RU"/>
        </w:rPr>
      </w:pPr>
    </w:p>
    <w:p w14:paraId="1A8BFCC0" w14:textId="150AE3CD" w:rsidR="002E25F5" w:rsidRPr="006D43ED" w:rsidRDefault="002E25F5" w:rsidP="003D1BFB">
      <w:pPr>
        <w:shd w:val="clear" w:color="auto" w:fill="FFFFFF"/>
        <w:spacing w:after="0" w:line="240" w:lineRule="auto"/>
        <w:ind w:firstLine="708"/>
        <w:jc w:val="both"/>
        <w:rPr>
          <w:rFonts w:ascii="Times New Roman" w:eastAsia="Times New Roman" w:hAnsi="Times New Roman" w:cs="Times New Roman"/>
          <w:bCs/>
          <w:sz w:val="28"/>
          <w:szCs w:val="28"/>
          <w:lang w:eastAsia="ru-RU"/>
        </w:rPr>
      </w:pPr>
      <w:r w:rsidRPr="006D43ED">
        <w:rPr>
          <w:rFonts w:ascii="Times New Roman" w:eastAsia="Times New Roman" w:hAnsi="Times New Roman" w:cs="Times New Roman"/>
          <w:bCs/>
          <w:sz w:val="28"/>
          <w:szCs w:val="28"/>
          <w:lang w:eastAsia="ru-RU"/>
        </w:rPr>
        <w:t>Дефлекторы в ход</w:t>
      </w:r>
      <w:r w:rsidR="001F5ABB" w:rsidRPr="006D43ED">
        <w:rPr>
          <w:rFonts w:ascii="Times New Roman" w:eastAsia="Times New Roman" w:hAnsi="Times New Roman" w:cs="Times New Roman"/>
          <w:bCs/>
          <w:sz w:val="28"/>
          <w:szCs w:val="28"/>
          <w:lang w:eastAsia="ru-RU"/>
        </w:rPr>
        <w:t>е</w:t>
      </w:r>
      <w:r w:rsidRPr="006D43ED">
        <w:rPr>
          <w:rFonts w:ascii="Times New Roman" w:eastAsia="Times New Roman" w:hAnsi="Times New Roman" w:cs="Times New Roman"/>
          <w:bCs/>
          <w:sz w:val="28"/>
          <w:szCs w:val="28"/>
          <w:lang w:eastAsia="ru-RU"/>
        </w:rPr>
        <w:t xml:space="preserve"> эксплуатации при разных климатических условиях должны отвечать </w:t>
      </w:r>
      <w:r w:rsidR="003D1BFB" w:rsidRPr="006D43ED">
        <w:rPr>
          <w:rFonts w:ascii="Times New Roman" w:eastAsia="Times New Roman" w:hAnsi="Times New Roman" w:cs="Times New Roman"/>
          <w:bCs/>
          <w:sz w:val="28"/>
          <w:szCs w:val="28"/>
          <w:lang w:eastAsia="ru-RU"/>
        </w:rPr>
        <w:t>следующим требованиям</w:t>
      </w:r>
      <w:r w:rsidRPr="006D43ED">
        <w:rPr>
          <w:rFonts w:ascii="Times New Roman" w:eastAsia="Times New Roman" w:hAnsi="Times New Roman" w:cs="Times New Roman"/>
          <w:bCs/>
          <w:sz w:val="28"/>
          <w:szCs w:val="28"/>
          <w:lang w:eastAsia="ru-RU"/>
        </w:rPr>
        <w:t>:</w:t>
      </w:r>
    </w:p>
    <w:p w14:paraId="076C0920" w14:textId="77777777" w:rsidR="002E25F5" w:rsidRPr="006D43ED" w:rsidRDefault="002E25F5" w:rsidP="003D1BFB">
      <w:pPr>
        <w:shd w:val="clear" w:color="auto" w:fill="FFFFFF"/>
        <w:spacing w:after="0" w:line="240" w:lineRule="auto"/>
        <w:ind w:firstLine="708"/>
        <w:jc w:val="both"/>
        <w:rPr>
          <w:rFonts w:ascii="Times New Roman" w:eastAsia="Times New Roman" w:hAnsi="Times New Roman" w:cs="Times New Roman"/>
          <w:bCs/>
          <w:sz w:val="28"/>
          <w:szCs w:val="28"/>
          <w:lang w:eastAsia="ru-RU"/>
        </w:rPr>
      </w:pPr>
      <w:r w:rsidRPr="006D43ED">
        <w:rPr>
          <w:rFonts w:ascii="Times New Roman" w:eastAsia="Times New Roman" w:hAnsi="Times New Roman" w:cs="Times New Roman"/>
          <w:bCs/>
          <w:sz w:val="28"/>
          <w:szCs w:val="28"/>
          <w:lang w:eastAsia="ru-RU"/>
        </w:rPr>
        <w:t>-прочность;</w:t>
      </w:r>
    </w:p>
    <w:p w14:paraId="56A6CD04" w14:textId="77777777" w:rsidR="002E25F5" w:rsidRPr="006D43ED" w:rsidRDefault="002E25F5" w:rsidP="003D1BFB">
      <w:pPr>
        <w:shd w:val="clear" w:color="auto" w:fill="FFFFFF"/>
        <w:spacing w:after="0" w:line="240" w:lineRule="auto"/>
        <w:ind w:firstLine="708"/>
        <w:jc w:val="both"/>
        <w:rPr>
          <w:rFonts w:ascii="Times New Roman" w:eastAsia="Times New Roman" w:hAnsi="Times New Roman" w:cs="Times New Roman"/>
          <w:bCs/>
          <w:sz w:val="28"/>
          <w:szCs w:val="28"/>
          <w:lang w:eastAsia="ru-RU"/>
        </w:rPr>
      </w:pPr>
      <w:r w:rsidRPr="006D43ED">
        <w:rPr>
          <w:rFonts w:ascii="Times New Roman" w:eastAsia="Times New Roman" w:hAnsi="Times New Roman" w:cs="Times New Roman"/>
          <w:bCs/>
          <w:sz w:val="28"/>
          <w:szCs w:val="28"/>
          <w:lang w:eastAsia="ru-RU"/>
        </w:rPr>
        <w:t>- долговечность;</w:t>
      </w:r>
    </w:p>
    <w:p w14:paraId="5813FBBA" w14:textId="77777777" w:rsidR="002E25F5" w:rsidRPr="006D43ED" w:rsidRDefault="002E25F5" w:rsidP="003D1BFB">
      <w:pPr>
        <w:shd w:val="clear" w:color="auto" w:fill="FFFFFF"/>
        <w:spacing w:after="0" w:line="240" w:lineRule="auto"/>
        <w:ind w:firstLine="708"/>
        <w:jc w:val="both"/>
        <w:rPr>
          <w:rFonts w:ascii="Times New Roman" w:eastAsia="Times New Roman" w:hAnsi="Times New Roman" w:cs="Times New Roman"/>
          <w:bCs/>
          <w:sz w:val="28"/>
          <w:szCs w:val="28"/>
          <w:lang w:eastAsia="ru-RU"/>
        </w:rPr>
      </w:pPr>
      <w:r w:rsidRPr="006D43ED">
        <w:rPr>
          <w:rFonts w:ascii="Times New Roman" w:eastAsia="Times New Roman" w:hAnsi="Times New Roman" w:cs="Times New Roman"/>
          <w:bCs/>
          <w:sz w:val="28"/>
          <w:szCs w:val="28"/>
          <w:lang w:eastAsia="ru-RU"/>
        </w:rPr>
        <w:t>-износостойкость;</w:t>
      </w:r>
    </w:p>
    <w:p w14:paraId="11ACF048" w14:textId="71302B19" w:rsidR="002E25F5" w:rsidRPr="006D43ED" w:rsidRDefault="002E25F5" w:rsidP="003D1BFB">
      <w:pPr>
        <w:shd w:val="clear" w:color="auto" w:fill="FFFFFF"/>
        <w:spacing w:after="0" w:line="240" w:lineRule="auto"/>
        <w:ind w:firstLine="708"/>
        <w:jc w:val="both"/>
        <w:rPr>
          <w:rFonts w:ascii="Times New Roman" w:eastAsia="Times New Roman" w:hAnsi="Times New Roman" w:cs="Times New Roman"/>
          <w:bCs/>
          <w:sz w:val="28"/>
          <w:szCs w:val="28"/>
          <w:lang w:eastAsia="ru-RU"/>
        </w:rPr>
      </w:pPr>
      <w:r w:rsidRPr="006D43ED">
        <w:rPr>
          <w:rFonts w:ascii="Times New Roman" w:eastAsia="Times New Roman" w:hAnsi="Times New Roman" w:cs="Times New Roman"/>
          <w:bCs/>
          <w:sz w:val="28"/>
          <w:szCs w:val="28"/>
          <w:lang w:eastAsia="ru-RU"/>
        </w:rPr>
        <w:t>- относительн</w:t>
      </w:r>
      <w:r w:rsidR="001F5ABB" w:rsidRPr="006D43ED">
        <w:rPr>
          <w:rFonts w:ascii="Times New Roman" w:eastAsia="Times New Roman" w:hAnsi="Times New Roman" w:cs="Times New Roman"/>
          <w:bCs/>
          <w:sz w:val="28"/>
          <w:szCs w:val="28"/>
          <w:lang w:eastAsia="ru-RU"/>
        </w:rPr>
        <w:t>о</w:t>
      </w:r>
      <w:r w:rsidRPr="006D43ED">
        <w:rPr>
          <w:rFonts w:ascii="Times New Roman" w:eastAsia="Times New Roman" w:hAnsi="Times New Roman" w:cs="Times New Roman"/>
          <w:bCs/>
          <w:sz w:val="28"/>
          <w:szCs w:val="28"/>
          <w:lang w:eastAsia="ru-RU"/>
        </w:rPr>
        <w:t xml:space="preserve"> малый вес.</w:t>
      </w:r>
    </w:p>
    <w:p w14:paraId="328AA83D" w14:textId="1B0DE5C6" w:rsidR="002E25F5" w:rsidRPr="006D43ED" w:rsidRDefault="002E25F5" w:rsidP="003D1BFB">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С целью снижения нагрузки на несущие конструкции, в качестве металла для изготовления дефлектора был выбран алюминий. </w:t>
      </w:r>
      <w:r w:rsidR="001F5ABB" w:rsidRPr="006D43ED">
        <w:rPr>
          <w:rFonts w:ascii="Times New Roman" w:hAnsi="Times New Roman" w:cs="Times New Roman"/>
          <w:sz w:val="28"/>
          <w:szCs w:val="28"/>
        </w:rPr>
        <w:t>Преимуществом</w:t>
      </w:r>
      <w:r w:rsidRPr="006D43ED">
        <w:rPr>
          <w:rFonts w:ascii="Times New Roman" w:hAnsi="Times New Roman" w:cs="Times New Roman"/>
          <w:sz w:val="28"/>
          <w:szCs w:val="28"/>
        </w:rPr>
        <w:t xml:space="preserve"> алюминия является его малая плотность (2,7 </w:t>
      </w:r>
      <w:r w:rsidRPr="006D43ED">
        <w:rPr>
          <w:rFonts w:ascii="Times New Roman" w:eastAsia="Times New Roman" w:hAnsi="Times New Roman" w:cs="Times New Roman"/>
          <w:sz w:val="28"/>
          <w:szCs w:val="28"/>
          <w:lang w:eastAsia="ru-RU"/>
        </w:rPr>
        <w:t>г/см</w:t>
      </w:r>
      <w:r w:rsidRPr="006D43ED">
        <w:rPr>
          <w:rFonts w:ascii="Times New Roman" w:eastAsia="Times New Roman" w:hAnsi="Times New Roman" w:cs="Times New Roman"/>
          <w:sz w:val="28"/>
          <w:szCs w:val="28"/>
          <w:vertAlign w:val="superscript"/>
          <w:lang w:eastAsia="ru-RU"/>
        </w:rPr>
        <w:t>3</w:t>
      </w:r>
      <w:r w:rsidR="003D1BFB" w:rsidRPr="006D43ED">
        <w:rPr>
          <w:rFonts w:ascii="Times New Roman" w:hAnsi="Times New Roman" w:cs="Times New Roman"/>
          <w:sz w:val="28"/>
          <w:szCs w:val="28"/>
        </w:rPr>
        <w:t>), что</w:t>
      </w:r>
      <w:r w:rsidRPr="006D43ED">
        <w:rPr>
          <w:rFonts w:ascii="Times New Roman" w:hAnsi="Times New Roman" w:cs="Times New Roman"/>
          <w:sz w:val="28"/>
          <w:szCs w:val="28"/>
        </w:rPr>
        <w:t xml:space="preserve"> </w:t>
      </w:r>
      <w:r w:rsidR="001F5ABB" w:rsidRPr="006D43ED">
        <w:rPr>
          <w:rFonts w:ascii="Times New Roman" w:hAnsi="Times New Roman" w:cs="Times New Roman"/>
          <w:sz w:val="28"/>
          <w:szCs w:val="28"/>
        </w:rPr>
        <w:t xml:space="preserve">почти </w:t>
      </w:r>
      <w:r w:rsidRPr="006D43ED">
        <w:rPr>
          <w:rFonts w:ascii="Times New Roman" w:hAnsi="Times New Roman" w:cs="Times New Roman"/>
          <w:sz w:val="28"/>
          <w:szCs w:val="28"/>
        </w:rPr>
        <w:t xml:space="preserve">втрое меньше плотности оцинкованной стали (7,6…7,9 </w:t>
      </w:r>
      <w:r w:rsidRPr="006D43ED">
        <w:rPr>
          <w:rFonts w:ascii="Times New Roman" w:eastAsia="Times New Roman" w:hAnsi="Times New Roman" w:cs="Times New Roman"/>
          <w:sz w:val="28"/>
          <w:szCs w:val="28"/>
          <w:lang w:eastAsia="ru-RU"/>
        </w:rPr>
        <w:t>г/см</w:t>
      </w:r>
      <w:r w:rsidRPr="006D43ED">
        <w:rPr>
          <w:rFonts w:ascii="Times New Roman" w:eastAsia="Times New Roman" w:hAnsi="Times New Roman" w:cs="Times New Roman"/>
          <w:sz w:val="28"/>
          <w:szCs w:val="28"/>
          <w:vertAlign w:val="superscript"/>
          <w:lang w:eastAsia="ru-RU"/>
        </w:rPr>
        <w:t>3</w:t>
      </w:r>
      <w:r w:rsidRPr="006D43ED">
        <w:rPr>
          <w:rFonts w:ascii="Times New Roman" w:hAnsi="Times New Roman" w:cs="Times New Roman"/>
          <w:sz w:val="28"/>
          <w:szCs w:val="28"/>
        </w:rPr>
        <w:t xml:space="preserve">). </w:t>
      </w:r>
      <w:r w:rsidR="001F5ABB" w:rsidRPr="006D43ED">
        <w:rPr>
          <w:rFonts w:ascii="Times New Roman" w:hAnsi="Times New Roman" w:cs="Times New Roman"/>
          <w:sz w:val="28"/>
          <w:szCs w:val="28"/>
        </w:rPr>
        <w:t>Т</w:t>
      </w:r>
      <w:r w:rsidRPr="006D43ED">
        <w:rPr>
          <w:rFonts w:ascii="Times New Roman" w:hAnsi="Times New Roman" w:cs="Times New Roman"/>
          <w:sz w:val="28"/>
          <w:szCs w:val="28"/>
        </w:rPr>
        <w:t>акже его пластичность является хорошим</w:t>
      </w:r>
      <w:r w:rsidR="001F5ABB" w:rsidRPr="006D43ED">
        <w:rPr>
          <w:rFonts w:ascii="Times New Roman" w:hAnsi="Times New Roman" w:cs="Times New Roman"/>
          <w:sz w:val="28"/>
          <w:szCs w:val="28"/>
        </w:rPr>
        <w:t xml:space="preserve"> свойством</w:t>
      </w:r>
      <w:r w:rsidRPr="006D43ED">
        <w:rPr>
          <w:rFonts w:ascii="Times New Roman" w:hAnsi="Times New Roman" w:cs="Times New Roman"/>
          <w:sz w:val="28"/>
          <w:szCs w:val="28"/>
        </w:rPr>
        <w:t xml:space="preserve"> для изготовления сложных геометрических образов. Алюминий- коррозионно-стойкий металл,</w:t>
      </w:r>
      <w:r w:rsidR="001F5ABB" w:rsidRPr="006D43ED">
        <w:rPr>
          <w:rFonts w:ascii="Times New Roman" w:hAnsi="Times New Roman" w:cs="Times New Roman"/>
          <w:sz w:val="28"/>
          <w:szCs w:val="28"/>
        </w:rPr>
        <w:t xml:space="preserve"> это его особенность</w:t>
      </w:r>
      <w:r w:rsidRPr="006D43ED">
        <w:rPr>
          <w:rFonts w:ascii="Times New Roman" w:hAnsi="Times New Roman" w:cs="Times New Roman"/>
          <w:sz w:val="28"/>
          <w:szCs w:val="28"/>
        </w:rPr>
        <w:t xml:space="preserve"> крайне</w:t>
      </w:r>
      <w:r w:rsidR="001F5ABB" w:rsidRPr="006D43ED">
        <w:rPr>
          <w:rFonts w:ascii="Times New Roman" w:hAnsi="Times New Roman" w:cs="Times New Roman"/>
          <w:sz w:val="28"/>
          <w:szCs w:val="28"/>
        </w:rPr>
        <w:t xml:space="preserve"> важна</w:t>
      </w:r>
      <w:r w:rsidRPr="006D43ED">
        <w:rPr>
          <w:rFonts w:ascii="Times New Roman" w:hAnsi="Times New Roman" w:cs="Times New Roman"/>
          <w:sz w:val="28"/>
          <w:szCs w:val="28"/>
        </w:rPr>
        <w:t xml:space="preserve"> для бесперебойной работы </w:t>
      </w:r>
      <w:r w:rsidR="001F5ABB" w:rsidRPr="006D43ED">
        <w:rPr>
          <w:rFonts w:ascii="Times New Roman" w:hAnsi="Times New Roman" w:cs="Times New Roman"/>
          <w:sz w:val="28"/>
          <w:szCs w:val="28"/>
        </w:rPr>
        <w:t xml:space="preserve">устройств </w:t>
      </w:r>
      <w:r w:rsidRPr="006D43ED">
        <w:rPr>
          <w:rFonts w:ascii="Times New Roman" w:hAnsi="Times New Roman" w:cs="Times New Roman"/>
          <w:sz w:val="28"/>
          <w:szCs w:val="28"/>
        </w:rPr>
        <w:t>при влажных климатических условиях.</w:t>
      </w:r>
    </w:p>
    <w:p w14:paraId="7F34B03F" w14:textId="235A607E" w:rsidR="0095098C" w:rsidRPr="006D43ED" w:rsidRDefault="0095098C" w:rsidP="003D1BFB">
      <w:pPr>
        <w:spacing w:after="0" w:line="240" w:lineRule="auto"/>
        <w:ind w:firstLine="708"/>
        <w:jc w:val="both"/>
        <w:rPr>
          <w:rFonts w:ascii="Times New Roman" w:hAnsi="Times New Roman" w:cs="Times New Roman"/>
          <w:sz w:val="28"/>
          <w:szCs w:val="28"/>
        </w:rPr>
      </w:pPr>
    </w:p>
    <w:p w14:paraId="7198A12A" w14:textId="43F38283" w:rsidR="0072445E" w:rsidRPr="006D43ED" w:rsidRDefault="0072445E" w:rsidP="00280B5D">
      <w:pPr>
        <w:spacing w:after="0"/>
        <w:ind w:firstLine="708"/>
        <w:jc w:val="both"/>
        <w:rPr>
          <w:rFonts w:ascii="Times New Roman" w:hAnsi="Times New Roman" w:cs="Times New Roman"/>
          <w:b/>
          <w:bCs/>
          <w:sz w:val="28"/>
          <w:szCs w:val="28"/>
        </w:rPr>
      </w:pPr>
      <w:r w:rsidRPr="006D43ED">
        <w:rPr>
          <w:rFonts w:ascii="Times New Roman" w:hAnsi="Times New Roman" w:cs="Times New Roman"/>
          <w:b/>
          <w:bCs/>
          <w:sz w:val="28"/>
          <w:szCs w:val="28"/>
        </w:rPr>
        <w:t>3.</w:t>
      </w:r>
      <w:r w:rsidR="008F4D51">
        <w:rPr>
          <w:rFonts w:ascii="Times New Roman" w:hAnsi="Times New Roman" w:cs="Times New Roman"/>
          <w:b/>
          <w:bCs/>
          <w:sz w:val="28"/>
          <w:szCs w:val="28"/>
        </w:rPr>
        <w:t>9</w:t>
      </w:r>
      <w:r w:rsidRPr="006D43ED">
        <w:rPr>
          <w:rFonts w:ascii="Times New Roman" w:hAnsi="Times New Roman" w:cs="Times New Roman"/>
          <w:b/>
          <w:bCs/>
          <w:sz w:val="28"/>
          <w:szCs w:val="28"/>
        </w:rPr>
        <w:t xml:space="preserve"> Описание лабораторных макетов </w:t>
      </w:r>
      <w:r w:rsidR="00323631" w:rsidRPr="006D43ED">
        <w:rPr>
          <w:rFonts w:ascii="Times New Roman" w:hAnsi="Times New Roman" w:cs="Times New Roman"/>
          <w:b/>
          <w:bCs/>
          <w:sz w:val="28"/>
          <w:szCs w:val="28"/>
        </w:rPr>
        <w:t>ветроэнергетических установок</w:t>
      </w:r>
      <w:r w:rsidRPr="006D43ED">
        <w:rPr>
          <w:rFonts w:ascii="Times New Roman" w:hAnsi="Times New Roman" w:cs="Times New Roman"/>
          <w:b/>
          <w:bCs/>
          <w:sz w:val="28"/>
          <w:szCs w:val="28"/>
        </w:rPr>
        <w:t xml:space="preserve"> с двумя и тремя лопастями </w:t>
      </w:r>
    </w:p>
    <w:p w14:paraId="77C871D0" w14:textId="35EF17FA" w:rsidR="0072445E" w:rsidRPr="006D43ED" w:rsidRDefault="0072445E" w:rsidP="00280B5D">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В соответствие с поставленными задач</w:t>
      </w:r>
      <w:r w:rsidR="001F5ABB" w:rsidRPr="006D43ED">
        <w:rPr>
          <w:rFonts w:ascii="Times New Roman" w:hAnsi="Times New Roman" w:cs="Times New Roman"/>
          <w:sz w:val="28"/>
          <w:szCs w:val="28"/>
        </w:rPr>
        <w:t>ами</w:t>
      </w:r>
      <w:r w:rsidRPr="006D43ED">
        <w:rPr>
          <w:rFonts w:ascii="Times New Roman" w:hAnsi="Times New Roman" w:cs="Times New Roman"/>
          <w:sz w:val="28"/>
          <w:szCs w:val="28"/>
        </w:rPr>
        <w:t xml:space="preserve">, был разработан и изготовлен лабораторный макет </w:t>
      </w:r>
      <w:r w:rsidR="00323631" w:rsidRPr="006D43ED">
        <w:rPr>
          <w:rFonts w:ascii="Times New Roman" w:hAnsi="Times New Roman" w:cs="Times New Roman"/>
          <w:sz w:val="28"/>
          <w:szCs w:val="28"/>
        </w:rPr>
        <w:t>ветроэнергетической установки</w:t>
      </w:r>
      <w:r w:rsidRPr="006D43ED">
        <w:rPr>
          <w:rFonts w:ascii="Times New Roman" w:hAnsi="Times New Roman" w:cs="Times New Roman"/>
          <w:sz w:val="28"/>
          <w:szCs w:val="28"/>
        </w:rPr>
        <w:t xml:space="preserve"> с двумя лопастями</w:t>
      </w:r>
      <w:r w:rsidR="001F5ABB" w:rsidRPr="006D43ED">
        <w:rPr>
          <w:rFonts w:ascii="Times New Roman" w:hAnsi="Times New Roman" w:cs="Times New Roman"/>
          <w:sz w:val="28"/>
          <w:szCs w:val="28"/>
        </w:rPr>
        <w:t>,</w:t>
      </w:r>
      <w:r w:rsidRPr="006D43ED">
        <w:rPr>
          <w:rFonts w:ascii="Times New Roman" w:hAnsi="Times New Roman" w:cs="Times New Roman"/>
          <w:sz w:val="28"/>
          <w:szCs w:val="28"/>
        </w:rPr>
        <w:t xml:space="preserve"> для проведения аэродинамических испытаний при различных значениях режимных параметров. Диаметр цилиндрической трубы составил 5 см, длина 20 см. Диаметр дефлектора</w:t>
      </w:r>
      <w:r w:rsidR="001F5ABB" w:rsidRPr="006D43ED">
        <w:rPr>
          <w:rFonts w:ascii="Times New Roman" w:hAnsi="Times New Roman" w:cs="Times New Roman"/>
          <w:sz w:val="28"/>
          <w:szCs w:val="28"/>
        </w:rPr>
        <w:t xml:space="preserve"> равен</w:t>
      </w:r>
      <w:r w:rsidRPr="006D43ED">
        <w:rPr>
          <w:rFonts w:ascii="Times New Roman" w:hAnsi="Times New Roman" w:cs="Times New Roman"/>
          <w:sz w:val="28"/>
          <w:szCs w:val="28"/>
        </w:rPr>
        <w:t xml:space="preserve"> 10 см. </w:t>
      </w:r>
    </w:p>
    <w:p w14:paraId="78CB61A2" w14:textId="77777777" w:rsidR="00A63B45" w:rsidRDefault="0072445E" w:rsidP="00A63B45">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На рисунке 3.</w:t>
      </w:r>
      <w:r w:rsidR="00280B5D" w:rsidRPr="006D43ED">
        <w:rPr>
          <w:rFonts w:ascii="Times New Roman" w:hAnsi="Times New Roman" w:cs="Times New Roman"/>
          <w:sz w:val="28"/>
          <w:szCs w:val="28"/>
        </w:rPr>
        <w:t>1</w:t>
      </w:r>
      <w:r w:rsidR="008F4D51">
        <w:rPr>
          <w:rFonts w:ascii="Times New Roman" w:hAnsi="Times New Roman" w:cs="Times New Roman"/>
          <w:sz w:val="28"/>
          <w:szCs w:val="28"/>
        </w:rPr>
        <w:t>3</w:t>
      </w:r>
      <w:r w:rsidRPr="006D43ED">
        <w:rPr>
          <w:rFonts w:ascii="Times New Roman" w:hAnsi="Times New Roman" w:cs="Times New Roman"/>
          <w:sz w:val="28"/>
          <w:szCs w:val="28"/>
        </w:rPr>
        <w:t xml:space="preserve"> приведены фотографии макета с двумя лопастями.</w:t>
      </w:r>
    </w:p>
    <w:p w14:paraId="7234C287" w14:textId="41C68AE6" w:rsidR="00A63B45" w:rsidRPr="006D43ED" w:rsidRDefault="00A63B45" w:rsidP="00A63B45">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Линейные размеры созданного экспериментального макета, следующие:</w:t>
      </w:r>
    </w:p>
    <w:p w14:paraId="6D17B65E" w14:textId="77777777" w:rsidR="00A63B45" w:rsidRPr="006D43ED" w:rsidRDefault="00A63B45" w:rsidP="00A63B45">
      <w:pPr>
        <w:spacing w:after="0"/>
        <w:jc w:val="both"/>
        <w:rPr>
          <w:rFonts w:ascii="Times New Roman" w:hAnsi="Times New Roman" w:cs="Times New Roman"/>
          <w:sz w:val="28"/>
          <w:szCs w:val="28"/>
          <w:lang w:val="kk-KZ"/>
        </w:rPr>
      </w:pPr>
      <w:r w:rsidRPr="006D43ED">
        <w:rPr>
          <w:rFonts w:ascii="Times New Roman" w:hAnsi="Times New Roman" w:cs="Times New Roman"/>
          <w:sz w:val="28"/>
          <w:szCs w:val="28"/>
        </w:rPr>
        <w:t>Диаметр цилиндров – 0,05 м;</w:t>
      </w:r>
    </w:p>
    <w:p w14:paraId="41BC21C5" w14:textId="77777777" w:rsidR="00A63B45" w:rsidRPr="006D43ED" w:rsidRDefault="00A63B45" w:rsidP="00A63B45">
      <w:pPr>
        <w:spacing w:after="0"/>
        <w:jc w:val="both"/>
        <w:rPr>
          <w:rFonts w:ascii="Times New Roman" w:hAnsi="Times New Roman" w:cs="Times New Roman"/>
          <w:sz w:val="28"/>
          <w:szCs w:val="28"/>
        </w:rPr>
      </w:pPr>
      <w:r w:rsidRPr="006D43ED">
        <w:rPr>
          <w:rFonts w:ascii="Times New Roman" w:hAnsi="Times New Roman" w:cs="Times New Roman"/>
          <w:sz w:val="28"/>
          <w:szCs w:val="28"/>
        </w:rPr>
        <w:t>Длина цилиндра – 0,205 м;</w:t>
      </w:r>
    </w:p>
    <w:p w14:paraId="69685283" w14:textId="77777777" w:rsidR="00A63B45" w:rsidRPr="006D43ED" w:rsidRDefault="00A63B45" w:rsidP="00A63B45">
      <w:pPr>
        <w:spacing w:after="0"/>
        <w:jc w:val="both"/>
        <w:rPr>
          <w:rFonts w:ascii="Times New Roman" w:hAnsi="Times New Roman" w:cs="Times New Roman"/>
          <w:sz w:val="28"/>
          <w:szCs w:val="28"/>
        </w:rPr>
      </w:pPr>
      <w:r w:rsidRPr="006D43ED">
        <w:rPr>
          <w:rFonts w:ascii="Times New Roman" w:hAnsi="Times New Roman" w:cs="Times New Roman"/>
          <w:sz w:val="28"/>
          <w:szCs w:val="28"/>
        </w:rPr>
        <w:t>Диаметр дефлектора- 0,01м;</w:t>
      </w:r>
    </w:p>
    <w:p w14:paraId="62326486" w14:textId="77777777" w:rsidR="00A63B45" w:rsidRPr="006D43ED" w:rsidRDefault="00A63B45" w:rsidP="00A63B45">
      <w:pPr>
        <w:spacing w:after="0"/>
        <w:jc w:val="both"/>
        <w:rPr>
          <w:rFonts w:ascii="Times New Roman" w:hAnsi="Times New Roman" w:cs="Times New Roman"/>
          <w:sz w:val="28"/>
          <w:szCs w:val="28"/>
        </w:rPr>
      </w:pPr>
      <w:r w:rsidRPr="006D43ED">
        <w:rPr>
          <w:rFonts w:ascii="Times New Roman" w:hAnsi="Times New Roman" w:cs="Times New Roman"/>
          <w:sz w:val="28"/>
          <w:szCs w:val="28"/>
        </w:rPr>
        <w:t>Площадь миделево сечения- 0,082 м</w:t>
      </w:r>
      <w:r w:rsidRPr="006D43ED">
        <w:rPr>
          <w:rFonts w:ascii="Times New Roman" w:hAnsi="Times New Roman" w:cs="Times New Roman"/>
          <w:sz w:val="28"/>
          <w:szCs w:val="28"/>
          <w:vertAlign w:val="superscript"/>
        </w:rPr>
        <w:t>2</w:t>
      </w:r>
      <w:r w:rsidRPr="006D43ED">
        <w:rPr>
          <w:rFonts w:ascii="Times New Roman" w:hAnsi="Times New Roman" w:cs="Times New Roman"/>
          <w:sz w:val="28"/>
          <w:szCs w:val="28"/>
        </w:rPr>
        <w:t>.</w:t>
      </w:r>
    </w:p>
    <w:p w14:paraId="424748F6" w14:textId="77777777" w:rsidR="00A63B45" w:rsidRDefault="00A63B45" w:rsidP="00A63B45">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На рисунке 3.1</w:t>
      </w:r>
      <w:r>
        <w:rPr>
          <w:rFonts w:ascii="Times New Roman" w:hAnsi="Times New Roman" w:cs="Times New Roman"/>
          <w:sz w:val="28"/>
          <w:szCs w:val="28"/>
        </w:rPr>
        <w:t>4</w:t>
      </w:r>
      <w:r w:rsidRPr="006D43ED">
        <w:rPr>
          <w:rFonts w:ascii="Times New Roman" w:hAnsi="Times New Roman" w:cs="Times New Roman"/>
          <w:sz w:val="28"/>
          <w:szCs w:val="28"/>
        </w:rPr>
        <w:t xml:space="preserve"> приведены фотографии макета с тремя лопастями.</w:t>
      </w:r>
    </w:p>
    <w:p w14:paraId="4BF43226" w14:textId="77777777" w:rsidR="00A63B45" w:rsidRPr="006D43ED" w:rsidRDefault="00A63B45" w:rsidP="0072445E">
      <w:pPr>
        <w:ind w:firstLine="708"/>
        <w:jc w:val="both"/>
        <w:rPr>
          <w:rFonts w:ascii="Times New Roman" w:hAnsi="Times New Roman" w:cs="Times New Roman"/>
          <w:sz w:val="28"/>
          <w:szCs w:val="28"/>
        </w:rPr>
      </w:pPr>
    </w:p>
    <w:p w14:paraId="3065FA56" w14:textId="77777777" w:rsidR="00904525" w:rsidRPr="006D43ED" w:rsidRDefault="00904525" w:rsidP="0072445E">
      <w:pPr>
        <w:ind w:firstLine="708"/>
        <w:jc w:val="both"/>
        <w:rPr>
          <w:rFonts w:ascii="Times New Roman" w:hAnsi="Times New Roman" w:cs="Times New Roman"/>
          <w:sz w:val="28"/>
          <w:szCs w:val="28"/>
        </w:rPr>
      </w:pPr>
    </w:p>
    <w:p w14:paraId="5E405624" w14:textId="5BDCBFA1" w:rsidR="0072445E" w:rsidRPr="006D43ED" w:rsidRDefault="00CA1306" w:rsidP="00326235">
      <w:pPr>
        <w:spacing w:after="0"/>
        <w:ind w:firstLine="708"/>
        <w:jc w:val="center"/>
        <w:rPr>
          <w:rFonts w:ascii="Times New Roman" w:hAnsi="Times New Roman" w:cs="Times New Roman"/>
          <w:sz w:val="28"/>
          <w:szCs w:val="28"/>
        </w:rPr>
      </w:pPr>
      <w:r w:rsidRPr="00CA1306">
        <w:rPr>
          <w:rFonts w:ascii="Times New Roman" w:hAnsi="Times New Roman" w:cs="Times New Roman"/>
          <w:noProof/>
          <w:sz w:val="28"/>
          <w:szCs w:val="28"/>
          <w:lang w:eastAsia="ru-RU"/>
        </w:rPr>
        <w:drawing>
          <wp:inline distT="0" distB="0" distL="0" distR="0" wp14:anchorId="3EB05935" wp14:editId="0E5B184E">
            <wp:extent cx="1858962" cy="2478087"/>
            <wp:effectExtent l="0" t="0" r="8255" b="0"/>
            <wp:docPr id="15371" name="Рисунок 1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38FE38A-67F7-44AD-9CF7-E993198147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 name="Рисунок 15">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38FE38A-67F7-44AD-9CF7-E99319814796}"/>
                        </a:ext>
                      </a:extLst>
                    </pic:cNvPr>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858962" cy="2478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B48C0D9" w14:textId="77777777" w:rsidR="00CA1306" w:rsidRDefault="00CA1306" w:rsidP="00326235">
      <w:pPr>
        <w:pStyle w:val="a7"/>
        <w:spacing w:after="0" w:line="240" w:lineRule="auto"/>
        <w:ind w:firstLine="454"/>
        <w:jc w:val="center"/>
        <w:rPr>
          <w:rFonts w:ascii="Times New Roman" w:hAnsi="Times New Roman" w:cs="Times New Roman"/>
          <w:sz w:val="28"/>
          <w:szCs w:val="28"/>
          <w:lang w:val="kk-KZ"/>
        </w:rPr>
      </w:pPr>
    </w:p>
    <w:p w14:paraId="0FF8868B" w14:textId="3D4BB1EB" w:rsidR="0072445E" w:rsidRPr="006D43ED" w:rsidRDefault="0072445E" w:rsidP="0072445E">
      <w:pPr>
        <w:pStyle w:val="a7"/>
        <w:spacing w:after="0" w:line="240" w:lineRule="auto"/>
        <w:ind w:firstLine="454"/>
        <w:jc w:val="center"/>
        <w:rPr>
          <w:rFonts w:ascii="Times New Roman" w:hAnsi="Times New Roman" w:cs="Times New Roman"/>
          <w:sz w:val="28"/>
          <w:szCs w:val="28"/>
          <w:lang w:val="kk-KZ"/>
        </w:rPr>
      </w:pPr>
      <w:r w:rsidRPr="006D43ED">
        <w:rPr>
          <w:rFonts w:ascii="Times New Roman" w:hAnsi="Times New Roman" w:cs="Times New Roman"/>
          <w:sz w:val="28"/>
          <w:szCs w:val="28"/>
          <w:lang w:val="kk-KZ"/>
        </w:rPr>
        <w:t>Рисунок 3.</w:t>
      </w:r>
      <w:r w:rsidR="00280B5D" w:rsidRPr="006D43ED">
        <w:rPr>
          <w:rFonts w:ascii="Times New Roman" w:hAnsi="Times New Roman" w:cs="Times New Roman"/>
          <w:sz w:val="28"/>
          <w:szCs w:val="28"/>
          <w:lang w:val="kk-KZ"/>
        </w:rPr>
        <w:t>1</w:t>
      </w:r>
      <w:r w:rsidR="008F4D51">
        <w:rPr>
          <w:rFonts w:ascii="Times New Roman" w:hAnsi="Times New Roman" w:cs="Times New Roman"/>
          <w:sz w:val="28"/>
          <w:szCs w:val="28"/>
          <w:lang w:val="kk-KZ"/>
        </w:rPr>
        <w:t>3</w:t>
      </w:r>
      <w:r w:rsidRPr="006D43ED">
        <w:rPr>
          <w:rFonts w:ascii="Times New Roman" w:hAnsi="Times New Roman" w:cs="Times New Roman"/>
          <w:sz w:val="28"/>
          <w:szCs w:val="28"/>
          <w:lang w:val="kk-KZ"/>
        </w:rPr>
        <w:t xml:space="preserve"> </w:t>
      </w:r>
      <w:r w:rsidRPr="006D43ED">
        <w:rPr>
          <w:rFonts w:ascii="Times New Roman" w:hAnsi="Times New Roman" w:cs="Times New Roman"/>
          <w:bCs/>
          <w:sz w:val="28"/>
          <w:szCs w:val="28"/>
        </w:rPr>
        <w:t xml:space="preserve">– </w:t>
      </w:r>
      <w:r w:rsidRPr="006D43ED">
        <w:rPr>
          <w:rFonts w:ascii="Times New Roman" w:hAnsi="Times New Roman" w:cs="Times New Roman"/>
          <w:sz w:val="28"/>
          <w:szCs w:val="28"/>
          <w:lang w:val="kk-KZ"/>
        </w:rPr>
        <w:t xml:space="preserve">Макет </w:t>
      </w:r>
      <w:r w:rsidR="00323631" w:rsidRPr="006D43ED">
        <w:rPr>
          <w:rFonts w:ascii="Times New Roman" w:hAnsi="Times New Roman" w:cs="Times New Roman"/>
          <w:sz w:val="28"/>
          <w:szCs w:val="28"/>
          <w:lang w:val="kk-KZ"/>
        </w:rPr>
        <w:t>ветроэнергетической установки</w:t>
      </w:r>
      <w:r w:rsidRPr="006D43ED">
        <w:rPr>
          <w:rFonts w:ascii="Times New Roman" w:hAnsi="Times New Roman" w:cs="Times New Roman"/>
          <w:sz w:val="28"/>
          <w:szCs w:val="28"/>
          <w:lang w:val="kk-KZ"/>
        </w:rPr>
        <w:t xml:space="preserve"> с двумя цилиндрическими лопастями содержащих активный дефлектор</w:t>
      </w:r>
      <w:r w:rsidR="00246EAD" w:rsidRPr="006D43ED">
        <w:rPr>
          <w:rFonts w:ascii="Times New Roman" w:hAnsi="Times New Roman" w:cs="Times New Roman"/>
          <w:sz w:val="28"/>
          <w:szCs w:val="28"/>
          <w:lang w:val="kk-KZ"/>
        </w:rPr>
        <w:t xml:space="preserve"> </w:t>
      </w:r>
    </w:p>
    <w:p w14:paraId="4C4E2B7B" w14:textId="77777777" w:rsidR="0072445E" w:rsidRPr="006D43ED" w:rsidRDefault="0072445E" w:rsidP="0072445E">
      <w:pPr>
        <w:pStyle w:val="a7"/>
        <w:spacing w:after="0" w:line="240" w:lineRule="auto"/>
        <w:ind w:firstLine="454"/>
        <w:jc w:val="center"/>
        <w:rPr>
          <w:rFonts w:ascii="Times New Roman" w:hAnsi="Times New Roman" w:cs="Times New Roman"/>
          <w:sz w:val="28"/>
          <w:szCs w:val="28"/>
          <w:lang w:val="kk-KZ"/>
        </w:rPr>
      </w:pPr>
    </w:p>
    <w:p w14:paraId="02F54F90" w14:textId="77777777" w:rsidR="008F4D51" w:rsidRPr="006D43ED" w:rsidRDefault="008F4D51" w:rsidP="0072445E">
      <w:pPr>
        <w:spacing w:after="0"/>
        <w:ind w:firstLine="708"/>
        <w:jc w:val="both"/>
        <w:rPr>
          <w:rFonts w:ascii="Times New Roman" w:hAnsi="Times New Roman" w:cs="Times New Roman"/>
          <w:sz w:val="28"/>
          <w:szCs w:val="28"/>
        </w:rPr>
      </w:pPr>
    </w:p>
    <w:p w14:paraId="4BC5C907" w14:textId="179BEC1D" w:rsidR="0072445E" w:rsidRDefault="004D0220" w:rsidP="00326235">
      <w:pPr>
        <w:spacing w:after="0"/>
        <w:jc w:val="center"/>
      </w:pPr>
      <w:r w:rsidRPr="006D43ED">
        <w:rPr>
          <w:noProof/>
          <w:lang w:eastAsia="ru-RU"/>
        </w:rPr>
        <w:drawing>
          <wp:inline distT="0" distB="0" distL="0" distR="0" wp14:anchorId="508BEAFA" wp14:editId="22C250B7">
            <wp:extent cx="1881188" cy="2424113"/>
            <wp:effectExtent l="0" t="0" r="5080" b="0"/>
            <wp:docPr id="15368" name="Рисунок 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7F229E1-FE9C-4084-9459-09B9D7CDD5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 name="Рисунок 5">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7F229E1-FE9C-4084-9459-09B9D7CDD5AC}"/>
                        </a:ext>
                      </a:extLst>
                    </pic:cNvPr>
                    <pic:cNvPicPr>
                      <a:picLocks noChangeAspect="1" noChangeArrowheads="1"/>
                    </pic:cNvPicPr>
                  </pic:nvPicPr>
                  <pic:blipFill>
                    <a:blip r:embed="rId287" cstate="print">
                      <a:extLst>
                        <a:ext uri="{28A0092B-C50C-407E-A947-70E740481C1C}">
                          <a14:useLocalDpi xmlns:a14="http://schemas.microsoft.com/office/drawing/2010/main" val="0"/>
                        </a:ext>
                      </a:extLst>
                    </a:blip>
                    <a:srcRect t="3380"/>
                    <a:stretch>
                      <a:fillRect/>
                    </a:stretch>
                  </pic:blipFill>
                  <pic:spPr bwMode="auto">
                    <a:xfrm>
                      <a:off x="0" y="0"/>
                      <a:ext cx="1881188" cy="2424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3BDE049" w14:textId="77777777" w:rsidR="00326235" w:rsidRPr="006D43ED" w:rsidRDefault="00326235" w:rsidP="00326235">
      <w:pPr>
        <w:spacing w:after="0"/>
        <w:jc w:val="center"/>
      </w:pPr>
    </w:p>
    <w:p w14:paraId="7DBDF8DE" w14:textId="6ABDF893" w:rsidR="0072445E" w:rsidRPr="006D43ED" w:rsidRDefault="0072445E" w:rsidP="00326235">
      <w:pPr>
        <w:pStyle w:val="a7"/>
        <w:spacing w:after="0" w:line="240" w:lineRule="auto"/>
        <w:ind w:firstLine="454"/>
        <w:jc w:val="center"/>
        <w:rPr>
          <w:rFonts w:ascii="Times New Roman" w:hAnsi="Times New Roman" w:cs="Times New Roman"/>
          <w:sz w:val="28"/>
          <w:szCs w:val="28"/>
          <w:lang w:val="kk-KZ"/>
        </w:rPr>
      </w:pPr>
      <w:r w:rsidRPr="006D43ED">
        <w:rPr>
          <w:rFonts w:ascii="Times New Roman" w:hAnsi="Times New Roman" w:cs="Times New Roman"/>
          <w:sz w:val="28"/>
          <w:szCs w:val="28"/>
          <w:lang w:val="kk-KZ"/>
        </w:rPr>
        <w:t>Рисунок 3.</w:t>
      </w:r>
      <w:r w:rsidR="00280B5D" w:rsidRPr="006D43ED">
        <w:rPr>
          <w:rFonts w:ascii="Times New Roman" w:hAnsi="Times New Roman" w:cs="Times New Roman"/>
          <w:sz w:val="28"/>
          <w:szCs w:val="28"/>
          <w:lang w:val="kk-KZ"/>
        </w:rPr>
        <w:t>1</w:t>
      </w:r>
      <w:r w:rsidR="008F4D51">
        <w:rPr>
          <w:rFonts w:ascii="Times New Roman" w:hAnsi="Times New Roman" w:cs="Times New Roman"/>
          <w:sz w:val="28"/>
          <w:szCs w:val="28"/>
          <w:lang w:val="kk-KZ"/>
        </w:rPr>
        <w:t>4</w:t>
      </w:r>
      <w:r w:rsidRPr="006D43ED">
        <w:rPr>
          <w:rFonts w:ascii="Times New Roman" w:hAnsi="Times New Roman" w:cs="Times New Roman"/>
          <w:bCs/>
          <w:sz w:val="28"/>
          <w:szCs w:val="28"/>
        </w:rPr>
        <w:t>–</w:t>
      </w:r>
      <w:r w:rsidRPr="006D43ED">
        <w:rPr>
          <w:rFonts w:ascii="Times New Roman" w:hAnsi="Times New Roman"/>
          <w:sz w:val="28"/>
          <w:szCs w:val="28"/>
        </w:rPr>
        <w:t xml:space="preserve"> </w:t>
      </w:r>
      <w:r w:rsidRPr="006D43ED">
        <w:rPr>
          <w:rFonts w:ascii="Times New Roman" w:hAnsi="Times New Roman" w:cs="Times New Roman"/>
          <w:sz w:val="28"/>
          <w:szCs w:val="28"/>
          <w:lang w:val="kk-KZ"/>
        </w:rPr>
        <w:t xml:space="preserve"> Макет </w:t>
      </w:r>
      <w:r w:rsidR="00323631" w:rsidRPr="006D43ED">
        <w:rPr>
          <w:rFonts w:ascii="Times New Roman" w:hAnsi="Times New Roman" w:cs="Times New Roman"/>
          <w:sz w:val="28"/>
          <w:szCs w:val="28"/>
          <w:lang w:val="kk-KZ"/>
        </w:rPr>
        <w:t>ветроэнергетической установки</w:t>
      </w:r>
      <w:r w:rsidRPr="006D43ED">
        <w:rPr>
          <w:rFonts w:ascii="Times New Roman" w:hAnsi="Times New Roman" w:cs="Times New Roman"/>
          <w:sz w:val="28"/>
          <w:szCs w:val="28"/>
          <w:lang w:val="kk-KZ"/>
        </w:rPr>
        <w:t xml:space="preserve"> с тремя цилиндрическими лопастями содержащих активный дефлектор</w:t>
      </w:r>
    </w:p>
    <w:p w14:paraId="7C0148FE" w14:textId="77777777" w:rsidR="0072445E" w:rsidRPr="006D43ED" w:rsidRDefault="0072445E" w:rsidP="0072445E">
      <w:pPr>
        <w:pStyle w:val="a7"/>
        <w:spacing w:after="0" w:line="240" w:lineRule="auto"/>
        <w:ind w:firstLine="454"/>
        <w:jc w:val="both"/>
        <w:rPr>
          <w:rFonts w:ascii="Times New Roman" w:hAnsi="Times New Roman" w:cs="Times New Roman"/>
          <w:sz w:val="28"/>
          <w:szCs w:val="28"/>
        </w:rPr>
      </w:pPr>
    </w:p>
    <w:p w14:paraId="585A2B4A" w14:textId="3E27D183" w:rsidR="00280B5D" w:rsidRPr="006D43ED" w:rsidRDefault="00942E7E" w:rsidP="00A34072">
      <w:pPr>
        <w:spacing w:after="0" w:line="240" w:lineRule="auto"/>
        <w:ind w:firstLine="708"/>
        <w:jc w:val="both"/>
        <w:rPr>
          <w:rFonts w:ascii="Times New Roman" w:hAnsi="Times New Roman" w:cs="Times New Roman"/>
          <w:b/>
          <w:bCs/>
          <w:sz w:val="28"/>
          <w:szCs w:val="28"/>
        </w:rPr>
      </w:pPr>
      <w:r w:rsidRPr="006D43ED">
        <w:rPr>
          <w:rFonts w:ascii="Times New Roman" w:hAnsi="Times New Roman" w:cs="Times New Roman"/>
          <w:b/>
          <w:bCs/>
          <w:sz w:val="28"/>
          <w:szCs w:val="28"/>
        </w:rPr>
        <w:t>3.</w:t>
      </w:r>
      <w:r w:rsidR="00FC110A" w:rsidRPr="006D43ED">
        <w:rPr>
          <w:rFonts w:ascii="Times New Roman" w:hAnsi="Times New Roman" w:cs="Times New Roman"/>
          <w:b/>
          <w:bCs/>
          <w:sz w:val="28"/>
          <w:szCs w:val="28"/>
        </w:rPr>
        <w:t>1</w:t>
      </w:r>
      <w:r w:rsidR="008F4D51">
        <w:rPr>
          <w:rFonts w:ascii="Times New Roman" w:hAnsi="Times New Roman" w:cs="Times New Roman"/>
          <w:b/>
          <w:bCs/>
          <w:sz w:val="28"/>
          <w:szCs w:val="28"/>
        </w:rPr>
        <w:t>0</w:t>
      </w:r>
      <w:r w:rsidR="004F136E" w:rsidRPr="006D43ED">
        <w:rPr>
          <w:rFonts w:ascii="Times New Roman" w:hAnsi="Times New Roman" w:cs="Times New Roman"/>
          <w:b/>
          <w:bCs/>
          <w:sz w:val="28"/>
          <w:szCs w:val="28"/>
        </w:rPr>
        <w:t xml:space="preserve"> </w:t>
      </w:r>
      <w:r w:rsidR="00227C2E" w:rsidRPr="006D43ED">
        <w:rPr>
          <w:rFonts w:ascii="Times New Roman" w:hAnsi="Times New Roman" w:cs="Times New Roman"/>
          <w:b/>
          <w:bCs/>
          <w:sz w:val="28"/>
          <w:szCs w:val="28"/>
        </w:rPr>
        <w:t>Выводы</w:t>
      </w:r>
      <w:r w:rsidR="00280B5D" w:rsidRPr="006D43ED">
        <w:rPr>
          <w:rFonts w:ascii="Times New Roman" w:hAnsi="Times New Roman" w:cs="Times New Roman"/>
          <w:b/>
          <w:bCs/>
          <w:sz w:val="28"/>
          <w:szCs w:val="28"/>
        </w:rPr>
        <w:t xml:space="preserve"> по главе</w:t>
      </w:r>
    </w:p>
    <w:p w14:paraId="04FD09C8" w14:textId="2263CC78" w:rsidR="00227C2E" w:rsidRPr="006D43ED" w:rsidRDefault="00227C2E" w:rsidP="00A34072">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1. Изготовлены макеты лопастей со сложной геометрической формой.  Созданы 2 образца лопасти с ротационным элементом-дефлектором из пластика и металла. В последующем данные образцы будет исследованы с целью определени</w:t>
      </w:r>
      <w:r w:rsidR="004F136E" w:rsidRPr="006D43ED">
        <w:rPr>
          <w:rFonts w:ascii="Times New Roman" w:hAnsi="Times New Roman" w:cs="Times New Roman"/>
          <w:sz w:val="28"/>
          <w:szCs w:val="28"/>
        </w:rPr>
        <w:t>я</w:t>
      </w:r>
      <w:r w:rsidRPr="006D43ED">
        <w:rPr>
          <w:rFonts w:ascii="Times New Roman" w:hAnsi="Times New Roman" w:cs="Times New Roman"/>
          <w:sz w:val="28"/>
          <w:szCs w:val="28"/>
        </w:rPr>
        <w:t xml:space="preserve"> оптимального материала для дефлектора.  </w:t>
      </w:r>
    </w:p>
    <w:p w14:paraId="3376B69B" w14:textId="5A7117E1" w:rsidR="00904525" w:rsidRPr="006D43ED" w:rsidRDefault="00227C2E" w:rsidP="00A34072">
      <w:pPr>
        <w:spacing w:after="0" w:line="240" w:lineRule="auto"/>
        <w:ind w:firstLine="708"/>
        <w:jc w:val="both"/>
        <w:rPr>
          <w:rFonts w:ascii="Times New Roman" w:hAnsi="Times New Roman" w:cs="Times New Roman"/>
          <w:b/>
          <w:bCs/>
          <w:sz w:val="28"/>
          <w:szCs w:val="28"/>
        </w:rPr>
      </w:pPr>
      <w:r w:rsidRPr="006D43ED">
        <w:rPr>
          <w:rFonts w:ascii="Times New Roman" w:hAnsi="Times New Roman" w:cs="Times New Roman"/>
          <w:sz w:val="28"/>
          <w:szCs w:val="28"/>
        </w:rPr>
        <w:t xml:space="preserve">2. Для исследования возможности применения сложно геометрических форм лопастей, разработаны и созданы </w:t>
      </w:r>
      <w:r w:rsidR="00323631" w:rsidRPr="006D43ED">
        <w:rPr>
          <w:rFonts w:ascii="Times New Roman" w:hAnsi="Times New Roman" w:cs="Times New Roman"/>
          <w:sz w:val="28"/>
          <w:szCs w:val="28"/>
        </w:rPr>
        <w:t>ветроэнергетические установки</w:t>
      </w:r>
      <w:r w:rsidRPr="006D43ED">
        <w:rPr>
          <w:rFonts w:ascii="Times New Roman" w:hAnsi="Times New Roman" w:cs="Times New Roman"/>
          <w:sz w:val="28"/>
          <w:szCs w:val="28"/>
        </w:rPr>
        <w:t xml:space="preserve"> с двумя и тремя лопастями.</w:t>
      </w:r>
    </w:p>
    <w:p w14:paraId="26C763DA" w14:textId="4A4E6BB3" w:rsidR="00904525" w:rsidRPr="006D43ED" w:rsidRDefault="00904525" w:rsidP="00A34072">
      <w:pPr>
        <w:spacing w:after="0" w:line="240" w:lineRule="auto"/>
        <w:ind w:firstLine="708"/>
        <w:jc w:val="both"/>
        <w:rPr>
          <w:rFonts w:ascii="Times New Roman" w:hAnsi="Times New Roman" w:cs="Times New Roman"/>
          <w:b/>
          <w:bCs/>
          <w:sz w:val="28"/>
          <w:szCs w:val="28"/>
        </w:rPr>
      </w:pPr>
    </w:p>
    <w:p w14:paraId="3D869323" w14:textId="6EC768C6" w:rsidR="00904525" w:rsidRPr="006D43ED" w:rsidRDefault="00904525" w:rsidP="00A34072">
      <w:pPr>
        <w:spacing w:after="0" w:line="240" w:lineRule="auto"/>
        <w:ind w:firstLine="708"/>
        <w:jc w:val="both"/>
        <w:rPr>
          <w:rFonts w:ascii="Times New Roman" w:hAnsi="Times New Roman" w:cs="Times New Roman"/>
          <w:b/>
          <w:bCs/>
          <w:sz w:val="28"/>
          <w:szCs w:val="28"/>
        </w:rPr>
      </w:pPr>
    </w:p>
    <w:p w14:paraId="730B6392" w14:textId="16F7CAC2" w:rsidR="00904525" w:rsidRPr="006D43ED" w:rsidRDefault="00904525">
      <w:pPr>
        <w:rPr>
          <w:rFonts w:ascii="Times New Roman" w:hAnsi="Times New Roman" w:cs="Times New Roman"/>
          <w:b/>
          <w:bCs/>
          <w:sz w:val="28"/>
          <w:szCs w:val="28"/>
        </w:rPr>
      </w:pPr>
      <w:r w:rsidRPr="006D43ED">
        <w:rPr>
          <w:rFonts w:ascii="Times New Roman" w:hAnsi="Times New Roman" w:cs="Times New Roman"/>
          <w:b/>
          <w:bCs/>
          <w:sz w:val="28"/>
          <w:szCs w:val="28"/>
        </w:rPr>
        <w:br w:type="page"/>
      </w:r>
    </w:p>
    <w:p w14:paraId="25183EA7" w14:textId="6F5B9684" w:rsidR="00A34072" w:rsidRPr="006D43ED" w:rsidRDefault="002E25F5" w:rsidP="00A34072">
      <w:pPr>
        <w:spacing w:after="0" w:line="240" w:lineRule="auto"/>
        <w:ind w:firstLine="708"/>
        <w:jc w:val="both"/>
        <w:rPr>
          <w:rFonts w:ascii="Times New Roman" w:hAnsi="Times New Roman" w:cs="Times New Roman"/>
          <w:b/>
          <w:bCs/>
          <w:sz w:val="28"/>
          <w:szCs w:val="28"/>
        </w:rPr>
      </w:pPr>
      <w:r w:rsidRPr="006D43ED">
        <w:rPr>
          <w:rFonts w:ascii="Times New Roman" w:hAnsi="Times New Roman" w:cs="Times New Roman"/>
          <w:b/>
          <w:bCs/>
          <w:sz w:val="28"/>
          <w:szCs w:val="28"/>
        </w:rPr>
        <w:t>4 СРАВНИТЕЛЬНЫЙ АНАЛИЗ ЭКСПЕРИМЕНТАЛЬНЫХ И ТЕОРЕТИЧЕСКИХ РЕЗУЛЬТАТОВ ИССЛЕДУЕМЫХ МАКЕТОВ</w:t>
      </w:r>
    </w:p>
    <w:p w14:paraId="2E285619" w14:textId="77777777" w:rsidR="002E25F5" w:rsidRPr="006D43ED" w:rsidRDefault="002E25F5" w:rsidP="00A34072">
      <w:pPr>
        <w:spacing w:after="0" w:line="240" w:lineRule="auto"/>
        <w:ind w:firstLine="708"/>
        <w:jc w:val="both"/>
        <w:rPr>
          <w:rFonts w:ascii="Times New Roman" w:hAnsi="Times New Roman" w:cs="Times New Roman"/>
          <w:b/>
          <w:bCs/>
          <w:sz w:val="28"/>
          <w:szCs w:val="28"/>
        </w:rPr>
      </w:pPr>
    </w:p>
    <w:p w14:paraId="15FC6CE4" w14:textId="3BB023D6" w:rsidR="002E25F5" w:rsidRPr="006D43ED" w:rsidRDefault="002E25F5" w:rsidP="00A34072">
      <w:pPr>
        <w:spacing w:after="0" w:line="240" w:lineRule="auto"/>
        <w:ind w:firstLine="708"/>
        <w:jc w:val="both"/>
        <w:rPr>
          <w:rFonts w:ascii="Times New Roman" w:hAnsi="Times New Roman" w:cs="Times New Roman"/>
          <w:b/>
          <w:bCs/>
          <w:sz w:val="28"/>
          <w:szCs w:val="28"/>
        </w:rPr>
      </w:pPr>
      <w:r w:rsidRPr="006D43ED">
        <w:rPr>
          <w:rFonts w:ascii="Times New Roman" w:hAnsi="Times New Roman" w:cs="Times New Roman"/>
          <w:b/>
          <w:bCs/>
          <w:sz w:val="28"/>
          <w:szCs w:val="28"/>
        </w:rPr>
        <w:t>4.1 Сравнительный анализ численных и экспериментальных аэродинамических характеристик</w:t>
      </w:r>
    </w:p>
    <w:p w14:paraId="02EB16DA" w14:textId="51595F02" w:rsidR="00A34072" w:rsidRPr="006D43ED" w:rsidRDefault="00A34072" w:rsidP="00A34072">
      <w:pPr>
        <w:spacing w:after="0" w:line="240" w:lineRule="auto"/>
        <w:ind w:firstLine="708"/>
        <w:jc w:val="both"/>
        <w:rPr>
          <w:rFonts w:ascii="Times New Roman" w:hAnsi="Times New Roman" w:cs="Times New Roman"/>
          <w:noProof/>
          <w:sz w:val="28"/>
          <w:szCs w:val="28"/>
          <w:lang w:eastAsia="ru-RU"/>
        </w:rPr>
      </w:pPr>
      <w:r w:rsidRPr="006D43ED">
        <w:rPr>
          <w:rFonts w:ascii="Times New Roman" w:hAnsi="Times New Roman" w:cs="Times New Roman"/>
          <w:noProof/>
          <w:sz w:val="28"/>
          <w:szCs w:val="28"/>
          <w:lang w:eastAsia="ru-RU"/>
        </w:rPr>
        <w:t xml:space="preserve">Проведены экспериментальные исследования по определению аэродинамических характеристик лопасти в виде цилиндра с дефлектором, которые </w:t>
      </w:r>
      <w:r w:rsidR="004F136E" w:rsidRPr="006D43ED">
        <w:rPr>
          <w:rFonts w:ascii="Times New Roman" w:hAnsi="Times New Roman" w:cs="Times New Roman"/>
          <w:noProof/>
          <w:sz w:val="28"/>
          <w:szCs w:val="28"/>
          <w:lang w:eastAsia="ru-RU"/>
        </w:rPr>
        <w:t xml:space="preserve">были </w:t>
      </w:r>
      <w:r w:rsidRPr="006D43ED">
        <w:rPr>
          <w:rFonts w:ascii="Times New Roman" w:hAnsi="Times New Roman" w:cs="Times New Roman"/>
          <w:noProof/>
          <w:sz w:val="28"/>
          <w:szCs w:val="28"/>
          <w:lang w:eastAsia="ru-RU"/>
        </w:rPr>
        <w:t>сравнены с численными данными</w:t>
      </w:r>
      <w:r w:rsidR="004F136E" w:rsidRPr="006D43ED">
        <w:rPr>
          <w:rFonts w:ascii="Times New Roman" w:hAnsi="Times New Roman" w:cs="Times New Roman"/>
          <w:noProof/>
          <w:sz w:val="28"/>
          <w:szCs w:val="28"/>
          <w:lang w:eastAsia="ru-RU"/>
        </w:rPr>
        <w:t>,</w:t>
      </w:r>
      <w:r w:rsidRPr="006D43ED">
        <w:rPr>
          <w:rFonts w:ascii="Times New Roman" w:hAnsi="Times New Roman" w:cs="Times New Roman"/>
          <w:noProof/>
          <w:sz w:val="28"/>
          <w:szCs w:val="28"/>
          <w:lang w:eastAsia="ru-RU"/>
        </w:rPr>
        <w:t xml:space="preserve"> полученны</w:t>
      </w:r>
      <w:r w:rsidR="004F136E" w:rsidRPr="006D43ED">
        <w:rPr>
          <w:rFonts w:ascii="Times New Roman" w:hAnsi="Times New Roman" w:cs="Times New Roman"/>
          <w:noProof/>
          <w:sz w:val="28"/>
          <w:szCs w:val="28"/>
          <w:lang w:eastAsia="ru-RU"/>
        </w:rPr>
        <w:t>ми</w:t>
      </w:r>
      <w:r w:rsidRPr="006D43ED">
        <w:rPr>
          <w:rFonts w:ascii="Times New Roman" w:hAnsi="Times New Roman" w:cs="Times New Roman"/>
          <w:noProof/>
          <w:sz w:val="28"/>
          <w:szCs w:val="28"/>
          <w:lang w:eastAsia="ru-RU"/>
        </w:rPr>
        <w:t xml:space="preserve"> с помощью программы </w:t>
      </w:r>
      <w:r w:rsidRPr="006D43ED">
        <w:rPr>
          <w:rFonts w:ascii="Times New Roman" w:hAnsi="Times New Roman" w:cs="Times New Roman"/>
          <w:noProof/>
          <w:sz w:val="28"/>
          <w:szCs w:val="28"/>
          <w:lang w:val="en-US" w:eastAsia="ru-RU"/>
        </w:rPr>
        <w:t>Ansys</w:t>
      </w:r>
      <w:r w:rsidRPr="006D43ED">
        <w:rPr>
          <w:rFonts w:ascii="Times New Roman" w:hAnsi="Times New Roman" w:cs="Times New Roman"/>
          <w:noProof/>
          <w:sz w:val="28"/>
          <w:szCs w:val="28"/>
          <w:lang w:eastAsia="ru-RU"/>
        </w:rPr>
        <w:t xml:space="preserve"> </w:t>
      </w:r>
      <w:r w:rsidRPr="006D43ED">
        <w:rPr>
          <w:rFonts w:ascii="Times New Roman" w:hAnsi="Times New Roman" w:cs="Times New Roman"/>
          <w:noProof/>
          <w:sz w:val="28"/>
          <w:szCs w:val="28"/>
          <w:lang w:val="en-US" w:eastAsia="ru-RU"/>
        </w:rPr>
        <w:t>Fluent</w:t>
      </w:r>
      <w:r w:rsidRPr="006D43ED">
        <w:rPr>
          <w:rFonts w:ascii="Times New Roman" w:hAnsi="Times New Roman" w:cs="Times New Roman"/>
          <w:noProof/>
          <w:sz w:val="28"/>
          <w:szCs w:val="28"/>
          <w:lang w:eastAsia="ru-RU"/>
        </w:rPr>
        <w:t xml:space="preserve">. </w:t>
      </w:r>
    </w:p>
    <w:p w14:paraId="0FD8491E" w14:textId="592B38FF" w:rsidR="00A34072" w:rsidRPr="006D43ED" w:rsidRDefault="00A34072" w:rsidP="00A34072">
      <w:pPr>
        <w:spacing w:after="0" w:line="240" w:lineRule="auto"/>
        <w:ind w:firstLine="708"/>
        <w:jc w:val="both"/>
        <w:rPr>
          <w:rFonts w:ascii="Times New Roman" w:hAnsi="Times New Roman" w:cs="Times New Roman"/>
          <w:noProof/>
          <w:sz w:val="28"/>
          <w:szCs w:val="28"/>
          <w:lang w:eastAsia="ru-RU"/>
        </w:rPr>
      </w:pPr>
      <w:r w:rsidRPr="006D43ED">
        <w:rPr>
          <w:rFonts w:ascii="Times New Roman" w:hAnsi="Times New Roman" w:cs="Times New Roman"/>
          <w:noProof/>
          <w:sz w:val="28"/>
          <w:szCs w:val="28"/>
          <w:lang w:eastAsia="ru-RU"/>
        </w:rPr>
        <w:t xml:space="preserve">На рисунках </w:t>
      </w:r>
      <w:r w:rsidR="00280B5D" w:rsidRPr="006D43ED">
        <w:rPr>
          <w:rFonts w:ascii="Times New Roman" w:hAnsi="Times New Roman" w:cs="Times New Roman"/>
          <w:noProof/>
          <w:sz w:val="28"/>
          <w:szCs w:val="28"/>
          <w:lang w:eastAsia="ru-RU"/>
        </w:rPr>
        <w:t>4.1</w:t>
      </w:r>
      <w:r w:rsidRPr="006D43ED">
        <w:rPr>
          <w:rFonts w:ascii="Times New Roman" w:hAnsi="Times New Roman" w:cs="Times New Roman"/>
          <w:noProof/>
          <w:sz w:val="28"/>
          <w:szCs w:val="28"/>
          <w:lang w:eastAsia="ru-RU"/>
        </w:rPr>
        <w:t xml:space="preserve"> и </w:t>
      </w:r>
      <w:r w:rsidR="00280B5D" w:rsidRPr="006D43ED">
        <w:rPr>
          <w:rFonts w:ascii="Times New Roman" w:hAnsi="Times New Roman" w:cs="Times New Roman"/>
          <w:noProof/>
          <w:sz w:val="28"/>
          <w:szCs w:val="28"/>
          <w:lang w:eastAsia="ru-RU"/>
        </w:rPr>
        <w:t>4.2</w:t>
      </w:r>
      <w:r w:rsidRPr="006D43ED">
        <w:rPr>
          <w:rFonts w:ascii="Times New Roman" w:hAnsi="Times New Roman" w:cs="Times New Roman"/>
          <w:noProof/>
          <w:sz w:val="28"/>
          <w:szCs w:val="28"/>
          <w:lang w:eastAsia="ru-RU"/>
        </w:rPr>
        <w:t xml:space="preserve"> преставлен сравнительный график значений аэродинамических сил в зависимости от скорости воздушного набегающего потока. Скорость изменялась </w:t>
      </w:r>
      <w:r w:rsidR="004F136E" w:rsidRPr="006D43ED">
        <w:rPr>
          <w:rFonts w:ascii="Times New Roman" w:hAnsi="Times New Roman" w:cs="Times New Roman"/>
          <w:noProof/>
          <w:sz w:val="28"/>
          <w:szCs w:val="28"/>
          <w:lang w:eastAsia="ru-RU"/>
        </w:rPr>
        <w:t>с</w:t>
      </w:r>
      <w:r w:rsidRPr="006D43ED">
        <w:rPr>
          <w:rFonts w:ascii="Times New Roman" w:hAnsi="Times New Roman" w:cs="Times New Roman"/>
          <w:noProof/>
          <w:sz w:val="28"/>
          <w:szCs w:val="28"/>
          <w:lang w:eastAsia="ru-RU"/>
        </w:rPr>
        <w:t xml:space="preserve"> 3 до 15 м/с.</w:t>
      </w:r>
    </w:p>
    <w:p w14:paraId="7779C5E9" w14:textId="77777777" w:rsidR="00A34072" w:rsidRPr="006D43ED" w:rsidRDefault="00A34072" w:rsidP="00A34072">
      <w:pPr>
        <w:spacing w:after="0" w:line="240" w:lineRule="auto"/>
        <w:ind w:firstLine="708"/>
        <w:jc w:val="both"/>
        <w:rPr>
          <w:rFonts w:ascii="Times New Roman" w:hAnsi="Times New Roman" w:cs="Times New Roman"/>
          <w:noProof/>
          <w:sz w:val="28"/>
          <w:szCs w:val="28"/>
          <w:lang w:eastAsia="ru-RU"/>
        </w:rPr>
      </w:pPr>
    </w:p>
    <w:p w14:paraId="15AA6D77" w14:textId="56BEFEE2" w:rsidR="00A34072" w:rsidRPr="006D43ED" w:rsidRDefault="002D0B20" w:rsidP="006A0909">
      <w:pPr>
        <w:spacing w:after="0" w:line="240" w:lineRule="auto"/>
        <w:ind w:firstLine="708"/>
        <w:jc w:val="center"/>
        <w:rPr>
          <w:rFonts w:ascii="Times New Roman" w:hAnsi="Times New Roman" w:cs="Times New Roman"/>
          <w:noProof/>
          <w:sz w:val="28"/>
          <w:szCs w:val="28"/>
          <w:lang w:eastAsia="ru-RU"/>
        </w:rPr>
      </w:pPr>
      <w:r w:rsidRPr="006D43ED">
        <w:rPr>
          <w:noProof/>
          <w:lang w:eastAsia="ru-RU"/>
        </w:rPr>
        <w:drawing>
          <wp:inline distT="0" distB="0" distL="0" distR="0" wp14:anchorId="78450EF2" wp14:editId="10D804CB">
            <wp:extent cx="4152900" cy="2156460"/>
            <wp:effectExtent l="0" t="0" r="0" b="15240"/>
            <wp:docPr id="124" name="Диаграмма 12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AFE8C5B-CDF3-4DCC-BC15-62CE0CA6EB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p w14:paraId="46361E69" w14:textId="77777777" w:rsidR="00A34072" w:rsidRPr="006D43ED" w:rsidRDefault="00A34072" w:rsidP="00A34072">
      <w:pPr>
        <w:spacing w:after="0" w:line="240" w:lineRule="auto"/>
        <w:ind w:firstLine="708"/>
        <w:jc w:val="center"/>
        <w:rPr>
          <w:rFonts w:ascii="Times New Roman" w:hAnsi="Times New Roman" w:cs="Times New Roman"/>
          <w:noProof/>
          <w:sz w:val="28"/>
          <w:szCs w:val="28"/>
          <w:lang w:eastAsia="ru-RU"/>
        </w:rPr>
      </w:pPr>
      <w:r w:rsidRPr="006D43ED">
        <w:rPr>
          <w:rFonts w:ascii="Times New Roman" w:hAnsi="Times New Roman" w:cs="Times New Roman"/>
          <w:noProof/>
          <w:sz w:val="28"/>
          <w:szCs w:val="28"/>
          <w:lang w:eastAsia="ru-RU"/>
        </w:rPr>
        <w:t xml:space="preserve">Рисунок </w:t>
      </w:r>
      <w:r w:rsidR="00280B5D" w:rsidRPr="006D43ED">
        <w:rPr>
          <w:rFonts w:ascii="Times New Roman" w:hAnsi="Times New Roman" w:cs="Times New Roman"/>
          <w:noProof/>
          <w:sz w:val="28"/>
          <w:szCs w:val="28"/>
          <w:lang w:eastAsia="ru-RU"/>
        </w:rPr>
        <w:t>4.1</w:t>
      </w:r>
      <w:r w:rsidR="00B74729" w:rsidRPr="006D43ED">
        <w:rPr>
          <w:rFonts w:ascii="Times New Roman" w:hAnsi="Times New Roman" w:cs="Times New Roman"/>
          <w:noProof/>
          <w:sz w:val="28"/>
          <w:szCs w:val="28"/>
          <w:lang w:eastAsia="ru-RU"/>
        </w:rPr>
        <w:t xml:space="preserve"> </w:t>
      </w:r>
      <w:r w:rsidR="00B74729" w:rsidRPr="006D43ED">
        <w:rPr>
          <w:rFonts w:ascii="Times New Roman" w:hAnsi="Times New Roman" w:cs="Times New Roman"/>
          <w:bCs/>
          <w:sz w:val="28"/>
          <w:szCs w:val="28"/>
        </w:rPr>
        <w:t>–</w:t>
      </w:r>
      <w:r w:rsidRPr="006D43ED">
        <w:rPr>
          <w:rFonts w:ascii="Times New Roman" w:hAnsi="Times New Roman" w:cs="Times New Roman"/>
          <w:noProof/>
          <w:sz w:val="28"/>
          <w:szCs w:val="28"/>
          <w:lang w:eastAsia="ru-RU"/>
        </w:rPr>
        <w:t xml:space="preserve"> </w:t>
      </w:r>
      <w:r w:rsidR="00D1791C" w:rsidRPr="006D43ED">
        <w:rPr>
          <w:rFonts w:ascii="Times New Roman" w:hAnsi="Times New Roman" w:cs="Times New Roman"/>
          <w:noProof/>
          <w:sz w:val="28"/>
          <w:szCs w:val="28"/>
          <w:lang w:eastAsia="ru-RU"/>
        </w:rPr>
        <w:t>Сравнение численных и экспериментальных данных силы лобового сопротивления</w:t>
      </w:r>
    </w:p>
    <w:p w14:paraId="2539741E" w14:textId="3915DCB7" w:rsidR="00A34072" w:rsidRPr="006D43ED" w:rsidRDefault="002D0B20" w:rsidP="00A34072">
      <w:pPr>
        <w:spacing w:after="0" w:line="240" w:lineRule="auto"/>
        <w:ind w:firstLine="708"/>
        <w:jc w:val="center"/>
        <w:rPr>
          <w:rFonts w:ascii="Times New Roman" w:hAnsi="Times New Roman" w:cs="Times New Roman"/>
          <w:noProof/>
          <w:sz w:val="28"/>
          <w:szCs w:val="28"/>
          <w:lang w:val="en-US" w:eastAsia="ru-RU"/>
        </w:rPr>
      </w:pPr>
      <w:r w:rsidRPr="006D43ED">
        <w:rPr>
          <w:noProof/>
          <w:lang w:eastAsia="ru-RU"/>
        </w:rPr>
        <w:drawing>
          <wp:inline distT="0" distB="0" distL="0" distR="0" wp14:anchorId="16C13C23" wp14:editId="35AFB3CF">
            <wp:extent cx="3764280" cy="1992630"/>
            <wp:effectExtent l="0" t="0" r="7620" b="7620"/>
            <wp:docPr id="130" name="Диаграмма 13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6688496-2DC6-45F3-A5C9-60002F92BA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p>
    <w:p w14:paraId="282871CD" w14:textId="77777777" w:rsidR="00A34072" w:rsidRPr="006D43ED" w:rsidRDefault="00A34072" w:rsidP="00A34072">
      <w:pPr>
        <w:spacing w:after="0" w:line="240" w:lineRule="auto"/>
        <w:ind w:firstLine="708"/>
        <w:jc w:val="center"/>
        <w:rPr>
          <w:rFonts w:ascii="Times New Roman" w:hAnsi="Times New Roman" w:cs="Times New Roman"/>
          <w:noProof/>
          <w:sz w:val="28"/>
          <w:szCs w:val="28"/>
          <w:lang w:eastAsia="ru-RU"/>
        </w:rPr>
      </w:pPr>
    </w:p>
    <w:p w14:paraId="32A28337" w14:textId="6BA6F421" w:rsidR="00D1791C" w:rsidRPr="006D43ED" w:rsidRDefault="00A34072" w:rsidP="00D1791C">
      <w:pPr>
        <w:spacing w:after="0" w:line="240" w:lineRule="auto"/>
        <w:ind w:firstLine="708"/>
        <w:jc w:val="center"/>
        <w:rPr>
          <w:rFonts w:ascii="Times New Roman" w:hAnsi="Times New Roman" w:cs="Times New Roman"/>
          <w:noProof/>
          <w:sz w:val="28"/>
          <w:szCs w:val="28"/>
          <w:lang w:eastAsia="ru-RU"/>
        </w:rPr>
      </w:pPr>
      <w:r w:rsidRPr="006D43ED">
        <w:rPr>
          <w:rFonts w:ascii="Times New Roman" w:hAnsi="Times New Roman" w:cs="Times New Roman"/>
          <w:noProof/>
          <w:sz w:val="28"/>
          <w:szCs w:val="28"/>
          <w:lang w:eastAsia="ru-RU"/>
        </w:rPr>
        <w:t xml:space="preserve">Рисунок </w:t>
      </w:r>
      <w:r w:rsidR="00280B5D" w:rsidRPr="006D43ED">
        <w:rPr>
          <w:rFonts w:ascii="Times New Roman" w:hAnsi="Times New Roman" w:cs="Times New Roman"/>
          <w:noProof/>
          <w:sz w:val="28"/>
          <w:szCs w:val="28"/>
          <w:lang w:eastAsia="ru-RU"/>
        </w:rPr>
        <w:t>4.2</w:t>
      </w:r>
      <w:r w:rsidR="00B74729" w:rsidRPr="006D43ED">
        <w:rPr>
          <w:rFonts w:ascii="Times New Roman" w:hAnsi="Times New Roman" w:cs="Times New Roman"/>
          <w:noProof/>
          <w:sz w:val="28"/>
          <w:szCs w:val="28"/>
          <w:lang w:eastAsia="ru-RU"/>
        </w:rPr>
        <w:t xml:space="preserve"> </w:t>
      </w:r>
      <w:r w:rsidR="00B74729" w:rsidRPr="006D43ED">
        <w:rPr>
          <w:rFonts w:ascii="Times New Roman" w:hAnsi="Times New Roman" w:cs="Times New Roman"/>
          <w:bCs/>
          <w:sz w:val="28"/>
          <w:szCs w:val="28"/>
        </w:rPr>
        <w:t>–</w:t>
      </w:r>
      <w:r w:rsidRPr="006D43ED">
        <w:rPr>
          <w:rFonts w:ascii="Times New Roman" w:hAnsi="Times New Roman" w:cs="Times New Roman"/>
          <w:noProof/>
          <w:sz w:val="28"/>
          <w:szCs w:val="28"/>
          <w:lang w:eastAsia="ru-RU"/>
        </w:rPr>
        <w:t xml:space="preserve"> </w:t>
      </w:r>
      <w:r w:rsidR="00D1791C" w:rsidRPr="006D43ED">
        <w:rPr>
          <w:rFonts w:ascii="Times New Roman" w:hAnsi="Times New Roman" w:cs="Times New Roman"/>
          <w:noProof/>
          <w:sz w:val="28"/>
          <w:szCs w:val="28"/>
          <w:lang w:eastAsia="ru-RU"/>
        </w:rPr>
        <w:t>Сравнение численных и экспериментальных данных подъемной силы</w:t>
      </w:r>
    </w:p>
    <w:p w14:paraId="7EF07691" w14:textId="77777777" w:rsidR="00DC7DEF" w:rsidRPr="006D43ED" w:rsidRDefault="00DC7DEF" w:rsidP="00D1791C">
      <w:pPr>
        <w:spacing w:after="0" w:line="240" w:lineRule="auto"/>
        <w:ind w:firstLine="708"/>
        <w:jc w:val="center"/>
        <w:rPr>
          <w:rFonts w:ascii="Times New Roman" w:hAnsi="Times New Roman" w:cs="Times New Roman"/>
          <w:noProof/>
          <w:sz w:val="28"/>
          <w:szCs w:val="28"/>
          <w:lang w:eastAsia="ru-RU"/>
        </w:rPr>
      </w:pPr>
    </w:p>
    <w:p w14:paraId="19F75C21" w14:textId="4AE6BB36" w:rsidR="00A34072" w:rsidRPr="006D43ED" w:rsidRDefault="004F136E" w:rsidP="003D1BFB">
      <w:pPr>
        <w:spacing w:after="0"/>
        <w:ind w:firstLine="708"/>
        <w:jc w:val="both"/>
        <w:rPr>
          <w:rFonts w:ascii="Times New Roman" w:hAnsi="Times New Roman" w:cs="Times New Roman"/>
          <w:noProof/>
          <w:sz w:val="28"/>
          <w:szCs w:val="28"/>
          <w:lang w:val="kk-KZ" w:eastAsia="ru-RU"/>
        </w:rPr>
      </w:pPr>
      <w:r w:rsidRPr="006D43ED">
        <w:rPr>
          <w:rFonts w:ascii="Times New Roman" w:hAnsi="Times New Roman" w:cs="Times New Roman"/>
          <w:noProof/>
          <w:sz w:val="28"/>
          <w:szCs w:val="28"/>
          <w:lang w:eastAsia="ru-RU"/>
        </w:rPr>
        <w:t xml:space="preserve">Исходя </w:t>
      </w:r>
      <w:r w:rsidR="00D1791C" w:rsidRPr="006D43ED">
        <w:rPr>
          <w:rFonts w:ascii="Times New Roman" w:hAnsi="Times New Roman" w:cs="Times New Roman"/>
          <w:noProof/>
          <w:sz w:val="28"/>
          <w:szCs w:val="28"/>
          <w:lang w:eastAsia="ru-RU"/>
        </w:rPr>
        <w:t xml:space="preserve">из </w:t>
      </w:r>
      <w:r w:rsidR="00A34072" w:rsidRPr="006D43ED">
        <w:rPr>
          <w:rFonts w:ascii="Times New Roman" w:hAnsi="Times New Roman" w:cs="Times New Roman"/>
          <w:noProof/>
          <w:sz w:val="28"/>
          <w:szCs w:val="28"/>
          <w:lang w:eastAsia="ru-RU"/>
        </w:rPr>
        <w:t xml:space="preserve">графиков </w:t>
      </w:r>
      <w:r w:rsidR="00280B5D" w:rsidRPr="006D43ED">
        <w:rPr>
          <w:rFonts w:ascii="Times New Roman" w:hAnsi="Times New Roman" w:cs="Times New Roman"/>
          <w:noProof/>
          <w:sz w:val="28"/>
          <w:szCs w:val="28"/>
          <w:lang w:eastAsia="ru-RU"/>
        </w:rPr>
        <w:t>4.1</w:t>
      </w:r>
      <w:r w:rsidR="00A34072" w:rsidRPr="006D43ED">
        <w:rPr>
          <w:rFonts w:ascii="Times New Roman" w:hAnsi="Times New Roman" w:cs="Times New Roman"/>
          <w:noProof/>
          <w:sz w:val="28"/>
          <w:szCs w:val="28"/>
          <w:lang w:eastAsia="ru-RU"/>
        </w:rPr>
        <w:t xml:space="preserve"> и </w:t>
      </w:r>
      <w:r w:rsidR="00280B5D" w:rsidRPr="006D43ED">
        <w:rPr>
          <w:rFonts w:ascii="Times New Roman" w:hAnsi="Times New Roman" w:cs="Times New Roman"/>
          <w:noProof/>
          <w:sz w:val="28"/>
          <w:szCs w:val="28"/>
          <w:lang w:eastAsia="ru-RU"/>
        </w:rPr>
        <w:t>4.2</w:t>
      </w:r>
      <w:r w:rsidR="00A34072" w:rsidRPr="006D43ED">
        <w:rPr>
          <w:rFonts w:ascii="Times New Roman" w:hAnsi="Times New Roman" w:cs="Times New Roman"/>
          <w:noProof/>
          <w:sz w:val="28"/>
          <w:szCs w:val="28"/>
          <w:lang w:eastAsia="ru-RU"/>
        </w:rPr>
        <w:t xml:space="preserve">, </w:t>
      </w:r>
      <w:r w:rsidR="00D1791C" w:rsidRPr="006D43ED">
        <w:rPr>
          <w:rFonts w:ascii="Times New Roman" w:hAnsi="Times New Roman" w:cs="Times New Roman"/>
          <w:noProof/>
          <w:sz w:val="28"/>
          <w:szCs w:val="28"/>
          <w:lang w:eastAsia="ru-RU"/>
        </w:rPr>
        <w:t xml:space="preserve">видно что, </w:t>
      </w:r>
      <w:r w:rsidR="00A34072" w:rsidRPr="006D43ED">
        <w:rPr>
          <w:rFonts w:ascii="Times New Roman" w:hAnsi="Times New Roman" w:cs="Times New Roman"/>
          <w:noProof/>
          <w:sz w:val="28"/>
          <w:szCs w:val="28"/>
          <w:lang w:val="kk-KZ" w:eastAsia="ru-RU"/>
        </w:rPr>
        <w:t xml:space="preserve">характер поведения линии зависимости носит монотонно возрастающий характер, с ростом скорости воздушного набегающего потока увеличиваются аэродинамические силы лопасти. </w:t>
      </w:r>
    </w:p>
    <w:p w14:paraId="419613A3" w14:textId="77777777" w:rsidR="00A34072" w:rsidRPr="006D43ED" w:rsidRDefault="00A34072" w:rsidP="00A34072">
      <w:pPr>
        <w:spacing w:after="0"/>
        <w:ind w:firstLine="708"/>
        <w:jc w:val="both"/>
        <w:rPr>
          <w:rFonts w:ascii="Times New Roman" w:hAnsi="Times New Roman" w:cs="Times New Roman"/>
          <w:noProof/>
          <w:sz w:val="28"/>
          <w:szCs w:val="28"/>
          <w:lang w:eastAsia="ru-RU"/>
        </w:rPr>
      </w:pPr>
      <w:r w:rsidRPr="006D43ED">
        <w:rPr>
          <w:rFonts w:ascii="Times New Roman" w:hAnsi="Times New Roman" w:cs="Times New Roman"/>
          <w:noProof/>
          <w:sz w:val="28"/>
          <w:szCs w:val="28"/>
          <w:lang w:val="kk-KZ" w:eastAsia="ru-RU"/>
        </w:rPr>
        <w:t xml:space="preserve">Видно из рисунка </w:t>
      </w:r>
      <w:r w:rsidR="00280B5D" w:rsidRPr="006D43ED">
        <w:rPr>
          <w:rFonts w:ascii="Times New Roman" w:hAnsi="Times New Roman" w:cs="Times New Roman"/>
          <w:noProof/>
          <w:sz w:val="28"/>
          <w:szCs w:val="28"/>
          <w:lang w:val="kk-KZ" w:eastAsia="ru-RU"/>
        </w:rPr>
        <w:t>4.1</w:t>
      </w:r>
      <w:r w:rsidRPr="006D43ED">
        <w:rPr>
          <w:rFonts w:ascii="Times New Roman" w:hAnsi="Times New Roman" w:cs="Times New Roman"/>
          <w:noProof/>
          <w:sz w:val="28"/>
          <w:szCs w:val="28"/>
          <w:lang w:val="kk-KZ" w:eastAsia="ru-RU"/>
        </w:rPr>
        <w:t xml:space="preserve">, что </w:t>
      </w:r>
      <w:r w:rsidR="00D1791C" w:rsidRPr="006D43ED">
        <w:rPr>
          <w:rFonts w:ascii="Times New Roman" w:hAnsi="Times New Roman" w:cs="Times New Roman"/>
          <w:noProof/>
          <w:sz w:val="28"/>
          <w:szCs w:val="28"/>
          <w:lang w:val="kk-KZ" w:eastAsia="ru-RU"/>
        </w:rPr>
        <w:t xml:space="preserve">численные </w:t>
      </w:r>
      <w:r w:rsidRPr="006D43ED">
        <w:rPr>
          <w:rFonts w:ascii="Times New Roman" w:hAnsi="Times New Roman" w:cs="Times New Roman"/>
          <w:noProof/>
          <w:sz w:val="28"/>
          <w:szCs w:val="28"/>
          <w:lang w:val="kk-KZ" w:eastAsia="ru-RU"/>
        </w:rPr>
        <w:t xml:space="preserve">данные силы лобового сопротивления аппроксимируются степенной зависимостью: </w:t>
      </w:r>
      <w:r w:rsidR="006A0909" w:rsidRPr="006D43ED">
        <w:rPr>
          <w:rFonts w:ascii="Times New Roman" w:hAnsi="Times New Roman" w:cs="Times New Roman"/>
          <w:noProof/>
          <w:sz w:val="28"/>
          <w:szCs w:val="28"/>
          <w:lang w:val="en-US" w:eastAsia="ru-RU"/>
        </w:rPr>
        <w:t>F</w:t>
      </w:r>
      <w:r w:rsidR="006A0909" w:rsidRPr="006D43ED">
        <w:rPr>
          <w:rFonts w:ascii="Times New Roman" w:hAnsi="Times New Roman" w:cs="Times New Roman"/>
          <w:noProof/>
          <w:sz w:val="28"/>
          <w:szCs w:val="28"/>
          <w:vertAlign w:val="subscript"/>
          <w:lang w:eastAsia="ru-RU"/>
        </w:rPr>
        <w:t xml:space="preserve">л.с </w:t>
      </w:r>
      <w:r w:rsidR="006A0909" w:rsidRPr="006D43ED">
        <w:rPr>
          <w:rFonts w:ascii="Times New Roman" w:hAnsi="Times New Roman" w:cs="Times New Roman"/>
          <w:noProof/>
          <w:sz w:val="28"/>
          <w:szCs w:val="28"/>
          <w:lang w:eastAsia="ru-RU"/>
        </w:rPr>
        <w:t xml:space="preserve">= 0,0882 </w:t>
      </w:r>
      <w:r w:rsidR="006A0909" w:rsidRPr="006D43ED">
        <w:rPr>
          <w:rFonts w:ascii="Times New Roman" w:hAnsi="Times New Roman" w:cs="Times New Roman"/>
          <w:noProof/>
          <w:sz w:val="28"/>
          <w:szCs w:val="28"/>
          <w:lang w:val="en-US" w:eastAsia="ru-RU"/>
        </w:rPr>
        <w:t>U</w:t>
      </w:r>
      <w:r w:rsidR="006A0909" w:rsidRPr="006D43ED">
        <w:rPr>
          <w:rFonts w:ascii="Times New Roman" w:hAnsi="Times New Roman" w:cs="Times New Roman"/>
          <w:noProof/>
          <w:sz w:val="28"/>
          <w:szCs w:val="28"/>
          <w:vertAlign w:val="superscript"/>
          <w:lang w:eastAsia="ru-RU"/>
        </w:rPr>
        <w:t>1,2558</w:t>
      </w:r>
      <w:r w:rsidRPr="006D43ED">
        <w:rPr>
          <w:rFonts w:ascii="Times New Roman" w:hAnsi="Times New Roman" w:cs="Times New Roman"/>
          <w:noProof/>
          <w:sz w:val="28"/>
          <w:szCs w:val="28"/>
          <w:lang w:val="kk-KZ" w:eastAsia="ru-RU"/>
        </w:rPr>
        <w:t xml:space="preserve">. </w:t>
      </w:r>
      <w:r w:rsidR="00F9661B" w:rsidRPr="006D43ED">
        <w:rPr>
          <w:rFonts w:ascii="Times New Roman" w:hAnsi="Times New Roman" w:cs="Times New Roman"/>
          <w:noProof/>
          <w:sz w:val="28"/>
          <w:szCs w:val="28"/>
          <w:lang w:val="kk-KZ" w:eastAsia="ru-RU"/>
        </w:rPr>
        <w:t xml:space="preserve"> </w:t>
      </w:r>
      <w:r w:rsidRPr="006D43ED">
        <w:rPr>
          <w:rFonts w:ascii="Times New Roman" w:hAnsi="Times New Roman" w:cs="Times New Roman"/>
          <w:noProof/>
          <w:sz w:val="28"/>
          <w:szCs w:val="28"/>
          <w:lang w:val="kk-KZ" w:eastAsia="ru-RU"/>
        </w:rPr>
        <w:t xml:space="preserve">Максимальное значение силы лобового сопротивления при 15 м/с было зафиксировано </w:t>
      </w:r>
      <w:r w:rsidRPr="006D43ED">
        <w:rPr>
          <w:rFonts w:ascii="Times New Roman" w:hAnsi="Times New Roman" w:cs="Times New Roman"/>
          <w:noProof/>
          <w:sz w:val="28"/>
          <w:szCs w:val="28"/>
          <w:lang w:val="en-US" w:eastAsia="ru-RU"/>
        </w:rPr>
        <w:t>F</w:t>
      </w:r>
      <w:r w:rsidRPr="006D43ED">
        <w:rPr>
          <w:rFonts w:ascii="Times New Roman" w:hAnsi="Times New Roman" w:cs="Times New Roman"/>
          <w:noProof/>
          <w:sz w:val="28"/>
          <w:szCs w:val="28"/>
          <w:lang w:eastAsia="ru-RU"/>
        </w:rPr>
        <w:t xml:space="preserve"> </w:t>
      </w:r>
      <w:r w:rsidRPr="006D43ED">
        <w:rPr>
          <w:rFonts w:ascii="Times New Roman" w:hAnsi="Times New Roman" w:cs="Times New Roman"/>
          <w:noProof/>
          <w:sz w:val="28"/>
          <w:szCs w:val="28"/>
          <w:lang w:val="kk-KZ" w:eastAsia="ru-RU"/>
        </w:rPr>
        <w:t>л</w:t>
      </w:r>
      <w:r w:rsidRPr="006D43ED">
        <w:rPr>
          <w:rFonts w:ascii="Times New Roman" w:hAnsi="Times New Roman" w:cs="Times New Roman"/>
          <w:noProof/>
          <w:sz w:val="28"/>
          <w:szCs w:val="28"/>
          <w:lang w:eastAsia="ru-RU"/>
        </w:rPr>
        <w:t xml:space="preserve">.с.= </w:t>
      </w:r>
      <w:r w:rsidR="00F67375" w:rsidRPr="006D43ED">
        <w:rPr>
          <w:rFonts w:ascii="Times New Roman" w:hAnsi="Times New Roman" w:cs="Times New Roman"/>
          <w:noProof/>
          <w:sz w:val="28"/>
          <w:szCs w:val="28"/>
          <w:lang w:eastAsia="ru-RU"/>
        </w:rPr>
        <w:t>2,1</w:t>
      </w:r>
      <w:r w:rsidRPr="006D43ED">
        <w:rPr>
          <w:rFonts w:ascii="Times New Roman" w:hAnsi="Times New Roman" w:cs="Times New Roman"/>
          <w:noProof/>
          <w:sz w:val="28"/>
          <w:szCs w:val="28"/>
          <w:lang w:eastAsia="ru-RU"/>
        </w:rPr>
        <w:t xml:space="preserve"> Н при численном исследовании и </w:t>
      </w:r>
      <w:r w:rsidRPr="006D43ED">
        <w:rPr>
          <w:rFonts w:ascii="Times New Roman" w:hAnsi="Times New Roman" w:cs="Times New Roman"/>
          <w:noProof/>
          <w:sz w:val="28"/>
          <w:szCs w:val="28"/>
          <w:lang w:val="en-US" w:eastAsia="ru-RU"/>
        </w:rPr>
        <w:t>F</w:t>
      </w:r>
      <w:r w:rsidRPr="006D43ED">
        <w:rPr>
          <w:rFonts w:ascii="Times New Roman" w:hAnsi="Times New Roman" w:cs="Times New Roman"/>
          <w:noProof/>
          <w:sz w:val="28"/>
          <w:szCs w:val="28"/>
          <w:lang w:eastAsia="ru-RU"/>
        </w:rPr>
        <w:t xml:space="preserve"> </w:t>
      </w:r>
      <w:r w:rsidRPr="006D43ED">
        <w:rPr>
          <w:rFonts w:ascii="Times New Roman" w:hAnsi="Times New Roman" w:cs="Times New Roman"/>
          <w:noProof/>
          <w:sz w:val="28"/>
          <w:szCs w:val="28"/>
          <w:lang w:val="kk-KZ" w:eastAsia="ru-RU"/>
        </w:rPr>
        <w:t>л</w:t>
      </w:r>
      <w:r w:rsidRPr="006D43ED">
        <w:rPr>
          <w:rFonts w:ascii="Times New Roman" w:hAnsi="Times New Roman" w:cs="Times New Roman"/>
          <w:noProof/>
          <w:sz w:val="28"/>
          <w:szCs w:val="28"/>
          <w:lang w:eastAsia="ru-RU"/>
        </w:rPr>
        <w:t xml:space="preserve">.с.= 2 Н при экспериментальном исследовании. </w:t>
      </w:r>
    </w:p>
    <w:p w14:paraId="357C3027" w14:textId="5E4B762E" w:rsidR="00A34072" w:rsidRPr="006D43ED" w:rsidRDefault="00D1791C" w:rsidP="00A34072">
      <w:pPr>
        <w:spacing w:after="0"/>
        <w:ind w:firstLine="708"/>
        <w:jc w:val="both"/>
        <w:rPr>
          <w:rFonts w:ascii="Times New Roman" w:hAnsi="Times New Roman" w:cs="Times New Roman"/>
          <w:noProof/>
          <w:sz w:val="28"/>
          <w:szCs w:val="28"/>
          <w:lang w:eastAsia="ru-RU"/>
        </w:rPr>
      </w:pPr>
      <w:r w:rsidRPr="006D43ED">
        <w:rPr>
          <w:rFonts w:ascii="Times New Roman" w:hAnsi="Times New Roman" w:cs="Times New Roman"/>
          <w:noProof/>
          <w:sz w:val="28"/>
          <w:szCs w:val="28"/>
          <w:lang w:eastAsia="ru-RU"/>
        </w:rPr>
        <w:t>Численные д</w:t>
      </w:r>
      <w:r w:rsidR="00A34072" w:rsidRPr="006D43ED">
        <w:rPr>
          <w:rFonts w:ascii="Times New Roman" w:hAnsi="Times New Roman" w:cs="Times New Roman"/>
          <w:noProof/>
          <w:sz w:val="28"/>
          <w:szCs w:val="28"/>
          <w:lang w:eastAsia="ru-RU"/>
        </w:rPr>
        <w:t xml:space="preserve">анные подъемной силы </w:t>
      </w:r>
      <w:r w:rsidR="00A34072" w:rsidRPr="006D43ED">
        <w:rPr>
          <w:rFonts w:ascii="Times New Roman" w:hAnsi="Times New Roman" w:cs="Times New Roman"/>
          <w:noProof/>
          <w:sz w:val="28"/>
          <w:szCs w:val="28"/>
          <w:lang w:val="kk-KZ" w:eastAsia="ru-RU"/>
        </w:rPr>
        <w:t>аппроксимируются степенной зависимостью</w:t>
      </w:r>
      <w:r w:rsidR="00A34072" w:rsidRPr="006D43ED">
        <w:rPr>
          <w:rFonts w:eastAsiaTheme="minorEastAsia"/>
          <w:kern w:val="24"/>
          <w:sz w:val="24"/>
          <w:szCs w:val="24"/>
        </w:rPr>
        <w:t xml:space="preserve"> </w:t>
      </w:r>
      <w:r w:rsidR="00F67375" w:rsidRPr="006D43ED">
        <w:rPr>
          <w:rFonts w:ascii="Times New Roman" w:hAnsi="Times New Roman" w:cs="Times New Roman"/>
          <w:noProof/>
          <w:sz w:val="28"/>
          <w:szCs w:val="28"/>
          <w:lang w:val="en-US" w:eastAsia="ru-RU"/>
        </w:rPr>
        <w:t>F</w:t>
      </w:r>
      <w:r w:rsidR="00F67375" w:rsidRPr="006D43ED">
        <w:rPr>
          <w:rFonts w:ascii="Times New Roman" w:hAnsi="Times New Roman" w:cs="Times New Roman"/>
          <w:noProof/>
          <w:sz w:val="28"/>
          <w:szCs w:val="28"/>
          <w:vertAlign w:val="subscript"/>
          <w:lang w:val="kk-KZ" w:eastAsia="ru-RU"/>
        </w:rPr>
        <w:t>п</w:t>
      </w:r>
      <w:r w:rsidR="00F67375" w:rsidRPr="006D43ED">
        <w:rPr>
          <w:rFonts w:ascii="Times New Roman" w:hAnsi="Times New Roman" w:cs="Times New Roman"/>
          <w:noProof/>
          <w:sz w:val="28"/>
          <w:szCs w:val="28"/>
          <w:lang w:eastAsia="ru-RU"/>
        </w:rPr>
        <w:t>.</w:t>
      </w:r>
      <w:r w:rsidR="00F67375" w:rsidRPr="006D43ED">
        <w:rPr>
          <w:rFonts w:ascii="Times New Roman" w:eastAsiaTheme="minorEastAsia" w:hAnsi="Times New Roman" w:cs="Times New Roman"/>
          <w:kern w:val="24"/>
          <w:sz w:val="28"/>
          <w:szCs w:val="28"/>
        </w:rPr>
        <w:t xml:space="preserve"> = 0,0181</w:t>
      </w:r>
      <w:r w:rsidR="00F67375" w:rsidRPr="006D43ED">
        <w:rPr>
          <w:rFonts w:ascii="Times New Roman" w:eastAsiaTheme="minorEastAsia" w:hAnsi="Times New Roman" w:cs="Times New Roman"/>
          <w:kern w:val="24"/>
          <w:sz w:val="28"/>
          <w:szCs w:val="28"/>
          <w:lang w:val="en-US"/>
        </w:rPr>
        <w:t>U</w:t>
      </w:r>
      <w:r w:rsidR="00F67375" w:rsidRPr="006D43ED">
        <w:rPr>
          <w:rFonts w:ascii="Times New Roman" w:eastAsiaTheme="minorEastAsia" w:hAnsi="Times New Roman" w:cs="Times New Roman"/>
          <w:kern w:val="24"/>
          <w:sz w:val="28"/>
          <w:szCs w:val="28"/>
          <w:vertAlign w:val="superscript"/>
        </w:rPr>
        <w:t>1,7255</w:t>
      </w:r>
      <w:r w:rsidR="00F67375" w:rsidRPr="006D43ED">
        <w:rPr>
          <w:rFonts w:eastAsiaTheme="minorEastAsia"/>
          <w:kern w:val="24"/>
          <w:sz w:val="24"/>
          <w:szCs w:val="24"/>
          <w:vertAlign w:val="superscript"/>
        </w:rPr>
        <w:t xml:space="preserve"> </w:t>
      </w:r>
      <w:r w:rsidR="00B74729" w:rsidRPr="006D43ED">
        <w:rPr>
          <w:rFonts w:ascii="Times New Roman" w:hAnsi="Times New Roman" w:cs="Times New Roman"/>
          <w:noProof/>
          <w:sz w:val="28"/>
          <w:szCs w:val="28"/>
        </w:rPr>
        <w:t>(</w:t>
      </w:r>
      <w:r w:rsidR="00480899">
        <w:rPr>
          <w:rFonts w:ascii="Times New Roman" w:hAnsi="Times New Roman" w:cs="Times New Roman"/>
          <w:noProof/>
          <w:sz w:val="28"/>
          <w:szCs w:val="28"/>
        </w:rPr>
        <w:t>р</w:t>
      </w:r>
      <w:r w:rsidR="00B74729" w:rsidRPr="006D43ED">
        <w:rPr>
          <w:rFonts w:ascii="Times New Roman" w:hAnsi="Times New Roman" w:cs="Times New Roman"/>
          <w:noProof/>
          <w:sz w:val="28"/>
          <w:szCs w:val="28"/>
        </w:rPr>
        <w:t xml:space="preserve">исунок </w:t>
      </w:r>
      <w:r w:rsidR="00280B5D" w:rsidRPr="006D43ED">
        <w:rPr>
          <w:rFonts w:ascii="Times New Roman" w:hAnsi="Times New Roman" w:cs="Times New Roman"/>
          <w:noProof/>
          <w:sz w:val="28"/>
          <w:szCs w:val="28"/>
        </w:rPr>
        <w:t>4.2</w:t>
      </w:r>
      <w:r w:rsidR="00B74729" w:rsidRPr="006D43ED">
        <w:rPr>
          <w:rFonts w:ascii="Times New Roman" w:hAnsi="Times New Roman" w:cs="Times New Roman"/>
          <w:noProof/>
          <w:sz w:val="28"/>
          <w:szCs w:val="28"/>
        </w:rPr>
        <w:t>)</w:t>
      </w:r>
      <w:r w:rsidR="00A34072" w:rsidRPr="006D43ED">
        <w:rPr>
          <w:rFonts w:ascii="Times New Roman" w:hAnsi="Times New Roman" w:cs="Times New Roman"/>
          <w:noProof/>
          <w:sz w:val="28"/>
          <w:szCs w:val="28"/>
        </w:rPr>
        <w:t xml:space="preserve">. Максимальное значение подъемной силы при эксперименте  </w:t>
      </w:r>
      <w:r w:rsidR="00A34072" w:rsidRPr="006D43ED">
        <w:rPr>
          <w:rFonts w:ascii="Times New Roman" w:hAnsi="Times New Roman" w:cs="Times New Roman"/>
          <w:noProof/>
          <w:sz w:val="28"/>
          <w:szCs w:val="28"/>
          <w:lang w:val="en-US" w:eastAsia="ru-RU"/>
        </w:rPr>
        <w:t>F</w:t>
      </w:r>
      <w:r w:rsidR="00A34072" w:rsidRPr="006D43ED">
        <w:rPr>
          <w:rFonts w:ascii="Times New Roman" w:hAnsi="Times New Roman" w:cs="Times New Roman"/>
          <w:noProof/>
          <w:sz w:val="28"/>
          <w:szCs w:val="28"/>
          <w:lang w:eastAsia="ru-RU"/>
        </w:rPr>
        <w:t xml:space="preserve"> </w:t>
      </w:r>
      <w:r w:rsidR="00A34072" w:rsidRPr="006D43ED">
        <w:rPr>
          <w:rFonts w:ascii="Times New Roman" w:hAnsi="Times New Roman" w:cs="Times New Roman"/>
          <w:noProof/>
          <w:sz w:val="28"/>
          <w:szCs w:val="28"/>
          <w:lang w:val="kk-KZ" w:eastAsia="ru-RU"/>
        </w:rPr>
        <w:t>л</w:t>
      </w:r>
      <w:r w:rsidR="00A34072" w:rsidRPr="006D43ED">
        <w:rPr>
          <w:rFonts w:ascii="Times New Roman" w:hAnsi="Times New Roman" w:cs="Times New Roman"/>
          <w:noProof/>
          <w:sz w:val="28"/>
          <w:szCs w:val="28"/>
          <w:lang w:eastAsia="ru-RU"/>
        </w:rPr>
        <w:t>.с.= 1,92 Н</w:t>
      </w:r>
      <w:r w:rsidR="004F136E" w:rsidRPr="006D43ED">
        <w:rPr>
          <w:rFonts w:ascii="Times New Roman" w:hAnsi="Times New Roman" w:cs="Times New Roman"/>
          <w:noProof/>
          <w:sz w:val="28"/>
          <w:szCs w:val="28"/>
          <w:lang w:eastAsia="ru-RU"/>
        </w:rPr>
        <w:t xml:space="preserve"> и </w:t>
      </w:r>
      <w:r w:rsidR="00A34072" w:rsidRPr="006D43ED">
        <w:rPr>
          <w:rFonts w:ascii="Times New Roman" w:hAnsi="Times New Roman" w:cs="Times New Roman"/>
          <w:noProof/>
          <w:sz w:val="28"/>
          <w:szCs w:val="28"/>
          <w:lang w:eastAsia="ru-RU"/>
        </w:rPr>
        <w:t xml:space="preserve">при численном исследовании </w:t>
      </w:r>
      <w:r w:rsidR="00A34072" w:rsidRPr="006D43ED">
        <w:rPr>
          <w:rFonts w:ascii="Times New Roman" w:hAnsi="Times New Roman" w:cs="Times New Roman"/>
          <w:noProof/>
          <w:sz w:val="28"/>
          <w:szCs w:val="28"/>
          <w:lang w:val="en-US" w:eastAsia="ru-RU"/>
        </w:rPr>
        <w:t>F</w:t>
      </w:r>
      <w:r w:rsidR="00A34072" w:rsidRPr="006D43ED">
        <w:rPr>
          <w:rFonts w:ascii="Times New Roman" w:hAnsi="Times New Roman" w:cs="Times New Roman"/>
          <w:noProof/>
          <w:sz w:val="28"/>
          <w:szCs w:val="28"/>
          <w:lang w:eastAsia="ru-RU"/>
        </w:rPr>
        <w:t xml:space="preserve"> </w:t>
      </w:r>
      <w:r w:rsidR="00A34072" w:rsidRPr="006D43ED">
        <w:rPr>
          <w:rFonts w:ascii="Times New Roman" w:hAnsi="Times New Roman" w:cs="Times New Roman"/>
          <w:noProof/>
          <w:sz w:val="28"/>
          <w:szCs w:val="28"/>
          <w:lang w:val="kk-KZ" w:eastAsia="ru-RU"/>
        </w:rPr>
        <w:t>л</w:t>
      </w:r>
      <w:r w:rsidR="00A34072" w:rsidRPr="006D43ED">
        <w:rPr>
          <w:rFonts w:ascii="Times New Roman" w:hAnsi="Times New Roman" w:cs="Times New Roman"/>
          <w:noProof/>
          <w:sz w:val="28"/>
          <w:szCs w:val="28"/>
          <w:lang w:eastAsia="ru-RU"/>
        </w:rPr>
        <w:t>.с.=</w:t>
      </w:r>
      <w:r w:rsidR="00F67375" w:rsidRPr="006D43ED">
        <w:rPr>
          <w:rFonts w:ascii="Times New Roman" w:hAnsi="Times New Roman" w:cs="Times New Roman"/>
          <w:noProof/>
          <w:sz w:val="28"/>
          <w:szCs w:val="28"/>
          <w:lang w:eastAsia="ru-RU"/>
        </w:rPr>
        <w:t>2,1</w:t>
      </w:r>
      <w:r w:rsidR="00A34072" w:rsidRPr="006D43ED">
        <w:rPr>
          <w:rFonts w:ascii="Times New Roman" w:hAnsi="Times New Roman" w:cs="Times New Roman"/>
          <w:noProof/>
          <w:sz w:val="28"/>
          <w:szCs w:val="28"/>
          <w:lang w:eastAsia="ru-RU"/>
        </w:rPr>
        <w:t xml:space="preserve"> Н. Составляющая полной аэродинамической силы, направленная перпендикулярно набегающему потоку</w:t>
      </w:r>
      <w:r w:rsidR="009B08E9">
        <w:rPr>
          <w:rFonts w:ascii="Times New Roman" w:hAnsi="Times New Roman" w:cs="Times New Roman"/>
          <w:noProof/>
          <w:sz w:val="28"/>
          <w:szCs w:val="28"/>
          <w:lang w:eastAsia="ru-RU"/>
        </w:rPr>
        <w:t xml:space="preserve"> </w:t>
      </w:r>
      <w:r w:rsidR="00A34072" w:rsidRPr="006D43ED">
        <w:rPr>
          <w:rFonts w:ascii="Times New Roman" w:hAnsi="Times New Roman" w:cs="Times New Roman"/>
          <w:noProof/>
          <w:sz w:val="28"/>
          <w:szCs w:val="28"/>
          <w:lang w:eastAsia="ru-RU"/>
        </w:rPr>
        <w:t xml:space="preserve">- подъемная сила лопасти в виде цилиндра с дефлектором почти на 15-20 % больше подъемной силы одиночного цилиндра постоянного сечения.  </w:t>
      </w:r>
    </w:p>
    <w:p w14:paraId="78501D22" w14:textId="48362E49" w:rsidR="00F7482E" w:rsidRPr="006D43ED" w:rsidRDefault="00F7482E" w:rsidP="00A34072">
      <w:pPr>
        <w:spacing w:after="0"/>
        <w:ind w:firstLine="708"/>
        <w:jc w:val="both"/>
        <w:rPr>
          <w:rFonts w:ascii="Times New Roman" w:hAnsi="Times New Roman" w:cs="Times New Roman"/>
          <w:noProof/>
          <w:sz w:val="28"/>
          <w:szCs w:val="28"/>
          <w:lang w:eastAsia="ru-RU"/>
        </w:rPr>
      </w:pPr>
      <w:r w:rsidRPr="006D43ED">
        <w:rPr>
          <w:rFonts w:ascii="Times New Roman" w:hAnsi="Times New Roman" w:cs="Times New Roman"/>
          <w:noProof/>
          <w:sz w:val="28"/>
          <w:szCs w:val="28"/>
          <w:lang w:eastAsia="ru-RU"/>
        </w:rPr>
        <w:t xml:space="preserve">На рисунках </w:t>
      </w:r>
      <w:r w:rsidR="00280B5D" w:rsidRPr="006D43ED">
        <w:rPr>
          <w:rFonts w:ascii="Times New Roman" w:hAnsi="Times New Roman" w:cs="Times New Roman"/>
          <w:noProof/>
          <w:sz w:val="28"/>
          <w:szCs w:val="28"/>
          <w:lang w:eastAsia="ru-RU"/>
        </w:rPr>
        <w:t>4.3</w:t>
      </w:r>
      <w:r w:rsidRPr="006D43ED">
        <w:rPr>
          <w:rFonts w:ascii="Times New Roman" w:hAnsi="Times New Roman" w:cs="Times New Roman"/>
          <w:noProof/>
          <w:sz w:val="28"/>
          <w:szCs w:val="28"/>
          <w:lang w:eastAsia="ru-RU"/>
        </w:rPr>
        <w:t xml:space="preserve"> и </w:t>
      </w:r>
      <w:r w:rsidR="00280B5D" w:rsidRPr="006D43ED">
        <w:rPr>
          <w:rFonts w:ascii="Times New Roman" w:hAnsi="Times New Roman" w:cs="Times New Roman"/>
          <w:noProof/>
          <w:sz w:val="28"/>
          <w:szCs w:val="28"/>
          <w:lang w:eastAsia="ru-RU"/>
        </w:rPr>
        <w:t>4.4</w:t>
      </w:r>
      <w:r w:rsidRPr="006D43ED">
        <w:rPr>
          <w:rFonts w:ascii="Times New Roman" w:hAnsi="Times New Roman" w:cs="Times New Roman"/>
          <w:noProof/>
          <w:sz w:val="28"/>
          <w:szCs w:val="28"/>
          <w:lang w:eastAsia="ru-RU"/>
        </w:rPr>
        <w:t xml:space="preserve"> показаны сравнительные зависимости </w:t>
      </w:r>
      <w:r w:rsidR="004F136E" w:rsidRPr="006D43ED">
        <w:rPr>
          <w:rFonts w:ascii="Times New Roman" w:hAnsi="Times New Roman" w:cs="Times New Roman"/>
          <w:noProof/>
          <w:sz w:val="28"/>
          <w:szCs w:val="28"/>
          <w:lang w:eastAsia="ru-RU"/>
        </w:rPr>
        <w:t>экспериментальных и численных данных, полученных посредством</w:t>
      </w:r>
      <w:r w:rsidRPr="006D43ED">
        <w:rPr>
          <w:rFonts w:ascii="Times New Roman" w:hAnsi="Times New Roman" w:cs="Times New Roman"/>
          <w:noProof/>
          <w:sz w:val="28"/>
          <w:szCs w:val="28"/>
          <w:lang w:eastAsia="ru-RU"/>
        </w:rPr>
        <w:t xml:space="preserve"> программ</w:t>
      </w:r>
      <w:r w:rsidR="004F136E" w:rsidRPr="006D43ED">
        <w:rPr>
          <w:rFonts w:ascii="Times New Roman" w:hAnsi="Times New Roman" w:cs="Times New Roman"/>
          <w:noProof/>
          <w:sz w:val="28"/>
          <w:szCs w:val="28"/>
          <w:lang w:eastAsia="ru-RU"/>
        </w:rPr>
        <w:t>ы</w:t>
      </w:r>
      <w:r w:rsidRPr="006D43ED">
        <w:rPr>
          <w:rFonts w:ascii="Times New Roman" w:hAnsi="Times New Roman" w:cs="Times New Roman"/>
          <w:noProof/>
          <w:sz w:val="28"/>
          <w:szCs w:val="28"/>
          <w:lang w:eastAsia="ru-RU"/>
        </w:rPr>
        <w:t xml:space="preserve"> </w:t>
      </w:r>
      <w:r w:rsidRPr="006D43ED">
        <w:rPr>
          <w:rFonts w:ascii="Times New Roman" w:hAnsi="Times New Roman" w:cs="Times New Roman"/>
          <w:noProof/>
          <w:sz w:val="28"/>
          <w:szCs w:val="28"/>
          <w:lang w:val="en-US" w:eastAsia="ru-RU"/>
        </w:rPr>
        <w:t>Ansys</w:t>
      </w:r>
      <w:r w:rsidRPr="006D43ED">
        <w:rPr>
          <w:rFonts w:ascii="Times New Roman" w:hAnsi="Times New Roman" w:cs="Times New Roman"/>
          <w:noProof/>
          <w:sz w:val="28"/>
          <w:szCs w:val="28"/>
          <w:lang w:eastAsia="ru-RU"/>
        </w:rPr>
        <w:t xml:space="preserve"> Fluent для исследуемого образца (</w:t>
      </w:r>
      <w:r w:rsidR="002C249D" w:rsidRPr="006D43ED">
        <w:rPr>
          <w:rFonts w:ascii="Times New Roman" w:hAnsi="Times New Roman" w:cs="Times New Roman"/>
          <w:noProof/>
          <w:sz w:val="28"/>
          <w:szCs w:val="28"/>
          <w:lang w:eastAsia="ru-RU"/>
        </w:rPr>
        <w:t xml:space="preserve">аэродинамических коэффиицентов </w:t>
      </w:r>
      <w:r w:rsidRPr="006D43ED">
        <w:rPr>
          <w:rFonts w:ascii="Times New Roman" w:hAnsi="Times New Roman" w:cs="Times New Roman"/>
          <w:noProof/>
          <w:sz w:val="28"/>
          <w:szCs w:val="28"/>
          <w:lang w:eastAsia="ru-RU"/>
        </w:rPr>
        <w:t>от числа Рейнольдса)</w:t>
      </w:r>
    </w:p>
    <w:p w14:paraId="347AA0CE" w14:textId="19670179" w:rsidR="00AB2F4F" w:rsidRDefault="00AB2F4F" w:rsidP="00A34072">
      <w:pPr>
        <w:spacing w:after="0" w:line="240" w:lineRule="auto"/>
        <w:ind w:firstLine="708"/>
        <w:jc w:val="both"/>
        <w:rPr>
          <w:rFonts w:ascii="Times New Roman" w:hAnsi="Times New Roman" w:cs="Times New Roman"/>
          <w:noProof/>
          <w:sz w:val="28"/>
          <w:szCs w:val="28"/>
          <w:lang w:eastAsia="ru-RU"/>
        </w:rPr>
      </w:pPr>
      <w:r w:rsidRPr="006D43ED">
        <w:rPr>
          <w:rFonts w:ascii="Times New Roman" w:hAnsi="Times New Roman" w:cs="Times New Roman"/>
          <w:noProof/>
          <w:sz w:val="28"/>
          <w:szCs w:val="28"/>
          <w:lang w:eastAsia="ru-RU"/>
        </w:rPr>
        <w:t xml:space="preserve">На рисунке </w:t>
      </w:r>
      <w:r w:rsidR="00280B5D" w:rsidRPr="006D43ED">
        <w:rPr>
          <w:rFonts w:ascii="Times New Roman" w:hAnsi="Times New Roman" w:cs="Times New Roman"/>
          <w:noProof/>
          <w:sz w:val="28"/>
          <w:szCs w:val="28"/>
          <w:lang w:eastAsia="ru-RU"/>
        </w:rPr>
        <w:t>4.5</w:t>
      </w:r>
      <w:r w:rsidRPr="006D43ED">
        <w:rPr>
          <w:rFonts w:ascii="Times New Roman" w:hAnsi="Times New Roman" w:cs="Times New Roman"/>
          <w:noProof/>
          <w:sz w:val="28"/>
          <w:szCs w:val="28"/>
          <w:lang w:eastAsia="ru-RU"/>
        </w:rPr>
        <w:t xml:space="preserve"> показан</w:t>
      </w:r>
      <w:r w:rsidR="002C249D" w:rsidRPr="006D43ED">
        <w:rPr>
          <w:rFonts w:ascii="Times New Roman" w:hAnsi="Times New Roman" w:cs="Times New Roman"/>
          <w:noProof/>
          <w:sz w:val="28"/>
          <w:szCs w:val="28"/>
          <w:lang w:eastAsia="ru-RU"/>
        </w:rPr>
        <w:t xml:space="preserve">о влияние скорости потока на число оборотов лопасти полученные численными и экспериментальными способами </w:t>
      </w:r>
      <w:r w:rsidRPr="006D43ED">
        <w:rPr>
          <w:rFonts w:ascii="Times New Roman" w:hAnsi="Times New Roman" w:cs="Times New Roman"/>
          <w:noProof/>
          <w:sz w:val="28"/>
          <w:szCs w:val="28"/>
          <w:lang w:eastAsia="ru-RU"/>
        </w:rPr>
        <w:t>.</w:t>
      </w:r>
    </w:p>
    <w:p w14:paraId="1FB03296" w14:textId="77777777" w:rsidR="00326235" w:rsidRPr="006D43ED" w:rsidRDefault="00326235" w:rsidP="00A34072">
      <w:pPr>
        <w:spacing w:after="0" w:line="240" w:lineRule="auto"/>
        <w:ind w:firstLine="708"/>
        <w:jc w:val="both"/>
        <w:rPr>
          <w:rFonts w:ascii="Times New Roman" w:hAnsi="Times New Roman" w:cs="Times New Roman"/>
          <w:noProof/>
          <w:sz w:val="28"/>
          <w:szCs w:val="28"/>
          <w:lang w:eastAsia="ru-RU"/>
        </w:rPr>
      </w:pPr>
    </w:p>
    <w:p w14:paraId="5F77D7A0" w14:textId="77777777" w:rsidR="00A34072" w:rsidRPr="006D43ED" w:rsidRDefault="00C375E7" w:rsidP="00A34072">
      <w:pPr>
        <w:spacing w:after="0" w:line="240" w:lineRule="auto"/>
        <w:ind w:firstLine="708"/>
        <w:jc w:val="center"/>
        <w:rPr>
          <w:rFonts w:ascii="Times New Roman" w:hAnsi="Times New Roman" w:cs="Times New Roman"/>
          <w:noProof/>
          <w:sz w:val="28"/>
          <w:szCs w:val="28"/>
          <w:lang w:eastAsia="ru-RU"/>
        </w:rPr>
      </w:pPr>
      <w:r w:rsidRPr="006D43ED">
        <w:rPr>
          <w:noProof/>
          <w:lang w:eastAsia="ru-RU"/>
        </w:rPr>
        <w:drawing>
          <wp:inline distT="0" distB="0" distL="0" distR="0" wp14:anchorId="16BA70FD" wp14:editId="57F568F4">
            <wp:extent cx="4239491" cy="2424546"/>
            <wp:effectExtent l="0" t="0" r="8890" b="13970"/>
            <wp:docPr id="192" name="Диаграмма 19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406EAEE-0F0A-4A9E-8DB4-64B3B7107C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p w14:paraId="1397F855" w14:textId="77777777" w:rsidR="00A34072" w:rsidRPr="006D43ED" w:rsidRDefault="00A34072" w:rsidP="00A34072">
      <w:pPr>
        <w:spacing w:after="0" w:line="240" w:lineRule="auto"/>
        <w:ind w:firstLine="708"/>
        <w:jc w:val="both"/>
        <w:rPr>
          <w:rFonts w:ascii="Times New Roman" w:hAnsi="Times New Roman" w:cs="Times New Roman"/>
          <w:noProof/>
          <w:sz w:val="28"/>
          <w:szCs w:val="28"/>
          <w:lang w:eastAsia="ru-RU"/>
        </w:rPr>
      </w:pPr>
    </w:p>
    <w:p w14:paraId="481E9B3D" w14:textId="77777777" w:rsidR="00A34072" w:rsidRPr="006D43ED" w:rsidRDefault="00A34072" w:rsidP="00B74729">
      <w:pPr>
        <w:spacing w:after="0" w:line="240" w:lineRule="auto"/>
        <w:jc w:val="center"/>
        <w:rPr>
          <w:rFonts w:ascii="Times New Roman" w:hAnsi="Times New Roman" w:cs="Times New Roman"/>
          <w:noProof/>
          <w:sz w:val="28"/>
          <w:szCs w:val="28"/>
          <w:lang w:eastAsia="ru-RU"/>
        </w:rPr>
      </w:pPr>
      <w:r w:rsidRPr="006D43ED">
        <w:rPr>
          <w:rFonts w:ascii="Times New Roman" w:hAnsi="Times New Roman" w:cs="Times New Roman"/>
          <w:bCs/>
          <w:noProof/>
          <w:sz w:val="28"/>
          <w:szCs w:val="28"/>
          <w:lang w:eastAsia="ru-RU"/>
        </w:rPr>
        <w:t>Рис</w:t>
      </w:r>
      <w:r w:rsidR="00B74729" w:rsidRPr="006D43ED">
        <w:rPr>
          <w:rFonts w:ascii="Times New Roman" w:hAnsi="Times New Roman" w:cs="Times New Roman"/>
          <w:bCs/>
          <w:noProof/>
          <w:sz w:val="28"/>
          <w:szCs w:val="28"/>
          <w:lang w:eastAsia="ru-RU"/>
        </w:rPr>
        <w:t xml:space="preserve">унок </w:t>
      </w:r>
      <w:r w:rsidR="00280B5D" w:rsidRPr="006D43ED">
        <w:rPr>
          <w:rFonts w:ascii="Times New Roman" w:hAnsi="Times New Roman" w:cs="Times New Roman"/>
          <w:bCs/>
          <w:noProof/>
          <w:sz w:val="28"/>
          <w:szCs w:val="28"/>
          <w:lang w:eastAsia="ru-RU"/>
        </w:rPr>
        <w:t>4.3</w:t>
      </w:r>
      <w:r w:rsidR="00B74729" w:rsidRPr="006D43ED">
        <w:rPr>
          <w:rFonts w:ascii="Times New Roman" w:hAnsi="Times New Roman" w:cs="Times New Roman"/>
          <w:bCs/>
          <w:sz w:val="28"/>
          <w:szCs w:val="28"/>
        </w:rPr>
        <w:t>–</w:t>
      </w:r>
      <w:r w:rsidRPr="006D43ED">
        <w:rPr>
          <w:rFonts w:ascii="Times New Roman" w:hAnsi="Times New Roman" w:cs="Times New Roman"/>
          <w:noProof/>
          <w:sz w:val="28"/>
          <w:szCs w:val="28"/>
          <w:lang w:eastAsia="ru-RU"/>
        </w:rPr>
        <w:t xml:space="preserve"> </w:t>
      </w:r>
      <w:r w:rsidR="00D1791C" w:rsidRPr="006D43ED">
        <w:rPr>
          <w:rFonts w:ascii="Times New Roman" w:hAnsi="Times New Roman" w:cs="Times New Roman"/>
          <w:noProof/>
          <w:sz w:val="28"/>
          <w:szCs w:val="28"/>
          <w:lang w:eastAsia="ru-RU"/>
        </w:rPr>
        <w:t>Сравнение численных и экспериментальных данных коэффициентов силы лобового сопротвиления</w:t>
      </w:r>
    </w:p>
    <w:p w14:paraId="59363C24" w14:textId="77777777" w:rsidR="00AB2F4F" w:rsidRPr="006D43ED" w:rsidRDefault="00AB2F4F" w:rsidP="00A34072">
      <w:pPr>
        <w:spacing w:after="0" w:line="240" w:lineRule="auto"/>
        <w:jc w:val="center"/>
        <w:rPr>
          <w:rFonts w:ascii="Times New Roman" w:hAnsi="Times New Roman" w:cs="Times New Roman"/>
          <w:noProof/>
          <w:sz w:val="28"/>
          <w:szCs w:val="28"/>
          <w:lang w:eastAsia="ru-RU"/>
        </w:rPr>
      </w:pPr>
    </w:p>
    <w:p w14:paraId="7F6CF079" w14:textId="45915DBD" w:rsidR="00A34072" w:rsidRDefault="0065518E" w:rsidP="00A34072">
      <w:pPr>
        <w:spacing w:after="0" w:line="240" w:lineRule="auto"/>
        <w:ind w:firstLine="708"/>
        <w:jc w:val="center"/>
        <w:rPr>
          <w:rFonts w:ascii="Times New Roman" w:hAnsi="Times New Roman" w:cs="Times New Roman"/>
          <w:b/>
          <w:noProof/>
          <w:sz w:val="28"/>
          <w:szCs w:val="28"/>
          <w:lang w:eastAsia="ru-RU"/>
        </w:rPr>
      </w:pPr>
      <w:r w:rsidRPr="006D43ED">
        <w:rPr>
          <w:noProof/>
          <w:lang w:eastAsia="ru-RU"/>
        </w:rPr>
        <w:drawing>
          <wp:inline distT="0" distB="0" distL="0" distR="0" wp14:anchorId="0E824DC2" wp14:editId="369B90EE">
            <wp:extent cx="3733800" cy="2195945"/>
            <wp:effectExtent l="0" t="0" r="0" b="13970"/>
            <wp:docPr id="197" name="Диаграмма 19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40BCF44-D01B-44C9-B3CD-C36F91E69A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p w14:paraId="74C5ECCE" w14:textId="77777777" w:rsidR="00326235" w:rsidRPr="006D43ED" w:rsidRDefault="00326235" w:rsidP="00A34072">
      <w:pPr>
        <w:spacing w:after="0" w:line="240" w:lineRule="auto"/>
        <w:ind w:firstLine="708"/>
        <w:jc w:val="center"/>
        <w:rPr>
          <w:rFonts w:ascii="Times New Roman" w:hAnsi="Times New Roman" w:cs="Times New Roman"/>
          <w:b/>
          <w:noProof/>
          <w:sz w:val="28"/>
          <w:szCs w:val="28"/>
          <w:lang w:eastAsia="ru-RU"/>
        </w:rPr>
      </w:pPr>
    </w:p>
    <w:p w14:paraId="11523EFB" w14:textId="19F02957" w:rsidR="00A34072" w:rsidRDefault="00A34072" w:rsidP="00B74729">
      <w:pPr>
        <w:spacing w:after="0" w:line="240" w:lineRule="auto"/>
        <w:jc w:val="center"/>
        <w:rPr>
          <w:rFonts w:ascii="Times New Roman" w:hAnsi="Times New Roman" w:cs="Times New Roman"/>
          <w:noProof/>
          <w:sz w:val="28"/>
          <w:szCs w:val="28"/>
          <w:lang w:eastAsia="ru-RU"/>
        </w:rPr>
      </w:pPr>
      <w:r w:rsidRPr="006D43ED">
        <w:rPr>
          <w:rFonts w:ascii="Times New Roman" w:hAnsi="Times New Roman" w:cs="Times New Roman"/>
          <w:bCs/>
          <w:noProof/>
          <w:sz w:val="28"/>
          <w:szCs w:val="28"/>
          <w:lang w:eastAsia="ru-RU"/>
        </w:rPr>
        <w:t>Рис</w:t>
      </w:r>
      <w:r w:rsidR="00B74729" w:rsidRPr="006D43ED">
        <w:rPr>
          <w:rFonts w:ascii="Times New Roman" w:hAnsi="Times New Roman" w:cs="Times New Roman"/>
          <w:bCs/>
          <w:noProof/>
          <w:sz w:val="28"/>
          <w:szCs w:val="28"/>
          <w:lang w:eastAsia="ru-RU"/>
        </w:rPr>
        <w:t xml:space="preserve">унок </w:t>
      </w:r>
      <w:r w:rsidR="00280B5D" w:rsidRPr="006D43ED">
        <w:rPr>
          <w:rFonts w:ascii="Times New Roman" w:hAnsi="Times New Roman" w:cs="Times New Roman"/>
          <w:bCs/>
          <w:noProof/>
          <w:sz w:val="28"/>
          <w:szCs w:val="28"/>
          <w:lang w:eastAsia="ru-RU"/>
        </w:rPr>
        <w:t>4.4</w:t>
      </w:r>
      <w:r w:rsidR="00B74729" w:rsidRPr="006D43ED">
        <w:rPr>
          <w:rFonts w:ascii="Times New Roman" w:hAnsi="Times New Roman" w:cs="Times New Roman"/>
          <w:bCs/>
          <w:sz w:val="28"/>
          <w:szCs w:val="28"/>
        </w:rPr>
        <w:t>–</w:t>
      </w:r>
      <w:r w:rsidRPr="006D43ED">
        <w:rPr>
          <w:rFonts w:ascii="Times New Roman" w:hAnsi="Times New Roman" w:cs="Times New Roman"/>
          <w:noProof/>
          <w:sz w:val="28"/>
          <w:szCs w:val="28"/>
          <w:lang w:eastAsia="ru-RU"/>
        </w:rPr>
        <w:t xml:space="preserve"> </w:t>
      </w:r>
      <w:r w:rsidR="00D1791C" w:rsidRPr="006D43ED">
        <w:rPr>
          <w:rFonts w:ascii="Times New Roman" w:hAnsi="Times New Roman" w:cs="Times New Roman"/>
          <w:noProof/>
          <w:sz w:val="28"/>
          <w:szCs w:val="28"/>
          <w:lang w:eastAsia="ru-RU"/>
        </w:rPr>
        <w:t>Сравнение численных и экспериментальных данных коэффициентов подъемной силы</w:t>
      </w:r>
    </w:p>
    <w:p w14:paraId="2D6EA455" w14:textId="77777777" w:rsidR="007173FD" w:rsidRPr="006D43ED" w:rsidRDefault="007173FD" w:rsidP="00B74729">
      <w:pPr>
        <w:spacing w:after="0" w:line="240" w:lineRule="auto"/>
        <w:jc w:val="center"/>
        <w:rPr>
          <w:rFonts w:ascii="Times New Roman" w:hAnsi="Times New Roman" w:cs="Times New Roman"/>
          <w:noProof/>
          <w:sz w:val="28"/>
          <w:szCs w:val="28"/>
          <w:lang w:eastAsia="ru-RU"/>
        </w:rPr>
      </w:pPr>
    </w:p>
    <w:p w14:paraId="094F4FEE" w14:textId="49357E83" w:rsidR="00A34072" w:rsidRPr="006D43ED" w:rsidRDefault="00E963FD" w:rsidP="00A34072">
      <w:pPr>
        <w:spacing w:after="0" w:line="240" w:lineRule="auto"/>
        <w:ind w:firstLine="708"/>
        <w:jc w:val="center"/>
        <w:rPr>
          <w:rFonts w:ascii="Times New Roman" w:hAnsi="Times New Roman" w:cs="Times New Roman"/>
          <w:noProof/>
          <w:sz w:val="28"/>
          <w:szCs w:val="28"/>
          <w:lang w:eastAsia="ru-RU"/>
        </w:rPr>
      </w:pPr>
      <w:r w:rsidRPr="006D43ED">
        <w:rPr>
          <w:noProof/>
          <w:lang w:eastAsia="ru-RU"/>
        </w:rPr>
        <w:drawing>
          <wp:inline distT="0" distB="0" distL="0" distR="0" wp14:anchorId="244345ED" wp14:editId="306AD983">
            <wp:extent cx="4899660" cy="2830830"/>
            <wp:effectExtent l="0" t="0" r="15240" b="7620"/>
            <wp:docPr id="123" name="Диаграмма 12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12A7700-93BC-4A2B-B474-E51A53D29F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inline>
        </w:drawing>
      </w:r>
    </w:p>
    <w:p w14:paraId="6F7B8E2C" w14:textId="77777777" w:rsidR="000C44E4" w:rsidRPr="006D43ED" w:rsidRDefault="000C44E4" w:rsidP="00B74729">
      <w:pPr>
        <w:spacing w:after="0" w:line="240" w:lineRule="auto"/>
        <w:jc w:val="center"/>
        <w:rPr>
          <w:rFonts w:ascii="Times New Roman" w:hAnsi="Times New Roman" w:cs="Times New Roman"/>
          <w:bCs/>
          <w:noProof/>
          <w:sz w:val="28"/>
          <w:szCs w:val="28"/>
          <w:lang w:eastAsia="ru-RU"/>
        </w:rPr>
      </w:pPr>
    </w:p>
    <w:p w14:paraId="42BA1462" w14:textId="71B1DCDB" w:rsidR="00A34072" w:rsidRPr="006D43ED" w:rsidRDefault="00A34072" w:rsidP="00B74729">
      <w:pPr>
        <w:spacing w:after="0" w:line="240" w:lineRule="auto"/>
        <w:jc w:val="center"/>
        <w:rPr>
          <w:rFonts w:ascii="Times New Roman" w:hAnsi="Times New Roman" w:cs="Times New Roman"/>
          <w:noProof/>
          <w:sz w:val="28"/>
          <w:szCs w:val="28"/>
          <w:lang w:eastAsia="ru-RU"/>
        </w:rPr>
      </w:pPr>
      <w:r w:rsidRPr="006D43ED">
        <w:rPr>
          <w:rFonts w:ascii="Times New Roman" w:hAnsi="Times New Roman" w:cs="Times New Roman"/>
          <w:bCs/>
          <w:noProof/>
          <w:sz w:val="28"/>
          <w:szCs w:val="28"/>
          <w:lang w:eastAsia="ru-RU"/>
        </w:rPr>
        <w:t>Рис</w:t>
      </w:r>
      <w:r w:rsidR="00B74729" w:rsidRPr="006D43ED">
        <w:rPr>
          <w:rFonts w:ascii="Times New Roman" w:hAnsi="Times New Roman" w:cs="Times New Roman"/>
          <w:bCs/>
          <w:noProof/>
          <w:sz w:val="28"/>
          <w:szCs w:val="28"/>
          <w:lang w:eastAsia="ru-RU"/>
        </w:rPr>
        <w:t xml:space="preserve">унок </w:t>
      </w:r>
      <w:r w:rsidR="00280B5D" w:rsidRPr="006D43ED">
        <w:rPr>
          <w:rFonts w:ascii="Times New Roman" w:hAnsi="Times New Roman" w:cs="Times New Roman"/>
          <w:bCs/>
          <w:noProof/>
          <w:sz w:val="28"/>
          <w:szCs w:val="28"/>
          <w:lang w:eastAsia="ru-RU"/>
        </w:rPr>
        <w:t>4.5</w:t>
      </w:r>
      <w:r w:rsidR="00B74729" w:rsidRPr="006D43ED">
        <w:rPr>
          <w:rFonts w:ascii="Times New Roman" w:hAnsi="Times New Roman" w:cs="Times New Roman"/>
          <w:bCs/>
          <w:sz w:val="28"/>
          <w:szCs w:val="28"/>
        </w:rPr>
        <w:t>–</w:t>
      </w:r>
      <w:r w:rsidR="00785D01" w:rsidRPr="006D43ED">
        <w:rPr>
          <w:rFonts w:ascii="Times New Roman" w:hAnsi="Times New Roman" w:cs="Times New Roman"/>
          <w:noProof/>
          <w:sz w:val="28"/>
          <w:szCs w:val="28"/>
          <w:lang w:eastAsia="ru-RU"/>
        </w:rPr>
        <w:t>Влияни</w:t>
      </w:r>
      <w:r w:rsidR="004F136E" w:rsidRPr="006D43ED">
        <w:rPr>
          <w:rFonts w:ascii="Times New Roman" w:hAnsi="Times New Roman" w:cs="Times New Roman"/>
          <w:noProof/>
          <w:sz w:val="28"/>
          <w:szCs w:val="28"/>
          <w:lang w:eastAsia="ru-RU"/>
        </w:rPr>
        <w:t>е</w:t>
      </w:r>
      <w:r w:rsidR="00785D01" w:rsidRPr="006D43ED">
        <w:rPr>
          <w:rFonts w:ascii="Times New Roman" w:hAnsi="Times New Roman" w:cs="Times New Roman"/>
          <w:noProof/>
          <w:sz w:val="28"/>
          <w:szCs w:val="28"/>
          <w:lang w:eastAsia="ru-RU"/>
        </w:rPr>
        <w:t xml:space="preserve"> скорости потока  на число оборотов лопасти полученные численными и экспериментальными способами</w:t>
      </w:r>
    </w:p>
    <w:p w14:paraId="77ACD2E8" w14:textId="77777777" w:rsidR="00A34072" w:rsidRPr="006D43ED" w:rsidRDefault="00A34072" w:rsidP="00A34072">
      <w:pPr>
        <w:spacing w:after="0" w:line="240" w:lineRule="auto"/>
        <w:ind w:firstLine="708"/>
        <w:jc w:val="center"/>
        <w:rPr>
          <w:rFonts w:ascii="Times New Roman" w:hAnsi="Times New Roman" w:cs="Times New Roman"/>
          <w:noProof/>
          <w:sz w:val="28"/>
          <w:szCs w:val="28"/>
          <w:lang w:eastAsia="ru-RU"/>
        </w:rPr>
      </w:pPr>
    </w:p>
    <w:p w14:paraId="3C241048" w14:textId="70EAA9F3" w:rsidR="00BA0EA8" w:rsidRPr="006D43ED" w:rsidRDefault="00BA0EA8" w:rsidP="00BA0EA8">
      <w:pPr>
        <w:spacing w:after="0" w:line="240" w:lineRule="auto"/>
        <w:ind w:firstLine="708"/>
        <w:jc w:val="both"/>
        <w:rPr>
          <w:rFonts w:ascii="Times New Roman" w:hAnsi="Times New Roman" w:cs="Times New Roman"/>
          <w:noProof/>
          <w:sz w:val="28"/>
          <w:szCs w:val="28"/>
          <w:lang w:eastAsia="ru-RU"/>
        </w:rPr>
      </w:pPr>
      <w:r w:rsidRPr="006D43ED">
        <w:rPr>
          <w:rFonts w:ascii="Times New Roman" w:hAnsi="Times New Roman" w:cs="Times New Roman"/>
          <w:noProof/>
          <w:sz w:val="28"/>
          <w:szCs w:val="28"/>
          <w:lang w:eastAsia="ru-RU"/>
        </w:rPr>
        <w:t>Как показано на рисунке</w:t>
      </w:r>
      <w:r w:rsidR="00280B5D" w:rsidRPr="006D43ED">
        <w:rPr>
          <w:rFonts w:ascii="Times New Roman" w:hAnsi="Times New Roman" w:cs="Times New Roman"/>
          <w:noProof/>
          <w:sz w:val="28"/>
          <w:szCs w:val="28"/>
          <w:lang w:eastAsia="ru-RU"/>
        </w:rPr>
        <w:t xml:space="preserve"> 4.3</w:t>
      </w:r>
      <w:r w:rsidRPr="006D43ED">
        <w:rPr>
          <w:rFonts w:ascii="Times New Roman" w:hAnsi="Times New Roman" w:cs="Times New Roman"/>
          <w:noProof/>
          <w:sz w:val="28"/>
          <w:szCs w:val="28"/>
          <w:lang w:eastAsia="ru-RU"/>
        </w:rPr>
        <w:t>, с ростом числа Рейнольсда наблюдается уменьшение коэффициента лобового сопротивления. Исходя из формулы (</w:t>
      </w:r>
      <w:r w:rsidR="008C3959" w:rsidRPr="006D43ED">
        <w:rPr>
          <w:rFonts w:ascii="Times New Roman" w:hAnsi="Times New Roman" w:cs="Times New Roman"/>
          <w:noProof/>
          <w:sz w:val="28"/>
          <w:szCs w:val="28"/>
          <w:lang w:eastAsia="ru-RU"/>
        </w:rPr>
        <w:t>3.11</w:t>
      </w:r>
      <w:r w:rsidRPr="006D43ED">
        <w:rPr>
          <w:rFonts w:ascii="Times New Roman" w:hAnsi="Times New Roman" w:cs="Times New Roman"/>
          <w:noProof/>
          <w:sz w:val="28"/>
          <w:szCs w:val="28"/>
          <w:lang w:eastAsia="ru-RU"/>
        </w:rPr>
        <w:t xml:space="preserve">), </w:t>
      </w:r>
      <w:r w:rsidR="004F136E" w:rsidRPr="006D43ED">
        <w:rPr>
          <w:rFonts w:ascii="Times New Roman" w:hAnsi="Times New Roman" w:cs="Times New Roman"/>
          <w:noProof/>
          <w:sz w:val="28"/>
          <w:szCs w:val="28"/>
          <w:lang w:eastAsia="ru-RU"/>
        </w:rPr>
        <w:t xml:space="preserve">видно что </w:t>
      </w:r>
      <w:r w:rsidRPr="006D43ED">
        <w:rPr>
          <w:rFonts w:ascii="Times New Roman" w:hAnsi="Times New Roman" w:cs="Times New Roman"/>
          <w:noProof/>
          <w:sz w:val="28"/>
          <w:szCs w:val="28"/>
          <w:lang w:eastAsia="ru-RU"/>
        </w:rPr>
        <w:t>с</w:t>
      </w:r>
      <w:r w:rsidR="004F136E" w:rsidRPr="006D43ED">
        <w:rPr>
          <w:rFonts w:ascii="Times New Roman" w:hAnsi="Times New Roman" w:cs="Times New Roman"/>
          <w:noProof/>
          <w:sz w:val="28"/>
          <w:szCs w:val="28"/>
          <w:lang w:eastAsia="ru-RU"/>
        </w:rPr>
        <w:t xml:space="preserve"> увеличением</w:t>
      </w:r>
      <w:r w:rsidRPr="006D43ED">
        <w:rPr>
          <w:rFonts w:ascii="Times New Roman" w:hAnsi="Times New Roman" w:cs="Times New Roman"/>
          <w:noProof/>
          <w:sz w:val="28"/>
          <w:szCs w:val="28"/>
          <w:lang w:eastAsia="ru-RU"/>
        </w:rPr>
        <w:t xml:space="preserve"> скорости воздушного потока, уменьшается коэффициент лобового сопротивления. При сравнении результатов с предыдущими работами [</w:t>
      </w:r>
      <w:r w:rsidR="008C3959" w:rsidRPr="006D43ED">
        <w:rPr>
          <w:rFonts w:ascii="Times New Roman" w:hAnsi="Times New Roman" w:cs="Times New Roman"/>
          <w:noProof/>
          <w:sz w:val="28"/>
          <w:szCs w:val="28"/>
          <w:lang w:eastAsia="ru-RU"/>
        </w:rPr>
        <w:t>126</w:t>
      </w:r>
      <w:r w:rsidRPr="006D43ED">
        <w:rPr>
          <w:rFonts w:ascii="Times New Roman" w:hAnsi="Times New Roman" w:cs="Times New Roman"/>
          <w:noProof/>
          <w:sz w:val="28"/>
          <w:szCs w:val="28"/>
          <w:lang w:eastAsia="ru-RU"/>
        </w:rPr>
        <w:t>] коэффициент лобового сопротивления цилиндра с дефлектором почти на 20% выше, чем коэффициент лобового сопротивления одиночного цилиндра. Этому способствует образование дополнительного сопротивления, так как обтекаемый корпус состоит из сложных элементов в виде дефлекторов.</w:t>
      </w:r>
    </w:p>
    <w:p w14:paraId="4E9179B0" w14:textId="57B34ADB" w:rsidR="00BA0EA8" w:rsidRPr="006D43ED" w:rsidRDefault="00BA0EA8" w:rsidP="00BA0EA8">
      <w:pPr>
        <w:spacing w:after="0" w:line="240" w:lineRule="auto"/>
        <w:ind w:firstLine="708"/>
        <w:jc w:val="both"/>
        <w:rPr>
          <w:rFonts w:ascii="Times New Roman" w:hAnsi="Times New Roman" w:cs="Times New Roman"/>
          <w:noProof/>
          <w:sz w:val="28"/>
          <w:szCs w:val="28"/>
          <w:lang w:eastAsia="ru-RU"/>
        </w:rPr>
      </w:pPr>
      <w:r w:rsidRPr="006D43ED">
        <w:rPr>
          <w:rFonts w:ascii="Times New Roman" w:hAnsi="Times New Roman" w:cs="Times New Roman"/>
          <w:noProof/>
          <w:sz w:val="28"/>
          <w:szCs w:val="28"/>
          <w:lang w:eastAsia="ru-RU"/>
        </w:rPr>
        <w:t xml:space="preserve">На рисунке </w:t>
      </w:r>
      <w:r w:rsidR="00280B5D" w:rsidRPr="006D43ED">
        <w:rPr>
          <w:rFonts w:ascii="Times New Roman" w:hAnsi="Times New Roman" w:cs="Times New Roman"/>
          <w:noProof/>
          <w:sz w:val="28"/>
          <w:szCs w:val="28"/>
          <w:lang w:eastAsia="ru-RU"/>
        </w:rPr>
        <w:t>4.4</w:t>
      </w:r>
      <w:r w:rsidR="003B2FAC" w:rsidRPr="006D43ED">
        <w:rPr>
          <w:rFonts w:ascii="Times New Roman" w:hAnsi="Times New Roman" w:cs="Times New Roman"/>
          <w:noProof/>
          <w:sz w:val="28"/>
          <w:szCs w:val="28"/>
          <w:lang w:eastAsia="ru-RU"/>
        </w:rPr>
        <w:t xml:space="preserve"> видно, что</w:t>
      </w:r>
      <w:r w:rsidRPr="006D43ED">
        <w:rPr>
          <w:rFonts w:ascii="Times New Roman" w:hAnsi="Times New Roman" w:cs="Times New Roman"/>
          <w:noProof/>
          <w:sz w:val="28"/>
          <w:szCs w:val="28"/>
          <w:lang w:eastAsia="ru-RU"/>
        </w:rPr>
        <w:t xml:space="preserve"> значени</w:t>
      </w:r>
      <w:r w:rsidR="003B2FAC" w:rsidRPr="006D43ED">
        <w:rPr>
          <w:rFonts w:ascii="Times New Roman" w:hAnsi="Times New Roman" w:cs="Times New Roman"/>
          <w:noProof/>
          <w:sz w:val="28"/>
          <w:szCs w:val="28"/>
          <w:lang w:eastAsia="ru-RU"/>
        </w:rPr>
        <w:t>е</w:t>
      </w:r>
      <w:r w:rsidRPr="006D43ED">
        <w:rPr>
          <w:rFonts w:ascii="Times New Roman" w:hAnsi="Times New Roman" w:cs="Times New Roman"/>
          <w:noProof/>
          <w:sz w:val="28"/>
          <w:szCs w:val="28"/>
          <w:lang w:eastAsia="ru-RU"/>
        </w:rPr>
        <w:t xml:space="preserve"> коэффициента подъемной силы монотонно снижа</w:t>
      </w:r>
      <w:r w:rsidR="003B2FAC" w:rsidRPr="006D43ED">
        <w:rPr>
          <w:rFonts w:ascii="Times New Roman" w:hAnsi="Times New Roman" w:cs="Times New Roman"/>
          <w:noProof/>
          <w:sz w:val="28"/>
          <w:szCs w:val="28"/>
          <w:lang w:eastAsia="ru-RU"/>
        </w:rPr>
        <w:t>е</w:t>
      </w:r>
      <w:r w:rsidRPr="006D43ED">
        <w:rPr>
          <w:rFonts w:ascii="Times New Roman" w:hAnsi="Times New Roman" w:cs="Times New Roman"/>
          <w:noProof/>
          <w:sz w:val="28"/>
          <w:szCs w:val="28"/>
          <w:lang w:eastAsia="ru-RU"/>
        </w:rPr>
        <w:t>тся с увеличением числа Рейнольдса, что согласуется с результатами [</w:t>
      </w:r>
      <w:r w:rsidR="008C3959" w:rsidRPr="006D43ED">
        <w:rPr>
          <w:rFonts w:ascii="Times New Roman" w:hAnsi="Times New Roman" w:cs="Times New Roman"/>
          <w:noProof/>
          <w:sz w:val="28"/>
          <w:szCs w:val="28"/>
          <w:lang w:eastAsia="ru-RU"/>
        </w:rPr>
        <w:t>127,128</w:t>
      </w:r>
      <w:r w:rsidRPr="006D43ED">
        <w:rPr>
          <w:rFonts w:ascii="Times New Roman" w:hAnsi="Times New Roman" w:cs="Times New Roman"/>
          <w:noProof/>
          <w:sz w:val="28"/>
          <w:szCs w:val="28"/>
          <w:lang w:eastAsia="ru-RU"/>
        </w:rPr>
        <w:t xml:space="preserve">], описываемыми формулой </w:t>
      </w:r>
      <w:r w:rsidR="008C3959" w:rsidRPr="006D43ED">
        <w:rPr>
          <w:rFonts w:ascii="Times New Roman" w:hAnsi="Times New Roman" w:cs="Times New Roman"/>
          <w:noProof/>
          <w:sz w:val="28"/>
          <w:szCs w:val="28"/>
          <w:lang w:eastAsia="ru-RU"/>
        </w:rPr>
        <w:t>3.10</w:t>
      </w:r>
      <w:r w:rsidRPr="006D43ED">
        <w:rPr>
          <w:rFonts w:ascii="Times New Roman" w:hAnsi="Times New Roman" w:cs="Times New Roman"/>
          <w:noProof/>
          <w:sz w:val="28"/>
          <w:szCs w:val="28"/>
          <w:lang w:eastAsia="ru-RU"/>
        </w:rPr>
        <w:t xml:space="preserve">. </w:t>
      </w:r>
      <w:r w:rsidR="00A34072" w:rsidRPr="006D43ED">
        <w:rPr>
          <w:rFonts w:ascii="Times New Roman" w:hAnsi="Times New Roman" w:cs="Times New Roman"/>
          <w:noProof/>
          <w:sz w:val="28"/>
          <w:szCs w:val="28"/>
          <w:lang w:eastAsia="ru-RU"/>
        </w:rPr>
        <w:t>Как видно из сравнения с коэффициентом подъемной силы одиночного цилиндра [</w:t>
      </w:r>
      <w:r w:rsidR="008C3959" w:rsidRPr="006D43ED">
        <w:rPr>
          <w:rFonts w:ascii="Times New Roman" w:hAnsi="Times New Roman" w:cs="Times New Roman"/>
          <w:noProof/>
          <w:sz w:val="28"/>
          <w:szCs w:val="28"/>
          <w:lang w:eastAsia="ru-RU"/>
        </w:rPr>
        <w:t>126</w:t>
      </w:r>
      <w:r w:rsidR="00A34072" w:rsidRPr="006D43ED">
        <w:rPr>
          <w:rFonts w:ascii="Times New Roman" w:hAnsi="Times New Roman" w:cs="Times New Roman"/>
          <w:noProof/>
          <w:sz w:val="28"/>
          <w:szCs w:val="28"/>
          <w:lang w:eastAsia="ru-RU"/>
        </w:rPr>
        <w:t>]</w:t>
      </w:r>
      <w:r w:rsidR="003B2FAC" w:rsidRPr="006D43ED">
        <w:rPr>
          <w:rFonts w:ascii="Times New Roman" w:hAnsi="Times New Roman" w:cs="Times New Roman"/>
          <w:noProof/>
          <w:sz w:val="28"/>
          <w:szCs w:val="28"/>
          <w:lang w:eastAsia="ru-RU"/>
        </w:rPr>
        <w:t>,</w:t>
      </w:r>
      <w:r w:rsidR="00E963FD" w:rsidRPr="006D43ED">
        <w:rPr>
          <w:rFonts w:ascii="Times New Roman" w:hAnsi="Times New Roman" w:cs="Times New Roman"/>
          <w:noProof/>
          <w:sz w:val="28"/>
          <w:szCs w:val="28"/>
          <w:lang w:eastAsia="ru-RU"/>
        </w:rPr>
        <w:t xml:space="preserve"> </w:t>
      </w:r>
      <w:r w:rsidR="00A34072" w:rsidRPr="006D43ED">
        <w:rPr>
          <w:rFonts w:ascii="Times New Roman" w:hAnsi="Times New Roman" w:cs="Times New Roman"/>
          <w:noProof/>
          <w:sz w:val="28"/>
          <w:szCs w:val="28"/>
          <w:lang w:eastAsia="ru-RU"/>
        </w:rPr>
        <w:t xml:space="preserve">полученные результаты выше почти </w:t>
      </w:r>
      <w:r w:rsidR="00A34072" w:rsidRPr="006D43ED">
        <w:rPr>
          <w:rFonts w:ascii="Times New Roman" w:hAnsi="Times New Roman" w:cs="Times New Roman"/>
          <w:noProof/>
          <w:sz w:val="28"/>
          <w:szCs w:val="28"/>
          <w:lang w:val="kk-KZ" w:eastAsia="ru-RU"/>
        </w:rPr>
        <w:t>на 20</w:t>
      </w:r>
      <w:r w:rsidR="00A34072" w:rsidRPr="006D43ED">
        <w:rPr>
          <w:rFonts w:ascii="Times New Roman" w:hAnsi="Times New Roman" w:cs="Times New Roman"/>
          <w:noProof/>
          <w:sz w:val="28"/>
          <w:szCs w:val="28"/>
          <w:lang w:eastAsia="ru-RU"/>
        </w:rPr>
        <w:t xml:space="preserve">%. </w:t>
      </w:r>
      <w:r w:rsidR="00E206C8" w:rsidRPr="006D43ED">
        <w:rPr>
          <w:rFonts w:ascii="Times New Roman" w:hAnsi="Times New Roman" w:cs="Times New Roman"/>
          <w:noProof/>
          <w:sz w:val="28"/>
          <w:szCs w:val="28"/>
          <w:lang w:eastAsia="ru-RU"/>
        </w:rPr>
        <w:t>Данное явление</w:t>
      </w:r>
      <w:r w:rsidRPr="006D43ED">
        <w:rPr>
          <w:rFonts w:ascii="Times New Roman" w:hAnsi="Times New Roman" w:cs="Times New Roman"/>
          <w:noProof/>
          <w:sz w:val="28"/>
          <w:szCs w:val="28"/>
          <w:lang w:eastAsia="ru-RU"/>
        </w:rPr>
        <w:t xml:space="preserve"> может быть использовано при разработке ветряных турбин, </w:t>
      </w:r>
      <w:r w:rsidR="003B2FAC" w:rsidRPr="006D43ED">
        <w:rPr>
          <w:rFonts w:ascii="Times New Roman" w:hAnsi="Times New Roman" w:cs="Times New Roman"/>
          <w:noProof/>
          <w:sz w:val="28"/>
          <w:szCs w:val="28"/>
          <w:lang w:eastAsia="ru-RU"/>
        </w:rPr>
        <w:t>для  повышения</w:t>
      </w:r>
      <w:r w:rsidRPr="006D43ED">
        <w:rPr>
          <w:rFonts w:ascii="Times New Roman" w:hAnsi="Times New Roman" w:cs="Times New Roman"/>
          <w:noProof/>
          <w:sz w:val="28"/>
          <w:szCs w:val="28"/>
          <w:lang w:eastAsia="ru-RU"/>
        </w:rPr>
        <w:t xml:space="preserve"> энергоэффективност</w:t>
      </w:r>
      <w:r w:rsidR="003B2FAC" w:rsidRPr="006D43ED">
        <w:rPr>
          <w:rFonts w:ascii="Times New Roman" w:hAnsi="Times New Roman" w:cs="Times New Roman"/>
          <w:noProof/>
          <w:sz w:val="28"/>
          <w:szCs w:val="28"/>
          <w:lang w:eastAsia="ru-RU"/>
        </w:rPr>
        <w:t>и</w:t>
      </w:r>
      <w:r w:rsidRPr="006D43ED">
        <w:rPr>
          <w:rFonts w:ascii="Times New Roman" w:hAnsi="Times New Roman" w:cs="Times New Roman"/>
          <w:noProof/>
          <w:sz w:val="28"/>
          <w:szCs w:val="28"/>
          <w:lang w:eastAsia="ru-RU"/>
        </w:rPr>
        <w:t xml:space="preserve"> установок с лопастями в виде вращающихся цилиндров с дефлекторами. </w:t>
      </w:r>
    </w:p>
    <w:p w14:paraId="3DF6457B" w14:textId="4DF828D8" w:rsidR="00BA0EA8" w:rsidRPr="006D43ED" w:rsidRDefault="00E206C8" w:rsidP="00A34072">
      <w:pPr>
        <w:spacing w:after="0" w:line="240" w:lineRule="auto"/>
        <w:ind w:firstLine="708"/>
        <w:jc w:val="both"/>
        <w:rPr>
          <w:rFonts w:ascii="Times New Roman" w:hAnsi="Times New Roman" w:cs="Times New Roman"/>
          <w:noProof/>
          <w:sz w:val="28"/>
          <w:szCs w:val="28"/>
          <w:lang w:eastAsia="ru-RU"/>
        </w:rPr>
      </w:pPr>
      <w:r w:rsidRPr="006D43ED">
        <w:rPr>
          <w:rFonts w:ascii="Times New Roman" w:hAnsi="Times New Roman" w:cs="Times New Roman"/>
          <w:noProof/>
          <w:sz w:val="28"/>
          <w:szCs w:val="28"/>
          <w:lang w:eastAsia="ru-RU"/>
        </w:rPr>
        <w:t>Из рисунка</w:t>
      </w:r>
      <w:r w:rsidR="00BA0EA8" w:rsidRPr="006D43ED">
        <w:rPr>
          <w:rFonts w:ascii="Times New Roman" w:hAnsi="Times New Roman" w:cs="Times New Roman"/>
          <w:noProof/>
          <w:sz w:val="28"/>
          <w:szCs w:val="28"/>
          <w:lang w:eastAsia="ru-RU"/>
        </w:rPr>
        <w:t xml:space="preserve"> </w:t>
      </w:r>
      <w:r w:rsidR="00280B5D" w:rsidRPr="006D43ED">
        <w:rPr>
          <w:rFonts w:ascii="Times New Roman" w:hAnsi="Times New Roman" w:cs="Times New Roman"/>
          <w:noProof/>
          <w:sz w:val="28"/>
          <w:szCs w:val="28"/>
          <w:lang w:eastAsia="ru-RU"/>
        </w:rPr>
        <w:t>4.5</w:t>
      </w:r>
      <w:r w:rsidR="003B2FAC" w:rsidRPr="006D43ED">
        <w:rPr>
          <w:rFonts w:ascii="Times New Roman" w:hAnsi="Times New Roman" w:cs="Times New Roman"/>
          <w:noProof/>
          <w:sz w:val="28"/>
          <w:szCs w:val="28"/>
          <w:lang w:eastAsia="ru-RU"/>
        </w:rPr>
        <w:t xml:space="preserve"> видно</w:t>
      </w:r>
      <w:r w:rsidRPr="006D43ED">
        <w:rPr>
          <w:rFonts w:ascii="Times New Roman" w:hAnsi="Times New Roman" w:cs="Times New Roman"/>
          <w:noProof/>
          <w:sz w:val="28"/>
          <w:szCs w:val="28"/>
          <w:lang w:eastAsia="ru-RU"/>
        </w:rPr>
        <w:t>, что при скорости 15 м/с максимальное число оборотов достигает 1576 в эксперименте и 1595 в численном расчете.</w:t>
      </w:r>
    </w:p>
    <w:p w14:paraId="2BD452C8" w14:textId="1DF04183" w:rsidR="00D1791C" w:rsidRPr="006D43ED" w:rsidRDefault="00D1791C" w:rsidP="00A34072">
      <w:pPr>
        <w:spacing w:after="0" w:line="240" w:lineRule="auto"/>
        <w:ind w:firstLine="708"/>
        <w:jc w:val="both"/>
        <w:rPr>
          <w:rFonts w:ascii="Times New Roman" w:hAnsi="Times New Roman" w:cs="Times New Roman"/>
          <w:noProof/>
          <w:sz w:val="28"/>
          <w:szCs w:val="28"/>
          <w:lang w:eastAsia="ru-RU"/>
        </w:rPr>
      </w:pPr>
      <w:bookmarkStart w:id="19" w:name="_Hlk146273993"/>
      <w:r w:rsidRPr="006D43ED">
        <w:rPr>
          <w:rFonts w:ascii="Times New Roman" w:hAnsi="Times New Roman" w:cs="Times New Roman"/>
          <w:noProof/>
          <w:sz w:val="28"/>
          <w:szCs w:val="28"/>
          <w:lang w:eastAsia="ru-RU"/>
        </w:rPr>
        <w:t>Сравнивая коэффициенты подъемной силы и лобового сопротивления, опред</w:t>
      </w:r>
      <w:r w:rsidR="003B2FAC" w:rsidRPr="006D43ED">
        <w:rPr>
          <w:rFonts w:ascii="Times New Roman" w:hAnsi="Times New Roman" w:cs="Times New Roman"/>
          <w:noProof/>
          <w:sz w:val="28"/>
          <w:szCs w:val="28"/>
          <w:lang w:eastAsia="ru-RU"/>
        </w:rPr>
        <w:t xml:space="preserve">елено </w:t>
      </w:r>
      <w:r w:rsidRPr="006D43ED">
        <w:rPr>
          <w:rFonts w:ascii="Times New Roman" w:hAnsi="Times New Roman" w:cs="Times New Roman"/>
          <w:noProof/>
          <w:sz w:val="28"/>
          <w:szCs w:val="28"/>
          <w:lang w:eastAsia="ru-RU"/>
        </w:rPr>
        <w:t>, что разница между расчетными и экспериментальными данными невелика. Возможно, это связано с тем, что используемая модель неадекватно объясняет образование больших зон разделения, где закрытие зоны разделения происходит за пределами твердой поверхности. Другой причиной разницы между расчетными и экспериментальными данными может быть фактическая разница между потоком экспериментальной модел</w:t>
      </w:r>
      <w:r w:rsidR="003B2FAC" w:rsidRPr="006D43ED">
        <w:rPr>
          <w:rFonts w:ascii="Times New Roman" w:hAnsi="Times New Roman" w:cs="Times New Roman"/>
          <w:noProof/>
          <w:sz w:val="28"/>
          <w:szCs w:val="28"/>
          <w:lang w:eastAsia="ru-RU"/>
        </w:rPr>
        <w:t>и</w:t>
      </w:r>
      <w:r w:rsidRPr="006D43ED">
        <w:rPr>
          <w:rFonts w:ascii="Times New Roman" w:hAnsi="Times New Roman" w:cs="Times New Roman"/>
          <w:noProof/>
          <w:sz w:val="28"/>
          <w:szCs w:val="28"/>
          <w:lang w:eastAsia="ru-RU"/>
        </w:rPr>
        <w:t>, зафиксированн</w:t>
      </w:r>
      <w:r w:rsidR="003B2FAC" w:rsidRPr="006D43ED">
        <w:rPr>
          <w:rFonts w:ascii="Times New Roman" w:hAnsi="Times New Roman" w:cs="Times New Roman"/>
          <w:noProof/>
          <w:sz w:val="28"/>
          <w:szCs w:val="28"/>
          <w:lang w:eastAsia="ru-RU"/>
        </w:rPr>
        <w:t>ым</w:t>
      </w:r>
      <w:r w:rsidRPr="006D43ED">
        <w:rPr>
          <w:rFonts w:ascii="Times New Roman" w:hAnsi="Times New Roman" w:cs="Times New Roman"/>
          <w:noProof/>
          <w:sz w:val="28"/>
          <w:szCs w:val="28"/>
          <w:lang w:eastAsia="ru-RU"/>
        </w:rPr>
        <w:t xml:space="preserve"> в рабочей части аэродинамической трубы, и численной моделью, в которых цилиндры с дефлекторами обтекают неограниченные потоки.</w:t>
      </w:r>
    </w:p>
    <w:bookmarkEnd w:id="19"/>
    <w:p w14:paraId="0B7886FF" w14:textId="77777777" w:rsidR="00A34072" w:rsidRPr="006D43ED" w:rsidRDefault="00A34072" w:rsidP="00A34072">
      <w:pPr>
        <w:tabs>
          <w:tab w:val="left" w:pos="2748"/>
        </w:tabs>
        <w:spacing w:after="0" w:line="240" w:lineRule="auto"/>
        <w:ind w:firstLine="431"/>
        <w:jc w:val="both"/>
        <w:rPr>
          <w:rFonts w:ascii="Times New Roman" w:hAnsi="Times New Roman" w:cs="Times New Roman"/>
          <w:sz w:val="28"/>
          <w:szCs w:val="28"/>
          <w:lang w:eastAsia="ru-RU"/>
        </w:rPr>
      </w:pPr>
    </w:p>
    <w:p w14:paraId="29DF8AED" w14:textId="27AA34A0" w:rsidR="00A34072" w:rsidRPr="006D43ED" w:rsidRDefault="002E25F5" w:rsidP="003D1BFB">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4.1.</w:t>
      </w:r>
      <w:r w:rsidRPr="006D43ED">
        <w:rPr>
          <w:rFonts w:ascii="Times New Roman" w:hAnsi="Times New Roman" w:cs="Times New Roman"/>
          <w:sz w:val="28"/>
          <w:szCs w:val="28"/>
          <w:lang w:val="kk-KZ"/>
        </w:rPr>
        <w:t>1</w:t>
      </w:r>
      <w:r w:rsidRPr="006D43ED">
        <w:rPr>
          <w:rFonts w:ascii="Times New Roman" w:hAnsi="Times New Roman" w:cs="Times New Roman"/>
          <w:sz w:val="28"/>
          <w:szCs w:val="28"/>
        </w:rPr>
        <w:t xml:space="preserve"> Анализ аэродинамических характеристик экспериментальной цилиндрической лопасти с дефлектором в зависимости от материала дефлектора</w:t>
      </w:r>
    </w:p>
    <w:p w14:paraId="07EA97E4" w14:textId="77777777" w:rsidR="004C5F19" w:rsidRPr="006D43ED" w:rsidRDefault="00A34072" w:rsidP="003D1BFB">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Проведены аэродинамические лабораторные эксперименты по исследованию аэродинамических сил в зависимости от скорости потока (3-15 м/с). </w:t>
      </w:r>
      <w:r w:rsidR="004C5F19" w:rsidRPr="006D43ED">
        <w:rPr>
          <w:rFonts w:ascii="Times New Roman" w:hAnsi="Times New Roman" w:cs="Times New Roman"/>
          <w:sz w:val="28"/>
          <w:szCs w:val="28"/>
          <w:lang w:val="kk-KZ"/>
        </w:rPr>
        <w:t>З</w:t>
      </w:r>
      <w:r w:rsidR="004C5F19" w:rsidRPr="006D43ED">
        <w:rPr>
          <w:rFonts w:ascii="Times New Roman" w:hAnsi="Times New Roman" w:cs="Times New Roman"/>
          <w:sz w:val="28"/>
          <w:szCs w:val="28"/>
        </w:rPr>
        <w:t xml:space="preserve">ависимость силы лобового сопротивления от скорости ветра для двух образцов лопастей показана </w:t>
      </w:r>
      <w:r w:rsidR="004C5F19" w:rsidRPr="006D43ED">
        <w:rPr>
          <w:rFonts w:ascii="Times New Roman" w:hAnsi="Times New Roman" w:cs="Times New Roman"/>
          <w:sz w:val="28"/>
          <w:szCs w:val="28"/>
          <w:lang w:val="kk-KZ"/>
        </w:rPr>
        <w:t>н</w:t>
      </w:r>
      <w:r w:rsidR="004C5F19" w:rsidRPr="006D43ED">
        <w:rPr>
          <w:rFonts w:ascii="Times New Roman" w:hAnsi="Times New Roman" w:cs="Times New Roman"/>
          <w:sz w:val="28"/>
          <w:szCs w:val="28"/>
        </w:rPr>
        <w:t xml:space="preserve">а рисунке </w:t>
      </w:r>
      <w:r w:rsidR="00280B5D" w:rsidRPr="006D43ED">
        <w:rPr>
          <w:rFonts w:ascii="Times New Roman" w:hAnsi="Times New Roman" w:cs="Times New Roman"/>
          <w:sz w:val="28"/>
          <w:szCs w:val="28"/>
        </w:rPr>
        <w:t>4.6</w:t>
      </w:r>
      <w:r w:rsidR="004C5F19" w:rsidRPr="006D43ED">
        <w:rPr>
          <w:rFonts w:ascii="Times New Roman" w:hAnsi="Times New Roman" w:cs="Times New Roman"/>
          <w:sz w:val="28"/>
          <w:szCs w:val="28"/>
        </w:rPr>
        <w:t xml:space="preserve">. На рисунке </w:t>
      </w:r>
      <w:r w:rsidR="00280B5D" w:rsidRPr="006D43ED">
        <w:rPr>
          <w:rFonts w:ascii="Times New Roman" w:hAnsi="Times New Roman" w:cs="Times New Roman"/>
          <w:sz w:val="28"/>
          <w:szCs w:val="28"/>
        </w:rPr>
        <w:t>4.7</w:t>
      </w:r>
      <w:r w:rsidR="004C5F19" w:rsidRPr="006D43ED">
        <w:rPr>
          <w:rFonts w:ascii="Times New Roman" w:hAnsi="Times New Roman" w:cs="Times New Roman"/>
          <w:sz w:val="28"/>
          <w:szCs w:val="28"/>
        </w:rPr>
        <w:t xml:space="preserve"> </w:t>
      </w:r>
      <w:r w:rsidR="00D1791C" w:rsidRPr="006D43ED">
        <w:rPr>
          <w:rFonts w:ascii="Times New Roman" w:hAnsi="Times New Roman" w:cs="Times New Roman"/>
          <w:sz w:val="28"/>
          <w:szCs w:val="28"/>
        </w:rPr>
        <w:t>представлено</w:t>
      </w:r>
      <w:r w:rsidR="004C5F19" w:rsidRPr="006D43ED">
        <w:rPr>
          <w:rFonts w:ascii="Times New Roman" w:hAnsi="Times New Roman" w:cs="Times New Roman"/>
          <w:sz w:val="28"/>
          <w:szCs w:val="28"/>
        </w:rPr>
        <w:t xml:space="preserve">, как скорость ветра </w:t>
      </w:r>
      <w:r w:rsidR="00D1791C" w:rsidRPr="006D43ED">
        <w:rPr>
          <w:rFonts w:ascii="Times New Roman" w:hAnsi="Times New Roman" w:cs="Times New Roman"/>
          <w:sz w:val="28"/>
          <w:szCs w:val="28"/>
        </w:rPr>
        <w:t xml:space="preserve">оказывает </w:t>
      </w:r>
      <w:r w:rsidR="004C5F19" w:rsidRPr="006D43ED">
        <w:rPr>
          <w:rFonts w:ascii="Times New Roman" w:hAnsi="Times New Roman" w:cs="Times New Roman"/>
          <w:sz w:val="28"/>
          <w:szCs w:val="28"/>
        </w:rPr>
        <w:t>влия</w:t>
      </w:r>
      <w:r w:rsidR="00D1791C" w:rsidRPr="006D43ED">
        <w:rPr>
          <w:rFonts w:ascii="Times New Roman" w:hAnsi="Times New Roman" w:cs="Times New Roman"/>
          <w:sz w:val="28"/>
          <w:szCs w:val="28"/>
        </w:rPr>
        <w:t>ние</w:t>
      </w:r>
      <w:r w:rsidR="004C5F19" w:rsidRPr="006D43ED">
        <w:rPr>
          <w:rFonts w:ascii="Times New Roman" w:hAnsi="Times New Roman" w:cs="Times New Roman"/>
          <w:sz w:val="28"/>
          <w:szCs w:val="28"/>
        </w:rPr>
        <w:t xml:space="preserve"> на силу тяги.</w:t>
      </w:r>
    </w:p>
    <w:p w14:paraId="4DD1B88E" w14:textId="77777777" w:rsidR="00A34072" w:rsidRPr="006D43ED" w:rsidRDefault="00A34072" w:rsidP="00A34072">
      <w:pPr>
        <w:spacing w:after="0" w:line="240" w:lineRule="auto"/>
        <w:ind w:firstLine="454"/>
        <w:jc w:val="both"/>
        <w:rPr>
          <w:rFonts w:ascii="Times New Roman" w:hAnsi="Times New Roman" w:cs="Times New Roman"/>
          <w:sz w:val="28"/>
          <w:szCs w:val="28"/>
        </w:rPr>
      </w:pPr>
    </w:p>
    <w:p w14:paraId="01A1F84E" w14:textId="0FDAC77A" w:rsidR="00A34072" w:rsidRPr="006D43ED" w:rsidRDefault="00B5230B" w:rsidP="00A34072">
      <w:pPr>
        <w:spacing w:after="0" w:line="240" w:lineRule="auto"/>
        <w:ind w:firstLine="454"/>
        <w:jc w:val="center"/>
        <w:rPr>
          <w:rFonts w:ascii="Times New Roman" w:hAnsi="Times New Roman" w:cs="Times New Roman"/>
          <w:sz w:val="28"/>
          <w:szCs w:val="28"/>
        </w:rPr>
      </w:pPr>
      <w:r w:rsidRPr="006D43ED">
        <w:rPr>
          <w:noProof/>
          <w:lang w:eastAsia="ru-RU"/>
        </w:rPr>
        <w:drawing>
          <wp:inline distT="0" distB="0" distL="0" distR="0" wp14:anchorId="572355EE" wp14:editId="78C3AB24">
            <wp:extent cx="5006340" cy="2209800"/>
            <wp:effectExtent l="0" t="0" r="3810" b="0"/>
            <wp:docPr id="102" name="Диаграмма 10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inline>
        </w:drawing>
      </w:r>
    </w:p>
    <w:p w14:paraId="3DBF7E36" w14:textId="77777777" w:rsidR="00A34072" w:rsidRPr="006D43ED" w:rsidRDefault="00A34072" w:rsidP="00A34072">
      <w:pPr>
        <w:spacing w:after="0" w:line="240" w:lineRule="auto"/>
        <w:ind w:firstLine="454"/>
        <w:jc w:val="center"/>
        <w:rPr>
          <w:rFonts w:ascii="Times New Roman" w:hAnsi="Times New Roman" w:cs="Times New Roman"/>
          <w:sz w:val="28"/>
          <w:szCs w:val="28"/>
        </w:rPr>
      </w:pPr>
    </w:p>
    <w:p w14:paraId="7659A818" w14:textId="77777777" w:rsidR="00A34072" w:rsidRPr="006D43ED" w:rsidRDefault="00A34072" w:rsidP="00A34072">
      <w:pPr>
        <w:spacing w:after="0" w:line="240" w:lineRule="auto"/>
        <w:ind w:firstLine="454"/>
        <w:jc w:val="center"/>
        <w:rPr>
          <w:rFonts w:ascii="Times New Roman" w:hAnsi="Times New Roman" w:cs="Times New Roman"/>
          <w:sz w:val="28"/>
          <w:szCs w:val="28"/>
        </w:rPr>
      </w:pPr>
      <w:r w:rsidRPr="006D43ED">
        <w:rPr>
          <w:rFonts w:ascii="Times New Roman" w:hAnsi="Times New Roman" w:cs="Times New Roman"/>
          <w:sz w:val="28"/>
          <w:szCs w:val="28"/>
        </w:rPr>
        <w:t xml:space="preserve">Рисунок </w:t>
      </w:r>
      <w:r w:rsidR="00280B5D" w:rsidRPr="006D43ED">
        <w:rPr>
          <w:rFonts w:ascii="Times New Roman" w:hAnsi="Times New Roman" w:cs="Times New Roman"/>
          <w:sz w:val="28"/>
          <w:szCs w:val="28"/>
        </w:rPr>
        <w:t>4.6</w:t>
      </w:r>
      <w:r w:rsidR="008C3959" w:rsidRPr="006D43ED">
        <w:rPr>
          <w:rFonts w:ascii="Times New Roman" w:hAnsi="Times New Roman" w:cs="Times New Roman"/>
          <w:bCs/>
          <w:sz w:val="28"/>
          <w:szCs w:val="28"/>
        </w:rPr>
        <w:t>–</w:t>
      </w:r>
      <w:r w:rsidRPr="006D43ED">
        <w:rPr>
          <w:rFonts w:ascii="Times New Roman" w:hAnsi="Times New Roman" w:cs="Times New Roman"/>
          <w:sz w:val="28"/>
          <w:szCs w:val="28"/>
        </w:rPr>
        <w:t xml:space="preserve"> </w:t>
      </w:r>
      <w:r w:rsidR="00D1791C" w:rsidRPr="006D43ED">
        <w:rPr>
          <w:rFonts w:ascii="Times New Roman" w:hAnsi="Times New Roman" w:cs="Times New Roman"/>
          <w:sz w:val="28"/>
          <w:szCs w:val="28"/>
        </w:rPr>
        <w:t xml:space="preserve">Сравнение значений сил лобового сопротивления лопастей с дефлекторами из различных материалов  </w:t>
      </w:r>
    </w:p>
    <w:p w14:paraId="68929B26" w14:textId="77777777" w:rsidR="00A34072" w:rsidRPr="006D43ED" w:rsidRDefault="00A34072" w:rsidP="00A34072">
      <w:pPr>
        <w:spacing w:after="0" w:line="240" w:lineRule="auto"/>
        <w:ind w:firstLine="454"/>
        <w:jc w:val="center"/>
        <w:rPr>
          <w:rFonts w:ascii="Times New Roman" w:hAnsi="Times New Roman" w:cs="Times New Roman"/>
          <w:sz w:val="28"/>
          <w:szCs w:val="28"/>
        </w:rPr>
      </w:pPr>
    </w:p>
    <w:p w14:paraId="5B56F983" w14:textId="77777777" w:rsidR="00A34072" w:rsidRPr="006D43ED" w:rsidRDefault="00D876EA" w:rsidP="00A34072">
      <w:pPr>
        <w:spacing w:after="0" w:line="240" w:lineRule="auto"/>
        <w:ind w:firstLine="454"/>
        <w:jc w:val="center"/>
        <w:rPr>
          <w:rFonts w:ascii="Times New Roman" w:hAnsi="Times New Roman" w:cs="Times New Roman"/>
          <w:sz w:val="28"/>
          <w:szCs w:val="28"/>
        </w:rPr>
      </w:pPr>
      <w:r w:rsidRPr="006D43ED">
        <w:rPr>
          <w:noProof/>
          <w:lang w:eastAsia="ru-RU"/>
        </w:rPr>
        <w:drawing>
          <wp:inline distT="0" distB="0" distL="0" distR="0" wp14:anchorId="18D9B24E" wp14:editId="086801CF">
            <wp:extent cx="4752109" cy="2209800"/>
            <wp:effectExtent l="0" t="0" r="10795" b="0"/>
            <wp:docPr id="65" name="Диаграмма 6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4"/>
              </a:graphicData>
            </a:graphic>
          </wp:inline>
        </w:drawing>
      </w:r>
    </w:p>
    <w:p w14:paraId="32AF0855" w14:textId="77777777" w:rsidR="00A34072" w:rsidRPr="006D43ED" w:rsidRDefault="00A34072" w:rsidP="00A34072">
      <w:pPr>
        <w:spacing w:after="0" w:line="240" w:lineRule="auto"/>
        <w:ind w:firstLine="454"/>
        <w:jc w:val="center"/>
        <w:rPr>
          <w:rFonts w:ascii="Times New Roman" w:hAnsi="Times New Roman" w:cs="Times New Roman"/>
          <w:sz w:val="28"/>
          <w:szCs w:val="28"/>
        </w:rPr>
      </w:pPr>
      <w:r w:rsidRPr="006D43ED">
        <w:rPr>
          <w:rFonts w:ascii="Times New Roman" w:hAnsi="Times New Roman" w:cs="Times New Roman"/>
          <w:sz w:val="28"/>
          <w:szCs w:val="28"/>
        </w:rPr>
        <w:t xml:space="preserve">Рисунок </w:t>
      </w:r>
      <w:r w:rsidR="00280B5D" w:rsidRPr="006D43ED">
        <w:rPr>
          <w:rFonts w:ascii="Times New Roman" w:hAnsi="Times New Roman" w:cs="Times New Roman"/>
          <w:sz w:val="28"/>
          <w:szCs w:val="28"/>
        </w:rPr>
        <w:t xml:space="preserve">4.7 </w:t>
      </w:r>
      <w:r w:rsidR="008C3959" w:rsidRPr="006D43ED">
        <w:rPr>
          <w:rFonts w:ascii="Times New Roman" w:hAnsi="Times New Roman" w:cs="Times New Roman"/>
          <w:bCs/>
          <w:sz w:val="28"/>
          <w:szCs w:val="28"/>
        </w:rPr>
        <w:t>–</w:t>
      </w:r>
      <w:r w:rsidRPr="006D43ED">
        <w:rPr>
          <w:rFonts w:ascii="Times New Roman" w:hAnsi="Times New Roman" w:cs="Times New Roman"/>
          <w:sz w:val="28"/>
          <w:szCs w:val="28"/>
        </w:rPr>
        <w:t xml:space="preserve"> </w:t>
      </w:r>
      <w:r w:rsidR="00D1791C" w:rsidRPr="006D43ED">
        <w:rPr>
          <w:rFonts w:ascii="Times New Roman" w:hAnsi="Times New Roman" w:cs="Times New Roman"/>
          <w:sz w:val="28"/>
          <w:szCs w:val="28"/>
        </w:rPr>
        <w:t xml:space="preserve">Сравнение значений подъемных сил лопастей с дефлекторами из различных материалов  </w:t>
      </w:r>
    </w:p>
    <w:p w14:paraId="7FDF7460" w14:textId="77777777" w:rsidR="00A34072" w:rsidRPr="006D43ED" w:rsidRDefault="00A34072" w:rsidP="00A34072">
      <w:pPr>
        <w:spacing w:after="0" w:line="240" w:lineRule="auto"/>
        <w:ind w:firstLine="454"/>
        <w:jc w:val="center"/>
        <w:rPr>
          <w:rFonts w:ascii="Times New Roman" w:hAnsi="Times New Roman" w:cs="Times New Roman"/>
          <w:sz w:val="28"/>
          <w:szCs w:val="28"/>
        </w:rPr>
      </w:pPr>
    </w:p>
    <w:p w14:paraId="3A807C5D" w14:textId="0A92570D" w:rsidR="00A34072" w:rsidRPr="006D43ED" w:rsidRDefault="00A34072" w:rsidP="003D1BFB">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lang w:val="kk-KZ"/>
        </w:rPr>
        <w:t>Проведены замеры аэродинамических сил для диап</w:t>
      </w:r>
      <w:r w:rsidR="003B2FAC" w:rsidRPr="006D43ED">
        <w:rPr>
          <w:rFonts w:ascii="Times New Roman" w:hAnsi="Times New Roman" w:cs="Times New Roman"/>
          <w:sz w:val="28"/>
          <w:szCs w:val="28"/>
          <w:lang w:val="kk-KZ"/>
        </w:rPr>
        <w:t>а</w:t>
      </w:r>
      <w:r w:rsidRPr="006D43ED">
        <w:rPr>
          <w:rFonts w:ascii="Times New Roman" w:hAnsi="Times New Roman" w:cs="Times New Roman"/>
          <w:sz w:val="28"/>
          <w:szCs w:val="28"/>
          <w:lang w:val="kk-KZ"/>
        </w:rPr>
        <w:t>зона скоростей от 3м/с до 15 м/с</w:t>
      </w:r>
      <w:r w:rsidRPr="006D43ED">
        <w:rPr>
          <w:rFonts w:ascii="Times New Roman" w:hAnsi="Times New Roman" w:cs="Times New Roman"/>
          <w:sz w:val="28"/>
          <w:szCs w:val="28"/>
        </w:rPr>
        <w:t>. Как видно из рисунков, образец лопасти с металлическим дефлектором обладает лучшими аэродинамическими показателями. Значение силы лобового сопротивления у образца с металлическим дефлектором почти</w:t>
      </w:r>
      <w:r w:rsidR="003B2FAC" w:rsidRPr="006D43ED">
        <w:rPr>
          <w:rFonts w:ascii="Times New Roman" w:hAnsi="Times New Roman" w:cs="Times New Roman"/>
          <w:sz w:val="28"/>
          <w:szCs w:val="28"/>
        </w:rPr>
        <w:t xml:space="preserve"> в</w:t>
      </w:r>
      <w:r w:rsidRPr="006D43ED">
        <w:rPr>
          <w:rFonts w:ascii="Times New Roman" w:hAnsi="Times New Roman" w:cs="Times New Roman"/>
          <w:sz w:val="28"/>
          <w:szCs w:val="28"/>
        </w:rPr>
        <w:t xml:space="preserve"> </w:t>
      </w:r>
      <w:r w:rsidR="009A4EA8" w:rsidRPr="006D43ED">
        <w:rPr>
          <w:rFonts w:ascii="Times New Roman" w:hAnsi="Times New Roman" w:cs="Times New Roman"/>
          <w:sz w:val="28"/>
          <w:szCs w:val="28"/>
        </w:rPr>
        <w:t>18-20% ниже</w:t>
      </w:r>
      <w:r w:rsidR="00280B5D" w:rsidRPr="006D43ED">
        <w:rPr>
          <w:rFonts w:ascii="Times New Roman" w:hAnsi="Times New Roman" w:cs="Times New Roman"/>
          <w:sz w:val="28"/>
          <w:szCs w:val="28"/>
        </w:rPr>
        <w:t>,</w:t>
      </w:r>
      <w:r w:rsidRPr="006D43ED">
        <w:rPr>
          <w:rFonts w:ascii="Times New Roman" w:hAnsi="Times New Roman" w:cs="Times New Roman"/>
          <w:sz w:val="28"/>
          <w:szCs w:val="28"/>
        </w:rPr>
        <w:t xml:space="preserve"> чем у образца с пластиковым дефлектором, </w:t>
      </w:r>
      <w:r w:rsidR="003B2FAC" w:rsidRPr="006D43ED">
        <w:rPr>
          <w:rFonts w:ascii="Times New Roman" w:hAnsi="Times New Roman" w:cs="Times New Roman"/>
          <w:sz w:val="28"/>
          <w:szCs w:val="28"/>
        </w:rPr>
        <w:t xml:space="preserve">при этом </w:t>
      </w:r>
      <w:r w:rsidRPr="006D43ED">
        <w:rPr>
          <w:rFonts w:ascii="Times New Roman" w:hAnsi="Times New Roman" w:cs="Times New Roman"/>
          <w:sz w:val="28"/>
          <w:szCs w:val="28"/>
        </w:rPr>
        <w:t xml:space="preserve">максимальная сила лобового сопротивления составила около 2,21 Н при скорости ветра 15 м/с. </w:t>
      </w:r>
      <w:r w:rsidR="00A677ED" w:rsidRPr="006D43ED">
        <w:rPr>
          <w:rFonts w:ascii="Times New Roman" w:hAnsi="Times New Roman" w:cs="Times New Roman"/>
          <w:sz w:val="28"/>
          <w:szCs w:val="28"/>
        </w:rPr>
        <w:t xml:space="preserve">Объяснением, тому является </w:t>
      </w:r>
      <w:r w:rsidR="009A4EA8" w:rsidRPr="006D43ED">
        <w:rPr>
          <w:rFonts w:ascii="Times New Roman" w:hAnsi="Times New Roman" w:cs="Times New Roman"/>
          <w:sz w:val="28"/>
          <w:szCs w:val="28"/>
        </w:rPr>
        <w:t xml:space="preserve">разница в толщине используемых материалов для дефлектора, т.е. толщина металла составляет около 0,2 мм, в то время </w:t>
      </w:r>
      <w:r w:rsidR="00E67FBD" w:rsidRPr="006D43ED">
        <w:rPr>
          <w:rFonts w:ascii="Times New Roman" w:hAnsi="Times New Roman" w:cs="Times New Roman"/>
          <w:sz w:val="28"/>
          <w:szCs w:val="28"/>
        </w:rPr>
        <w:t xml:space="preserve">как </w:t>
      </w:r>
      <w:r w:rsidR="009A4EA8" w:rsidRPr="006D43ED">
        <w:rPr>
          <w:rFonts w:ascii="Times New Roman" w:hAnsi="Times New Roman" w:cs="Times New Roman"/>
          <w:sz w:val="28"/>
          <w:szCs w:val="28"/>
        </w:rPr>
        <w:t xml:space="preserve">толщина пластика 0,5 мм, что почти 2 раза выше. Известно, что чем тоньше материал, тем меньше </w:t>
      </w:r>
      <w:r w:rsidR="00E67FBD" w:rsidRPr="006D43ED">
        <w:rPr>
          <w:rFonts w:ascii="Times New Roman" w:hAnsi="Times New Roman" w:cs="Times New Roman"/>
          <w:sz w:val="28"/>
          <w:szCs w:val="28"/>
        </w:rPr>
        <w:t xml:space="preserve">лобовое </w:t>
      </w:r>
      <w:r w:rsidR="009A4EA8" w:rsidRPr="006D43ED">
        <w:rPr>
          <w:rFonts w:ascii="Times New Roman" w:hAnsi="Times New Roman" w:cs="Times New Roman"/>
          <w:sz w:val="28"/>
          <w:szCs w:val="28"/>
        </w:rPr>
        <w:t xml:space="preserve">сопротивление. </w:t>
      </w:r>
    </w:p>
    <w:p w14:paraId="6E2FCE6E" w14:textId="09F6A25B" w:rsidR="00A34072" w:rsidRPr="006D43ED" w:rsidRDefault="00A34072" w:rsidP="003D1BFB">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Значени</w:t>
      </w:r>
      <w:r w:rsidR="003B2FAC" w:rsidRPr="006D43ED">
        <w:rPr>
          <w:rFonts w:ascii="Times New Roman" w:hAnsi="Times New Roman" w:cs="Times New Roman"/>
          <w:sz w:val="28"/>
          <w:szCs w:val="28"/>
        </w:rPr>
        <w:t>е</w:t>
      </w:r>
      <w:r w:rsidRPr="006D43ED">
        <w:rPr>
          <w:rFonts w:ascii="Times New Roman" w:hAnsi="Times New Roman" w:cs="Times New Roman"/>
          <w:sz w:val="28"/>
          <w:szCs w:val="28"/>
        </w:rPr>
        <w:t xml:space="preserve"> подъемной силы у лопасти с металлическим дефлектором больше </w:t>
      </w:r>
      <w:r w:rsidR="003B2FAC" w:rsidRPr="006D43ED">
        <w:rPr>
          <w:rFonts w:ascii="Times New Roman" w:hAnsi="Times New Roman" w:cs="Times New Roman"/>
          <w:sz w:val="28"/>
          <w:szCs w:val="28"/>
        </w:rPr>
        <w:t xml:space="preserve">в </w:t>
      </w:r>
      <w:r w:rsidRPr="006D43ED">
        <w:rPr>
          <w:rFonts w:ascii="Times New Roman" w:hAnsi="Times New Roman" w:cs="Times New Roman"/>
          <w:sz w:val="28"/>
          <w:szCs w:val="28"/>
        </w:rPr>
        <w:t xml:space="preserve">2,7 раза чем у лопасти с пластиковым дефлектором. Максимальное значение подъемной силы лопасти с металлическим дефлектором составило 2,16 Н. </w:t>
      </w:r>
    </w:p>
    <w:p w14:paraId="3B0F3936" w14:textId="5765B705" w:rsidR="00D876EA" w:rsidRPr="006D43ED" w:rsidRDefault="00D876EA" w:rsidP="003D1BFB">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Проведен анализ неопределённости измерений</w:t>
      </w:r>
      <w:r w:rsidR="00F4745F" w:rsidRPr="006D43ED">
        <w:rPr>
          <w:rFonts w:ascii="Times New Roman" w:hAnsi="Times New Roman" w:cs="Times New Roman"/>
          <w:sz w:val="28"/>
          <w:szCs w:val="28"/>
        </w:rPr>
        <w:t xml:space="preserve"> (формулы 3.15-3.18)</w:t>
      </w:r>
      <w:r w:rsidRPr="006D43ED">
        <w:rPr>
          <w:rFonts w:ascii="Times New Roman" w:hAnsi="Times New Roman" w:cs="Times New Roman"/>
          <w:sz w:val="28"/>
          <w:szCs w:val="28"/>
        </w:rPr>
        <w:t>, с целью нахождения истинного значения измерения</w:t>
      </w:r>
      <w:r w:rsidR="00F4745F" w:rsidRPr="006D43ED">
        <w:rPr>
          <w:rFonts w:ascii="Times New Roman" w:hAnsi="Times New Roman" w:cs="Times New Roman"/>
          <w:sz w:val="28"/>
          <w:szCs w:val="28"/>
        </w:rPr>
        <w:t>, а также рассчитаны погрешности измерений (</w:t>
      </w:r>
      <w:r w:rsidR="00480899">
        <w:rPr>
          <w:rFonts w:ascii="Times New Roman" w:hAnsi="Times New Roman" w:cs="Times New Roman"/>
          <w:sz w:val="28"/>
          <w:szCs w:val="28"/>
        </w:rPr>
        <w:t>т</w:t>
      </w:r>
      <w:r w:rsidR="00F4745F" w:rsidRPr="006D43ED">
        <w:rPr>
          <w:rFonts w:ascii="Times New Roman" w:hAnsi="Times New Roman" w:cs="Times New Roman"/>
          <w:sz w:val="28"/>
          <w:szCs w:val="28"/>
        </w:rPr>
        <w:t xml:space="preserve">аблицы </w:t>
      </w:r>
      <w:r w:rsidR="00280B5D" w:rsidRPr="006D43ED">
        <w:rPr>
          <w:rFonts w:ascii="Times New Roman" w:hAnsi="Times New Roman" w:cs="Times New Roman"/>
          <w:sz w:val="28"/>
          <w:szCs w:val="28"/>
        </w:rPr>
        <w:t>4</w:t>
      </w:r>
      <w:r w:rsidR="00F4745F" w:rsidRPr="006D43ED">
        <w:rPr>
          <w:rFonts w:ascii="Times New Roman" w:hAnsi="Times New Roman" w:cs="Times New Roman"/>
          <w:sz w:val="28"/>
          <w:szCs w:val="28"/>
        </w:rPr>
        <w:t>.1-</w:t>
      </w:r>
      <w:r w:rsidR="00280B5D" w:rsidRPr="006D43ED">
        <w:rPr>
          <w:rFonts w:ascii="Times New Roman" w:hAnsi="Times New Roman" w:cs="Times New Roman"/>
          <w:sz w:val="28"/>
          <w:szCs w:val="28"/>
        </w:rPr>
        <w:t>4</w:t>
      </w:r>
      <w:r w:rsidR="00F4745F" w:rsidRPr="006D43ED">
        <w:rPr>
          <w:rFonts w:ascii="Times New Roman" w:hAnsi="Times New Roman" w:cs="Times New Roman"/>
          <w:sz w:val="28"/>
          <w:szCs w:val="28"/>
        </w:rPr>
        <w:t xml:space="preserve">.4). </w:t>
      </w:r>
      <w:r w:rsidRPr="006D43ED">
        <w:rPr>
          <w:rFonts w:ascii="Times New Roman" w:hAnsi="Times New Roman" w:cs="Times New Roman"/>
          <w:sz w:val="28"/>
          <w:szCs w:val="28"/>
        </w:rPr>
        <w:t xml:space="preserve"> </w:t>
      </w:r>
    </w:p>
    <w:p w14:paraId="5212B225" w14:textId="77777777" w:rsidR="004B52F2" w:rsidRPr="006D43ED" w:rsidRDefault="004B52F2" w:rsidP="00A34072">
      <w:pPr>
        <w:spacing w:after="0" w:line="240" w:lineRule="auto"/>
        <w:ind w:firstLine="454"/>
        <w:jc w:val="both"/>
        <w:rPr>
          <w:rFonts w:ascii="Times New Roman" w:hAnsi="Times New Roman" w:cs="Times New Roman"/>
          <w:sz w:val="28"/>
          <w:szCs w:val="28"/>
        </w:rPr>
      </w:pPr>
    </w:p>
    <w:p w14:paraId="32491401" w14:textId="2D65DA9C" w:rsidR="004B52F2" w:rsidRPr="006D43ED" w:rsidRDefault="004B52F2" w:rsidP="003D1BFB">
      <w:pPr>
        <w:spacing w:line="240" w:lineRule="auto"/>
        <w:rPr>
          <w:rFonts w:ascii="Times New Roman" w:hAnsi="Times New Roman" w:cs="Times New Roman"/>
          <w:iCs/>
          <w:sz w:val="28"/>
          <w:szCs w:val="28"/>
          <w:shd w:val="clear" w:color="auto" w:fill="FFFFFF"/>
          <w:lang w:val="kk-KZ"/>
        </w:rPr>
      </w:pPr>
      <w:r w:rsidRPr="006D43ED">
        <w:rPr>
          <w:rFonts w:ascii="Times New Roman" w:hAnsi="Times New Roman" w:cs="Times New Roman"/>
          <w:sz w:val="28"/>
          <w:szCs w:val="28"/>
        </w:rPr>
        <w:t xml:space="preserve">Таблица </w:t>
      </w:r>
      <w:r w:rsidR="00280B5D" w:rsidRPr="006D43ED">
        <w:rPr>
          <w:rFonts w:ascii="Times New Roman" w:hAnsi="Times New Roman" w:cs="Times New Roman"/>
          <w:sz w:val="28"/>
          <w:szCs w:val="28"/>
        </w:rPr>
        <w:t>4.</w:t>
      </w:r>
      <w:r w:rsidRPr="006D43ED">
        <w:rPr>
          <w:rFonts w:ascii="Times New Roman" w:hAnsi="Times New Roman" w:cs="Times New Roman"/>
          <w:sz w:val="28"/>
          <w:szCs w:val="28"/>
        </w:rPr>
        <w:t>1</w:t>
      </w:r>
      <w:r w:rsidR="003D1BFB" w:rsidRPr="006D43ED">
        <w:rPr>
          <w:rFonts w:ascii="Times New Roman" w:hAnsi="Times New Roman"/>
          <w:sz w:val="28"/>
          <w:szCs w:val="28"/>
          <w:lang w:val="kk-KZ"/>
        </w:rPr>
        <w:t>–</w:t>
      </w:r>
      <w:r w:rsidRPr="006D43ED">
        <w:rPr>
          <w:rFonts w:ascii="Times New Roman" w:hAnsi="Times New Roman" w:cs="Times New Roman"/>
          <w:iCs/>
          <w:sz w:val="28"/>
          <w:szCs w:val="28"/>
          <w:shd w:val="clear" w:color="auto" w:fill="FFFFFF"/>
          <w:lang w:val="kk-KZ"/>
        </w:rPr>
        <w:t>Результаты расчета неопределенности лобового сопротивления макета из металла</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1328"/>
        <w:gridCol w:w="960"/>
        <w:gridCol w:w="977"/>
        <w:gridCol w:w="1151"/>
        <w:gridCol w:w="1355"/>
        <w:gridCol w:w="1058"/>
        <w:gridCol w:w="1562"/>
      </w:tblGrid>
      <w:tr w:rsidR="006D43ED" w:rsidRPr="006D43ED" w14:paraId="547DD937" w14:textId="77777777" w:rsidTr="004B52F2">
        <w:trPr>
          <w:trHeight w:val="288"/>
        </w:trPr>
        <w:tc>
          <w:tcPr>
            <w:tcW w:w="1207" w:type="dxa"/>
            <w:vAlign w:val="bottom"/>
          </w:tcPr>
          <w:p w14:paraId="389126AE" w14:textId="77777777" w:rsidR="004B52F2" w:rsidRPr="006D43ED" w:rsidRDefault="004B52F2" w:rsidP="004B52F2">
            <w:pPr>
              <w:spacing w:after="0"/>
              <w:rPr>
                <w:rFonts w:ascii="Times New Roman" w:hAnsi="Times New Roman" w:cs="Times New Roman"/>
                <w:b/>
                <w:bCs/>
              </w:rPr>
            </w:pPr>
            <w:r w:rsidRPr="006D43ED">
              <w:rPr>
                <w:rFonts w:ascii="Times New Roman" w:hAnsi="Times New Roman" w:cs="Times New Roman"/>
                <w:b/>
                <w:bCs/>
              </w:rPr>
              <w:t>V, м/с</w:t>
            </w:r>
          </w:p>
        </w:tc>
        <w:tc>
          <w:tcPr>
            <w:tcW w:w="1305" w:type="dxa"/>
            <w:shd w:val="clear" w:color="auto" w:fill="auto"/>
            <w:noWrap/>
            <w:vAlign w:val="bottom"/>
            <w:hideMark/>
          </w:tcPr>
          <w:p w14:paraId="3385C385" w14:textId="77777777" w:rsidR="004B52F2" w:rsidRPr="006D43ED" w:rsidRDefault="004B52F2" w:rsidP="004B52F2">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 xml:space="preserve">Сред.ариф. </w:t>
            </w:r>
          </w:p>
        </w:tc>
        <w:tc>
          <w:tcPr>
            <w:tcW w:w="960" w:type="dxa"/>
            <w:shd w:val="clear" w:color="auto" w:fill="auto"/>
            <w:noWrap/>
            <w:vAlign w:val="bottom"/>
            <w:hideMark/>
          </w:tcPr>
          <w:p w14:paraId="2DAA84C8" w14:textId="77777777" w:rsidR="004B52F2" w:rsidRPr="006D43ED" w:rsidRDefault="004B52F2" w:rsidP="004B52F2">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Неоп.А</w:t>
            </w:r>
          </w:p>
        </w:tc>
        <w:tc>
          <w:tcPr>
            <w:tcW w:w="960" w:type="dxa"/>
            <w:shd w:val="clear" w:color="auto" w:fill="auto"/>
            <w:noWrap/>
            <w:vAlign w:val="bottom"/>
            <w:hideMark/>
          </w:tcPr>
          <w:p w14:paraId="01B4C0BB" w14:textId="77777777" w:rsidR="004B52F2" w:rsidRPr="006D43ED" w:rsidRDefault="004B52F2" w:rsidP="004B52F2">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Неоп.Б.</w:t>
            </w:r>
          </w:p>
        </w:tc>
        <w:tc>
          <w:tcPr>
            <w:tcW w:w="1119" w:type="dxa"/>
            <w:shd w:val="clear" w:color="auto" w:fill="auto"/>
            <w:noWrap/>
            <w:vAlign w:val="bottom"/>
            <w:hideMark/>
          </w:tcPr>
          <w:p w14:paraId="0E5271C5" w14:textId="77777777" w:rsidR="004B52F2" w:rsidRPr="006D43ED" w:rsidRDefault="004B52F2" w:rsidP="004B52F2">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Сум.неоп</w:t>
            </w:r>
          </w:p>
        </w:tc>
        <w:tc>
          <w:tcPr>
            <w:tcW w:w="1263" w:type="dxa"/>
            <w:shd w:val="clear" w:color="auto" w:fill="auto"/>
            <w:noWrap/>
            <w:vAlign w:val="bottom"/>
            <w:hideMark/>
          </w:tcPr>
          <w:p w14:paraId="0BE35003" w14:textId="77777777" w:rsidR="004B52F2" w:rsidRPr="006D43ED" w:rsidRDefault="004B52F2" w:rsidP="004B52F2">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Станд.откл</w:t>
            </w:r>
          </w:p>
        </w:tc>
        <w:tc>
          <w:tcPr>
            <w:tcW w:w="1058" w:type="dxa"/>
            <w:shd w:val="clear" w:color="auto" w:fill="auto"/>
            <w:noWrap/>
            <w:vAlign w:val="bottom"/>
            <w:hideMark/>
          </w:tcPr>
          <w:p w14:paraId="2A814B79" w14:textId="77777777" w:rsidR="004B52F2" w:rsidRPr="006D43ED" w:rsidRDefault="004B52F2" w:rsidP="004B52F2">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Доверит</w:t>
            </w:r>
          </w:p>
        </w:tc>
        <w:tc>
          <w:tcPr>
            <w:tcW w:w="1473" w:type="dxa"/>
            <w:shd w:val="clear" w:color="auto" w:fill="auto"/>
            <w:noWrap/>
            <w:vAlign w:val="bottom"/>
            <w:hideMark/>
          </w:tcPr>
          <w:p w14:paraId="3D392644" w14:textId="77777777" w:rsidR="004B52F2" w:rsidRPr="006D43ED" w:rsidRDefault="004B52F2" w:rsidP="004B52F2">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 xml:space="preserve">Погрешность </w:t>
            </w:r>
          </w:p>
        </w:tc>
      </w:tr>
      <w:tr w:rsidR="006D43ED" w:rsidRPr="006D43ED" w14:paraId="0A404923" w14:textId="77777777" w:rsidTr="004B52F2">
        <w:trPr>
          <w:trHeight w:val="288"/>
        </w:trPr>
        <w:tc>
          <w:tcPr>
            <w:tcW w:w="1207" w:type="dxa"/>
            <w:vAlign w:val="center"/>
          </w:tcPr>
          <w:p w14:paraId="7B02FD00" w14:textId="77777777" w:rsidR="004B52F2" w:rsidRPr="006D43ED" w:rsidRDefault="004B52F2" w:rsidP="004B52F2">
            <w:pPr>
              <w:spacing w:after="0"/>
              <w:jc w:val="right"/>
              <w:rPr>
                <w:rFonts w:ascii="Times New Roman" w:hAnsi="Times New Roman" w:cs="Times New Roman"/>
              </w:rPr>
            </w:pPr>
            <w:r w:rsidRPr="006D43ED">
              <w:rPr>
                <w:rFonts w:ascii="Times New Roman" w:hAnsi="Times New Roman" w:cs="Times New Roman"/>
              </w:rPr>
              <w:t>5</w:t>
            </w:r>
          </w:p>
        </w:tc>
        <w:tc>
          <w:tcPr>
            <w:tcW w:w="1305" w:type="dxa"/>
            <w:shd w:val="clear" w:color="auto" w:fill="auto"/>
            <w:noWrap/>
            <w:vAlign w:val="bottom"/>
            <w:hideMark/>
          </w:tcPr>
          <w:p w14:paraId="3CB0EA07" w14:textId="77777777" w:rsidR="004B52F2" w:rsidRPr="006D43ED" w:rsidRDefault="004B52F2"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0,40</w:t>
            </w:r>
          </w:p>
        </w:tc>
        <w:tc>
          <w:tcPr>
            <w:tcW w:w="960" w:type="dxa"/>
            <w:shd w:val="clear" w:color="auto" w:fill="auto"/>
            <w:noWrap/>
            <w:vAlign w:val="bottom"/>
            <w:hideMark/>
          </w:tcPr>
          <w:p w14:paraId="6A0EE04A" w14:textId="77777777" w:rsidR="004B52F2" w:rsidRPr="006D43ED" w:rsidRDefault="001C7B97"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w:t>
            </w:r>
            <w:r w:rsidR="004B52F2" w:rsidRPr="006D43ED">
              <w:rPr>
                <w:rFonts w:ascii="Times New Roman" w:eastAsia="Times New Roman" w:hAnsi="Times New Roman" w:cs="Times New Roman"/>
                <w:lang w:eastAsia="ru-RU"/>
              </w:rPr>
              <w:t>0,01</w:t>
            </w:r>
          </w:p>
        </w:tc>
        <w:tc>
          <w:tcPr>
            <w:tcW w:w="960" w:type="dxa"/>
            <w:shd w:val="clear" w:color="auto" w:fill="auto"/>
            <w:noWrap/>
            <w:vAlign w:val="bottom"/>
            <w:hideMark/>
          </w:tcPr>
          <w:p w14:paraId="57BF573D" w14:textId="77777777" w:rsidR="004B52F2" w:rsidRPr="006D43ED" w:rsidRDefault="001C7B97"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w:t>
            </w:r>
            <w:r w:rsidR="004B52F2" w:rsidRPr="006D43ED">
              <w:rPr>
                <w:rFonts w:ascii="Times New Roman" w:eastAsia="Times New Roman" w:hAnsi="Times New Roman" w:cs="Times New Roman"/>
                <w:lang w:eastAsia="ru-RU"/>
              </w:rPr>
              <w:t>0,02</w:t>
            </w:r>
          </w:p>
        </w:tc>
        <w:tc>
          <w:tcPr>
            <w:tcW w:w="1119" w:type="dxa"/>
            <w:shd w:val="clear" w:color="auto" w:fill="auto"/>
            <w:noWrap/>
            <w:vAlign w:val="bottom"/>
            <w:hideMark/>
          </w:tcPr>
          <w:p w14:paraId="6282AFA0" w14:textId="77777777" w:rsidR="004B52F2" w:rsidRPr="006D43ED" w:rsidRDefault="001C7B97"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w:t>
            </w:r>
            <w:r w:rsidR="004B52F2" w:rsidRPr="006D43ED">
              <w:rPr>
                <w:rFonts w:ascii="Times New Roman" w:eastAsia="Times New Roman" w:hAnsi="Times New Roman" w:cs="Times New Roman"/>
                <w:lang w:eastAsia="ru-RU"/>
              </w:rPr>
              <w:t>0,02</w:t>
            </w:r>
          </w:p>
        </w:tc>
        <w:tc>
          <w:tcPr>
            <w:tcW w:w="1263" w:type="dxa"/>
            <w:shd w:val="clear" w:color="auto" w:fill="auto"/>
            <w:noWrap/>
            <w:vAlign w:val="bottom"/>
            <w:hideMark/>
          </w:tcPr>
          <w:p w14:paraId="4A987F9D" w14:textId="77777777" w:rsidR="004B52F2" w:rsidRPr="006D43ED" w:rsidRDefault="004B52F2"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0,02</w:t>
            </w:r>
          </w:p>
        </w:tc>
        <w:tc>
          <w:tcPr>
            <w:tcW w:w="1058" w:type="dxa"/>
            <w:shd w:val="clear" w:color="auto" w:fill="auto"/>
            <w:noWrap/>
            <w:vAlign w:val="bottom"/>
            <w:hideMark/>
          </w:tcPr>
          <w:p w14:paraId="576498DA" w14:textId="77777777" w:rsidR="004B52F2" w:rsidRPr="006D43ED" w:rsidRDefault="004B52F2"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0,02</w:t>
            </w:r>
          </w:p>
        </w:tc>
        <w:tc>
          <w:tcPr>
            <w:tcW w:w="1473" w:type="dxa"/>
            <w:shd w:val="clear" w:color="auto" w:fill="auto"/>
            <w:noWrap/>
            <w:vAlign w:val="bottom"/>
            <w:hideMark/>
          </w:tcPr>
          <w:p w14:paraId="4948D5D6" w14:textId="77777777" w:rsidR="004B52F2" w:rsidRPr="006D43ED" w:rsidRDefault="00370806" w:rsidP="004B52F2">
            <w:pPr>
              <w:spacing w:after="0" w:line="240" w:lineRule="auto"/>
              <w:jc w:val="right"/>
              <w:rPr>
                <w:rFonts w:ascii="Times New Roman" w:eastAsia="Times New Roman" w:hAnsi="Times New Roman" w:cs="Times New Roman"/>
                <w:lang w:val="kk-KZ" w:eastAsia="ru-RU"/>
              </w:rPr>
            </w:pPr>
            <w:r w:rsidRPr="006D43ED">
              <w:rPr>
                <w:rFonts w:ascii="Times New Roman" w:eastAsia="Times New Roman" w:hAnsi="Times New Roman" w:cs="Times New Roman"/>
                <w:lang w:val="kk-KZ" w:eastAsia="ru-RU"/>
              </w:rPr>
              <w:t>7,13</w:t>
            </w:r>
          </w:p>
        </w:tc>
      </w:tr>
      <w:tr w:rsidR="006D43ED" w:rsidRPr="006D43ED" w14:paraId="11156FFF" w14:textId="77777777" w:rsidTr="004B52F2">
        <w:trPr>
          <w:trHeight w:val="288"/>
        </w:trPr>
        <w:tc>
          <w:tcPr>
            <w:tcW w:w="1207" w:type="dxa"/>
            <w:vAlign w:val="center"/>
          </w:tcPr>
          <w:p w14:paraId="5F4287C0" w14:textId="77777777" w:rsidR="004B52F2" w:rsidRPr="006D43ED" w:rsidRDefault="004B52F2" w:rsidP="004B52F2">
            <w:pPr>
              <w:spacing w:after="0"/>
              <w:jc w:val="right"/>
              <w:rPr>
                <w:rFonts w:ascii="Times New Roman" w:hAnsi="Times New Roman" w:cs="Times New Roman"/>
              </w:rPr>
            </w:pPr>
            <w:r w:rsidRPr="006D43ED">
              <w:rPr>
                <w:rFonts w:ascii="Times New Roman" w:hAnsi="Times New Roman" w:cs="Times New Roman"/>
              </w:rPr>
              <w:t>7</w:t>
            </w:r>
          </w:p>
        </w:tc>
        <w:tc>
          <w:tcPr>
            <w:tcW w:w="1305" w:type="dxa"/>
            <w:shd w:val="clear" w:color="auto" w:fill="auto"/>
            <w:noWrap/>
            <w:vAlign w:val="bottom"/>
            <w:hideMark/>
          </w:tcPr>
          <w:p w14:paraId="165EA7E5" w14:textId="77777777" w:rsidR="004B52F2" w:rsidRPr="006D43ED" w:rsidRDefault="004B52F2"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0,57</w:t>
            </w:r>
          </w:p>
        </w:tc>
        <w:tc>
          <w:tcPr>
            <w:tcW w:w="960" w:type="dxa"/>
            <w:shd w:val="clear" w:color="auto" w:fill="auto"/>
            <w:noWrap/>
            <w:vAlign w:val="bottom"/>
            <w:hideMark/>
          </w:tcPr>
          <w:p w14:paraId="485BB92F" w14:textId="77777777" w:rsidR="004B52F2" w:rsidRPr="006D43ED" w:rsidRDefault="001C7B97" w:rsidP="004B52F2">
            <w:pPr>
              <w:spacing w:after="0" w:line="240" w:lineRule="auto"/>
              <w:jc w:val="right"/>
              <w:rPr>
                <w:rFonts w:ascii="Times New Roman" w:eastAsia="Times New Roman" w:hAnsi="Times New Roman" w:cs="Times New Roman"/>
                <w:lang w:val="kk-KZ" w:eastAsia="ru-RU"/>
              </w:rPr>
            </w:pPr>
            <w:r w:rsidRPr="006D43ED">
              <w:rPr>
                <w:rFonts w:ascii="Times New Roman" w:eastAsia="Times New Roman" w:hAnsi="Times New Roman" w:cs="Times New Roman"/>
                <w:lang w:eastAsia="ru-RU"/>
              </w:rPr>
              <w:t>±</w:t>
            </w:r>
            <w:r w:rsidR="004B52F2" w:rsidRPr="006D43ED">
              <w:rPr>
                <w:rFonts w:ascii="Times New Roman" w:eastAsia="Times New Roman" w:hAnsi="Times New Roman" w:cs="Times New Roman"/>
                <w:lang w:eastAsia="ru-RU"/>
              </w:rPr>
              <w:t>0,0</w:t>
            </w:r>
            <w:r w:rsidR="00370806" w:rsidRPr="006D43ED">
              <w:rPr>
                <w:rFonts w:ascii="Times New Roman" w:eastAsia="Times New Roman" w:hAnsi="Times New Roman" w:cs="Times New Roman"/>
                <w:lang w:val="kk-KZ" w:eastAsia="ru-RU"/>
              </w:rPr>
              <w:t>2</w:t>
            </w:r>
          </w:p>
        </w:tc>
        <w:tc>
          <w:tcPr>
            <w:tcW w:w="960" w:type="dxa"/>
            <w:shd w:val="clear" w:color="auto" w:fill="auto"/>
            <w:noWrap/>
            <w:vAlign w:val="bottom"/>
            <w:hideMark/>
          </w:tcPr>
          <w:p w14:paraId="01DC145F" w14:textId="77777777" w:rsidR="004B52F2" w:rsidRPr="006D43ED" w:rsidRDefault="001C7B97"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w:t>
            </w:r>
            <w:r w:rsidR="004B52F2" w:rsidRPr="006D43ED">
              <w:rPr>
                <w:rFonts w:ascii="Times New Roman" w:eastAsia="Times New Roman" w:hAnsi="Times New Roman" w:cs="Times New Roman"/>
                <w:lang w:eastAsia="ru-RU"/>
              </w:rPr>
              <w:t>0,03</w:t>
            </w:r>
          </w:p>
        </w:tc>
        <w:tc>
          <w:tcPr>
            <w:tcW w:w="1119" w:type="dxa"/>
            <w:shd w:val="clear" w:color="auto" w:fill="auto"/>
            <w:noWrap/>
            <w:vAlign w:val="bottom"/>
            <w:hideMark/>
          </w:tcPr>
          <w:p w14:paraId="7306413F" w14:textId="77777777" w:rsidR="004B52F2" w:rsidRPr="006D43ED" w:rsidRDefault="001C7B97"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w:t>
            </w:r>
            <w:r w:rsidR="004B52F2" w:rsidRPr="006D43ED">
              <w:rPr>
                <w:rFonts w:ascii="Times New Roman" w:eastAsia="Times New Roman" w:hAnsi="Times New Roman" w:cs="Times New Roman"/>
                <w:lang w:eastAsia="ru-RU"/>
              </w:rPr>
              <w:t>0,03</w:t>
            </w:r>
          </w:p>
        </w:tc>
        <w:tc>
          <w:tcPr>
            <w:tcW w:w="1263" w:type="dxa"/>
            <w:shd w:val="clear" w:color="auto" w:fill="auto"/>
            <w:noWrap/>
            <w:vAlign w:val="bottom"/>
            <w:hideMark/>
          </w:tcPr>
          <w:p w14:paraId="52020BB1" w14:textId="77777777" w:rsidR="004B52F2" w:rsidRPr="006D43ED" w:rsidRDefault="004B52F2"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0,02</w:t>
            </w:r>
          </w:p>
        </w:tc>
        <w:tc>
          <w:tcPr>
            <w:tcW w:w="1058" w:type="dxa"/>
            <w:shd w:val="clear" w:color="auto" w:fill="auto"/>
            <w:noWrap/>
            <w:vAlign w:val="bottom"/>
            <w:hideMark/>
          </w:tcPr>
          <w:p w14:paraId="3387752B" w14:textId="77777777" w:rsidR="004B52F2" w:rsidRPr="006D43ED" w:rsidRDefault="004B52F2"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0,02</w:t>
            </w:r>
          </w:p>
        </w:tc>
        <w:tc>
          <w:tcPr>
            <w:tcW w:w="1473" w:type="dxa"/>
            <w:shd w:val="clear" w:color="auto" w:fill="auto"/>
            <w:noWrap/>
            <w:vAlign w:val="bottom"/>
            <w:hideMark/>
          </w:tcPr>
          <w:p w14:paraId="6EA6D3BA" w14:textId="77777777" w:rsidR="004B52F2" w:rsidRPr="006D43ED" w:rsidRDefault="00370806" w:rsidP="004B52F2">
            <w:pPr>
              <w:spacing w:after="0" w:line="240" w:lineRule="auto"/>
              <w:jc w:val="right"/>
              <w:rPr>
                <w:rFonts w:ascii="Times New Roman" w:eastAsia="Times New Roman" w:hAnsi="Times New Roman" w:cs="Times New Roman"/>
                <w:lang w:val="kk-KZ" w:eastAsia="ru-RU"/>
              </w:rPr>
            </w:pPr>
            <w:r w:rsidRPr="006D43ED">
              <w:rPr>
                <w:rFonts w:ascii="Times New Roman" w:eastAsia="Times New Roman" w:hAnsi="Times New Roman" w:cs="Times New Roman"/>
                <w:lang w:val="kk-KZ" w:eastAsia="ru-RU"/>
              </w:rPr>
              <w:t>6</w:t>
            </w:r>
            <w:r w:rsidR="004B52F2" w:rsidRPr="006D43ED">
              <w:rPr>
                <w:rFonts w:ascii="Times New Roman" w:eastAsia="Times New Roman" w:hAnsi="Times New Roman" w:cs="Times New Roman"/>
                <w:lang w:eastAsia="ru-RU"/>
              </w:rPr>
              <w:t>,</w:t>
            </w:r>
            <w:r w:rsidRPr="006D43ED">
              <w:rPr>
                <w:rFonts w:ascii="Times New Roman" w:eastAsia="Times New Roman" w:hAnsi="Times New Roman" w:cs="Times New Roman"/>
                <w:lang w:val="kk-KZ" w:eastAsia="ru-RU"/>
              </w:rPr>
              <w:t>98</w:t>
            </w:r>
          </w:p>
        </w:tc>
      </w:tr>
      <w:tr w:rsidR="006D43ED" w:rsidRPr="006D43ED" w14:paraId="3C2C48F0" w14:textId="77777777" w:rsidTr="004B52F2">
        <w:trPr>
          <w:trHeight w:val="288"/>
        </w:trPr>
        <w:tc>
          <w:tcPr>
            <w:tcW w:w="1207" w:type="dxa"/>
            <w:vAlign w:val="center"/>
          </w:tcPr>
          <w:p w14:paraId="7E7652FD" w14:textId="77777777" w:rsidR="004B52F2" w:rsidRPr="006D43ED" w:rsidRDefault="004B52F2" w:rsidP="004B52F2">
            <w:pPr>
              <w:spacing w:after="0"/>
              <w:jc w:val="right"/>
              <w:rPr>
                <w:rFonts w:ascii="Times New Roman" w:hAnsi="Times New Roman" w:cs="Times New Roman"/>
              </w:rPr>
            </w:pPr>
            <w:r w:rsidRPr="006D43ED">
              <w:rPr>
                <w:rFonts w:ascii="Times New Roman" w:hAnsi="Times New Roman" w:cs="Times New Roman"/>
              </w:rPr>
              <w:t>9</w:t>
            </w:r>
          </w:p>
        </w:tc>
        <w:tc>
          <w:tcPr>
            <w:tcW w:w="1305" w:type="dxa"/>
            <w:shd w:val="clear" w:color="auto" w:fill="auto"/>
            <w:noWrap/>
            <w:vAlign w:val="bottom"/>
            <w:hideMark/>
          </w:tcPr>
          <w:p w14:paraId="1C5AAD72" w14:textId="77777777" w:rsidR="004B52F2" w:rsidRPr="006D43ED" w:rsidRDefault="004B52F2"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0,99</w:t>
            </w:r>
          </w:p>
        </w:tc>
        <w:tc>
          <w:tcPr>
            <w:tcW w:w="960" w:type="dxa"/>
            <w:shd w:val="clear" w:color="auto" w:fill="auto"/>
            <w:noWrap/>
            <w:vAlign w:val="bottom"/>
            <w:hideMark/>
          </w:tcPr>
          <w:p w14:paraId="5DBCB9DE" w14:textId="77777777" w:rsidR="004B52F2" w:rsidRPr="006D43ED" w:rsidRDefault="001C7B97" w:rsidP="004B52F2">
            <w:pPr>
              <w:spacing w:after="0" w:line="240" w:lineRule="auto"/>
              <w:jc w:val="right"/>
              <w:rPr>
                <w:rFonts w:ascii="Times New Roman" w:eastAsia="Times New Roman" w:hAnsi="Times New Roman" w:cs="Times New Roman"/>
                <w:lang w:val="kk-KZ" w:eastAsia="ru-RU"/>
              </w:rPr>
            </w:pPr>
            <w:r w:rsidRPr="006D43ED">
              <w:rPr>
                <w:rFonts w:ascii="Times New Roman" w:eastAsia="Times New Roman" w:hAnsi="Times New Roman" w:cs="Times New Roman"/>
                <w:lang w:eastAsia="ru-RU"/>
              </w:rPr>
              <w:t>±</w:t>
            </w:r>
            <w:r w:rsidR="004B52F2" w:rsidRPr="006D43ED">
              <w:rPr>
                <w:rFonts w:ascii="Times New Roman" w:eastAsia="Times New Roman" w:hAnsi="Times New Roman" w:cs="Times New Roman"/>
                <w:lang w:eastAsia="ru-RU"/>
              </w:rPr>
              <w:t>0,0</w:t>
            </w:r>
            <w:r w:rsidR="00370806" w:rsidRPr="006D43ED">
              <w:rPr>
                <w:rFonts w:ascii="Times New Roman" w:eastAsia="Times New Roman" w:hAnsi="Times New Roman" w:cs="Times New Roman"/>
                <w:lang w:val="kk-KZ" w:eastAsia="ru-RU"/>
              </w:rPr>
              <w:t>1</w:t>
            </w:r>
          </w:p>
        </w:tc>
        <w:tc>
          <w:tcPr>
            <w:tcW w:w="960" w:type="dxa"/>
            <w:shd w:val="clear" w:color="auto" w:fill="auto"/>
            <w:noWrap/>
            <w:vAlign w:val="bottom"/>
            <w:hideMark/>
          </w:tcPr>
          <w:p w14:paraId="2C33501E" w14:textId="77777777" w:rsidR="004B52F2" w:rsidRPr="006D43ED" w:rsidRDefault="001C7B97"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w:t>
            </w:r>
            <w:r w:rsidR="004B52F2" w:rsidRPr="006D43ED">
              <w:rPr>
                <w:rFonts w:ascii="Times New Roman" w:eastAsia="Times New Roman" w:hAnsi="Times New Roman" w:cs="Times New Roman"/>
                <w:lang w:eastAsia="ru-RU"/>
              </w:rPr>
              <w:t>0,05</w:t>
            </w:r>
          </w:p>
        </w:tc>
        <w:tc>
          <w:tcPr>
            <w:tcW w:w="1119" w:type="dxa"/>
            <w:shd w:val="clear" w:color="auto" w:fill="auto"/>
            <w:noWrap/>
            <w:vAlign w:val="bottom"/>
            <w:hideMark/>
          </w:tcPr>
          <w:p w14:paraId="479559E7" w14:textId="77777777" w:rsidR="004B52F2" w:rsidRPr="006D43ED" w:rsidRDefault="001C7B97"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w:t>
            </w:r>
            <w:r w:rsidR="004B52F2" w:rsidRPr="006D43ED">
              <w:rPr>
                <w:rFonts w:ascii="Times New Roman" w:eastAsia="Times New Roman" w:hAnsi="Times New Roman" w:cs="Times New Roman"/>
                <w:lang w:eastAsia="ru-RU"/>
              </w:rPr>
              <w:t>0,05</w:t>
            </w:r>
          </w:p>
        </w:tc>
        <w:tc>
          <w:tcPr>
            <w:tcW w:w="1263" w:type="dxa"/>
            <w:shd w:val="clear" w:color="auto" w:fill="auto"/>
            <w:noWrap/>
            <w:vAlign w:val="bottom"/>
            <w:hideMark/>
          </w:tcPr>
          <w:p w14:paraId="47A6C5F0" w14:textId="77777777" w:rsidR="004B52F2" w:rsidRPr="006D43ED" w:rsidRDefault="004B52F2"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0,03</w:t>
            </w:r>
          </w:p>
        </w:tc>
        <w:tc>
          <w:tcPr>
            <w:tcW w:w="1058" w:type="dxa"/>
            <w:shd w:val="clear" w:color="auto" w:fill="auto"/>
            <w:noWrap/>
            <w:vAlign w:val="bottom"/>
            <w:hideMark/>
          </w:tcPr>
          <w:p w14:paraId="64046BEA" w14:textId="77777777" w:rsidR="004B52F2" w:rsidRPr="006D43ED" w:rsidRDefault="004B52F2"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0,03</w:t>
            </w:r>
          </w:p>
        </w:tc>
        <w:tc>
          <w:tcPr>
            <w:tcW w:w="1473" w:type="dxa"/>
            <w:shd w:val="clear" w:color="auto" w:fill="auto"/>
            <w:noWrap/>
            <w:vAlign w:val="bottom"/>
            <w:hideMark/>
          </w:tcPr>
          <w:p w14:paraId="18ACE726" w14:textId="77777777" w:rsidR="004B52F2" w:rsidRPr="006D43ED" w:rsidRDefault="00370806" w:rsidP="004B52F2">
            <w:pPr>
              <w:spacing w:after="0" w:line="240" w:lineRule="auto"/>
              <w:jc w:val="right"/>
              <w:rPr>
                <w:rFonts w:ascii="Times New Roman" w:eastAsia="Times New Roman" w:hAnsi="Times New Roman" w:cs="Times New Roman"/>
                <w:lang w:val="kk-KZ" w:eastAsia="ru-RU"/>
              </w:rPr>
            </w:pPr>
            <w:r w:rsidRPr="006D43ED">
              <w:rPr>
                <w:rFonts w:ascii="Times New Roman" w:eastAsia="Times New Roman" w:hAnsi="Times New Roman" w:cs="Times New Roman"/>
                <w:lang w:val="kk-KZ" w:eastAsia="ru-RU"/>
              </w:rPr>
              <w:t>7</w:t>
            </w:r>
            <w:r w:rsidR="004B52F2" w:rsidRPr="006D43ED">
              <w:rPr>
                <w:rFonts w:ascii="Times New Roman" w:eastAsia="Times New Roman" w:hAnsi="Times New Roman" w:cs="Times New Roman"/>
                <w:lang w:eastAsia="ru-RU"/>
              </w:rPr>
              <w:t>,1</w:t>
            </w:r>
            <w:r w:rsidRPr="006D43ED">
              <w:rPr>
                <w:rFonts w:ascii="Times New Roman" w:eastAsia="Times New Roman" w:hAnsi="Times New Roman" w:cs="Times New Roman"/>
                <w:lang w:val="kk-KZ" w:eastAsia="ru-RU"/>
              </w:rPr>
              <w:t>0</w:t>
            </w:r>
          </w:p>
        </w:tc>
      </w:tr>
      <w:tr w:rsidR="006D43ED" w:rsidRPr="006D43ED" w14:paraId="5660013E" w14:textId="77777777" w:rsidTr="004B52F2">
        <w:trPr>
          <w:trHeight w:val="288"/>
        </w:trPr>
        <w:tc>
          <w:tcPr>
            <w:tcW w:w="1207" w:type="dxa"/>
            <w:vAlign w:val="center"/>
          </w:tcPr>
          <w:p w14:paraId="09F6F881" w14:textId="77777777" w:rsidR="004B52F2" w:rsidRPr="006D43ED" w:rsidRDefault="004B52F2" w:rsidP="004B52F2">
            <w:pPr>
              <w:spacing w:after="0"/>
              <w:jc w:val="right"/>
              <w:rPr>
                <w:rFonts w:ascii="Times New Roman" w:hAnsi="Times New Roman" w:cs="Times New Roman"/>
              </w:rPr>
            </w:pPr>
            <w:r w:rsidRPr="006D43ED">
              <w:rPr>
                <w:rFonts w:ascii="Times New Roman" w:hAnsi="Times New Roman" w:cs="Times New Roman"/>
              </w:rPr>
              <w:t>12</w:t>
            </w:r>
          </w:p>
        </w:tc>
        <w:tc>
          <w:tcPr>
            <w:tcW w:w="1305" w:type="dxa"/>
            <w:shd w:val="clear" w:color="auto" w:fill="auto"/>
            <w:noWrap/>
            <w:vAlign w:val="bottom"/>
            <w:hideMark/>
          </w:tcPr>
          <w:p w14:paraId="62A8341E" w14:textId="77777777" w:rsidR="004B52F2" w:rsidRPr="006D43ED" w:rsidRDefault="004B52F2"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1,41</w:t>
            </w:r>
          </w:p>
        </w:tc>
        <w:tc>
          <w:tcPr>
            <w:tcW w:w="960" w:type="dxa"/>
            <w:shd w:val="clear" w:color="auto" w:fill="auto"/>
            <w:noWrap/>
            <w:vAlign w:val="bottom"/>
            <w:hideMark/>
          </w:tcPr>
          <w:p w14:paraId="69E45922" w14:textId="77777777" w:rsidR="004B52F2" w:rsidRPr="006D43ED" w:rsidRDefault="001C7B97" w:rsidP="004B52F2">
            <w:pPr>
              <w:spacing w:after="0" w:line="240" w:lineRule="auto"/>
              <w:jc w:val="right"/>
              <w:rPr>
                <w:rFonts w:ascii="Times New Roman" w:eastAsia="Times New Roman" w:hAnsi="Times New Roman" w:cs="Times New Roman"/>
                <w:lang w:val="kk-KZ" w:eastAsia="ru-RU"/>
              </w:rPr>
            </w:pPr>
            <w:r w:rsidRPr="006D43ED">
              <w:rPr>
                <w:rFonts w:ascii="Times New Roman" w:eastAsia="Times New Roman" w:hAnsi="Times New Roman" w:cs="Times New Roman"/>
                <w:lang w:eastAsia="ru-RU"/>
              </w:rPr>
              <w:t>±</w:t>
            </w:r>
            <w:r w:rsidR="004B52F2" w:rsidRPr="006D43ED">
              <w:rPr>
                <w:rFonts w:ascii="Times New Roman" w:eastAsia="Times New Roman" w:hAnsi="Times New Roman" w:cs="Times New Roman"/>
                <w:lang w:eastAsia="ru-RU"/>
              </w:rPr>
              <w:t>0,0</w:t>
            </w:r>
            <w:r w:rsidR="00370806" w:rsidRPr="006D43ED">
              <w:rPr>
                <w:rFonts w:ascii="Times New Roman" w:eastAsia="Times New Roman" w:hAnsi="Times New Roman" w:cs="Times New Roman"/>
                <w:lang w:val="kk-KZ" w:eastAsia="ru-RU"/>
              </w:rPr>
              <w:t>1</w:t>
            </w:r>
          </w:p>
        </w:tc>
        <w:tc>
          <w:tcPr>
            <w:tcW w:w="960" w:type="dxa"/>
            <w:shd w:val="clear" w:color="auto" w:fill="auto"/>
            <w:noWrap/>
            <w:vAlign w:val="bottom"/>
            <w:hideMark/>
          </w:tcPr>
          <w:p w14:paraId="783C5F50" w14:textId="77777777" w:rsidR="004B52F2" w:rsidRPr="006D43ED" w:rsidRDefault="001C7B97"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w:t>
            </w:r>
            <w:r w:rsidR="004B52F2" w:rsidRPr="006D43ED">
              <w:rPr>
                <w:rFonts w:ascii="Times New Roman" w:eastAsia="Times New Roman" w:hAnsi="Times New Roman" w:cs="Times New Roman"/>
                <w:lang w:eastAsia="ru-RU"/>
              </w:rPr>
              <w:t>0,06</w:t>
            </w:r>
          </w:p>
        </w:tc>
        <w:tc>
          <w:tcPr>
            <w:tcW w:w="1119" w:type="dxa"/>
            <w:shd w:val="clear" w:color="auto" w:fill="auto"/>
            <w:noWrap/>
            <w:vAlign w:val="bottom"/>
            <w:hideMark/>
          </w:tcPr>
          <w:p w14:paraId="3F218AD4" w14:textId="77777777" w:rsidR="004B52F2" w:rsidRPr="006D43ED" w:rsidRDefault="001C7B97"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w:t>
            </w:r>
            <w:r w:rsidR="004B52F2" w:rsidRPr="006D43ED">
              <w:rPr>
                <w:rFonts w:ascii="Times New Roman" w:eastAsia="Times New Roman" w:hAnsi="Times New Roman" w:cs="Times New Roman"/>
                <w:lang w:eastAsia="ru-RU"/>
              </w:rPr>
              <w:t>0,06</w:t>
            </w:r>
          </w:p>
        </w:tc>
        <w:tc>
          <w:tcPr>
            <w:tcW w:w="1263" w:type="dxa"/>
            <w:shd w:val="clear" w:color="auto" w:fill="auto"/>
            <w:noWrap/>
            <w:vAlign w:val="bottom"/>
            <w:hideMark/>
          </w:tcPr>
          <w:p w14:paraId="04D7D025" w14:textId="77777777" w:rsidR="004B52F2" w:rsidRPr="006D43ED" w:rsidRDefault="004B52F2"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0,04</w:t>
            </w:r>
          </w:p>
        </w:tc>
        <w:tc>
          <w:tcPr>
            <w:tcW w:w="1058" w:type="dxa"/>
            <w:shd w:val="clear" w:color="auto" w:fill="auto"/>
            <w:noWrap/>
            <w:vAlign w:val="bottom"/>
            <w:hideMark/>
          </w:tcPr>
          <w:p w14:paraId="6658C8D9" w14:textId="77777777" w:rsidR="004B52F2" w:rsidRPr="006D43ED" w:rsidRDefault="004B52F2"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0,05</w:t>
            </w:r>
          </w:p>
        </w:tc>
        <w:tc>
          <w:tcPr>
            <w:tcW w:w="1473" w:type="dxa"/>
            <w:shd w:val="clear" w:color="auto" w:fill="auto"/>
            <w:noWrap/>
            <w:vAlign w:val="bottom"/>
            <w:hideMark/>
          </w:tcPr>
          <w:p w14:paraId="771E0984" w14:textId="77777777" w:rsidR="004B52F2" w:rsidRPr="006D43ED" w:rsidRDefault="00370806" w:rsidP="004B52F2">
            <w:pPr>
              <w:spacing w:after="0" w:line="240" w:lineRule="auto"/>
              <w:jc w:val="right"/>
              <w:rPr>
                <w:rFonts w:ascii="Times New Roman" w:eastAsia="Times New Roman" w:hAnsi="Times New Roman" w:cs="Times New Roman"/>
                <w:lang w:val="kk-KZ" w:eastAsia="ru-RU"/>
              </w:rPr>
            </w:pPr>
            <w:r w:rsidRPr="006D43ED">
              <w:rPr>
                <w:rFonts w:ascii="Times New Roman" w:eastAsia="Times New Roman" w:hAnsi="Times New Roman" w:cs="Times New Roman"/>
                <w:lang w:val="kk-KZ" w:eastAsia="ru-RU"/>
              </w:rPr>
              <w:t>7</w:t>
            </w:r>
            <w:r w:rsidR="004B52F2" w:rsidRPr="006D43ED">
              <w:rPr>
                <w:rFonts w:ascii="Times New Roman" w:eastAsia="Times New Roman" w:hAnsi="Times New Roman" w:cs="Times New Roman"/>
                <w:lang w:eastAsia="ru-RU"/>
              </w:rPr>
              <w:t>,</w:t>
            </w:r>
            <w:r w:rsidRPr="006D43ED">
              <w:rPr>
                <w:rFonts w:ascii="Times New Roman" w:eastAsia="Times New Roman" w:hAnsi="Times New Roman" w:cs="Times New Roman"/>
                <w:lang w:val="kk-KZ" w:eastAsia="ru-RU"/>
              </w:rPr>
              <w:t>08</w:t>
            </w:r>
          </w:p>
        </w:tc>
      </w:tr>
      <w:tr w:rsidR="004B52F2" w:rsidRPr="006D43ED" w14:paraId="5095558C" w14:textId="77777777" w:rsidTr="004B52F2">
        <w:trPr>
          <w:trHeight w:val="288"/>
        </w:trPr>
        <w:tc>
          <w:tcPr>
            <w:tcW w:w="1207" w:type="dxa"/>
            <w:vAlign w:val="center"/>
          </w:tcPr>
          <w:p w14:paraId="3C1C7DC4" w14:textId="77777777" w:rsidR="004B52F2" w:rsidRPr="006D43ED" w:rsidRDefault="004B52F2" w:rsidP="004B52F2">
            <w:pPr>
              <w:spacing w:after="0"/>
              <w:jc w:val="right"/>
              <w:rPr>
                <w:rFonts w:ascii="Times New Roman" w:hAnsi="Times New Roman" w:cs="Times New Roman"/>
              </w:rPr>
            </w:pPr>
            <w:r w:rsidRPr="006D43ED">
              <w:rPr>
                <w:rFonts w:ascii="Times New Roman" w:hAnsi="Times New Roman" w:cs="Times New Roman"/>
              </w:rPr>
              <w:t>15</w:t>
            </w:r>
          </w:p>
        </w:tc>
        <w:tc>
          <w:tcPr>
            <w:tcW w:w="1305" w:type="dxa"/>
            <w:shd w:val="clear" w:color="auto" w:fill="auto"/>
            <w:noWrap/>
            <w:vAlign w:val="bottom"/>
            <w:hideMark/>
          </w:tcPr>
          <w:p w14:paraId="2C11A4AB" w14:textId="77777777" w:rsidR="004B52F2" w:rsidRPr="006D43ED" w:rsidRDefault="004B52F2"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2,09</w:t>
            </w:r>
          </w:p>
        </w:tc>
        <w:tc>
          <w:tcPr>
            <w:tcW w:w="960" w:type="dxa"/>
            <w:shd w:val="clear" w:color="auto" w:fill="auto"/>
            <w:noWrap/>
            <w:vAlign w:val="bottom"/>
            <w:hideMark/>
          </w:tcPr>
          <w:p w14:paraId="3BE6ED24" w14:textId="77777777" w:rsidR="004B52F2" w:rsidRPr="006D43ED" w:rsidRDefault="001C7B97" w:rsidP="004B52F2">
            <w:pPr>
              <w:spacing w:after="0" w:line="240" w:lineRule="auto"/>
              <w:jc w:val="right"/>
              <w:rPr>
                <w:rFonts w:ascii="Times New Roman" w:eastAsia="Times New Roman" w:hAnsi="Times New Roman" w:cs="Times New Roman"/>
                <w:lang w:val="kk-KZ" w:eastAsia="ru-RU"/>
              </w:rPr>
            </w:pPr>
            <w:r w:rsidRPr="006D43ED">
              <w:rPr>
                <w:rFonts w:ascii="Times New Roman" w:eastAsia="Times New Roman" w:hAnsi="Times New Roman" w:cs="Times New Roman"/>
                <w:lang w:eastAsia="ru-RU"/>
              </w:rPr>
              <w:t>±</w:t>
            </w:r>
            <w:r w:rsidR="004B52F2" w:rsidRPr="006D43ED">
              <w:rPr>
                <w:rFonts w:ascii="Times New Roman" w:eastAsia="Times New Roman" w:hAnsi="Times New Roman" w:cs="Times New Roman"/>
                <w:lang w:eastAsia="ru-RU"/>
              </w:rPr>
              <w:t>0,0</w:t>
            </w:r>
            <w:r w:rsidR="00370806" w:rsidRPr="006D43ED">
              <w:rPr>
                <w:rFonts w:ascii="Times New Roman" w:eastAsia="Times New Roman" w:hAnsi="Times New Roman" w:cs="Times New Roman"/>
                <w:lang w:val="kk-KZ" w:eastAsia="ru-RU"/>
              </w:rPr>
              <w:t>1</w:t>
            </w:r>
          </w:p>
        </w:tc>
        <w:tc>
          <w:tcPr>
            <w:tcW w:w="960" w:type="dxa"/>
            <w:shd w:val="clear" w:color="auto" w:fill="auto"/>
            <w:noWrap/>
            <w:vAlign w:val="bottom"/>
            <w:hideMark/>
          </w:tcPr>
          <w:p w14:paraId="252460B0" w14:textId="77777777" w:rsidR="004B52F2" w:rsidRPr="006D43ED" w:rsidRDefault="001C7B97"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w:t>
            </w:r>
            <w:r w:rsidR="004B52F2" w:rsidRPr="006D43ED">
              <w:rPr>
                <w:rFonts w:ascii="Times New Roman" w:eastAsia="Times New Roman" w:hAnsi="Times New Roman" w:cs="Times New Roman"/>
                <w:lang w:eastAsia="ru-RU"/>
              </w:rPr>
              <w:t>0,10</w:t>
            </w:r>
          </w:p>
        </w:tc>
        <w:tc>
          <w:tcPr>
            <w:tcW w:w="1119" w:type="dxa"/>
            <w:shd w:val="clear" w:color="auto" w:fill="auto"/>
            <w:noWrap/>
            <w:vAlign w:val="bottom"/>
            <w:hideMark/>
          </w:tcPr>
          <w:p w14:paraId="7F9DF4E9" w14:textId="77777777" w:rsidR="004B52F2" w:rsidRPr="006D43ED" w:rsidRDefault="001C7B97"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w:t>
            </w:r>
            <w:r w:rsidR="004B52F2" w:rsidRPr="006D43ED">
              <w:rPr>
                <w:rFonts w:ascii="Times New Roman" w:eastAsia="Times New Roman" w:hAnsi="Times New Roman" w:cs="Times New Roman"/>
                <w:lang w:eastAsia="ru-RU"/>
              </w:rPr>
              <w:t>0,10</w:t>
            </w:r>
          </w:p>
        </w:tc>
        <w:tc>
          <w:tcPr>
            <w:tcW w:w="1263" w:type="dxa"/>
            <w:shd w:val="clear" w:color="auto" w:fill="auto"/>
            <w:noWrap/>
            <w:vAlign w:val="bottom"/>
            <w:hideMark/>
          </w:tcPr>
          <w:p w14:paraId="69C97897" w14:textId="77777777" w:rsidR="004B52F2" w:rsidRPr="006D43ED" w:rsidRDefault="004B52F2"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0,07</w:t>
            </w:r>
          </w:p>
        </w:tc>
        <w:tc>
          <w:tcPr>
            <w:tcW w:w="1058" w:type="dxa"/>
            <w:shd w:val="clear" w:color="auto" w:fill="auto"/>
            <w:noWrap/>
            <w:vAlign w:val="bottom"/>
            <w:hideMark/>
          </w:tcPr>
          <w:p w14:paraId="71243310" w14:textId="77777777" w:rsidR="004B52F2" w:rsidRPr="006D43ED" w:rsidRDefault="004B52F2" w:rsidP="004B52F2">
            <w:pPr>
              <w:spacing w:after="0" w:line="240" w:lineRule="auto"/>
              <w:jc w:val="right"/>
              <w:rPr>
                <w:rFonts w:ascii="Times New Roman" w:eastAsia="Times New Roman" w:hAnsi="Times New Roman" w:cs="Times New Roman"/>
                <w:lang w:eastAsia="ru-RU"/>
              </w:rPr>
            </w:pPr>
            <w:r w:rsidRPr="006D43ED">
              <w:rPr>
                <w:rFonts w:ascii="Times New Roman" w:eastAsia="Times New Roman" w:hAnsi="Times New Roman" w:cs="Times New Roman"/>
                <w:lang w:eastAsia="ru-RU"/>
              </w:rPr>
              <w:t>0,08</w:t>
            </w:r>
          </w:p>
        </w:tc>
        <w:tc>
          <w:tcPr>
            <w:tcW w:w="1473" w:type="dxa"/>
            <w:shd w:val="clear" w:color="auto" w:fill="auto"/>
            <w:noWrap/>
            <w:vAlign w:val="bottom"/>
            <w:hideMark/>
          </w:tcPr>
          <w:p w14:paraId="14C7D078" w14:textId="77777777" w:rsidR="004B52F2" w:rsidRPr="006D43ED" w:rsidRDefault="00370806" w:rsidP="004B52F2">
            <w:pPr>
              <w:spacing w:after="0" w:line="240" w:lineRule="auto"/>
              <w:jc w:val="right"/>
              <w:rPr>
                <w:rFonts w:ascii="Times New Roman" w:eastAsia="Times New Roman" w:hAnsi="Times New Roman" w:cs="Times New Roman"/>
                <w:lang w:val="kk-KZ" w:eastAsia="ru-RU"/>
              </w:rPr>
            </w:pPr>
            <w:r w:rsidRPr="006D43ED">
              <w:rPr>
                <w:rFonts w:ascii="Times New Roman" w:eastAsia="Times New Roman" w:hAnsi="Times New Roman" w:cs="Times New Roman"/>
                <w:lang w:val="kk-KZ" w:eastAsia="ru-RU"/>
              </w:rPr>
              <w:t>7</w:t>
            </w:r>
            <w:r w:rsidR="004B52F2" w:rsidRPr="006D43ED">
              <w:rPr>
                <w:rFonts w:ascii="Times New Roman" w:eastAsia="Times New Roman" w:hAnsi="Times New Roman" w:cs="Times New Roman"/>
                <w:lang w:eastAsia="ru-RU"/>
              </w:rPr>
              <w:t>,1</w:t>
            </w:r>
            <w:r w:rsidRPr="006D43ED">
              <w:rPr>
                <w:rFonts w:ascii="Times New Roman" w:eastAsia="Times New Roman" w:hAnsi="Times New Roman" w:cs="Times New Roman"/>
                <w:lang w:val="kk-KZ" w:eastAsia="ru-RU"/>
              </w:rPr>
              <w:t>1</w:t>
            </w:r>
          </w:p>
        </w:tc>
      </w:tr>
    </w:tbl>
    <w:p w14:paraId="0BFFC06B" w14:textId="77777777" w:rsidR="004B52F2" w:rsidRPr="006D43ED" w:rsidRDefault="004B52F2" w:rsidP="00A34072">
      <w:pPr>
        <w:spacing w:after="0" w:line="240" w:lineRule="auto"/>
        <w:ind w:firstLine="454"/>
        <w:jc w:val="both"/>
        <w:rPr>
          <w:rFonts w:ascii="Times New Roman" w:hAnsi="Times New Roman" w:cs="Times New Roman"/>
          <w:sz w:val="28"/>
          <w:szCs w:val="28"/>
        </w:rPr>
      </w:pPr>
    </w:p>
    <w:p w14:paraId="53169564" w14:textId="77777777" w:rsidR="00FC110A" w:rsidRPr="006D43ED" w:rsidRDefault="00FC110A" w:rsidP="003D1BFB">
      <w:pPr>
        <w:spacing w:after="0" w:line="240" w:lineRule="auto"/>
        <w:rPr>
          <w:rFonts w:ascii="Times New Roman" w:hAnsi="Times New Roman" w:cs="Times New Roman"/>
          <w:sz w:val="28"/>
          <w:szCs w:val="28"/>
        </w:rPr>
      </w:pPr>
    </w:p>
    <w:p w14:paraId="2D42152B" w14:textId="77777777" w:rsidR="00FC110A" w:rsidRPr="006D43ED" w:rsidRDefault="00FC110A" w:rsidP="003D1BFB">
      <w:pPr>
        <w:spacing w:after="0" w:line="240" w:lineRule="auto"/>
        <w:rPr>
          <w:rFonts w:ascii="Times New Roman" w:hAnsi="Times New Roman" w:cs="Times New Roman"/>
          <w:sz w:val="28"/>
          <w:szCs w:val="28"/>
        </w:rPr>
      </w:pPr>
    </w:p>
    <w:p w14:paraId="33A183C8" w14:textId="246E0EFF" w:rsidR="004B52F2" w:rsidRPr="006D43ED" w:rsidRDefault="004B52F2" w:rsidP="003D1BFB">
      <w:pPr>
        <w:spacing w:after="0" w:line="240" w:lineRule="auto"/>
        <w:rPr>
          <w:rFonts w:ascii="Times New Roman" w:hAnsi="Times New Roman" w:cs="Times New Roman"/>
          <w:iCs/>
          <w:sz w:val="28"/>
          <w:szCs w:val="28"/>
          <w:shd w:val="clear" w:color="auto" w:fill="FFFFFF"/>
          <w:lang w:val="kk-KZ"/>
        </w:rPr>
      </w:pPr>
      <w:r w:rsidRPr="006D43ED">
        <w:rPr>
          <w:rFonts w:ascii="Times New Roman" w:hAnsi="Times New Roman" w:cs="Times New Roman"/>
          <w:sz w:val="28"/>
          <w:szCs w:val="28"/>
        </w:rPr>
        <w:t xml:space="preserve">Таблица </w:t>
      </w:r>
      <w:r w:rsidR="00280B5D" w:rsidRPr="006D43ED">
        <w:rPr>
          <w:rFonts w:ascii="Times New Roman" w:hAnsi="Times New Roman" w:cs="Times New Roman"/>
          <w:sz w:val="28"/>
          <w:szCs w:val="28"/>
        </w:rPr>
        <w:t>4.</w:t>
      </w:r>
      <w:r w:rsidRPr="006D43ED">
        <w:rPr>
          <w:rFonts w:ascii="Times New Roman" w:hAnsi="Times New Roman" w:cs="Times New Roman"/>
          <w:sz w:val="28"/>
          <w:szCs w:val="28"/>
        </w:rPr>
        <w:t>2</w:t>
      </w:r>
      <w:r w:rsidR="003D1BFB" w:rsidRPr="006D43ED">
        <w:rPr>
          <w:rFonts w:ascii="Times New Roman" w:hAnsi="Times New Roman"/>
          <w:sz w:val="28"/>
          <w:szCs w:val="28"/>
          <w:lang w:val="kk-KZ"/>
        </w:rPr>
        <w:t>–</w:t>
      </w:r>
      <w:r w:rsidRPr="006D43ED">
        <w:rPr>
          <w:rFonts w:ascii="Times New Roman" w:hAnsi="Times New Roman" w:cs="Times New Roman"/>
          <w:iCs/>
          <w:sz w:val="28"/>
          <w:szCs w:val="28"/>
          <w:shd w:val="clear" w:color="auto" w:fill="FFFFFF"/>
          <w:lang w:val="kk-KZ"/>
        </w:rPr>
        <w:t>Результаты расчета неопределенности подъемной силы макета из металла</w:t>
      </w:r>
    </w:p>
    <w:p w14:paraId="1DD38D9E" w14:textId="77777777" w:rsidR="003D1BFB" w:rsidRPr="006D43ED" w:rsidRDefault="003D1BFB" w:rsidP="003D1BFB">
      <w:pPr>
        <w:spacing w:after="0" w:line="240" w:lineRule="auto"/>
        <w:rPr>
          <w:rFonts w:ascii="Times New Roman" w:hAnsi="Times New Roman" w:cs="Times New Roman"/>
          <w:iCs/>
          <w:sz w:val="28"/>
          <w:szCs w:val="28"/>
          <w:shd w:val="clear" w:color="auto" w:fill="FFFFFF"/>
          <w:lang w:val="kk-KZ"/>
        </w:rPr>
      </w:pP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1328"/>
        <w:gridCol w:w="960"/>
        <w:gridCol w:w="977"/>
        <w:gridCol w:w="1151"/>
        <w:gridCol w:w="1355"/>
        <w:gridCol w:w="1058"/>
        <w:gridCol w:w="1562"/>
      </w:tblGrid>
      <w:tr w:rsidR="006D43ED" w:rsidRPr="006D43ED" w14:paraId="42CB5B97" w14:textId="77777777" w:rsidTr="00A06BD0">
        <w:trPr>
          <w:trHeight w:val="20"/>
        </w:trPr>
        <w:tc>
          <w:tcPr>
            <w:tcW w:w="954" w:type="dxa"/>
            <w:vAlign w:val="bottom"/>
          </w:tcPr>
          <w:p w14:paraId="56496D17" w14:textId="77777777" w:rsidR="004B52F2" w:rsidRPr="006D43ED" w:rsidRDefault="004B52F2" w:rsidP="0050359D">
            <w:pPr>
              <w:spacing w:after="0" w:line="240" w:lineRule="auto"/>
              <w:rPr>
                <w:rFonts w:ascii="Times New Roman" w:hAnsi="Times New Roman" w:cs="Times New Roman"/>
                <w:b/>
                <w:bCs/>
              </w:rPr>
            </w:pPr>
            <w:r w:rsidRPr="006D43ED">
              <w:rPr>
                <w:rFonts w:ascii="Times New Roman" w:hAnsi="Times New Roman" w:cs="Times New Roman"/>
                <w:b/>
                <w:bCs/>
              </w:rPr>
              <w:t>V,м/с</w:t>
            </w:r>
          </w:p>
        </w:tc>
        <w:tc>
          <w:tcPr>
            <w:tcW w:w="1328" w:type="dxa"/>
            <w:shd w:val="clear" w:color="auto" w:fill="auto"/>
            <w:noWrap/>
            <w:vAlign w:val="bottom"/>
            <w:hideMark/>
          </w:tcPr>
          <w:p w14:paraId="59EAF89A" w14:textId="77777777" w:rsidR="004B52F2" w:rsidRPr="006D43ED" w:rsidRDefault="004B52F2" w:rsidP="0050359D">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 xml:space="preserve">Сред.ариф. </w:t>
            </w:r>
          </w:p>
        </w:tc>
        <w:tc>
          <w:tcPr>
            <w:tcW w:w="960" w:type="dxa"/>
            <w:shd w:val="clear" w:color="auto" w:fill="auto"/>
            <w:noWrap/>
            <w:vAlign w:val="bottom"/>
            <w:hideMark/>
          </w:tcPr>
          <w:p w14:paraId="264FFF58" w14:textId="77777777" w:rsidR="004B52F2" w:rsidRPr="006D43ED" w:rsidRDefault="004B52F2" w:rsidP="0050359D">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Неоп.А</w:t>
            </w:r>
          </w:p>
        </w:tc>
        <w:tc>
          <w:tcPr>
            <w:tcW w:w="977" w:type="dxa"/>
            <w:shd w:val="clear" w:color="auto" w:fill="auto"/>
            <w:noWrap/>
            <w:vAlign w:val="bottom"/>
            <w:hideMark/>
          </w:tcPr>
          <w:p w14:paraId="66038CD0" w14:textId="77777777" w:rsidR="004B52F2" w:rsidRPr="006D43ED" w:rsidRDefault="004B52F2" w:rsidP="0050359D">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Неоп.Б.</w:t>
            </w:r>
          </w:p>
        </w:tc>
        <w:tc>
          <w:tcPr>
            <w:tcW w:w="1151" w:type="dxa"/>
            <w:shd w:val="clear" w:color="auto" w:fill="auto"/>
            <w:noWrap/>
            <w:vAlign w:val="bottom"/>
            <w:hideMark/>
          </w:tcPr>
          <w:p w14:paraId="313DEA18" w14:textId="77777777" w:rsidR="004B52F2" w:rsidRPr="006D43ED" w:rsidRDefault="004B52F2" w:rsidP="0050359D">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Сум.неоп</w:t>
            </w:r>
          </w:p>
        </w:tc>
        <w:tc>
          <w:tcPr>
            <w:tcW w:w="1355" w:type="dxa"/>
            <w:shd w:val="clear" w:color="auto" w:fill="auto"/>
            <w:noWrap/>
            <w:vAlign w:val="bottom"/>
            <w:hideMark/>
          </w:tcPr>
          <w:p w14:paraId="2F4A6F17" w14:textId="77777777" w:rsidR="004B52F2" w:rsidRPr="006D43ED" w:rsidRDefault="004B52F2" w:rsidP="0050359D">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Станд.откл</w:t>
            </w:r>
          </w:p>
        </w:tc>
        <w:tc>
          <w:tcPr>
            <w:tcW w:w="1058" w:type="dxa"/>
            <w:shd w:val="clear" w:color="auto" w:fill="auto"/>
            <w:noWrap/>
            <w:vAlign w:val="bottom"/>
            <w:hideMark/>
          </w:tcPr>
          <w:p w14:paraId="55948D10" w14:textId="77777777" w:rsidR="004B52F2" w:rsidRPr="006D43ED" w:rsidRDefault="004B52F2" w:rsidP="0050359D">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Доверит</w:t>
            </w:r>
          </w:p>
        </w:tc>
        <w:tc>
          <w:tcPr>
            <w:tcW w:w="1562" w:type="dxa"/>
            <w:shd w:val="clear" w:color="auto" w:fill="auto"/>
            <w:noWrap/>
            <w:vAlign w:val="bottom"/>
            <w:hideMark/>
          </w:tcPr>
          <w:p w14:paraId="3EF47222" w14:textId="77777777" w:rsidR="004B52F2" w:rsidRPr="006D43ED" w:rsidRDefault="004B52F2" w:rsidP="0050359D">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 xml:space="preserve">Погрешность </w:t>
            </w:r>
          </w:p>
        </w:tc>
      </w:tr>
      <w:tr w:rsidR="006D43ED" w:rsidRPr="006D43ED" w14:paraId="75BCAD33" w14:textId="77777777" w:rsidTr="00C75B4F">
        <w:trPr>
          <w:trHeight w:val="318"/>
        </w:trPr>
        <w:tc>
          <w:tcPr>
            <w:tcW w:w="954" w:type="dxa"/>
            <w:vAlign w:val="center"/>
          </w:tcPr>
          <w:p w14:paraId="0E859683" w14:textId="77777777" w:rsidR="004B52F2" w:rsidRPr="006D43ED" w:rsidRDefault="004B52F2" w:rsidP="00C75B4F">
            <w:pPr>
              <w:spacing w:after="0" w:line="240" w:lineRule="auto"/>
              <w:jc w:val="right"/>
              <w:rPr>
                <w:rFonts w:ascii="Times New Roman" w:hAnsi="Times New Roman" w:cs="Times New Roman"/>
              </w:rPr>
            </w:pPr>
            <w:r w:rsidRPr="006D43ED">
              <w:rPr>
                <w:rFonts w:ascii="Times New Roman" w:hAnsi="Times New Roman" w:cs="Times New Roman"/>
              </w:rPr>
              <w:t>5</w:t>
            </w:r>
          </w:p>
        </w:tc>
        <w:tc>
          <w:tcPr>
            <w:tcW w:w="1328" w:type="dxa"/>
            <w:shd w:val="clear" w:color="auto" w:fill="auto"/>
            <w:noWrap/>
            <w:vAlign w:val="bottom"/>
          </w:tcPr>
          <w:p w14:paraId="35EBCD39" w14:textId="77777777" w:rsidR="004B52F2" w:rsidRPr="006D43ED" w:rsidRDefault="004B52F2" w:rsidP="00C75B4F">
            <w:pPr>
              <w:spacing w:line="240" w:lineRule="auto"/>
              <w:jc w:val="right"/>
              <w:rPr>
                <w:rFonts w:ascii="Times New Roman" w:hAnsi="Times New Roman" w:cs="Times New Roman"/>
              </w:rPr>
            </w:pPr>
            <w:r w:rsidRPr="006D43ED">
              <w:rPr>
                <w:rFonts w:ascii="Times New Roman" w:hAnsi="Times New Roman" w:cs="Times New Roman"/>
              </w:rPr>
              <w:t>0,27</w:t>
            </w:r>
          </w:p>
        </w:tc>
        <w:tc>
          <w:tcPr>
            <w:tcW w:w="960" w:type="dxa"/>
            <w:shd w:val="clear" w:color="auto" w:fill="auto"/>
            <w:noWrap/>
            <w:vAlign w:val="bottom"/>
          </w:tcPr>
          <w:p w14:paraId="322CCEF0" w14:textId="77777777" w:rsidR="004B52F2" w:rsidRPr="006D43ED" w:rsidRDefault="001C7B97" w:rsidP="00C75B4F">
            <w:pPr>
              <w:spacing w:line="240" w:lineRule="auto"/>
              <w:jc w:val="right"/>
              <w:rPr>
                <w:rFonts w:ascii="Times New Roman" w:hAnsi="Times New Roman" w:cs="Times New Roman"/>
                <w:lang w:val="kk-KZ"/>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w:t>
            </w:r>
            <w:r w:rsidR="00370806" w:rsidRPr="006D43ED">
              <w:rPr>
                <w:rFonts w:ascii="Times New Roman" w:hAnsi="Times New Roman" w:cs="Times New Roman"/>
                <w:lang w:val="kk-KZ"/>
              </w:rPr>
              <w:t>1</w:t>
            </w:r>
          </w:p>
        </w:tc>
        <w:tc>
          <w:tcPr>
            <w:tcW w:w="977" w:type="dxa"/>
            <w:shd w:val="clear" w:color="auto" w:fill="auto"/>
            <w:noWrap/>
            <w:vAlign w:val="bottom"/>
          </w:tcPr>
          <w:p w14:paraId="7C0B8EBF" w14:textId="77777777" w:rsidR="004B52F2" w:rsidRPr="006D43ED" w:rsidRDefault="001C7B97" w:rsidP="00C75B4F">
            <w:pPr>
              <w:spacing w:line="240" w:lineRule="auto"/>
              <w:jc w:val="right"/>
              <w:rPr>
                <w:rFonts w:ascii="Times New Roman" w:hAnsi="Times New Roman" w:cs="Times New Roman"/>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0,01</w:t>
            </w:r>
          </w:p>
        </w:tc>
        <w:tc>
          <w:tcPr>
            <w:tcW w:w="1151" w:type="dxa"/>
            <w:shd w:val="clear" w:color="auto" w:fill="auto"/>
            <w:noWrap/>
            <w:vAlign w:val="bottom"/>
          </w:tcPr>
          <w:p w14:paraId="6270331D" w14:textId="77777777" w:rsidR="004B52F2" w:rsidRPr="006D43ED" w:rsidRDefault="001C7B97" w:rsidP="00C75B4F">
            <w:pPr>
              <w:spacing w:line="240" w:lineRule="auto"/>
              <w:jc w:val="right"/>
              <w:rPr>
                <w:rFonts w:ascii="Times New Roman" w:hAnsi="Times New Roman" w:cs="Times New Roman"/>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0,01</w:t>
            </w:r>
          </w:p>
        </w:tc>
        <w:tc>
          <w:tcPr>
            <w:tcW w:w="1355" w:type="dxa"/>
            <w:shd w:val="clear" w:color="auto" w:fill="auto"/>
            <w:noWrap/>
            <w:vAlign w:val="bottom"/>
          </w:tcPr>
          <w:p w14:paraId="0565D7F3" w14:textId="77777777" w:rsidR="004B52F2" w:rsidRPr="006D43ED" w:rsidRDefault="004B52F2" w:rsidP="00C75B4F">
            <w:pPr>
              <w:spacing w:line="240" w:lineRule="auto"/>
              <w:jc w:val="right"/>
              <w:rPr>
                <w:rFonts w:ascii="Times New Roman" w:hAnsi="Times New Roman" w:cs="Times New Roman"/>
              </w:rPr>
            </w:pPr>
            <w:r w:rsidRPr="006D43ED">
              <w:rPr>
                <w:rFonts w:ascii="Times New Roman" w:hAnsi="Times New Roman" w:cs="Times New Roman"/>
              </w:rPr>
              <w:t>0,03</w:t>
            </w:r>
          </w:p>
        </w:tc>
        <w:tc>
          <w:tcPr>
            <w:tcW w:w="1058" w:type="dxa"/>
            <w:shd w:val="clear" w:color="auto" w:fill="auto"/>
            <w:noWrap/>
            <w:vAlign w:val="bottom"/>
          </w:tcPr>
          <w:p w14:paraId="2F1A34C9" w14:textId="77777777" w:rsidR="004B52F2" w:rsidRPr="006D43ED" w:rsidRDefault="004B52F2" w:rsidP="00C75B4F">
            <w:pPr>
              <w:spacing w:line="240" w:lineRule="auto"/>
              <w:jc w:val="right"/>
              <w:rPr>
                <w:rFonts w:ascii="Times New Roman" w:hAnsi="Times New Roman" w:cs="Times New Roman"/>
              </w:rPr>
            </w:pPr>
            <w:r w:rsidRPr="006D43ED">
              <w:rPr>
                <w:rFonts w:ascii="Times New Roman" w:hAnsi="Times New Roman" w:cs="Times New Roman"/>
              </w:rPr>
              <w:t>0,03</w:t>
            </w:r>
          </w:p>
        </w:tc>
        <w:tc>
          <w:tcPr>
            <w:tcW w:w="1562" w:type="dxa"/>
            <w:shd w:val="clear" w:color="auto" w:fill="auto"/>
            <w:noWrap/>
            <w:vAlign w:val="bottom"/>
          </w:tcPr>
          <w:p w14:paraId="1B67BCA4" w14:textId="77777777" w:rsidR="004B52F2" w:rsidRPr="006D43ED" w:rsidRDefault="00370806" w:rsidP="00C75B4F">
            <w:pPr>
              <w:spacing w:line="240" w:lineRule="auto"/>
              <w:jc w:val="right"/>
              <w:rPr>
                <w:rFonts w:ascii="Times New Roman" w:hAnsi="Times New Roman" w:cs="Times New Roman"/>
                <w:lang w:val="kk-KZ"/>
              </w:rPr>
            </w:pPr>
            <w:r w:rsidRPr="006D43ED">
              <w:rPr>
                <w:rFonts w:ascii="Times New Roman" w:hAnsi="Times New Roman" w:cs="Times New Roman"/>
                <w:lang w:val="kk-KZ"/>
              </w:rPr>
              <w:t>7</w:t>
            </w:r>
            <w:r w:rsidR="004B52F2" w:rsidRPr="006D43ED">
              <w:rPr>
                <w:rFonts w:ascii="Times New Roman" w:hAnsi="Times New Roman" w:cs="Times New Roman"/>
              </w:rPr>
              <w:t>,</w:t>
            </w:r>
            <w:r w:rsidRPr="006D43ED">
              <w:rPr>
                <w:rFonts w:ascii="Times New Roman" w:hAnsi="Times New Roman" w:cs="Times New Roman"/>
                <w:lang w:val="kk-KZ"/>
              </w:rPr>
              <w:t>04</w:t>
            </w:r>
          </w:p>
        </w:tc>
      </w:tr>
      <w:tr w:rsidR="006D43ED" w:rsidRPr="006D43ED" w14:paraId="0A51E15B" w14:textId="77777777" w:rsidTr="00C75B4F">
        <w:trPr>
          <w:trHeight w:val="181"/>
        </w:trPr>
        <w:tc>
          <w:tcPr>
            <w:tcW w:w="954" w:type="dxa"/>
            <w:vAlign w:val="center"/>
          </w:tcPr>
          <w:p w14:paraId="624D849F" w14:textId="77777777" w:rsidR="004B52F2" w:rsidRPr="006D43ED" w:rsidRDefault="004B52F2" w:rsidP="00C75B4F">
            <w:pPr>
              <w:spacing w:after="0" w:line="240" w:lineRule="auto"/>
              <w:jc w:val="right"/>
              <w:rPr>
                <w:rFonts w:ascii="Times New Roman" w:hAnsi="Times New Roman" w:cs="Times New Roman"/>
              </w:rPr>
            </w:pPr>
            <w:r w:rsidRPr="006D43ED">
              <w:rPr>
                <w:rFonts w:ascii="Times New Roman" w:hAnsi="Times New Roman" w:cs="Times New Roman"/>
              </w:rPr>
              <w:t>7</w:t>
            </w:r>
          </w:p>
        </w:tc>
        <w:tc>
          <w:tcPr>
            <w:tcW w:w="1328" w:type="dxa"/>
            <w:shd w:val="clear" w:color="auto" w:fill="auto"/>
            <w:noWrap/>
            <w:vAlign w:val="bottom"/>
          </w:tcPr>
          <w:p w14:paraId="52E5B4C8" w14:textId="77777777" w:rsidR="004B52F2" w:rsidRPr="006D43ED" w:rsidRDefault="004B52F2" w:rsidP="00C75B4F">
            <w:pPr>
              <w:spacing w:line="240" w:lineRule="auto"/>
              <w:jc w:val="right"/>
              <w:rPr>
                <w:rFonts w:ascii="Times New Roman" w:hAnsi="Times New Roman" w:cs="Times New Roman"/>
              </w:rPr>
            </w:pPr>
            <w:r w:rsidRPr="006D43ED">
              <w:rPr>
                <w:rFonts w:ascii="Times New Roman" w:hAnsi="Times New Roman" w:cs="Times New Roman"/>
              </w:rPr>
              <w:t>0,55</w:t>
            </w:r>
          </w:p>
        </w:tc>
        <w:tc>
          <w:tcPr>
            <w:tcW w:w="960" w:type="dxa"/>
            <w:shd w:val="clear" w:color="auto" w:fill="auto"/>
            <w:noWrap/>
            <w:vAlign w:val="bottom"/>
          </w:tcPr>
          <w:p w14:paraId="51554182" w14:textId="77777777" w:rsidR="004B52F2" w:rsidRPr="006D43ED" w:rsidRDefault="001C7B97" w:rsidP="00C75B4F">
            <w:pPr>
              <w:spacing w:line="240" w:lineRule="auto"/>
              <w:jc w:val="right"/>
              <w:rPr>
                <w:rFonts w:ascii="Times New Roman" w:hAnsi="Times New Roman" w:cs="Times New Roman"/>
                <w:lang w:val="kk-KZ"/>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w:t>
            </w:r>
            <w:r w:rsidR="00370806" w:rsidRPr="006D43ED">
              <w:rPr>
                <w:rFonts w:ascii="Times New Roman" w:hAnsi="Times New Roman" w:cs="Times New Roman"/>
                <w:lang w:val="kk-KZ"/>
              </w:rPr>
              <w:t>2</w:t>
            </w:r>
          </w:p>
        </w:tc>
        <w:tc>
          <w:tcPr>
            <w:tcW w:w="977" w:type="dxa"/>
            <w:shd w:val="clear" w:color="auto" w:fill="auto"/>
            <w:noWrap/>
            <w:vAlign w:val="bottom"/>
          </w:tcPr>
          <w:p w14:paraId="4EBF04CC" w14:textId="77777777" w:rsidR="004B52F2" w:rsidRPr="006D43ED" w:rsidRDefault="001C7B97" w:rsidP="00C75B4F">
            <w:pPr>
              <w:spacing w:line="240" w:lineRule="auto"/>
              <w:jc w:val="right"/>
              <w:rPr>
                <w:rFonts w:ascii="Times New Roman" w:hAnsi="Times New Roman" w:cs="Times New Roman"/>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0,03</w:t>
            </w:r>
          </w:p>
        </w:tc>
        <w:tc>
          <w:tcPr>
            <w:tcW w:w="1151" w:type="dxa"/>
            <w:shd w:val="clear" w:color="auto" w:fill="auto"/>
            <w:noWrap/>
            <w:vAlign w:val="bottom"/>
          </w:tcPr>
          <w:p w14:paraId="1127E785" w14:textId="77777777" w:rsidR="004B52F2" w:rsidRPr="006D43ED" w:rsidRDefault="001C7B97" w:rsidP="00C75B4F">
            <w:pPr>
              <w:spacing w:line="240" w:lineRule="auto"/>
              <w:jc w:val="right"/>
              <w:rPr>
                <w:rFonts w:ascii="Times New Roman" w:hAnsi="Times New Roman" w:cs="Times New Roman"/>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0,03</w:t>
            </w:r>
          </w:p>
        </w:tc>
        <w:tc>
          <w:tcPr>
            <w:tcW w:w="1355" w:type="dxa"/>
            <w:shd w:val="clear" w:color="auto" w:fill="auto"/>
            <w:noWrap/>
            <w:vAlign w:val="bottom"/>
          </w:tcPr>
          <w:p w14:paraId="42E991E3" w14:textId="77777777" w:rsidR="004B52F2" w:rsidRPr="006D43ED" w:rsidRDefault="004B52F2" w:rsidP="00C75B4F">
            <w:pPr>
              <w:spacing w:line="240" w:lineRule="auto"/>
              <w:jc w:val="right"/>
              <w:rPr>
                <w:rFonts w:ascii="Times New Roman" w:hAnsi="Times New Roman" w:cs="Times New Roman"/>
              </w:rPr>
            </w:pPr>
            <w:r w:rsidRPr="006D43ED">
              <w:rPr>
                <w:rFonts w:ascii="Times New Roman" w:hAnsi="Times New Roman" w:cs="Times New Roman"/>
              </w:rPr>
              <w:t>0,03</w:t>
            </w:r>
          </w:p>
        </w:tc>
        <w:tc>
          <w:tcPr>
            <w:tcW w:w="1058" w:type="dxa"/>
            <w:shd w:val="clear" w:color="auto" w:fill="auto"/>
            <w:noWrap/>
            <w:vAlign w:val="bottom"/>
          </w:tcPr>
          <w:p w14:paraId="158E90A0" w14:textId="77777777" w:rsidR="004B52F2" w:rsidRPr="006D43ED" w:rsidRDefault="004B52F2" w:rsidP="00C75B4F">
            <w:pPr>
              <w:spacing w:line="240" w:lineRule="auto"/>
              <w:jc w:val="right"/>
              <w:rPr>
                <w:rFonts w:ascii="Times New Roman" w:hAnsi="Times New Roman" w:cs="Times New Roman"/>
              </w:rPr>
            </w:pPr>
            <w:r w:rsidRPr="006D43ED">
              <w:rPr>
                <w:rFonts w:ascii="Times New Roman" w:hAnsi="Times New Roman" w:cs="Times New Roman"/>
              </w:rPr>
              <w:t>0,03</w:t>
            </w:r>
          </w:p>
        </w:tc>
        <w:tc>
          <w:tcPr>
            <w:tcW w:w="1562" w:type="dxa"/>
            <w:shd w:val="clear" w:color="auto" w:fill="auto"/>
            <w:noWrap/>
            <w:vAlign w:val="bottom"/>
          </w:tcPr>
          <w:p w14:paraId="194F17D4" w14:textId="77777777" w:rsidR="004B52F2" w:rsidRPr="006D43ED" w:rsidRDefault="00370806" w:rsidP="00C75B4F">
            <w:pPr>
              <w:spacing w:line="240" w:lineRule="auto"/>
              <w:jc w:val="right"/>
              <w:rPr>
                <w:rFonts w:ascii="Times New Roman" w:hAnsi="Times New Roman" w:cs="Times New Roman"/>
                <w:lang w:val="kk-KZ"/>
              </w:rPr>
            </w:pPr>
            <w:r w:rsidRPr="006D43ED">
              <w:rPr>
                <w:rFonts w:ascii="Times New Roman" w:hAnsi="Times New Roman" w:cs="Times New Roman"/>
                <w:lang w:val="kk-KZ"/>
              </w:rPr>
              <w:t>6</w:t>
            </w:r>
            <w:r w:rsidR="004B52F2" w:rsidRPr="006D43ED">
              <w:rPr>
                <w:rFonts w:ascii="Times New Roman" w:hAnsi="Times New Roman" w:cs="Times New Roman"/>
              </w:rPr>
              <w:t>,</w:t>
            </w:r>
            <w:r w:rsidRPr="006D43ED">
              <w:rPr>
                <w:rFonts w:ascii="Times New Roman" w:hAnsi="Times New Roman" w:cs="Times New Roman"/>
                <w:lang w:val="kk-KZ"/>
              </w:rPr>
              <w:t>96</w:t>
            </w:r>
          </w:p>
        </w:tc>
      </w:tr>
      <w:tr w:rsidR="006D43ED" w:rsidRPr="006D43ED" w14:paraId="4D08696D" w14:textId="77777777" w:rsidTr="00A06BD0">
        <w:trPr>
          <w:trHeight w:val="20"/>
        </w:trPr>
        <w:tc>
          <w:tcPr>
            <w:tcW w:w="954" w:type="dxa"/>
            <w:vAlign w:val="center"/>
          </w:tcPr>
          <w:p w14:paraId="023F2286" w14:textId="77777777" w:rsidR="004B52F2" w:rsidRPr="006D43ED" w:rsidRDefault="004B52F2" w:rsidP="00C75B4F">
            <w:pPr>
              <w:spacing w:after="0" w:line="240" w:lineRule="auto"/>
              <w:jc w:val="right"/>
              <w:rPr>
                <w:rFonts w:ascii="Times New Roman" w:hAnsi="Times New Roman" w:cs="Times New Roman"/>
              </w:rPr>
            </w:pPr>
            <w:r w:rsidRPr="006D43ED">
              <w:rPr>
                <w:rFonts w:ascii="Times New Roman" w:hAnsi="Times New Roman" w:cs="Times New Roman"/>
              </w:rPr>
              <w:t>9</w:t>
            </w:r>
          </w:p>
        </w:tc>
        <w:tc>
          <w:tcPr>
            <w:tcW w:w="1328" w:type="dxa"/>
            <w:shd w:val="clear" w:color="auto" w:fill="auto"/>
            <w:noWrap/>
            <w:vAlign w:val="bottom"/>
          </w:tcPr>
          <w:p w14:paraId="4B1C2693" w14:textId="77777777" w:rsidR="004B52F2" w:rsidRPr="006D43ED" w:rsidRDefault="004B52F2" w:rsidP="00C75B4F">
            <w:pPr>
              <w:spacing w:line="240" w:lineRule="auto"/>
              <w:jc w:val="right"/>
              <w:rPr>
                <w:rFonts w:ascii="Times New Roman" w:hAnsi="Times New Roman" w:cs="Times New Roman"/>
              </w:rPr>
            </w:pPr>
            <w:r w:rsidRPr="006D43ED">
              <w:rPr>
                <w:rFonts w:ascii="Times New Roman" w:hAnsi="Times New Roman" w:cs="Times New Roman"/>
              </w:rPr>
              <w:t>0,79</w:t>
            </w:r>
          </w:p>
        </w:tc>
        <w:tc>
          <w:tcPr>
            <w:tcW w:w="960" w:type="dxa"/>
            <w:shd w:val="clear" w:color="auto" w:fill="auto"/>
            <w:noWrap/>
            <w:vAlign w:val="bottom"/>
          </w:tcPr>
          <w:p w14:paraId="1200C294" w14:textId="77777777" w:rsidR="004B52F2" w:rsidRPr="006D43ED" w:rsidRDefault="001C7B97" w:rsidP="00C75B4F">
            <w:pPr>
              <w:spacing w:line="240" w:lineRule="auto"/>
              <w:jc w:val="right"/>
              <w:rPr>
                <w:rFonts w:ascii="Times New Roman" w:hAnsi="Times New Roman" w:cs="Times New Roman"/>
                <w:lang w:val="kk-KZ"/>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w:t>
            </w:r>
            <w:r w:rsidR="00370806" w:rsidRPr="006D43ED">
              <w:rPr>
                <w:rFonts w:ascii="Times New Roman" w:hAnsi="Times New Roman" w:cs="Times New Roman"/>
                <w:lang w:val="kk-KZ"/>
              </w:rPr>
              <w:t>2</w:t>
            </w:r>
          </w:p>
        </w:tc>
        <w:tc>
          <w:tcPr>
            <w:tcW w:w="977" w:type="dxa"/>
            <w:shd w:val="clear" w:color="auto" w:fill="auto"/>
            <w:noWrap/>
            <w:vAlign w:val="bottom"/>
          </w:tcPr>
          <w:p w14:paraId="423564D5" w14:textId="77777777" w:rsidR="004B52F2" w:rsidRPr="006D43ED" w:rsidRDefault="001C7B97" w:rsidP="00C75B4F">
            <w:pPr>
              <w:spacing w:line="240" w:lineRule="auto"/>
              <w:jc w:val="right"/>
              <w:rPr>
                <w:rFonts w:ascii="Times New Roman" w:hAnsi="Times New Roman" w:cs="Times New Roman"/>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0,04</w:t>
            </w:r>
          </w:p>
        </w:tc>
        <w:tc>
          <w:tcPr>
            <w:tcW w:w="1151" w:type="dxa"/>
            <w:shd w:val="clear" w:color="auto" w:fill="auto"/>
            <w:noWrap/>
            <w:vAlign w:val="bottom"/>
          </w:tcPr>
          <w:p w14:paraId="156A1AA5" w14:textId="77777777" w:rsidR="004B52F2" w:rsidRPr="006D43ED" w:rsidRDefault="001C7B97" w:rsidP="00C75B4F">
            <w:pPr>
              <w:spacing w:line="240" w:lineRule="auto"/>
              <w:jc w:val="right"/>
              <w:rPr>
                <w:rFonts w:ascii="Times New Roman" w:hAnsi="Times New Roman" w:cs="Times New Roman"/>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0,04</w:t>
            </w:r>
          </w:p>
        </w:tc>
        <w:tc>
          <w:tcPr>
            <w:tcW w:w="1355" w:type="dxa"/>
            <w:shd w:val="clear" w:color="auto" w:fill="auto"/>
            <w:noWrap/>
            <w:vAlign w:val="bottom"/>
          </w:tcPr>
          <w:p w14:paraId="228CE88F" w14:textId="77777777" w:rsidR="004B52F2" w:rsidRPr="006D43ED" w:rsidRDefault="004B52F2" w:rsidP="00C75B4F">
            <w:pPr>
              <w:spacing w:line="240" w:lineRule="auto"/>
              <w:jc w:val="right"/>
              <w:rPr>
                <w:rFonts w:ascii="Times New Roman" w:hAnsi="Times New Roman" w:cs="Times New Roman"/>
              </w:rPr>
            </w:pPr>
            <w:r w:rsidRPr="006D43ED">
              <w:rPr>
                <w:rFonts w:ascii="Times New Roman" w:hAnsi="Times New Roman" w:cs="Times New Roman"/>
              </w:rPr>
              <w:t>0,02</w:t>
            </w:r>
          </w:p>
        </w:tc>
        <w:tc>
          <w:tcPr>
            <w:tcW w:w="1058" w:type="dxa"/>
            <w:shd w:val="clear" w:color="auto" w:fill="auto"/>
            <w:noWrap/>
            <w:vAlign w:val="bottom"/>
          </w:tcPr>
          <w:p w14:paraId="12C28DC5" w14:textId="77777777" w:rsidR="004B52F2" w:rsidRPr="006D43ED" w:rsidRDefault="004B52F2" w:rsidP="00C75B4F">
            <w:pPr>
              <w:spacing w:line="240" w:lineRule="auto"/>
              <w:jc w:val="right"/>
              <w:rPr>
                <w:rFonts w:ascii="Times New Roman" w:hAnsi="Times New Roman" w:cs="Times New Roman"/>
              </w:rPr>
            </w:pPr>
            <w:r w:rsidRPr="006D43ED">
              <w:rPr>
                <w:rFonts w:ascii="Times New Roman" w:hAnsi="Times New Roman" w:cs="Times New Roman"/>
              </w:rPr>
              <w:t>0,02</w:t>
            </w:r>
          </w:p>
        </w:tc>
        <w:tc>
          <w:tcPr>
            <w:tcW w:w="1562" w:type="dxa"/>
            <w:shd w:val="clear" w:color="auto" w:fill="auto"/>
            <w:noWrap/>
            <w:vAlign w:val="bottom"/>
          </w:tcPr>
          <w:p w14:paraId="4CC56D8C" w14:textId="77777777" w:rsidR="004B52F2" w:rsidRPr="006D43ED" w:rsidRDefault="00370806" w:rsidP="00C75B4F">
            <w:pPr>
              <w:spacing w:line="240" w:lineRule="auto"/>
              <w:jc w:val="right"/>
              <w:rPr>
                <w:rFonts w:ascii="Times New Roman" w:hAnsi="Times New Roman" w:cs="Times New Roman"/>
                <w:lang w:val="kk-KZ"/>
              </w:rPr>
            </w:pPr>
            <w:r w:rsidRPr="006D43ED">
              <w:rPr>
                <w:rFonts w:ascii="Times New Roman" w:hAnsi="Times New Roman" w:cs="Times New Roman"/>
                <w:lang w:val="kk-KZ"/>
              </w:rPr>
              <w:t>7</w:t>
            </w:r>
            <w:r w:rsidR="004B52F2" w:rsidRPr="006D43ED">
              <w:rPr>
                <w:rFonts w:ascii="Times New Roman" w:hAnsi="Times New Roman" w:cs="Times New Roman"/>
              </w:rPr>
              <w:t>,</w:t>
            </w:r>
            <w:r w:rsidRPr="006D43ED">
              <w:rPr>
                <w:rFonts w:ascii="Times New Roman" w:hAnsi="Times New Roman" w:cs="Times New Roman"/>
                <w:lang w:val="kk-KZ"/>
              </w:rPr>
              <w:t>07</w:t>
            </w:r>
          </w:p>
        </w:tc>
      </w:tr>
      <w:tr w:rsidR="006D43ED" w:rsidRPr="006D43ED" w14:paraId="35A054B8" w14:textId="77777777" w:rsidTr="00A06BD0">
        <w:trPr>
          <w:trHeight w:val="20"/>
        </w:trPr>
        <w:tc>
          <w:tcPr>
            <w:tcW w:w="954" w:type="dxa"/>
            <w:vAlign w:val="center"/>
          </w:tcPr>
          <w:p w14:paraId="56C16512" w14:textId="77777777" w:rsidR="004B52F2" w:rsidRPr="006D43ED" w:rsidRDefault="004B52F2" w:rsidP="00C75B4F">
            <w:pPr>
              <w:spacing w:after="0" w:line="240" w:lineRule="auto"/>
              <w:jc w:val="right"/>
              <w:rPr>
                <w:rFonts w:ascii="Times New Roman" w:hAnsi="Times New Roman" w:cs="Times New Roman"/>
              </w:rPr>
            </w:pPr>
            <w:r w:rsidRPr="006D43ED">
              <w:rPr>
                <w:rFonts w:ascii="Times New Roman" w:hAnsi="Times New Roman" w:cs="Times New Roman"/>
              </w:rPr>
              <w:t>12</w:t>
            </w:r>
          </w:p>
        </w:tc>
        <w:tc>
          <w:tcPr>
            <w:tcW w:w="1328" w:type="dxa"/>
            <w:shd w:val="clear" w:color="auto" w:fill="auto"/>
            <w:noWrap/>
            <w:vAlign w:val="bottom"/>
          </w:tcPr>
          <w:p w14:paraId="544F41A6" w14:textId="77777777" w:rsidR="004B52F2" w:rsidRPr="006D43ED" w:rsidRDefault="004B52F2" w:rsidP="00C75B4F">
            <w:pPr>
              <w:spacing w:line="240" w:lineRule="auto"/>
              <w:jc w:val="right"/>
              <w:rPr>
                <w:rFonts w:ascii="Times New Roman" w:hAnsi="Times New Roman" w:cs="Times New Roman"/>
              </w:rPr>
            </w:pPr>
            <w:r w:rsidRPr="006D43ED">
              <w:rPr>
                <w:rFonts w:ascii="Times New Roman" w:hAnsi="Times New Roman" w:cs="Times New Roman"/>
              </w:rPr>
              <w:t>1,29</w:t>
            </w:r>
          </w:p>
        </w:tc>
        <w:tc>
          <w:tcPr>
            <w:tcW w:w="960" w:type="dxa"/>
            <w:shd w:val="clear" w:color="auto" w:fill="auto"/>
            <w:noWrap/>
            <w:vAlign w:val="bottom"/>
          </w:tcPr>
          <w:p w14:paraId="7F965C89" w14:textId="77777777" w:rsidR="004B52F2" w:rsidRPr="006D43ED" w:rsidRDefault="001C7B97" w:rsidP="00C75B4F">
            <w:pPr>
              <w:spacing w:line="240" w:lineRule="auto"/>
              <w:jc w:val="right"/>
              <w:rPr>
                <w:rFonts w:ascii="Times New Roman" w:hAnsi="Times New Roman" w:cs="Times New Roman"/>
                <w:lang w:val="kk-KZ"/>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w:t>
            </w:r>
            <w:r w:rsidR="00370806" w:rsidRPr="006D43ED">
              <w:rPr>
                <w:rFonts w:ascii="Times New Roman" w:hAnsi="Times New Roman" w:cs="Times New Roman"/>
                <w:lang w:val="kk-KZ"/>
              </w:rPr>
              <w:t>1</w:t>
            </w:r>
          </w:p>
        </w:tc>
        <w:tc>
          <w:tcPr>
            <w:tcW w:w="977" w:type="dxa"/>
            <w:shd w:val="clear" w:color="auto" w:fill="auto"/>
            <w:noWrap/>
            <w:vAlign w:val="bottom"/>
          </w:tcPr>
          <w:p w14:paraId="4668EECD" w14:textId="77777777" w:rsidR="004B52F2" w:rsidRPr="006D43ED" w:rsidRDefault="001C7B97" w:rsidP="00C75B4F">
            <w:pPr>
              <w:spacing w:line="240" w:lineRule="auto"/>
              <w:jc w:val="right"/>
              <w:rPr>
                <w:rFonts w:ascii="Times New Roman" w:hAnsi="Times New Roman" w:cs="Times New Roman"/>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0,06</w:t>
            </w:r>
          </w:p>
        </w:tc>
        <w:tc>
          <w:tcPr>
            <w:tcW w:w="1151" w:type="dxa"/>
            <w:shd w:val="clear" w:color="auto" w:fill="auto"/>
            <w:noWrap/>
            <w:vAlign w:val="bottom"/>
          </w:tcPr>
          <w:p w14:paraId="429E1234" w14:textId="77777777" w:rsidR="004B52F2" w:rsidRPr="006D43ED" w:rsidRDefault="001C7B97" w:rsidP="00C75B4F">
            <w:pPr>
              <w:spacing w:line="240" w:lineRule="auto"/>
              <w:jc w:val="right"/>
              <w:rPr>
                <w:rFonts w:ascii="Times New Roman" w:hAnsi="Times New Roman" w:cs="Times New Roman"/>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0,06</w:t>
            </w:r>
          </w:p>
        </w:tc>
        <w:tc>
          <w:tcPr>
            <w:tcW w:w="1355" w:type="dxa"/>
            <w:shd w:val="clear" w:color="auto" w:fill="auto"/>
            <w:noWrap/>
            <w:vAlign w:val="bottom"/>
          </w:tcPr>
          <w:p w14:paraId="452D25AA" w14:textId="77777777" w:rsidR="004B52F2" w:rsidRPr="006D43ED" w:rsidRDefault="004B52F2" w:rsidP="00C75B4F">
            <w:pPr>
              <w:spacing w:line="240" w:lineRule="auto"/>
              <w:jc w:val="right"/>
              <w:rPr>
                <w:rFonts w:ascii="Times New Roman" w:hAnsi="Times New Roman" w:cs="Times New Roman"/>
              </w:rPr>
            </w:pPr>
            <w:r w:rsidRPr="006D43ED">
              <w:rPr>
                <w:rFonts w:ascii="Times New Roman" w:hAnsi="Times New Roman" w:cs="Times New Roman"/>
              </w:rPr>
              <w:t>0,03</w:t>
            </w:r>
          </w:p>
        </w:tc>
        <w:tc>
          <w:tcPr>
            <w:tcW w:w="1058" w:type="dxa"/>
            <w:shd w:val="clear" w:color="auto" w:fill="auto"/>
            <w:noWrap/>
            <w:vAlign w:val="bottom"/>
          </w:tcPr>
          <w:p w14:paraId="700ABD40" w14:textId="77777777" w:rsidR="004B52F2" w:rsidRPr="006D43ED" w:rsidRDefault="004B52F2" w:rsidP="00C75B4F">
            <w:pPr>
              <w:spacing w:line="240" w:lineRule="auto"/>
              <w:jc w:val="right"/>
              <w:rPr>
                <w:rFonts w:ascii="Times New Roman" w:hAnsi="Times New Roman" w:cs="Times New Roman"/>
              </w:rPr>
            </w:pPr>
            <w:r w:rsidRPr="006D43ED">
              <w:rPr>
                <w:rFonts w:ascii="Times New Roman" w:hAnsi="Times New Roman" w:cs="Times New Roman"/>
              </w:rPr>
              <w:t>0,03</w:t>
            </w:r>
          </w:p>
        </w:tc>
        <w:tc>
          <w:tcPr>
            <w:tcW w:w="1562" w:type="dxa"/>
            <w:shd w:val="clear" w:color="auto" w:fill="auto"/>
            <w:noWrap/>
            <w:vAlign w:val="bottom"/>
          </w:tcPr>
          <w:p w14:paraId="670B3FED" w14:textId="77777777" w:rsidR="004B52F2" w:rsidRPr="006D43ED" w:rsidRDefault="00370806" w:rsidP="00C75B4F">
            <w:pPr>
              <w:spacing w:line="240" w:lineRule="auto"/>
              <w:jc w:val="right"/>
              <w:rPr>
                <w:rFonts w:ascii="Times New Roman" w:hAnsi="Times New Roman" w:cs="Times New Roman"/>
                <w:lang w:val="kk-KZ"/>
              </w:rPr>
            </w:pPr>
            <w:r w:rsidRPr="006D43ED">
              <w:rPr>
                <w:rFonts w:ascii="Times New Roman" w:hAnsi="Times New Roman" w:cs="Times New Roman"/>
                <w:lang w:val="kk-KZ"/>
              </w:rPr>
              <w:t>7</w:t>
            </w:r>
            <w:r w:rsidR="004B52F2" w:rsidRPr="006D43ED">
              <w:rPr>
                <w:rFonts w:ascii="Times New Roman" w:hAnsi="Times New Roman" w:cs="Times New Roman"/>
              </w:rPr>
              <w:t>,</w:t>
            </w:r>
            <w:r w:rsidRPr="006D43ED">
              <w:rPr>
                <w:rFonts w:ascii="Times New Roman" w:hAnsi="Times New Roman" w:cs="Times New Roman"/>
                <w:lang w:val="kk-KZ"/>
              </w:rPr>
              <w:t>10</w:t>
            </w:r>
          </w:p>
        </w:tc>
      </w:tr>
      <w:tr w:rsidR="004B52F2" w:rsidRPr="006D43ED" w14:paraId="5B2DD143" w14:textId="77777777" w:rsidTr="00A06BD0">
        <w:trPr>
          <w:trHeight w:val="20"/>
        </w:trPr>
        <w:tc>
          <w:tcPr>
            <w:tcW w:w="954" w:type="dxa"/>
            <w:vAlign w:val="center"/>
          </w:tcPr>
          <w:p w14:paraId="62DEE6B7" w14:textId="77777777" w:rsidR="004B52F2" w:rsidRPr="006D43ED" w:rsidRDefault="004B52F2" w:rsidP="00C75B4F">
            <w:pPr>
              <w:spacing w:after="0" w:line="240" w:lineRule="auto"/>
              <w:jc w:val="right"/>
              <w:rPr>
                <w:rFonts w:ascii="Times New Roman" w:hAnsi="Times New Roman" w:cs="Times New Roman"/>
              </w:rPr>
            </w:pPr>
            <w:r w:rsidRPr="006D43ED">
              <w:rPr>
                <w:rFonts w:ascii="Times New Roman" w:hAnsi="Times New Roman" w:cs="Times New Roman"/>
              </w:rPr>
              <w:t>15</w:t>
            </w:r>
          </w:p>
        </w:tc>
        <w:tc>
          <w:tcPr>
            <w:tcW w:w="1328" w:type="dxa"/>
            <w:shd w:val="clear" w:color="auto" w:fill="auto"/>
            <w:noWrap/>
            <w:vAlign w:val="bottom"/>
          </w:tcPr>
          <w:p w14:paraId="1C45EC73" w14:textId="77777777" w:rsidR="004B52F2" w:rsidRPr="006D43ED" w:rsidRDefault="004B52F2" w:rsidP="00C75B4F">
            <w:pPr>
              <w:spacing w:line="240" w:lineRule="auto"/>
              <w:jc w:val="right"/>
              <w:rPr>
                <w:rFonts w:ascii="Times New Roman" w:hAnsi="Times New Roman" w:cs="Times New Roman"/>
              </w:rPr>
            </w:pPr>
            <w:r w:rsidRPr="006D43ED">
              <w:rPr>
                <w:rFonts w:ascii="Times New Roman" w:hAnsi="Times New Roman" w:cs="Times New Roman"/>
              </w:rPr>
              <w:t>1,90</w:t>
            </w:r>
          </w:p>
        </w:tc>
        <w:tc>
          <w:tcPr>
            <w:tcW w:w="960" w:type="dxa"/>
            <w:shd w:val="clear" w:color="auto" w:fill="auto"/>
            <w:noWrap/>
            <w:vAlign w:val="bottom"/>
          </w:tcPr>
          <w:p w14:paraId="418CB5D1" w14:textId="77777777" w:rsidR="004B52F2" w:rsidRPr="006D43ED" w:rsidRDefault="001C7B97" w:rsidP="00C75B4F">
            <w:pPr>
              <w:spacing w:line="240" w:lineRule="auto"/>
              <w:jc w:val="right"/>
              <w:rPr>
                <w:rFonts w:ascii="Times New Roman" w:hAnsi="Times New Roman" w:cs="Times New Roman"/>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0,01</w:t>
            </w:r>
          </w:p>
        </w:tc>
        <w:tc>
          <w:tcPr>
            <w:tcW w:w="977" w:type="dxa"/>
            <w:shd w:val="clear" w:color="auto" w:fill="auto"/>
            <w:noWrap/>
            <w:vAlign w:val="bottom"/>
          </w:tcPr>
          <w:p w14:paraId="4E27FC0D" w14:textId="77777777" w:rsidR="004B52F2" w:rsidRPr="006D43ED" w:rsidRDefault="001C7B97" w:rsidP="00C75B4F">
            <w:pPr>
              <w:spacing w:line="240" w:lineRule="auto"/>
              <w:jc w:val="right"/>
              <w:rPr>
                <w:rFonts w:ascii="Times New Roman" w:hAnsi="Times New Roman" w:cs="Times New Roman"/>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0,09</w:t>
            </w:r>
          </w:p>
        </w:tc>
        <w:tc>
          <w:tcPr>
            <w:tcW w:w="1151" w:type="dxa"/>
            <w:shd w:val="clear" w:color="auto" w:fill="auto"/>
            <w:noWrap/>
            <w:vAlign w:val="bottom"/>
          </w:tcPr>
          <w:p w14:paraId="6EFD527D" w14:textId="77777777" w:rsidR="004B52F2" w:rsidRPr="006D43ED" w:rsidRDefault="001C7B97" w:rsidP="00C75B4F">
            <w:pPr>
              <w:spacing w:line="240" w:lineRule="auto"/>
              <w:jc w:val="right"/>
              <w:rPr>
                <w:rFonts w:ascii="Times New Roman" w:hAnsi="Times New Roman" w:cs="Times New Roman"/>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0,09</w:t>
            </w:r>
          </w:p>
        </w:tc>
        <w:tc>
          <w:tcPr>
            <w:tcW w:w="1355" w:type="dxa"/>
            <w:shd w:val="clear" w:color="auto" w:fill="auto"/>
            <w:noWrap/>
            <w:vAlign w:val="bottom"/>
          </w:tcPr>
          <w:p w14:paraId="07528877" w14:textId="77777777" w:rsidR="004B52F2" w:rsidRPr="006D43ED" w:rsidRDefault="004B52F2" w:rsidP="00C75B4F">
            <w:pPr>
              <w:spacing w:line="240" w:lineRule="auto"/>
              <w:jc w:val="right"/>
              <w:rPr>
                <w:rFonts w:ascii="Times New Roman" w:hAnsi="Times New Roman" w:cs="Times New Roman"/>
              </w:rPr>
            </w:pPr>
            <w:r w:rsidRPr="006D43ED">
              <w:rPr>
                <w:rFonts w:ascii="Times New Roman" w:hAnsi="Times New Roman" w:cs="Times New Roman"/>
              </w:rPr>
              <w:t>0,03</w:t>
            </w:r>
          </w:p>
        </w:tc>
        <w:tc>
          <w:tcPr>
            <w:tcW w:w="1058" w:type="dxa"/>
            <w:shd w:val="clear" w:color="auto" w:fill="auto"/>
            <w:noWrap/>
            <w:vAlign w:val="bottom"/>
          </w:tcPr>
          <w:p w14:paraId="0449E4DF" w14:textId="77777777" w:rsidR="004B52F2" w:rsidRPr="006D43ED" w:rsidRDefault="004B52F2" w:rsidP="00C75B4F">
            <w:pPr>
              <w:spacing w:line="240" w:lineRule="auto"/>
              <w:jc w:val="right"/>
              <w:rPr>
                <w:rFonts w:ascii="Times New Roman" w:hAnsi="Times New Roman" w:cs="Times New Roman"/>
              </w:rPr>
            </w:pPr>
            <w:r w:rsidRPr="006D43ED">
              <w:rPr>
                <w:rFonts w:ascii="Times New Roman" w:hAnsi="Times New Roman" w:cs="Times New Roman"/>
              </w:rPr>
              <w:t>0,03</w:t>
            </w:r>
          </w:p>
        </w:tc>
        <w:tc>
          <w:tcPr>
            <w:tcW w:w="1562" w:type="dxa"/>
            <w:shd w:val="clear" w:color="auto" w:fill="auto"/>
            <w:noWrap/>
            <w:vAlign w:val="bottom"/>
          </w:tcPr>
          <w:p w14:paraId="21DDF5DD" w14:textId="77777777" w:rsidR="004B52F2" w:rsidRPr="006D43ED" w:rsidRDefault="00370806" w:rsidP="00C75B4F">
            <w:pPr>
              <w:spacing w:line="240" w:lineRule="auto"/>
              <w:jc w:val="right"/>
              <w:rPr>
                <w:rFonts w:ascii="Times New Roman" w:hAnsi="Times New Roman" w:cs="Times New Roman"/>
                <w:lang w:val="kk-KZ"/>
              </w:rPr>
            </w:pPr>
            <w:r w:rsidRPr="006D43ED">
              <w:rPr>
                <w:rFonts w:ascii="Times New Roman" w:hAnsi="Times New Roman" w:cs="Times New Roman"/>
                <w:lang w:val="kk-KZ"/>
              </w:rPr>
              <w:t>7</w:t>
            </w:r>
            <w:r w:rsidR="004B52F2" w:rsidRPr="006D43ED">
              <w:rPr>
                <w:rFonts w:ascii="Times New Roman" w:hAnsi="Times New Roman" w:cs="Times New Roman"/>
              </w:rPr>
              <w:t>,1</w:t>
            </w:r>
            <w:r w:rsidRPr="006D43ED">
              <w:rPr>
                <w:rFonts w:ascii="Times New Roman" w:hAnsi="Times New Roman" w:cs="Times New Roman"/>
                <w:lang w:val="kk-KZ"/>
              </w:rPr>
              <w:t>3</w:t>
            </w:r>
          </w:p>
        </w:tc>
      </w:tr>
    </w:tbl>
    <w:p w14:paraId="2EC228AE" w14:textId="77777777" w:rsidR="003D1BFB" w:rsidRPr="006D43ED" w:rsidRDefault="003D1BFB" w:rsidP="003D1BFB">
      <w:pPr>
        <w:spacing w:after="0" w:line="240" w:lineRule="auto"/>
        <w:rPr>
          <w:rFonts w:ascii="Times New Roman" w:hAnsi="Times New Roman" w:cs="Times New Roman"/>
          <w:sz w:val="28"/>
          <w:szCs w:val="28"/>
          <w:lang w:val="kk-KZ"/>
        </w:rPr>
      </w:pPr>
    </w:p>
    <w:p w14:paraId="3265B92B" w14:textId="57ECACC1" w:rsidR="004B52F2" w:rsidRPr="006D43ED" w:rsidRDefault="004B52F2" w:rsidP="003D1BFB">
      <w:pPr>
        <w:spacing w:after="0" w:line="240" w:lineRule="auto"/>
        <w:rPr>
          <w:rFonts w:ascii="Times New Roman" w:hAnsi="Times New Roman" w:cs="Times New Roman"/>
          <w:iCs/>
          <w:sz w:val="28"/>
          <w:szCs w:val="28"/>
          <w:shd w:val="clear" w:color="auto" w:fill="FFFFFF"/>
          <w:lang w:val="kk-KZ"/>
        </w:rPr>
      </w:pPr>
      <w:r w:rsidRPr="006D43ED">
        <w:rPr>
          <w:rFonts w:ascii="Times New Roman" w:hAnsi="Times New Roman" w:cs="Times New Roman"/>
          <w:sz w:val="28"/>
          <w:szCs w:val="28"/>
        </w:rPr>
        <w:t xml:space="preserve">Таблица </w:t>
      </w:r>
      <w:r w:rsidR="00280B5D" w:rsidRPr="006D43ED">
        <w:rPr>
          <w:rFonts w:ascii="Times New Roman" w:hAnsi="Times New Roman" w:cs="Times New Roman"/>
          <w:sz w:val="28"/>
          <w:szCs w:val="28"/>
        </w:rPr>
        <w:t>4.</w:t>
      </w:r>
      <w:r w:rsidRPr="006D43ED">
        <w:rPr>
          <w:rFonts w:ascii="Times New Roman" w:hAnsi="Times New Roman" w:cs="Times New Roman"/>
          <w:sz w:val="28"/>
          <w:szCs w:val="28"/>
        </w:rPr>
        <w:t>3</w:t>
      </w:r>
      <w:r w:rsidR="003D1BFB" w:rsidRPr="006D43ED">
        <w:rPr>
          <w:rFonts w:ascii="Times New Roman" w:hAnsi="Times New Roman"/>
          <w:sz w:val="28"/>
          <w:szCs w:val="28"/>
          <w:lang w:val="kk-KZ"/>
        </w:rPr>
        <w:t>–</w:t>
      </w:r>
      <w:r w:rsidRPr="006D43ED">
        <w:rPr>
          <w:rFonts w:ascii="Times New Roman" w:hAnsi="Times New Roman" w:cs="Times New Roman"/>
          <w:iCs/>
          <w:sz w:val="28"/>
          <w:szCs w:val="28"/>
          <w:shd w:val="clear" w:color="auto" w:fill="FFFFFF"/>
          <w:lang w:val="kk-KZ"/>
        </w:rPr>
        <w:t>Результаты расчета неопределенности лобового сопротивления макета из пластика</w:t>
      </w:r>
    </w:p>
    <w:p w14:paraId="2DAC5775" w14:textId="77777777" w:rsidR="003D1BFB" w:rsidRPr="006D43ED" w:rsidRDefault="003D1BFB" w:rsidP="003D1BFB">
      <w:pPr>
        <w:spacing w:after="0" w:line="240" w:lineRule="auto"/>
        <w:rPr>
          <w:rFonts w:ascii="Times New Roman" w:hAnsi="Times New Roman" w:cs="Times New Roman"/>
          <w:iCs/>
          <w:sz w:val="28"/>
          <w:szCs w:val="28"/>
          <w:shd w:val="clear" w:color="auto" w:fill="FFFFFF"/>
          <w:lang w:val="kk-KZ"/>
        </w:rPr>
      </w:pP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1328"/>
        <w:gridCol w:w="960"/>
        <w:gridCol w:w="977"/>
        <w:gridCol w:w="1151"/>
        <w:gridCol w:w="1355"/>
        <w:gridCol w:w="1058"/>
        <w:gridCol w:w="1562"/>
      </w:tblGrid>
      <w:tr w:rsidR="006D43ED" w:rsidRPr="006D43ED" w14:paraId="43A5BE00" w14:textId="77777777" w:rsidTr="009A4EA8">
        <w:trPr>
          <w:trHeight w:val="429"/>
        </w:trPr>
        <w:tc>
          <w:tcPr>
            <w:tcW w:w="954" w:type="dxa"/>
            <w:vAlign w:val="bottom"/>
          </w:tcPr>
          <w:p w14:paraId="037D6D5C" w14:textId="77777777" w:rsidR="004B52F2" w:rsidRPr="006D43ED" w:rsidRDefault="004B52F2" w:rsidP="00D876EA">
            <w:pPr>
              <w:spacing w:after="0" w:line="240" w:lineRule="auto"/>
              <w:rPr>
                <w:rFonts w:ascii="Times New Roman" w:hAnsi="Times New Roman" w:cs="Times New Roman"/>
                <w:b/>
                <w:bCs/>
              </w:rPr>
            </w:pPr>
            <w:r w:rsidRPr="006D43ED">
              <w:rPr>
                <w:rFonts w:ascii="Times New Roman" w:hAnsi="Times New Roman" w:cs="Times New Roman"/>
                <w:b/>
                <w:bCs/>
              </w:rPr>
              <w:t>V,м/с</w:t>
            </w:r>
          </w:p>
        </w:tc>
        <w:tc>
          <w:tcPr>
            <w:tcW w:w="1328" w:type="dxa"/>
            <w:shd w:val="clear" w:color="auto" w:fill="auto"/>
            <w:noWrap/>
            <w:vAlign w:val="bottom"/>
            <w:hideMark/>
          </w:tcPr>
          <w:p w14:paraId="7DD90184" w14:textId="77777777" w:rsidR="004B52F2" w:rsidRPr="006D43ED" w:rsidRDefault="004B52F2" w:rsidP="00D876EA">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 xml:space="preserve">Сред.ариф. </w:t>
            </w:r>
          </w:p>
        </w:tc>
        <w:tc>
          <w:tcPr>
            <w:tcW w:w="960" w:type="dxa"/>
            <w:shd w:val="clear" w:color="auto" w:fill="auto"/>
            <w:noWrap/>
            <w:vAlign w:val="bottom"/>
            <w:hideMark/>
          </w:tcPr>
          <w:p w14:paraId="091C0D68" w14:textId="77777777" w:rsidR="004B52F2" w:rsidRPr="006D43ED" w:rsidRDefault="004B52F2" w:rsidP="00D876EA">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Неоп.А</w:t>
            </w:r>
          </w:p>
        </w:tc>
        <w:tc>
          <w:tcPr>
            <w:tcW w:w="977" w:type="dxa"/>
            <w:shd w:val="clear" w:color="auto" w:fill="auto"/>
            <w:noWrap/>
            <w:vAlign w:val="bottom"/>
            <w:hideMark/>
          </w:tcPr>
          <w:p w14:paraId="143B0A5A" w14:textId="77777777" w:rsidR="004B52F2" w:rsidRPr="006D43ED" w:rsidRDefault="004B52F2" w:rsidP="00D876EA">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Неоп.Б.</w:t>
            </w:r>
          </w:p>
        </w:tc>
        <w:tc>
          <w:tcPr>
            <w:tcW w:w="1151" w:type="dxa"/>
            <w:shd w:val="clear" w:color="auto" w:fill="auto"/>
            <w:noWrap/>
            <w:vAlign w:val="bottom"/>
            <w:hideMark/>
          </w:tcPr>
          <w:p w14:paraId="3808E1AF" w14:textId="77777777" w:rsidR="004B52F2" w:rsidRPr="006D43ED" w:rsidRDefault="004B52F2" w:rsidP="00D876EA">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Сум.неоп</w:t>
            </w:r>
          </w:p>
        </w:tc>
        <w:tc>
          <w:tcPr>
            <w:tcW w:w="1355" w:type="dxa"/>
            <w:shd w:val="clear" w:color="auto" w:fill="auto"/>
            <w:noWrap/>
            <w:vAlign w:val="bottom"/>
            <w:hideMark/>
          </w:tcPr>
          <w:p w14:paraId="47C6B8E3" w14:textId="77777777" w:rsidR="004B52F2" w:rsidRPr="006D43ED" w:rsidRDefault="004B52F2" w:rsidP="00D876EA">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Станд.откл</w:t>
            </w:r>
          </w:p>
        </w:tc>
        <w:tc>
          <w:tcPr>
            <w:tcW w:w="1058" w:type="dxa"/>
            <w:shd w:val="clear" w:color="auto" w:fill="auto"/>
            <w:noWrap/>
            <w:vAlign w:val="bottom"/>
            <w:hideMark/>
          </w:tcPr>
          <w:p w14:paraId="2DAFACCA" w14:textId="77777777" w:rsidR="004B52F2" w:rsidRPr="006D43ED" w:rsidRDefault="004B52F2" w:rsidP="00D876EA">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Доверит</w:t>
            </w:r>
          </w:p>
        </w:tc>
        <w:tc>
          <w:tcPr>
            <w:tcW w:w="1562" w:type="dxa"/>
            <w:shd w:val="clear" w:color="auto" w:fill="auto"/>
            <w:noWrap/>
            <w:vAlign w:val="bottom"/>
            <w:hideMark/>
          </w:tcPr>
          <w:p w14:paraId="4784906F" w14:textId="77777777" w:rsidR="004B52F2" w:rsidRPr="006D43ED" w:rsidRDefault="004B52F2" w:rsidP="00D876EA">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 xml:space="preserve">Погрешность </w:t>
            </w:r>
          </w:p>
        </w:tc>
      </w:tr>
      <w:tr w:rsidR="006D43ED" w:rsidRPr="006D43ED" w14:paraId="7A95AE11" w14:textId="77777777" w:rsidTr="009A4EA8">
        <w:trPr>
          <w:trHeight w:val="429"/>
        </w:trPr>
        <w:tc>
          <w:tcPr>
            <w:tcW w:w="954" w:type="dxa"/>
            <w:vAlign w:val="center"/>
          </w:tcPr>
          <w:p w14:paraId="4876F15F" w14:textId="77777777" w:rsidR="009A4EA8" w:rsidRPr="006D43ED" w:rsidRDefault="009A4EA8" w:rsidP="009A4EA8">
            <w:pPr>
              <w:spacing w:after="0" w:line="240" w:lineRule="auto"/>
              <w:jc w:val="right"/>
              <w:rPr>
                <w:rFonts w:ascii="Times New Roman" w:hAnsi="Times New Roman" w:cs="Times New Roman"/>
              </w:rPr>
            </w:pPr>
            <w:r w:rsidRPr="006D43ED">
              <w:rPr>
                <w:rFonts w:ascii="Times New Roman" w:hAnsi="Times New Roman" w:cs="Times New Roman"/>
              </w:rPr>
              <w:t>5</w:t>
            </w:r>
          </w:p>
        </w:tc>
        <w:tc>
          <w:tcPr>
            <w:tcW w:w="1328" w:type="dxa"/>
            <w:shd w:val="clear" w:color="auto" w:fill="auto"/>
            <w:noWrap/>
            <w:vAlign w:val="bottom"/>
          </w:tcPr>
          <w:p w14:paraId="1616AE85" w14:textId="3938EF8B" w:rsidR="009A4EA8" w:rsidRPr="006D43ED" w:rsidRDefault="009A4EA8" w:rsidP="009A4EA8">
            <w:pPr>
              <w:spacing w:line="240" w:lineRule="auto"/>
              <w:jc w:val="right"/>
              <w:rPr>
                <w:rFonts w:ascii="Times New Roman" w:hAnsi="Times New Roman" w:cs="Times New Roman"/>
                <w:sz w:val="24"/>
                <w:szCs w:val="24"/>
              </w:rPr>
            </w:pPr>
            <w:r w:rsidRPr="006D43ED">
              <w:rPr>
                <w:rFonts w:ascii="Times New Roman" w:hAnsi="Times New Roman" w:cs="Times New Roman"/>
                <w:sz w:val="24"/>
                <w:szCs w:val="24"/>
              </w:rPr>
              <w:t>0,45</w:t>
            </w:r>
          </w:p>
        </w:tc>
        <w:tc>
          <w:tcPr>
            <w:tcW w:w="960" w:type="dxa"/>
            <w:shd w:val="clear" w:color="auto" w:fill="auto"/>
            <w:noWrap/>
            <w:vAlign w:val="bottom"/>
          </w:tcPr>
          <w:p w14:paraId="7F31D218" w14:textId="77777777" w:rsidR="009A4EA8" w:rsidRPr="006D43ED" w:rsidRDefault="009A4EA8" w:rsidP="009A4EA8">
            <w:pPr>
              <w:spacing w:line="240" w:lineRule="auto"/>
              <w:jc w:val="right"/>
              <w:rPr>
                <w:rFonts w:ascii="Times New Roman" w:hAnsi="Times New Roman" w:cs="Times New Roman"/>
              </w:rPr>
            </w:pPr>
            <w:r w:rsidRPr="006D43ED">
              <w:rPr>
                <w:rFonts w:ascii="Times New Roman" w:eastAsia="Times New Roman" w:hAnsi="Times New Roman" w:cs="Times New Roman"/>
                <w:lang w:eastAsia="ru-RU"/>
              </w:rPr>
              <w:t>±</w:t>
            </w:r>
            <w:r w:rsidRPr="006D43ED">
              <w:rPr>
                <w:rFonts w:ascii="Times New Roman" w:hAnsi="Times New Roman" w:cs="Times New Roman"/>
              </w:rPr>
              <w:t>0,01</w:t>
            </w:r>
          </w:p>
        </w:tc>
        <w:tc>
          <w:tcPr>
            <w:tcW w:w="977" w:type="dxa"/>
            <w:shd w:val="clear" w:color="auto" w:fill="auto"/>
            <w:noWrap/>
            <w:vAlign w:val="bottom"/>
          </w:tcPr>
          <w:p w14:paraId="3555E23F" w14:textId="77777777" w:rsidR="009A4EA8" w:rsidRPr="006D43ED" w:rsidRDefault="009A4EA8" w:rsidP="009A4EA8">
            <w:pPr>
              <w:spacing w:line="240" w:lineRule="auto"/>
              <w:jc w:val="right"/>
              <w:rPr>
                <w:rFonts w:ascii="Times New Roman" w:hAnsi="Times New Roman" w:cs="Times New Roman"/>
              </w:rPr>
            </w:pPr>
            <w:r w:rsidRPr="006D43ED">
              <w:rPr>
                <w:rFonts w:ascii="Times New Roman" w:eastAsia="Times New Roman" w:hAnsi="Times New Roman" w:cs="Times New Roman"/>
                <w:lang w:eastAsia="ru-RU"/>
              </w:rPr>
              <w:t>±</w:t>
            </w:r>
            <w:r w:rsidRPr="006D43ED">
              <w:rPr>
                <w:rFonts w:ascii="Times New Roman" w:hAnsi="Times New Roman" w:cs="Times New Roman"/>
              </w:rPr>
              <w:t>0,01</w:t>
            </w:r>
          </w:p>
        </w:tc>
        <w:tc>
          <w:tcPr>
            <w:tcW w:w="1151" w:type="dxa"/>
            <w:shd w:val="clear" w:color="auto" w:fill="auto"/>
            <w:noWrap/>
            <w:vAlign w:val="bottom"/>
          </w:tcPr>
          <w:p w14:paraId="3AD56AB8" w14:textId="77777777" w:rsidR="009A4EA8" w:rsidRPr="006D43ED" w:rsidRDefault="009A4EA8" w:rsidP="009A4EA8">
            <w:pPr>
              <w:spacing w:line="240" w:lineRule="auto"/>
              <w:jc w:val="right"/>
              <w:rPr>
                <w:rFonts w:ascii="Times New Roman" w:hAnsi="Times New Roman" w:cs="Times New Roman"/>
              </w:rPr>
            </w:pPr>
            <w:r w:rsidRPr="006D43ED">
              <w:rPr>
                <w:rFonts w:ascii="Times New Roman" w:eastAsia="Times New Roman" w:hAnsi="Times New Roman" w:cs="Times New Roman"/>
                <w:lang w:eastAsia="ru-RU"/>
              </w:rPr>
              <w:t>±</w:t>
            </w:r>
            <w:r w:rsidRPr="006D43ED">
              <w:rPr>
                <w:rFonts w:ascii="Times New Roman" w:hAnsi="Times New Roman" w:cs="Times New Roman"/>
              </w:rPr>
              <w:t>0,01</w:t>
            </w:r>
          </w:p>
        </w:tc>
        <w:tc>
          <w:tcPr>
            <w:tcW w:w="1355" w:type="dxa"/>
            <w:shd w:val="clear" w:color="auto" w:fill="auto"/>
            <w:noWrap/>
            <w:vAlign w:val="bottom"/>
          </w:tcPr>
          <w:p w14:paraId="286BFAE6" w14:textId="77777777" w:rsidR="009A4EA8" w:rsidRPr="006D43ED" w:rsidRDefault="009A4EA8" w:rsidP="009A4EA8">
            <w:pPr>
              <w:spacing w:line="240" w:lineRule="auto"/>
              <w:jc w:val="right"/>
              <w:rPr>
                <w:rFonts w:ascii="Times New Roman" w:hAnsi="Times New Roman" w:cs="Times New Roman"/>
              </w:rPr>
            </w:pPr>
            <w:r w:rsidRPr="006D43ED">
              <w:rPr>
                <w:rFonts w:ascii="Times New Roman" w:hAnsi="Times New Roman" w:cs="Times New Roman"/>
              </w:rPr>
              <w:t>0,03</w:t>
            </w:r>
          </w:p>
        </w:tc>
        <w:tc>
          <w:tcPr>
            <w:tcW w:w="1058" w:type="dxa"/>
            <w:shd w:val="clear" w:color="auto" w:fill="auto"/>
            <w:noWrap/>
            <w:vAlign w:val="bottom"/>
          </w:tcPr>
          <w:p w14:paraId="51850C2A" w14:textId="77777777" w:rsidR="009A4EA8" w:rsidRPr="006D43ED" w:rsidRDefault="009A4EA8" w:rsidP="009A4EA8">
            <w:pPr>
              <w:spacing w:line="240" w:lineRule="auto"/>
              <w:jc w:val="right"/>
              <w:rPr>
                <w:rFonts w:ascii="Times New Roman" w:hAnsi="Times New Roman" w:cs="Times New Roman"/>
              </w:rPr>
            </w:pPr>
            <w:r w:rsidRPr="006D43ED">
              <w:rPr>
                <w:rFonts w:ascii="Times New Roman" w:hAnsi="Times New Roman" w:cs="Times New Roman"/>
              </w:rPr>
              <w:t>0,03</w:t>
            </w:r>
          </w:p>
        </w:tc>
        <w:tc>
          <w:tcPr>
            <w:tcW w:w="1562" w:type="dxa"/>
            <w:shd w:val="clear" w:color="auto" w:fill="auto"/>
            <w:noWrap/>
            <w:vAlign w:val="bottom"/>
          </w:tcPr>
          <w:p w14:paraId="78309373" w14:textId="77777777" w:rsidR="009A4EA8" w:rsidRPr="006D43ED" w:rsidRDefault="009A4EA8" w:rsidP="009A4EA8">
            <w:pPr>
              <w:spacing w:line="240" w:lineRule="auto"/>
              <w:jc w:val="right"/>
              <w:rPr>
                <w:rFonts w:ascii="Times New Roman" w:hAnsi="Times New Roman" w:cs="Times New Roman"/>
              </w:rPr>
            </w:pPr>
            <w:r w:rsidRPr="006D43ED">
              <w:rPr>
                <w:rFonts w:ascii="Times New Roman" w:hAnsi="Times New Roman" w:cs="Times New Roman"/>
                <w:lang w:val="kk-KZ"/>
              </w:rPr>
              <w:t>7</w:t>
            </w:r>
            <w:r w:rsidRPr="006D43ED">
              <w:rPr>
                <w:rFonts w:ascii="Times New Roman" w:hAnsi="Times New Roman" w:cs="Times New Roman"/>
              </w:rPr>
              <w:t>,13</w:t>
            </w:r>
          </w:p>
        </w:tc>
      </w:tr>
      <w:tr w:rsidR="006D43ED" w:rsidRPr="006D43ED" w14:paraId="207BBA65" w14:textId="77777777" w:rsidTr="009A4EA8">
        <w:trPr>
          <w:trHeight w:val="429"/>
        </w:trPr>
        <w:tc>
          <w:tcPr>
            <w:tcW w:w="954" w:type="dxa"/>
            <w:vAlign w:val="center"/>
          </w:tcPr>
          <w:p w14:paraId="5B43B5CA" w14:textId="77777777" w:rsidR="009A4EA8" w:rsidRPr="006D43ED" w:rsidRDefault="009A4EA8" w:rsidP="009A4EA8">
            <w:pPr>
              <w:spacing w:after="0" w:line="240" w:lineRule="auto"/>
              <w:jc w:val="right"/>
              <w:rPr>
                <w:rFonts w:ascii="Times New Roman" w:hAnsi="Times New Roman" w:cs="Times New Roman"/>
              </w:rPr>
            </w:pPr>
            <w:r w:rsidRPr="006D43ED">
              <w:rPr>
                <w:rFonts w:ascii="Times New Roman" w:hAnsi="Times New Roman" w:cs="Times New Roman"/>
              </w:rPr>
              <w:t>7</w:t>
            </w:r>
          </w:p>
        </w:tc>
        <w:tc>
          <w:tcPr>
            <w:tcW w:w="1328" w:type="dxa"/>
            <w:shd w:val="clear" w:color="auto" w:fill="auto"/>
            <w:noWrap/>
            <w:vAlign w:val="bottom"/>
          </w:tcPr>
          <w:p w14:paraId="4FA1EAB6" w14:textId="3BF1E1B1" w:rsidR="009A4EA8" w:rsidRPr="006D43ED" w:rsidRDefault="009A4EA8" w:rsidP="009A4EA8">
            <w:pPr>
              <w:spacing w:line="240" w:lineRule="auto"/>
              <w:jc w:val="right"/>
              <w:rPr>
                <w:rFonts w:ascii="Times New Roman" w:hAnsi="Times New Roman" w:cs="Times New Roman"/>
                <w:sz w:val="24"/>
                <w:szCs w:val="24"/>
              </w:rPr>
            </w:pPr>
            <w:r w:rsidRPr="006D43ED">
              <w:rPr>
                <w:rFonts w:ascii="Times New Roman" w:hAnsi="Times New Roman" w:cs="Times New Roman"/>
                <w:sz w:val="24"/>
                <w:szCs w:val="24"/>
              </w:rPr>
              <w:t>0,73</w:t>
            </w:r>
          </w:p>
        </w:tc>
        <w:tc>
          <w:tcPr>
            <w:tcW w:w="960" w:type="dxa"/>
            <w:shd w:val="clear" w:color="auto" w:fill="auto"/>
            <w:noWrap/>
            <w:vAlign w:val="bottom"/>
          </w:tcPr>
          <w:p w14:paraId="11B62A47" w14:textId="77777777" w:rsidR="009A4EA8" w:rsidRPr="006D43ED" w:rsidRDefault="009A4EA8" w:rsidP="009A4EA8">
            <w:pPr>
              <w:spacing w:line="240" w:lineRule="auto"/>
              <w:jc w:val="right"/>
              <w:rPr>
                <w:rFonts w:ascii="Times New Roman" w:hAnsi="Times New Roman" w:cs="Times New Roman"/>
                <w:lang w:val="kk-KZ"/>
              </w:rPr>
            </w:pPr>
            <w:r w:rsidRPr="006D43ED">
              <w:rPr>
                <w:rFonts w:ascii="Times New Roman" w:eastAsia="Times New Roman" w:hAnsi="Times New Roman" w:cs="Times New Roman"/>
                <w:lang w:eastAsia="ru-RU"/>
              </w:rPr>
              <w:t>±</w:t>
            </w:r>
            <w:r w:rsidRPr="006D43ED">
              <w:rPr>
                <w:rFonts w:ascii="Times New Roman" w:hAnsi="Times New Roman" w:cs="Times New Roman"/>
              </w:rPr>
              <w:t>0,0</w:t>
            </w:r>
            <w:r w:rsidRPr="006D43ED">
              <w:rPr>
                <w:rFonts w:ascii="Times New Roman" w:hAnsi="Times New Roman" w:cs="Times New Roman"/>
                <w:lang w:val="kk-KZ"/>
              </w:rPr>
              <w:t>2</w:t>
            </w:r>
          </w:p>
        </w:tc>
        <w:tc>
          <w:tcPr>
            <w:tcW w:w="977" w:type="dxa"/>
            <w:shd w:val="clear" w:color="auto" w:fill="auto"/>
            <w:noWrap/>
            <w:vAlign w:val="bottom"/>
          </w:tcPr>
          <w:p w14:paraId="14809753" w14:textId="77777777" w:rsidR="009A4EA8" w:rsidRPr="006D43ED" w:rsidRDefault="009A4EA8" w:rsidP="009A4EA8">
            <w:pPr>
              <w:spacing w:line="240" w:lineRule="auto"/>
              <w:jc w:val="right"/>
              <w:rPr>
                <w:rFonts w:ascii="Times New Roman" w:hAnsi="Times New Roman" w:cs="Times New Roman"/>
              </w:rPr>
            </w:pPr>
            <w:r w:rsidRPr="006D43ED">
              <w:rPr>
                <w:rFonts w:ascii="Times New Roman" w:eastAsia="Times New Roman" w:hAnsi="Times New Roman" w:cs="Times New Roman"/>
                <w:lang w:eastAsia="ru-RU"/>
              </w:rPr>
              <w:t>±</w:t>
            </w:r>
            <w:r w:rsidRPr="006D43ED">
              <w:rPr>
                <w:rFonts w:ascii="Times New Roman" w:hAnsi="Times New Roman" w:cs="Times New Roman"/>
              </w:rPr>
              <w:t>0,01</w:t>
            </w:r>
          </w:p>
        </w:tc>
        <w:tc>
          <w:tcPr>
            <w:tcW w:w="1151" w:type="dxa"/>
            <w:shd w:val="clear" w:color="auto" w:fill="auto"/>
            <w:noWrap/>
            <w:vAlign w:val="bottom"/>
          </w:tcPr>
          <w:p w14:paraId="243A011A" w14:textId="77777777" w:rsidR="009A4EA8" w:rsidRPr="006D43ED" w:rsidRDefault="009A4EA8" w:rsidP="009A4EA8">
            <w:pPr>
              <w:spacing w:line="240" w:lineRule="auto"/>
              <w:jc w:val="right"/>
              <w:rPr>
                <w:rFonts w:ascii="Times New Roman" w:hAnsi="Times New Roman" w:cs="Times New Roman"/>
              </w:rPr>
            </w:pPr>
            <w:r w:rsidRPr="006D43ED">
              <w:rPr>
                <w:rFonts w:ascii="Times New Roman" w:eastAsia="Times New Roman" w:hAnsi="Times New Roman" w:cs="Times New Roman"/>
                <w:lang w:eastAsia="ru-RU"/>
              </w:rPr>
              <w:t>±</w:t>
            </w:r>
            <w:r w:rsidRPr="006D43ED">
              <w:rPr>
                <w:rFonts w:ascii="Times New Roman" w:hAnsi="Times New Roman" w:cs="Times New Roman"/>
              </w:rPr>
              <w:t>0,01</w:t>
            </w:r>
          </w:p>
        </w:tc>
        <w:tc>
          <w:tcPr>
            <w:tcW w:w="1355" w:type="dxa"/>
            <w:shd w:val="clear" w:color="auto" w:fill="auto"/>
            <w:noWrap/>
            <w:vAlign w:val="bottom"/>
          </w:tcPr>
          <w:p w14:paraId="604913E4" w14:textId="77777777" w:rsidR="009A4EA8" w:rsidRPr="006D43ED" w:rsidRDefault="009A4EA8" w:rsidP="009A4EA8">
            <w:pPr>
              <w:spacing w:line="240" w:lineRule="auto"/>
              <w:jc w:val="right"/>
              <w:rPr>
                <w:rFonts w:ascii="Times New Roman" w:hAnsi="Times New Roman" w:cs="Times New Roman"/>
              </w:rPr>
            </w:pPr>
            <w:r w:rsidRPr="006D43ED">
              <w:rPr>
                <w:rFonts w:ascii="Times New Roman" w:hAnsi="Times New Roman" w:cs="Times New Roman"/>
              </w:rPr>
              <w:t>0,03</w:t>
            </w:r>
          </w:p>
        </w:tc>
        <w:tc>
          <w:tcPr>
            <w:tcW w:w="1058" w:type="dxa"/>
            <w:shd w:val="clear" w:color="auto" w:fill="auto"/>
            <w:noWrap/>
            <w:vAlign w:val="bottom"/>
          </w:tcPr>
          <w:p w14:paraId="6E8CFCAC" w14:textId="77777777" w:rsidR="009A4EA8" w:rsidRPr="006D43ED" w:rsidRDefault="009A4EA8" w:rsidP="009A4EA8">
            <w:pPr>
              <w:spacing w:line="240" w:lineRule="auto"/>
              <w:jc w:val="right"/>
              <w:rPr>
                <w:rFonts w:ascii="Times New Roman" w:hAnsi="Times New Roman" w:cs="Times New Roman"/>
              </w:rPr>
            </w:pPr>
            <w:r w:rsidRPr="006D43ED">
              <w:rPr>
                <w:rFonts w:ascii="Times New Roman" w:hAnsi="Times New Roman" w:cs="Times New Roman"/>
              </w:rPr>
              <w:t>0,03</w:t>
            </w:r>
          </w:p>
        </w:tc>
        <w:tc>
          <w:tcPr>
            <w:tcW w:w="1562" w:type="dxa"/>
            <w:shd w:val="clear" w:color="auto" w:fill="auto"/>
            <w:noWrap/>
            <w:vAlign w:val="bottom"/>
          </w:tcPr>
          <w:p w14:paraId="31C65370" w14:textId="77777777" w:rsidR="009A4EA8" w:rsidRPr="006D43ED" w:rsidRDefault="009A4EA8" w:rsidP="009A4EA8">
            <w:pPr>
              <w:spacing w:line="240" w:lineRule="auto"/>
              <w:jc w:val="right"/>
              <w:rPr>
                <w:rFonts w:ascii="Times New Roman" w:hAnsi="Times New Roman" w:cs="Times New Roman"/>
                <w:lang w:val="kk-KZ"/>
              </w:rPr>
            </w:pPr>
            <w:r w:rsidRPr="006D43ED">
              <w:rPr>
                <w:rFonts w:ascii="Times New Roman" w:hAnsi="Times New Roman" w:cs="Times New Roman"/>
                <w:lang w:val="kk-KZ"/>
              </w:rPr>
              <w:t>7</w:t>
            </w:r>
            <w:r w:rsidRPr="006D43ED">
              <w:rPr>
                <w:rFonts w:ascii="Times New Roman" w:hAnsi="Times New Roman" w:cs="Times New Roman"/>
              </w:rPr>
              <w:t>,1</w:t>
            </w:r>
            <w:r w:rsidRPr="006D43ED">
              <w:rPr>
                <w:rFonts w:ascii="Times New Roman" w:hAnsi="Times New Roman" w:cs="Times New Roman"/>
                <w:lang w:val="kk-KZ"/>
              </w:rPr>
              <w:t>0</w:t>
            </w:r>
          </w:p>
        </w:tc>
      </w:tr>
      <w:tr w:rsidR="006D43ED" w:rsidRPr="006D43ED" w14:paraId="6CE68D97" w14:textId="77777777" w:rsidTr="009A4EA8">
        <w:trPr>
          <w:trHeight w:val="429"/>
        </w:trPr>
        <w:tc>
          <w:tcPr>
            <w:tcW w:w="954" w:type="dxa"/>
            <w:vAlign w:val="center"/>
          </w:tcPr>
          <w:p w14:paraId="45AA6BD7" w14:textId="77777777" w:rsidR="009A4EA8" w:rsidRPr="006D43ED" w:rsidRDefault="009A4EA8" w:rsidP="009A4EA8">
            <w:pPr>
              <w:spacing w:after="0" w:line="240" w:lineRule="auto"/>
              <w:jc w:val="right"/>
              <w:rPr>
                <w:rFonts w:ascii="Times New Roman" w:hAnsi="Times New Roman" w:cs="Times New Roman"/>
              </w:rPr>
            </w:pPr>
            <w:r w:rsidRPr="006D43ED">
              <w:rPr>
                <w:rFonts w:ascii="Times New Roman" w:hAnsi="Times New Roman" w:cs="Times New Roman"/>
              </w:rPr>
              <w:t>9</w:t>
            </w:r>
          </w:p>
        </w:tc>
        <w:tc>
          <w:tcPr>
            <w:tcW w:w="1328" w:type="dxa"/>
            <w:shd w:val="clear" w:color="auto" w:fill="auto"/>
            <w:noWrap/>
            <w:vAlign w:val="bottom"/>
          </w:tcPr>
          <w:p w14:paraId="35F7E4F5" w14:textId="5430B98B" w:rsidR="009A4EA8" w:rsidRPr="006D43ED" w:rsidRDefault="009A4EA8" w:rsidP="009A4EA8">
            <w:pPr>
              <w:spacing w:line="240" w:lineRule="auto"/>
              <w:jc w:val="right"/>
              <w:rPr>
                <w:rFonts w:ascii="Times New Roman" w:hAnsi="Times New Roman" w:cs="Times New Roman"/>
                <w:sz w:val="24"/>
                <w:szCs w:val="24"/>
              </w:rPr>
            </w:pPr>
            <w:r w:rsidRPr="006D43ED">
              <w:rPr>
                <w:rFonts w:ascii="Times New Roman" w:hAnsi="Times New Roman" w:cs="Times New Roman"/>
                <w:sz w:val="24"/>
                <w:szCs w:val="24"/>
              </w:rPr>
              <w:t>1,10</w:t>
            </w:r>
          </w:p>
        </w:tc>
        <w:tc>
          <w:tcPr>
            <w:tcW w:w="960" w:type="dxa"/>
            <w:shd w:val="clear" w:color="auto" w:fill="auto"/>
            <w:noWrap/>
            <w:vAlign w:val="bottom"/>
          </w:tcPr>
          <w:p w14:paraId="02175A48" w14:textId="77777777" w:rsidR="009A4EA8" w:rsidRPr="006D43ED" w:rsidRDefault="009A4EA8" w:rsidP="009A4EA8">
            <w:pPr>
              <w:spacing w:line="240" w:lineRule="auto"/>
              <w:jc w:val="right"/>
              <w:rPr>
                <w:rFonts w:ascii="Times New Roman" w:hAnsi="Times New Roman" w:cs="Times New Roman"/>
                <w:lang w:val="kk-KZ"/>
              </w:rPr>
            </w:pPr>
            <w:r w:rsidRPr="006D43ED">
              <w:rPr>
                <w:rFonts w:ascii="Times New Roman" w:eastAsia="Times New Roman" w:hAnsi="Times New Roman" w:cs="Times New Roman"/>
                <w:lang w:eastAsia="ru-RU"/>
              </w:rPr>
              <w:t>±</w:t>
            </w:r>
            <w:r w:rsidRPr="006D43ED">
              <w:rPr>
                <w:rFonts w:ascii="Times New Roman" w:hAnsi="Times New Roman" w:cs="Times New Roman"/>
              </w:rPr>
              <w:t>0,0</w:t>
            </w:r>
            <w:r w:rsidRPr="006D43ED">
              <w:rPr>
                <w:rFonts w:ascii="Times New Roman" w:hAnsi="Times New Roman" w:cs="Times New Roman"/>
                <w:lang w:val="kk-KZ"/>
              </w:rPr>
              <w:t>2</w:t>
            </w:r>
          </w:p>
        </w:tc>
        <w:tc>
          <w:tcPr>
            <w:tcW w:w="977" w:type="dxa"/>
            <w:shd w:val="clear" w:color="auto" w:fill="auto"/>
            <w:noWrap/>
            <w:vAlign w:val="bottom"/>
          </w:tcPr>
          <w:p w14:paraId="54EF3660" w14:textId="77777777" w:rsidR="009A4EA8" w:rsidRPr="006D43ED" w:rsidRDefault="009A4EA8" w:rsidP="009A4EA8">
            <w:pPr>
              <w:spacing w:line="240" w:lineRule="auto"/>
              <w:jc w:val="right"/>
              <w:rPr>
                <w:rFonts w:ascii="Times New Roman" w:hAnsi="Times New Roman" w:cs="Times New Roman"/>
              </w:rPr>
            </w:pPr>
            <w:r w:rsidRPr="006D43ED">
              <w:rPr>
                <w:rFonts w:ascii="Times New Roman" w:eastAsia="Times New Roman" w:hAnsi="Times New Roman" w:cs="Times New Roman"/>
                <w:lang w:eastAsia="ru-RU"/>
              </w:rPr>
              <w:t>±</w:t>
            </w:r>
            <w:r w:rsidRPr="006D43ED">
              <w:rPr>
                <w:rFonts w:ascii="Times New Roman" w:hAnsi="Times New Roman" w:cs="Times New Roman"/>
              </w:rPr>
              <w:t>0,02</w:t>
            </w:r>
          </w:p>
        </w:tc>
        <w:tc>
          <w:tcPr>
            <w:tcW w:w="1151" w:type="dxa"/>
            <w:shd w:val="clear" w:color="auto" w:fill="auto"/>
            <w:noWrap/>
            <w:vAlign w:val="bottom"/>
          </w:tcPr>
          <w:p w14:paraId="7805DFE2" w14:textId="77777777" w:rsidR="009A4EA8" w:rsidRPr="006D43ED" w:rsidRDefault="009A4EA8" w:rsidP="009A4EA8">
            <w:pPr>
              <w:spacing w:line="240" w:lineRule="auto"/>
              <w:jc w:val="right"/>
              <w:rPr>
                <w:rFonts w:ascii="Times New Roman" w:hAnsi="Times New Roman" w:cs="Times New Roman"/>
              </w:rPr>
            </w:pPr>
            <w:r w:rsidRPr="006D43ED">
              <w:rPr>
                <w:rFonts w:ascii="Times New Roman" w:eastAsia="Times New Roman" w:hAnsi="Times New Roman" w:cs="Times New Roman"/>
                <w:lang w:eastAsia="ru-RU"/>
              </w:rPr>
              <w:t>±</w:t>
            </w:r>
            <w:r w:rsidRPr="006D43ED">
              <w:rPr>
                <w:rFonts w:ascii="Times New Roman" w:hAnsi="Times New Roman" w:cs="Times New Roman"/>
              </w:rPr>
              <w:t>0,02</w:t>
            </w:r>
          </w:p>
        </w:tc>
        <w:tc>
          <w:tcPr>
            <w:tcW w:w="1355" w:type="dxa"/>
            <w:shd w:val="clear" w:color="auto" w:fill="auto"/>
            <w:noWrap/>
            <w:vAlign w:val="bottom"/>
          </w:tcPr>
          <w:p w14:paraId="146ADE3C" w14:textId="77777777" w:rsidR="009A4EA8" w:rsidRPr="006D43ED" w:rsidRDefault="009A4EA8" w:rsidP="009A4EA8">
            <w:pPr>
              <w:spacing w:line="240" w:lineRule="auto"/>
              <w:jc w:val="right"/>
              <w:rPr>
                <w:rFonts w:ascii="Times New Roman" w:hAnsi="Times New Roman" w:cs="Times New Roman"/>
              </w:rPr>
            </w:pPr>
            <w:r w:rsidRPr="006D43ED">
              <w:rPr>
                <w:rFonts w:ascii="Times New Roman" w:hAnsi="Times New Roman" w:cs="Times New Roman"/>
              </w:rPr>
              <w:t>0,03</w:t>
            </w:r>
          </w:p>
        </w:tc>
        <w:tc>
          <w:tcPr>
            <w:tcW w:w="1058" w:type="dxa"/>
            <w:shd w:val="clear" w:color="auto" w:fill="auto"/>
            <w:noWrap/>
            <w:vAlign w:val="bottom"/>
          </w:tcPr>
          <w:p w14:paraId="62DC6475" w14:textId="77777777" w:rsidR="009A4EA8" w:rsidRPr="006D43ED" w:rsidRDefault="009A4EA8" w:rsidP="009A4EA8">
            <w:pPr>
              <w:spacing w:line="240" w:lineRule="auto"/>
              <w:jc w:val="right"/>
              <w:rPr>
                <w:rFonts w:ascii="Times New Roman" w:hAnsi="Times New Roman" w:cs="Times New Roman"/>
              </w:rPr>
            </w:pPr>
            <w:r w:rsidRPr="006D43ED">
              <w:rPr>
                <w:rFonts w:ascii="Times New Roman" w:hAnsi="Times New Roman" w:cs="Times New Roman"/>
              </w:rPr>
              <w:t>0,03</w:t>
            </w:r>
          </w:p>
        </w:tc>
        <w:tc>
          <w:tcPr>
            <w:tcW w:w="1562" w:type="dxa"/>
            <w:shd w:val="clear" w:color="auto" w:fill="auto"/>
            <w:noWrap/>
            <w:vAlign w:val="bottom"/>
          </w:tcPr>
          <w:p w14:paraId="3C06D357" w14:textId="77777777" w:rsidR="009A4EA8" w:rsidRPr="006D43ED" w:rsidRDefault="009A4EA8" w:rsidP="009A4EA8">
            <w:pPr>
              <w:spacing w:line="240" w:lineRule="auto"/>
              <w:jc w:val="right"/>
              <w:rPr>
                <w:rFonts w:ascii="Times New Roman" w:hAnsi="Times New Roman" w:cs="Times New Roman"/>
                <w:lang w:val="kk-KZ"/>
              </w:rPr>
            </w:pPr>
            <w:r w:rsidRPr="006D43ED">
              <w:rPr>
                <w:rFonts w:ascii="Times New Roman" w:hAnsi="Times New Roman" w:cs="Times New Roman"/>
                <w:lang w:val="kk-KZ"/>
              </w:rPr>
              <w:t>6</w:t>
            </w:r>
            <w:r w:rsidRPr="006D43ED">
              <w:rPr>
                <w:rFonts w:ascii="Times New Roman" w:hAnsi="Times New Roman" w:cs="Times New Roman"/>
              </w:rPr>
              <w:t>,</w:t>
            </w:r>
            <w:r w:rsidRPr="006D43ED">
              <w:rPr>
                <w:rFonts w:ascii="Times New Roman" w:hAnsi="Times New Roman" w:cs="Times New Roman"/>
                <w:lang w:val="kk-KZ"/>
              </w:rPr>
              <w:t>98</w:t>
            </w:r>
          </w:p>
        </w:tc>
      </w:tr>
      <w:tr w:rsidR="006D43ED" w:rsidRPr="006D43ED" w14:paraId="49592A4F" w14:textId="77777777" w:rsidTr="009A4EA8">
        <w:trPr>
          <w:trHeight w:val="429"/>
        </w:trPr>
        <w:tc>
          <w:tcPr>
            <w:tcW w:w="954" w:type="dxa"/>
            <w:vAlign w:val="center"/>
          </w:tcPr>
          <w:p w14:paraId="63D2C3A7" w14:textId="77777777" w:rsidR="009A4EA8" w:rsidRPr="006D43ED" w:rsidRDefault="009A4EA8" w:rsidP="009A4EA8">
            <w:pPr>
              <w:spacing w:after="0" w:line="240" w:lineRule="auto"/>
              <w:jc w:val="right"/>
              <w:rPr>
                <w:rFonts w:ascii="Times New Roman" w:hAnsi="Times New Roman" w:cs="Times New Roman"/>
              </w:rPr>
            </w:pPr>
            <w:r w:rsidRPr="006D43ED">
              <w:rPr>
                <w:rFonts w:ascii="Times New Roman" w:hAnsi="Times New Roman" w:cs="Times New Roman"/>
              </w:rPr>
              <w:t>12</w:t>
            </w:r>
          </w:p>
        </w:tc>
        <w:tc>
          <w:tcPr>
            <w:tcW w:w="1328" w:type="dxa"/>
            <w:shd w:val="clear" w:color="auto" w:fill="auto"/>
            <w:noWrap/>
            <w:vAlign w:val="bottom"/>
          </w:tcPr>
          <w:p w14:paraId="27A8C9CB" w14:textId="0F08F70A" w:rsidR="009A4EA8" w:rsidRPr="006D43ED" w:rsidRDefault="009A4EA8" w:rsidP="009A4EA8">
            <w:pPr>
              <w:spacing w:line="240" w:lineRule="auto"/>
              <w:jc w:val="right"/>
              <w:rPr>
                <w:rFonts w:ascii="Times New Roman" w:hAnsi="Times New Roman" w:cs="Times New Roman"/>
                <w:sz w:val="24"/>
                <w:szCs w:val="24"/>
              </w:rPr>
            </w:pPr>
            <w:r w:rsidRPr="006D43ED">
              <w:rPr>
                <w:rFonts w:ascii="Times New Roman" w:hAnsi="Times New Roman" w:cs="Times New Roman"/>
                <w:sz w:val="24"/>
                <w:szCs w:val="24"/>
              </w:rPr>
              <w:t>1,48</w:t>
            </w:r>
          </w:p>
        </w:tc>
        <w:tc>
          <w:tcPr>
            <w:tcW w:w="960" w:type="dxa"/>
            <w:shd w:val="clear" w:color="auto" w:fill="auto"/>
            <w:noWrap/>
            <w:vAlign w:val="bottom"/>
          </w:tcPr>
          <w:p w14:paraId="11522859" w14:textId="77777777" w:rsidR="009A4EA8" w:rsidRPr="006D43ED" w:rsidRDefault="009A4EA8" w:rsidP="009A4EA8">
            <w:pPr>
              <w:spacing w:line="240" w:lineRule="auto"/>
              <w:jc w:val="right"/>
              <w:rPr>
                <w:rFonts w:ascii="Times New Roman" w:hAnsi="Times New Roman" w:cs="Times New Roman"/>
                <w:lang w:val="kk-KZ"/>
              </w:rPr>
            </w:pPr>
            <w:r w:rsidRPr="006D43ED">
              <w:rPr>
                <w:rFonts w:ascii="Times New Roman" w:eastAsia="Times New Roman" w:hAnsi="Times New Roman" w:cs="Times New Roman"/>
                <w:lang w:eastAsia="ru-RU"/>
              </w:rPr>
              <w:t>±</w:t>
            </w:r>
            <w:r w:rsidRPr="006D43ED">
              <w:rPr>
                <w:rFonts w:ascii="Times New Roman" w:hAnsi="Times New Roman" w:cs="Times New Roman"/>
              </w:rPr>
              <w:t>0,0</w:t>
            </w:r>
            <w:r w:rsidRPr="006D43ED">
              <w:rPr>
                <w:rFonts w:ascii="Times New Roman" w:hAnsi="Times New Roman" w:cs="Times New Roman"/>
                <w:lang w:val="kk-KZ"/>
              </w:rPr>
              <w:t>1</w:t>
            </w:r>
          </w:p>
        </w:tc>
        <w:tc>
          <w:tcPr>
            <w:tcW w:w="977" w:type="dxa"/>
            <w:shd w:val="clear" w:color="auto" w:fill="auto"/>
            <w:noWrap/>
            <w:vAlign w:val="bottom"/>
          </w:tcPr>
          <w:p w14:paraId="17E28945" w14:textId="77777777" w:rsidR="009A4EA8" w:rsidRPr="006D43ED" w:rsidRDefault="009A4EA8" w:rsidP="009A4EA8">
            <w:pPr>
              <w:spacing w:line="240" w:lineRule="auto"/>
              <w:jc w:val="right"/>
              <w:rPr>
                <w:rFonts w:ascii="Times New Roman" w:hAnsi="Times New Roman" w:cs="Times New Roman"/>
              </w:rPr>
            </w:pPr>
            <w:r w:rsidRPr="006D43ED">
              <w:rPr>
                <w:rFonts w:ascii="Times New Roman" w:eastAsia="Times New Roman" w:hAnsi="Times New Roman" w:cs="Times New Roman"/>
                <w:lang w:eastAsia="ru-RU"/>
              </w:rPr>
              <w:t>±</w:t>
            </w:r>
            <w:r w:rsidRPr="006D43ED">
              <w:rPr>
                <w:rFonts w:ascii="Times New Roman" w:hAnsi="Times New Roman" w:cs="Times New Roman"/>
              </w:rPr>
              <w:t>0,04</w:t>
            </w:r>
          </w:p>
        </w:tc>
        <w:tc>
          <w:tcPr>
            <w:tcW w:w="1151" w:type="dxa"/>
            <w:shd w:val="clear" w:color="auto" w:fill="auto"/>
            <w:noWrap/>
            <w:vAlign w:val="bottom"/>
          </w:tcPr>
          <w:p w14:paraId="68B8D29D" w14:textId="77777777" w:rsidR="009A4EA8" w:rsidRPr="006D43ED" w:rsidRDefault="009A4EA8" w:rsidP="009A4EA8">
            <w:pPr>
              <w:spacing w:line="240" w:lineRule="auto"/>
              <w:jc w:val="right"/>
              <w:rPr>
                <w:rFonts w:ascii="Times New Roman" w:hAnsi="Times New Roman" w:cs="Times New Roman"/>
              </w:rPr>
            </w:pPr>
            <w:r w:rsidRPr="006D43ED">
              <w:rPr>
                <w:rFonts w:ascii="Times New Roman" w:eastAsia="Times New Roman" w:hAnsi="Times New Roman" w:cs="Times New Roman"/>
                <w:lang w:eastAsia="ru-RU"/>
              </w:rPr>
              <w:t>±</w:t>
            </w:r>
            <w:r w:rsidRPr="006D43ED">
              <w:rPr>
                <w:rFonts w:ascii="Times New Roman" w:hAnsi="Times New Roman" w:cs="Times New Roman"/>
              </w:rPr>
              <w:t>0,04</w:t>
            </w:r>
          </w:p>
        </w:tc>
        <w:tc>
          <w:tcPr>
            <w:tcW w:w="1355" w:type="dxa"/>
            <w:shd w:val="clear" w:color="auto" w:fill="auto"/>
            <w:noWrap/>
            <w:vAlign w:val="bottom"/>
          </w:tcPr>
          <w:p w14:paraId="1574B3DE" w14:textId="77777777" w:rsidR="009A4EA8" w:rsidRPr="006D43ED" w:rsidRDefault="009A4EA8" w:rsidP="009A4EA8">
            <w:pPr>
              <w:spacing w:line="240" w:lineRule="auto"/>
              <w:jc w:val="right"/>
              <w:rPr>
                <w:rFonts w:ascii="Times New Roman" w:hAnsi="Times New Roman" w:cs="Times New Roman"/>
              </w:rPr>
            </w:pPr>
            <w:r w:rsidRPr="006D43ED">
              <w:rPr>
                <w:rFonts w:ascii="Times New Roman" w:hAnsi="Times New Roman" w:cs="Times New Roman"/>
              </w:rPr>
              <w:t>0,03</w:t>
            </w:r>
          </w:p>
        </w:tc>
        <w:tc>
          <w:tcPr>
            <w:tcW w:w="1058" w:type="dxa"/>
            <w:shd w:val="clear" w:color="auto" w:fill="auto"/>
            <w:noWrap/>
            <w:vAlign w:val="bottom"/>
          </w:tcPr>
          <w:p w14:paraId="39251587" w14:textId="77777777" w:rsidR="009A4EA8" w:rsidRPr="006D43ED" w:rsidRDefault="009A4EA8" w:rsidP="009A4EA8">
            <w:pPr>
              <w:spacing w:line="240" w:lineRule="auto"/>
              <w:jc w:val="right"/>
              <w:rPr>
                <w:rFonts w:ascii="Times New Roman" w:hAnsi="Times New Roman" w:cs="Times New Roman"/>
              </w:rPr>
            </w:pPr>
            <w:r w:rsidRPr="006D43ED">
              <w:rPr>
                <w:rFonts w:ascii="Times New Roman" w:hAnsi="Times New Roman" w:cs="Times New Roman"/>
              </w:rPr>
              <w:t>0,04</w:t>
            </w:r>
          </w:p>
        </w:tc>
        <w:tc>
          <w:tcPr>
            <w:tcW w:w="1562" w:type="dxa"/>
            <w:shd w:val="clear" w:color="auto" w:fill="auto"/>
            <w:noWrap/>
            <w:vAlign w:val="bottom"/>
          </w:tcPr>
          <w:p w14:paraId="5EB7B9A0" w14:textId="77777777" w:rsidR="009A4EA8" w:rsidRPr="006D43ED" w:rsidRDefault="009A4EA8" w:rsidP="009A4EA8">
            <w:pPr>
              <w:spacing w:line="240" w:lineRule="auto"/>
              <w:jc w:val="right"/>
              <w:rPr>
                <w:rFonts w:ascii="Times New Roman" w:hAnsi="Times New Roman" w:cs="Times New Roman"/>
                <w:lang w:val="kk-KZ"/>
              </w:rPr>
            </w:pPr>
            <w:r w:rsidRPr="006D43ED">
              <w:rPr>
                <w:rFonts w:ascii="Times New Roman" w:hAnsi="Times New Roman" w:cs="Times New Roman"/>
                <w:lang w:val="kk-KZ"/>
              </w:rPr>
              <w:t>7</w:t>
            </w:r>
            <w:r w:rsidRPr="006D43ED">
              <w:rPr>
                <w:rFonts w:ascii="Times New Roman" w:hAnsi="Times New Roman" w:cs="Times New Roman"/>
              </w:rPr>
              <w:t>,</w:t>
            </w:r>
            <w:r w:rsidRPr="006D43ED">
              <w:rPr>
                <w:rFonts w:ascii="Times New Roman" w:hAnsi="Times New Roman" w:cs="Times New Roman"/>
                <w:lang w:val="kk-KZ"/>
              </w:rPr>
              <w:t>05</w:t>
            </w:r>
          </w:p>
        </w:tc>
      </w:tr>
      <w:tr w:rsidR="009A4EA8" w:rsidRPr="006D43ED" w14:paraId="42034D26" w14:textId="77777777" w:rsidTr="009A4EA8">
        <w:trPr>
          <w:trHeight w:val="429"/>
        </w:trPr>
        <w:tc>
          <w:tcPr>
            <w:tcW w:w="954" w:type="dxa"/>
            <w:vAlign w:val="center"/>
          </w:tcPr>
          <w:p w14:paraId="7CB8E3D9" w14:textId="77777777" w:rsidR="009A4EA8" w:rsidRPr="006D43ED" w:rsidRDefault="009A4EA8" w:rsidP="009A4EA8">
            <w:pPr>
              <w:spacing w:after="0" w:line="240" w:lineRule="auto"/>
              <w:jc w:val="right"/>
              <w:rPr>
                <w:rFonts w:ascii="Times New Roman" w:hAnsi="Times New Roman" w:cs="Times New Roman"/>
              </w:rPr>
            </w:pPr>
            <w:r w:rsidRPr="006D43ED">
              <w:rPr>
                <w:rFonts w:ascii="Times New Roman" w:hAnsi="Times New Roman" w:cs="Times New Roman"/>
              </w:rPr>
              <w:t>15</w:t>
            </w:r>
          </w:p>
        </w:tc>
        <w:tc>
          <w:tcPr>
            <w:tcW w:w="1328" w:type="dxa"/>
            <w:shd w:val="clear" w:color="auto" w:fill="auto"/>
            <w:noWrap/>
            <w:vAlign w:val="bottom"/>
          </w:tcPr>
          <w:p w14:paraId="5C0A0327" w14:textId="417DEAD8" w:rsidR="009A4EA8" w:rsidRPr="006D43ED" w:rsidRDefault="009A4EA8" w:rsidP="009A4EA8">
            <w:pPr>
              <w:spacing w:line="240" w:lineRule="auto"/>
              <w:jc w:val="right"/>
              <w:rPr>
                <w:rFonts w:ascii="Times New Roman" w:hAnsi="Times New Roman" w:cs="Times New Roman"/>
                <w:sz w:val="24"/>
                <w:szCs w:val="24"/>
              </w:rPr>
            </w:pPr>
            <w:r w:rsidRPr="006D43ED">
              <w:rPr>
                <w:rFonts w:ascii="Times New Roman" w:hAnsi="Times New Roman" w:cs="Times New Roman"/>
                <w:sz w:val="24"/>
                <w:szCs w:val="24"/>
              </w:rPr>
              <w:t>2,20</w:t>
            </w:r>
          </w:p>
        </w:tc>
        <w:tc>
          <w:tcPr>
            <w:tcW w:w="960" w:type="dxa"/>
            <w:shd w:val="clear" w:color="auto" w:fill="auto"/>
            <w:noWrap/>
            <w:vAlign w:val="bottom"/>
          </w:tcPr>
          <w:p w14:paraId="0727CACF" w14:textId="77777777" w:rsidR="009A4EA8" w:rsidRPr="006D43ED" w:rsidRDefault="009A4EA8" w:rsidP="009A4EA8">
            <w:pPr>
              <w:spacing w:line="240" w:lineRule="auto"/>
              <w:jc w:val="right"/>
              <w:rPr>
                <w:rFonts w:ascii="Times New Roman" w:hAnsi="Times New Roman" w:cs="Times New Roman"/>
                <w:lang w:val="kk-KZ"/>
              </w:rPr>
            </w:pPr>
            <w:r w:rsidRPr="006D43ED">
              <w:rPr>
                <w:rFonts w:ascii="Times New Roman" w:eastAsia="Times New Roman" w:hAnsi="Times New Roman" w:cs="Times New Roman"/>
                <w:lang w:eastAsia="ru-RU"/>
              </w:rPr>
              <w:t>±</w:t>
            </w:r>
            <w:r w:rsidRPr="006D43ED">
              <w:rPr>
                <w:rFonts w:ascii="Times New Roman" w:hAnsi="Times New Roman" w:cs="Times New Roman"/>
              </w:rPr>
              <w:t>0,0</w:t>
            </w:r>
            <w:r w:rsidRPr="006D43ED">
              <w:rPr>
                <w:rFonts w:ascii="Times New Roman" w:hAnsi="Times New Roman" w:cs="Times New Roman"/>
                <w:lang w:val="kk-KZ"/>
              </w:rPr>
              <w:t>2</w:t>
            </w:r>
          </w:p>
        </w:tc>
        <w:tc>
          <w:tcPr>
            <w:tcW w:w="977" w:type="dxa"/>
            <w:shd w:val="clear" w:color="auto" w:fill="auto"/>
            <w:noWrap/>
            <w:vAlign w:val="bottom"/>
          </w:tcPr>
          <w:p w14:paraId="1C9C204C" w14:textId="77777777" w:rsidR="009A4EA8" w:rsidRPr="006D43ED" w:rsidRDefault="009A4EA8" w:rsidP="009A4EA8">
            <w:pPr>
              <w:spacing w:line="240" w:lineRule="auto"/>
              <w:jc w:val="right"/>
              <w:rPr>
                <w:rFonts w:ascii="Times New Roman" w:hAnsi="Times New Roman" w:cs="Times New Roman"/>
              </w:rPr>
            </w:pPr>
            <w:r w:rsidRPr="006D43ED">
              <w:rPr>
                <w:rFonts w:ascii="Times New Roman" w:eastAsia="Times New Roman" w:hAnsi="Times New Roman" w:cs="Times New Roman"/>
                <w:lang w:eastAsia="ru-RU"/>
              </w:rPr>
              <w:t>±</w:t>
            </w:r>
            <w:r w:rsidRPr="006D43ED">
              <w:rPr>
                <w:rFonts w:ascii="Times New Roman" w:hAnsi="Times New Roman" w:cs="Times New Roman"/>
              </w:rPr>
              <w:t>0,05</w:t>
            </w:r>
          </w:p>
        </w:tc>
        <w:tc>
          <w:tcPr>
            <w:tcW w:w="1151" w:type="dxa"/>
            <w:shd w:val="clear" w:color="auto" w:fill="auto"/>
            <w:noWrap/>
            <w:vAlign w:val="bottom"/>
          </w:tcPr>
          <w:p w14:paraId="2C8FC6D2" w14:textId="77777777" w:rsidR="009A4EA8" w:rsidRPr="006D43ED" w:rsidRDefault="009A4EA8" w:rsidP="009A4EA8">
            <w:pPr>
              <w:spacing w:line="240" w:lineRule="auto"/>
              <w:jc w:val="right"/>
              <w:rPr>
                <w:rFonts w:ascii="Times New Roman" w:hAnsi="Times New Roman" w:cs="Times New Roman"/>
              </w:rPr>
            </w:pPr>
            <w:r w:rsidRPr="006D43ED">
              <w:rPr>
                <w:rFonts w:ascii="Times New Roman" w:eastAsia="Times New Roman" w:hAnsi="Times New Roman" w:cs="Times New Roman"/>
                <w:lang w:eastAsia="ru-RU"/>
              </w:rPr>
              <w:t>±</w:t>
            </w:r>
            <w:r w:rsidRPr="006D43ED">
              <w:rPr>
                <w:rFonts w:ascii="Times New Roman" w:hAnsi="Times New Roman" w:cs="Times New Roman"/>
              </w:rPr>
              <w:t>0,05</w:t>
            </w:r>
          </w:p>
        </w:tc>
        <w:tc>
          <w:tcPr>
            <w:tcW w:w="1355" w:type="dxa"/>
            <w:shd w:val="clear" w:color="auto" w:fill="auto"/>
            <w:noWrap/>
            <w:vAlign w:val="bottom"/>
          </w:tcPr>
          <w:p w14:paraId="22CB3D82" w14:textId="77777777" w:rsidR="009A4EA8" w:rsidRPr="006D43ED" w:rsidRDefault="009A4EA8" w:rsidP="009A4EA8">
            <w:pPr>
              <w:spacing w:line="240" w:lineRule="auto"/>
              <w:jc w:val="right"/>
              <w:rPr>
                <w:rFonts w:ascii="Times New Roman" w:hAnsi="Times New Roman" w:cs="Times New Roman"/>
              </w:rPr>
            </w:pPr>
            <w:r w:rsidRPr="006D43ED">
              <w:rPr>
                <w:rFonts w:ascii="Times New Roman" w:hAnsi="Times New Roman" w:cs="Times New Roman"/>
              </w:rPr>
              <w:t>0,04</w:t>
            </w:r>
          </w:p>
        </w:tc>
        <w:tc>
          <w:tcPr>
            <w:tcW w:w="1058" w:type="dxa"/>
            <w:shd w:val="clear" w:color="auto" w:fill="auto"/>
            <w:noWrap/>
            <w:vAlign w:val="bottom"/>
          </w:tcPr>
          <w:p w14:paraId="6A03682F" w14:textId="77777777" w:rsidR="009A4EA8" w:rsidRPr="006D43ED" w:rsidRDefault="009A4EA8" w:rsidP="009A4EA8">
            <w:pPr>
              <w:spacing w:line="240" w:lineRule="auto"/>
              <w:jc w:val="right"/>
              <w:rPr>
                <w:rFonts w:ascii="Times New Roman" w:hAnsi="Times New Roman" w:cs="Times New Roman"/>
              </w:rPr>
            </w:pPr>
            <w:r w:rsidRPr="006D43ED">
              <w:rPr>
                <w:rFonts w:ascii="Times New Roman" w:hAnsi="Times New Roman" w:cs="Times New Roman"/>
              </w:rPr>
              <w:t>0,05</w:t>
            </w:r>
          </w:p>
        </w:tc>
        <w:tc>
          <w:tcPr>
            <w:tcW w:w="1562" w:type="dxa"/>
            <w:shd w:val="clear" w:color="auto" w:fill="auto"/>
            <w:noWrap/>
            <w:vAlign w:val="bottom"/>
          </w:tcPr>
          <w:p w14:paraId="1FC0C99D" w14:textId="77777777" w:rsidR="009A4EA8" w:rsidRPr="006D43ED" w:rsidRDefault="009A4EA8" w:rsidP="009A4EA8">
            <w:pPr>
              <w:spacing w:line="240" w:lineRule="auto"/>
              <w:jc w:val="right"/>
              <w:rPr>
                <w:rFonts w:ascii="Times New Roman" w:hAnsi="Times New Roman" w:cs="Times New Roman"/>
                <w:lang w:val="kk-KZ"/>
              </w:rPr>
            </w:pPr>
            <w:r w:rsidRPr="006D43ED">
              <w:rPr>
                <w:rFonts w:ascii="Times New Roman" w:hAnsi="Times New Roman" w:cs="Times New Roman"/>
                <w:lang w:val="kk-KZ"/>
              </w:rPr>
              <w:t>6</w:t>
            </w:r>
            <w:r w:rsidRPr="006D43ED">
              <w:rPr>
                <w:rFonts w:ascii="Times New Roman" w:hAnsi="Times New Roman" w:cs="Times New Roman"/>
              </w:rPr>
              <w:t>,</w:t>
            </w:r>
            <w:r w:rsidRPr="006D43ED">
              <w:rPr>
                <w:rFonts w:ascii="Times New Roman" w:hAnsi="Times New Roman" w:cs="Times New Roman"/>
                <w:lang w:val="kk-KZ"/>
              </w:rPr>
              <w:t>98</w:t>
            </w:r>
          </w:p>
        </w:tc>
      </w:tr>
    </w:tbl>
    <w:p w14:paraId="18C415EB" w14:textId="14064F3D" w:rsidR="003D1BFB" w:rsidRPr="006D43ED" w:rsidRDefault="003D1BFB" w:rsidP="003D1BFB">
      <w:pPr>
        <w:spacing w:line="240" w:lineRule="auto"/>
        <w:rPr>
          <w:rFonts w:ascii="Times New Roman" w:hAnsi="Times New Roman" w:cs="Times New Roman"/>
          <w:sz w:val="28"/>
          <w:szCs w:val="28"/>
        </w:rPr>
      </w:pPr>
    </w:p>
    <w:p w14:paraId="681169D4" w14:textId="35898F4B" w:rsidR="004B52F2" w:rsidRPr="006D43ED" w:rsidRDefault="004B52F2" w:rsidP="003D1BFB">
      <w:pPr>
        <w:spacing w:after="0" w:line="240" w:lineRule="auto"/>
        <w:rPr>
          <w:rFonts w:ascii="Times New Roman" w:hAnsi="Times New Roman" w:cs="Times New Roman"/>
          <w:iCs/>
          <w:sz w:val="28"/>
          <w:szCs w:val="28"/>
          <w:shd w:val="clear" w:color="auto" w:fill="FFFFFF"/>
          <w:lang w:val="kk-KZ"/>
        </w:rPr>
      </w:pPr>
      <w:r w:rsidRPr="006D43ED">
        <w:rPr>
          <w:rFonts w:ascii="Times New Roman" w:hAnsi="Times New Roman" w:cs="Times New Roman"/>
          <w:sz w:val="28"/>
          <w:szCs w:val="28"/>
        </w:rPr>
        <w:t xml:space="preserve">Таблица </w:t>
      </w:r>
      <w:r w:rsidR="00280B5D" w:rsidRPr="006D43ED">
        <w:rPr>
          <w:rFonts w:ascii="Times New Roman" w:hAnsi="Times New Roman" w:cs="Times New Roman"/>
          <w:sz w:val="28"/>
          <w:szCs w:val="28"/>
        </w:rPr>
        <w:t>4.</w:t>
      </w:r>
      <w:r w:rsidRPr="006D43ED">
        <w:rPr>
          <w:rFonts w:ascii="Times New Roman" w:hAnsi="Times New Roman" w:cs="Times New Roman"/>
          <w:sz w:val="28"/>
          <w:szCs w:val="28"/>
        </w:rPr>
        <w:t>4</w:t>
      </w:r>
      <w:r w:rsidR="003D1BFB" w:rsidRPr="006D43ED">
        <w:rPr>
          <w:rFonts w:ascii="Times New Roman" w:hAnsi="Times New Roman"/>
          <w:sz w:val="28"/>
          <w:szCs w:val="28"/>
          <w:lang w:val="kk-KZ"/>
        </w:rPr>
        <w:t>–</w:t>
      </w:r>
      <w:r w:rsidRPr="006D43ED">
        <w:rPr>
          <w:rFonts w:ascii="Times New Roman" w:hAnsi="Times New Roman" w:cs="Times New Roman"/>
          <w:iCs/>
          <w:sz w:val="28"/>
          <w:szCs w:val="28"/>
          <w:shd w:val="clear" w:color="auto" w:fill="FFFFFF"/>
          <w:lang w:val="kk-KZ"/>
        </w:rPr>
        <w:t>Результаты расчета неопределенности подъемной силы макета из пластика</w:t>
      </w:r>
    </w:p>
    <w:p w14:paraId="794B0F8D" w14:textId="77777777" w:rsidR="003D1BFB" w:rsidRPr="006D43ED" w:rsidRDefault="003D1BFB" w:rsidP="003D1BFB">
      <w:pPr>
        <w:spacing w:after="0" w:line="240" w:lineRule="auto"/>
        <w:rPr>
          <w:rFonts w:ascii="Times New Roman" w:hAnsi="Times New Roman" w:cs="Times New Roman"/>
          <w:iCs/>
          <w:sz w:val="28"/>
          <w:szCs w:val="28"/>
          <w:shd w:val="clear" w:color="auto" w:fill="FFFFFF"/>
          <w:lang w:val="kk-KZ"/>
        </w:rPr>
      </w:pP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1328"/>
        <w:gridCol w:w="960"/>
        <w:gridCol w:w="977"/>
        <w:gridCol w:w="1151"/>
        <w:gridCol w:w="1355"/>
        <w:gridCol w:w="1058"/>
        <w:gridCol w:w="1562"/>
      </w:tblGrid>
      <w:tr w:rsidR="006D43ED" w:rsidRPr="006D43ED" w14:paraId="6F647A0D" w14:textId="77777777" w:rsidTr="004B52F2">
        <w:trPr>
          <w:trHeight w:val="429"/>
        </w:trPr>
        <w:tc>
          <w:tcPr>
            <w:tcW w:w="1207" w:type="dxa"/>
            <w:vAlign w:val="bottom"/>
          </w:tcPr>
          <w:p w14:paraId="7F15D60F" w14:textId="77777777" w:rsidR="004B52F2" w:rsidRPr="006D43ED" w:rsidRDefault="004B52F2" w:rsidP="003D1BFB">
            <w:pPr>
              <w:spacing w:after="0" w:line="240" w:lineRule="auto"/>
              <w:rPr>
                <w:rFonts w:ascii="Times New Roman" w:hAnsi="Times New Roman" w:cs="Times New Roman"/>
                <w:b/>
                <w:bCs/>
              </w:rPr>
            </w:pPr>
            <w:r w:rsidRPr="006D43ED">
              <w:rPr>
                <w:rFonts w:ascii="Times New Roman" w:hAnsi="Times New Roman" w:cs="Times New Roman"/>
                <w:b/>
                <w:bCs/>
              </w:rPr>
              <w:t>V,м/с</w:t>
            </w:r>
          </w:p>
        </w:tc>
        <w:tc>
          <w:tcPr>
            <w:tcW w:w="1305" w:type="dxa"/>
            <w:shd w:val="clear" w:color="auto" w:fill="auto"/>
            <w:noWrap/>
            <w:vAlign w:val="bottom"/>
            <w:hideMark/>
          </w:tcPr>
          <w:p w14:paraId="03C1FACF" w14:textId="77777777" w:rsidR="004B52F2" w:rsidRPr="006D43ED" w:rsidRDefault="004B52F2" w:rsidP="003D1BFB">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 xml:space="preserve">Сред.ариф. </w:t>
            </w:r>
          </w:p>
        </w:tc>
        <w:tc>
          <w:tcPr>
            <w:tcW w:w="960" w:type="dxa"/>
            <w:shd w:val="clear" w:color="auto" w:fill="auto"/>
            <w:noWrap/>
            <w:vAlign w:val="bottom"/>
            <w:hideMark/>
          </w:tcPr>
          <w:p w14:paraId="43BF8654" w14:textId="77777777" w:rsidR="004B52F2" w:rsidRPr="006D43ED" w:rsidRDefault="004B52F2" w:rsidP="003D1BFB">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Неоп.А</w:t>
            </w:r>
          </w:p>
        </w:tc>
        <w:tc>
          <w:tcPr>
            <w:tcW w:w="960" w:type="dxa"/>
            <w:shd w:val="clear" w:color="auto" w:fill="auto"/>
            <w:noWrap/>
            <w:vAlign w:val="bottom"/>
            <w:hideMark/>
          </w:tcPr>
          <w:p w14:paraId="25912806" w14:textId="77777777" w:rsidR="004B52F2" w:rsidRPr="006D43ED" w:rsidRDefault="004B52F2" w:rsidP="003D1BFB">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Неоп.Б.</w:t>
            </w:r>
          </w:p>
        </w:tc>
        <w:tc>
          <w:tcPr>
            <w:tcW w:w="1119" w:type="dxa"/>
            <w:shd w:val="clear" w:color="auto" w:fill="auto"/>
            <w:noWrap/>
            <w:vAlign w:val="bottom"/>
            <w:hideMark/>
          </w:tcPr>
          <w:p w14:paraId="4CB92A0C" w14:textId="77777777" w:rsidR="004B52F2" w:rsidRPr="006D43ED" w:rsidRDefault="004B52F2" w:rsidP="003D1BFB">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Сум.неоп</w:t>
            </w:r>
          </w:p>
        </w:tc>
        <w:tc>
          <w:tcPr>
            <w:tcW w:w="1263" w:type="dxa"/>
            <w:shd w:val="clear" w:color="auto" w:fill="auto"/>
            <w:noWrap/>
            <w:vAlign w:val="bottom"/>
            <w:hideMark/>
          </w:tcPr>
          <w:p w14:paraId="768EED37" w14:textId="77777777" w:rsidR="004B52F2" w:rsidRPr="006D43ED" w:rsidRDefault="004B52F2" w:rsidP="003D1BFB">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Станд.откл</w:t>
            </w:r>
          </w:p>
        </w:tc>
        <w:tc>
          <w:tcPr>
            <w:tcW w:w="1058" w:type="dxa"/>
            <w:shd w:val="clear" w:color="auto" w:fill="auto"/>
            <w:noWrap/>
            <w:vAlign w:val="bottom"/>
            <w:hideMark/>
          </w:tcPr>
          <w:p w14:paraId="642F5588" w14:textId="77777777" w:rsidR="004B52F2" w:rsidRPr="006D43ED" w:rsidRDefault="004B52F2" w:rsidP="003D1BFB">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Доверит</w:t>
            </w:r>
          </w:p>
        </w:tc>
        <w:tc>
          <w:tcPr>
            <w:tcW w:w="1473" w:type="dxa"/>
            <w:shd w:val="clear" w:color="auto" w:fill="auto"/>
            <w:noWrap/>
            <w:vAlign w:val="bottom"/>
            <w:hideMark/>
          </w:tcPr>
          <w:p w14:paraId="06F13AAC" w14:textId="77777777" w:rsidR="004B52F2" w:rsidRPr="006D43ED" w:rsidRDefault="004B52F2" w:rsidP="003D1BFB">
            <w:pPr>
              <w:spacing w:after="0" w:line="240" w:lineRule="auto"/>
              <w:rPr>
                <w:rFonts w:ascii="Times New Roman" w:eastAsia="Times New Roman" w:hAnsi="Times New Roman" w:cs="Times New Roman"/>
                <w:b/>
                <w:bCs/>
                <w:lang w:eastAsia="ru-RU"/>
              </w:rPr>
            </w:pPr>
            <w:r w:rsidRPr="006D43ED">
              <w:rPr>
                <w:rFonts w:ascii="Times New Roman" w:eastAsia="Times New Roman" w:hAnsi="Times New Roman" w:cs="Times New Roman"/>
                <w:b/>
                <w:bCs/>
                <w:lang w:eastAsia="ru-RU"/>
              </w:rPr>
              <w:t xml:space="preserve">Погрешность </w:t>
            </w:r>
          </w:p>
        </w:tc>
      </w:tr>
      <w:tr w:rsidR="006D43ED" w:rsidRPr="006D43ED" w14:paraId="5353433F" w14:textId="77777777" w:rsidTr="004B52F2">
        <w:trPr>
          <w:trHeight w:val="429"/>
        </w:trPr>
        <w:tc>
          <w:tcPr>
            <w:tcW w:w="1207" w:type="dxa"/>
            <w:vAlign w:val="center"/>
          </w:tcPr>
          <w:p w14:paraId="7CAB2CF2" w14:textId="77777777" w:rsidR="004B52F2" w:rsidRPr="006D43ED" w:rsidRDefault="004B52F2" w:rsidP="004B52F2">
            <w:pPr>
              <w:spacing w:after="0" w:line="240" w:lineRule="auto"/>
              <w:jc w:val="right"/>
              <w:rPr>
                <w:rFonts w:ascii="Times New Roman" w:hAnsi="Times New Roman" w:cs="Times New Roman"/>
              </w:rPr>
            </w:pPr>
            <w:r w:rsidRPr="006D43ED">
              <w:rPr>
                <w:rFonts w:ascii="Times New Roman" w:hAnsi="Times New Roman" w:cs="Times New Roman"/>
              </w:rPr>
              <w:t>5</w:t>
            </w:r>
          </w:p>
        </w:tc>
        <w:tc>
          <w:tcPr>
            <w:tcW w:w="1305" w:type="dxa"/>
            <w:shd w:val="clear" w:color="auto" w:fill="auto"/>
            <w:noWrap/>
            <w:vAlign w:val="bottom"/>
          </w:tcPr>
          <w:p w14:paraId="4DE8333A" w14:textId="77777777" w:rsidR="004B52F2" w:rsidRPr="006D43ED" w:rsidRDefault="004B52F2" w:rsidP="004B52F2">
            <w:pPr>
              <w:jc w:val="right"/>
              <w:rPr>
                <w:rFonts w:ascii="Times New Roman" w:hAnsi="Times New Roman" w:cs="Times New Roman"/>
              </w:rPr>
            </w:pPr>
            <w:r w:rsidRPr="006D43ED">
              <w:rPr>
                <w:rFonts w:ascii="Times New Roman" w:hAnsi="Times New Roman" w:cs="Times New Roman"/>
              </w:rPr>
              <w:t>0,19</w:t>
            </w:r>
          </w:p>
        </w:tc>
        <w:tc>
          <w:tcPr>
            <w:tcW w:w="960" w:type="dxa"/>
            <w:shd w:val="clear" w:color="auto" w:fill="auto"/>
            <w:noWrap/>
            <w:vAlign w:val="bottom"/>
          </w:tcPr>
          <w:p w14:paraId="600226E3" w14:textId="77777777" w:rsidR="004B52F2" w:rsidRPr="006D43ED" w:rsidRDefault="001C7B97" w:rsidP="004B52F2">
            <w:pPr>
              <w:jc w:val="right"/>
              <w:rPr>
                <w:rFonts w:ascii="Times New Roman" w:hAnsi="Times New Roman" w:cs="Times New Roman"/>
                <w:lang w:val="kk-KZ"/>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w:t>
            </w:r>
            <w:r w:rsidR="00370806" w:rsidRPr="006D43ED">
              <w:rPr>
                <w:rFonts w:ascii="Times New Roman" w:hAnsi="Times New Roman" w:cs="Times New Roman"/>
                <w:lang w:val="kk-KZ"/>
              </w:rPr>
              <w:t>2</w:t>
            </w:r>
          </w:p>
        </w:tc>
        <w:tc>
          <w:tcPr>
            <w:tcW w:w="960" w:type="dxa"/>
            <w:shd w:val="clear" w:color="auto" w:fill="auto"/>
            <w:noWrap/>
            <w:vAlign w:val="bottom"/>
          </w:tcPr>
          <w:p w14:paraId="4D9AC51B" w14:textId="77777777" w:rsidR="004B52F2" w:rsidRPr="006D43ED" w:rsidRDefault="001C7B97" w:rsidP="004B52F2">
            <w:pPr>
              <w:jc w:val="right"/>
              <w:rPr>
                <w:rFonts w:ascii="Times New Roman" w:hAnsi="Times New Roman" w:cs="Times New Roman"/>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0,01</w:t>
            </w:r>
          </w:p>
        </w:tc>
        <w:tc>
          <w:tcPr>
            <w:tcW w:w="1119" w:type="dxa"/>
            <w:shd w:val="clear" w:color="auto" w:fill="auto"/>
            <w:noWrap/>
            <w:vAlign w:val="bottom"/>
          </w:tcPr>
          <w:p w14:paraId="45887333" w14:textId="77777777" w:rsidR="004B52F2" w:rsidRPr="006D43ED" w:rsidRDefault="001C7B97" w:rsidP="004B52F2">
            <w:pPr>
              <w:jc w:val="right"/>
              <w:rPr>
                <w:rFonts w:ascii="Times New Roman" w:hAnsi="Times New Roman" w:cs="Times New Roman"/>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0,01</w:t>
            </w:r>
          </w:p>
        </w:tc>
        <w:tc>
          <w:tcPr>
            <w:tcW w:w="1263" w:type="dxa"/>
            <w:shd w:val="clear" w:color="auto" w:fill="auto"/>
            <w:noWrap/>
            <w:vAlign w:val="bottom"/>
          </w:tcPr>
          <w:p w14:paraId="1EB855EE" w14:textId="77777777" w:rsidR="004B52F2" w:rsidRPr="006D43ED" w:rsidRDefault="004B52F2" w:rsidP="004B52F2">
            <w:pPr>
              <w:jc w:val="right"/>
              <w:rPr>
                <w:rFonts w:ascii="Times New Roman" w:hAnsi="Times New Roman" w:cs="Times New Roman"/>
              </w:rPr>
            </w:pPr>
            <w:r w:rsidRPr="006D43ED">
              <w:rPr>
                <w:rFonts w:ascii="Times New Roman" w:hAnsi="Times New Roman" w:cs="Times New Roman"/>
              </w:rPr>
              <w:t>0,03</w:t>
            </w:r>
          </w:p>
        </w:tc>
        <w:tc>
          <w:tcPr>
            <w:tcW w:w="1058" w:type="dxa"/>
            <w:shd w:val="clear" w:color="auto" w:fill="auto"/>
            <w:noWrap/>
            <w:vAlign w:val="bottom"/>
          </w:tcPr>
          <w:p w14:paraId="20C53C3E" w14:textId="77777777" w:rsidR="004B52F2" w:rsidRPr="006D43ED" w:rsidRDefault="004B52F2" w:rsidP="004B52F2">
            <w:pPr>
              <w:jc w:val="right"/>
              <w:rPr>
                <w:rFonts w:ascii="Times New Roman" w:hAnsi="Times New Roman" w:cs="Times New Roman"/>
              </w:rPr>
            </w:pPr>
            <w:r w:rsidRPr="006D43ED">
              <w:rPr>
                <w:rFonts w:ascii="Times New Roman" w:hAnsi="Times New Roman" w:cs="Times New Roman"/>
              </w:rPr>
              <w:t>0,04</w:t>
            </w:r>
          </w:p>
        </w:tc>
        <w:tc>
          <w:tcPr>
            <w:tcW w:w="1473" w:type="dxa"/>
            <w:shd w:val="clear" w:color="auto" w:fill="auto"/>
            <w:noWrap/>
            <w:vAlign w:val="bottom"/>
          </w:tcPr>
          <w:p w14:paraId="49A4D384" w14:textId="77777777" w:rsidR="004B52F2" w:rsidRPr="006D43ED" w:rsidRDefault="00370806" w:rsidP="004B52F2">
            <w:pPr>
              <w:jc w:val="right"/>
              <w:rPr>
                <w:rFonts w:ascii="Times New Roman" w:hAnsi="Times New Roman" w:cs="Times New Roman"/>
                <w:lang w:val="kk-KZ"/>
              </w:rPr>
            </w:pPr>
            <w:r w:rsidRPr="006D43ED">
              <w:rPr>
                <w:rFonts w:ascii="Times New Roman" w:hAnsi="Times New Roman" w:cs="Times New Roman"/>
                <w:lang w:val="kk-KZ"/>
              </w:rPr>
              <w:t>7</w:t>
            </w:r>
            <w:r w:rsidR="004B52F2" w:rsidRPr="006D43ED">
              <w:rPr>
                <w:rFonts w:ascii="Times New Roman" w:hAnsi="Times New Roman" w:cs="Times New Roman"/>
              </w:rPr>
              <w:t>,</w:t>
            </w:r>
            <w:r w:rsidRPr="006D43ED">
              <w:rPr>
                <w:rFonts w:ascii="Times New Roman" w:hAnsi="Times New Roman" w:cs="Times New Roman"/>
                <w:lang w:val="kk-KZ"/>
              </w:rPr>
              <w:t>01</w:t>
            </w:r>
          </w:p>
        </w:tc>
      </w:tr>
      <w:tr w:rsidR="006D43ED" w:rsidRPr="006D43ED" w14:paraId="5F770C5B" w14:textId="77777777" w:rsidTr="004B52F2">
        <w:trPr>
          <w:trHeight w:val="429"/>
        </w:trPr>
        <w:tc>
          <w:tcPr>
            <w:tcW w:w="1207" w:type="dxa"/>
            <w:vAlign w:val="center"/>
          </w:tcPr>
          <w:p w14:paraId="3C47AEFD" w14:textId="77777777" w:rsidR="004B52F2" w:rsidRPr="006D43ED" w:rsidRDefault="004B52F2" w:rsidP="004B52F2">
            <w:pPr>
              <w:spacing w:after="0" w:line="240" w:lineRule="auto"/>
              <w:jc w:val="right"/>
              <w:rPr>
                <w:rFonts w:ascii="Times New Roman" w:hAnsi="Times New Roman" w:cs="Times New Roman"/>
              </w:rPr>
            </w:pPr>
            <w:r w:rsidRPr="006D43ED">
              <w:rPr>
                <w:rFonts w:ascii="Times New Roman" w:hAnsi="Times New Roman" w:cs="Times New Roman"/>
              </w:rPr>
              <w:t>7</w:t>
            </w:r>
          </w:p>
        </w:tc>
        <w:tc>
          <w:tcPr>
            <w:tcW w:w="1305" w:type="dxa"/>
            <w:shd w:val="clear" w:color="auto" w:fill="auto"/>
            <w:noWrap/>
            <w:vAlign w:val="bottom"/>
          </w:tcPr>
          <w:p w14:paraId="2510F75A" w14:textId="77777777" w:rsidR="004B52F2" w:rsidRPr="006D43ED" w:rsidRDefault="004B52F2" w:rsidP="004B52F2">
            <w:pPr>
              <w:jc w:val="right"/>
              <w:rPr>
                <w:rFonts w:ascii="Times New Roman" w:hAnsi="Times New Roman" w:cs="Times New Roman"/>
              </w:rPr>
            </w:pPr>
            <w:r w:rsidRPr="006D43ED">
              <w:rPr>
                <w:rFonts w:ascii="Times New Roman" w:hAnsi="Times New Roman" w:cs="Times New Roman"/>
              </w:rPr>
              <w:t>0,26</w:t>
            </w:r>
          </w:p>
        </w:tc>
        <w:tc>
          <w:tcPr>
            <w:tcW w:w="960" w:type="dxa"/>
            <w:shd w:val="clear" w:color="auto" w:fill="auto"/>
            <w:noWrap/>
            <w:vAlign w:val="bottom"/>
          </w:tcPr>
          <w:p w14:paraId="16EE1090" w14:textId="77777777" w:rsidR="004B52F2" w:rsidRPr="006D43ED" w:rsidRDefault="001C7B97" w:rsidP="004B52F2">
            <w:pPr>
              <w:jc w:val="right"/>
              <w:rPr>
                <w:rFonts w:ascii="Times New Roman" w:hAnsi="Times New Roman" w:cs="Times New Roman"/>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0,01</w:t>
            </w:r>
          </w:p>
        </w:tc>
        <w:tc>
          <w:tcPr>
            <w:tcW w:w="960" w:type="dxa"/>
            <w:shd w:val="clear" w:color="auto" w:fill="auto"/>
            <w:noWrap/>
            <w:vAlign w:val="bottom"/>
          </w:tcPr>
          <w:p w14:paraId="45FE281F" w14:textId="77777777" w:rsidR="004B52F2" w:rsidRPr="006D43ED" w:rsidRDefault="001C7B97" w:rsidP="004B52F2">
            <w:pPr>
              <w:jc w:val="right"/>
              <w:rPr>
                <w:rFonts w:ascii="Times New Roman" w:hAnsi="Times New Roman" w:cs="Times New Roman"/>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0,01</w:t>
            </w:r>
          </w:p>
        </w:tc>
        <w:tc>
          <w:tcPr>
            <w:tcW w:w="1119" w:type="dxa"/>
            <w:shd w:val="clear" w:color="auto" w:fill="auto"/>
            <w:noWrap/>
            <w:vAlign w:val="bottom"/>
          </w:tcPr>
          <w:p w14:paraId="425615DD" w14:textId="77777777" w:rsidR="004B52F2" w:rsidRPr="006D43ED" w:rsidRDefault="001C7B97" w:rsidP="004B52F2">
            <w:pPr>
              <w:jc w:val="right"/>
              <w:rPr>
                <w:rFonts w:ascii="Times New Roman" w:hAnsi="Times New Roman" w:cs="Times New Roman"/>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0,02</w:t>
            </w:r>
          </w:p>
        </w:tc>
        <w:tc>
          <w:tcPr>
            <w:tcW w:w="1263" w:type="dxa"/>
            <w:shd w:val="clear" w:color="auto" w:fill="auto"/>
            <w:noWrap/>
            <w:vAlign w:val="bottom"/>
          </w:tcPr>
          <w:p w14:paraId="7B9188A3" w14:textId="77777777" w:rsidR="004B52F2" w:rsidRPr="006D43ED" w:rsidRDefault="004B52F2" w:rsidP="004B52F2">
            <w:pPr>
              <w:jc w:val="right"/>
              <w:rPr>
                <w:rFonts w:ascii="Times New Roman" w:hAnsi="Times New Roman" w:cs="Times New Roman"/>
              </w:rPr>
            </w:pPr>
            <w:r w:rsidRPr="006D43ED">
              <w:rPr>
                <w:rFonts w:ascii="Times New Roman" w:hAnsi="Times New Roman" w:cs="Times New Roman"/>
              </w:rPr>
              <w:t>0,03</w:t>
            </w:r>
          </w:p>
        </w:tc>
        <w:tc>
          <w:tcPr>
            <w:tcW w:w="1058" w:type="dxa"/>
            <w:shd w:val="clear" w:color="auto" w:fill="auto"/>
            <w:noWrap/>
            <w:vAlign w:val="bottom"/>
          </w:tcPr>
          <w:p w14:paraId="1933CEC0" w14:textId="77777777" w:rsidR="004B52F2" w:rsidRPr="006D43ED" w:rsidRDefault="004B52F2" w:rsidP="004B52F2">
            <w:pPr>
              <w:jc w:val="right"/>
              <w:rPr>
                <w:rFonts w:ascii="Times New Roman" w:hAnsi="Times New Roman" w:cs="Times New Roman"/>
              </w:rPr>
            </w:pPr>
            <w:r w:rsidRPr="006D43ED">
              <w:rPr>
                <w:rFonts w:ascii="Times New Roman" w:hAnsi="Times New Roman" w:cs="Times New Roman"/>
              </w:rPr>
              <w:t>0,04</w:t>
            </w:r>
          </w:p>
        </w:tc>
        <w:tc>
          <w:tcPr>
            <w:tcW w:w="1473" w:type="dxa"/>
            <w:shd w:val="clear" w:color="auto" w:fill="auto"/>
            <w:noWrap/>
            <w:vAlign w:val="bottom"/>
          </w:tcPr>
          <w:p w14:paraId="738F6733" w14:textId="77777777" w:rsidR="004B52F2" w:rsidRPr="006D43ED" w:rsidRDefault="00370806" w:rsidP="004B52F2">
            <w:pPr>
              <w:jc w:val="right"/>
              <w:rPr>
                <w:rFonts w:ascii="Times New Roman" w:hAnsi="Times New Roman" w:cs="Times New Roman"/>
                <w:lang w:val="kk-KZ"/>
              </w:rPr>
            </w:pPr>
            <w:r w:rsidRPr="006D43ED">
              <w:rPr>
                <w:rFonts w:ascii="Times New Roman" w:hAnsi="Times New Roman" w:cs="Times New Roman"/>
                <w:lang w:val="kk-KZ"/>
              </w:rPr>
              <w:t>7</w:t>
            </w:r>
            <w:r w:rsidR="004B52F2" w:rsidRPr="006D43ED">
              <w:rPr>
                <w:rFonts w:ascii="Times New Roman" w:hAnsi="Times New Roman" w:cs="Times New Roman"/>
              </w:rPr>
              <w:t>,</w:t>
            </w:r>
            <w:r w:rsidRPr="006D43ED">
              <w:rPr>
                <w:rFonts w:ascii="Times New Roman" w:hAnsi="Times New Roman" w:cs="Times New Roman"/>
                <w:lang w:val="kk-KZ"/>
              </w:rPr>
              <w:t>05</w:t>
            </w:r>
          </w:p>
        </w:tc>
      </w:tr>
      <w:tr w:rsidR="006D43ED" w:rsidRPr="006D43ED" w14:paraId="7221657E" w14:textId="77777777" w:rsidTr="004B52F2">
        <w:trPr>
          <w:trHeight w:val="429"/>
        </w:trPr>
        <w:tc>
          <w:tcPr>
            <w:tcW w:w="1207" w:type="dxa"/>
            <w:vAlign w:val="center"/>
          </w:tcPr>
          <w:p w14:paraId="7521F092" w14:textId="77777777" w:rsidR="004B52F2" w:rsidRPr="006D43ED" w:rsidRDefault="004B52F2" w:rsidP="004B52F2">
            <w:pPr>
              <w:spacing w:after="0" w:line="240" w:lineRule="auto"/>
              <w:jc w:val="right"/>
              <w:rPr>
                <w:rFonts w:ascii="Times New Roman" w:hAnsi="Times New Roman" w:cs="Times New Roman"/>
              </w:rPr>
            </w:pPr>
            <w:r w:rsidRPr="006D43ED">
              <w:rPr>
                <w:rFonts w:ascii="Times New Roman" w:hAnsi="Times New Roman" w:cs="Times New Roman"/>
              </w:rPr>
              <w:t>9</w:t>
            </w:r>
          </w:p>
        </w:tc>
        <w:tc>
          <w:tcPr>
            <w:tcW w:w="1305" w:type="dxa"/>
            <w:shd w:val="clear" w:color="auto" w:fill="auto"/>
            <w:noWrap/>
            <w:vAlign w:val="bottom"/>
          </w:tcPr>
          <w:p w14:paraId="3217185C" w14:textId="77777777" w:rsidR="004B52F2" w:rsidRPr="006D43ED" w:rsidRDefault="004B52F2" w:rsidP="004B52F2">
            <w:pPr>
              <w:jc w:val="right"/>
              <w:rPr>
                <w:rFonts w:ascii="Times New Roman" w:hAnsi="Times New Roman" w:cs="Times New Roman"/>
              </w:rPr>
            </w:pPr>
            <w:r w:rsidRPr="006D43ED">
              <w:rPr>
                <w:rFonts w:ascii="Times New Roman" w:hAnsi="Times New Roman" w:cs="Times New Roman"/>
              </w:rPr>
              <w:t>0,44</w:t>
            </w:r>
          </w:p>
        </w:tc>
        <w:tc>
          <w:tcPr>
            <w:tcW w:w="960" w:type="dxa"/>
            <w:shd w:val="clear" w:color="auto" w:fill="auto"/>
            <w:noWrap/>
            <w:vAlign w:val="bottom"/>
          </w:tcPr>
          <w:p w14:paraId="3B0E5D0F" w14:textId="77777777" w:rsidR="004B52F2" w:rsidRPr="006D43ED" w:rsidRDefault="001C7B97" w:rsidP="004B52F2">
            <w:pPr>
              <w:jc w:val="right"/>
              <w:rPr>
                <w:rFonts w:ascii="Times New Roman" w:hAnsi="Times New Roman" w:cs="Times New Roman"/>
                <w:lang w:val="kk-KZ"/>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w:t>
            </w:r>
            <w:r w:rsidR="00370806" w:rsidRPr="006D43ED">
              <w:rPr>
                <w:rFonts w:ascii="Times New Roman" w:hAnsi="Times New Roman" w:cs="Times New Roman"/>
                <w:lang w:val="kk-KZ"/>
              </w:rPr>
              <w:t>2</w:t>
            </w:r>
          </w:p>
        </w:tc>
        <w:tc>
          <w:tcPr>
            <w:tcW w:w="960" w:type="dxa"/>
            <w:shd w:val="clear" w:color="auto" w:fill="auto"/>
            <w:noWrap/>
            <w:vAlign w:val="bottom"/>
          </w:tcPr>
          <w:p w14:paraId="3114E7E9" w14:textId="77777777" w:rsidR="004B52F2" w:rsidRPr="006D43ED" w:rsidRDefault="001C7B97" w:rsidP="004B52F2">
            <w:pPr>
              <w:jc w:val="right"/>
              <w:rPr>
                <w:rFonts w:ascii="Times New Roman" w:hAnsi="Times New Roman" w:cs="Times New Roman"/>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0,02</w:t>
            </w:r>
          </w:p>
        </w:tc>
        <w:tc>
          <w:tcPr>
            <w:tcW w:w="1119" w:type="dxa"/>
            <w:shd w:val="clear" w:color="auto" w:fill="auto"/>
            <w:noWrap/>
            <w:vAlign w:val="bottom"/>
          </w:tcPr>
          <w:p w14:paraId="0A1198DC" w14:textId="77777777" w:rsidR="004B52F2" w:rsidRPr="006D43ED" w:rsidRDefault="001C7B97" w:rsidP="004B52F2">
            <w:pPr>
              <w:jc w:val="right"/>
              <w:rPr>
                <w:rFonts w:ascii="Times New Roman" w:hAnsi="Times New Roman" w:cs="Times New Roman"/>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0,02</w:t>
            </w:r>
          </w:p>
        </w:tc>
        <w:tc>
          <w:tcPr>
            <w:tcW w:w="1263" w:type="dxa"/>
            <w:shd w:val="clear" w:color="auto" w:fill="auto"/>
            <w:noWrap/>
            <w:vAlign w:val="bottom"/>
          </w:tcPr>
          <w:p w14:paraId="6021E0C6" w14:textId="77777777" w:rsidR="004B52F2" w:rsidRPr="006D43ED" w:rsidRDefault="004B52F2" w:rsidP="004B52F2">
            <w:pPr>
              <w:jc w:val="right"/>
              <w:rPr>
                <w:rFonts w:ascii="Times New Roman" w:hAnsi="Times New Roman" w:cs="Times New Roman"/>
              </w:rPr>
            </w:pPr>
            <w:r w:rsidRPr="006D43ED">
              <w:rPr>
                <w:rFonts w:ascii="Times New Roman" w:hAnsi="Times New Roman" w:cs="Times New Roman"/>
              </w:rPr>
              <w:t>0,03</w:t>
            </w:r>
          </w:p>
        </w:tc>
        <w:tc>
          <w:tcPr>
            <w:tcW w:w="1058" w:type="dxa"/>
            <w:shd w:val="clear" w:color="auto" w:fill="auto"/>
            <w:noWrap/>
            <w:vAlign w:val="bottom"/>
          </w:tcPr>
          <w:p w14:paraId="0EB8F642" w14:textId="77777777" w:rsidR="004B52F2" w:rsidRPr="006D43ED" w:rsidRDefault="004B52F2" w:rsidP="004B52F2">
            <w:pPr>
              <w:jc w:val="right"/>
              <w:rPr>
                <w:rFonts w:ascii="Times New Roman" w:hAnsi="Times New Roman" w:cs="Times New Roman"/>
              </w:rPr>
            </w:pPr>
            <w:r w:rsidRPr="006D43ED">
              <w:rPr>
                <w:rFonts w:ascii="Times New Roman" w:hAnsi="Times New Roman" w:cs="Times New Roman"/>
              </w:rPr>
              <w:t>0,03</w:t>
            </w:r>
          </w:p>
        </w:tc>
        <w:tc>
          <w:tcPr>
            <w:tcW w:w="1473" w:type="dxa"/>
            <w:shd w:val="clear" w:color="auto" w:fill="auto"/>
            <w:noWrap/>
            <w:vAlign w:val="bottom"/>
          </w:tcPr>
          <w:p w14:paraId="68CBEBC9" w14:textId="77777777" w:rsidR="004B52F2" w:rsidRPr="006D43ED" w:rsidRDefault="00370806" w:rsidP="004B52F2">
            <w:pPr>
              <w:jc w:val="right"/>
              <w:rPr>
                <w:rFonts w:ascii="Times New Roman" w:hAnsi="Times New Roman" w:cs="Times New Roman"/>
                <w:lang w:val="kk-KZ"/>
              </w:rPr>
            </w:pPr>
            <w:r w:rsidRPr="006D43ED">
              <w:rPr>
                <w:rFonts w:ascii="Times New Roman" w:hAnsi="Times New Roman" w:cs="Times New Roman"/>
                <w:lang w:val="kk-KZ"/>
              </w:rPr>
              <w:t>6</w:t>
            </w:r>
            <w:r w:rsidR="004B52F2" w:rsidRPr="006D43ED">
              <w:rPr>
                <w:rFonts w:ascii="Times New Roman" w:hAnsi="Times New Roman" w:cs="Times New Roman"/>
              </w:rPr>
              <w:t>,</w:t>
            </w:r>
            <w:r w:rsidRPr="006D43ED">
              <w:rPr>
                <w:rFonts w:ascii="Times New Roman" w:hAnsi="Times New Roman" w:cs="Times New Roman"/>
                <w:lang w:val="kk-KZ"/>
              </w:rPr>
              <w:t>98</w:t>
            </w:r>
          </w:p>
        </w:tc>
      </w:tr>
      <w:tr w:rsidR="006D43ED" w:rsidRPr="006D43ED" w14:paraId="5A48399F" w14:textId="77777777" w:rsidTr="004B52F2">
        <w:trPr>
          <w:trHeight w:val="429"/>
        </w:trPr>
        <w:tc>
          <w:tcPr>
            <w:tcW w:w="1207" w:type="dxa"/>
            <w:vAlign w:val="center"/>
          </w:tcPr>
          <w:p w14:paraId="063F8D0F" w14:textId="77777777" w:rsidR="004B52F2" w:rsidRPr="006D43ED" w:rsidRDefault="004B52F2" w:rsidP="004B52F2">
            <w:pPr>
              <w:spacing w:after="0" w:line="240" w:lineRule="auto"/>
              <w:jc w:val="right"/>
              <w:rPr>
                <w:rFonts w:ascii="Times New Roman" w:hAnsi="Times New Roman" w:cs="Times New Roman"/>
              </w:rPr>
            </w:pPr>
            <w:r w:rsidRPr="006D43ED">
              <w:rPr>
                <w:rFonts w:ascii="Times New Roman" w:hAnsi="Times New Roman" w:cs="Times New Roman"/>
              </w:rPr>
              <w:t>12</w:t>
            </w:r>
          </w:p>
        </w:tc>
        <w:tc>
          <w:tcPr>
            <w:tcW w:w="1305" w:type="dxa"/>
            <w:shd w:val="clear" w:color="auto" w:fill="auto"/>
            <w:noWrap/>
            <w:vAlign w:val="bottom"/>
          </w:tcPr>
          <w:p w14:paraId="4F133CB5" w14:textId="77777777" w:rsidR="004B52F2" w:rsidRPr="006D43ED" w:rsidRDefault="004B52F2" w:rsidP="004B52F2">
            <w:pPr>
              <w:jc w:val="right"/>
              <w:rPr>
                <w:rFonts w:ascii="Times New Roman" w:hAnsi="Times New Roman" w:cs="Times New Roman"/>
              </w:rPr>
            </w:pPr>
            <w:r w:rsidRPr="006D43ED">
              <w:rPr>
                <w:rFonts w:ascii="Times New Roman" w:hAnsi="Times New Roman" w:cs="Times New Roman"/>
              </w:rPr>
              <w:t>0,72</w:t>
            </w:r>
          </w:p>
        </w:tc>
        <w:tc>
          <w:tcPr>
            <w:tcW w:w="960" w:type="dxa"/>
            <w:shd w:val="clear" w:color="auto" w:fill="auto"/>
            <w:noWrap/>
            <w:vAlign w:val="bottom"/>
          </w:tcPr>
          <w:p w14:paraId="300CD7CD" w14:textId="77777777" w:rsidR="004B52F2" w:rsidRPr="006D43ED" w:rsidRDefault="001C7B97" w:rsidP="004B52F2">
            <w:pPr>
              <w:jc w:val="right"/>
              <w:rPr>
                <w:rFonts w:ascii="Times New Roman" w:hAnsi="Times New Roman" w:cs="Times New Roman"/>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0,01</w:t>
            </w:r>
          </w:p>
        </w:tc>
        <w:tc>
          <w:tcPr>
            <w:tcW w:w="960" w:type="dxa"/>
            <w:shd w:val="clear" w:color="auto" w:fill="auto"/>
            <w:noWrap/>
            <w:vAlign w:val="bottom"/>
          </w:tcPr>
          <w:p w14:paraId="77BFAA76" w14:textId="77777777" w:rsidR="004B52F2" w:rsidRPr="006D43ED" w:rsidRDefault="001C7B97" w:rsidP="004B52F2">
            <w:pPr>
              <w:jc w:val="right"/>
              <w:rPr>
                <w:rFonts w:ascii="Times New Roman" w:hAnsi="Times New Roman" w:cs="Times New Roman"/>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0,03</w:t>
            </w:r>
          </w:p>
        </w:tc>
        <w:tc>
          <w:tcPr>
            <w:tcW w:w="1119" w:type="dxa"/>
            <w:shd w:val="clear" w:color="auto" w:fill="auto"/>
            <w:noWrap/>
            <w:vAlign w:val="bottom"/>
          </w:tcPr>
          <w:p w14:paraId="0EFB6CA7" w14:textId="77777777" w:rsidR="004B52F2" w:rsidRPr="006D43ED" w:rsidRDefault="001C7B97" w:rsidP="004B52F2">
            <w:pPr>
              <w:jc w:val="right"/>
              <w:rPr>
                <w:rFonts w:ascii="Times New Roman" w:hAnsi="Times New Roman" w:cs="Times New Roman"/>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0,03</w:t>
            </w:r>
          </w:p>
        </w:tc>
        <w:tc>
          <w:tcPr>
            <w:tcW w:w="1263" w:type="dxa"/>
            <w:shd w:val="clear" w:color="auto" w:fill="auto"/>
            <w:noWrap/>
            <w:vAlign w:val="bottom"/>
          </w:tcPr>
          <w:p w14:paraId="5E83F8D7" w14:textId="77777777" w:rsidR="004B52F2" w:rsidRPr="006D43ED" w:rsidRDefault="004B52F2" w:rsidP="004B52F2">
            <w:pPr>
              <w:jc w:val="right"/>
              <w:rPr>
                <w:rFonts w:ascii="Times New Roman" w:hAnsi="Times New Roman" w:cs="Times New Roman"/>
              </w:rPr>
            </w:pPr>
            <w:r w:rsidRPr="006D43ED">
              <w:rPr>
                <w:rFonts w:ascii="Times New Roman" w:hAnsi="Times New Roman" w:cs="Times New Roman"/>
              </w:rPr>
              <w:t>0,02</w:t>
            </w:r>
          </w:p>
        </w:tc>
        <w:tc>
          <w:tcPr>
            <w:tcW w:w="1058" w:type="dxa"/>
            <w:shd w:val="clear" w:color="auto" w:fill="auto"/>
            <w:noWrap/>
            <w:vAlign w:val="bottom"/>
          </w:tcPr>
          <w:p w14:paraId="07EE3676" w14:textId="77777777" w:rsidR="004B52F2" w:rsidRPr="006D43ED" w:rsidRDefault="004B52F2" w:rsidP="004B52F2">
            <w:pPr>
              <w:jc w:val="right"/>
              <w:rPr>
                <w:rFonts w:ascii="Times New Roman" w:hAnsi="Times New Roman" w:cs="Times New Roman"/>
              </w:rPr>
            </w:pPr>
            <w:r w:rsidRPr="006D43ED">
              <w:rPr>
                <w:rFonts w:ascii="Times New Roman" w:hAnsi="Times New Roman" w:cs="Times New Roman"/>
              </w:rPr>
              <w:t>0,02</w:t>
            </w:r>
          </w:p>
        </w:tc>
        <w:tc>
          <w:tcPr>
            <w:tcW w:w="1473" w:type="dxa"/>
            <w:shd w:val="clear" w:color="auto" w:fill="auto"/>
            <w:noWrap/>
            <w:vAlign w:val="bottom"/>
          </w:tcPr>
          <w:p w14:paraId="58AC04FD" w14:textId="77777777" w:rsidR="004B52F2" w:rsidRPr="006D43ED" w:rsidRDefault="00370806" w:rsidP="004B52F2">
            <w:pPr>
              <w:jc w:val="right"/>
              <w:rPr>
                <w:rFonts w:ascii="Times New Roman" w:hAnsi="Times New Roman" w:cs="Times New Roman"/>
              </w:rPr>
            </w:pPr>
            <w:r w:rsidRPr="006D43ED">
              <w:rPr>
                <w:rFonts w:ascii="Times New Roman" w:hAnsi="Times New Roman" w:cs="Times New Roman"/>
                <w:lang w:val="kk-KZ"/>
              </w:rPr>
              <w:t>7</w:t>
            </w:r>
            <w:r w:rsidR="004B52F2" w:rsidRPr="006D43ED">
              <w:rPr>
                <w:rFonts w:ascii="Times New Roman" w:hAnsi="Times New Roman" w:cs="Times New Roman"/>
              </w:rPr>
              <w:t>,13</w:t>
            </w:r>
          </w:p>
        </w:tc>
      </w:tr>
      <w:tr w:rsidR="004B52F2" w:rsidRPr="006D43ED" w14:paraId="1A328550" w14:textId="77777777" w:rsidTr="004B52F2">
        <w:trPr>
          <w:trHeight w:val="429"/>
        </w:trPr>
        <w:tc>
          <w:tcPr>
            <w:tcW w:w="1207" w:type="dxa"/>
            <w:vAlign w:val="center"/>
          </w:tcPr>
          <w:p w14:paraId="1FD76F31" w14:textId="77777777" w:rsidR="004B52F2" w:rsidRPr="006D43ED" w:rsidRDefault="004B52F2" w:rsidP="004B52F2">
            <w:pPr>
              <w:spacing w:after="0" w:line="240" w:lineRule="auto"/>
              <w:jc w:val="right"/>
              <w:rPr>
                <w:rFonts w:ascii="Times New Roman" w:hAnsi="Times New Roman" w:cs="Times New Roman"/>
              </w:rPr>
            </w:pPr>
            <w:r w:rsidRPr="006D43ED">
              <w:rPr>
                <w:rFonts w:ascii="Times New Roman" w:hAnsi="Times New Roman" w:cs="Times New Roman"/>
              </w:rPr>
              <w:t>15</w:t>
            </w:r>
          </w:p>
        </w:tc>
        <w:tc>
          <w:tcPr>
            <w:tcW w:w="1305" w:type="dxa"/>
            <w:shd w:val="clear" w:color="auto" w:fill="auto"/>
            <w:noWrap/>
            <w:vAlign w:val="bottom"/>
          </w:tcPr>
          <w:p w14:paraId="26D169E4" w14:textId="77777777" w:rsidR="004B52F2" w:rsidRPr="006D43ED" w:rsidRDefault="004B52F2" w:rsidP="004B52F2">
            <w:pPr>
              <w:jc w:val="right"/>
              <w:rPr>
                <w:rFonts w:ascii="Times New Roman" w:hAnsi="Times New Roman" w:cs="Times New Roman"/>
              </w:rPr>
            </w:pPr>
            <w:r w:rsidRPr="006D43ED">
              <w:rPr>
                <w:rFonts w:ascii="Times New Roman" w:hAnsi="Times New Roman" w:cs="Times New Roman"/>
              </w:rPr>
              <w:t>0,99</w:t>
            </w:r>
          </w:p>
        </w:tc>
        <w:tc>
          <w:tcPr>
            <w:tcW w:w="960" w:type="dxa"/>
            <w:shd w:val="clear" w:color="auto" w:fill="auto"/>
            <w:noWrap/>
            <w:vAlign w:val="bottom"/>
          </w:tcPr>
          <w:p w14:paraId="4AD8276B" w14:textId="77777777" w:rsidR="004B52F2" w:rsidRPr="006D43ED" w:rsidRDefault="001C7B97" w:rsidP="004B52F2">
            <w:pPr>
              <w:jc w:val="right"/>
              <w:rPr>
                <w:rFonts w:ascii="Times New Roman" w:hAnsi="Times New Roman" w:cs="Times New Roman"/>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0,00</w:t>
            </w:r>
          </w:p>
        </w:tc>
        <w:tc>
          <w:tcPr>
            <w:tcW w:w="960" w:type="dxa"/>
            <w:shd w:val="clear" w:color="auto" w:fill="auto"/>
            <w:noWrap/>
            <w:vAlign w:val="bottom"/>
          </w:tcPr>
          <w:p w14:paraId="616D1AAC" w14:textId="77777777" w:rsidR="004B52F2" w:rsidRPr="006D43ED" w:rsidRDefault="001C7B97" w:rsidP="004B52F2">
            <w:pPr>
              <w:jc w:val="right"/>
              <w:rPr>
                <w:rFonts w:ascii="Times New Roman" w:hAnsi="Times New Roman" w:cs="Times New Roman"/>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0,05</w:t>
            </w:r>
          </w:p>
        </w:tc>
        <w:tc>
          <w:tcPr>
            <w:tcW w:w="1119" w:type="dxa"/>
            <w:shd w:val="clear" w:color="auto" w:fill="auto"/>
            <w:noWrap/>
            <w:vAlign w:val="bottom"/>
          </w:tcPr>
          <w:p w14:paraId="31A51A6B" w14:textId="77777777" w:rsidR="004B52F2" w:rsidRPr="006D43ED" w:rsidRDefault="001C7B97" w:rsidP="004B52F2">
            <w:pPr>
              <w:jc w:val="right"/>
              <w:rPr>
                <w:rFonts w:ascii="Times New Roman" w:hAnsi="Times New Roman" w:cs="Times New Roman"/>
              </w:rPr>
            </w:pPr>
            <w:r w:rsidRPr="006D43ED">
              <w:rPr>
                <w:rFonts w:ascii="Times New Roman" w:eastAsia="Times New Roman" w:hAnsi="Times New Roman" w:cs="Times New Roman"/>
                <w:lang w:eastAsia="ru-RU"/>
              </w:rPr>
              <w:t>±</w:t>
            </w:r>
            <w:r w:rsidR="004B52F2" w:rsidRPr="006D43ED">
              <w:rPr>
                <w:rFonts w:ascii="Times New Roman" w:hAnsi="Times New Roman" w:cs="Times New Roman"/>
              </w:rPr>
              <w:t>0,05</w:t>
            </w:r>
          </w:p>
        </w:tc>
        <w:tc>
          <w:tcPr>
            <w:tcW w:w="1263" w:type="dxa"/>
            <w:shd w:val="clear" w:color="auto" w:fill="auto"/>
            <w:noWrap/>
            <w:vAlign w:val="bottom"/>
          </w:tcPr>
          <w:p w14:paraId="25F33DDC" w14:textId="77777777" w:rsidR="004B52F2" w:rsidRPr="006D43ED" w:rsidRDefault="004B52F2" w:rsidP="004B52F2">
            <w:pPr>
              <w:jc w:val="right"/>
              <w:rPr>
                <w:rFonts w:ascii="Times New Roman" w:hAnsi="Times New Roman" w:cs="Times New Roman"/>
              </w:rPr>
            </w:pPr>
            <w:r w:rsidRPr="006D43ED">
              <w:rPr>
                <w:rFonts w:ascii="Times New Roman" w:hAnsi="Times New Roman" w:cs="Times New Roman"/>
              </w:rPr>
              <w:t>0,03</w:t>
            </w:r>
          </w:p>
        </w:tc>
        <w:tc>
          <w:tcPr>
            <w:tcW w:w="1058" w:type="dxa"/>
            <w:shd w:val="clear" w:color="auto" w:fill="auto"/>
            <w:noWrap/>
            <w:vAlign w:val="bottom"/>
          </w:tcPr>
          <w:p w14:paraId="7F98E33B" w14:textId="77777777" w:rsidR="004B52F2" w:rsidRPr="006D43ED" w:rsidRDefault="004B52F2" w:rsidP="004B52F2">
            <w:pPr>
              <w:jc w:val="right"/>
              <w:rPr>
                <w:rFonts w:ascii="Times New Roman" w:hAnsi="Times New Roman" w:cs="Times New Roman"/>
              </w:rPr>
            </w:pPr>
            <w:r w:rsidRPr="006D43ED">
              <w:rPr>
                <w:rFonts w:ascii="Times New Roman" w:hAnsi="Times New Roman" w:cs="Times New Roman"/>
              </w:rPr>
              <w:t>0,03</w:t>
            </w:r>
          </w:p>
        </w:tc>
        <w:tc>
          <w:tcPr>
            <w:tcW w:w="1473" w:type="dxa"/>
            <w:shd w:val="clear" w:color="auto" w:fill="auto"/>
            <w:noWrap/>
            <w:vAlign w:val="bottom"/>
          </w:tcPr>
          <w:p w14:paraId="2752451F" w14:textId="77777777" w:rsidR="004B52F2" w:rsidRPr="006D43ED" w:rsidRDefault="00370806" w:rsidP="004B52F2">
            <w:pPr>
              <w:jc w:val="right"/>
              <w:rPr>
                <w:rFonts w:ascii="Times New Roman" w:hAnsi="Times New Roman" w:cs="Times New Roman"/>
                <w:lang w:val="kk-KZ"/>
              </w:rPr>
            </w:pPr>
            <w:r w:rsidRPr="006D43ED">
              <w:rPr>
                <w:rFonts w:ascii="Times New Roman" w:hAnsi="Times New Roman" w:cs="Times New Roman"/>
                <w:lang w:val="kk-KZ"/>
              </w:rPr>
              <w:t>6</w:t>
            </w:r>
            <w:r w:rsidR="004B52F2" w:rsidRPr="006D43ED">
              <w:rPr>
                <w:rFonts w:ascii="Times New Roman" w:hAnsi="Times New Roman" w:cs="Times New Roman"/>
              </w:rPr>
              <w:t>,</w:t>
            </w:r>
            <w:r w:rsidRPr="006D43ED">
              <w:rPr>
                <w:rFonts w:ascii="Times New Roman" w:hAnsi="Times New Roman" w:cs="Times New Roman"/>
                <w:lang w:val="kk-KZ"/>
              </w:rPr>
              <w:t>97</w:t>
            </w:r>
          </w:p>
        </w:tc>
      </w:tr>
    </w:tbl>
    <w:p w14:paraId="1F3119BE" w14:textId="77777777" w:rsidR="004B52F2" w:rsidRPr="006D43ED" w:rsidRDefault="004B52F2" w:rsidP="00A34072">
      <w:pPr>
        <w:spacing w:after="0" w:line="240" w:lineRule="auto"/>
        <w:ind w:firstLine="454"/>
        <w:jc w:val="both"/>
        <w:rPr>
          <w:rFonts w:ascii="Times New Roman" w:hAnsi="Times New Roman" w:cs="Times New Roman"/>
          <w:sz w:val="28"/>
          <w:szCs w:val="28"/>
          <w:lang w:val="kk-KZ"/>
        </w:rPr>
      </w:pPr>
    </w:p>
    <w:p w14:paraId="39B55308" w14:textId="46551B48" w:rsidR="00D876EA" w:rsidRPr="006D43ED" w:rsidRDefault="00D876EA" w:rsidP="003D1BFB">
      <w:pPr>
        <w:spacing w:after="0" w:line="240" w:lineRule="auto"/>
        <w:ind w:firstLine="709"/>
        <w:jc w:val="both"/>
        <w:rPr>
          <w:rFonts w:ascii="Times New Roman" w:hAnsi="Times New Roman" w:cs="Times New Roman"/>
          <w:iCs/>
          <w:sz w:val="28"/>
          <w:szCs w:val="28"/>
          <w:shd w:val="clear" w:color="auto" w:fill="FFFFFF"/>
          <w:lang w:val="kk-KZ"/>
        </w:rPr>
      </w:pPr>
      <w:r w:rsidRPr="006D43ED">
        <w:rPr>
          <w:rFonts w:ascii="Times New Roman" w:hAnsi="Times New Roman" w:cs="Times New Roman"/>
          <w:iCs/>
          <w:sz w:val="28"/>
          <w:szCs w:val="28"/>
          <w:shd w:val="clear" w:color="auto" w:fill="FFFFFF"/>
          <w:lang w:val="kk-KZ"/>
        </w:rPr>
        <w:t xml:space="preserve">Как видно, из рисунков </w:t>
      </w:r>
      <w:r w:rsidR="00395241" w:rsidRPr="006D43ED">
        <w:rPr>
          <w:rFonts w:ascii="Times New Roman" w:hAnsi="Times New Roman" w:cs="Times New Roman"/>
          <w:iCs/>
          <w:sz w:val="28"/>
          <w:szCs w:val="28"/>
          <w:shd w:val="clear" w:color="auto" w:fill="FFFFFF"/>
          <w:lang w:val="kk-KZ"/>
        </w:rPr>
        <w:t>4</w:t>
      </w:r>
      <w:r w:rsidR="00A06BD0" w:rsidRPr="006D43ED">
        <w:rPr>
          <w:rFonts w:ascii="Times New Roman" w:hAnsi="Times New Roman" w:cs="Times New Roman"/>
          <w:iCs/>
          <w:sz w:val="28"/>
          <w:szCs w:val="28"/>
          <w:shd w:val="clear" w:color="auto" w:fill="FFFFFF"/>
          <w:lang w:val="kk-KZ"/>
        </w:rPr>
        <w:t>.</w:t>
      </w:r>
      <w:r w:rsidR="00395241" w:rsidRPr="006D43ED">
        <w:rPr>
          <w:rFonts w:ascii="Times New Roman" w:hAnsi="Times New Roman" w:cs="Times New Roman"/>
          <w:iCs/>
          <w:sz w:val="28"/>
          <w:szCs w:val="28"/>
          <w:shd w:val="clear" w:color="auto" w:fill="FFFFFF"/>
          <w:lang w:val="kk-KZ"/>
        </w:rPr>
        <w:t>6</w:t>
      </w:r>
      <w:r w:rsidR="00A06BD0" w:rsidRPr="006D43ED">
        <w:rPr>
          <w:rFonts w:ascii="Times New Roman" w:hAnsi="Times New Roman" w:cs="Times New Roman"/>
          <w:iCs/>
          <w:sz w:val="28"/>
          <w:szCs w:val="28"/>
          <w:shd w:val="clear" w:color="auto" w:fill="FFFFFF"/>
          <w:lang w:val="kk-KZ"/>
        </w:rPr>
        <w:t xml:space="preserve"> и </w:t>
      </w:r>
      <w:r w:rsidR="00395241" w:rsidRPr="006D43ED">
        <w:rPr>
          <w:rFonts w:ascii="Times New Roman" w:hAnsi="Times New Roman" w:cs="Times New Roman"/>
          <w:iCs/>
          <w:sz w:val="28"/>
          <w:szCs w:val="28"/>
          <w:shd w:val="clear" w:color="auto" w:fill="FFFFFF"/>
          <w:lang w:val="kk-KZ"/>
        </w:rPr>
        <w:t>4</w:t>
      </w:r>
      <w:r w:rsidR="00A06BD0" w:rsidRPr="006D43ED">
        <w:rPr>
          <w:rFonts w:ascii="Times New Roman" w:hAnsi="Times New Roman" w:cs="Times New Roman"/>
          <w:iCs/>
          <w:sz w:val="28"/>
          <w:szCs w:val="28"/>
          <w:shd w:val="clear" w:color="auto" w:fill="FFFFFF"/>
          <w:lang w:val="kk-KZ"/>
        </w:rPr>
        <w:t>.</w:t>
      </w:r>
      <w:r w:rsidR="00395241" w:rsidRPr="006D43ED">
        <w:rPr>
          <w:rFonts w:ascii="Times New Roman" w:hAnsi="Times New Roman" w:cs="Times New Roman"/>
          <w:iCs/>
          <w:sz w:val="28"/>
          <w:szCs w:val="28"/>
          <w:shd w:val="clear" w:color="auto" w:fill="FFFFFF"/>
          <w:lang w:val="kk-KZ"/>
        </w:rPr>
        <w:t>7</w:t>
      </w:r>
      <w:r w:rsidR="00A06BD0" w:rsidRPr="006D43ED">
        <w:rPr>
          <w:rFonts w:ascii="Times New Roman" w:hAnsi="Times New Roman" w:cs="Times New Roman"/>
          <w:iCs/>
          <w:sz w:val="28"/>
          <w:szCs w:val="28"/>
          <w:shd w:val="clear" w:color="auto" w:fill="FFFFFF"/>
          <w:lang w:val="kk-KZ"/>
        </w:rPr>
        <w:t xml:space="preserve"> </w:t>
      </w:r>
      <w:r w:rsidRPr="006D43ED">
        <w:rPr>
          <w:rFonts w:ascii="Times New Roman" w:hAnsi="Times New Roman" w:cs="Times New Roman"/>
          <w:iCs/>
          <w:sz w:val="28"/>
          <w:szCs w:val="28"/>
          <w:shd w:val="clear" w:color="auto" w:fill="FFFFFF"/>
          <w:lang w:val="kk-KZ"/>
        </w:rPr>
        <w:t xml:space="preserve">неопределенность как для силы лобового сопротивления, так и для подъемной силы </w:t>
      </w:r>
      <w:r w:rsidR="00EE6DDA" w:rsidRPr="006D43ED">
        <w:rPr>
          <w:rFonts w:ascii="Times New Roman" w:hAnsi="Times New Roman" w:cs="Times New Roman"/>
          <w:iCs/>
          <w:sz w:val="28"/>
          <w:szCs w:val="28"/>
          <w:shd w:val="clear" w:color="auto" w:fill="FFFFFF"/>
          <w:lang w:val="kk-KZ"/>
        </w:rPr>
        <w:t xml:space="preserve">показана в виде </w:t>
      </w:r>
      <w:r w:rsidRPr="006D43ED">
        <w:rPr>
          <w:rFonts w:ascii="Times New Roman" w:hAnsi="Times New Roman" w:cs="Times New Roman"/>
          <w:iCs/>
          <w:sz w:val="28"/>
          <w:szCs w:val="28"/>
          <w:shd w:val="clear" w:color="auto" w:fill="FFFFFF"/>
          <w:lang w:val="kk-KZ"/>
        </w:rPr>
        <w:t xml:space="preserve"> вертикальны</w:t>
      </w:r>
      <w:r w:rsidR="00EE6DDA" w:rsidRPr="006D43ED">
        <w:rPr>
          <w:rFonts w:ascii="Times New Roman" w:hAnsi="Times New Roman" w:cs="Times New Roman"/>
          <w:iCs/>
          <w:sz w:val="28"/>
          <w:szCs w:val="28"/>
          <w:shd w:val="clear" w:color="auto" w:fill="FFFFFF"/>
          <w:lang w:val="kk-KZ"/>
        </w:rPr>
        <w:t>х</w:t>
      </w:r>
      <w:r w:rsidRPr="006D43ED">
        <w:rPr>
          <w:rFonts w:ascii="Times New Roman" w:hAnsi="Times New Roman" w:cs="Times New Roman"/>
          <w:iCs/>
          <w:sz w:val="28"/>
          <w:szCs w:val="28"/>
          <w:shd w:val="clear" w:color="auto" w:fill="FFFFFF"/>
          <w:lang w:val="kk-KZ"/>
        </w:rPr>
        <w:t xml:space="preserve"> полос, но они опущены на последующих рисунках для наглядности. Из таблиц </w:t>
      </w:r>
      <w:r w:rsidR="00395241" w:rsidRPr="006D43ED">
        <w:rPr>
          <w:rFonts w:ascii="Times New Roman" w:hAnsi="Times New Roman" w:cs="Times New Roman"/>
          <w:iCs/>
          <w:sz w:val="28"/>
          <w:szCs w:val="28"/>
          <w:shd w:val="clear" w:color="auto" w:fill="FFFFFF"/>
          <w:lang w:val="kk-KZ"/>
        </w:rPr>
        <w:t>4</w:t>
      </w:r>
      <w:r w:rsidR="00C61166" w:rsidRPr="006D43ED">
        <w:rPr>
          <w:rFonts w:ascii="Times New Roman" w:hAnsi="Times New Roman" w:cs="Times New Roman"/>
          <w:iCs/>
          <w:sz w:val="28"/>
          <w:szCs w:val="28"/>
          <w:shd w:val="clear" w:color="auto" w:fill="FFFFFF"/>
          <w:lang w:val="kk-KZ"/>
        </w:rPr>
        <w:t>.</w:t>
      </w:r>
      <w:r w:rsidRPr="006D43ED">
        <w:rPr>
          <w:rFonts w:ascii="Times New Roman" w:hAnsi="Times New Roman" w:cs="Times New Roman"/>
          <w:iCs/>
          <w:sz w:val="28"/>
          <w:szCs w:val="28"/>
          <w:shd w:val="clear" w:color="auto" w:fill="FFFFFF"/>
          <w:lang w:val="kk-KZ"/>
        </w:rPr>
        <w:t>1-</w:t>
      </w:r>
      <w:r w:rsidR="00395241" w:rsidRPr="006D43ED">
        <w:rPr>
          <w:rFonts w:ascii="Times New Roman" w:hAnsi="Times New Roman" w:cs="Times New Roman"/>
          <w:iCs/>
          <w:sz w:val="28"/>
          <w:szCs w:val="28"/>
          <w:shd w:val="clear" w:color="auto" w:fill="FFFFFF"/>
          <w:lang w:val="kk-KZ"/>
        </w:rPr>
        <w:t>4</w:t>
      </w:r>
      <w:r w:rsidR="00C61166" w:rsidRPr="006D43ED">
        <w:rPr>
          <w:rFonts w:ascii="Times New Roman" w:hAnsi="Times New Roman" w:cs="Times New Roman"/>
          <w:iCs/>
          <w:sz w:val="28"/>
          <w:szCs w:val="28"/>
          <w:shd w:val="clear" w:color="auto" w:fill="FFFFFF"/>
          <w:lang w:val="kk-KZ"/>
        </w:rPr>
        <w:t>.</w:t>
      </w:r>
      <w:r w:rsidRPr="006D43ED">
        <w:rPr>
          <w:rFonts w:ascii="Times New Roman" w:hAnsi="Times New Roman" w:cs="Times New Roman"/>
          <w:iCs/>
          <w:sz w:val="28"/>
          <w:szCs w:val="28"/>
          <w:shd w:val="clear" w:color="auto" w:fill="FFFFFF"/>
          <w:lang w:val="kk-KZ"/>
        </w:rPr>
        <w:t>4 видно, что погрешность составил</w:t>
      </w:r>
      <w:r w:rsidR="00EE6DDA" w:rsidRPr="006D43ED">
        <w:rPr>
          <w:rFonts w:ascii="Times New Roman" w:hAnsi="Times New Roman" w:cs="Times New Roman"/>
          <w:iCs/>
          <w:sz w:val="28"/>
          <w:szCs w:val="28"/>
          <w:shd w:val="clear" w:color="auto" w:fill="FFFFFF"/>
          <w:lang w:val="kk-KZ"/>
        </w:rPr>
        <w:t>а</w:t>
      </w:r>
      <w:r w:rsidRPr="006D43ED">
        <w:rPr>
          <w:rFonts w:ascii="Times New Roman" w:hAnsi="Times New Roman" w:cs="Times New Roman"/>
          <w:iCs/>
          <w:sz w:val="28"/>
          <w:szCs w:val="28"/>
          <w:shd w:val="clear" w:color="auto" w:fill="FFFFFF"/>
          <w:lang w:val="kk-KZ"/>
        </w:rPr>
        <w:t xml:space="preserve"> около </w:t>
      </w:r>
      <w:r w:rsidR="00370806" w:rsidRPr="006D43ED">
        <w:rPr>
          <w:rFonts w:ascii="Times New Roman" w:hAnsi="Times New Roman" w:cs="Times New Roman"/>
          <w:iCs/>
          <w:sz w:val="28"/>
          <w:szCs w:val="28"/>
          <w:shd w:val="clear" w:color="auto" w:fill="FFFFFF"/>
          <w:lang w:val="kk-KZ"/>
        </w:rPr>
        <w:t>7</w:t>
      </w:r>
      <w:r w:rsidRPr="006D43ED">
        <w:rPr>
          <w:rFonts w:ascii="Times New Roman" w:hAnsi="Times New Roman" w:cs="Times New Roman"/>
          <w:iCs/>
          <w:sz w:val="28"/>
          <w:szCs w:val="28"/>
          <w:shd w:val="clear" w:color="auto" w:fill="FFFFFF"/>
          <w:lang w:val="kk-KZ"/>
        </w:rPr>
        <w:t xml:space="preserve"> %, что свидетельсвует о высок</w:t>
      </w:r>
      <w:r w:rsidR="00EE6DDA" w:rsidRPr="006D43ED">
        <w:rPr>
          <w:rFonts w:ascii="Times New Roman" w:hAnsi="Times New Roman" w:cs="Times New Roman"/>
          <w:iCs/>
          <w:sz w:val="28"/>
          <w:szCs w:val="28"/>
          <w:shd w:val="clear" w:color="auto" w:fill="FFFFFF"/>
          <w:lang w:val="kk-KZ"/>
        </w:rPr>
        <w:t xml:space="preserve">ой </w:t>
      </w:r>
      <w:r w:rsidRPr="006D43ED">
        <w:rPr>
          <w:rFonts w:ascii="Times New Roman" w:hAnsi="Times New Roman" w:cs="Times New Roman"/>
          <w:iCs/>
          <w:sz w:val="28"/>
          <w:szCs w:val="28"/>
          <w:shd w:val="clear" w:color="auto" w:fill="FFFFFF"/>
          <w:lang w:val="kk-KZ"/>
        </w:rPr>
        <w:t>точности</w:t>
      </w:r>
      <w:r w:rsidR="00EE6DDA" w:rsidRPr="006D43ED">
        <w:rPr>
          <w:rFonts w:ascii="Times New Roman" w:hAnsi="Times New Roman" w:cs="Times New Roman"/>
          <w:iCs/>
          <w:sz w:val="28"/>
          <w:szCs w:val="28"/>
          <w:shd w:val="clear" w:color="auto" w:fill="FFFFFF"/>
          <w:lang w:val="kk-KZ"/>
        </w:rPr>
        <w:t xml:space="preserve"> проводимых</w:t>
      </w:r>
      <w:r w:rsidRPr="006D43ED">
        <w:rPr>
          <w:rFonts w:ascii="Times New Roman" w:hAnsi="Times New Roman" w:cs="Times New Roman"/>
          <w:iCs/>
          <w:sz w:val="28"/>
          <w:szCs w:val="28"/>
          <w:shd w:val="clear" w:color="auto" w:fill="FFFFFF"/>
          <w:lang w:val="kk-KZ"/>
        </w:rPr>
        <w:t xml:space="preserve"> экспериментальных исследован</w:t>
      </w:r>
      <w:r w:rsidR="00EE6DDA" w:rsidRPr="006D43ED">
        <w:rPr>
          <w:rFonts w:ascii="Times New Roman" w:hAnsi="Times New Roman" w:cs="Times New Roman"/>
          <w:iCs/>
          <w:sz w:val="28"/>
          <w:szCs w:val="28"/>
          <w:shd w:val="clear" w:color="auto" w:fill="FFFFFF"/>
          <w:lang w:val="kk-KZ"/>
        </w:rPr>
        <w:t>ий</w:t>
      </w:r>
      <w:r w:rsidRPr="006D43ED">
        <w:rPr>
          <w:rFonts w:ascii="Times New Roman" w:hAnsi="Times New Roman" w:cs="Times New Roman"/>
          <w:iCs/>
          <w:sz w:val="28"/>
          <w:szCs w:val="28"/>
          <w:shd w:val="clear" w:color="auto" w:fill="FFFFFF"/>
          <w:lang w:val="kk-KZ"/>
        </w:rPr>
        <w:t>.</w:t>
      </w:r>
    </w:p>
    <w:p w14:paraId="7C3F3EE8" w14:textId="77777777" w:rsidR="008C3959" w:rsidRPr="006D43ED" w:rsidRDefault="008C3959" w:rsidP="003D1BFB">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Ниже на рисунках </w:t>
      </w:r>
      <w:r w:rsidR="00395241" w:rsidRPr="006D43ED">
        <w:rPr>
          <w:rFonts w:ascii="Times New Roman" w:hAnsi="Times New Roman" w:cs="Times New Roman"/>
          <w:sz w:val="28"/>
          <w:szCs w:val="28"/>
        </w:rPr>
        <w:t>4</w:t>
      </w:r>
      <w:r w:rsidRPr="006D43ED">
        <w:rPr>
          <w:rFonts w:ascii="Times New Roman" w:hAnsi="Times New Roman" w:cs="Times New Roman"/>
          <w:sz w:val="28"/>
          <w:szCs w:val="28"/>
        </w:rPr>
        <w:t>.</w:t>
      </w:r>
      <w:r w:rsidR="00395241" w:rsidRPr="006D43ED">
        <w:rPr>
          <w:rFonts w:ascii="Times New Roman" w:hAnsi="Times New Roman" w:cs="Times New Roman"/>
          <w:sz w:val="28"/>
          <w:szCs w:val="28"/>
        </w:rPr>
        <w:t>8</w:t>
      </w:r>
      <w:r w:rsidRPr="006D43ED">
        <w:rPr>
          <w:rFonts w:ascii="Times New Roman" w:hAnsi="Times New Roman" w:cs="Times New Roman"/>
          <w:sz w:val="28"/>
          <w:szCs w:val="28"/>
        </w:rPr>
        <w:t xml:space="preserve"> а) и </w:t>
      </w:r>
      <w:r w:rsidR="00395241" w:rsidRPr="006D43ED">
        <w:rPr>
          <w:rFonts w:ascii="Times New Roman" w:hAnsi="Times New Roman" w:cs="Times New Roman"/>
          <w:sz w:val="28"/>
          <w:szCs w:val="28"/>
        </w:rPr>
        <w:t>4</w:t>
      </w:r>
      <w:r w:rsidRPr="006D43ED">
        <w:rPr>
          <w:rFonts w:ascii="Times New Roman" w:hAnsi="Times New Roman" w:cs="Times New Roman"/>
          <w:sz w:val="28"/>
          <w:szCs w:val="28"/>
        </w:rPr>
        <w:t>.</w:t>
      </w:r>
      <w:r w:rsidR="00395241" w:rsidRPr="006D43ED">
        <w:rPr>
          <w:rFonts w:ascii="Times New Roman" w:hAnsi="Times New Roman" w:cs="Times New Roman"/>
          <w:sz w:val="28"/>
          <w:szCs w:val="28"/>
        </w:rPr>
        <w:t>8</w:t>
      </w:r>
      <w:r w:rsidRPr="006D43ED">
        <w:rPr>
          <w:rFonts w:ascii="Times New Roman" w:hAnsi="Times New Roman" w:cs="Times New Roman"/>
          <w:sz w:val="28"/>
          <w:szCs w:val="28"/>
        </w:rPr>
        <w:t xml:space="preserve"> б) представлены зависимости аэродинамических коэффициентов от числа Рейнольдса. </w:t>
      </w:r>
    </w:p>
    <w:p w14:paraId="215D44CB" w14:textId="296E06F3" w:rsidR="00A34072" w:rsidRPr="006D43ED" w:rsidRDefault="00B5230B" w:rsidP="00A34072">
      <w:pPr>
        <w:spacing w:after="0" w:line="240" w:lineRule="auto"/>
        <w:ind w:firstLine="454"/>
        <w:jc w:val="center"/>
        <w:rPr>
          <w:rFonts w:ascii="Times New Roman" w:hAnsi="Times New Roman" w:cs="Times New Roman"/>
          <w:sz w:val="28"/>
          <w:szCs w:val="28"/>
        </w:rPr>
      </w:pPr>
      <w:r w:rsidRPr="006D43ED">
        <w:rPr>
          <w:noProof/>
          <w:lang w:eastAsia="ru-RU"/>
        </w:rPr>
        <w:drawing>
          <wp:inline distT="0" distB="0" distL="0" distR="0" wp14:anchorId="7D0D6753" wp14:editId="61B1E8B2">
            <wp:extent cx="4480560" cy="2240280"/>
            <wp:effectExtent l="0" t="0" r="15240" b="7620"/>
            <wp:docPr id="129" name="Диаграмма 12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5"/>
              </a:graphicData>
            </a:graphic>
          </wp:inline>
        </w:drawing>
      </w:r>
    </w:p>
    <w:p w14:paraId="1224D2A0" w14:textId="77777777" w:rsidR="00A34072" w:rsidRPr="006D43ED" w:rsidRDefault="00A34072" w:rsidP="00A34072">
      <w:pPr>
        <w:spacing w:after="0" w:line="240" w:lineRule="auto"/>
        <w:ind w:firstLine="454"/>
        <w:jc w:val="center"/>
        <w:rPr>
          <w:rFonts w:ascii="Times New Roman" w:hAnsi="Times New Roman" w:cs="Times New Roman"/>
          <w:sz w:val="24"/>
          <w:szCs w:val="24"/>
        </w:rPr>
      </w:pPr>
      <w:r w:rsidRPr="006D43ED">
        <w:rPr>
          <w:rFonts w:ascii="Times New Roman" w:hAnsi="Times New Roman" w:cs="Times New Roman"/>
          <w:sz w:val="24"/>
          <w:szCs w:val="24"/>
        </w:rPr>
        <w:t>а)</w:t>
      </w:r>
    </w:p>
    <w:p w14:paraId="29B1046A" w14:textId="77777777" w:rsidR="00A34072" w:rsidRPr="006D43ED" w:rsidRDefault="006649E7" w:rsidP="00A34072">
      <w:pPr>
        <w:spacing w:after="0" w:line="240" w:lineRule="auto"/>
        <w:ind w:firstLine="454"/>
        <w:jc w:val="center"/>
        <w:rPr>
          <w:rFonts w:ascii="Times New Roman" w:hAnsi="Times New Roman" w:cs="Times New Roman"/>
          <w:sz w:val="28"/>
          <w:szCs w:val="28"/>
        </w:rPr>
      </w:pPr>
      <w:r w:rsidRPr="006D43ED">
        <w:rPr>
          <w:noProof/>
          <w:lang w:eastAsia="ru-RU"/>
        </w:rPr>
        <w:drawing>
          <wp:inline distT="0" distB="0" distL="0" distR="0" wp14:anchorId="7A45930A" wp14:editId="4B6E0186">
            <wp:extent cx="4197927" cy="1891838"/>
            <wp:effectExtent l="0" t="0" r="12700" b="13335"/>
            <wp:docPr id="103" name="Диаграмма 10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6"/>
              </a:graphicData>
            </a:graphic>
          </wp:inline>
        </w:drawing>
      </w:r>
    </w:p>
    <w:p w14:paraId="07032A82" w14:textId="77777777" w:rsidR="00A34072" w:rsidRPr="006D43ED" w:rsidRDefault="00A34072" w:rsidP="00A34072">
      <w:pPr>
        <w:spacing w:after="0" w:line="240" w:lineRule="auto"/>
        <w:ind w:firstLine="454"/>
        <w:jc w:val="center"/>
        <w:rPr>
          <w:rFonts w:ascii="Times New Roman" w:hAnsi="Times New Roman" w:cs="Times New Roman"/>
          <w:sz w:val="24"/>
          <w:szCs w:val="24"/>
        </w:rPr>
      </w:pPr>
      <w:r w:rsidRPr="006D43ED">
        <w:rPr>
          <w:rFonts w:ascii="Times New Roman" w:hAnsi="Times New Roman" w:cs="Times New Roman"/>
          <w:sz w:val="24"/>
          <w:szCs w:val="24"/>
        </w:rPr>
        <w:t>б)</w:t>
      </w:r>
    </w:p>
    <w:p w14:paraId="1F826218" w14:textId="77777777" w:rsidR="00395241" w:rsidRPr="006D43ED" w:rsidRDefault="00395241" w:rsidP="00A34072">
      <w:pPr>
        <w:spacing w:after="0" w:line="240" w:lineRule="auto"/>
        <w:ind w:firstLine="454"/>
        <w:jc w:val="center"/>
        <w:rPr>
          <w:rFonts w:ascii="Times New Roman" w:hAnsi="Times New Roman" w:cs="Times New Roman"/>
          <w:sz w:val="24"/>
          <w:szCs w:val="24"/>
        </w:rPr>
      </w:pPr>
    </w:p>
    <w:p w14:paraId="67F9F447" w14:textId="77777777" w:rsidR="00395241" w:rsidRPr="006D43ED" w:rsidRDefault="00395241" w:rsidP="00A34072">
      <w:pPr>
        <w:spacing w:after="0" w:line="240" w:lineRule="auto"/>
        <w:ind w:firstLine="454"/>
        <w:jc w:val="center"/>
        <w:rPr>
          <w:rFonts w:ascii="Times New Roman" w:hAnsi="Times New Roman" w:cs="Times New Roman"/>
          <w:sz w:val="24"/>
          <w:szCs w:val="24"/>
        </w:rPr>
      </w:pPr>
      <w:r w:rsidRPr="006D43ED">
        <w:rPr>
          <w:rFonts w:ascii="Times New Roman" w:hAnsi="Times New Roman" w:cs="Times New Roman"/>
          <w:sz w:val="24"/>
          <w:szCs w:val="24"/>
        </w:rPr>
        <w:t xml:space="preserve">а) коэффициент силы лобового сопротивления; б) коэффициент подъемной силы </w:t>
      </w:r>
    </w:p>
    <w:p w14:paraId="7B1D4585" w14:textId="77777777" w:rsidR="00395241" w:rsidRPr="006D43ED" w:rsidRDefault="00395241" w:rsidP="00A34072">
      <w:pPr>
        <w:spacing w:after="0" w:line="240" w:lineRule="auto"/>
        <w:ind w:firstLine="454"/>
        <w:jc w:val="center"/>
        <w:rPr>
          <w:rFonts w:ascii="Times New Roman" w:hAnsi="Times New Roman" w:cs="Times New Roman"/>
          <w:sz w:val="24"/>
          <w:szCs w:val="24"/>
        </w:rPr>
      </w:pPr>
    </w:p>
    <w:p w14:paraId="2D00F794" w14:textId="77777777" w:rsidR="00A34072" w:rsidRPr="006D43ED" w:rsidRDefault="00A34072" w:rsidP="00A34072">
      <w:pPr>
        <w:spacing w:after="0" w:line="240" w:lineRule="auto"/>
        <w:ind w:firstLine="454"/>
        <w:jc w:val="center"/>
        <w:rPr>
          <w:rFonts w:ascii="Times New Roman" w:hAnsi="Times New Roman" w:cs="Times New Roman"/>
          <w:sz w:val="28"/>
          <w:szCs w:val="28"/>
        </w:rPr>
      </w:pPr>
      <w:r w:rsidRPr="006D43ED">
        <w:rPr>
          <w:rFonts w:ascii="Times New Roman" w:hAnsi="Times New Roman" w:cs="Times New Roman"/>
          <w:sz w:val="28"/>
          <w:szCs w:val="28"/>
        </w:rPr>
        <w:t xml:space="preserve">Рисунок </w:t>
      </w:r>
      <w:r w:rsidR="00395241" w:rsidRPr="006D43ED">
        <w:rPr>
          <w:rFonts w:ascii="Times New Roman" w:hAnsi="Times New Roman" w:cs="Times New Roman"/>
          <w:sz w:val="28"/>
          <w:szCs w:val="28"/>
        </w:rPr>
        <w:t>4</w:t>
      </w:r>
      <w:r w:rsidR="008C3959" w:rsidRPr="006D43ED">
        <w:rPr>
          <w:rFonts w:ascii="Times New Roman" w:hAnsi="Times New Roman" w:cs="Times New Roman"/>
          <w:sz w:val="28"/>
          <w:szCs w:val="28"/>
        </w:rPr>
        <w:t>.</w:t>
      </w:r>
      <w:r w:rsidR="00395241" w:rsidRPr="006D43ED">
        <w:rPr>
          <w:rFonts w:ascii="Times New Roman" w:hAnsi="Times New Roman" w:cs="Times New Roman"/>
          <w:sz w:val="28"/>
          <w:szCs w:val="28"/>
        </w:rPr>
        <w:t>8</w:t>
      </w:r>
      <w:r w:rsidR="008C3959" w:rsidRPr="006D43ED">
        <w:rPr>
          <w:rFonts w:ascii="Times New Roman" w:hAnsi="Times New Roman" w:cs="Times New Roman"/>
          <w:sz w:val="28"/>
          <w:szCs w:val="28"/>
        </w:rPr>
        <w:t xml:space="preserve"> </w:t>
      </w:r>
      <w:r w:rsidR="008C3959" w:rsidRPr="006D43ED">
        <w:rPr>
          <w:rFonts w:ascii="Times New Roman" w:hAnsi="Times New Roman" w:cs="Times New Roman"/>
          <w:bCs/>
          <w:sz w:val="28"/>
          <w:szCs w:val="28"/>
        </w:rPr>
        <w:t>–</w:t>
      </w:r>
      <w:r w:rsidRPr="006D43ED">
        <w:rPr>
          <w:rFonts w:ascii="Times New Roman" w:hAnsi="Times New Roman" w:cs="Times New Roman"/>
          <w:sz w:val="28"/>
          <w:szCs w:val="28"/>
        </w:rPr>
        <w:t xml:space="preserve"> Зависимость аэродинамических коэффициентов от числа Рейнольдса</w:t>
      </w:r>
    </w:p>
    <w:p w14:paraId="1926B0C6" w14:textId="77777777" w:rsidR="00A34072" w:rsidRPr="006D43ED" w:rsidRDefault="00A34072" w:rsidP="00A34072">
      <w:pPr>
        <w:spacing w:after="0" w:line="240" w:lineRule="auto"/>
        <w:ind w:firstLine="454"/>
        <w:jc w:val="center"/>
        <w:rPr>
          <w:rFonts w:ascii="Times New Roman" w:hAnsi="Times New Roman" w:cs="Times New Roman"/>
          <w:sz w:val="28"/>
          <w:szCs w:val="28"/>
        </w:rPr>
      </w:pPr>
    </w:p>
    <w:p w14:paraId="7C5864C2" w14:textId="0EA297CD" w:rsidR="00A34072" w:rsidRPr="006D43ED" w:rsidRDefault="00A34072" w:rsidP="00F65FED">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Рассчитаны аэродинамические коэффициенты для лабораторных образцов лопастей с дефлекторами из металла и пластика. Установлено, что лопасть с металлическим дефлектором обладает</w:t>
      </w:r>
      <w:r w:rsidR="00EE6DDA" w:rsidRPr="006D43ED">
        <w:rPr>
          <w:rFonts w:ascii="Times New Roman" w:hAnsi="Times New Roman" w:cs="Times New Roman"/>
          <w:sz w:val="28"/>
          <w:szCs w:val="28"/>
        </w:rPr>
        <w:t xml:space="preserve"> сравнительно более </w:t>
      </w:r>
      <w:r w:rsidR="008C3959" w:rsidRPr="006D43ED">
        <w:rPr>
          <w:rFonts w:ascii="Times New Roman" w:hAnsi="Times New Roman" w:cs="Times New Roman"/>
          <w:sz w:val="28"/>
          <w:szCs w:val="28"/>
        </w:rPr>
        <w:t>высокими аэродинамическими показателями.</w:t>
      </w:r>
    </w:p>
    <w:p w14:paraId="34C69072" w14:textId="1001AE63" w:rsidR="00A34072" w:rsidRDefault="00A34072" w:rsidP="00F65FED">
      <w:pPr>
        <w:spacing w:after="0" w:line="240" w:lineRule="auto"/>
        <w:ind w:firstLine="709"/>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 xml:space="preserve">На рисунке </w:t>
      </w:r>
      <w:r w:rsidR="00395241" w:rsidRPr="006D43ED">
        <w:rPr>
          <w:rFonts w:ascii="Times New Roman" w:hAnsi="Times New Roman" w:cs="Times New Roman"/>
          <w:sz w:val="28"/>
          <w:szCs w:val="28"/>
          <w:lang w:val="kk-KZ"/>
        </w:rPr>
        <w:t>4.9</w:t>
      </w:r>
      <w:r w:rsidRPr="006D43ED">
        <w:rPr>
          <w:rFonts w:ascii="Times New Roman" w:hAnsi="Times New Roman" w:cs="Times New Roman"/>
          <w:sz w:val="28"/>
          <w:szCs w:val="28"/>
          <w:lang w:val="kk-KZ"/>
        </w:rPr>
        <w:t xml:space="preserve"> </w:t>
      </w:r>
      <w:r w:rsidR="00EE6DDA" w:rsidRPr="006D43ED">
        <w:rPr>
          <w:rFonts w:ascii="Times New Roman" w:hAnsi="Times New Roman" w:cs="Times New Roman"/>
          <w:sz w:val="28"/>
          <w:szCs w:val="28"/>
          <w:lang w:val="kk-KZ"/>
        </w:rPr>
        <w:t>показано</w:t>
      </w:r>
      <w:r w:rsidRPr="006D43ED">
        <w:rPr>
          <w:rFonts w:ascii="Times New Roman" w:hAnsi="Times New Roman" w:cs="Times New Roman"/>
          <w:sz w:val="28"/>
          <w:szCs w:val="28"/>
          <w:lang w:val="kk-KZ"/>
        </w:rPr>
        <w:t xml:space="preserve"> </w:t>
      </w:r>
      <w:r w:rsidR="009B0734" w:rsidRPr="006D43ED">
        <w:rPr>
          <w:rFonts w:ascii="Times New Roman" w:hAnsi="Times New Roman" w:cs="Times New Roman"/>
          <w:sz w:val="28"/>
          <w:szCs w:val="28"/>
          <w:lang w:val="kk-KZ"/>
        </w:rPr>
        <w:t>влияни</w:t>
      </w:r>
      <w:r w:rsidR="00EE6DDA" w:rsidRPr="006D43ED">
        <w:rPr>
          <w:rFonts w:ascii="Times New Roman" w:hAnsi="Times New Roman" w:cs="Times New Roman"/>
          <w:sz w:val="28"/>
          <w:szCs w:val="28"/>
          <w:lang w:val="kk-KZ"/>
        </w:rPr>
        <w:t>е</w:t>
      </w:r>
      <w:r w:rsidR="009B0734" w:rsidRPr="006D43ED">
        <w:rPr>
          <w:rFonts w:ascii="Times New Roman" w:hAnsi="Times New Roman" w:cs="Times New Roman"/>
          <w:sz w:val="28"/>
          <w:szCs w:val="28"/>
          <w:lang w:val="kk-KZ"/>
        </w:rPr>
        <w:t xml:space="preserve"> скорости ветра на число оборотов</w:t>
      </w:r>
      <w:r w:rsidRPr="006D43ED">
        <w:rPr>
          <w:rFonts w:ascii="Times New Roman" w:hAnsi="Times New Roman" w:cs="Times New Roman"/>
          <w:sz w:val="28"/>
          <w:szCs w:val="28"/>
          <w:lang w:val="kk-KZ"/>
        </w:rPr>
        <w:t xml:space="preserve">. </w:t>
      </w:r>
    </w:p>
    <w:p w14:paraId="2B8BC01E" w14:textId="77777777" w:rsidR="00480899" w:rsidRPr="006D43ED" w:rsidRDefault="00480899" w:rsidP="00F65FED">
      <w:pPr>
        <w:spacing w:after="0" w:line="240" w:lineRule="auto"/>
        <w:ind w:firstLine="709"/>
        <w:jc w:val="both"/>
        <w:rPr>
          <w:rFonts w:ascii="Times New Roman" w:hAnsi="Times New Roman" w:cs="Times New Roman"/>
          <w:sz w:val="28"/>
          <w:szCs w:val="28"/>
          <w:lang w:val="kk-KZ"/>
        </w:rPr>
      </w:pPr>
    </w:p>
    <w:p w14:paraId="40A0324A" w14:textId="77777777" w:rsidR="00A34072" w:rsidRPr="006D43ED" w:rsidRDefault="006649E7" w:rsidP="00246E7B">
      <w:pPr>
        <w:spacing w:after="0" w:line="240" w:lineRule="auto"/>
        <w:ind w:firstLine="454"/>
        <w:jc w:val="center"/>
        <w:rPr>
          <w:rFonts w:ascii="Times New Roman" w:hAnsi="Times New Roman" w:cs="Times New Roman"/>
          <w:sz w:val="28"/>
          <w:szCs w:val="28"/>
        </w:rPr>
      </w:pPr>
      <w:r w:rsidRPr="006D43ED">
        <w:rPr>
          <w:noProof/>
          <w:lang w:eastAsia="ru-RU"/>
        </w:rPr>
        <w:drawing>
          <wp:inline distT="0" distB="0" distL="0" distR="0" wp14:anchorId="1DB81C6D" wp14:editId="628A136D">
            <wp:extent cx="4495800" cy="1805940"/>
            <wp:effectExtent l="0" t="0" r="0" b="3810"/>
            <wp:docPr id="104" name="Диаграмма 10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7"/>
              </a:graphicData>
            </a:graphic>
          </wp:inline>
        </w:drawing>
      </w:r>
    </w:p>
    <w:p w14:paraId="5CB628A8" w14:textId="77777777" w:rsidR="00A34072" w:rsidRPr="006D43ED" w:rsidRDefault="00A34072" w:rsidP="00A34072">
      <w:pPr>
        <w:spacing w:after="0" w:line="240" w:lineRule="auto"/>
        <w:ind w:firstLine="454"/>
        <w:jc w:val="both"/>
        <w:rPr>
          <w:rFonts w:ascii="Times New Roman" w:hAnsi="Times New Roman" w:cs="Times New Roman"/>
          <w:sz w:val="28"/>
          <w:szCs w:val="28"/>
        </w:rPr>
      </w:pPr>
    </w:p>
    <w:p w14:paraId="5342A4D3" w14:textId="3DEAAA50" w:rsidR="00A34072" w:rsidRPr="006D43ED" w:rsidRDefault="00A34072" w:rsidP="00A34072">
      <w:pPr>
        <w:spacing w:after="0" w:line="240" w:lineRule="auto"/>
        <w:ind w:firstLine="454"/>
        <w:jc w:val="center"/>
        <w:rPr>
          <w:rFonts w:ascii="Times New Roman" w:hAnsi="Times New Roman" w:cs="Times New Roman"/>
          <w:sz w:val="28"/>
          <w:szCs w:val="28"/>
        </w:rPr>
      </w:pPr>
      <w:r w:rsidRPr="006D43ED">
        <w:rPr>
          <w:rFonts w:ascii="Times New Roman" w:hAnsi="Times New Roman" w:cs="Times New Roman"/>
          <w:sz w:val="28"/>
          <w:szCs w:val="28"/>
          <w:lang w:val="kk-KZ"/>
        </w:rPr>
        <w:t xml:space="preserve">Рисунок </w:t>
      </w:r>
      <w:r w:rsidR="00395241" w:rsidRPr="006D43ED">
        <w:rPr>
          <w:rFonts w:ascii="Times New Roman" w:hAnsi="Times New Roman" w:cs="Times New Roman"/>
          <w:sz w:val="28"/>
          <w:szCs w:val="28"/>
          <w:lang w:val="kk-KZ"/>
        </w:rPr>
        <w:t>4.9</w:t>
      </w:r>
      <w:r w:rsidR="008C3959" w:rsidRPr="006D43ED">
        <w:rPr>
          <w:rFonts w:ascii="Times New Roman" w:hAnsi="Times New Roman" w:cs="Times New Roman"/>
          <w:bCs/>
          <w:sz w:val="28"/>
          <w:szCs w:val="28"/>
        </w:rPr>
        <w:t>–</w:t>
      </w:r>
      <w:r w:rsidRPr="006D43ED">
        <w:rPr>
          <w:rFonts w:ascii="Times New Roman" w:hAnsi="Times New Roman" w:cs="Times New Roman"/>
          <w:sz w:val="28"/>
          <w:szCs w:val="28"/>
        </w:rPr>
        <w:t xml:space="preserve"> </w:t>
      </w:r>
      <w:r w:rsidR="009B0734" w:rsidRPr="006D43ED">
        <w:rPr>
          <w:rFonts w:ascii="Times New Roman" w:hAnsi="Times New Roman" w:cs="Times New Roman"/>
          <w:sz w:val="28"/>
          <w:szCs w:val="28"/>
          <w:lang w:val="kk-KZ"/>
        </w:rPr>
        <w:t>Влияни</w:t>
      </w:r>
      <w:r w:rsidR="00EE6DDA" w:rsidRPr="006D43ED">
        <w:rPr>
          <w:rFonts w:ascii="Times New Roman" w:hAnsi="Times New Roman" w:cs="Times New Roman"/>
          <w:sz w:val="28"/>
          <w:szCs w:val="28"/>
          <w:lang w:val="kk-KZ"/>
        </w:rPr>
        <w:t>е</w:t>
      </w:r>
      <w:r w:rsidR="009B0734" w:rsidRPr="006D43ED">
        <w:rPr>
          <w:rFonts w:ascii="Times New Roman" w:hAnsi="Times New Roman" w:cs="Times New Roman"/>
          <w:sz w:val="28"/>
          <w:szCs w:val="28"/>
          <w:lang w:val="kk-KZ"/>
        </w:rPr>
        <w:t xml:space="preserve"> скорости ветра на число оборотов лопастей</w:t>
      </w:r>
    </w:p>
    <w:p w14:paraId="3EBA0CCB" w14:textId="77777777" w:rsidR="00A34072" w:rsidRPr="006D43ED" w:rsidRDefault="00A34072" w:rsidP="00A34072">
      <w:pPr>
        <w:spacing w:after="0" w:line="240" w:lineRule="auto"/>
        <w:ind w:firstLine="454"/>
        <w:jc w:val="center"/>
        <w:rPr>
          <w:rFonts w:ascii="Times New Roman" w:hAnsi="Times New Roman" w:cs="Times New Roman"/>
          <w:sz w:val="28"/>
          <w:szCs w:val="28"/>
        </w:rPr>
      </w:pPr>
    </w:p>
    <w:p w14:paraId="2EFCE811" w14:textId="5B38ED24" w:rsidR="00250662" w:rsidRPr="006D43ED" w:rsidRDefault="00250662" w:rsidP="00F65FED">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В ходе сравнительного анализа определено, что лопасть с металлическим дефлектором обладает большей скоростью вращения, которая при v=15 м/с составляет N=1100 об/мин, что на 10% </w:t>
      </w:r>
      <w:r w:rsidR="00FC110A" w:rsidRPr="006D43ED">
        <w:rPr>
          <w:rFonts w:ascii="Times New Roman" w:hAnsi="Times New Roman" w:cs="Times New Roman"/>
          <w:sz w:val="28"/>
          <w:szCs w:val="28"/>
        </w:rPr>
        <w:t>выше,</w:t>
      </w:r>
      <w:r w:rsidRPr="006D43ED">
        <w:rPr>
          <w:rFonts w:ascii="Times New Roman" w:hAnsi="Times New Roman" w:cs="Times New Roman"/>
          <w:sz w:val="28"/>
          <w:szCs w:val="28"/>
        </w:rPr>
        <w:t xml:space="preserve"> чем скорость вращения лопастей с пластиковым дефлектором.</w:t>
      </w:r>
    </w:p>
    <w:p w14:paraId="723D095D" w14:textId="4A6565BD" w:rsidR="00A34072" w:rsidRPr="006D43ED" w:rsidRDefault="00A34072" w:rsidP="00F65FED">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 </w:t>
      </w:r>
      <w:r w:rsidR="00EE6DDA" w:rsidRPr="006D43ED">
        <w:rPr>
          <w:rFonts w:ascii="Times New Roman" w:hAnsi="Times New Roman" w:cs="Times New Roman"/>
          <w:sz w:val="28"/>
          <w:szCs w:val="28"/>
        </w:rPr>
        <w:t>И</w:t>
      </w:r>
      <w:r w:rsidRPr="006D43ED">
        <w:rPr>
          <w:rFonts w:ascii="Times New Roman" w:hAnsi="Times New Roman" w:cs="Times New Roman"/>
          <w:sz w:val="28"/>
          <w:szCs w:val="28"/>
        </w:rPr>
        <w:t>з провед</w:t>
      </w:r>
      <w:r w:rsidR="00EE6DDA" w:rsidRPr="006D43ED">
        <w:rPr>
          <w:rFonts w:ascii="Times New Roman" w:hAnsi="Times New Roman" w:cs="Times New Roman"/>
          <w:sz w:val="28"/>
          <w:szCs w:val="28"/>
        </w:rPr>
        <w:t>е</w:t>
      </w:r>
      <w:r w:rsidRPr="006D43ED">
        <w:rPr>
          <w:rFonts w:ascii="Times New Roman" w:hAnsi="Times New Roman" w:cs="Times New Roman"/>
          <w:sz w:val="28"/>
          <w:szCs w:val="28"/>
        </w:rPr>
        <w:t xml:space="preserve">нных </w:t>
      </w:r>
      <w:r w:rsidR="00F65FED" w:rsidRPr="006D43ED">
        <w:rPr>
          <w:rFonts w:ascii="Times New Roman" w:hAnsi="Times New Roman" w:cs="Times New Roman"/>
          <w:sz w:val="28"/>
          <w:szCs w:val="28"/>
        </w:rPr>
        <w:t>исследований, что</w:t>
      </w:r>
      <w:r w:rsidR="00EE6DDA" w:rsidRPr="006D43ED">
        <w:rPr>
          <w:rFonts w:ascii="Times New Roman" w:hAnsi="Times New Roman" w:cs="Times New Roman"/>
          <w:sz w:val="28"/>
          <w:szCs w:val="28"/>
        </w:rPr>
        <w:t xml:space="preserve"> </w:t>
      </w:r>
      <w:r w:rsidRPr="006D43ED">
        <w:rPr>
          <w:rFonts w:ascii="Times New Roman" w:hAnsi="Times New Roman" w:cs="Times New Roman"/>
          <w:sz w:val="28"/>
          <w:szCs w:val="28"/>
        </w:rPr>
        <w:t>цилиндрическая лопасть с дефлектором из алюминия явля</w:t>
      </w:r>
      <w:r w:rsidR="00EE6DDA" w:rsidRPr="006D43ED">
        <w:rPr>
          <w:rFonts w:ascii="Times New Roman" w:hAnsi="Times New Roman" w:cs="Times New Roman"/>
          <w:sz w:val="28"/>
          <w:szCs w:val="28"/>
        </w:rPr>
        <w:t xml:space="preserve">ясь </w:t>
      </w:r>
      <w:r w:rsidRPr="006D43ED">
        <w:rPr>
          <w:rFonts w:ascii="Times New Roman" w:hAnsi="Times New Roman" w:cs="Times New Roman"/>
          <w:sz w:val="28"/>
          <w:szCs w:val="28"/>
        </w:rPr>
        <w:t>мал</w:t>
      </w:r>
      <w:r w:rsidR="00EE6DDA" w:rsidRPr="006D43ED">
        <w:rPr>
          <w:rFonts w:ascii="Times New Roman" w:hAnsi="Times New Roman" w:cs="Times New Roman"/>
          <w:sz w:val="28"/>
          <w:szCs w:val="28"/>
        </w:rPr>
        <w:t>о</w:t>
      </w:r>
      <w:r w:rsidRPr="006D43ED">
        <w:rPr>
          <w:rFonts w:ascii="Times New Roman" w:hAnsi="Times New Roman" w:cs="Times New Roman"/>
          <w:sz w:val="28"/>
          <w:szCs w:val="28"/>
        </w:rPr>
        <w:t>деформируемой, жёсткой и сохраняющ</w:t>
      </w:r>
      <w:r w:rsidR="00EE6DDA" w:rsidRPr="006D43ED">
        <w:rPr>
          <w:rFonts w:ascii="Times New Roman" w:hAnsi="Times New Roman" w:cs="Times New Roman"/>
          <w:sz w:val="28"/>
          <w:szCs w:val="28"/>
        </w:rPr>
        <w:t>ей</w:t>
      </w:r>
      <w:r w:rsidRPr="006D43ED">
        <w:rPr>
          <w:rFonts w:ascii="Times New Roman" w:hAnsi="Times New Roman" w:cs="Times New Roman"/>
          <w:sz w:val="28"/>
          <w:szCs w:val="28"/>
        </w:rPr>
        <w:t xml:space="preserve"> заданную форму обладает</w:t>
      </w:r>
      <w:r w:rsidR="00EE6DDA" w:rsidRPr="006D43ED">
        <w:rPr>
          <w:rFonts w:ascii="Times New Roman" w:hAnsi="Times New Roman" w:cs="Times New Roman"/>
          <w:sz w:val="28"/>
          <w:szCs w:val="28"/>
        </w:rPr>
        <w:t xml:space="preserve"> сравнительно более </w:t>
      </w:r>
      <w:r w:rsidRPr="006D43ED">
        <w:rPr>
          <w:rFonts w:ascii="Times New Roman" w:hAnsi="Times New Roman" w:cs="Times New Roman"/>
          <w:sz w:val="28"/>
          <w:szCs w:val="28"/>
        </w:rPr>
        <w:t>высокими аэродинамическими параметрами.</w:t>
      </w:r>
    </w:p>
    <w:p w14:paraId="2A9D2AE0" w14:textId="77777777" w:rsidR="00A34072" w:rsidRPr="006D43ED" w:rsidRDefault="00A34072" w:rsidP="00A34072">
      <w:pPr>
        <w:tabs>
          <w:tab w:val="left" w:pos="2748"/>
        </w:tabs>
        <w:spacing w:after="0" w:line="240" w:lineRule="auto"/>
        <w:ind w:firstLine="431"/>
        <w:jc w:val="both"/>
        <w:rPr>
          <w:rFonts w:ascii="Times New Roman" w:hAnsi="Times New Roman" w:cs="Times New Roman"/>
          <w:b/>
          <w:sz w:val="28"/>
          <w:szCs w:val="28"/>
        </w:rPr>
      </w:pPr>
    </w:p>
    <w:p w14:paraId="6A82A81E" w14:textId="47B19C8A" w:rsidR="00A34072" w:rsidRPr="006D43ED" w:rsidRDefault="002E25F5" w:rsidP="00F65FED">
      <w:pPr>
        <w:tabs>
          <w:tab w:val="left" w:pos="2748"/>
        </w:tabs>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4.1.</w:t>
      </w:r>
      <w:r w:rsidRPr="006D43ED">
        <w:rPr>
          <w:rFonts w:ascii="Times New Roman" w:hAnsi="Times New Roman" w:cs="Times New Roman"/>
          <w:sz w:val="28"/>
          <w:szCs w:val="28"/>
          <w:lang w:val="kk-KZ"/>
        </w:rPr>
        <w:t>2</w:t>
      </w:r>
      <w:r w:rsidRPr="006D43ED">
        <w:rPr>
          <w:rFonts w:ascii="Times New Roman" w:hAnsi="Times New Roman" w:cs="Times New Roman"/>
          <w:sz w:val="28"/>
          <w:szCs w:val="28"/>
        </w:rPr>
        <w:t xml:space="preserve"> </w:t>
      </w:r>
      <w:r w:rsidR="00395241" w:rsidRPr="006D43ED">
        <w:rPr>
          <w:rFonts w:ascii="Times New Roman" w:hAnsi="Times New Roman" w:cs="Times New Roman"/>
          <w:sz w:val="28"/>
          <w:szCs w:val="28"/>
        </w:rPr>
        <w:t>Сравнительный анализ численных и экспериментальных характеристик цилиндрической лопасти с дефлектором при различных условиях обтекания</w:t>
      </w:r>
    </w:p>
    <w:p w14:paraId="74A5077D" w14:textId="76A86332" w:rsidR="000B0B56" w:rsidRPr="006D43ED" w:rsidRDefault="00EE6DDA" w:rsidP="00F65FED">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Проведено и</w:t>
      </w:r>
      <w:r w:rsidR="00A34072" w:rsidRPr="006D43ED">
        <w:rPr>
          <w:rFonts w:ascii="Times New Roman" w:hAnsi="Times New Roman" w:cs="Times New Roman"/>
          <w:sz w:val="28"/>
          <w:szCs w:val="28"/>
        </w:rPr>
        <w:t>сследова</w:t>
      </w:r>
      <w:r w:rsidRPr="006D43ED">
        <w:rPr>
          <w:rFonts w:ascii="Times New Roman" w:hAnsi="Times New Roman" w:cs="Times New Roman"/>
          <w:sz w:val="28"/>
          <w:szCs w:val="28"/>
        </w:rPr>
        <w:t>ние</w:t>
      </w:r>
      <w:r w:rsidR="00A34072" w:rsidRPr="006D43ED">
        <w:rPr>
          <w:rFonts w:ascii="Times New Roman" w:hAnsi="Times New Roman" w:cs="Times New Roman"/>
          <w:sz w:val="28"/>
          <w:szCs w:val="28"/>
        </w:rPr>
        <w:t xml:space="preserve"> аэродинамически</w:t>
      </w:r>
      <w:r w:rsidRPr="006D43ED">
        <w:rPr>
          <w:rFonts w:ascii="Times New Roman" w:hAnsi="Times New Roman" w:cs="Times New Roman"/>
          <w:sz w:val="28"/>
          <w:szCs w:val="28"/>
        </w:rPr>
        <w:t>х</w:t>
      </w:r>
      <w:r w:rsidR="00A34072" w:rsidRPr="006D43ED">
        <w:rPr>
          <w:rFonts w:ascii="Times New Roman" w:hAnsi="Times New Roman" w:cs="Times New Roman"/>
          <w:sz w:val="28"/>
          <w:szCs w:val="28"/>
        </w:rPr>
        <w:t xml:space="preserve"> коэффициент</w:t>
      </w:r>
      <w:r w:rsidRPr="006D43ED">
        <w:rPr>
          <w:rFonts w:ascii="Times New Roman" w:hAnsi="Times New Roman" w:cs="Times New Roman"/>
          <w:sz w:val="28"/>
          <w:szCs w:val="28"/>
        </w:rPr>
        <w:t>ов</w:t>
      </w:r>
      <w:r w:rsidR="00A34072" w:rsidRPr="006D43ED">
        <w:rPr>
          <w:rFonts w:ascii="Times New Roman" w:hAnsi="Times New Roman" w:cs="Times New Roman"/>
          <w:sz w:val="28"/>
          <w:szCs w:val="28"/>
        </w:rPr>
        <w:t xml:space="preserve"> экспериментального образца цилиндрической лопасти</w:t>
      </w:r>
      <w:r w:rsidRPr="006D43ED">
        <w:rPr>
          <w:rFonts w:ascii="Times New Roman" w:hAnsi="Times New Roman" w:cs="Times New Roman"/>
          <w:sz w:val="28"/>
          <w:szCs w:val="28"/>
        </w:rPr>
        <w:t xml:space="preserve"> в зависимости</w:t>
      </w:r>
      <w:r w:rsidR="00A34072" w:rsidRPr="006D43ED">
        <w:rPr>
          <w:rFonts w:ascii="Times New Roman" w:hAnsi="Times New Roman" w:cs="Times New Roman"/>
          <w:sz w:val="28"/>
          <w:szCs w:val="28"/>
        </w:rPr>
        <w:t xml:space="preserve"> от углов атаки, </w:t>
      </w:r>
      <w:r w:rsidR="005578CF" w:rsidRPr="006D43ED">
        <w:rPr>
          <w:rFonts w:ascii="Times New Roman" w:hAnsi="Times New Roman" w:cs="Times New Roman"/>
          <w:sz w:val="28"/>
          <w:szCs w:val="28"/>
        </w:rPr>
        <w:t>посредством</w:t>
      </w:r>
      <w:r w:rsidR="00A34072" w:rsidRPr="006D43ED">
        <w:rPr>
          <w:rFonts w:ascii="Times New Roman" w:hAnsi="Times New Roman" w:cs="Times New Roman"/>
          <w:sz w:val="28"/>
          <w:szCs w:val="28"/>
        </w:rPr>
        <w:t xml:space="preserve"> формулы (</w:t>
      </w:r>
      <w:r w:rsidR="00395241" w:rsidRPr="006D43ED">
        <w:rPr>
          <w:rFonts w:ascii="Times New Roman" w:hAnsi="Times New Roman" w:cs="Times New Roman"/>
          <w:sz w:val="28"/>
          <w:szCs w:val="28"/>
        </w:rPr>
        <w:t>3.</w:t>
      </w:r>
      <w:r w:rsidR="00A34072" w:rsidRPr="006D43ED">
        <w:rPr>
          <w:rFonts w:ascii="Times New Roman" w:hAnsi="Times New Roman" w:cs="Times New Roman"/>
          <w:sz w:val="28"/>
          <w:szCs w:val="28"/>
        </w:rPr>
        <w:t>1</w:t>
      </w:r>
      <w:r w:rsidR="00395241" w:rsidRPr="006D43ED">
        <w:rPr>
          <w:rFonts w:ascii="Times New Roman" w:hAnsi="Times New Roman" w:cs="Times New Roman"/>
          <w:sz w:val="28"/>
          <w:szCs w:val="28"/>
        </w:rPr>
        <w:t>0</w:t>
      </w:r>
      <w:r w:rsidR="00A34072" w:rsidRPr="006D43ED">
        <w:rPr>
          <w:rFonts w:ascii="Times New Roman" w:hAnsi="Times New Roman" w:cs="Times New Roman"/>
          <w:sz w:val="28"/>
          <w:szCs w:val="28"/>
        </w:rPr>
        <w:t>-</w:t>
      </w:r>
      <w:r w:rsidR="00395241" w:rsidRPr="006D43ED">
        <w:rPr>
          <w:rFonts w:ascii="Times New Roman" w:hAnsi="Times New Roman" w:cs="Times New Roman"/>
          <w:sz w:val="28"/>
          <w:szCs w:val="28"/>
        </w:rPr>
        <w:t>3.11</w:t>
      </w:r>
      <w:r w:rsidR="00A34072" w:rsidRPr="006D43ED">
        <w:rPr>
          <w:rFonts w:ascii="Times New Roman" w:hAnsi="Times New Roman" w:cs="Times New Roman"/>
          <w:sz w:val="28"/>
          <w:szCs w:val="28"/>
        </w:rPr>
        <w:t xml:space="preserve">), </w:t>
      </w:r>
      <w:r w:rsidR="00D1791C" w:rsidRPr="006D43ED">
        <w:rPr>
          <w:rFonts w:ascii="Times New Roman" w:hAnsi="Times New Roman" w:cs="Times New Roman"/>
          <w:sz w:val="28"/>
          <w:szCs w:val="28"/>
        </w:rPr>
        <w:t>при разных скоростях</w:t>
      </w:r>
      <w:r w:rsidR="00A34072" w:rsidRPr="006D43ED">
        <w:rPr>
          <w:rFonts w:ascii="Times New Roman" w:hAnsi="Times New Roman" w:cs="Times New Roman"/>
          <w:sz w:val="28"/>
          <w:szCs w:val="28"/>
        </w:rPr>
        <w:t xml:space="preserve"> (3-15 м/с). </w:t>
      </w:r>
    </w:p>
    <w:p w14:paraId="7A1D47E2" w14:textId="77777777" w:rsidR="00370806" w:rsidRPr="006D43ED" w:rsidRDefault="00370806" w:rsidP="00F65FED">
      <w:pPr>
        <w:pStyle w:val="ac"/>
        <w:spacing w:line="240" w:lineRule="auto"/>
        <w:ind w:firstLine="709"/>
        <w:rPr>
          <w:szCs w:val="28"/>
        </w:rPr>
      </w:pPr>
      <w:r w:rsidRPr="006D43ED">
        <w:rPr>
          <w:szCs w:val="28"/>
        </w:rPr>
        <w:t xml:space="preserve">На рисунке </w:t>
      </w:r>
      <w:r w:rsidR="00395241" w:rsidRPr="006D43ED">
        <w:rPr>
          <w:szCs w:val="28"/>
        </w:rPr>
        <w:t>4.10</w:t>
      </w:r>
      <w:r w:rsidRPr="006D43ED">
        <w:rPr>
          <w:szCs w:val="28"/>
        </w:rPr>
        <w:t xml:space="preserve"> показано расположение экспериментального образца цилиндрической лопасти с дефлектором в рабочей части аэродинамической трубы в зависимости от угла атаки.</w:t>
      </w:r>
    </w:p>
    <w:p w14:paraId="505BA482" w14:textId="77777777" w:rsidR="00A34072" w:rsidRPr="006D43ED" w:rsidRDefault="00A34072" w:rsidP="00F65FED">
      <w:pPr>
        <w:pStyle w:val="ac"/>
        <w:spacing w:line="240" w:lineRule="auto"/>
        <w:ind w:firstLine="709"/>
        <w:rPr>
          <w:szCs w:val="28"/>
        </w:rPr>
      </w:pPr>
      <w:r w:rsidRPr="006D43ED">
        <w:rPr>
          <w:szCs w:val="28"/>
        </w:rPr>
        <w:t>Угол атаки цилиндрических лопастей измеряли методом сравнения с жесткими контрольными (эталонными) инструментами.</w:t>
      </w:r>
    </w:p>
    <w:p w14:paraId="1A2DBBC2" w14:textId="77777777" w:rsidR="00B22FB0" w:rsidRPr="006D43ED" w:rsidRDefault="00B22FB0" w:rsidP="00B22FB0">
      <w:pPr>
        <w:tabs>
          <w:tab w:val="left" w:pos="2748"/>
        </w:tabs>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На рисунках 4.11 а), 4.11 б), 4.11 в) и 4.11 г) представлены результаты аэродинамических сил в зависимости от скорости воздушного набегающего потока воздуха со скоростью от 3 до 15 м/с при различных значениях углах атаки 0°÷60°. </w:t>
      </w:r>
    </w:p>
    <w:p w14:paraId="66C2EF5C" w14:textId="77777777" w:rsidR="00A34072" w:rsidRPr="006D43ED" w:rsidRDefault="00A34072" w:rsidP="00A34072">
      <w:pPr>
        <w:pStyle w:val="ac"/>
        <w:spacing w:line="240" w:lineRule="auto"/>
        <w:ind w:firstLine="431"/>
        <w:rPr>
          <w:szCs w:val="28"/>
        </w:rPr>
      </w:pPr>
    </w:p>
    <w:tbl>
      <w:tblPr>
        <w:tblW w:w="0" w:type="auto"/>
        <w:tblLook w:val="04A0" w:firstRow="1" w:lastRow="0" w:firstColumn="1" w:lastColumn="0" w:noHBand="0" w:noVBand="1"/>
      </w:tblPr>
      <w:tblGrid>
        <w:gridCol w:w="4872"/>
        <w:gridCol w:w="4728"/>
      </w:tblGrid>
      <w:tr w:rsidR="006D43ED" w:rsidRPr="006D43ED" w14:paraId="181E61F8" w14:textId="77777777" w:rsidTr="00395241">
        <w:tc>
          <w:tcPr>
            <w:tcW w:w="4872" w:type="dxa"/>
          </w:tcPr>
          <w:p w14:paraId="5F6577FC" w14:textId="77777777" w:rsidR="00A34072" w:rsidRPr="006D43ED" w:rsidRDefault="00A34072" w:rsidP="005273CC">
            <w:pPr>
              <w:pStyle w:val="ac"/>
              <w:spacing w:line="240" w:lineRule="auto"/>
              <w:jc w:val="center"/>
              <w:rPr>
                <w:sz w:val="24"/>
                <w:szCs w:val="24"/>
              </w:rPr>
            </w:pPr>
            <w:r w:rsidRPr="006D43ED">
              <w:rPr>
                <w:noProof/>
                <w:sz w:val="24"/>
                <w:szCs w:val="24"/>
              </w:rPr>
              <w:drawing>
                <wp:inline distT="0" distB="0" distL="0" distR="0" wp14:anchorId="6EF75459" wp14:editId="216BDF1B">
                  <wp:extent cx="2697480" cy="1981200"/>
                  <wp:effectExtent l="0" t="0" r="762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98">
                            <a:extLst>
                              <a:ext uri="{28A0092B-C50C-407E-A947-70E740481C1C}">
                                <a14:useLocalDpi xmlns:a14="http://schemas.microsoft.com/office/drawing/2010/main" val="0"/>
                              </a:ext>
                            </a:extLst>
                          </a:blip>
                          <a:srcRect t="20328"/>
                          <a:stretch>
                            <a:fillRect/>
                          </a:stretch>
                        </pic:blipFill>
                        <pic:spPr bwMode="auto">
                          <a:xfrm>
                            <a:off x="0" y="0"/>
                            <a:ext cx="2697480" cy="1981200"/>
                          </a:xfrm>
                          <a:prstGeom prst="rect">
                            <a:avLst/>
                          </a:prstGeom>
                          <a:noFill/>
                          <a:ln>
                            <a:noFill/>
                          </a:ln>
                        </pic:spPr>
                      </pic:pic>
                    </a:graphicData>
                  </a:graphic>
                </wp:inline>
              </w:drawing>
            </w:r>
          </w:p>
        </w:tc>
        <w:tc>
          <w:tcPr>
            <w:tcW w:w="4728" w:type="dxa"/>
          </w:tcPr>
          <w:p w14:paraId="52B8D709" w14:textId="77777777" w:rsidR="00A34072" w:rsidRPr="006D43ED" w:rsidRDefault="00A34072" w:rsidP="005273CC">
            <w:pPr>
              <w:pStyle w:val="ac"/>
              <w:spacing w:line="240" w:lineRule="auto"/>
              <w:jc w:val="center"/>
              <w:rPr>
                <w:sz w:val="24"/>
                <w:szCs w:val="24"/>
              </w:rPr>
            </w:pPr>
            <w:r w:rsidRPr="006D43ED">
              <w:rPr>
                <w:noProof/>
                <w:sz w:val="24"/>
                <w:szCs w:val="24"/>
              </w:rPr>
              <w:drawing>
                <wp:inline distT="0" distB="0" distL="0" distR="0" wp14:anchorId="425AE38D" wp14:editId="33D882C6">
                  <wp:extent cx="2636520" cy="1981200"/>
                  <wp:effectExtent l="0" t="0" r="0" b="0"/>
                  <wp:docPr id="118" name="Рисунок 118" descr="C:\Users\User\Desktop\17-06-2021_02-50-45\IMG_1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Desktop\17-06-2021_02-50-45\IMG_1361.jpg"/>
                          <pic:cNvPicPr>
                            <a:picLocks noChangeAspect="1" noChangeArrowheads="1"/>
                          </pic:cNvPicPr>
                        </pic:nvPicPr>
                        <pic:blipFill>
                          <a:blip r:embed="rId299" cstate="print">
                            <a:extLst>
                              <a:ext uri="{28A0092B-C50C-407E-A947-70E740481C1C}">
                                <a14:useLocalDpi xmlns:a14="http://schemas.microsoft.com/office/drawing/2010/main" val="0"/>
                              </a:ext>
                            </a:extLst>
                          </a:blip>
                          <a:srcRect l="11110" t="15800" r="17555" b="7817"/>
                          <a:stretch>
                            <a:fillRect/>
                          </a:stretch>
                        </pic:blipFill>
                        <pic:spPr bwMode="auto">
                          <a:xfrm>
                            <a:off x="0" y="0"/>
                            <a:ext cx="2636520" cy="1981200"/>
                          </a:xfrm>
                          <a:prstGeom prst="rect">
                            <a:avLst/>
                          </a:prstGeom>
                          <a:noFill/>
                          <a:ln>
                            <a:noFill/>
                          </a:ln>
                        </pic:spPr>
                      </pic:pic>
                    </a:graphicData>
                  </a:graphic>
                </wp:inline>
              </w:drawing>
            </w:r>
          </w:p>
        </w:tc>
      </w:tr>
      <w:tr w:rsidR="006D43ED" w:rsidRPr="006D43ED" w14:paraId="16DDA7E2" w14:textId="77777777" w:rsidTr="00395241">
        <w:tc>
          <w:tcPr>
            <w:tcW w:w="4872" w:type="dxa"/>
          </w:tcPr>
          <w:p w14:paraId="60A11792" w14:textId="77777777" w:rsidR="00A34072" w:rsidRPr="006D43ED" w:rsidRDefault="00A34072" w:rsidP="005273CC">
            <w:pPr>
              <w:pStyle w:val="ac"/>
              <w:spacing w:line="240" w:lineRule="auto"/>
              <w:jc w:val="center"/>
              <w:rPr>
                <w:sz w:val="24"/>
                <w:szCs w:val="24"/>
              </w:rPr>
            </w:pPr>
            <w:r w:rsidRPr="006D43ED">
              <w:rPr>
                <w:sz w:val="24"/>
                <w:szCs w:val="24"/>
              </w:rPr>
              <w:t>а) при α=0°</w:t>
            </w:r>
          </w:p>
        </w:tc>
        <w:tc>
          <w:tcPr>
            <w:tcW w:w="4728" w:type="dxa"/>
          </w:tcPr>
          <w:p w14:paraId="1F1229E3" w14:textId="77777777" w:rsidR="00A34072" w:rsidRPr="006D43ED" w:rsidRDefault="00A34072" w:rsidP="005273CC">
            <w:pPr>
              <w:pStyle w:val="ac"/>
              <w:spacing w:line="240" w:lineRule="auto"/>
              <w:jc w:val="center"/>
              <w:rPr>
                <w:sz w:val="24"/>
                <w:szCs w:val="24"/>
              </w:rPr>
            </w:pPr>
            <w:r w:rsidRPr="006D43ED">
              <w:rPr>
                <w:sz w:val="24"/>
                <w:szCs w:val="24"/>
              </w:rPr>
              <w:t>б) при α=30°</w:t>
            </w:r>
          </w:p>
        </w:tc>
      </w:tr>
      <w:tr w:rsidR="006D43ED" w:rsidRPr="006D43ED" w14:paraId="734651E9" w14:textId="77777777" w:rsidTr="00395241">
        <w:tc>
          <w:tcPr>
            <w:tcW w:w="4872" w:type="dxa"/>
          </w:tcPr>
          <w:p w14:paraId="507E4857" w14:textId="77777777" w:rsidR="00A34072" w:rsidRPr="006D43ED" w:rsidRDefault="00A34072" w:rsidP="005273CC">
            <w:pPr>
              <w:pStyle w:val="ac"/>
              <w:spacing w:line="240" w:lineRule="auto"/>
              <w:jc w:val="center"/>
              <w:rPr>
                <w:sz w:val="24"/>
                <w:szCs w:val="24"/>
              </w:rPr>
            </w:pPr>
            <w:r w:rsidRPr="006D43ED">
              <w:rPr>
                <w:noProof/>
                <w:sz w:val="24"/>
                <w:szCs w:val="24"/>
              </w:rPr>
              <w:drawing>
                <wp:inline distT="0" distB="0" distL="0" distR="0" wp14:anchorId="141DA4A6" wp14:editId="5042290E">
                  <wp:extent cx="2727960" cy="208026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727960" cy="2080260"/>
                          </a:xfrm>
                          <a:prstGeom prst="rect">
                            <a:avLst/>
                          </a:prstGeom>
                          <a:noFill/>
                          <a:ln>
                            <a:noFill/>
                          </a:ln>
                        </pic:spPr>
                      </pic:pic>
                    </a:graphicData>
                  </a:graphic>
                </wp:inline>
              </w:drawing>
            </w:r>
          </w:p>
        </w:tc>
        <w:tc>
          <w:tcPr>
            <w:tcW w:w="4728" w:type="dxa"/>
          </w:tcPr>
          <w:p w14:paraId="17AA1723" w14:textId="77777777" w:rsidR="00A34072" w:rsidRPr="006D43ED" w:rsidRDefault="00A34072" w:rsidP="005273CC">
            <w:pPr>
              <w:pStyle w:val="ac"/>
              <w:spacing w:line="240" w:lineRule="auto"/>
              <w:jc w:val="center"/>
              <w:rPr>
                <w:sz w:val="24"/>
                <w:szCs w:val="24"/>
              </w:rPr>
            </w:pPr>
            <w:r w:rsidRPr="006D43ED">
              <w:rPr>
                <w:noProof/>
                <w:sz w:val="24"/>
                <w:szCs w:val="24"/>
              </w:rPr>
              <w:drawing>
                <wp:inline distT="0" distB="0" distL="0" distR="0" wp14:anchorId="152DD322" wp14:editId="1A09790D">
                  <wp:extent cx="2567940" cy="2034540"/>
                  <wp:effectExtent l="0" t="0" r="3810" b="381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567940" cy="2034540"/>
                          </a:xfrm>
                          <a:prstGeom prst="rect">
                            <a:avLst/>
                          </a:prstGeom>
                          <a:noFill/>
                          <a:ln>
                            <a:noFill/>
                          </a:ln>
                        </pic:spPr>
                      </pic:pic>
                    </a:graphicData>
                  </a:graphic>
                </wp:inline>
              </w:drawing>
            </w:r>
          </w:p>
        </w:tc>
      </w:tr>
      <w:tr w:rsidR="006D43ED" w:rsidRPr="006D43ED" w14:paraId="3E08A247" w14:textId="77777777" w:rsidTr="00395241">
        <w:tc>
          <w:tcPr>
            <w:tcW w:w="4872" w:type="dxa"/>
          </w:tcPr>
          <w:p w14:paraId="6BC13A53" w14:textId="77777777" w:rsidR="00A34072" w:rsidRPr="006D43ED" w:rsidRDefault="00A34072" w:rsidP="005273CC">
            <w:pPr>
              <w:pStyle w:val="ac"/>
              <w:spacing w:line="240" w:lineRule="auto"/>
              <w:jc w:val="center"/>
              <w:rPr>
                <w:noProof/>
                <w:sz w:val="24"/>
                <w:szCs w:val="24"/>
              </w:rPr>
            </w:pPr>
            <w:r w:rsidRPr="006D43ED">
              <w:rPr>
                <w:sz w:val="24"/>
                <w:szCs w:val="24"/>
              </w:rPr>
              <w:t>в) при α=45°</w:t>
            </w:r>
          </w:p>
        </w:tc>
        <w:tc>
          <w:tcPr>
            <w:tcW w:w="4728" w:type="dxa"/>
          </w:tcPr>
          <w:p w14:paraId="31366293" w14:textId="77777777" w:rsidR="00A34072" w:rsidRDefault="00A34072" w:rsidP="005273CC">
            <w:pPr>
              <w:pStyle w:val="ac"/>
              <w:spacing w:line="240" w:lineRule="auto"/>
              <w:jc w:val="center"/>
              <w:rPr>
                <w:sz w:val="24"/>
                <w:szCs w:val="24"/>
              </w:rPr>
            </w:pPr>
            <w:r w:rsidRPr="006D43ED">
              <w:rPr>
                <w:sz w:val="24"/>
                <w:szCs w:val="24"/>
              </w:rPr>
              <w:t>г) при α=60°</w:t>
            </w:r>
          </w:p>
          <w:p w14:paraId="6EE76488" w14:textId="5AE22871" w:rsidR="00482D0C" w:rsidRPr="006D43ED" w:rsidRDefault="00482D0C" w:rsidP="005273CC">
            <w:pPr>
              <w:pStyle w:val="ac"/>
              <w:spacing w:line="240" w:lineRule="auto"/>
              <w:jc w:val="center"/>
              <w:rPr>
                <w:noProof/>
                <w:sz w:val="24"/>
                <w:szCs w:val="24"/>
              </w:rPr>
            </w:pPr>
          </w:p>
        </w:tc>
      </w:tr>
    </w:tbl>
    <w:p w14:paraId="6C4654C8" w14:textId="77777777" w:rsidR="00395241" w:rsidRPr="006D43ED" w:rsidRDefault="00395241" w:rsidP="00A34072">
      <w:pPr>
        <w:tabs>
          <w:tab w:val="left" w:pos="2748"/>
        </w:tabs>
        <w:spacing w:after="0" w:line="240" w:lineRule="auto"/>
        <w:ind w:firstLine="431"/>
        <w:jc w:val="center"/>
        <w:rPr>
          <w:rFonts w:ascii="Times New Roman" w:hAnsi="Times New Roman" w:cs="Times New Roman"/>
          <w:sz w:val="24"/>
          <w:szCs w:val="24"/>
        </w:rPr>
      </w:pPr>
      <w:r w:rsidRPr="006D43ED">
        <w:rPr>
          <w:rFonts w:ascii="Times New Roman" w:hAnsi="Times New Roman" w:cs="Times New Roman"/>
          <w:sz w:val="24"/>
          <w:szCs w:val="24"/>
        </w:rPr>
        <w:t>а) 0°; б) 30°; в) 45°; г) 60°</w:t>
      </w:r>
    </w:p>
    <w:p w14:paraId="612F7870" w14:textId="77777777" w:rsidR="00395241" w:rsidRPr="006D43ED" w:rsidRDefault="00395241" w:rsidP="00A34072">
      <w:pPr>
        <w:tabs>
          <w:tab w:val="left" w:pos="2748"/>
        </w:tabs>
        <w:spacing w:after="0" w:line="240" w:lineRule="auto"/>
        <w:ind w:firstLine="431"/>
        <w:jc w:val="center"/>
        <w:rPr>
          <w:rFonts w:ascii="Times New Roman" w:hAnsi="Times New Roman" w:cs="Times New Roman"/>
          <w:sz w:val="24"/>
          <w:szCs w:val="24"/>
        </w:rPr>
      </w:pPr>
    </w:p>
    <w:p w14:paraId="752C3D39" w14:textId="77777777" w:rsidR="00A34072" w:rsidRPr="006D43ED" w:rsidRDefault="00A34072" w:rsidP="00A34072">
      <w:pPr>
        <w:tabs>
          <w:tab w:val="left" w:pos="2748"/>
        </w:tabs>
        <w:spacing w:after="0" w:line="240" w:lineRule="auto"/>
        <w:ind w:firstLine="431"/>
        <w:jc w:val="center"/>
        <w:rPr>
          <w:rFonts w:ascii="Times New Roman" w:hAnsi="Times New Roman" w:cs="Times New Roman"/>
          <w:sz w:val="28"/>
          <w:szCs w:val="28"/>
        </w:rPr>
      </w:pPr>
      <w:r w:rsidRPr="006D43ED">
        <w:rPr>
          <w:rFonts w:ascii="Times New Roman" w:hAnsi="Times New Roman" w:cs="Times New Roman"/>
          <w:bCs/>
          <w:sz w:val="28"/>
          <w:szCs w:val="28"/>
        </w:rPr>
        <w:t>Рис</w:t>
      </w:r>
      <w:r w:rsidR="000B0B56" w:rsidRPr="006D43ED">
        <w:rPr>
          <w:rFonts w:ascii="Times New Roman" w:hAnsi="Times New Roman" w:cs="Times New Roman"/>
          <w:bCs/>
          <w:sz w:val="28"/>
          <w:szCs w:val="28"/>
        </w:rPr>
        <w:t xml:space="preserve">унок </w:t>
      </w:r>
      <w:r w:rsidR="00395241" w:rsidRPr="006D43ED">
        <w:rPr>
          <w:rFonts w:ascii="Times New Roman" w:hAnsi="Times New Roman" w:cs="Times New Roman"/>
          <w:bCs/>
          <w:sz w:val="28"/>
          <w:szCs w:val="28"/>
        </w:rPr>
        <w:t>4</w:t>
      </w:r>
      <w:r w:rsidR="000B0B56" w:rsidRPr="006D43ED">
        <w:rPr>
          <w:rFonts w:ascii="Times New Roman" w:hAnsi="Times New Roman" w:cs="Times New Roman"/>
          <w:bCs/>
          <w:sz w:val="28"/>
          <w:szCs w:val="28"/>
        </w:rPr>
        <w:t>.</w:t>
      </w:r>
      <w:r w:rsidR="00395241" w:rsidRPr="006D43ED">
        <w:rPr>
          <w:rFonts w:ascii="Times New Roman" w:hAnsi="Times New Roman" w:cs="Times New Roman"/>
          <w:bCs/>
          <w:sz w:val="28"/>
          <w:szCs w:val="28"/>
        </w:rPr>
        <w:t>10</w:t>
      </w:r>
      <w:r w:rsidR="000B0B56" w:rsidRPr="006D43ED">
        <w:rPr>
          <w:rFonts w:ascii="Times New Roman" w:hAnsi="Times New Roman" w:cs="Times New Roman"/>
          <w:bCs/>
          <w:sz w:val="28"/>
          <w:szCs w:val="28"/>
        </w:rPr>
        <w:t xml:space="preserve"> –</w:t>
      </w:r>
      <w:r w:rsidRPr="006D43ED">
        <w:rPr>
          <w:rFonts w:ascii="Times New Roman" w:hAnsi="Times New Roman" w:cs="Times New Roman"/>
          <w:sz w:val="28"/>
          <w:szCs w:val="28"/>
        </w:rPr>
        <w:t xml:space="preserve">Расположение экспериментального образца цилиндрической лопасти с дефлектором в рабочей зоне аэродинамической трубы при различных углах атаки </w:t>
      </w:r>
    </w:p>
    <w:p w14:paraId="3D359A0F" w14:textId="77777777" w:rsidR="00A34072" w:rsidRPr="006D43ED" w:rsidRDefault="00A34072" w:rsidP="00A34072">
      <w:pPr>
        <w:tabs>
          <w:tab w:val="left" w:pos="2748"/>
        </w:tabs>
        <w:spacing w:after="0" w:line="240" w:lineRule="auto"/>
        <w:ind w:firstLine="431"/>
        <w:jc w:val="center"/>
        <w:rPr>
          <w:rFonts w:ascii="Times New Roman" w:hAnsi="Times New Roman" w:cs="Times New Roman"/>
          <w:sz w:val="28"/>
          <w:szCs w:val="28"/>
        </w:rPr>
      </w:pPr>
    </w:p>
    <w:p w14:paraId="35C9DF47" w14:textId="1BC9722C" w:rsidR="00A34072" w:rsidRPr="006D43ED" w:rsidRDefault="00A34072" w:rsidP="00A34072">
      <w:pPr>
        <w:widowControl w:val="0"/>
        <w:autoSpaceDE w:val="0"/>
        <w:autoSpaceDN w:val="0"/>
        <w:adjustRightInd w:val="0"/>
        <w:spacing w:after="0" w:line="240" w:lineRule="auto"/>
        <w:ind w:firstLine="431"/>
        <w:jc w:val="both"/>
        <w:rPr>
          <w:rFonts w:ascii="Times New Roman" w:hAnsi="Times New Roman" w:cs="Times New Roman"/>
          <w:sz w:val="28"/>
          <w:szCs w:val="28"/>
        </w:rPr>
      </w:pPr>
    </w:p>
    <w:p w14:paraId="1C8784FB" w14:textId="77777777" w:rsidR="00A34072" w:rsidRPr="006D43ED" w:rsidRDefault="00A06BD0" w:rsidP="00A34072">
      <w:pPr>
        <w:widowControl w:val="0"/>
        <w:autoSpaceDE w:val="0"/>
        <w:autoSpaceDN w:val="0"/>
        <w:adjustRightInd w:val="0"/>
        <w:spacing w:after="0" w:line="240" w:lineRule="auto"/>
        <w:ind w:firstLine="431"/>
        <w:jc w:val="center"/>
        <w:rPr>
          <w:rFonts w:ascii="Times New Roman" w:hAnsi="Times New Roman" w:cs="Times New Roman"/>
          <w:sz w:val="28"/>
          <w:szCs w:val="28"/>
        </w:rPr>
      </w:pPr>
      <w:r w:rsidRPr="006D43ED">
        <w:rPr>
          <w:noProof/>
          <w:lang w:eastAsia="ru-RU"/>
        </w:rPr>
        <w:drawing>
          <wp:inline distT="0" distB="0" distL="0" distR="0" wp14:anchorId="787595F3" wp14:editId="09D56459">
            <wp:extent cx="4453467" cy="2288963"/>
            <wp:effectExtent l="0" t="0" r="4445" b="16510"/>
            <wp:docPr id="157" name="Диаграмма 15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2"/>
              </a:graphicData>
            </a:graphic>
          </wp:inline>
        </w:drawing>
      </w:r>
    </w:p>
    <w:p w14:paraId="16055106" w14:textId="77777777" w:rsidR="00A34072" w:rsidRPr="006D43ED" w:rsidRDefault="00A34072" w:rsidP="00A34072">
      <w:pPr>
        <w:widowControl w:val="0"/>
        <w:autoSpaceDE w:val="0"/>
        <w:autoSpaceDN w:val="0"/>
        <w:adjustRightInd w:val="0"/>
        <w:spacing w:after="0" w:line="240" w:lineRule="auto"/>
        <w:ind w:firstLine="431"/>
        <w:jc w:val="center"/>
        <w:rPr>
          <w:rFonts w:ascii="Times New Roman" w:hAnsi="Times New Roman" w:cs="Times New Roman"/>
          <w:sz w:val="24"/>
          <w:szCs w:val="24"/>
        </w:rPr>
      </w:pPr>
      <w:r w:rsidRPr="006D43ED">
        <w:rPr>
          <w:rFonts w:ascii="Times New Roman" w:hAnsi="Times New Roman" w:cs="Times New Roman"/>
          <w:sz w:val="24"/>
          <w:szCs w:val="24"/>
        </w:rPr>
        <w:t>а)</w:t>
      </w:r>
    </w:p>
    <w:p w14:paraId="650223BA" w14:textId="77777777" w:rsidR="00A34072" w:rsidRPr="006D43ED" w:rsidRDefault="003832B7" w:rsidP="00A34072">
      <w:pPr>
        <w:widowControl w:val="0"/>
        <w:autoSpaceDE w:val="0"/>
        <w:autoSpaceDN w:val="0"/>
        <w:adjustRightInd w:val="0"/>
        <w:spacing w:after="0" w:line="240" w:lineRule="auto"/>
        <w:ind w:firstLine="431"/>
        <w:jc w:val="center"/>
        <w:rPr>
          <w:rFonts w:ascii="Times New Roman" w:hAnsi="Times New Roman" w:cs="Times New Roman"/>
          <w:sz w:val="28"/>
          <w:szCs w:val="28"/>
        </w:rPr>
      </w:pPr>
      <w:r w:rsidRPr="006D43ED">
        <w:rPr>
          <w:noProof/>
          <w:lang w:eastAsia="ru-RU"/>
        </w:rPr>
        <w:drawing>
          <wp:inline distT="0" distB="0" distL="0" distR="0" wp14:anchorId="608C1A92" wp14:editId="378B4D13">
            <wp:extent cx="4454236" cy="2216728"/>
            <wp:effectExtent l="0" t="0" r="3810" b="12700"/>
            <wp:docPr id="159" name="Диаграмма 15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3"/>
              </a:graphicData>
            </a:graphic>
          </wp:inline>
        </w:drawing>
      </w:r>
    </w:p>
    <w:p w14:paraId="1E217A87" w14:textId="5BD5871A" w:rsidR="00A34072" w:rsidRPr="006D43ED" w:rsidRDefault="00A34072" w:rsidP="00A34072">
      <w:pPr>
        <w:widowControl w:val="0"/>
        <w:autoSpaceDE w:val="0"/>
        <w:autoSpaceDN w:val="0"/>
        <w:adjustRightInd w:val="0"/>
        <w:spacing w:after="0" w:line="240" w:lineRule="auto"/>
        <w:ind w:firstLine="431"/>
        <w:jc w:val="center"/>
        <w:rPr>
          <w:rFonts w:ascii="Times New Roman" w:hAnsi="Times New Roman" w:cs="Times New Roman"/>
          <w:sz w:val="24"/>
          <w:szCs w:val="24"/>
        </w:rPr>
      </w:pPr>
      <w:r w:rsidRPr="006D43ED">
        <w:rPr>
          <w:rFonts w:ascii="Times New Roman" w:hAnsi="Times New Roman" w:cs="Times New Roman"/>
          <w:sz w:val="24"/>
          <w:szCs w:val="24"/>
        </w:rPr>
        <w:t>б)</w:t>
      </w:r>
    </w:p>
    <w:p w14:paraId="05664C5C" w14:textId="77777777" w:rsidR="00A34072" w:rsidRPr="006D43ED" w:rsidRDefault="003832B7" w:rsidP="00A34072">
      <w:pPr>
        <w:widowControl w:val="0"/>
        <w:autoSpaceDE w:val="0"/>
        <w:autoSpaceDN w:val="0"/>
        <w:adjustRightInd w:val="0"/>
        <w:spacing w:after="0" w:line="240" w:lineRule="auto"/>
        <w:ind w:firstLine="431"/>
        <w:jc w:val="center"/>
        <w:rPr>
          <w:rFonts w:ascii="Times New Roman" w:hAnsi="Times New Roman" w:cs="Times New Roman"/>
          <w:sz w:val="28"/>
          <w:szCs w:val="28"/>
        </w:rPr>
      </w:pPr>
      <w:r w:rsidRPr="006D43ED">
        <w:rPr>
          <w:noProof/>
          <w:lang w:eastAsia="ru-RU"/>
        </w:rPr>
        <w:drawing>
          <wp:inline distT="0" distB="0" distL="0" distR="0" wp14:anchorId="41AEA481" wp14:editId="43B6D595">
            <wp:extent cx="3934691" cy="2071255"/>
            <wp:effectExtent l="0" t="0" r="8890" b="5715"/>
            <wp:docPr id="182" name="Диаграмма 18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4"/>
              </a:graphicData>
            </a:graphic>
          </wp:inline>
        </w:drawing>
      </w:r>
    </w:p>
    <w:p w14:paraId="408C2B8E" w14:textId="69A1AD19" w:rsidR="00A34072" w:rsidRPr="006D43ED" w:rsidRDefault="00A34072" w:rsidP="00A34072">
      <w:pPr>
        <w:widowControl w:val="0"/>
        <w:autoSpaceDE w:val="0"/>
        <w:autoSpaceDN w:val="0"/>
        <w:adjustRightInd w:val="0"/>
        <w:spacing w:after="0" w:line="240" w:lineRule="auto"/>
        <w:ind w:firstLine="431"/>
        <w:jc w:val="center"/>
        <w:rPr>
          <w:rFonts w:ascii="Times New Roman" w:hAnsi="Times New Roman" w:cs="Times New Roman"/>
          <w:sz w:val="24"/>
          <w:szCs w:val="24"/>
        </w:rPr>
      </w:pPr>
      <w:r w:rsidRPr="006D43ED">
        <w:rPr>
          <w:rFonts w:ascii="Times New Roman" w:hAnsi="Times New Roman" w:cs="Times New Roman"/>
          <w:sz w:val="24"/>
          <w:szCs w:val="24"/>
        </w:rPr>
        <w:t>в)</w:t>
      </w:r>
    </w:p>
    <w:p w14:paraId="7A7A7A9C" w14:textId="77777777" w:rsidR="00904525" w:rsidRPr="006D43ED" w:rsidRDefault="00904525" w:rsidP="00A34072">
      <w:pPr>
        <w:widowControl w:val="0"/>
        <w:autoSpaceDE w:val="0"/>
        <w:autoSpaceDN w:val="0"/>
        <w:adjustRightInd w:val="0"/>
        <w:spacing w:after="0" w:line="240" w:lineRule="auto"/>
        <w:ind w:firstLine="431"/>
        <w:jc w:val="center"/>
        <w:rPr>
          <w:rFonts w:ascii="Times New Roman" w:hAnsi="Times New Roman" w:cs="Times New Roman"/>
          <w:sz w:val="24"/>
          <w:szCs w:val="24"/>
        </w:rPr>
      </w:pPr>
    </w:p>
    <w:p w14:paraId="5C6FC106" w14:textId="77777777" w:rsidR="00A34072" w:rsidRPr="006D43ED" w:rsidRDefault="003832B7" w:rsidP="00A34072">
      <w:pPr>
        <w:widowControl w:val="0"/>
        <w:autoSpaceDE w:val="0"/>
        <w:autoSpaceDN w:val="0"/>
        <w:adjustRightInd w:val="0"/>
        <w:spacing w:after="0" w:line="240" w:lineRule="auto"/>
        <w:ind w:firstLine="431"/>
        <w:jc w:val="center"/>
        <w:rPr>
          <w:rFonts w:ascii="Times New Roman" w:hAnsi="Times New Roman" w:cs="Times New Roman"/>
          <w:sz w:val="28"/>
          <w:szCs w:val="28"/>
        </w:rPr>
      </w:pPr>
      <w:r w:rsidRPr="006D43ED">
        <w:rPr>
          <w:noProof/>
          <w:lang w:eastAsia="ru-RU"/>
        </w:rPr>
        <w:drawing>
          <wp:inline distT="0" distB="0" distL="0" distR="0" wp14:anchorId="1B3DF54A" wp14:editId="21F8E21C">
            <wp:extent cx="3858260" cy="1965960"/>
            <wp:effectExtent l="0" t="0" r="8890" b="15240"/>
            <wp:docPr id="183" name="Диаграмма 18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5"/>
              </a:graphicData>
            </a:graphic>
          </wp:inline>
        </w:drawing>
      </w:r>
    </w:p>
    <w:p w14:paraId="464CE63C" w14:textId="77777777" w:rsidR="00A34072" w:rsidRPr="006D43ED" w:rsidRDefault="00A34072" w:rsidP="00A34072">
      <w:pPr>
        <w:widowControl w:val="0"/>
        <w:autoSpaceDE w:val="0"/>
        <w:autoSpaceDN w:val="0"/>
        <w:adjustRightInd w:val="0"/>
        <w:spacing w:after="0" w:line="240" w:lineRule="auto"/>
        <w:ind w:firstLine="431"/>
        <w:jc w:val="center"/>
        <w:rPr>
          <w:rFonts w:ascii="Times New Roman" w:hAnsi="Times New Roman" w:cs="Times New Roman"/>
          <w:sz w:val="24"/>
          <w:szCs w:val="24"/>
        </w:rPr>
      </w:pPr>
      <w:r w:rsidRPr="006D43ED">
        <w:rPr>
          <w:rFonts w:ascii="Times New Roman" w:hAnsi="Times New Roman" w:cs="Times New Roman"/>
          <w:sz w:val="24"/>
          <w:szCs w:val="24"/>
        </w:rPr>
        <w:t>г)</w:t>
      </w:r>
    </w:p>
    <w:p w14:paraId="0F296A96" w14:textId="77777777" w:rsidR="00395241" w:rsidRPr="006D43ED" w:rsidRDefault="00395241" w:rsidP="00A34072">
      <w:pPr>
        <w:widowControl w:val="0"/>
        <w:autoSpaceDE w:val="0"/>
        <w:autoSpaceDN w:val="0"/>
        <w:adjustRightInd w:val="0"/>
        <w:spacing w:after="0" w:line="240" w:lineRule="auto"/>
        <w:ind w:firstLine="431"/>
        <w:jc w:val="center"/>
        <w:rPr>
          <w:rFonts w:ascii="Times New Roman" w:hAnsi="Times New Roman" w:cs="Times New Roman"/>
          <w:sz w:val="28"/>
          <w:szCs w:val="28"/>
        </w:rPr>
      </w:pPr>
    </w:p>
    <w:p w14:paraId="42EAA75A" w14:textId="77777777" w:rsidR="00395241" w:rsidRPr="006D43ED" w:rsidRDefault="00395241" w:rsidP="00395241">
      <w:pPr>
        <w:tabs>
          <w:tab w:val="left" w:pos="2748"/>
        </w:tabs>
        <w:spacing w:after="0" w:line="240" w:lineRule="auto"/>
        <w:ind w:left="720"/>
        <w:jc w:val="center"/>
        <w:rPr>
          <w:rFonts w:ascii="Times New Roman" w:hAnsi="Times New Roman" w:cs="Times New Roman"/>
          <w:sz w:val="24"/>
          <w:szCs w:val="24"/>
        </w:rPr>
      </w:pPr>
      <w:r w:rsidRPr="006D43ED">
        <w:rPr>
          <w:rFonts w:ascii="Times New Roman" w:hAnsi="Times New Roman" w:cs="Times New Roman"/>
          <w:sz w:val="24"/>
          <w:szCs w:val="24"/>
        </w:rPr>
        <w:t>a) 0 °; б) 30°; в) 45 °; г) 60°</w:t>
      </w:r>
    </w:p>
    <w:p w14:paraId="3F22FDA3" w14:textId="77777777" w:rsidR="00395241" w:rsidRPr="006D43ED" w:rsidRDefault="00395241" w:rsidP="00395241">
      <w:pPr>
        <w:tabs>
          <w:tab w:val="left" w:pos="2748"/>
        </w:tabs>
        <w:spacing w:after="0" w:line="240" w:lineRule="auto"/>
        <w:ind w:left="720"/>
        <w:jc w:val="center"/>
        <w:rPr>
          <w:rFonts w:ascii="Times New Roman" w:hAnsi="Times New Roman" w:cs="Times New Roman"/>
          <w:sz w:val="24"/>
          <w:szCs w:val="24"/>
        </w:rPr>
      </w:pPr>
    </w:p>
    <w:p w14:paraId="3C693D2B" w14:textId="77777777" w:rsidR="00A34072" w:rsidRPr="006D43ED" w:rsidRDefault="00A34072" w:rsidP="00A34072">
      <w:pPr>
        <w:tabs>
          <w:tab w:val="left" w:pos="2748"/>
        </w:tabs>
        <w:spacing w:after="0" w:line="240" w:lineRule="auto"/>
        <w:jc w:val="center"/>
        <w:rPr>
          <w:rFonts w:ascii="Times New Roman" w:hAnsi="Times New Roman" w:cs="Times New Roman"/>
          <w:sz w:val="28"/>
          <w:szCs w:val="28"/>
        </w:rPr>
      </w:pPr>
      <w:r w:rsidRPr="006D43ED">
        <w:rPr>
          <w:rFonts w:ascii="Times New Roman" w:hAnsi="Times New Roman" w:cs="Times New Roman"/>
          <w:sz w:val="28"/>
          <w:szCs w:val="28"/>
        </w:rPr>
        <w:t>Рис</w:t>
      </w:r>
      <w:r w:rsidR="00FE506F" w:rsidRPr="006D43ED">
        <w:rPr>
          <w:rFonts w:ascii="Times New Roman" w:hAnsi="Times New Roman" w:cs="Times New Roman"/>
          <w:sz w:val="28"/>
          <w:szCs w:val="28"/>
        </w:rPr>
        <w:t xml:space="preserve">унок </w:t>
      </w:r>
      <w:r w:rsidR="00395241" w:rsidRPr="006D43ED">
        <w:rPr>
          <w:rFonts w:ascii="Times New Roman" w:hAnsi="Times New Roman" w:cs="Times New Roman"/>
          <w:sz w:val="28"/>
          <w:szCs w:val="28"/>
        </w:rPr>
        <w:t>4.11</w:t>
      </w:r>
      <w:r w:rsidR="00FE506F" w:rsidRPr="006D43ED">
        <w:rPr>
          <w:rFonts w:ascii="Times New Roman" w:hAnsi="Times New Roman" w:cs="Times New Roman"/>
          <w:sz w:val="28"/>
          <w:szCs w:val="28"/>
        </w:rPr>
        <w:t xml:space="preserve"> </w:t>
      </w:r>
      <w:r w:rsidR="00FE506F" w:rsidRPr="006D43ED">
        <w:rPr>
          <w:rFonts w:ascii="Times New Roman" w:hAnsi="Times New Roman" w:cs="Times New Roman"/>
          <w:bCs/>
          <w:sz w:val="28"/>
          <w:szCs w:val="28"/>
        </w:rPr>
        <w:t>–</w:t>
      </w:r>
      <w:r w:rsidRPr="006D43ED">
        <w:rPr>
          <w:rFonts w:ascii="Times New Roman" w:hAnsi="Times New Roman" w:cs="Times New Roman"/>
          <w:sz w:val="28"/>
          <w:szCs w:val="28"/>
        </w:rPr>
        <w:t xml:space="preserve"> Зависимость аэродинамических сил цилиндрической лопасти с дефлектором от числа Рейнольдса при различных углах атаки:</w:t>
      </w:r>
    </w:p>
    <w:p w14:paraId="2C5C6421" w14:textId="77777777" w:rsidR="00A34072" w:rsidRPr="006D43ED" w:rsidRDefault="00A34072" w:rsidP="00A34072">
      <w:pPr>
        <w:widowControl w:val="0"/>
        <w:autoSpaceDE w:val="0"/>
        <w:autoSpaceDN w:val="0"/>
        <w:adjustRightInd w:val="0"/>
        <w:spacing w:after="0" w:line="240" w:lineRule="auto"/>
        <w:ind w:firstLine="431"/>
        <w:jc w:val="both"/>
        <w:rPr>
          <w:rFonts w:ascii="Times New Roman" w:hAnsi="Times New Roman" w:cs="Times New Roman"/>
          <w:sz w:val="28"/>
          <w:szCs w:val="28"/>
        </w:rPr>
      </w:pPr>
    </w:p>
    <w:p w14:paraId="6F7A00BB" w14:textId="24737791" w:rsidR="00A34072" w:rsidRPr="006D43ED" w:rsidRDefault="00A34072" w:rsidP="00F65FED">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Как</w:t>
      </w:r>
      <w:r w:rsidR="005578CF" w:rsidRPr="006D43ED">
        <w:rPr>
          <w:rFonts w:ascii="Times New Roman" w:hAnsi="Times New Roman" w:cs="Times New Roman"/>
          <w:sz w:val="28"/>
          <w:szCs w:val="28"/>
        </w:rPr>
        <w:t xml:space="preserve"> </w:t>
      </w:r>
      <w:r w:rsidRPr="006D43ED">
        <w:rPr>
          <w:rFonts w:ascii="Times New Roman" w:hAnsi="Times New Roman" w:cs="Times New Roman"/>
          <w:sz w:val="28"/>
          <w:szCs w:val="28"/>
        </w:rPr>
        <w:t>видно, из рисунков самы</w:t>
      </w:r>
      <w:r w:rsidR="005578CF" w:rsidRPr="006D43ED">
        <w:rPr>
          <w:rFonts w:ascii="Times New Roman" w:hAnsi="Times New Roman" w:cs="Times New Roman"/>
          <w:sz w:val="28"/>
          <w:szCs w:val="28"/>
        </w:rPr>
        <w:t>х</w:t>
      </w:r>
      <w:r w:rsidRPr="006D43ED">
        <w:rPr>
          <w:rFonts w:ascii="Times New Roman" w:hAnsi="Times New Roman" w:cs="Times New Roman"/>
          <w:sz w:val="28"/>
          <w:szCs w:val="28"/>
        </w:rPr>
        <w:t xml:space="preserve"> оптимальны</w:t>
      </w:r>
      <w:r w:rsidR="005578CF" w:rsidRPr="006D43ED">
        <w:rPr>
          <w:rFonts w:ascii="Times New Roman" w:hAnsi="Times New Roman" w:cs="Times New Roman"/>
          <w:sz w:val="28"/>
          <w:szCs w:val="28"/>
        </w:rPr>
        <w:t>х</w:t>
      </w:r>
      <w:r w:rsidRPr="006D43ED">
        <w:rPr>
          <w:rFonts w:ascii="Times New Roman" w:hAnsi="Times New Roman" w:cs="Times New Roman"/>
          <w:sz w:val="28"/>
          <w:szCs w:val="28"/>
        </w:rPr>
        <w:t xml:space="preserve"> значени</w:t>
      </w:r>
      <w:r w:rsidR="005578CF" w:rsidRPr="006D43ED">
        <w:rPr>
          <w:rFonts w:ascii="Times New Roman" w:hAnsi="Times New Roman" w:cs="Times New Roman"/>
          <w:sz w:val="28"/>
          <w:szCs w:val="28"/>
        </w:rPr>
        <w:t>й</w:t>
      </w:r>
      <w:r w:rsidRPr="006D43ED">
        <w:rPr>
          <w:rFonts w:ascii="Times New Roman" w:hAnsi="Times New Roman" w:cs="Times New Roman"/>
          <w:sz w:val="28"/>
          <w:szCs w:val="28"/>
        </w:rPr>
        <w:t xml:space="preserve"> аэродинамических сил </w:t>
      </w:r>
      <w:r w:rsidR="00F65FED" w:rsidRPr="006D43ED">
        <w:rPr>
          <w:rFonts w:ascii="Times New Roman" w:hAnsi="Times New Roman" w:cs="Times New Roman"/>
          <w:sz w:val="28"/>
          <w:szCs w:val="28"/>
        </w:rPr>
        <w:t>лопасть достигает</w:t>
      </w:r>
      <w:r w:rsidRPr="006D43ED">
        <w:rPr>
          <w:rFonts w:ascii="Times New Roman" w:hAnsi="Times New Roman" w:cs="Times New Roman"/>
          <w:sz w:val="28"/>
          <w:szCs w:val="28"/>
        </w:rPr>
        <w:t xml:space="preserve"> при угле атаки от 0° до 30°. Максимальная сила лобового сопротивления оптимального угла атаки равняется 2,</w:t>
      </w:r>
      <w:r w:rsidR="00395241" w:rsidRPr="006D43ED">
        <w:rPr>
          <w:rFonts w:ascii="Times New Roman" w:hAnsi="Times New Roman" w:cs="Times New Roman"/>
          <w:sz w:val="28"/>
          <w:szCs w:val="28"/>
          <w:lang w:val="kk-KZ"/>
        </w:rPr>
        <w:t>1</w:t>
      </w:r>
      <w:r w:rsidRPr="006D43ED">
        <w:rPr>
          <w:rFonts w:ascii="Times New Roman" w:hAnsi="Times New Roman" w:cs="Times New Roman"/>
          <w:sz w:val="28"/>
          <w:szCs w:val="28"/>
        </w:rPr>
        <w:t xml:space="preserve"> Н, а подъёмная сила </w:t>
      </w:r>
      <w:r w:rsidR="00395241" w:rsidRPr="006D43ED">
        <w:rPr>
          <w:rFonts w:ascii="Times New Roman" w:hAnsi="Times New Roman" w:cs="Times New Roman"/>
          <w:sz w:val="28"/>
          <w:szCs w:val="28"/>
          <w:lang w:val="kk-KZ"/>
        </w:rPr>
        <w:t>1</w:t>
      </w:r>
      <w:r w:rsidRPr="006D43ED">
        <w:rPr>
          <w:rFonts w:ascii="Times New Roman" w:hAnsi="Times New Roman" w:cs="Times New Roman"/>
          <w:sz w:val="28"/>
          <w:szCs w:val="28"/>
        </w:rPr>
        <w:t>,</w:t>
      </w:r>
      <w:r w:rsidR="00395241" w:rsidRPr="006D43ED">
        <w:rPr>
          <w:rFonts w:ascii="Times New Roman" w:hAnsi="Times New Roman" w:cs="Times New Roman"/>
          <w:sz w:val="28"/>
          <w:szCs w:val="28"/>
          <w:lang w:val="kk-KZ"/>
        </w:rPr>
        <w:t>9</w:t>
      </w:r>
      <w:r w:rsidRPr="006D43ED">
        <w:rPr>
          <w:rFonts w:ascii="Times New Roman" w:hAnsi="Times New Roman" w:cs="Times New Roman"/>
          <w:sz w:val="28"/>
          <w:szCs w:val="28"/>
        </w:rPr>
        <w:t xml:space="preserve"> Н.</w:t>
      </w:r>
    </w:p>
    <w:p w14:paraId="47E1DE2C" w14:textId="4BE264FA" w:rsidR="00DA5E9A" w:rsidRPr="006D43ED" w:rsidRDefault="00DA5E9A" w:rsidP="00F65FED">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Лобовое сопротивление, которое определяется силой трения в пограничном слое и силой давления, образующейся за счет разности давлений перед лопастью и за ним, растет при угле атаки от 0° до 30° параллельно вместе с ростом подъемной силы. С ростом угла атаки, значения отклонение возрастает. Явление как турбулизация пограничного слоя, а также срыв потока с поверхности силового элемента можно наблюдать с повышением угла атаки до 60°. Наблюдается снижение подъемной силы до минимальных значений за счет интенсивного срыва потока, при повышении угла атаки.</w:t>
      </w:r>
    </w:p>
    <w:p w14:paraId="253D65C7" w14:textId="77777777" w:rsidR="00A34072" w:rsidRPr="006D43ED" w:rsidRDefault="00A34072" w:rsidP="00F65FED">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На рисунках </w:t>
      </w:r>
      <w:r w:rsidR="00395241" w:rsidRPr="006D43ED">
        <w:rPr>
          <w:rFonts w:ascii="Times New Roman" w:hAnsi="Times New Roman" w:cs="Times New Roman"/>
          <w:sz w:val="28"/>
          <w:szCs w:val="28"/>
        </w:rPr>
        <w:t>4.12</w:t>
      </w:r>
      <w:r w:rsidRPr="006D43ED">
        <w:rPr>
          <w:rFonts w:ascii="Times New Roman" w:hAnsi="Times New Roman" w:cs="Times New Roman"/>
          <w:sz w:val="28"/>
          <w:szCs w:val="28"/>
        </w:rPr>
        <w:t xml:space="preserve"> а) и </w:t>
      </w:r>
      <w:r w:rsidR="00395241" w:rsidRPr="006D43ED">
        <w:rPr>
          <w:rFonts w:ascii="Times New Roman" w:hAnsi="Times New Roman" w:cs="Times New Roman"/>
          <w:sz w:val="28"/>
          <w:szCs w:val="28"/>
        </w:rPr>
        <w:t>4.12</w:t>
      </w:r>
      <w:r w:rsidRPr="006D43ED">
        <w:rPr>
          <w:rFonts w:ascii="Times New Roman" w:hAnsi="Times New Roman" w:cs="Times New Roman"/>
          <w:sz w:val="28"/>
          <w:szCs w:val="28"/>
        </w:rPr>
        <w:t xml:space="preserve"> б) представлены зависимости аэродинамических коэффициентов цилиндрической лопасти с дефлектором от числа Рейнольдса при различных углах атаки </w:t>
      </w:r>
      <w:r w:rsidRPr="006D43ED">
        <w:rPr>
          <w:rFonts w:ascii="Times New Roman" w:hAnsi="Times New Roman" w:cs="Times New Roman"/>
          <w:sz w:val="28"/>
          <w:szCs w:val="28"/>
        </w:rPr>
        <w:sym w:font="Symbol" w:char="F061"/>
      </w:r>
      <w:r w:rsidRPr="006D43ED">
        <w:rPr>
          <w:rFonts w:ascii="Times New Roman" w:hAnsi="Times New Roman" w:cs="Times New Roman"/>
          <w:sz w:val="28"/>
          <w:szCs w:val="28"/>
        </w:rPr>
        <w:t xml:space="preserve"> от 0° до 60°.</w:t>
      </w:r>
    </w:p>
    <w:p w14:paraId="3F765677" w14:textId="77777777" w:rsidR="00A34072" w:rsidRPr="006D43ED" w:rsidRDefault="00A34072" w:rsidP="00A34072">
      <w:pPr>
        <w:widowControl w:val="0"/>
        <w:autoSpaceDE w:val="0"/>
        <w:autoSpaceDN w:val="0"/>
        <w:adjustRightInd w:val="0"/>
        <w:spacing w:after="0" w:line="240" w:lineRule="auto"/>
        <w:ind w:firstLine="431"/>
        <w:jc w:val="center"/>
        <w:rPr>
          <w:rFonts w:ascii="Times New Roman" w:hAnsi="Times New Roman" w:cs="Times New Roman"/>
          <w:noProof/>
          <w:sz w:val="28"/>
          <w:szCs w:val="28"/>
          <w:lang w:eastAsia="ru-RU"/>
        </w:rPr>
      </w:pPr>
    </w:p>
    <w:p w14:paraId="39DFDE89" w14:textId="77777777" w:rsidR="00A34072" w:rsidRPr="006D43ED" w:rsidRDefault="00211777" w:rsidP="00A34072">
      <w:pPr>
        <w:widowControl w:val="0"/>
        <w:autoSpaceDE w:val="0"/>
        <w:autoSpaceDN w:val="0"/>
        <w:adjustRightInd w:val="0"/>
        <w:spacing w:after="0" w:line="240" w:lineRule="auto"/>
        <w:ind w:firstLine="431"/>
        <w:jc w:val="center"/>
        <w:rPr>
          <w:rFonts w:ascii="Times New Roman" w:hAnsi="Times New Roman" w:cs="Times New Roman"/>
          <w:noProof/>
          <w:sz w:val="28"/>
          <w:szCs w:val="28"/>
          <w:lang w:eastAsia="ru-RU"/>
        </w:rPr>
      </w:pPr>
      <w:r w:rsidRPr="006D43ED">
        <w:rPr>
          <w:noProof/>
          <w:lang w:eastAsia="ru-RU"/>
        </w:rPr>
        <w:drawing>
          <wp:inline distT="0" distB="0" distL="0" distR="0" wp14:anchorId="6694E1DA" wp14:editId="63106BC0">
            <wp:extent cx="4080163" cy="2279073"/>
            <wp:effectExtent l="0" t="0" r="15875" b="6985"/>
            <wp:docPr id="62" name="Диаграмма 6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6"/>
              </a:graphicData>
            </a:graphic>
          </wp:inline>
        </w:drawing>
      </w:r>
    </w:p>
    <w:p w14:paraId="5C68F64C" w14:textId="77777777" w:rsidR="00A34072" w:rsidRPr="006D43ED" w:rsidRDefault="00A34072" w:rsidP="00A34072">
      <w:pPr>
        <w:widowControl w:val="0"/>
        <w:autoSpaceDE w:val="0"/>
        <w:autoSpaceDN w:val="0"/>
        <w:adjustRightInd w:val="0"/>
        <w:spacing w:after="0" w:line="240" w:lineRule="auto"/>
        <w:ind w:firstLine="431"/>
        <w:jc w:val="center"/>
        <w:rPr>
          <w:rFonts w:ascii="Times New Roman" w:hAnsi="Times New Roman" w:cs="Times New Roman"/>
          <w:noProof/>
          <w:sz w:val="24"/>
          <w:szCs w:val="24"/>
          <w:lang w:eastAsia="ru-RU"/>
        </w:rPr>
      </w:pPr>
      <w:r w:rsidRPr="006D43ED">
        <w:rPr>
          <w:rFonts w:ascii="Times New Roman" w:hAnsi="Times New Roman" w:cs="Times New Roman"/>
          <w:noProof/>
          <w:sz w:val="24"/>
          <w:szCs w:val="24"/>
          <w:lang w:eastAsia="ru-RU"/>
        </w:rPr>
        <w:t>а)</w:t>
      </w:r>
    </w:p>
    <w:p w14:paraId="41BDBB38" w14:textId="77777777" w:rsidR="00A34072" w:rsidRPr="006D43ED" w:rsidRDefault="00A34072" w:rsidP="00A34072">
      <w:pPr>
        <w:widowControl w:val="0"/>
        <w:autoSpaceDE w:val="0"/>
        <w:autoSpaceDN w:val="0"/>
        <w:adjustRightInd w:val="0"/>
        <w:spacing w:after="0" w:line="240" w:lineRule="auto"/>
        <w:ind w:firstLine="431"/>
        <w:jc w:val="center"/>
        <w:rPr>
          <w:rFonts w:ascii="Times New Roman" w:hAnsi="Times New Roman" w:cs="Times New Roman"/>
          <w:sz w:val="28"/>
          <w:szCs w:val="28"/>
          <w:lang w:val="en-US"/>
        </w:rPr>
      </w:pPr>
    </w:p>
    <w:p w14:paraId="26C4259E" w14:textId="77777777" w:rsidR="00A34072" w:rsidRPr="006D43ED" w:rsidRDefault="00211777" w:rsidP="00A34072">
      <w:pPr>
        <w:widowControl w:val="0"/>
        <w:autoSpaceDE w:val="0"/>
        <w:autoSpaceDN w:val="0"/>
        <w:adjustRightInd w:val="0"/>
        <w:spacing w:after="0" w:line="240" w:lineRule="auto"/>
        <w:ind w:firstLine="431"/>
        <w:jc w:val="center"/>
        <w:rPr>
          <w:rFonts w:ascii="Times New Roman" w:hAnsi="Times New Roman" w:cs="Times New Roman"/>
          <w:sz w:val="28"/>
          <w:szCs w:val="28"/>
          <w:lang w:val="en-US"/>
        </w:rPr>
      </w:pPr>
      <w:r w:rsidRPr="006D43ED">
        <w:rPr>
          <w:noProof/>
          <w:lang w:eastAsia="ru-RU"/>
        </w:rPr>
        <w:drawing>
          <wp:inline distT="0" distB="0" distL="0" distR="0" wp14:anchorId="12D5483C" wp14:editId="0802964F">
            <wp:extent cx="4218709" cy="2161309"/>
            <wp:effectExtent l="0" t="0" r="10795" b="10795"/>
            <wp:docPr id="66" name="Диаграмма 6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7"/>
              </a:graphicData>
            </a:graphic>
          </wp:inline>
        </w:drawing>
      </w:r>
    </w:p>
    <w:p w14:paraId="4DE3E2CF" w14:textId="77777777" w:rsidR="00A34072" w:rsidRPr="006D43ED" w:rsidRDefault="00A34072" w:rsidP="00A34072">
      <w:pPr>
        <w:widowControl w:val="0"/>
        <w:autoSpaceDE w:val="0"/>
        <w:autoSpaceDN w:val="0"/>
        <w:adjustRightInd w:val="0"/>
        <w:spacing w:after="0" w:line="240" w:lineRule="auto"/>
        <w:ind w:firstLine="431"/>
        <w:jc w:val="center"/>
        <w:rPr>
          <w:rFonts w:ascii="Times New Roman" w:hAnsi="Times New Roman" w:cs="Times New Roman"/>
          <w:sz w:val="24"/>
          <w:szCs w:val="24"/>
        </w:rPr>
      </w:pPr>
      <w:r w:rsidRPr="006D43ED">
        <w:rPr>
          <w:rFonts w:ascii="Times New Roman" w:hAnsi="Times New Roman" w:cs="Times New Roman"/>
          <w:sz w:val="24"/>
          <w:szCs w:val="24"/>
        </w:rPr>
        <w:t>б)</w:t>
      </w:r>
    </w:p>
    <w:p w14:paraId="3A80F2D2" w14:textId="77777777" w:rsidR="00A34072" w:rsidRPr="006D43ED" w:rsidRDefault="00A34072" w:rsidP="00A34072">
      <w:pPr>
        <w:widowControl w:val="0"/>
        <w:autoSpaceDE w:val="0"/>
        <w:autoSpaceDN w:val="0"/>
        <w:adjustRightInd w:val="0"/>
        <w:spacing w:after="0" w:line="240" w:lineRule="auto"/>
        <w:ind w:firstLine="431"/>
        <w:jc w:val="center"/>
        <w:rPr>
          <w:rFonts w:ascii="Times New Roman" w:hAnsi="Times New Roman" w:cs="Times New Roman"/>
          <w:sz w:val="28"/>
          <w:szCs w:val="28"/>
        </w:rPr>
      </w:pPr>
    </w:p>
    <w:p w14:paraId="7FF03109" w14:textId="2D710A9C" w:rsidR="00395241" w:rsidRPr="006D43ED" w:rsidRDefault="00395241" w:rsidP="00395241">
      <w:pPr>
        <w:tabs>
          <w:tab w:val="left" w:pos="2748"/>
        </w:tabs>
        <w:spacing w:after="0" w:line="240" w:lineRule="auto"/>
        <w:ind w:left="720"/>
        <w:jc w:val="center"/>
        <w:rPr>
          <w:rFonts w:ascii="Times New Roman" w:hAnsi="Times New Roman" w:cs="Times New Roman"/>
          <w:sz w:val="24"/>
          <w:szCs w:val="24"/>
        </w:rPr>
      </w:pPr>
      <w:r w:rsidRPr="006D43ED">
        <w:rPr>
          <w:rFonts w:ascii="Times New Roman" w:hAnsi="Times New Roman" w:cs="Times New Roman"/>
          <w:sz w:val="24"/>
          <w:szCs w:val="24"/>
        </w:rPr>
        <w:t>a) коэффициент лобового сопротивления; б) коэффициент подъемной силы</w:t>
      </w:r>
    </w:p>
    <w:p w14:paraId="3C9622CD" w14:textId="77777777" w:rsidR="00395241" w:rsidRPr="006D43ED" w:rsidRDefault="00395241" w:rsidP="00395241">
      <w:pPr>
        <w:tabs>
          <w:tab w:val="left" w:pos="2748"/>
        </w:tabs>
        <w:spacing w:after="0" w:line="240" w:lineRule="auto"/>
        <w:ind w:left="720"/>
        <w:jc w:val="center"/>
        <w:rPr>
          <w:rFonts w:ascii="Times New Roman" w:hAnsi="Times New Roman" w:cs="Times New Roman"/>
          <w:sz w:val="28"/>
          <w:szCs w:val="28"/>
        </w:rPr>
      </w:pPr>
    </w:p>
    <w:p w14:paraId="66C1E81D" w14:textId="77777777" w:rsidR="00A34072" w:rsidRPr="006D43ED" w:rsidRDefault="00A34072" w:rsidP="00A34072">
      <w:pPr>
        <w:tabs>
          <w:tab w:val="left" w:pos="2748"/>
        </w:tabs>
        <w:spacing w:after="0" w:line="240" w:lineRule="auto"/>
        <w:jc w:val="center"/>
        <w:rPr>
          <w:rFonts w:ascii="Times New Roman" w:hAnsi="Times New Roman" w:cs="Times New Roman"/>
          <w:sz w:val="28"/>
          <w:szCs w:val="28"/>
        </w:rPr>
      </w:pPr>
      <w:r w:rsidRPr="006D43ED">
        <w:rPr>
          <w:rFonts w:ascii="Times New Roman" w:hAnsi="Times New Roman" w:cs="Times New Roman"/>
          <w:sz w:val="28"/>
          <w:szCs w:val="28"/>
        </w:rPr>
        <w:t>Рис</w:t>
      </w:r>
      <w:r w:rsidR="002152A6" w:rsidRPr="006D43ED">
        <w:rPr>
          <w:rFonts w:ascii="Times New Roman" w:hAnsi="Times New Roman" w:cs="Times New Roman"/>
          <w:sz w:val="28"/>
          <w:szCs w:val="28"/>
        </w:rPr>
        <w:t xml:space="preserve">унок </w:t>
      </w:r>
      <w:r w:rsidR="00395241" w:rsidRPr="006D43ED">
        <w:rPr>
          <w:rFonts w:ascii="Times New Roman" w:hAnsi="Times New Roman" w:cs="Times New Roman"/>
          <w:sz w:val="28"/>
          <w:szCs w:val="28"/>
          <w:lang w:val="kk-KZ"/>
        </w:rPr>
        <w:t>4</w:t>
      </w:r>
      <w:r w:rsidR="00395241" w:rsidRPr="006D43ED">
        <w:rPr>
          <w:rFonts w:ascii="Times New Roman" w:hAnsi="Times New Roman" w:cs="Times New Roman"/>
          <w:sz w:val="28"/>
          <w:szCs w:val="28"/>
        </w:rPr>
        <w:t>.12</w:t>
      </w:r>
      <w:r w:rsidR="002152A6" w:rsidRPr="006D43ED">
        <w:rPr>
          <w:rFonts w:ascii="Times New Roman" w:hAnsi="Times New Roman" w:cs="Times New Roman"/>
          <w:sz w:val="28"/>
          <w:szCs w:val="28"/>
        </w:rPr>
        <w:t xml:space="preserve"> </w:t>
      </w:r>
      <w:r w:rsidR="002152A6" w:rsidRPr="006D43ED">
        <w:rPr>
          <w:rFonts w:ascii="Times New Roman" w:hAnsi="Times New Roman" w:cs="Times New Roman"/>
          <w:bCs/>
          <w:sz w:val="28"/>
          <w:szCs w:val="28"/>
        </w:rPr>
        <w:t>–</w:t>
      </w:r>
      <w:r w:rsidRPr="006D43ED">
        <w:rPr>
          <w:rFonts w:ascii="Times New Roman" w:hAnsi="Times New Roman" w:cs="Times New Roman"/>
          <w:sz w:val="28"/>
          <w:szCs w:val="28"/>
        </w:rPr>
        <w:t xml:space="preserve"> Зависимость аэродинамических коэффициентов цилиндрической лопасти с дефлектором от числа Рейнольдса при различных углах атаки </w:t>
      </w:r>
      <w:r w:rsidRPr="006D43ED">
        <w:rPr>
          <w:rFonts w:ascii="Times New Roman" w:hAnsi="Times New Roman" w:cs="Times New Roman"/>
          <w:sz w:val="28"/>
          <w:szCs w:val="28"/>
        </w:rPr>
        <w:sym w:font="Symbol" w:char="F061"/>
      </w:r>
      <w:r w:rsidRPr="006D43ED">
        <w:rPr>
          <w:rFonts w:ascii="Times New Roman" w:hAnsi="Times New Roman" w:cs="Times New Roman"/>
          <w:sz w:val="28"/>
          <w:szCs w:val="28"/>
        </w:rPr>
        <w:t>:</w:t>
      </w:r>
    </w:p>
    <w:p w14:paraId="37F291FA" w14:textId="77777777" w:rsidR="00A34072" w:rsidRPr="006D43ED" w:rsidRDefault="00A34072" w:rsidP="00A34072">
      <w:pPr>
        <w:tabs>
          <w:tab w:val="left" w:pos="2748"/>
        </w:tabs>
        <w:spacing w:after="0" w:line="240" w:lineRule="auto"/>
        <w:jc w:val="center"/>
        <w:rPr>
          <w:rFonts w:ascii="Times New Roman" w:hAnsi="Times New Roman" w:cs="Times New Roman"/>
          <w:sz w:val="28"/>
          <w:szCs w:val="28"/>
        </w:rPr>
      </w:pPr>
    </w:p>
    <w:p w14:paraId="6FD6FDCE" w14:textId="398636FD" w:rsidR="00A34072" w:rsidRPr="006D43ED" w:rsidRDefault="00A34072" w:rsidP="00F65FED">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При Re=0</w:t>
      </w:r>
      <w:r w:rsidR="00741950" w:rsidRPr="006D43ED">
        <w:rPr>
          <w:rFonts w:ascii="Times New Roman" w:hAnsi="Times New Roman" w:cs="Times New Roman"/>
          <w:sz w:val="28"/>
          <w:szCs w:val="28"/>
        </w:rPr>
        <w:t>,</w:t>
      </w:r>
      <w:r w:rsidRPr="006D43ED">
        <w:rPr>
          <w:rFonts w:ascii="Times New Roman" w:hAnsi="Times New Roman" w:cs="Times New Roman"/>
          <w:sz w:val="28"/>
          <w:szCs w:val="28"/>
        </w:rPr>
        <w:t>19·10</w:t>
      </w:r>
      <w:r w:rsidRPr="006D43ED">
        <w:rPr>
          <w:rFonts w:ascii="Times New Roman" w:hAnsi="Times New Roman" w:cs="Times New Roman"/>
          <w:sz w:val="28"/>
          <w:szCs w:val="28"/>
          <w:vertAlign w:val="superscript"/>
        </w:rPr>
        <w:t xml:space="preserve">5 </w:t>
      </w:r>
      <w:r w:rsidRPr="006D43ED">
        <w:rPr>
          <w:rFonts w:ascii="Times New Roman" w:hAnsi="Times New Roman" w:cs="Times New Roman"/>
          <w:sz w:val="28"/>
          <w:szCs w:val="28"/>
        </w:rPr>
        <w:t>получены оптимальные значения коэффициентов лобового сопротивления С</w:t>
      </w:r>
      <w:r w:rsidRPr="006D43ED">
        <w:rPr>
          <w:rFonts w:ascii="Times New Roman" w:hAnsi="Times New Roman" w:cs="Times New Roman"/>
          <w:sz w:val="28"/>
          <w:szCs w:val="28"/>
          <w:vertAlign w:val="subscript"/>
        </w:rPr>
        <w:t>х</w:t>
      </w:r>
      <w:r w:rsidRPr="006D43ED">
        <w:rPr>
          <w:rFonts w:ascii="Times New Roman" w:hAnsi="Times New Roman" w:cs="Times New Roman"/>
          <w:sz w:val="28"/>
          <w:szCs w:val="28"/>
        </w:rPr>
        <w:t>=</w:t>
      </w:r>
      <w:r w:rsidR="00395241" w:rsidRPr="006D43ED">
        <w:rPr>
          <w:rFonts w:ascii="Times New Roman" w:hAnsi="Times New Roman" w:cs="Times New Roman"/>
          <w:sz w:val="28"/>
          <w:szCs w:val="28"/>
        </w:rPr>
        <w:t>1,4</w:t>
      </w:r>
      <w:r w:rsidRPr="006D43ED">
        <w:rPr>
          <w:rFonts w:ascii="Times New Roman" w:hAnsi="Times New Roman" w:cs="Times New Roman"/>
          <w:sz w:val="28"/>
          <w:szCs w:val="28"/>
        </w:rPr>
        <w:t xml:space="preserve"> и подъемной силы С</w:t>
      </w:r>
      <w:r w:rsidR="00395241" w:rsidRPr="006D43ED">
        <w:rPr>
          <w:rFonts w:ascii="Times New Roman" w:hAnsi="Times New Roman" w:cs="Times New Roman"/>
          <w:sz w:val="28"/>
          <w:szCs w:val="28"/>
          <w:vertAlign w:val="subscript"/>
          <w:lang w:val="en-US"/>
        </w:rPr>
        <w:t>y</w:t>
      </w:r>
      <w:r w:rsidRPr="006D43ED">
        <w:rPr>
          <w:rFonts w:ascii="Times New Roman" w:hAnsi="Times New Roman" w:cs="Times New Roman"/>
          <w:sz w:val="28"/>
          <w:szCs w:val="28"/>
        </w:rPr>
        <w:t>=1</w:t>
      </w:r>
      <w:r w:rsidR="00395241" w:rsidRPr="006D43ED">
        <w:rPr>
          <w:rFonts w:ascii="Times New Roman" w:hAnsi="Times New Roman" w:cs="Times New Roman"/>
          <w:sz w:val="28"/>
          <w:szCs w:val="28"/>
          <w:lang w:val="kk-KZ"/>
        </w:rPr>
        <w:t>,02</w:t>
      </w:r>
      <w:r w:rsidRPr="006D43ED">
        <w:rPr>
          <w:rFonts w:ascii="Times New Roman" w:hAnsi="Times New Roman" w:cs="Times New Roman"/>
          <w:sz w:val="28"/>
          <w:szCs w:val="28"/>
        </w:rPr>
        <w:t>. С каждым увеличением значени</w:t>
      </w:r>
      <w:r w:rsidR="005578CF" w:rsidRPr="006D43ED">
        <w:rPr>
          <w:rFonts w:ascii="Times New Roman" w:hAnsi="Times New Roman" w:cs="Times New Roman"/>
          <w:sz w:val="28"/>
          <w:szCs w:val="28"/>
        </w:rPr>
        <w:t>я</w:t>
      </w:r>
      <w:r w:rsidRPr="006D43ED">
        <w:rPr>
          <w:rFonts w:ascii="Times New Roman" w:hAnsi="Times New Roman" w:cs="Times New Roman"/>
          <w:sz w:val="28"/>
          <w:szCs w:val="28"/>
        </w:rPr>
        <w:t xml:space="preserve"> угла атаки, значения аэродинамических коэффициентов уменьшаются приблизительно</w:t>
      </w:r>
      <w:r w:rsidR="005578CF" w:rsidRPr="006D43ED">
        <w:rPr>
          <w:rFonts w:ascii="Times New Roman" w:hAnsi="Times New Roman" w:cs="Times New Roman"/>
          <w:sz w:val="28"/>
          <w:szCs w:val="28"/>
        </w:rPr>
        <w:t xml:space="preserve"> в</w:t>
      </w:r>
      <w:r w:rsidRPr="006D43ED">
        <w:rPr>
          <w:rFonts w:ascii="Times New Roman" w:hAnsi="Times New Roman" w:cs="Times New Roman"/>
          <w:sz w:val="28"/>
          <w:szCs w:val="28"/>
        </w:rPr>
        <w:t xml:space="preserve"> 1,5 раза.</w:t>
      </w:r>
    </w:p>
    <w:p w14:paraId="25D3CDCF" w14:textId="77777777" w:rsidR="00A34072" w:rsidRPr="006D43ED" w:rsidRDefault="00A34072" w:rsidP="00F65FED">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По результатам проведённых экспериментов установлено, что оптимальным углом атаки является α=0° при прямом поперечном направлении воздушного потока. </w:t>
      </w:r>
    </w:p>
    <w:p w14:paraId="498B4F59" w14:textId="77777777" w:rsidR="008C7184" w:rsidRPr="006D43ED" w:rsidRDefault="008C7184" w:rsidP="00B841D8">
      <w:pPr>
        <w:spacing w:after="0"/>
        <w:ind w:firstLine="708"/>
        <w:jc w:val="both"/>
        <w:rPr>
          <w:rFonts w:ascii="Times New Roman" w:hAnsi="Times New Roman" w:cs="Times New Roman"/>
          <w:b/>
          <w:sz w:val="28"/>
          <w:szCs w:val="28"/>
        </w:rPr>
      </w:pPr>
    </w:p>
    <w:p w14:paraId="006FD850" w14:textId="134F15D8" w:rsidR="00395241" w:rsidRPr="006D43ED" w:rsidRDefault="00815E95" w:rsidP="00B841D8">
      <w:pPr>
        <w:pStyle w:val="a7"/>
        <w:spacing w:after="0" w:line="240" w:lineRule="auto"/>
        <w:ind w:firstLine="709"/>
        <w:jc w:val="both"/>
        <w:rPr>
          <w:rFonts w:ascii="Times New Roman" w:hAnsi="Times New Roman" w:cs="Times New Roman"/>
          <w:b/>
          <w:bCs/>
          <w:sz w:val="28"/>
          <w:szCs w:val="28"/>
        </w:rPr>
      </w:pPr>
      <w:r w:rsidRPr="006D43ED">
        <w:rPr>
          <w:rFonts w:ascii="Times New Roman" w:hAnsi="Times New Roman" w:cs="Times New Roman"/>
          <w:b/>
          <w:bCs/>
          <w:sz w:val="28"/>
          <w:szCs w:val="28"/>
        </w:rPr>
        <w:t>4.2 Исследование аэродинамических характеристик</w:t>
      </w:r>
      <w:r w:rsidR="000407AF" w:rsidRPr="006D43ED">
        <w:rPr>
          <w:rFonts w:ascii="Times New Roman" w:hAnsi="Times New Roman" w:cs="Times New Roman"/>
          <w:b/>
          <w:bCs/>
          <w:sz w:val="28"/>
          <w:szCs w:val="28"/>
        </w:rPr>
        <w:t xml:space="preserve"> аэродинамических</w:t>
      </w:r>
      <w:r w:rsidRPr="006D43ED">
        <w:rPr>
          <w:rFonts w:ascii="Times New Roman" w:hAnsi="Times New Roman" w:cs="Times New Roman"/>
          <w:b/>
          <w:bCs/>
          <w:sz w:val="28"/>
          <w:szCs w:val="28"/>
        </w:rPr>
        <w:t xml:space="preserve"> параметров </w:t>
      </w:r>
      <w:r w:rsidR="007569A0" w:rsidRPr="006D43ED">
        <w:rPr>
          <w:rFonts w:ascii="Times New Roman" w:hAnsi="Times New Roman" w:cs="Times New Roman"/>
          <w:b/>
          <w:bCs/>
          <w:sz w:val="28"/>
          <w:szCs w:val="28"/>
        </w:rPr>
        <w:t>двухлопастно</w:t>
      </w:r>
      <w:r w:rsidR="00EC7008" w:rsidRPr="006D43ED">
        <w:rPr>
          <w:rFonts w:ascii="Times New Roman" w:hAnsi="Times New Roman" w:cs="Times New Roman"/>
          <w:b/>
          <w:bCs/>
          <w:sz w:val="28"/>
          <w:szCs w:val="28"/>
          <w:lang w:val="kk-KZ"/>
        </w:rPr>
        <w:t>го</w:t>
      </w:r>
      <w:r w:rsidRPr="006D43ED">
        <w:rPr>
          <w:rFonts w:ascii="Times New Roman" w:hAnsi="Times New Roman" w:cs="Times New Roman"/>
          <w:b/>
          <w:bCs/>
          <w:sz w:val="28"/>
          <w:szCs w:val="28"/>
        </w:rPr>
        <w:t xml:space="preserve"> макета </w:t>
      </w:r>
      <w:r w:rsidR="00323631" w:rsidRPr="006D43ED">
        <w:rPr>
          <w:rFonts w:ascii="Times New Roman" w:hAnsi="Times New Roman" w:cs="Times New Roman"/>
          <w:b/>
          <w:bCs/>
          <w:sz w:val="28"/>
          <w:szCs w:val="28"/>
        </w:rPr>
        <w:t>ветроэнергетической установки</w:t>
      </w:r>
    </w:p>
    <w:p w14:paraId="5DCA1368" w14:textId="77777777" w:rsidR="00395241" w:rsidRPr="006D43ED" w:rsidRDefault="00395241" w:rsidP="00A34072">
      <w:pPr>
        <w:pStyle w:val="a7"/>
        <w:spacing w:after="0" w:line="240" w:lineRule="auto"/>
        <w:ind w:firstLine="454"/>
        <w:jc w:val="both"/>
        <w:rPr>
          <w:rFonts w:ascii="Times New Roman" w:hAnsi="Times New Roman" w:cs="Times New Roman"/>
          <w:b/>
          <w:bCs/>
          <w:sz w:val="28"/>
          <w:szCs w:val="28"/>
        </w:rPr>
      </w:pPr>
    </w:p>
    <w:p w14:paraId="30E1A986" w14:textId="091319B7" w:rsidR="00395241" w:rsidRPr="006D43ED" w:rsidRDefault="00815E95" w:rsidP="00F65FED">
      <w:pPr>
        <w:pStyle w:val="a7"/>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4.2.</w:t>
      </w:r>
      <w:r w:rsidRPr="006D43ED">
        <w:rPr>
          <w:rFonts w:ascii="Times New Roman" w:hAnsi="Times New Roman" w:cs="Times New Roman"/>
          <w:sz w:val="28"/>
          <w:szCs w:val="28"/>
          <w:lang w:val="kk-KZ"/>
        </w:rPr>
        <w:t>1</w:t>
      </w:r>
      <w:r w:rsidRPr="006D43ED">
        <w:rPr>
          <w:rFonts w:ascii="Times New Roman" w:hAnsi="Times New Roman" w:cs="Times New Roman"/>
          <w:sz w:val="28"/>
          <w:szCs w:val="28"/>
        </w:rPr>
        <w:t xml:space="preserve"> Сравнительный анализ численных и экспериментальных аэродинамических характеристик </w:t>
      </w:r>
      <w:r w:rsidR="00323631" w:rsidRPr="006D43ED">
        <w:rPr>
          <w:rFonts w:ascii="Times New Roman" w:hAnsi="Times New Roman" w:cs="Times New Roman"/>
          <w:sz w:val="28"/>
          <w:szCs w:val="28"/>
        </w:rPr>
        <w:t>ветроэнергетической установки</w:t>
      </w:r>
      <w:r w:rsidRPr="006D43ED">
        <w:rPr>
          <w:rFonts w:ascii="Times New Roman" w:hAnsi="Times New Roman" w:cs="Times New Roman"/>
          <w:sz w:val="28"/>
          <w:szCs w:val="28"/>
        </w:rPr>
        <w:t xml:space="preserve"> с двумя лопастями</w:t>
      </w:r>
    </w:p>
    <w:p w14:paraId="770B102B" w14:textId="1D2AAF83" w:rsidR="009B0734" w:rsidRPr="006D43ED" w:rsidRDefault="009B0734"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lang w:val="kk-KZ"/>
        </w:rPr>
        <w:t>П</w:t>
      </w:r>
      <w:r w:rsidRPr="006D43ED">
        <w:rPr>
          <w:rFonts w:ascii="Times New Roman" w:hAnsi="Times New Roman" w:cs="Times New Roman"/>
          <w:sz w:val="28"/>
          <w:szCs w:val="28"/>
        </w:rPr>
        <w:t xml:space="preserve">роведены численные и экспериментальные исследования для измерения аэродинамических </w:t>
      </w:r>
      <w:r w:rsidRPr="006D43ED">
        <w:rPr>
          <w:rFonts w:ascii="Times New Roman" w:hAnsi="Times New Roman" w:cs="Times New Roman"/>
          <w:sz w:val="28"/>
          <w:szCs w:val="28"/>
          <w:lang w:val="kk-KZ"/>
        </w:rPr>
        <w:t>паарметров</w:t>
      </w:r>
      <w:r w:rsidRPr="006D43ED">
        <w:rPr>
          <w:rFonts w:ascii="Times New Roman" w:hAnsi="Times New Roman" w:cs="Times New Roman"/>
          <w:sz w:val="28"/>
          <w:szCs w:val="28"/>
        </w:rPr>
        <w:t xml:space="preserve"> </w:t>
      </w:r>
      <w:r w:rsidRPr="006D43ED">
        <w:rPr>
          <w:rFonts w:ascii="Times New Roman" w:hAnsi="Times New Roman" w:cs="Times New Roman"/>
          <w:sz w:val="28"/>
          <w:szCs w:val="28"/>
          <w:lang w:val="kk-KZ"/>
        </w:rPr>
        <w:t>ВЭУ</w:t>
      </w:r>
      <w:r w:rsidRPr="006D43ED">
        <w:rPr>
          <w:rFonts w:ascii="Times New Roman" w:hAnsi="Times New Roman" w:cs="Times New Roman"/>
          <w:sz w:val="28"/>
          <w:szCs w:val="28"/>
        </w:rPr>
        <w:t>, состоящего из 2 цилиндрических лопастей с дефлектором с целью оценки эффективности преобразования энергии ветра во вращательное движение</w:t>
      </w:r>
      <w:r w:rsidR="003A249C" w:rsidRPr="006D43ED">
        <w:rPr>
          <w:rFonts w:ascii="Times New Roman" w:hAnsi="Times New Roman" w:cs="Times New Roman"/>
          <w:sz w:val="28"/>
          <w:szCs w:val="28"/>
        </w:rPr>
        <w:t xml:space="preserve"> </w:t>
      </w:r>
      <w:r w:rsidR="00DA5E9A" w:rsidRPr="006D43ED">
        <w:rPr>
          <w:rFonts w:ascii="Times New Roman" w:hAnsi="Times New Roman" w:cs="Times New Roman"/>
          <w:sz w:val="28"/>
          <w:szCs w:val="28"/>
        </w:rPr>
        <w:t>при изменении скорости ветра от 3 до 12 м/с</w:t>
      </w:r>
      <w:r w:rsidR="003A249C" w:rsidRPr="006D43ED">
        <w:rPr>
          <w:rFonts w:ascii="Times New Roman" w:hAnsi="Times New Roman" w:cs="Times New Roman"/>
          <w:sz w:val="28"/>
          <w:szCs w:val="28"/>
          <w:lang w:val="kk-KZ"/>
        </w:rPr>
        <w:t>.</w:t>
      </w:r>
    </w:p>
    <w:p w14:paraId="7E78299E" w14:textId="70523791" w:rsidR="00A34072" w:rsidRPr="006D43ED" w:rsidRDefault="00DA5E9A" w:rsidP="005578CF">
      <w:pPr>
        <w:spacing w:after="0"/>
        <w:jc w:val="both"/>
        <w:rPr>
          <w:rFonts w:ascii="Times New Roman" w:hAnsi="Times New Roman"/>
          <w:sz w:val="28"/>
          <w:szCs w:val="28"/>
        </w:rPr>
      </w:pPr>
      <w:r w:rsidRPr="006D43ED">
        <w:rPr>
          <w:rFonts w:ascii="Times New Roman" w:hAnsi="Times New Roman" w:cs="Times New Roman"/>
          <w:sz w:val="28"/>
          <w:szCs w:val="28"/>
        </w:rPr>
        <w:t>Для этой цели исследуемый образец ВЭУ</w:t>
      </w:r>
      <w:r w:rsidR="00A34072" w:rsidRPr="006D43ED">
        <w:rPr>
          <w:rFonts w:ascii="Times New Roman" w:hAnsi="Times New Roman" w:cs="Times New Roman"/>
          <w:sz w:val="28"/>
          <w:szCs w:val="28"/>
        </w:rPr>
        <w:t xml:space="preserve"> был установлен и закреплен в </w:t>
      </w:r>
      <w:r w:rsidR="00A34072" w:rsidRPr="006D43ED">
        <w:rPr>
          <w:rFonts w:ascii="Times New Roman" w:hAnsi="Times New Roman"/>
          <w:sz w:val="28"/>
          <w:szCs w:val="28"/>
        </w:rPr>
        <w:t>рабочей части аэродинамической трубы с прямым соосным направлением потока</w:t>
      </w:r>
      <w:r w:rsidR="005578CF" w:rsidRPr="006D43ED">
        <w:rPr>
          <w:rFonts w:ascii="Times New Roman" w:hAnsi="Times New Roman"/>
          <w:sz w:val="28"/>
          <w:szCs w:val="28"/>
        </w:rPr>
        <w:t>,</w:t>
      </w:r>
      <w:r w:rsidR="00A34072" w:rsidRPr="006D43ED">
        <w:rPr>
          <w:rFonts w:ascii="Times New Roman" w:hAnsi="Times New Roman"/>
          <w:sz w:val="28"/>
          <w:szCs w:val="28"/>
        </w:rPr>
        <w:t xml:space="preserve"> при различных скоростях ветра,</w:t>
      </w:r>
      <w:r w:rsidR="005578CF" w:rsidRPr="006D43ED">
        <w:rPr>
          <w:rFonts w:ascii="Times New Roman" w:hAnsi="Times New Roman"/>
          <w:sz w:val="28"/>
          <w:szCs w:val="28"/>
        </w:rPr>
        <w:t xml:space="preserve"> т.е.  тот</w:t>
      </w:r>
      <w:r w:rsidR="00A34072" w:rsidRPr="006D43ED">
        <w:rPr>
          <w:rFonts w:ascii="Times New Roman" w:hAnsi="Times New Roman"/>
          <w:sz w:val="28"/>
          <w:szCs w:val="28"/>
        </w:rPr>
        <w:t xml:space="preserve"> случай, когда α = 0</w:t>
      </w:r>
      <w:r w:rsidR="00A34072" w:rsidRPr="006D43ED">
        <w:rPr>
          <w:rFonts w:ascii="Times New Roman" w:hAnsi="Times New Roman"/>
          <w:sz w:val="28"/>
          <w:szCs w:val="28"/>
        </w:rPr>
        <w:sym w:font="Symbol" w:char="F0B0"/>
      </w:r>
      <w:r w:rsidR="00A34072" w:rsidRPr="006D43ED">
        <w:rPr>
          <w:rFonts w:ascii="Times New Roman" w:hAnsi="Times New Roman"/>
          <w:sz w:val="28"/>
          <w:szCs w:val="28"/>
        </w:rPr>
        <w:t>.</w:t>
      </w:r>
    </w:p>
    <w:p w14:paraId="62E19718" w14:textId="2C94BFF3" w:rsidR="002E25F5" w:rsidRPr="006D43ED" w:rsidRDefault="002E25F5" w:rsidP="00F65FED">
      <w:pPr>
        <w:pStyle w:val="a7"/>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В соответствии с формулой 3.14 определен коэффициент засорения, который является отношением миделево сечения макета ветроколеса </w:t>
      </w:r>
      <w:r w:rsidR="00395241" w:rsidRPr="006D43ED">
        <w:rPr>
          <w:rFonts w:ascii="Times New Roman" w:hAnsi="Times New Roman" w:cs="Times New Roman"/>
          <w:sz w:val="28"/>
          <w:szCs w:val="28"/>
        </w:rPr>
        <w:t>ВЭУ и</w:t>
      </w:r>
      <w:r w:rsidRPr="006D43ED">
        <w:rPr>
          <w:rFonts w:ascii="Times New Roman" w:hAnsi="Times New Roman" w:cs="Times New Roman"/>
          <w:sz w:val="28"/>
          <w:szCs w:val="28"/>
        </w:rPr>
        <w:t xml:space="preserve"> рабочей части трубы, и равня</w:t>
      </w:r>
      <w:r w:rsidR="00BE1F5D" w:rsidRPr="006D43ED">
        <w:rPr>
          <w:rFonts w:ascii="Times New Roman" w:hAnsi="Times New Roman" w:cs="Times New Roman"/>
          <w:sz w:val="28"/>
          <w:szCs w:val="28"/>
        </w:rPr>
        <w:t>ется</w:t>
      </w:r>
      <w:r w:rsidRPr="006D43ED">
        <w:rPr>
          <w:rFonts w:ascii="Times New Roman" w:hAnsi="Times New Roman" w:cs="Times New Roman"/>
          <w:sz w:val="28"/>
          <w:szCs w:val="28"/>
        </w:rPr>
        <w:t xml:space="preserve"> 0</w:t>
      </w:r>
      <w:r w:rsidR="00741950" w:rsidRPr="006D43ED">
        <w:rPr>
          <w:rFonts w:ascii="Times New Roman" w:hAnsi="Times New Roman" w:cs="Times New Roman"/>
          <w:sz w:val="28"/>
          <w:szCs w:val="28"/>
        </w:rPr>
        <w:t>,</w:t>
      </w:r>
      <w:r w:rsidRPr="006D43ED">
        <w:rPr>
          <w:rFonts w:ascii="Times New Roman" w:hAnsi="Times New Roman" w:cs="Times New Roman"/>
          <w:sz w:val="28"/>
          <w:szCs w:val="28"/>
        </w:rPr>
        <w:t>19, что является приемлем</w:t>
      </w:r>
      <w:r w:rsidR="00BE1F5D" w:rsidRPr="006D43ED">
        <w:rPr>
          <w:rFonts w:ascii="Times New Roman" w:hAnsi="Times New Roman" w:cs="Times New Roman"/>
          <w:sz w:val="28"/>
          <w:szCs w:val="28"/>
        </w:rPr>
        <w:t>ым</w:t>
      </w:r>
      <w:r w:rsidRPr="006D43ED">
        <w:rPr>
          <w:rFonts w:ascii="Times New Roman" w:hAnsi="Times New Roman" w:cs="Times New Roman"/>
          <w:sz w:val="28"/>
          <w:szCs w:val="28"/>
        </w:rPr>
        <w:t xml:space="preserve"> в соответствии с [12</w:t>
      </w:r>
      <w:r w:rsidR="00834FD1" w:rsidRPr="006D43ED">
        <w:rPr>
          <w:rFonts w:ascii="Times New Roman" w:hAnsi="Times New Roman" w:cs="Times New Roman"/>
          <w:sz w:val="28"/>
          <w:szCs w:val="28"/>
        </w:rPr>
        <w:t>8</w:t>
      </w:r>
      <w:r w:rsidRPr="006D43ED">
        <w:rPr>
          <w:rFonts w:ascii="Times New Roman" w:hAnsi="Times New Roman" w:cs="Times New Roman"/>
          <w:sz w:val="28"/>
          <w:szCs w:val="28"/>
        </w:rPr>
        <w:t xml:space="preserve">]. </w:t>
      </w:r>
    </w:p>
    <w:p w14:paraId="036E67F0" w14:textId="471F9B30" w:rsidR="00A34072" w:rsidRDefault="00A34072" w:rsidP="00C75B4F">
      <w:pPr>
        <w:widowControl w:val="0"/>
        <w:autoSpaceDE w:val="0"/>
        <w:autoSpaceDN w:val="0"/>
        <w:adjustRightInd w:val="0"/>
        <w:spacing w:after="0"/>
        <w:ind w:firstLine="709"/>
        <w:jc w:val="both"/>
        <w:rPr>
          <w:rFonts w:ascii="Times New Roman" w:hAnsi="Times New Roman"/>
          <w:sz w:val="28"/>
          <w:szCs w:val="28"/>
        </w:rPr>
      </w:pPr>
      <w:r w:rsidRPr="006D43ED">
        <w:rPr>
          <w:rFonts w:ascii="Times New Roman" w:hAnsi="Times New Roman"/>
          <w:sz w:val="28"/>
          <w:szCs w:val="28"/>
        </w:rPr>
        <w:t xml:space="preserve">На рисунках </w:t>
      </w:r>
      <w:r w:rsidR="00395241" w:rsidRPr="006D43ED">
        <w:rPr>
          <w:rFonts w:ascii="Times New Roman" w:hAnsi="Times New Roman"/>
          <w:sz w:val="28"/>
          <w:szCs w:val="28"/>
        </w:rPr>
        <w:t>4.13</w:t>
      </w:r>
      <w:r w:rsidRPr="006D43ED">
        <w:rPr>
          <w:rFonts w:ascii="Times New Roman" w:hAnsi="Times New Roman"/>
          <w:sz w:val="28"/>
          <w:szCs w:val="28"/>
        </w:rPr>
        <w:t xml:space="preserve"> и </w:t>
      </w:r>
      <w:r w:rsidR="00395241" w:rsidRPr="006D43ED">
        <w:rPr>
          <w:rFonts w:ascii="Times New Roman" w:hAnsi="Times New Roman"/>
          <w:sz w:val="28"/>
          <w:szCs w:val="28"/>
        </w:rPr>
        <w:t>4.14</w:t>
      </w:r>
      <w:r w:rsidRPr="006D43ED">
        <w:rPr>
          <w:rFonts w:ascii="Times New Roman" w:hAnsi="Times New Roman"/>
          <w:sz w:val="28"/>
          <w:szCs w:val="28"/>
        </w:rPr>
        <w:t xml:space="preserve"> приведены численные и экспериментальные результаты измерений силы лобового сопротивления и силы тяги макета двухлопастной ВЭУ.</w:t>
      </w:r>
    </w:p>
    <w:p w14:paraId="229148E5" w14:textId="77777777" w:rsidR="00C75B4F" w:rsidRPr="006D43ED" w:rsidRDefault="00C75B4F" w:rsidP="00C75B4F">
      <w:pPr>
        <w:widowControl w:val="0"/>
        <w:autoSpaceDE w:val="0"/>
        <w:autoSpaceDN w:val="0"/>
        <w:adjustRightInd w:val="0"/>
        <w:spacing w:after="0"/>
        <w:ind w:firstLine="709"/>
        <w:jc w:val="both"/>
        <w:rPr>
          <w:rFonts w:ascii="Times New Roman" w:hAnsi="Times New Roman"/>
          <w:sz w:val="28"/>
          <w:szCs w:val="28"/>
        </w:rPr>
      </w:pPr>
    </w:p>
    <w:p w14:paraId="3D960B19" w14:textId="77777777" w:rsidR="00A34072" w:rsidRPr="006D43ED" w:rsidRDefault="007D16E3" w:rsidP="00246E7B">
      <w:pPr>
        <w:widowControl w:val="0"/>
        <w:autoSpaceDE w:val="0"/>
        <w:autoSpaceDN w:val="0"/>
        <w:adjustRightInd w:val="0"/>
        <w:spacing w:after="0"/>
        <w:ind w:firstLine="454"/>
        <w:jc w:val="center"/>
        <w:rPr>
          <w:rFonts w:ascii="Times New Roman" w:hAnsi="Times New Roman"/>
          <w:sz w:val="28"/>
          <w:szCs w:val="28"/>
        </w:rPr>
      </w:pPr>
      <w:r w:rsidRPr="006D43ED">
        <w:rPr>
          <w:noProof/>
          <w:lang w:eastAsia="ru-RU"/>
        </w:rPr>
        <w:drawing>
          <wp:inline distT="0" distB="0" distL="0" distR="0" wp14:anchorId="22AB1ACB" wp14:editId="3EEEA166">
            <wp:extent cx="4297680" cy="1920240"/>
            <wp:effectExtent l="0" t="0" r="7620" b="3810"/>
            <wp:docPr id="126" name="Диаграмма 12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8"/>
              </a:graphicData>
            </a:graphic>
          </wp:inline>
        </w:drawing>
      </w:r>
    </w:p>
    <w:p w14:paraId="40349EAA" w14:textId="77777777" w:rsidR="00A34072" w:rsidRPr="006D43ED" w:rsidRDefault="00A34072" w:rsidP="00A34072">
      <w:pPr>
        <w:widowControl w:val="0"/>
        <w:autoSpaceDE w:val="0"/>
        <w:autoSpaceDN w:val="0"/>
        <w:adjustRightInd w:val="0"/>
        <w:ind w:firstLine="454"/>
        <w:jc w:val="center"/>
        <w:rPr>
          <w:rFonts w:ascii="Times New Roman" w:hAnsi="Times New Roman"/>
          <w:sz w:val="28"/>
          <w:szCs w:val="28"/>
        </w:rPr>
      </w:pPr>
      <w:r w:rsidRPr="006D43ED">
        <w:rPr>
          <w:rFonts w:ascii="Times New Roman" w:hAnsi="Times New Roman"/>
          <w:sz w:val="28"/>
          <w:szCs w:val="28"/>
        </w:rPr>
        <w:t xml:space="preserve">Рисунок </w:t>
      </w:r>
      <w:r w:rsidR="00395241" w:rsidRPr="006D43ED">
        <w:rPr>
          <w:rFonts w:ascii="Times New Roman" w:hAnsi="Times New Roman"/>
          <w:sz w:val="28"/>
          <w:szCs w:val="28"/>
        </w:rPr>
        <w:t>4.13</w:t>
      </w:r>
      <w:r w:rsidR="00EE6B4F" w:rsidRPr="006D43ED">
        <w:rPr>
          <w:rFonts w:ascii="Times New Roman" w:hAnsi="Times New Roman"/>
          <w:sz w:val="28"/>
          <w:szCs w:val="28"/>
        </w:rPr>
        <w:t xml:space="preserve"> </w:t>
      </w:r>
      <w:r w:rsidR="00EE6B4F" w:rsidRPr="006D43ED">
        <w:rPr>
          <w:rFonts w:ascii="Times New Roman" w:hAnsi="Times New Roman" w:cs="Times New Roman"/>
          <w:bCs/>
          <w:sz w:val="28"/>
          <w:szCs w:val="28"/>
        </w:rPr>
        <w:t>–</w:t>
      </w:r>
      <w:r w:rsidR="00EE6B4F" w:rsidRPr="006D43ED">
        <w:rPr>
          <w:rFonts w:ascii="Times New Roman" w:hAnsi="Times New Roman"/>
          <w:sz w:val="28"/>
          <w:szCs w:val="28"/>
        </w:rPr>
        <w:t xml:space="preserve"> </w:t>
      </w:r>
      <w:r w:rsidRPr="006D43ED">
        <w:rPr>
          <w:rFonts w:ascii="Times New Roman" w:hAnsi="Times New Roman"/>
          <w:sz w:val="28"/>
          <w:szCs w:val="28"/>
        </w:rPr>
        <w:t>Зависимость силы лобового сопротивления макета ВЭУ от скорости ветра</w:t>
      </w:r>
    </w:p>
    <w:p w14:paraId="3DB7BEC4" w14:textId="028D2E0D" w:rsidR="00A34072" w:rsidRPr="006D43ED" w:rsidRDefault="00962B40" w:rsidP="00475652">
      <w:pPr>
        <w:widowControl w:val="0"/>
        <w:autoSpaceDE w:val="0"/>
        <w:autoSpaceDN w:val="0"/>
        <w:adjustRightInd w:val="0"/>
        <w:spacing w:after="0"/>
        <w:ind w:firstLine="454"/>
        <w:jc w:val="center"/>
        <w:rPr>
          <w:rFonts w:ascii="Times New Roman" w:hAnsi="Times New Roman"/>
          <w:sz w:val="28"/>
          <w:szCs w:val="28"/>
        </w:rPr>
      </w:pPr>
      <w:r w:rsidRPr="006D43ED">
        <w:rPr>
          <w:noProof/>
          <w:lang w:eastAsia="ru-RU"/>
        </w:rPr>
        <w:drawing>
          <wp:inline distT="0" distB="0" distL="0" distR="0" wp14:anchorId="7D2C541A" wp14:editId="63B28C8F">
            <wp:extent cx="4572000" cy="2171700"/>
            <wp:effectExtent l="0" t="0" r="0" b="0"/>
            <wp:docPr id="131" name="Диаграмма 13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9"/>
              </a:graphicData>
            </a:graphic>
          </wp:inline>
        </w:drawing>
      </w:r>
    </w:p>
    <w:p w14:paraId="4D1E4B54" w14:textId="77777777" w:rsidR="00A34072" w:rsidRPr="006D43ED" w:rsidRDefault="00A34072" w:rsidP="00A34072">
      <w:pPr>
        <w:widowControl w:val="0"/>
        <w:autoSpaceDE w:val="0"/>
        <w:autoSpaceDN w:val="0"/>
        <w:adjustRightInd w:val="0"/>
        <w:ind w:firstLine="454"/>
        <w:jc w:val="center"/>
        <w:rPr>
          <w:rFonts w:ascii="Times New Roman" w:hAnsi="Times New Roman"/>
          <w:sz w:val="28"/>
          <w:szCs w:val="28"/>
        </w:rPr>
      </w:pPr>
      <w:r w:rsidRPr="006D43ED">
        <w:rPr>
          <w:rFonts w:ascii="Times New Roman" w:hAnsi="Times New Roman"/>
          <w:sz w:val="28"/>
          <w:szCs w:val="28"/>
        </w:rPr>
        <w:t xml:space="preserve">Рисунок </w:t>
      </w:r>
      <w:r w:rsidR="00395241" w:rsidRPr="006D43ED">
        <w:rPr>
          <w:rFonts w:ascii="Times New Roman" w:hAnsi="Times New Roman"/>
          <w:sz w:val="28"/>
          <w:szCs w:val="28"/>
        </w:rPr>
        <w:t>4.14</w:t>
      </w:r>
      <w:r w:rsidRPr="006D43ED">
        <w:rPr>
          <w:rFonts w:ascii="Times New Roman" w:hAnsi="Times New Roman"/>
          <w:sz w:val="28"/>
          <w:szCs w:val="28"/>
        </w:rPr>
        <w:t xml:space="preserve"> </w:t>
      </w:r>
      <w:r w:rsidR="00EE6B4F" w:rsidRPr="006D43ED">
        <w:rPr>
          <w:rFonts w:ascii="Times New Roman" w:hAnsi="Times New Roman" w:cs="Times New Roman"/>
          <w:bCs/>
          <w:sz w:val="28"/>
          <w:szCs w:val="28"/>
        </w:rPr>
        <w:t xml:space="preserve">– </w:t>
      </w:r>
      <w:r w:rsidRPr="006D43ED">
        <w:rPr>
          <w:rFonts w:ascii="Times New Roman" w:hAnsi="Times New Roman"/>
          <w:sz w:val="28"/>
          <w:szCs w:val="28"/>
        </w:rPr>
        <w:t>Зависимость силы тяги сопротивления макета ВЭУ от скорости ветра</w:t>
      </w:r>
    </w:p>
    <w:p w14:paraId="1E3CC576" w14:textId="35ED551A" w:rsidR="00A34072" w:rsidRPr="006D43ED" w:rsidRDefault="00F65FED" w:rsidP="00F65FED">
      <w:pPr>
        <w:pStyle w:val="a7"/>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На полученных</w:t>
      </w:r>
      <w:r w:rsidR="00A34072" w:rsidRPr="006D43ED">
        <w:rPr>
          <w:rFonts w:ascii="Times New Roman" w:hAnsi="Times New Roman" w:cs="Times New Roman"/>
          <w:sz w:val="28"/>
          <w:szCs w:val="28"/>
        </w:rPr>
        <w:t xml:space="preserve"> экспериментальных графи</w:t>
      </w:r>
      <w:r w:rsidR="00BE1F5D" w:rsidRPr="006D43ED">
        <w:rPr>
          <w:rFonts w:ascii="Times New Roman" w:hAnsi="Times New Roman" w:cs="Times New Roman"/>
          <w:sz w:val="28"/>
          <w:szCs w:val="28"/>
        </w:rPr>
        <w:t>ках</w:t>
      </w:r>
      <w:r w:rsidR="00A34072" w:rsidRPr="006D43ED">
        <w:rPr>
          <w:rFonts w:ascii="Times New Roman" w:hAnsi="Times New Roman" w:cs="Times New Roman"/>
          <w:sz w:val="28"/>
          <w:szCs w:val="28"/>
        </w:rPr>
        <w:t xml:space="preserve"> видно, что с ростом скорости потока наблюдается рост силы лобового сопротивления и силы тяги макета </w:t>
      </w:r>
      <w:r w:rsidR="007569A0" w:rsidRPr="006D43ED">
        <w:rPr>
          <w:rFonts w:ascii="Times New Roman" w:hAnsi="Times New Roman" w:cs="Times New Roman"/>
          <w:sz w:val="28"/>
          <w:szCs w:val="28"/>
        </w:rPr>
        <w:t>двухлопастной</w:t>
      </w:r>
      <w:r w:rsidR="00A34072" w:rsidRPr="006D43ED">
        <w:rPr>
          <w:rFonts w:ascii="Times New Roman" w:hAnsi="Times New Roman" w:cs="Times New Roman"/>
          <w:sz w:val="28"/>
          <w:szCs w:val="28"/>
        </w:rPr>
        <w:t xml:space="preserve"> </w:t>
      </w:r>
      <w:r w:rsidR="00323631" w:rsidRPr="006D43ED">
        <w:rPr>
          <w:rFonts w:ascii="Times New Roman" w:hAnsi="Times New Roman" w:cs="Times New Roman"/>
          <w:sz w:val="28"/>
          <w:szCs w:val="28"/>
        </w:rPr>
        <w:t>ветроэнергетической установки</w:t>
      </w:r>
      <w:r w:rsidR="00A34072" w:rsidRPr="006D43ED">
        <w:rPr>
          <w:rFonts w:ascii="Times New Roman" w:hAnsi="Times New Roman" w:cs="Times New Roman"/>
          <w:sz w:val="28"/>
          <w:szCs w:val="28"/>
        </w:rPr>
        <w:t>.</w:t>
      </w:r>
    </w:p>
    <w:p w14:paraId="1C700195" w14:textId="1F210B91" w:rsidR="00A34072" w:rsidRPr="006D43ED" w:rsidRDefault="00A34072" w:rsidP="00F65FED">
      <w:pPr>
        <w:spacing w:after="0"/>
        <w:ind w:firstLine="709"/>
        <w:jc w:val="both"/>
        <w:rPr>
          <w:rFonts w:ascii="Times New Roman" w:hAnsi="Times New Roman" w:cs="Times New Roman"/>
          <w:noProof/>
          <w:sz w:val="28"/>
          <w:szCs w:val="28"/>
          <w:lang w:eastAsia="ru-RU"/>
        </w:rPr>
      </w:pPr>
      <w:r w:rsidRPr="006D43ED">
        <w:rPr>
          <w:rFonts w:ascii="Times New Roman" w:hAnsi="Times New Roman" w:cs="Times New Roman"/>
          <w:noProof/>
          <w:sz w:val="28"/>
          <w:szCs w:val="28"/>
          <w:lang w:val="kk-KZ" w:eastAsia="ru-RU"/>
        </w:rPr>
        <w:t xml:space="preserve">Как можно увидеть из рисунка </w:t>
      </w:r>
      <w:r w:rsidR="00395241" w:rsidRPr="006D43ED">
        <w:rPr>
          <w:rFonts w:ascii="Times New Roman" w:hAnsi="Times New Roman" w:cs="Times New Roman"/>
          <w:noProof/>
          <w:sz w:val="28"/>
          <w:szCs w:val="28"/>
          <w:lang w:val="kk-KZ" w:eastAsia="ru-RU"/>
        </w:rPr>
        <w:t>4.13</w:t>
      </w:r>
      <w:r w:rsidRPr="006D43ED">
        <w:rPr>
          <w:rFonts w:ascii="Times New Roman" w:hAnsi="Times New Roman" w:cs="Times New Roman"/>
          <w:noProof/>
          <w:sz w:val="28"/>
          <w:szCs w:val="28"/>
          <w:lang w:val="kk-KZ" w:eastAsia="ru-RU"/>
        </w:rPr>
        <w:t xml:space="preserve">, данные силы лобового сопротивления численного эксперимента аппроксимируются полинимиальной зависимостью: </w:t>
      </w:r>
      <w:r w:rsidR="00C864DD" w:rsidRPr="006D43ED">
        <w:rPr>
          <w:rFonts w:ascii="Times New Roman" w:hAnsi="Times New Roman" w:cs="Times New Roman"/>
          <w:noProof/>
          <w:sz w:val="28"/>
          <w:szCs w:val="28"/>
          <w:lang w:val="en-US"/>
        </w:rPr>
        <w:t>y</w:t>
      </w:r>
      <w:r w:rsidR="00C864DD" w:rsidRPr="006D43ED">
        <w:rPr>
          <w:rFonts w:ascii="Times New Roman" w:hAnsi="Times New Roman" w:cs="Times New Roman"/>
          <w:noProof/>
          <w:sz w:val="28"/>
          <w:szCs w:val="28"/>
        </w:rPr>
        <w:t xml:space="preserve"> = 0,0026</w:t>
      </w:r>
      <w:r w:rsidR="00C864DD" w:rsidRPr="006D43ED">
        <w:rPr>
          <w:rFonts w:ascii="Times New Roman" w:hAnsi="Times New Roman" w:cs="Times New Roman"/>
          <w:noProof/>
          <w:sz w:val="28"/>
          <w:szCs w:val="28"/>
          <w:lang w:val="en-US"/>
        </w:rPr>
        <w:t>x</w:t>
      </w:r>
      <w:r w:rsidR="00C864DD" w:rsidRPr="006D43ED">
        <w:rPr>
          <w:rFonts w:ascii="Times New Roman" w:hAnsi="Times New Roman" w:cs="Times New Roman"/>
          <w:noProof/>
          <w:sz w:val="28"/>
          <w:szCs w:val="28"/>
          <w:vertAlign w:val="superscript"/>
        </w:rPr>
        <w:t>2</w:t>
      </w:r>
      <w:r w:rsidR="00C864DD" w:rsidRPr="006D43ED">
        <w:rPr>
          <w:rFonts w:ascii="Times New Roman" w:hAnsi="Times New Roman" w:cs="Times New Roman"/>
          <w:noProof/>
          <w:sz w:val="28"/>
          <w:szCs w:val="28"/>
        </w:rPr>
        <w:t xml:space="preserve"> + 0,3295</w:t>
      </w:r>
      <w:r w:rsidR="00C864DD" w:rsidRPr="006D43ED">
        <w:rPr>
          <w:rFonts w:ascii="Times New Roman" w:hAnsi="Times New Roman" w:cs="Times New Roman"/>
          <w:noProof/>
          <w:sz w:val="28"/>
          <w:szCs w:val="28"/>
          <w:lang w:val="en-US"/>
        </w:rPr>
        <w:t>x</w:t>
      </w:r>
      <w:r w:rsidR="00C864DD" w:rsidRPr="006D43ED">
        <w:rPr>
          <w:rFonts w:ascii="Times New Roman" w:hAnsi="Times New Roman" w:cs="Times New Roman"/>
          <w:noProof/>
          <w:sz w:val="28"/>
          <w:szCs w:val="28"/>
        </w:rPr>
        <w:t xml:space="preserve"> - 0,9371</w:t>
      </w:r>
      <w:r w:rsidRPr="006D43ED">
        <w:rPr>
          <w:rFonts w:ascii="Times New Roman" w:hAnsi="Times New Roman" w:cs="Times New Roman"/>
          <w:noProof/>
          <w:sz w:val="28"/>
          <w:szCs w:val="28"/>
          <w:lang w:val="kk-KZ" w:eastAsia="ru-RU"/>
        </w:rPr>
        <w:t>. Максимальн</w:t>
      </w:r>
      <w:r w:rsidR="00DA5E9A" w:rsidRPr="006D43ED">
        <w:rPr>
          <w:rFonts w:ascii="Times New Roman" w:hAnsi="Times New Roman" w:cs="Times New Roman"/>
          <w:noProof/>
          <w:sz w:val="28"/>
          <w:szCs w:val="28"/>
          <w:lang w:val="kk-KZ" w:eastAsia="ru-RU"/>
        </w:rPr>
        <w:t>ые</w:t>
      </w:r>
      <w:r w:rsidRPr="006D43ED">
        <w:rPr>
          <w:rFonts w:ascii="Times New Roman" w:hAnsi="Times New Roman" w:cs="Times New Roman"/>
          <w:noProof/>
          <w:sz w:val="28"/>
          <w:szCs w:val="28"/>
          <w:lang w:val="kk-KZ" w:eastAsia="ru-RU"/>
        </w:rPr>
        <w:t xml:space="preserve"> значени</w:t>
      </w:r>
      <w:r w:rsidR="00DA5E9A" w:rsidRPr="006D43ED">
        <w:rPr>
          <w:rFonts w:ascii="Times New Roman" w:hAnsi="Times New Roman" w:cs="Times New Roman"/>
          <w:noProof/>
          <w:sz w:val="28"/>
          <w:szCs w:val="28"/>
          <w:lang w:val="kk-KZ" w:eastAsia="ru-RU"/>
        </w:rPr>
        <w:t>я</w:t>
      </w:r>
      <w:r w:rsidRPr="006D43ED">
        <w:rPr>
          <w:rFonts w:ascii="Times New Roman" w:hAnsi="Times New Roman" w:cs="Times New Roman"/>
          <w:noProof/>
          <w:sz w:val="28"/>
          <w:szCs w:val="28"/>
          <w:lang w:val="kk-KZ" w:eastAsia="ru-RU"/>
        </w:rPr>
        <w:t xml:space="preserve"> силы лобового сопротивления </w:t>
      </w:r>
      <w:r w:rsidR="00DA5E9A" w:rsidRPr="006D43ED">
        <w:rPr>
          <w:rFonts w:ascii="Times New Roman" w:hAnsi="Times New Roman" w:cs="Times New Roman"/>
          <w:noProof/>
          <w:sz w:val="28"/>
          <w:szCs w:val="28"/>
          <w:lang w:eastAsia="ru-RU"/>
        </w:rPr>
        <w:t>3 Н</w:t>
      </w:r>
      <w:r w:rsidR="00DA5E9A" w:rsidRPr="006D43ED">
        <w:rPr>
          <w:rFonts w:ascii="Times New Roman" w:hAnsi="Times New Roman" w:cs="Times New Roman"/>
          <w:noProof/>
          <w:sz w:val="28"/>
          <w:szCs w:val="28"/>
          <w:lang w:val="kk-KZ" w:eastAsia="ru-RU"/>
        </w:rPr>
        <w:t xml:space="preserve"> и 3,33Н определено </w:t>
      </w:r>
      <w:r w:rsidRPr="006D43ED">
        <w:rPr>
          <w:rFonts w:ascii="Times New Roman" w:hAnsi="Times New Roman" w:cs="Times New Roman"/>
          <w:noProof/>
          <w:sz w:val="28"/>
          <w:szCs w:val="28"/>
          <w:lang w:val="kk-KZ" w:eastAsia="ru-RU"/>
        </w:rPr>
        <w:t xml:space="preserve">при </w:t>
      </w:r>
      <w:r w:rsidR="00BE1F5D" w:rsidRPr="006D43ED">
        <w:rPr>
          <w:rFonts w:ascii="Times New Roman" w:hAnsi="Times New Roman" w:cs="Times New Roman"/>
          <w:noProof/>
          <w:sz w:val="28"/>
          <w:szCs w:val="28"/>
          <w:lang w:val="kk-KZ" w:eastAsia="ru-RU"/>
        </w:rPr>
        <w:t xml:space="preserve">скорости </w:t>
      </w:r>
      <w:r w:rsidRPr="006D43ED">
        <w:rPr>
          <w:rFonts w:ascii="Times New Roman" w:hAnsi="Times New Roman" w:cs="Times New Roman"/>
          <w:noProof/>
          <w:sz w:val="28"/>
          <w:szCs w:val="28"/>
          <w:lang w:val="kk-KZ" w:eastAsia="ru-RU"/>
        </w:rPr>
        <w:t xml:space="preserve">12 м/с </w:t>
      </w:r>
      <w:r w:rsidR="00DA5E9A" w:rsidRPr="006D43ED">
        <w:rPr>
          <w:rFonts w:ascii="Times New Roman" w:hAnsi="Times New Roman" w:cs="Times New Roman"/>
          <w:noProof/>
          <w:sz w:val="28"/>
          <w:szCs w:val="28"/>
          <w:lang w:val="kk-KZ" w:eastAsia="ru-RU"/>
        </w:rPr>
        <w:t>при численном и экспериментальном исследовании соответсвенно</w:t>
      </w:r>
      <w:r w:rsidRPr="006D43ED">
        <w:rPr>
          <w:rFonts w:ascii="Times New Roman" w:hAnsi="Times New Roman" w:cs="Times New Roman"/>
          <w:noProof/>
          <w:sz w:val="28"/>
          <w:szCs w:val="28"/>
          <w:lang w:eastAsia="ru-RU"/>
        </w:rPr>
        <w:t xml:space="preserve">. </w:t>
      </w:r>
    </w:p>
    <w:p w14:paraId="438C9DD5" w14:textId="0CC563D0" w:rsidR="00F66FA9" w:rsidRPr="006D43ED" w:rsidRDefault="00DA5E9A" w:rsidP="00F65FED">
      <w:pPr>
        <w:spacing w:after="0"/>
        <w:ind w:firstLine="709"/>
        <w:jc w:val="both"/>
        <w:rPr>
          <w:rFonts w:ascii="Times New Roman" w:hAnsi="Times New Roman" w:cs="Times New Roman"/>
          <w:noProof/>
          <w:sz w:val="28"/>
          <w:szCs w:val="28"/>
          <w:lang w:eastAsia="ru-RU"/>
        </w:rPr>
      </w:pPr>
      <w:r w:rsidRPr="006D43ED">
        <w:rPr>
          <w:rFonts w:ascii="Times New Roman" w:hAnsi="Times New Roman" w:cs="Times New Roman"/>
          <w:noProof/>
          <w:sz w:val="28"/>
          <w:szCs w:val="28"/>
          <w:lang w:eastAsia="ru-RU"/>
        </w:rPr>
        <w:t>Как видно из рисунка</w:t>
      </w:r>
      <w:r w:rsidR="00A34072" w:rsidRPr="006D43ED">
        <w:rPr>
          <w:rFonts w:ascii="Times New Roman" w:hAnsi="Times New Roman" w:cs="Times New Roman"/>
          <w:noProof/>
          <w:sz w:val="28"/>
          <w:szCs w:val="28"/>
          <w:lang w:eastAsia="ru-RU"/>
        </w:rPr>
        <w:t xml:space="preserve"> </w:t>
      </w:r>
      <w:r w:rsidR="00395241" w:rsidRPr="006D43ED">
        <w:rPr>
          <w:rFonts w:ascii="Times New Roman" w:hAnsi="Times New Roman" w:cs="Times New Roman"/>
          <w:noProof/>
          <w:sz w:val="28"/>
          <w:szCs w:val="28"/>
          <w:lang w:eastAsia="ru-RU"/>
        </w:rPr>
        <w:t>4.14</w:t>
      </w:r>
      <w:r w:rsidR="00A34072" w:rsidRPr="006D43ED">
        <w:rPr>
          <w:rFonts w:ascii="Times New Roman" w:hAnsi="Times New Roman" w:cs="Times New Roman"/>
          <w:noProof/>
          <w:sz w:val="28"/>
          <w:szCs w:val="28"/>
          <w:lang w:eastAsia="ru-RU"/>
        </w:rPr>
        <w:t xml:space="preserve">, </w:t>
      </w:r>
      <w:r w:rsidR="00F66FA9" w:rsidRPr="006D43ED">
        <w:rPr>
          <w:rFonts w:ascii="Times New Roman" w:hAnsi="Times New Roman" w:cs="Times New Roman"/>
          <w:noProof/>
          <w:sz w:val="28"/>
          <w:szCs w:val="28"/>
          <w:lang w:eastAsia="ru-RU"/>
        </w:rPr>
        <w:t xml:space="preserve">при скорости 12 м/с, при численном и экспериментальном исследовании получены значения макимальные значения силы тяги, 2,7 Н и 2,54 Н соостветсвенно. </w:t>
      </w:r>
    </w:p>
    <w:p w14:paraId="6F4D2C31" w14:textId="0BB48F82" w:rsidR="00A34072" w:rsidRPr="006D43ED" w:rsidRDefault="00A34072" w:rsidP="00F65FED">
      <w:pPr>
        <w:spacing w:after="0"/>
        <w:ind w:firstLine="709"/>
        <w:jc w:val="both"/>
        <w:rPr>
          <w:rFonts w:ascii="Times New Roman" w:hAnsi="Times New Roman" w:cs="Times New Roman"/>
          <w:noProof/>
          <w:sz w:val="28"/>
          <w:szCs w:val="28"/>
          <w:lang w:eastAsia="ru-RU"/>
        </w:rPr>
      </w:pPr>
      <w:r w:rsidRPr="006D43ED">
        <w:rPr>
          <w:rFonts w:ascii="Times New Roman" w:hAnsi="Times New Roman" w:cs="Times New Roman"/>
          <w:noProof/>
          <w:sz w:val="28"/>
          <w:szCs w:val="28"/>
          <w:lang w:eastAsia="ru-RU"/>
        </w:rPr>
        <w:t xml:space="preserve">Сравнение экспериментальных и численных данных показывает почти удовлетворительное соответствие, доказательством тому является высокое значение величины достоверности аппроксимации </w:t>
      </w:r>
      <w:r w:rsidR="00BE1F5D" w:rsidRPr="006D43ED">
        <w:rPr>
          <w:rFonts w:ascii="Times New Roman" w:hAnsi="Times New Roman" w:cs="Times New Roman"/>
          <w:noProof/>
          <w:sz w:val="28"/>
          <w:szCs w:val="28"/>
          <w:lang w:eastAsia="ru-RU"/>
        </w:rPr>
        <w:t xml:space="preserve"> </w:t>
      </w:r>
      <w:r w:rsidRPr="006D43ED">
        <w:rPr>
          <w:rFonts w:ascii="Times New Roman" w:hAnsi="Times New Roman" w:cs="Times New Roman"/>
          <w:noProof/>
          <w:sz w:val="28"/>
          <w:szCs w:val="28"/>
          <w:lang w:eastAsia="ru-RU"/>
        </w:rPr>
        <w:t>R² = 0,99.</w:t>
      </w:r>
    </w:p>
    <w:p w14:paraId="7EA542D7" w14:textId="77777777" w:rsidR="00A34072" w:rsidRPr="006D43ED" w:rsidRDefault="00A34072" w:rsidP="00F65FED">
      <w:pPr>
        <w:spacing w:after="0"/>
        <w:ind w:firstLine="709"/>
        <w:jc w:val="both"/>
        <w:rPr>
          <w:rFonts w:ascii="Times New Roman" w:hAnsi="Times New Roman" w:cs="Times New Roman"/>
          <w:sz w:val="28"/>
          <w:szCs w:val="28"/>
        </w:rPr>
      </w:pPr>
      <w:r w:rsidRPr="006D43ED">
        <w:rPr>
          <w:rFonts w:ascii="Times New Roman" w:hAnsi="Times New Roman" w:cs="Times New Roman"/>
          <w:noProof/>
          <w:sz w:val="28"/>
          <w:szCs w:val="28"/>
          <w:lang w:eastAsia="ru-RU"/>
        </w:rPr>
        <w:t xml:space="preserve">При наибольшем расхождении между данными погрешность не превышает 3-4%. </w:t>
      </w:r>
    </w:p>
    <w:p w14:paraId="250239CD" w14:textId="662FC73C" w:rsidR="00A34072" w:rsidRPr="006D43ED" w:rsidRDefault="00A34072" w:rsidP="00F65FED">
      <w:pPr>
        <w:pStyle w:val="a7"/>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Согласно элементам теории подобия, также нами были вычислены безразмерные численные и экспериментальные коэффициенты – коэффициент силы лобового сопротивления и коэффициент силы тяги макета </w:t>
      </w:r>
      <w:r w:rsidR="007569A0" w:rsidRPr="006D43ED">
        <w:rPr>
          <w:rFonts w:ascii="Times New Roman" w:hAnsi="Times New Roman" w:cs="Times New Roman"/>
          <w:sz w:val="28"/>
          <w:szCs w:val="28"/>
        </w:rPr>
        <w:t>двухлопастной</w:t>
      </w:r>
      <w:r w:rsidRPr="006D43ED">
        <w:rPr>
          <w:rFonts w:ascii="Times New Roman" w:hAnsi="Times New Roman" w:cs="Times New Roman"/>
          <w:sz w:val="28"/>
          <w:szCs w:val="28"/>
        </w:rPr>
        <w:t xml:space="preserve"> ветродвигателя и построены универсальные критериальные графики зависимостей коэффициентов от безразмерной скорости – числа Рейнольдса</w:t>
      </w:r>
      <w:r w:rsidR="003A249C" w:rsidRPr="006D43ED">
        <w:rPr>
          <w:rFonts w:ascii="Times New Roman" w:hAnsi="Times New Roman" w:cs="Times New Roman"/>
          <w:sz w:val="28"/>
          <w:szCs w:val="28"/>
        </w:rPr>
        <w:t xml:space="preserve">, которые представлены </w:t>
      </w:r>
      <w:r w:rsidRPr="006D43ED">
        <w:rPr>
          <w:rFonts w:ascii="Times New Roman" w:hAnsi="Times New Roman" w:cs="Times New Roman"/>
          <w:sz w:val="28"/>
          <w:szCs w:val="28"/>
        </w:rPr>
        <w:t xml:space="preserve">на рис. </w:t>
      </w:r>
      <w:r w:rsidR="00395241" w:rsidRPr="006D43ED">
        <w:rPr>
          <w:rFonts w:ascii="Times New Roman" w:hAnsi="Times New Roman" w:cs="Times New Roman"/>
          <w:sz w:val="28"/>
          <w:szCs w:val="28"/>
        </w:rPr>
        <w:t>4.15</w:t>
      </w:r>
      <w:r w:rsidRPr="006D43ED">
        <w:rPr>
          <w:rFonts w:ascii="Times New Roman" w:hAnsi="Times New Roman" w:cs="Times New Roman"/>
          <w:sz w:val="28"/>
          <w:szCs w:val="28"/>
        </w:rPr>
        <w:t xml:space="preserve"> и </w:t>
      </w:r>
      <w:r w:rsidR="00395241" w:rsidRPr="006D43ED">
        <w:rPr>
          <w:rFonts w:ascii="Times New Roman" w:hAnsi="Times New Roman" w:cs="Times New Roman"/>
          <w:sz w:val="28"/>
          <w:szCs w:val="28"/>
        </w:rPr>
        <w:t>4.16</w:t>
      </w:r>
      <w:r w:rsidRPr="006D43ED">
        <w:rPr>
          <w:rFonts w:ascii="Times New Roman" w:hAnsi="Times New Roman" w:cs="Times New Roman"/>
          <w:sz w:val="28"/>
          <w:szCs w:val="28"/>
        </w:rPr>
        <w:t>.</w:t>
      </w:r>
    </w:p>
    <w:p w14:paraId="61704583" w14:textId="77777777" w:rsidR="00C61166" w:rsidRPr="006D43ED" w:rsidRDefault="00C61166" w:rsidP="00F65FED">
      <w:pPr>
        <w:pStyle w:val="a7"/>
        <w:spacing w:after="0" w:line="240" w:lineRule="auto"/>
        <w:ind w:firstLine="709"/>
        <w:jc w:val="both"/>
        <w:rPr>
          <w:rFonts w:ascii="Times New Roman" w:hAnsi="Times New Roman" w:cs="Times New Roman"/>
          <w:sz w:val="28"/>
          <w:szCs w:val="28"/>
        </w:rPr>
      </w:pPr>
    </w:p>
    <w:p w14:paraId="2B279CD7" w14:textId="77777777" w:rsidR="00A34072" w:rsidRPr="006D43ED" w:rsidRDefault="007D16E3" w:rsidP="007D16E3">
      <w:pPr>
        <w:pStyle w:val="a7"/>
        <w:spacing w:after="0" w:line="240" w:lineRule="auto"/>
        <w:ind w:firstLine="454"/>
        <w:jc w:val="center"/>
        <w:rPr>
          <w:rFonts w:ascii="Times New Roman" w:hAnsi="Times New Roman" w:cs="Times New Roman"/>
          <w:sz w:val="28"/>
          <w:szCs w:val="28"/>
        </w:rPr>
      </w:pPr>
      <w:r w:rsidRPr="006D43ED">
        <w:rPr>
          <w:noProof/>
        </w:rPr>
        <w:drawing>
          <wp:inline distT="0" distB="0" distL="0" distR="0" wp14:anchorId="084B5414" wp14:editId="37B6066E">
            <wp:extent cx="4204855" cy="2230582"/>
            <wp:effectExtent l="0" t="0" r="5715" b="17780"/>
            <wp:docPr id="148" name="Диаграмма 14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0"/>
              </a:graphicData>
            </a:graphic>
          </wp:inline>
        </w:drawing>
      </w:r>
    </w:p>
    <w:p w14:paraId="29B8AD50" w14:textId="77777777" w:rsidR="00A34072" w:rsidRPr="006D43ED" w:rsidRDefault="00A34072" w:rsidP="00A34072">
      <w:pPr>
        <w:pStyle w:val="a7"/>
        <w:spacing w:after="0" w:line="240" w:lineRule="auto"/>
        <w:ind w:firstLine="454"/>
        <w:jc w:val="both"/>
        <w:rPr>
          <w:rFonts w:ascii="Times New Roman" w:hAnsi="Times New Roman" w:cs="Times New Roman"/>
          <w:sz w:val="28"/>
          <w:szCs w:val="28"/>
        </w:rPr>
      </w:pPr>
    </w:p>
    <w:p w14:paraId="2CDD9B4C" w14:textId="50E7C7F2" w:rsidR="00A34072" w:rsidRDefault="00A34072" w:rsidP="00C75B4F">
      <w:pPr>
        <w:widowControl w:val="0"/>
        <w:autoSpaceDE w:val="0"/>
        <w:autoSpaceDN w:val="0"/>
        <w:adjustRightInd w:val="0"/>
        <w:spacing w:after="0"/>
        <w:ind w:firstLine="454"/>
        <w:jc w:val="center"/>
        <w:rPr>
          <w:rFonts w:ascii="Times New Roman" w:hAnsi="Times New Roman"/>
          <w:sz w:val="28"/>
          <w:szCs w:val="28"/>
        </w:rPr>
      </w:pPr>
      <w:r w:rsidRPr="006D43ED">
        <w:rPr>
          <w:rFonts w:ascii="Times New Roman" w:hAnsi="Times New Roman"/>
          <w:sz w:val="28"/>
          <w:szCs w:val="28"/>
        </w:rPr>
        <w:t xml:space="preserve">Рисунок </w:t>
      </w:r>
      <w:r w:rsidR="00395241" w:rsidRPr="006D43ED">
        <w:rPr>
          <w:rFonts w:ascii="Times New Roman" w:hAnsi="Times New Roman"/>
          <w:sz w:val="28"/>
          <w:szCs w:val="28"/>
        </w:rPr>
        <w:t>4.15</w:t>
      </w:r>
      <w:r w:rsidR="00EE6B4F" w:rsidRPr="006D43ED">
        <w:rPr>
          <w:rFonts w:ascii="Times New Roman" w:hAnsi="Times New Roman"/>
          <w:sz w:val="28"/>
          <w:szCs w:val="28"/>
        </w:rPr>
        <w:t xml:space="preserve"> </w:t>
      </w:r>
      <w:r w:rsidR="00EE6B4F" w:rsidRPr="006D43ED">
        <w:rPr>
          <w:rFonts w:ascii="Times New Roman" w:hAnsi="Times New Roman" w:cs="Times New Roman"/>
          <w:bCs/>
          <w:sz w:val="28"/>
          <w:szCs w:val="28"/>
        </w:rPr>
        <w:t>–</w:t>
      </w:r>
      <w:r w:rsidRPr="006D43ED">
        <w:rPr>
          <w:rFonts w:ascii="Times New Roman" w:hAnsi="Times New Roman"/>
          <w:sz w:val="28"/>
          <w:szCs w:val="28"/>
        </w:rPr>
        <w:t xml:space="preserve"> </w:t>
      </w:r>
      <w:r w:rsidR="003A249C" w:rsidRPr="006D43ED">
        <w:rPr>
          <w:rFonts w:ascii="Times New Roman" w:hAnsi="Times New Roman"/>
          <w:sz w:val="28"/>
          <w:szCs w:val="28"/>
        </w:rPr>
        <w:t>Влияни</w:t>
      </w:r>
      <w:r w:rsidR="00BE1F5D" w:rsidRPr="006D43ED">
        <w:rPr>
          <w:rFonts w:ascii="Times New Roman" w:hAnsi="Times New Roman"/>
          <w:sz w:val="28"/>
          <w:szCs w:val="28"/>
        </w:rPr>
        <w:t>е</w:t>
      </w:r>
      <w:r w:rsidR="003A249C" w:rsidRPr="006D43ED">
        <w:rPr>
          <w:rFonts w:ascii="Times New Roman" w:hAnsi="Times New Roman"/>
          <w:sz w:val="28"/>
          <w:szCs w:val="28"/>
        </w:rPr>
        <w:t xml:space="preserve"> числа Рейнольдса на значения коэффициента силы лобового сопротивления ВЭУ</w:t>
      </w:r>
    </w:p>
    <w:p w14:paraId="66EE660E" w14:textId="77777777" w:rsidR="00C75B4F" w:rsidRPr="006D43ED" w:rsidRDefault="00C75B4F" w:rsidP="00C75B4F">
      <w:pPr>
        <w:widowControl w:val="0"/>
        <w:autoSpaceDE w:val="0"/>
        <w:autoSpaceDN w:val="0"/>
        <w:adjustRightInd w:val="0"/>
        <w:spacing w:after="0"/>
        <w:ind w:firstLine="454"/>
        <w:jc w:val="center"/>
        <w:rPr>
          <w:rFonts w:ascii="Times New Roman" w:hAnsi="Times New Roman"/>
          <w:sz w:val="28"/>
          <w:szCs w:val="28"/>
        </w:rPr>
      </w:pPr>
    </w:p>
    <w:p w14:paraId="4C9B8627" w14:textId="50FB3596" w:rsidR="00A34072" w:rsidRDefault="00A34072" w:rsidP="00C75B4F">
      <w:pPr>
        <w:widowControl w:val="0"/>
        <w:autoSpaceDE w:val="0"/>
        <w:autoSpaceDN w:val="0"/>
        <w:adjustRightInd w:val="0"/>
        <w:spacing w:after="0"/>
        <w:ind w:firstLine="709"/>
        <w:jc w:val="both"/>
        <w:rPr>
          <w:rFonts w:ascii="Times New Roman" w:hAnsi="Times New Roman"/>
          <w:sz w:val="28"/>
          <w:szCs w:val="28"/>
        </w:rPr>
      </w:pPr>
      <w:r w:rsidRPr="006D43ED">
        <w:rPr>
          <w:rFonts w:ascii="Times New Roman" w:hAnsi="Times New Roman"/>
          <w:sz w:val="28"/>
          <w:szCs w:val="28"/>
        </w:rPr>
        <w:t xml:space="preserve">Как видно из графика </w:t>
      </w:r>
      <w:r w:rsidR="00395241" w:rsidRPr="006D43ED">
        <w:rPr>
          <w:rFonts w:ascii="Times New Roman" w:hAnsi="Times New Roman"/>
          <w:sz w:val="28"/>
          <w:szCs w:val="28"/>
        </w:rPr>
        <w:t>4.15</w:t>
      </w:r>
      <w:r w:rsidRPr="006D43ED">
        <w:rPr>
          <w:rFonts w:ascii="Times New Roman" w:hAnsi="Times New Roman"/>
          <w:sz w:val="28"/>
          <w:szCs w:val="28"/>
        </w:rPr>
        <w:t>, значение коэффициента силы лобового сопротивления макета ВЭУ при числах Рейнольдса 0,19</w:t>
      </w:r>
      <w:r w:rsidRPr="006D43ED">
        <w:rPr>
          <w:rFonts w:ascii="Times New Roman" w:hAnsi="Times New Roman" w:cs="Times New Roman"/>
          <w:sz w:val="28"/>
          <w:szCs w:val="28"/>
        </w:rPr>
        <w:t>÷</w:t>
      </w:r>
      <w:r w:rsidRPr="006D43ED">
        <w:rPr>
          <w:rFonts w:ascii="Times New Roman" w:hAnsi="Times New Roman"/>
          <w:sz w:val="28"/>
          <w:szCs w:val="28"/>
        </w:rPr>
        <w:t xml:space="preserve">0,47 относительно убывает. Сравнение численных и экспериментальных данных коэффициента силы лобового сопротивления макета ВЭУ показывает, что данные </w:t>
      </w:r>
      <w:r w:rsidR="00BE1F5D" w:rsidRPr="006D43ED">
        <w:rPr>
          <w:rFonts w:ascii="Times New Roman" w:hAnsi="Times New Roman"/>
          <w:sz w:val="28"/>
          <w:szCs w:val="28"/>
        </w:rPr>
        <w:t>находятся</w:t>
      </w:r>
      <w:r w:rsidRPr="006D43ED">
        <w:rPr>
          <w:rFonts w:ascii="Times New Roman" w:hAnsi="Times New Roman"/>
          <w:sz w:val="28"/>
          <w:szCs w:val="28"/>
        </w:rPr>
        <w:t xml:space="preserve"> в пределах допускаемой погрешности. Численные данные описываются аналитической функцией </w:t>
      </w:r>
      <w:r w:rsidRPr="006D43ED">
        <w:rPr>
          <w:rFonts w:ascii="Times New Roman" w:hAnsi="Times New Roman"/>
          <w:sz w:val="28"/>
          <w:szCs w:val="28"/>
          <w:lang w:val="en-US"/>
        </w:rPr>
        <w:t>y</w:t>
      </w:r>
      <w:r w:rsidRPr="006D43ED">
        <w:rPr>
          <w:rFonts w:ascii="Times New Roman" w:hAnsi="Times New Roman"/>
          <w:sz w:val="28"/>
          <w:szCs w:val="28"/>
        </w:rPr>
        <w:t xml:space="preserve"> = 8,3205</w:t>
      </w:r>
      <w:r w:rsidRPr="006D43ED">
        <w:rPr>
          <w:rFonts w:ascii="Times New Roman" w:hAnsi="Times New Roman"/>
          <w:sz w:val="28"/>
          <w:szCs w:val="28"/>
          <w:lang w:val="en-US"/>
        </w:rPr>
        <w:t>x</w:t>
      </w:r>
      <w:r w:rsidRPr="006D43ED">
        <w:rPr>
          <w:rFonts w:ascii="Times New Roman" w:hAnsi="Times New Roman"/>
          <w:sz w:val="28"/>
          <w:szCs w:val="28"/>
          <w:vertAlign w:val="superscript"/>
        </w:rPr>
        <w:t>2</w:t>
      </w:r>
      <w:r w:rsidRPr="006D43ED">
        <w:rPr>
          <w:rFonts w:ascii="Times New Roman" w:hAnsi="Times New Roman"/>
          <w:sz w:val="28"/>
          <w:szCs w:val="28"/>
        </w:rPr>
        <w:t xml:space="preserve"> - 7,6542</w:t>
      </w:r>
      <w:r w:rsidRPr="006D43ED">
        <w:rPr>
          <w:rFonts w:ascii="Times New Roman" w:hAnsi="Times New Roman"/>
          <w:sz w:val="28"/>
          <w:szCs w:val="28"/>
          <w:lang w:val="en-US"/>
        </w:rPr>
        <w:t>x</w:t>
      </w:r>
      <w:r w:rsidRPr="006D43ED">
        <w:rPr>
          <w:rFonts w:ascii="Times New Roman" w:hAnsi="Times New Roman"/>
          <w:sz w:val="28"/>
          <w:szCs w:val="28"/>
        </w:rPr>
        <w:t xml:space="preserve"> + 2,828 - полиномиальной кривой.  </w:t>
      </w:r>
    </w:p>
    <w:p w14:paraId="50439C00" w14:textId="77777777" w:rsidR="00C75B4F" w:rsidRPr="006D43ED" w:rsidRDefault="00C75B4F" w:rsidP="00C75B4F">
      <w:pPr>
        <w:widowControl w:val="0"/>
        <w:autoSpaceDE w:val="0"/>
        <w:autoSpaceDN w:val="0"/>
        <w:adjustRightInd w:val="0"/>
        <w:spacing w:after="0"/>
        <w:ind w:firstLine="709"/>
        <w:jc w:val="both"/>
        <w:rPr>
          <w:rFonts w:ascii="Times New Roman" w:hAnsi="Times New Roman"/>
          <w:sz w:val="28"/>
          <w:szCs w:val="28"/>
        </w:rPr>
      </w:pPr>
    </w:p>
    <w:p w14:paraId="2C58FB5A" w14:textId="77777777" w:rsidR="00A34072" w:rsidRPr="006D43ED" w:rsidRDefault="007D16E3" w:rsidP="00A34072">
      <w:pPr>
        <w:pStyle w:val="a7"/>
        <w:spacing w:after="0" w:line="240" w:lineRule="auto"/>
        <w:ind w:firstLine="454"/>
        <w:jc w:val="center"/>
        <w:rPr>
          <w:rFonts w:ascii="Times New Roman" w:hAnsi="Times New Roman" w:cs="Times New Roman"/>
          <w:sz w:val="28"/>
          <w:szCs w:val="28"/>
        </w:rPr>
      </w:pPr>
      <w:r w:rsidRPr="006D43ED">
        <w:rPr>
          <w:noProof/>
        </w:rPr>
        <w:drawing>
          <wp:inline distT="0" distB="0" distL="0" distR="0" wp14:anchorId="0EB73C9D" wp14:editId="1D1E4C2B">
            <wp:extent cx="4671060" cy="1935480"/>
            <wp:effectExtent l="0" t="0" r="15240" b="7620"/>
            <wp:docPr id="185" name="Диаграмма 18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1"/>
              </a:graphicData>
            </a:graphic>
          </wp:inline>
        </w:drawing>
      </w:r>
    </w:p>
    <w:p w14:paraId="6CAF80D0" w14:textId="191E0302" w:rsidR="00A34072" w:rsidRDefault="00A34072" w:rsidP="00C75B4F">
      <w:pPr>
        <w:widowControl w:val="0"/>
        <w:autoSpaceDE w:val="0"/>
        <w:autoSpaceDN w:val="0"/>
        <w:adjustRightInd w:val="0"/>
        <w:spacing w:after="0"/>
        <w:ind w:firstLine="454"/>
        <w:jc w:val="center"/>
        <w:rPr>
          <w:rFonts w:ascii="Times New Roman" w:hAnsi="Times New Roman"/>
          <w:sz w:val="28"/>
          <w:szCs w:val="28"/>
        </w:rPr>
      </w:pPr>
      <w:r w:rsidRPr="006D43ED">
        <w:rPr>
          <w:rFonts w:ascii="Times New Roman" w:hAnsi="Times New Roman"/>
          <w:sz w:val="28"/>
          <w:szCs w:val="28"/>
        </w:rPr>
        <w:t xml:space="preserve">Рисунок </w:t>
      </w:r>
      <w:r w:rsidR="00395241" w:rsidRPr="006D43ED">
        <w:rPr>
          <w:rFonts w:ascii="Times New Roman" w:hAnsi="Times New Roman"/>
          <w:sz w:val="28"/>
          <w:szCs w:val="28"/>
        </w:rPr>
        <w:t>4.16</w:t>
      </w:r>
      <w:r w:rsidR="007D16E3" w:rsidRPr="006D43ED">
        <w:rPr>
          <w:rFonts w:ascii="Times New Roman" w:hAnsi="Times New Roman" w:cs="Times New Roman"/>
          <w:bCs/>
          <w:sz w:val="28"/>
          <w:szCs w:val="28"/>
        </w:rPr>
        <w:t>–</w:t>
      </w:r>
      <w:r w:rsidR="007D16E3" w:rsidRPr="006D43ED">
        <w:rPr>
          <w:rFonts w:ascii="Times New Roman" w:hAnsi="Times New Roman"/>
          <w:sz w:val="28"/>
          <w:szCs w:val="28"/>
        </w:rPr>
        <w:t xml:space="preserve"> Зависимость</w:t>
      </w:r>
      <w:r w:rsidRPr="006D43ED">
        <w:rPr>
          <w:rFonts w:ascii="Times New Roman" w:hAnsi="Times New Roman"/>
          <w:sz w:val="28"/>
          <w:szCs w:val="28"/>
        </w:rPr>
        <w:t xml:space="preserve"> коэффициента силы тяги макета ВЭУ от числа Рейнольдса</w:t>
      </w:r>
    </w:p>
    <w:p w14:paraId="2F662D15" w14:textId="77777777" w:rsidR="00C75B4F" w:rsidRPr="006D43ED" w:rsidRDefault="00C75B4F" w:rsidP="00C75B4F">
      <w:pPr>
        <w:widowControl w:val="0"/>
        <w:autoSpaceDE w:val="0"/>
        <w:autoSpaceDN w:val="0"/>
        <w:adjustRightInd w:val="0"/>
        <w:spacing w:after="0"/>
        <w:ind w:firstLine="454"/>
        <w:jc w:val="center"/>
        <w:rPr>
          <w:rFonts w:ascii="Times New Roman" w:hAnsi="Times New Roman"/>
          <w:sz w:val="28"/>
          <w:szCs w:val="28"/>
        </w:rPr>
      </w:pPr>
    </w:p>
    <w:p w14:paraId="23ED9297" w14:textId="46682BDA" w:rsidR="00A34072" w:rsidRPr="006D43ED" w:rsidRDefault="00A34072" w:rsidP="00C75B4F">
      <w:pPr>
        <w:widowControl w:val="0"/>
        <w:autoSpaceDE w:val="0"/>
        <w:autoSpaceDN w:val="0"/>
        <w:adjustRightInd w:val="0"/>
        <w:spacing w:after="0"/>
        <w:ind w:firstLine="709"/>
        <w:jc w:val="both"/>
        <w:rPr>
          <w:rFonts w:ascii="Times New Roman" w:hAnsi="Times New Roman"/>
          <w:sz w:val="28"/>
          <w:szCs w:val="28"/>
        </w:rPr>
      </w:pPr>
      <w:r w:rsidRPr="006D43ED">
        <w:rPr>
          <w:rFonts w:ascii="Times New Roman" w:hAnsi="Times New Roman"/>
          <w:sz w:val="28"/>
          <w:szCs w:val="28"/>
        </w:rPr>
        <w:t>Согласно полученным результатом</w:t>
      </w:r>
      <w:r w:rsidR="00EE6B4F" w:rsidRPr="006D43ED">
        <w:rPr>
          <w:rFonts w:ascii="Times New Roman" w:hAnsi="Times New Roman"/>
          <w:sz w:val="28"/>
          <w:szCs w:val="28"/>
        </w:rPr>
        <w:t xml:space="preserve"> из рисунка </w:t>
      </w:r>
      <w:r w:rsidR="00395241" w:rsidRPr="006D43ED">
        <w:rPr>
          <w:rFonts w:ascii="Times New Roman" w:hAnsi="Times New Roman"/>
          <w:sz w:val="28"/>
          <w:szCs w:val="28"/>
        </w:rPr>
        <w:t>4.16</w:t>
      </w:r>
      <w:r w:rsidRPr="006D43ED">
        <w:rPr>
          <w:rFonts w:ascii="Times New Roman" w:hAnsi="Times New Roman"/>
          <w:sz w:val="28"/>
          <w:szCs w:val="28"/>
        </w:rPr>
        <w:t>, можно увидеть монотонный характер убывани</w:t>
      </w:r>
      <w:r w:rsidR="00BE1F5D" w:rsidRPr="006D43ED">
        <w:rPr>
          <w:rFonts w:ascii="Times New Roman" w:hAnsi="Times New Roman"/>
          <w:sz w:val="28"/>
          <w:szCs w:val="28"/>
        </w:rPr>
        <w:t>я</w:t>
      </w:r>
      <w:r w:rsidRPr="006D43ED">
        <w:rPr>
          <w:rFonts w:ascii="Times New Roman" w:hAnsi="Times New Roman"/>
          <w:sz w:val="28"/>
          <w:szCs w:val="28"/>
        </w:rPr>
        <w:t xml:space="preserve"> линии зависимости коэффициента силы тяги макета ВЭУ от числа Рейнольдса.</w:t>
      </w:r>
    </w:p>
    <w:p w14:paraId="4214025F" w14:textId="3CCE3329" w:rsidR="00815E95" w:rsidRPr="006D43ED" w:rsidRDefault="00815E95" w:rsidP="00A34072">
      <w:pPr>
        <w:widowControl w:val="0"/>
        <w:autoSpaceDE w:val="0"/>
        <w:autoSpaceDN w:val="0"/>
        <w:adjustRightInd w:val="0"/>
        <w:spacing w:after="0"/>
        <w:ind w:firstLine="708"/>
        <w:jc w:val="both"/>
        <w:rPr>
          <w:rFonts w:ascii="Times New Roman" w:hAnsi="Times New Roman" w:cs="Times New Roman"/>
          <w:bCs/>
          <w:sz w:val="28"/>
          <w:szCs w:val="28"/>
        </w:rPr>
      </w:pPr>
      <w:r w:rsidRPr="006D43ED">
        <w:rPr>
          <w:rFonts w:ascii="Times New Roman" w:hAnsi="Times New Roman" w:cs="Times New Roman"/>
          <w:bCs/>
          <w:sz w:val="28"/>
          <w:szCs w:val="28"/>
        </w:rPr>
        <w:t>4.2.2 Исследование влияни</w:t>
      </w:r>
      <w:r w:rsidRPr="006D43ED">
        <w:rPr>
          <w:rFonts w:ascii="Times New Roman" w:hAnsi="Times New Roman" w:cs="Times New Roman"/>
          <w:bCs/>
          <w:sz w:val="28"/>
          <w:szCs w:val="28"/>
          <w:lang w:val="kk-KZ"/>
        </w:rPr>
        <w:t>я</w:t>
      </w:r>
      <w:r w:rsidRPr="006D43ED">
        <w:rPr>
          <w:rFonts w:ascii="Times New Roman" w:hAnsi="Times New Roman" w:cs="Times New Roman"/>
          <w:bCs/>
          <w:sz w:val="28"/>
          <w:szCs w:val="28"/>
        </w:rPr>
        <w:t xml:space="preserve"> угла атаки на аэродинамические характеристики </w:t>
      </w:r>
      <w:r w:rsidR="007569A0" w:rsidRPr="006D43ED">
        <w:rPr>
          <w:rFonts w:ascii="Times New Roman" w:hAnsi="Times New Roman" w:cs="Times New Roman"/>
          <w:bCs/>
          <w:sz w:val="28"/>
          <w:szCs w:val="28"/>
        </w:rPr>
        <w:t>двухлопастной</w:t>
      </w:r>
      <w:r w:rsidRPr="006D43ED">
        <w:rPr>
          <w:rFonts w:ascii="Times New Roman" w:hAnsi="Times New Roman" w:cs="Times New Roman"/>
          <w:bCs/>
          <w:sz w:val="28"/>
          <w:szCs w:val="28"/>
        </w:rPr>
        <w:t xml:space="preserve"> </w:t>
      </w:r>
      <w:r w:rsidR="00323631" w:rsidRPr="006D43ED">
        <w:rPr>
          <w:rFonts w:ascii="Times New Roman" w:hAnsi="Times New Roman" w:cs="Times New Roman"/>
          <w:bCs/>
          <w:sz w:val="28"/>
          <w:szCs w:val="28"/>
        </w:rPr>
        <w:t>ветроэнергетической установки</w:t>
      </w:r>
      <w:r w:rsidRPr="006D43ED">
        <w:rPr>
          <w:rFonts w:ascii="Times New Roman" w:hAnsi="Times New Roman" w:cs="Times New Roman"/>
          <w:bCs/>
          <w:sz w:val="28"/>
          <w:szCs w:val="28"/>
        </w:rPr>
        <w:t xml:space="preserve"> </w:t>
      </w:r>
    </w:p>
    <w:p w14:paraId="0AB5C40C" w14:textId="02EA1371" w:rsidR="00250804" w:rsidRPr="006D43ED" w:rsidRDefault="00250804" w:rsidP="00A34072">
      <w:pPr>
        <w:widowControl w:val="0"/>
        <w:autoSpaceDE w:val="0"/>
        <w:autoSpaceDN w:val="0"/>
        <w:adjustRightInd w:val="0"/>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С целью изучения влияния направления потока на аэродинамические </w:t>
      </w:r>
      <w:r w:rsidRPr="006D43ED">
        <w:rPr>
          <w:rFonts w:ascii="Times New Roman" w:hAnsi="Times New Roman" w:cs="Times New Roman"/>
          <w:sz w:val="28"/>
          <w:szCs w:val="28"/>
          <w:lang w:val="kk-KZ"/>
        </w:rPr>
        <w:t xml:space="preserve">силы </w:t>
      </w:r>
      <w:r w:rsidR="007569A0" w:rsidRPr="006D43ED">
        <w:rPr>
          <w:rFonts w:ascii="Times New Roman" w:hAnsi="Times New Roman" w:cs="Times New Roman"/>
          <w:sz w:val="28"/>
          <w:szCs w:val="28"/>
        </w:rPr>
        <w:t>двухлопастной</w:t>
      </w:r>
      <w:r w:rsidRPr="006D43ED">
        <w:rPr>
          <w:rFonts w:ascii="Times New Roman" w:hAnsi="Times New Roman" w:cs="Times New Roman"/>
          <w:sz w:val="28"/>
          <w:szCs w:val="28"/>
        </w:rPr>
        <w:t xml:space="preserve"> макета проведены серии экспериментов в рабочей части аэродинамической трубы.</w:t>
      </w:r>
    </w:p>
    <w:p w14:paraId="7A2EBDCC" w14:textId="07C015A4" w:rsidR="00A34072" w:rsidRPr="006D43ED" w:rsidRDefault="00A34072" w:rsidP="00A34072">
      <w:pPr>
        <w:widowControl w:val="0"/>
        <w:autoSpaceDE w:val="0"/>
        <w:autoSpaceDN w:val="0"/>
        <w:adjustRightInd w:val="0"/>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При этом угол </w:t>
      </w:r>
      <w:r w:rsidRPr="006D43ED">
        <w:rPr>
          <w:rFonts w:ascii="Times New Roman" w:hAnsi="Times New Roman" w:cs="Times New Roman"/>
          <w:sz w:val="28"/>
          <w:szCs w:val="28"/>
          <w:lang w:val="kk-KZ"/>
        </w:rPr>
        <w:t>атаки</w:t>
      </w:r>
      <w:r w:rsidRPr="006D43ED">
        <w:rPr>
          <w:rFonts w:ascii="Times New Roman" w:hAnsi="Times New Roman" w:cs="Times New Roman"/>
          <w:sz w:val="28"/>
          <w:szCs w:val="28"/>
        </w:rPr>
        <w:t xml:space="preserve"> потока </w:t>
      </w:r>
      <w:r w:rsidRPr="006D43ED">
        <w:rPr>
          <w:rFonts w:ascii="Times New Roman" w:hAnsi="Times New Roman" w:cs="Times New Roman"/>
          <w:sz w:val="28"/>
          <w:szCs w:val="28"/>
          <w:lang w:val="kk-KZ"/>
        </w:rPr>
        <w:t>равнялся</w:t>
      </w:r>
      <w:r w:rsidRPr="006D43ED">
        <w:rPr>
          <w:rFonts w:ascii="Times New Roman" w:hAnsi="Times New Roman" w:cs="Times New Roman"/>
          <w:sz w:val="28"/>
          <w:szCs w:val="28"/>
        </w:rPr>
        <w:t xml:space="preserve"> α = 0</w:t>
      </w:r>
      <w:r w:rsidRPr="006D43ED">
        <w:rPr>
          <w:rFonts w:ascii="Times New Roman" w:hAnsi="Times New Roman" w:cs="Times New Roman"/>
          <w:sz w:val="28"/>
          <w:szCs w:val="28"/>
        </w:rPr>
        <w:sym w:font="Symbol" w:char="F0B0"/>
      </w:r>
      <w:r w:rsidRPr="006D43ED">
        <w:rPr>
          <w:rFonts w:ascii="Times New Roman" w:hAnsi="Times New Roman" w:cs="Times New Roman"/>
          <w:sz w:val="28"/>
          <w:szCs w:val="28"/>
        </w:rPr>
        <w:t>, 30</w:t>
      </w:r>
      <w:r w:rsidRPr="006D43ED">
        <w:rPr>
          <w:rFonts w:ascii="Times New Roman" w:hAnsi="Times New Roman" w:cs="Times New Roman"/>
          <w:sz w:val="28"/>
          <w:szCs w:val="28"/>
        </w:rPr>
        <w:sym w:font="Symbol" w:char="F0B0"/>
      </w:r>
      <w:r w:rsidRPr="006D43ED">
        <w:rPr>
          <w:rFonts w:ascii="Times New Roman" w:hAnsi="Times New Roman" w:cs="Times New Roman"/>
          <w:sz w:val="28"/>
          <w:szCs w:val="28"/>
        </w:rPr>
        <w:t>, 45</w:t>
      </w:r>
      <w:r w:rsidRPr="006D43ED">
        <w:rPr>
          <w:rFonts w:ascii="Times New Roman" w:hAnsi="Times New Roman" w:cs="Times New Roman"/>
          <w:sz w:val="28"/>
          <w:szCs w:val="28"/>
        </w:rPr>
        <w:sym w:font="Symbol" w:char="F0B0"/>
      </w:r>
      <w:r w:rsidRPr="006D43ED">
        <w:rPr>
          <w:rFonts w:ascii="Times New Roman" w:hAnsi="Times New Roman" w:cs="Times New Roman"/>
          <w:sz w:val="28"/>
          <w:szCs w:val="28"/>
        </w:rPr>
        <w:t>, 60</w:t>
      </w:r>
      <w:r w:rsidRPr="006D43ED">
        <w:rPr>
          <w:rFonts w:ascii="Times New Roman" w:hAnsi="Times New Roman" w:cs="Times New Roman"/>
          <w:sz w:val="28"/>
          <w:szCs w:val="28"/>
        </w:rPr>
        <w:sym w:font="Symbol" w:char="F0B0"/>
      </w:r>
      <w:r w:rsidRPr="006D43ED">
        <w:rPr>
          <w:rFonts w:ascii="Times New Roman" w:hAnsi="Times New Roman" w:cs="Times New Roman"/>
          <w:sz w:val="28"/>
          <w:szCs w:val="28"/>
        </w:rPr>
        <w:t xml:space="preserve">. При углах </w:t>
      </w:r>
      <w:r w:rsidRPr="006D43ED">
        <w:rPr>
          <w:rFonts w:ascii="Times New Roman" w:hAnsi="Times New Roman" w:cs="Times New Roman"/>
          <w:sz w:val="28"/>
          <w:szCs w:val="28"/>
          <w:lang w:val="kk-KZ"/>
        </w:rPr>
        <w:t>атаки</w:t>
      </w:r>
      <w:r w:rsidRPr="006D43ED">
        <w:rPr>
          <w:rFonts w:ascii="Times New Roman" w:hAnsi="Times New Roman" w:cs="Times New Roman"/>
          <w:sz w:val="28"/>
          <w:szCs w:val="28"/>
        </w:rPr>
        <w:t xml:space="preserve"> потока более 60</w:t>
      </w:r>
      <w:r w:rsidRPr="006D43ED">
        <w:rPr>
          <w:rFonts w:ascii="Times New Roman" w:hAnsi="Times New Roman" w:cs="Times New Roman"/>
          <w:sz w:val="28"/>
          <w:szCs w:val="28"/>
        </w:rPr>
        <w:sym w:font="Symbol" w:char="F0B0"/>
      </w:r>
      <w:r w:rsidRPr="006D43ED">
        <w:rPr>
          <w:rFonts w:ascii="Times New Roman" w:hAnsi="Times New Roman" w:cs="Times New Roman"/>
          <w:sz w:val="28"/>
          <w:szCs w:val="28"/>
        </w:rPr>
        <w:t xml:space="preserve"> эффективность работы </w:t>
      </w:r>
      <w:r w:rsidR="00323631" w:rsidRPr="006D43ED">
        <w:rPr>
          <w:rFonts w:ascii="Times New Roman" w:hAnsi="Times New Roman" w:cs="Times New Roman"/>
          <w:sz w:val="28"/>
          <w:szCs w:val="28"/>
        </w:rPr>
        <w:t>ветроэнергетической установки</w:t>
      </w:r>
      <w:r w:rsidRPr="006D43ED">
        <w:rPr>
          <w:rFonts w:ascii="Times New Roman" w:hAnsi="Times New Roman" w:cs="Times New Roman"/>
          <w:sz w:val="28"/>
          <w:szCs w:val="28"/>
        </w:rPr>
        <w:t xml:space="preserve"> резко падала, поэтому при α </w:t>
      </w:r>
      <w:r w:rsidR="00962B40" w:rsidRPr="006D43ED">
        <w:rPr>
          <w:rFonts w:ascii="Times New Roman" w:hAnsi="Times New Roman" w:cs="Times New Roman"/>
          <w:sz w:val="28"/>
          <w:szCs w:val="28"/>
        </w:rPr>
        <w:t>&lt;60</w:t>
      </w:r>
      <w:r w:rsidRPr="006D43ED">
        <w:rPr>
          <w:rFonts w:ascii="Times New Roman" w:hAnsi="Times New Roman" w:cs="Times New Roman"/>
          <w:sz w:val="28"/>
          <w:szCs w:val="28"/>
        </w:rPr>
        <w:sym w:font="Symbol" w:char="F0B0"/>
      </w:r>
      <w:r w:rsidRPr="006D43ED">
        <w:rPr>
          <w:rFonts w:ascii="Times New Roman" w:hAnsi="Times New Roman" w:cs="Times New Roman"/>
          <w:sz w:val="28"/>
          <w:szCs w:val="28"/>
        </w:rPr>
        <w:t xml:space="preserve"> опыты не проводились. На основе опытных измерений построен график </w:t>
      </w:r>
      <w:r w:rsidR="00F66FA9" w:rsidRPr="006D43ED">
        <w:rPr>
          <w:rFonts w:ascii="Times New Roman" w:hAnsi="Times New Roman" w:cs="Times New Roman"/>
          <w:sz w:val="28"/>
          <w:szCs w:val="28"/>
        </w:rPr>
        <w:t>изменения</w:t>
      </w:r>
      <w:r w:rsidRPr="006D43ED">
        <w:rPr>
          <w:rFonts w:ascii="Times New Roman" w:hAnsi="Times New Roman" w:cs="Times New Roman"/>
          <w:sz w:val="28"/>
          <w:szCs w:val="28"/>
        </w:rPr>
        <w:t xml:space="preserve"> силы лобового сопротивления макета двухлопастной </w:t>
      </w:r>
      <w:r w:rsidR="00323631" w:rsidRPr="006D43ED">
        <w:rPr>
          <w:rFonts w:ascii="Times New Roman" w:hAnsi="Times New Roman" w:cs="Times New Roman"/>
          <w:sz w:val="28"/>
          <w:szCs w:val="28"/>
        </w:rPr>
        <w:t>ветроэнергетической установки</w:t>
      </w:r>
      <w:r w:rsidRPr="006D43ED">
        <w:rPr>
          <w:rFonts w:ascii="Times New Roman" w:hAnsi="Times New Roman" w:cs="Times New Roman"/>
          <w:sz w:val="28"/>
          <w:szCs w:val="28"/>
        </w:rPr>
        <w:t xml:space="preserve"> от скорости потока при различных углах </w:t>
      </w:r>
      <w:r w:rsidRPr="006D43ED">
        <w:rPr>
          <w:rFonts w:ascii="Times New Roman" w:hAnsi="Times New Roman" w:cs="Times New Roman"/>
          <w:sz w:val="28"/>
          <w:szCs w:val="28"/>
          <w:lang w:val="kk-KZ"/>
        </w:rPr>
        <w:t>атаки</w:t>
      </w:r>
      <w:r w:rsidRPr="006D43ED">
        <w:rPr>
          <w:rFonts w:ascii="Times New Roman" w:hAnsi="Times New Roman" w:cs="Times New Roman"/>
          <w:sz w:val="28"/>
          <w:szCs w:val="28"/>
        </w:rPr>
        <w:t xml:space="preserve"> потока (рис. </w:t>
      </w:r>
      <w:r w:rsidR="00815E95" w:rsidRPr="006D43ED">
        <w:rPr>
          <w:rFonts w:ascii="Times New Roman" w:hAnsi="Times New Roman" w:cs="Times New Roman"/>
          <w:sz w:val="28"/>
          <w:szCs w:val="28"/>
        </w:rPr>
        <w:t>4</w:t>
      </w:r>
      <w:r w:rsidR="00066471" w:rsidRPr="006D43ED">
        <w:rPr>
          <w:rFonts w:ascii="Times New Roman" w:hAnsi="Times New Roman" w:cs="Times New Roman"/>
          <w:sz w:val="28"/>
          <w:szCs w:val="28"/>
        </w:rPr>
        <w:t>.</w:t>
      </w:r>
      <w:r w:rsidR="00815E95" w:rsidRPr="006D43ED">
        <w:rPr>
          <w:rFonts w:ascii="Times New Roman" w:hAnsi="Times New Roman" w:cs="Times New Roman"/>
          <w:sz w:val="28"/>
          <w:szCs w:val="28"/>
        </w:rPr>
        <w:t>17</w:t>
      </w:r>
      <w:r w:rsidRPr="006D43ED">
        <w:rPr>
          <w:rFonts w:ascii="Times New Roman" w:hAnsi="Times New Roman" w:cs="Times New Roman"/>
          <w:sz w:val="28"/>
          <w:szCs w:val="28"/>
        </w:rPr>
        <w:t xml:space="preserve">). </w:t>
      </w:r>
    </w:p>
    <w:p w14:paraId="6F0AF2C4" w14:textId="77777777" w:rsidR="00CD3CF8" w:rsidRPr="006D43ED" w:rsidRDefault="00CD3CF8" w:rsidP="00A34072">
      <w:pPr>
        <w:widowControl w:val="0"/>
        <w:autoSpaceDE w:val="0"/>
        <w:autoSpaceDN w:val="0"/>
        <w:adjustRightInd w:val="0"/>
        <w:spacing w:after="0"/>
        <w:ind w:firstLine="708"/>
        <w:jc w:val="both"/>
        <w:rPr>
          <w:rFonts w:ascii="Times New Roman" w:hAnsi="Times New Roman" w:cs="Times New Roman"/>
          <w:sz w:val="28"/>
          <w:szCs w:val="28"/>
        </w:rPr>
      </w:pPr>
    </w:p>
    <w:p w14:paraId="6483C16E" w14:textId="0DEAE35F" w:rsidR="00A34072" w:rsidRDefault="007D16E3" w:rsidP="00A34072">
      <w:pPr>
        <w:widowControl w:val="0"/>
        <w:autoSpaceDE w:val="0"/>
        <w:autoSpaceDN w:val="0"/>
        <w:adjustRightInd w:val="0"/>
        <w:spacing w:after="0"/>
        <w:jc w:val="center"/>
        <w:rPr>
          <w:rFonts w:ascii="Times New Roman" w:hAnsi="Times New Roman" w:cs="Times New Roman"/>
          <w:sz w:val="28"/>
          <w:szCs w:val="28"/>
        </w:rPr>
      </w:pPr>
      <w:r w:rsidRPr="006D43ED">
        <w:rPr>
          <w:noProof/>
          <w:lang w:eastAsia="ru-RU"/>
        </w:rPr>
        <w:drawing>
          <wp:inline distT="0" distB="0" distL="0" distR="0" wp14:anchorId="741D7E15" wp14:editId="0207F2FA">
            <wp:extent cx="3642360" cy="1813560"/>
            <wp:effectExtent l="0" t="0" r="15240" b="15240"/>
            <wp:docPr id="188" name="Диаграмма 18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2"/>
              </a:graphicData>
            </a:graphic>
          </wp:inline>
        </w:drawing>
      </w:r>
    </w:p>
    <w:p w14:paraId="07217B5F" w14:textId="77777777" w:rsidR="00C75B4F" w:rsidRPr="006D43ED" w:rsidRDefault="00C75B4F" w:rsidP="00A34072">
      <w:pPr>
        <w:widowControl w:val="0"/>
        <w:autoSpaceDE w:val="0"/>
        <w:autoSpaceDN w:val="0"/>
        <w:adjustRightInd w:val="0"/>
        <w:spacing w:after="0"/>
        <w:jc w:val="center"/>
        <w:rPr>
          <w:rFonts w:ascii="Times New Roman" w:hAnsi="Times New Roman" w:cs="Times New Roman"/>
          <w:sz w:val="28"/>
          <w:szCs w:val="28"/>
        </w:rPr>
      </w:pPr>
    </w:p>
    <w:p w14:paraId="2DA079B2" w14:textId="22D4C54E" w:rsidR="00A34072" w:rsidRPr="006D43ED" w:rsidRDefault="00A34072" w:rsidP="00A34072">
      <w:pPr>
        <w:widowControl w:val="0"/>
        <w:autoSpaceDE w:val="0"/>
        <w:autoSpaceDN w:val="0"/>
        <w:adjustRightInd w:val="0"/>
        <w:spacing w:after="0"/>
        <w:jc w:val="center"/>
        <w:rPr>
          <w:rFonts w:ascii="Times New Roman" w:hAnsi="Times New Roman" w:cs="Times New Roman"/>
          <w:sz w:val="28"/>
          <w:szCs w:val="28"/>
        </w:rPr>
      </w:pPr>
      <w:r w:rsidRPr="006D43ED">
        <w:rPr>
          <w:rFonts w:ascii="Times New Roman" w:hAnsi="Times New Roman" w:cs="Times New Roman"/>
          <w:sz w:val="28"/>
          <w:szCs w:val="28"/>
        </w:rPr>
        <w:t xml:space="preserve">Рисунок </w:t>
      </w:r>
      <w:r w:rsidR="00815E95" w:rsidRPr="006D43ED">
        <w:rPr>
          <w:rFonts w:ascii="Times New Roman" w:hAnsi="Times New Roman" w:cs="Times New Roman"/>
          <w:sz w:val="28"/>
          <w:szCs w:val="28"/>
        </w:rPr>
        <w:t>4.17</w:t>
      </w:r>
      <w:r w:rsidR="00837A44" w:rsidRPr="006D43ED">
        <w:rPr>
          <w:rFonts w:ascii="Times New Roman" w:hAnsi="Times New Roman" w:cs="Times New Roman"/>
          <w:bCs/>
          <w:sz w:val="28"/>
          <w:szCs w:val="28"/>
        </w:rPr>
        <w:t>–</w:t>
      </w:r>
      <w:r w:rsidR="00837A44" w:rsidRPr="006D43ED">
        <w:rPr>
          <w:rFonts w:ascii="Times New Roman" w:hAnsi="Times New Roman"/>
          <w:sz w:val="28"/>
          <w:szCs w:val="28"/>
        </w:rPr>
        <w:t xml:space="preserve"> </w:t>
      </w:r>
      <w:r w:rsidR="00837A44" w:rsidRPr="006D43ED">
        <w:rPr>
          <w:rFonts w:ascii="Times New Roman" w:hAnsi="Times New Roman" w:cs="Times New Roman"/>
          <w:sz w:val="28"/>
          <w:szCs w:val="28"/>
        </w:rPr>
        <w:t>Зависимость</w:t>
      </w:r>
      <w:r w:rsidRPr="006D43ED">
        <w:rPr>
          <w:rFonts w:ascii="Times New Roman" w:hAnsi="Times New Roman" w:cs="Times New Roman"/>
          <w:sz w:val="28"/>
          <w:szCs w:val="28"/>
        </w:rPr>
        <w:t xml:space="preserve"> силы лобового сопротивления </w:t>
      </w:r>
      <w:r w:rsidR="007569A0" w:rsidRPr="006D43ED">
        <w:rPr>
          <w:rFonts w:ascii="Times New Roman" w:hAnsi="Times New Roman" w:cs="Times New Roman"/>
          <w:sz w:val="28"/>
          <w:szCs w:val="28"/>
        </w:rPr>
        <w:t>двухлопастной</w:t>
      </w:r>
      <w:r w:rsidRPr="006D43ED">
        <w:rPr>
          <w:rFonts w:ascii="Times New Roman" w:hAnsi="Times New Roman" w:cs="Times New Roman"/>
          <w:sz w:val="28"/>
          <w:szCs w:val="28"/>
        </w:rPr>
        <w:t xml:space="preserve"> ВЭУ от скорости потока при различных углах атаки</w:t>
      </w:r>
    </w:p>
    <w:p w14:paraId="00696840" w14:textId="77777777" w:rsidR="00A34072" w:rsidRPr="006D43ED" w:rsidRDefault="00A34072" w:rsidP="00A34072">
      <w:pPr>
        <w:widowControl w:val="0"/>
        <w:autoSpaceDE w:val="0"/>
        <w:autoSpaceDN w:val="0"/>
        <w:adjustRightInd w:val="0"/>
        <w:spacing w:after="0"/>
        <w:jc w:val="center"/>
        <w:rPr>
          <w:rFonts w:ascii="Times New Roman" w:hAnsi="Times New Roman" w:cs="Times New Roman"/>
          <w:sz w:val="28"/>
          <w:szCs w:val="28"/>
        </w:rPr>
      </w:pPr>
    </w:p>
    <w:p w14:paraId="66D116C5" w14:textId="45DE5BBD" w:rsidR="00A34072" w:rsidRPr="006D43ED" w:rsidRDefault="00A34072" w:rsidP="00A34072">
      <w:pPr>
        <w:widowControl w:val="0"/>
        <w:autoSpaceDE w:val="0"/>
        <w:autoSpaceDN w:val="0"/>
        <w:adjustRightInd w:val="0"/>
        <w:spacing w:after="0"/>
        <w:ind w:firstLine="708"/>
        <w:jc w:val="both"/>
        <w:rPr>
          <w:rFonts w:ascii="Times New Roman" w:hAnsi="Times New Roman" w:cs="Times New Roman"/>
          <w:sz w:val="28"/>
          <w:szCs w:val="28"/>
          <w:lang w:val="kk-KZ"/>
        </w:rPr>
      </w:pPr>
      <w:r w:rsidRPr="006D43ED">
        <w:rPr>
          <w:rFonts w:ascii="Times New Roman" w:hAnsi="Times New Roman" w:cs="Times New Roman"/>
          <w:sz w:val="28"/>
          <w:szCs w:val="28"/>
        </w:rPr>
        <w:t xml:space="preserve">Как видно из рисунка </w:t>
      </w:r>
      <w:r w:rsidR="00815E95" w:rsidRPr="006D43ED">
        <w:rPr>
          <w:rFonts w:ascii="Times New Roman" w:hAnsi="Times New Roman" w:cs="Times New Roman"/>
          <w:sz w:val="28"/>
          <w:szCs w:val="28"/>
        </w:rPr>
        <w:t>4.17</w:t>
      </w:r>
      <w:r w:rsidRPr="006D43ED">
        <w:rPr>
          <w:rFonts w:ascii="Times New Roman" w:hAnsi="Times New Roman" w:cs="Times New Roman"/>
          <w:sz w:val="28"/>
          <w:szCs w:val="28"/>
        </w:rPr>
        <w:t xml:space="preserve">, наблюдается уменьшение значения силы лобового сопротивления с ростом угла атаки. Максимальное значение силы лобового сопротивления 3,4 Н получено </w:t>
      </w:r>
      <w:r w:rsidR="00F65FED" w:rsidRPr="006D43ED">
        <w:rPr>
          <w:rFonts w:ascii="Times New Roman" w:hAnsi="Times New Roman" w:cs="Times New Roman"/>
          <w:sz w:val="28"/>
          <w:szCs w:val="28"/>
        </w:rPr>
        <w:t>при угле</w:t>
      </w:r>
      <w:r w:rsidR="00BE1F5D" w:rsidRPr="006D43ED">
        <w:rPr>
          <w:rFonts w:ascii="Times New Roman" w:hAnsi="Times New Roman" w:cs="Times New Roman"/>
          <w:sz w:val="28"/>
          <w:szCs w:val="28"/>
        </w:rPr>
        <w:t xml:space="preserve"> атаки </w:t>
      </w:r>
      <w:r w:rsidRPr="006D43ED">
        <w:rPr>
          <w:rFonts w:ascii="Times New Roman" w:hAnsi="Times New Roman" w:cs="Times New Roman"/>
          <w:sz w:val="28"/>
          <w:szCs w:val="28"/>
        </w:rPr>
        <w:t xml:space="preserve">α=0°, </w:t>
      </w:r>
      <w:r w:rsidR="00BE1F5D" w:rsidRPr="006D43ED">
        <w:rPr>
          <w:rFonts w:ascii="Times New Roman" w:hAnsi="Times New Roman" w:cs="Times New Roman"/>
          <w:sz w:val="28"/>
          <w:szCs w:val="28"/>
        </w:rPr>
        <w:t xml:space="preserve">и скорости </w:t>
      </w:r>
      <w:r w:rsidRPr="006D43ED">
        <w:rPr>
          <w:rFonts w:ascii="Times New Roman" w:hAnsi="Times New Roman" w:cs="Times New Roman"/>
          <w:sz w:val="28"/>
          <w:szCs w:val="28"/>
          <w:lang w:val="en-US"/>
        </w:rPr>
        <w:t>v</w:t>
      </w:r>
      <w:r w:rsidRPr="006D43ED">
        <w:rPr>
          <w:rFonts w:ascii="Times New Roman" w:hAnsi="Times New Roman" w:cs="Times New Roman"/>
          <w:sz w:val="28"/>
          <w:szCs w:val="28"/>
        </w:rPr>
        <w:t xml:space="preserve">=12 </w:t>
      </w:r>
      <w:r w:rsidRPr="006D43ED">
        <w:rPr>
          <w:rFonts w:ascii="Times New Roman" w:hAnsi="Times New Roman" w:cs="Times New Roman"/>
          <w:sz w:val="28"/>
          <w:szCs w:val="28"/>
          <w:lang w:val="kk-KZ"/>
        </w:rPr>
        <w:t xml:space="preserve">м/с. В последующем данное значение с ростом угла атаки уменьшается на 14-16 %. </w:t>
      </w:r>
    </w:p>
    <w:p w14:paraId="7E637442" w14:textId="77777777" w:rsidR="00A34072" w:rsidRPr="006D43ED" w:rsidRDefault="00A34072" w:rsidP="00A34072">
      <w:pPr>
        <w:widowControl w:val="0"/>
        <w:autoSpaceDE w:val="0"/>
        <w:autoSpaceDN w:val="0"/>
        <w:adjustRightInd w:val="0"/>
        <w:spacing w:after="0"/>
        <w:ind w:firstLine="708"/>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 xml:space="preserve">Зависимость силы тяги двухлопастной ВЭУ от скорости потока при различных углах атаки представлено на рисунке </w:t>
      </w:r>
      <w:r w:rsidR="00815E95" w:rsidRPr="006D43ED">
        <w:rPr>
          <w:rFonts w:ascii="Times New Roman" w:hAnsi="Times New Roman" w:cs="Times New Roman"/>
          <w:sz w:val="28"/>
          <w:szCs w:val="28"/>
          <w:lang w:val="kk-KZ"/>
        </w:rPr>
        <w:t>4.18</w:t>
      </w:r>
      <w:r w:rsidRPr="006D43ED">
        <w:rPr>
          <w:rFonts w:ascii="Times New Roman" w:hAnsi="Times New Roman" w:cs="Times New Roman"/>
          <w:sz w:val="28"/>
          <w:szCs w:val="28"/>
          <w:lang w:val="kk-KZ"/>
        </w:rPr>
        <w:t>.</w:t>
      </w:r>
    </w:p>
    <w:p w14:paraId="486FF765" w14:textId="77777777" w:rsidR="00A34072" w:rsidRPr="006D43ED" w:rsidRDefault="00A34072" w:rsidP="00A34072">
      <w:pPr>
        <w:widowControl w:val="0"/>
        <w:autoSpaceDE w:val="0"/>
        <w:autoSpaceDN w:val="0"/>
        <w:adjustRightInd w:val="0"/>
        <w:spacing w:after="0"/>
        <w:ind w:firstLine="708"/>
        <w:jc w:val="both"/>
        <w:rPr>
          <w:rFonts w:ascii="Times New Roman" w:hAnsi="Times New Roman" w:cs="Times New Roman"/>
          <w:sz w:val="28"/>
          <w:szCs w:val="28"/>
          <w:lang w:val="kk-KZ"/>
        </w:rPr>
      </w:pPr>
    </w:p>
    <w:p w14:paraId="0A72BB6E" w14:textId="664CFF8E" w:rsidR="00A34072" w:rsidRPr="006D43ED" w:rsidRDefault="00837A44" w:rsidP="00A34072">
      <w:pPr>
        <w:widowControl w:val="0"/>
        <w:autoSpaceDE w:val="0"/>
        <w:autoSpaceDN w:val="0"/>
        <w:adjustRightInd w:val="0"/>
        <w:spacing w:after="0"/>
        <w:ind w:firstLine="708"/>
        <w:jc w:val="center"/>
        <w:rPr>
          <w:rFonts w:ascii="Times New Roman" w:hAnsi="Times New Roman" w:cs="Times New Roman"/>
          <w:sz w:val="28"/>
          <w:szCs w:val="28"/>
          <w:lang w:val="kk-KZ"/>
        </w:rPr>
      </w:pPr>
      <w:r w:rsidRPr="006D43ED">
        <w:rPr>
          <w:noProof/>
          <w:lang w:eastAsia="ru-RU"/>
        </w:rPr>
        <w:drawing>
          <wp:inline distT="0" distB="0" distL="0" distR="0" wp14:anchorId="4762EB63" wp14:editId="4B1EF327">
            <wp:extent cx="3477491" cy="2029691"/>
            <wp:effectExtent l="0" t="0" r="8890" b="8890"/>
            <wp:docPr id="189" name="Диаграмма 18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3"/>
              </a:graphicData>
            </a:graphic>
          </wp:inline>
        </w:drawing>
      </w:r>
    </w:p>
    <w:p w14:paraId="32F4E6E5" w14:textId="77777777" w:rsidR="00C66C6E" w:rsidRPr="006D43ED" w:rsidRDefault="00C66C6E" w:rsidP="00A34072">
      <w:pPr>
        <w:widowControl w:val="0"/>
        <w:autoSpaceDE w:val="0"/>
        <w:autoSpaceDN w:val="0"/>
        <w:adjustRightInd w:val="0"/>
        <w:spacing w:after="0"/>
        <w:ind w:firstLine="708"/>
        <w:jc w:val="center"/>
        <w:rPr>
          <w:rFonts w:ascii="Times New Roman" w:hAnsi="Times New Roman" w:cs="Times New Roman"/>
          <w:sz w:val="28"/>
          <w:szCs w:val="28"/>
          <w:lang w:val="kk-KZ"/>
        </w:rPr>
      </w:pPr>
    </w:p>
    <w:p w14:paraId="6E8D275A" w14:textId="77777777" w:rsidR="00A34072" w:rsidRPr="006D43ED" w:rsidRDefault="00A34072" w:rsidP="00A34072">
      <w:pPr>
        <w:widowControl w:val="0"/>
        <w:autoSpaceDE w:val="0"/>
        <w:autoSpaceDN w:val="0"/>
        <w:adjustRightInd w:val="0"/>
        <w:spacing w:after="0"/>
        <w:ind w:firstLine="708"/>
        <w:jc w:val="center"/>
        <w:rPr>
          <w:rFonts w:ascii="Times New Roman" w:hAnsi="Times New Roman" w:cs="Times New Roman"/>
          <w:sz w:val="28"/>
          <w:szCs w:val="28"/>
        </w:rPr>
      </w:pPr>
      <w:r w:rsidRPr="006D43ED">
        <w:rPr>
          <w:rFonts w:ascii="Times New Roman" w:hAnsi="Times New Roman" w:cs="Times New Roman"/>
          <w:sz w:val="28"/>
          <w:szCs w:val="28"/>
        </w:rPr>
        <w:t xml:space="preserve">Рисунок </w:t>
      </w:r>
      <w:r w:rsidR="00815E95" w:rsidRPr="006D43ED">
        <w:rPr>
          <w:rFonts w:ascii="Times New Roman" w:hAnsi="Times New Roman" w:cs="Times New Roman"/>
          <w:sz w:val="28"/>
          <w:szCs w:val="28"/>
        </w:rPr>
        <w:t>4.18</w:t>
      </w:r>
      <w:r w:rsidR="00815E95" w:rsidRPr="006D43ED">
        <w:rPr>
          <w:rFonts w:ascii="Times New Roman" w:hAnsi="Times New Roman" w:cs="Times New Roman"/>
          <w:bCs/>
          <w:sz w:val="28"/>
          <w:szCs w:val="28"/>
        </w:rPr>
        <w:t>–</w:t>
      </w:r>
      <w:r w:rsidR="00815E95" w:rsidRPr="006D43ED">
        <w:rPr>
          <w:rFonts w:ascii="Times New Roman" w:hAnsi="Times New Roman"/>
          <w:sz w:val="28"/>
          <w:szCs w:val="28"/>
        </w:rPr>
        <w:t xml:space="preserve"> </w:t>
      </w:r>
      <w:r w:rsidR="00815E95" w:rsidRPr="006D43ED">
        <w:rPr>
          <w:rFonts w:ascii="Times New Roman" w:hAnsi="Times New Roman" w:cs="Times New Roman"/>
          <w:sz w:val="28"/>
          <w:szCs w:val="28"/>
        </w:rPr>
        <w:t>Зависимость</w:t>
      </w:r>
      <w:r w:rsidRPr="006D43ED">
        <w:rPr>
          <w:rFonts w:ascii="Times New Roman" w:hAnsi="Times New Roman" w:cs="Times New Roman"/>
          <w:sz w:val="28"/>
          <w:szCs w:val="28"/>
        </w:rPr>
        <w:t xml:space="preserve"> силы тяги макета ВЭУ от скорости воздушного потока при различных углах атаки</w:t>
      </w:r>
    </w:p>
    <w:p w14:paraId="382B90F8" w14:textId="77777777" w:rsidR="00A34072" w:rsidRPr="006D43ED" w:rsidRDefault="00A34072" w:rsidP="00A34072">
      <w:pPr>
        <w:widowControl w:val="0"/>
        <w:autoSpaceDE w:val="0"/>
        <w:autoSpaceDN w:val="0"/>
        <w:adjustRightInd w:val="0"/>
        <w:spacing w:after="0"/>
        <w:ind w:firstLine="708"/>
        <w:jc w:val="center"/>
        <w:rPr>
          <w:rFonts w:ascii="Times New Roman" w:hAnsi="Times New Roman" w:cs="Times New Roman"/>
          <w:sz w:val="28"/>
          <w:szCs w:val="28"/>
        </w:rPr>
      </w:pPr>
    </w:p>
    <w:p w14:paraId="7A655BDF" w14:textId="7CCEEEFF" w:rsidR="00A34072" w:rsidRPr="006D43ED" w:rsidRDefault="00A34072" w:rsidP="00A34072">
      <w:pPr>
        <w:widowControl w:val="0"/>
        <w:autoSpaceDE w:val="0"/>
        <w:autoSpaceDN w:val="0"/>
        <w:adjustRightInd w:val="0"/>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На основании полученных экспериментальных графиков видно, что с ростом скорости потока наблюдается рост силы лобового сопротивления и силы тяги макета </w:t>
      </w:r>
      <w:r w:rsidR="007569A0" w:rsidRPr="006D43ED">
        <w:rPr>
          <w:rFonts w:ascii="Times New Roman" w:hAnsi="Times New Roman" w:cs="Times New Roman"/>
          <w:sz w:val="28"/>
          <w:szCs w:val="28"/>
        </w:rPr>
        <w:t>двухлопастной</w:t>
      </w:r>
      <w:r w:rsidRPr="006D43ED">
        <w:rPr>
          <w:rFonts w:ascii="Times New Roman" w:hAnsi="Times New Roman" w:cs="Times New Roman"/>
          <w:sz w:val="28"/>
          <w:szCs w:val="28"/>
        </w:rPr>
        <w:t xml:space="preserve"> </w:t>
      </w:r>
      <w:r w:rsidR="00323631" w:rsidRPr="006D43ED">
        <w:rPr>
          <w:rFonts w:ascii="Times New Roman" w:hAnsi="Times New Roman" w:cs="Times New Roman"/>
          <w:sz w:val="28"/>
          <w:szCs w:val="28"/>
        </w:rPr>
        <w:t>ветроэнергетической установки</w:t>
      </w:r>
      <w:r w:rsidRPr="006D43ED">
        <w:rPr>
          <w:rFonts w:ascii="Times New Roman" w:hAnsi="Times New Roman" w:cs="Times New Roman"/>
          <w:sz w:val="28"/>
          <w:szCs w:val="28"/>
        </w:rPr>
        <w:t>.</w:t>
      </w:r>
    </w:p>
    <w:p w14:paraId="1D827BCA" w14:textId="1DAD029D" w:rsidR="00E77870" w:rsidRPr="006D43ED" w:rsidRDefault="00E77870" w:rsidP="00F65FED">
      <w:pPr>
        <w:pStyle w:val="a7"/>
        <w:spacing w:after="0" w:line="240" w:lineRule="auto"/>
        <w:ind w:firstLine="709"/>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 xml:space="preserve">Основываясь </w:t>
      </w:r>
      <w:r w:rsidR="00250804" w:rsidRPr="006D43ED">
        <w:rPr>
          <w:rFonts w:ascii="Times New Roman" w:hAnsi="Times New Roman" w:cs="Times New Roman"/>
          <w:sz w:val="28"/>
          <w:szCs w:val="28"/>
          <w:lang w:val="kk-KZ"/>
        </w:rPr>
        <w:t xml:space="preserve">на </w:t>
      </w:r>
      <w:r w:rsidRPr="006D43ED">
        <w:rPr>
          <w:rFonts w:ascii="Times New Roman" w:hAnsi="Times New Roman" w:cs="Times New Roman"/>
          <w:sz w:val="28"/>
          <w:szCs w:val="28"/>
          <w:lang w:val="kk-KZ"/>
        </w:rPr>
        <w:t xml:space="preserve">элементах теории подобия, полученных с использованием экспериментальных результатов, построены </w:t>
      </w:r>
      <w:r w:rsidR="00F66FA9" w:rsidRPr="006D43ED">
        <w:rPr>
          <w:rFonts w:ascii="Times New Roman" w:hAnsi="Times New Roman" w:cs="Times New Roman"/>
          <w:sz w:val="28"/>
          <w:szCs w:val="28"/>
          <w:lang w:val="kk-KZ"/>
        </w:rPr>
        <w:t>графики изменения аэродинамических коэффициентов параметром воздушного потока</w:t>
      </w:r>
      <w:r w:rsidRPr="006D43ED">
        <w:rPr>
          <w:rFonts w:ascii="Times New Roman" w:hAnsi="Times New Roman" w:cs="Times New Roman"/>
          <w:sz w:val="28"/>
          <w:szCs w:val="28"/>
        </w:rPr>
        <w:t xml:space="preserve"> (</w:t>
      </w:r>
      <w:r w:rsidR="00480899">
        <w:rPr>
          <w:rFonts w:ascii="Times New Roman" w:hAnsi="Times New Roman" w:cs="Times New Roman"/>
          <w:sz w:val="28"/>
          <w:szCs w:val="28"/>
        </w:rPr>
        <w:t>р</w:t>
      </w:r>
      <w:r w:rsidRPr="006D43ED">
        <w:rPr>
          <w:rFonts w:ascii="Times New Roman" w:hAnsi="Times New Roman" w:cs="Times New Roman"/>
          <w:sz w:val="28"/>
          <w:szCs w:val="28"/>
        </w:rPr>
        <w:t xml:space="preserve">исунки </w:t>
      </w:r>
      <w:r w:rsidR="00815E95" w:rsidRPr="006D43ED">
        <w:rPr>
          <w:rFonts w:ascii="Times New Roman" w:hAnsi="Times New Roman" w:cs="Times New Roman"/>
          <w:sz w:val="28"/>
          <w:szCs w:val="28"/>
        </w:rPr>
        <w:t>4.19</w:t>
      </w:r>
      <w:r w:rsidRPr="006D43ED">
        <w:rPr>
          <w:rFonts w:ascii="Times New Roman" w:hAnsi="Times New Roman" w:cs="Times New Roman"/>
          <w:sz w:val="28"/>
          <w:szCs w:val="28"/>
        </w:rPr>
        <w:t xml:space="preserve"> и </w:t>
      </w:r>
      <w:r w:rsidR="00815E95" w:rsidRPr="006D43ED">
        <w:rPr>
          <w:rFonts w:ascii="Times New Roman" w:hAnsi="Times New Roman" w:cs="Times New Roman"/>
          <w:sz w:val="28"/>
          <w:szCs w:val="28"/>
        </w:rPr>
        <w:t>4.20</w:t>
      </w:r>
      <w:r w:rsidRPr="006D43ED">
        <w:rPr>
          <w:rFonts w:ascii="Times New Roman" w:hAnsi="Times New Roman" w:cs="Times New Roman"/>
          <w:sz w:val="28"/>
          <w:szCs w:val="28"/>
        </w:rPr>
        <w:t xml:space="preserve">). </w:t>
      </w:r>
    </w:p>
    <w:p w14:paraId="2350CCC3" w14:textId="77777777" w:rsidR="00A34072" w:rsidRPr="006D43ED" w:rsidRDefault="00A34072" w:rsidP="00A34072">
      <w:pPr>
        <w:pStyle w:val="a7"/>
        <w:spacing w:after="0" w:line="240" w:lineRule="auto"/>
        <w:ind w:firstLine="454"/>
        <w:jc w:val="both"/>
        <w:rPr>
          <w:rFonts w:ascii="Times New Roman" w:hAnsi="Times New Roman" w:cs="Times New Roman"/>
          <w:sz w:val="28"/>
          <w:szCs w:val="28"/>
        </w:rPr>
      </w:pPr>
    </w:p>
    <w:p w14:paraId="6DCC2AEE" w14:textId="2912682E" w:rsidR="00A34072" w:rsidRDefault="00837A44" w:rsidP="00A34072">
      <w:pPr>
        <w:pStyle w:val="a7"/>
        <w:spacing w:after="0" w:line="240" w:lineRule="auto"/>
        <w:ind w:firstLine="454"/>
        <w:jc w:val="center"/>
        <w:rPr>
          <w:rFonts w:ascii="Times New Roman" w:hAnsi="Times New Roman" w:cs="Times New Roman"/>
          <w:sz w:val="28"/>
          <w:szCs w:val="28"/>
        </w:rPr>
      </w:pPr>
      <w:r w:rsidRPr="006D43ED">
        <w:rPr>
          <w:noProof/>
        </w:rPr>
        <w:drawing>
          <wp:inline distT="0" distB="0" distL="0" distR="0" wp14:anchorId="787AB0B9" wp14:editId="256877D2">
            <wp:extent cx="4312920" cy="1859280"/>
            <wp:effectExtent l="0" t="0" r="11430" b="7620"/>
            <wp:docPr id="195" name="Диаграмма 19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4"/>
              </a:graphicData>
            </a:graphic>
          </wp:inline>
        </w:drawing>
      </w:r>
    </w:p>
    <w:p w14:paraId="42337A7D" w14:textId="77777777" w:rsidR="00C75B4F" w:rsidRPr="006D43ED" w:rsidRDefault="00C75B4F" w:rsidP="00A34072">
      <w:pPr>
        <w:pStyle w:val="a7"/>
        <w:spacing w:after="0" w:line="240" w:lineRule="auto"/>
        <w:ind w:firstLine="454"/>
        <w:jc w:val="center"/>
        <w:rPr>
          <w:rFonts w:ascii="Times New Roman" w:hAnsi="Times New Roman" w:cs="Times New Roman"/>
          <w:sz w:val="28"/>
          <w:szCs w:val="28"/>
        </w:rPr>
      </w:pPr>
    </w:p>
    <w:p w14:paraId="4C97E159" w14:textId="77777777" w:rsidR="009A3025" w:rsidRPr="006D43ED" w:rsidRDefault="00A34072" w:rsidP="009A3025">
      <w:pPr>
        <w:pStyle w:val="a7"/>
        <w:spacing w:after="0" w:line="240" w:lineRule="auto"/>
        <w:ind w:firstLine="454"/>
        <w:jc w:val="center"/>
        <w:rPr>
          <w:rFonts w:ascii="Times New Roman" w:hAnsi="Times New Roman" w:cs="Times New Roman"/>
          <w:sz w:val="28"/>
          <w:szCs w:val="28"/>
        </w:rPr>
      </w:pPr>
      <w:r w:rsidRPr="006D43ED">
        <w:rPr>
          <w:rFonts w:ascii="Times New Roman" w:hAnsi="Times New Roman" w:cs="Times New Roman"/>
          <w:sz w:val="28"/>
          <w:szCs w:val="28"/>
        </w:rPr>
        <w:t xml:space="preserve">Рисунок </w:t>
      </w:r>
      <w:r w:rsidR="00815E95" w:rsidRPr="006D43ED">
        <w:rPr>
          <w:rFonts w:ascii="Times New Roman" w:hAnsi="Times New Roman" w:cs="Times New Roman"/>
          <w:sz w:val="28"/>
          <w:szCs w:val="28"/>
        </w:rPr>
        <w:t>4.19</w:t>
      </w:r>
      <w:r w:rsidR="00066471" w:rsidRPr="006D43ED">
        <w:rPr>
          <w:rFonts w:ascii="Times New Roman" w:hAnsi="Times New Roman" w:cs="Times New Roman"/>
          <w:bCs/>
          <w:sz w:val="28"/>
          <w:szCs w:val="28"/>
        </w:rPr>
        <w:t>–</w:t>
      </w:r>
      <w:r w:rsidR="00066471" w:rsidRPr="006D43ED">
        <w:rPr>
          <w:rFonts w:ascii="Times New Roman" w:hAnsi="Times New Roman"/>
          <w:sz w:val="28"/>
          <w:szCs w:val="28"/>
        </w:rPr>
        <w:t xml:space="preserve"> </w:t>
      </w:r>
      <w:r w:rsidR="00250804" w:rsidRPr="006D43ED">
        <w:rPr>
          <w:rFonts w:ascii="Times New Roman" w:hAnsi="Times New Roman" w:cs="Times New Roman"/>
          <w:sz w:val="28"/>
          <w:szCs w:val="28"/>
          <w:lang w:val="kk-KZ"/>
        </w:rPr>
        <w:t>Влияние угла атаки на значения коэффициентов сил лобового сопротивления</w:t>
      </w:r>
      <w:r w:rsidR="009A3025" w:rsidRPr="006D43ED">
        <w:rPr>
          <w:rFonts w:ascii="Times New Roman" w:hAnsi="Times New Roman" w:cs="Times New Roman"/>
          <w:sz w:val="28"/>
          <w:szCs w:val="28"/>
        </w:rPr>
        <w:t xml:space="preserve">  </w:t>
      </w:r>
    </w:p>
    <w:p w14:paraId="7C246ADB" w14:textId="77777777" w:rsidR="00A34072" w:rsidRPr="006D43ED" w:rsidRDefault="004E431F" w:rsidP="00F65FED">
      <w:pPr>
        <w:pStyle w:val="a7"/>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Из рисунка </w:t>
      </w:r>
      <w:r w:rsidR="00815E95" w:rsidRPr="006D43ED">
        <w:rPr>
          <w:rFonts w:ascii="Times New Roman" w:hAnsi="Times New Roman" w:cs="Times New Roman"/>
          <w:sz w:val="28"/>
          <w:szCs w:val="28"/>
        </w:rPr>
        <w:t>4.19</w:t>
      </w:r>
      <w:r w:rsidRPr="006D43ED">
        <w:rPr>
          <w:rFonts w:ascii="Times New Roman" w:hAnsi="Times New Roman" w:cs="Times New Roman"/>
          <w:sz w:val="28"/>
          <w:szCs w:val="28"/>
        </w:rPr>
        <w:t xml:space="preserve">, можно наблюдать что с ростом числа Рейнольдса коэффициент лобового сопротивления убывает. </w:t>
      </w:r>
      <w:r w:rsidR="00A34072" w:rsidRPr="006D43ED">
        <w:rPr>
          <w:rFonts w:ascii="Times New Roman" w:hAnsi="Times New Roman" w:cs="Times New Roman"/>
          <w:sz w:val="28"/>
          <w:szCs w:val="28"/>
        </w:rPr>
        <w:t xml:space="preserve">Максимальное значение при </w:t>
      </w:r>
      <w:r w:rsidR="00A34072" w:rsidRPr="006D43ED">
        <w:rPr>
          <w:rFonts w:ascii="Times New Roman" w:hAnsi="Times New Roman" w:cs="Times New Roman"/>
          <w:sz w:val="28"/>
          <w:szCs w:val="28"/>
          <w:lang w:val="en-US"/>
        </w:rPr>
        <w:t>Re</w:t>
      </w:r>
      <w:r w:rsidR="00A34072" w:rsidRPr="006D43ED">
        <w:rPr>
          <w:rFonts w:ascii="Times New Roman" w:hAnsi="Times New Roman" w:cs="Times New Roman"/>
          <w:sz w:val="28"/>
          <w:szCs w:val="28"/>
        </w:rPr>
        <w:t>=0,19·10</w:t>
      </w:r>
      <w:r w:rsidR="00A34072" w:rsidRPr="006D43ED">
        <w:rPr>
          <w:rFonts w:ascii="Times New Roman" w:hAnsi="Times New Roman" w:cs="Times New Roman"/>
          <w:sz w:val="28"/>
          <w:szCs w:val="28"/>
          <w:vertAlign w:val="superscript"/>
        </w:rPr>
        <w:t>5</w:t>
      </w:r>
      <w:r w:rsidR="00A34072" w:rsidRPr="006D43ED">
        <w:rPr>
          <w:rFonts w:ascii="Times New Roman" w:hAnsi="Times New Roman" w:cs="Times New Roman"/>
          <w:sz w:val="28"/>
          <w:szCs w:val="28"/>
        </w:rPr>
        <w:t xml:space="preserve"> получено 1,75, минимальное значение 0,7. Как видно из сравнения, коэффициент уменьшился почти в 2,5 раза, за счет уменьшение миделево площади. </w:t>
      </w:r>
    </w:p>
    <w:p w14:paraId="1C245C75" w14:textId="77777777" w:rsidR="00A34072" w:rsidRPr="006D43ED" w:rsidRDefault="00A34072" w:rsidP="00A34072">
      <w:pPr>
        <w:pStyle w:val="a7"/>
        <w:spacing w:after="0" w:line="240" w:lineRule="auto"/>
        <w:ind w:firstLine="454"/>
        <w:jc w:val="center"/>
        <w:rPr>
          <w:rFonts w:ascii="Times New Roman" w:hAnsi="Times New Roman" w:cs="Times New Roman"/>
          <w:sz w:val="28"/>
          <w:szCs w:val="28"/>
        </w:rPr>
      </w:pPr>
    </w:p>
    <w:p w14:paraId="39FBA296" w14:textId="77777777" w:rsidR="00A34072" w:rsidRPr="006D43ED" w:rsidRDefault="00837A44" w:rsidP="00A34072">
      <w:pPr>
        <w:pStyle w:val="a7"/>
        <w:spacing w:after="0" w:line="240" w:lineRule="auto"/>
        <w:ind w:firstLine="454"/>
        <w:jc w:val="center"/>
        <w:rPr>
          <w:rFonts w:ascii="Times New Roman" w:hAnsi="Times New Roman" w:cs="Times New Roman"/>
          <w:sz w:val="28"/>
          <w:szCs w:val="28"/>
        </w:rPr>
      </w:pPr>
      <w:r w:rsidRPr="006D43ED">
        <w:rPr>
          <w:noProof/>
        </w:rPr>
        <w:drawing>
          <wp:inline distT="0" distB="0" distL="0" distR="0" wp14:anchorId="7D9CB5C0" wp14:editId="7FF59077">
            <wp:extent cx="3879215" cy="2445327"/>
            <wp:effectExtent l="0" t="0" r="6985" b="12700"/>
            <wp:docPr id="194" name="Диаграмма 19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5"/>
              </a:graphicData>
            </a:graphic>
          </wp:inline>
        </w:drawing>
      </w:r>
    </w:p>
    <w:p w14:paraId="0599232C" w14:textId="77777777" w:rsidR="00A34072" w:rsidRPr="006D43ED" w:rsidRDefault="00A34072" w:rsidP="00A34072">
      <w:pPr>
        <w:pStyle w:val="a7"/>
        <w:spacing w:after="0" w:line="240" w:lineRule="auto"/>
        <w:ind w:firstLine="454"/>
        <w:jc w:val="center"/>
        <w:rPr>
          <w:rFonts w:ascii="Times New Roman" w:hAnsi="Times New Roman" w:cs="Times New Roman"/>
          <w:sz w:val="28"/>
          <w:szCs w:val="28"/>
        </w:rPr>
      </w:pPr>
      <w:r w:rsidRPr="006D43ED">
        <w:rPr>
          <w:rFonts w:ascii="Times New Roman" w:hAnsi="Times New Roman" w:cs="Times New Roman"/>
          <w:sz w:val="28"/>
          <w:szCs w:val="28"/>
        </w:rPr>
        <w:t xml:space="preserve">Рисунок </w:t>
      </w:r>
      <w:r w:rsidR="00815E95" w:rsidRPr="006D43ED">
        <w:rPr>
          <w:rFonts w:ascii="Times New Roman" w:hAnsi="Times New Roman" w:cs="Times New Roman"/>
          <w:sz w:val="28"/>
          <w:szCs w:val="28"/>
        </w:rPr>
        <w:t>4.20</w:t>
      </w:r>
      <w:r w:rsidR="00066471" w:rsidRPr="006D43ED">
        <w:rPr>
          <w:rFonts w:ascii="Times New Roman" w:hAnsi="Times New Roman" w:cs="Times New Roman"/>
          <w:sz w:val="28"/>
          <w:szCs w:val="28"/>
        </w:rPr>
        <w:t xml:space="preserve"> </w:t>
      </w:r>
      <w:r w:rsidR="00066471" w:rsidRPr="006D43ED">
        <w:rPr>
          <w:rFonts w:ascii="Times New Roman" w:hAnsi="Times New Roman" w:cs="Times New Roman"/>
          <w:bCs/>
          <w:sz w:val="28"/>
          <w:szCs w:val="28"/>
        </w:rPr>
        <w:t>–</w:t>
      </w:r>
      <w:r w:rsidR="00066471" w:rsidRPr="006D43ED">
        <w:rPr>
          <w:rFonts w:ascii="Times New Roman" w:hAnsi="Times New Roman"/>
          <w:sz w:val="28"/>
          <w:szCs w:val="28"/>
        </w:rPr>
        <w:t xml:space="preserve"> </w:t>
      </w:r>
      <w:r w:rsidR="00250804" w:rsidRPr="006D43ED">
        <w:rPr>
          <w:rFonts w:ascii="Times New Roman" w:hAnsi="Times New Roman" w:cs="Times New Roman"/>
          <w:sz w:val="28"/>
          <w:szCs w:val="28"/>
          <w:lang w:val="kk-KZ"/>
        </w:rPr>
        <w:t>Влияние угла атаки на значения коэффициентов сил тяги</w:t>
      </w:r>
      <w:r w:rsidR="00250804" w:rsidRPr="006D43ED">
        <w:rPr>
          <w:rFonts w:ascii="Times New Roman" w:hAnsi="Times New Roman" w:cs="Times New Roman"/>
          <w:sz w:val="28"/>
          <w:szCs w:val="28"/>
        </w:rPr>
        <w:t xml:space="preserve">  </w:t>
      </w:r>
    </w:p>
    <w:p w14:paraId="5EE6F7D2" w14:textId="77777777" w:rsidR="00A34072" w:rsidRPr="006D43ED" w:rsidRDefault="00A34072" w:rsidP="00A34072">
      <w:pPr>
        <w:pStyle w:val="a7"/>
        <w:spacing w:after="0" w:line="240" w:lineRule="auto"/>
        <w:ind w:firstLine="454"/>
        <w:jc w:val="center"/>
        <w:rPr>
          <w:rFonts w:ascii="Times New Roman" w:hAnsi="Times New Roman" w:cs="Times New Roman"/>
          <w:sz w:val="28"/>
          <w:szCs w:val="28"/>
        </w:rPr>
      </w:pPr>
    </w:p>
    <w:p w14:paraId="5DBE0CE7" w14:textId="71F47683" w:rsidR="00A34072" w:rsidRPr="006D43ED" w:rsidRDefault="00815E95" w:rsidP="00F65FED">
      <w:pPr>
        <w:pStyle w:val="a7"/>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Определено, что</w:t>
      </w:r>
      <w:r w:rsidR="00A34072" w:rsidRPr="006D43ED">
        <w:rPr>
          <w:rFonts w:ascii="Times New Roman" w:hAnsi="Times New Roman" w:cs="Times New Roman"/>
          <w:sz w:val="28"/>
          <w:szCs w:val="28"/>
        </w:rPr>
        <w:t xml:space="preserve"> с увеличением числа Рейнольдса коэффициент силы тяги постепенно уменьшается. Для исслед</w:t>
      </w:r>
      <w:r w:rsidR="00BE1F5D" w:rsidRPr="006D43ED">
        <w:rPr>
          <w:rFonts w:ascii="Times New Roman" w:hAnsi="Times New Roman" w:cs="Times New Roman"/>
          <w:sz w:val="28"/>
          <w:szCs w:val="28"/>
        </w:rPr>
        <w:t>уемо</w:t>
      </w:r>
      <w:r w:rsidR="00A34072" w:rsidRPr="006D43ED">
        <w:rPr>
          <w:rFonts w:ascii="Times New Roman" w:hAnsi="Times New Roman" w:cs="Times New Roman"/>
          <w:sz w:val="28"/>
          <w:szCs w:val="28"/>
        </w:rPr>
        <w:t xml:space="preserve">го макета </w:t>
      </w:r>
      <w:r w:rsidR="007569A0" w:rsidRPr="006D43ED">
        <w:rPr>
          <w:rFonts w:ascii="Times New Roman" w:hAnsi="Times New Roman" w:cs="Times New Roman"/>
          <w:sz w:val="28"/>
          <w:szCs w:val="28"/>
        </w:rPr>
        <w:t>двухлопастной</w:t>
      </w:r>
      <w:r w:rsidR="00A34072" w:rsidRPr="006D43ED">
        <w:rPr>
          <w:rFonts w:ascii="Times New Roman" w:hAnsi="Times New Roman" w:cs="Times New Roman"/>
          <w:sz w:val="28"/>
          <w:szCs w:val="28"/>
        </w:rPr>
        <w:t xml:space="preserve"> </w:t>
      </w:r>
      <w:r w:rsidR="00323631" w:rsidRPr="006D43ED">
        <w:rPr>
          <w:rFonts w:ascii="Times New Roman" w:hAnsi="Times New Roman" w:cs="Times New Roman"/>
          <w:sz w:val="28"/>
          <w:szCs w:val="28"/>
        </w:rPr>
        <w:t>ветроэнергетической установки</w:t>
      </w:r>
      <w:r w:rsidR="00A34072" w:rsidRPr="006D43ED">
        <w:rPr>
          <w:rFonts w:ascii="Times New Roman" w:hAnsi="Times New Roman" w:cs="Times New Roman"/>
          <w:sz w:val="28"/>
          <w:szCs w:val="28"/>
        </w:rPr>
        <w:t xml:space="preserve"> малые числа Рейнольдса, соответствующие малым значениям скорости являются более привлекательными</w:t>
      </w:r>
      <w:r w:rsidR="00D86344" w:rsidRPr="006D43ED">
        <w:rPr>
          <w:rFonts w:ascii="Times New Roman" w:hAnsi="Times New Roman" w:cs="Times New Roman"/>
          <w:sz w:val="28"/>
          <w:szCs w:val="28"/>
        </w:rPr>
        <w:t>,</w:t>
      </w:r>
      <w:r w:rsidR="00A34072" w:rsidRPr="006D43ED">
        <w:rPr>
          <w:rFonts w:ascii="Times New Roman" w:hAnsi="Times New Roman" w:cs="Times New Roman"/>
          <w:sz w:val="28"/>
          <w:szCs w:val="28"/>
        </w:rPr>
        <w:t xml:space="preserve"> чем при больших скоростях. Большие скорости потока дают</w:t>
      </w:r>
      <w:r w:rsidR="000407AF" w:rsidRPr="006D43ED">
        <w:rPr>
          <w:rFonts w:ascii="Times New Roman" w:hAnsi="Times New Roman" w:cs="Times New Roman"/>
          <w:sz w:val="28"/>
          <w:szCs w:val="28"/>
        </w:rPr>
        <w:t xml:space="preserve"> относительно</w:t>
      </w:r>
      <w:r w:rsidR="00A34072" w:rsidRPr="006D43ED">
        <w:rPr>
          <w:rFonts w:ascii="Times New Roman" w:hAnsi="Times New Roman" w:cs="Times New Roman"/>
          <w:sz w:val="28"/>
          <w:szCs w:val="28"/>
        </w:rPr>
        <w:t xml:space="preserve"> большие значения коэффициент</w:t>
      </w:r>
      <w:r w:rsidR="000407AF" w:rsidRPr="006D43ED">
        <w:rPr>
          <w:rFonts w:ascii="Times New Roman" w:hAnsi="Times New Roman" w:cs="Times New Roman"/>
          <w:sz w:val="28"/>
          <w:szCs w:val="28"/>
        </w:rPr>
        <w:t>ов</w:t>
      </w:r>
      <w:r w:rsidR="00A34072" w:rsidRPr="006D43ED">
        <w:rPr>
          <w:rFonts w:ascii="Times New Roman" w:hAnsi="Times New Roman" w:cs="Times New Roman"/>
          <w:sz w:val="28"/>
          <w:szCs w:val="28"/>
        </w:rPr>
        <w:t xml:space="preserve"> силы тяги.</w:t>
      </w:r>
    </w:p>
    <w:p w14:paraId="5F01DD0C" w14:textId="10AE9B6D" w:rsidR="00A34072" w:rsidRPr="006D43ED" w:rsidRDefault="00A34072" w:rsidP="00F65FED">
      <w:pPr>
        <w:pStyle w:val="a7"/>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На рисунке </w:t>
      </w:r>
      <w:r w:rsidR="00815E95" w:rsidRPr="006D43ED">
        <w:rPr>
          <w:rFonts w:ascii="Times New Roman" w:hAnsi="Times New Roman" w:cs="Times New Roman"/>
          <w:sz w:val="28"/>
          <w:szCs w:val="28"/>
        </w:rPr>
        <w:t>4.21</w:t>
      </w:r>
      <w:r w:rsidRPr="006D43ED">
        <w:rPr>
          <w:rFonts w:ascii="Times New Roman" w:hAnsi="Times New Roman" w:cs="Times New Roman"/>
          <w:sz w:val="28"/>
          <w:szCs w:val="28"/>
        </w:rPr>
        <w:t xml:space="preserve"> представлена зависимость </w:t>
      </w:r>
      <w:r w:rsidR="00250804" w:rsidRPr="006D43ED">
        <w:rPr>
          <w:rFonts w:ascii="Times New Roman" w:hAnsi="Times New Roman" w:cs="Times New Roman"/>
          <w:sz w:val="28"/>
          <w:szCs w:val="28"/>
        </w:rPr>
        <w:t>в</w:t>
      </w:r>
      <w:r w:rsidR="00250804" w:rsidRPr="006D43ED">
        <w:rPr>
          <w:rFonts w:ascii="Times New Roman" w:hAnsi="Times New Roman" w:cs="Times New Roman"/>
          <w:sz w:val="28"/>
          <w:szCs w:val="28"/>
          <w:lang w:val="kk-KZ"/>
        </w:rPr>
        <w:t>лияни</w:t>
      </w:r>
      <w:r w:rsidR="000407AF" w:rsidRPr="006D43ED">
        <w:rPr>
          <w:rFonts w:ascii="Times New Roman" w:hAnsi="Times New Roman" w:cs="Times New Roman"/>
          <w:sz w:val="28"/>
          <w:szCs w:val="28"/>
          <w:lang w:val="kk-KZ"/>
        </w:rPr>
        <w:t>я</w:t>
      </w:r>
      <w:r w:rsidR="00250804" w:rsidRPr="006D43ED">
        <w:rPr>
          <w:rFonts w:ascii="Times New Roman" w:hAnsi="Times New Roman" w:cs="Times New Roman"/>
          <w:sz w:val="28"/>
          <w:szCs w:val="28"/>
          <w:lang w:val="kk-KZ"/>
        </w:rPr>
        <w:t xml:space="preserve"> угла атаки на значения числ</w:t>
      </w:r>
      <w:r w:rsidR="000407AF" w:rsidRPr="006D43ED">
        <w:rPr>
          <w:rFonts w:ascii="Times New Roman" w:hAnsi="Times New Roman" w:cs="Times New Roman"/>
          <w:sz w:val="28"/>
          <w:szCs w:val="28"/>
          <w:lang w:val="kk-KZ"/>
        </w:rPr>
        <w:t>а</w:t>
      </w:r>
      <w:r w:rsidR="00250804" w:rsidRPr="006D43ED">
        <w:rPr>
          <w:rFonts w:ascii="Times New Roman" w:hAnsi="Times New Roman" w:cs="Times New Roman"/>
          <w:sz w:val="28"/>
          <w:szCs w:val="28"/>
          <w:lang w:val="kk-KZ"/>
        </w:rPr>
        <w:t xml:space="preserve"> оборотов </w:t>
      </w:r>
      <w:r w:rsidR="00815E95" w:rsidRPr="006D43ED">
        <w:rPr>
          <w:rFonts w:ascii="Times New Roman" w:hAnsi="Times New Roman" w:cs="Times New Roman"/>
          <w:sz w:val="28"/>
          <w:szCs w:val="28"/>
          <w:lang w:val="kk-KZ"/>
        </w:rPr>
        <w:t>ветроколеса</w:t>
      </w:r>
      <w:r w:rsidR="00815E95" w:rsidRPr="006D43ED">
        <w:rPr>
          <w:rFonts w:ascii="Times New Roman" w:hAnsi="Times New Roman" w:cs="Times New Roman"/>
          <w:sz w:val="28"/>
          <w:szCs w:val="28"/>
        </w:rPr>
        <w:t>.</w:t>
      </w:r>
    </w:p>
    <w:p w14:paraId="6589FB1C" w14:textId="77777777" w:rsidR="00A34072" w:rsidRPr="006D43ED" w:rsidRDefault="00A34072" w:rsidP="00A34072">
      <w:pPr>
        <w:pStyle w:val="a7"/>
        <w:spacing w:after="0" w:line="240" w:lineRule="auto"/>
        <w:ind w:firstLine="454"/>
        <w:jc w:val="center"/>
        <w:rPr>
          <w:rFonts w:ascii="Times New Roman" w:hAnsi="Times New Roman" w:cs="Times New Roman"/>
          <w:sz w:val="28"/>
          <w:szCs w:val="28"/>
        </w:rPr>
      </w:pPr>
    </w:p>
    <w:p w14:paraId="797354A2" w14:textId="77777777" w:rsidR="00A34072" w:rsidRPr="006D43ED" w:rsidRDefault="00B0752C" w:rsidP="00A34072">
      <w:pPr>
        <w:pStyle w:val="a7"/>
        <w:spacing w:after="0" w:line="240" w:lineRule="auto"/>
        <w:ind w:firstLine="454"/>
        <w:jc w:val="center"/>
        <w:rPr>
          <w:rFonts w:ascii="Times New Roman" w:hAnsi="Times New Roman" w:cs="Times New Roman"/>
          <w:sz w:val="28"/>
          <w:szCs w:val="28"/>
        </w:rPr>
      </w:pPr>
      <w:r w:rsidRPr="006D43ED">
        <w:rPr>
          <w:noProof/>
        </w:rPr>
        <w:drawing>
          <wp:inline distT="0" distB="0" distL="0" distR="0" wp14:anchorId="0AB4200B" wp14:editId="1ADF6FB8">
            <wp:extent cx="5276850" cy="2381250"/>
            <wp:effectExtent l="0" t="0" r="0" b="0"/>
            <wp:docPr id="53" name="Диаграмма 5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6"/>
              </a:graphicData>
            </a:graphic>
          </wp:inline>
        </w:drawing>
      </w:r>
    </w:p>
    <w:p w14:paraId="5882C788" w14:textId="77777777" w:rsidR="00066471" w:rsidRPr="006D43ED" w:rsidRDefault="00066471" w:rsidP="00A34072">
      <w:pPr>
        <w:pStyle w:val="a7"/>
        <w:spacing w:after="0" w:line="240" w:lineRule="auto"/>
        <w:ind w:firstLine="454"/>
        <w:jc w:val="center"/>
        <w:rPr>
          <w:rFonts w:ascii="Times New Roman" w:hAnsi="Times New Roman" w:cs="Times New Roman"/>
          <w:sz w:val="28"/>
          <w:szCs w:val="28"/>
        </w:rPr>
      </w:pPr>
    </w:p>
    <w:p w14:paraId="2C2D8FD6" w14:textId="6A47C4C5" w:rsidR="00A34072" w:rsidRPr="006D43ED" w:rsidRDefault="00A34072" w:rsidP="00A34072">
      <w:pPr>
        <w:pStyle w:val="a7"/>
        <w:spacing w:after="0" w:line="240" w:lineRule="auto"/>
        <w:ind w:firstLine="454"/>
        <w:jc w:val="center"/>
        <w:rPr>
          <w:rFonts w:ascii="Times New Roman" w:hAnsi="Times New Roman" w:cs="Times New Roman"/>
          <w:sz w:val="28"/>
          <w:szCs w:val="28"/>
        </w:rPr>
      </w:pPr>
      <w:r w:rsidRPr="006D43ED">
        <w:rPr>
          <w:rFonts w:ascii="Times New Roman" w:hAnsi="Times New Roman" w:cs="Times New Roman"/>
          <w:sz w:val="28"/>
          <w:szCs w:val="28"/>
        </w:rPr>
        <w:t xml:space="preserve">Рисунок </w:t>
      </w:r>
      <w:r w:rsidR="00815E95" w:rsidRPr="006D43ED">
        <w:rPr>
          <w:rFonts w:ascii="Times New Roman" w:hAnsi="Times New Roman" w:cs="Times New Roman"/>
          <w:sz w:val="28"/>
          <w:szCs w:val="28"/>
        </w:rPr>
        <w:t>4.21</w:t>
      </w:r>
      <w:r w:rsidRPr="006D43ED">
        <w:rPr>
          <w:rFonts w:ascii="Times New Roman" w:hAnsi="Times New Roman" w:cs="Times New Roman"/>
          <w:sz w:val="28"/>
          <w:szCs w:val="28"/>
        </w:rPr>
        <w:t xml:space="preserve"> </w:t>
      </w:r>
      <w:r w:rsidR="00066471" w:rsidRPr="006D43ED">
        <w:rPr>
          <w:rFonts w:ascii="Times New Roman" w:hAnsi="Times New Roman" w:cs="Times New Roman"/>
          <w:bCs/>
          <w:sz w:val="28"/>
          <w:szCs w:val="28"/>
        </w:rPr>
        <w:t>–</w:t>
      </w:r>
      <w:r w:rsidR="00066471" w:rsidRPr="006D43ED">
        <w:rPr>
          <w:rFonts w:ascii="Times New Roman" w:hAnsi="Times New Roman"/>
          <w:sz w:val="28"/>
          <w:szCs w:val="28"/>
        </w:rPr>
        <w:t xml:space="preserve"> </w:t>
      </w:r>
      <w:r w:rsidR="00250804" w:rsidRPr="006D43ED">
        <w:rPr>
          <w:rFonts w:ascii="Times New Roman" w:hAnsi="Times New Roman" w:cs="Times New Roman"/>
          <w:sz w:val="28"/>
          <w:szCs w:val="28"/>
          <w:lang w:val="kk-KZ"/>
        </w:rPr>
        <w:t>Влияние угла атаки на значения числ</w:t>
      </w:r>
      <w:r w:rsidR="000407AF" w:rsidRPr="006D43ED">
        <w:rPr>
          <w:rFonts w:ascii="Times New Roman" w:hAnsi="Times New Roman" w:cs="Times New Roman"/>
          <w:sz w:val="28"/>
          <w:szCs w:val="28"/>
          <w:lang w:val="kk-KZ"/>
        </w:rPr>
        <w:t>а</w:t>
      </w:r>
      <w:r w:rsidR="00250804" w:rsidRPr="006D43ED">
        <w:rPr>
          <w:rFonts w:ascii="Times New Roman" w:hAnsi="Times New Roman" w:cs="Times New Roman"/>
          <w:sz w:val="28"/>
          <w:szCs w:val="28"/>
          <w:lang w:val="kk-KZ"/>
        </w:rPr>
        <w:t xml:space="preserve"> оборотов ветроколеса</w:t>
      </w:r>
      <w:r w:rsidR="00250804" w:rsidRPr="006D43ED">
        <w:rPr>
          <w:rFonts w:ascii="Times New Roman" w:hAnsi="Times New Roman" w:cs="Times New Roman"/>
          <w:sz w:val="28"/>
          <w:szCs w:val="28"/>
        </w:rPr>
        <w:t xml:space="preserve">  </w:t>
      </w:r>
    </w:p>
    <w:p w14:paraId="6AF3E001" w14:textId="77777777" w:rsidR="00A34072" w:rsidRPr="006D43ED" w:rsidRDefault="00A34072" w:rsidP="00A34072">
      <w:pPr>
        <w:pStyle w:val="a7"/>
        <w:spacing w:after="0" w:line="240" w:lineRule="auto"/>
        <w:ind w:firstLine="454"/>
        <w:jc w:val="both"/>
        <w:rPr>
          <w:rFonts w:ascii="Times New Roman" w:hAnsi="Times New Roman" w:cs="Times New Roman"/>
          <w:sz w:val="28"/>
          <w:szCs w:val="28"/>
        </w:rPr>
      </w:pPr>
    </w:p>
    <w:p w14:paraId="28E56958" w14:textId="3D62810E" w:rsidR="00E77870" w:rsidRPr="006D43ED" w:rsidRDefault="00E77870" w:rsidP="00F65FED">
      <w:pPr>
        <w:pStyle w:val="a7"/>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На полученном экспериментальном графике </w:t>
      </w:r>
      <w:r w:rsidR="00815E95" w:rsidRPr="006D43ED">
        <w:rPr>
          <w:rFonts w:ascii="Times New Roman" w:hAnsi="Times New Roman" w:cs="Times New Roman"/>
          <w:sz w:val="28"/>
          <w:szCs w:val="28"/>
        </w:rPr>
        <w:t>4.21</w:t>
      </w:r>
      <w:r w:rsidRPr="006D43ED">
        <w:rPr>
          <w:rFonts w:ascii="Times New Roman" w:hAnsi="Times New Roman" w:cs="Times New Roman"/>
          <w:sz w:val="28"/>
          <w:szCs w:val="28"/>
        </w:rPr>
        <w:t xml:space="preserve"> видно, что по мере увеличения угла атаки скорость вращения вала ветроколеса постепенно уменьшается. </w:t>
      </w:r>
    </w:p>
    <w:p w14:paraId="2250D03C" w14:textId="77777777" w:rsidR="00A34072" w:rsidRPr="006D43ED" w:rsidRDefault="00A34072" w:rsidP="00A34072">
      <w:pPr>
        <w:pStyle w:val="a7"/>
        <w:spacing w:after="0" w:line="240" w:lineRule="auto"/>
        <w:ind w:firstLine="454"/>
        <w:jc w:val="center"/>
        <w:rPr>
          <w:rFonts w:ascii="Times New Roman" w:hAnsi="Times New Roman" w:cs="Times New Roman"/>
          <w:sz w:val="28"/>
          <w:szCs w:val="28"/>
        </w:rPr>
      </w:pPr>
    </w:p>
    <w:p w14:paraId="11515F3F" w14:textId="6098A56D" w:rsidR="00815E95" w:rsidRPr="006D43ED" w:rsidRDefault="00815E95" w:rsidP="00F65FED">
      <w:pPr>
        <w:pStyle w:val="a7"/>
        <w:spacing w:after="0" w:line="240" w:lineRule="auto"/>
        <w:ind w:firstLine="709"/>
        <w:jc w:val="both"/>
        <w:rPr>
          <w:rFonts w:ascii="Times New Roman" w:hAnsi="Times New Roman" w:cs="Times New Roman"/>
          <w:b/>
          <w:sz w:val="28"/>
          <w:szCs w:val="28"/>
          <w:lang w:val="kk-KZ"/>
        </w:rPr>
      </w:pPr>
      <w:r w:rsidRPr="006D43ED">
        <w:rPr>
          <w:rFonts w:ascii="Times New Roman" w:hAnsi="Times New Roman" w:cs="Times New Roman"/>
          <w:b/>
          <w:sz w:val="28"/>
          <w:szCs w:val="28"/>
          <w:lang w:val="kk-KZ"/>
        </w:rPr>
        <w:t xml:space="preserve">4.3 Исследование аэродинамических характеристик аэродинамических параметров </w:t>
      </w:r>
      <w:r w:rsidR="00323631" w:rsidRPr="006D43ED">
        <w:rPr>
          <w:rFonts w:ascii="Times New Roman" w:hAnsi="Times New Roman" w:cs="Times New Roman"/>
          <w:b/>
          <w:sz w:val="28"/>
          <w:szCs w:val="28"/>
          <w:lang w:val="kk-KZ"/>
        </w:rPr>
        <w:t>трехлопастно</w:t>
      </w:r>
      <w:r w:rsidR="00EC7008" w:rsidRPr="006D43ED">
        <w:rPr>
          <w:rFonts w:ascii="Times New Roman" w:hAnsi="Times New Roman" w:cs="Times New Roman"/>
          <w:b/>
          <w:sz w:val="28"/>
          <w:szCs w:val="28"/>
          <w:lang w:val="kk-KZ"/>
        </w:rPr>
        <w:t>го</w:t>
      </w:r>
      <w:r w:rsidRPr="006D43ED">
        <w:rPr>
          <w:rFonts w:ascii="Times New Roman" w:hAnsi="Times New Roman" w:cs="Times New Roman"/>
          <w:b/>
          <w:sz w:val="28"/>
          <w:szCs w:val="28"/>
          <w:lang w:val="kk-KZ"/>
        </w:rPr>
        <w:t xml:space="preserve"> макета </w:t>
      </w:r>
      <w:r w:rsidR="00323631" w:rsidRPr="006D43ED">
        <w:rPr>
          <w:rFonts w:ascii="Times New Roman" w:hAnsi="Times New Roman" w:cs="Times New Roman"/>
          <w:b/>
          <w:sz w:val="28"/>
          <w:szCs w:val="28"/>
          <w:lang w:val="kk-KZ"/>
        </w:rPr>
        <w:t>ветроэнергетической установки</w:t>
      </w:r>
    </w:p>
    <w:p w14:paraId="379AE145" w14:textId="77777777" w:rsidR="00F65FED" w:rsidRPr="006D43ED" w:rsidRDefault="00F65FED" w:rsidP="00F65FED">
      <w:pPr>
        <w:pStyle w:val="a7"/>
        <w:spacing w:after="0" w:line="240" w:lineRule="auto"/>
        <w:ind w:firstLine="709"/>
        <w:jc w:val="both"/>
        <w:rPr>
          <w:rFonts w:ascii="Times New Roman" w:hAnsi="Times New Roman" w:cs="Times New Roman"/>
          <w:b/>
          <w:sz w:val="28"/>
          <w:szCs w:val="28"/>
          <w:lang w:val="kk-KZ"/>
        </w:rPr>
      </w:pPr>
    </w:p>
    <w:p w14:paraId="63B18326" w14:textId="0CF82E30" w:rsidR="00066471" w:rsidRPr="006D43ED" w:rsidRDefault="00815E95" w:rsidP="00F65FED">
      <w:pPr>
        <w:pStyle w:val="a7"/>
        <w:spacing w:after="0" w:line="240" w:lineRule="auto"/>
        <w:ind w:firstLine="709"/>
        <w:jc w:val="both"/>
        <w:rPr>
          <w:rFonts w:ascii="Times New Roman" w:hAnsi="Times New Roman" w:cs="Times New Roman"/>
          <w:bCs/>
          <w:sz w:val="28"/>
          <w:szCs w:val="28"/>
          <w:lang w:val="kk-KZ"/>
        </w:rPr>
      </w:pPr>
      <w:r w:rsidRPr="006D43ED">
        <w:rPr>
          <w:rFonts w:ascii="Times New Roman" w:hAnsi="Times New Roman" w:cs="Times New Roman"/>
          <w:bCs/>
          <w:sz w:val="28"/>
          <w:szCs w:val="28"/>
          <w:lang w:val="kk-KZ"/>
        </w:rPr>
        <w:t xml:space="preserve">4.3.1 Сравнительный анализ численных и экспериментальных аэродинамических характеристик </w:t>
      </w:r>
      <w:r w:rsidR="00323631" w:rsidRPr="006D43ED">
        <w:rPr>
          <w:rFonts w:ascii="Times New Roman" w:hAnsi="Times New Roman" w:cs="Times New Roman"/>
          <w:bCs/>
          <w:sz w:val="28"/>
          <w:szCs w:val="28"/>
          <w:lang w:val="kk-KZ"/>
        </w:rPr>
        <w:t>ветроэнергетической установки</w:t>
      </w:r>
      <w:r w:rsidRPr="006D43ED">
        <w:rPr>
          <w:rFonts w:ascii="Times New Roman" w:hAnsi="Times New Roman" w:cs="Times New Roman"/>
          <w:bCs/>
          <w:sz w:val="28"/>
          <w:szCs w:val="28"/>
          <w:lang w:val="kk-KZ"/>
        </w:rPr>
        <w:t xml:space="preserve"> с тремя лопастями</w:t>
      </w:r>
    </w:p>
    <w:p w14:paraId="66E1D611" w14:textId="20F12AB9" w:rsidR="00A34072" w:rsidRPr="006D43ED" w:rsidRDefault="00A34072" w:rsidP="00F65FED">
      <w:pPr>
        <w:pStyle w:val="a7"/>
        <w:spacing w:after="0" w:line="240" w:lineRule="auto"/>
        <w:ind w:firstLine="709"/>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Проведены исследовани</w:t>
      </w:r>
      <w:r w:rsidR="000407AF" w:rsidRPr="006D43ED">
        <w:rPr>
          <w:rFonts w:ascii="Times New Roman" w:hAnsi="Times New Roman" w:cs="Times New Roman"/>
          <w:sz w:val="28"/>
          <w:szCs w:val="28"/>
          <w:lang w:val="kk-KZ"/>
        </w:rPr>
        <w:t>я</w:t>
      </w:r>
      <w:r w:rsidRPr="006D43ED">
        <w:rPr>
          <w:rFonts w:ascii="Times New Roman" w:hAnsi="Times New Roman" w:cs="Times New Roman"/>
          <w:sz w:val="28"/>
          <w:szCs w:val="28"/>
          <w:lang w:val="kk-KZ"/>
        </w:rPr>
        <w:t xml:space="preserve"> по изучению аэродинамических характеристик </w:t>
      </w:r>
      <w:r w:rsidR="00323631" w:rsidRPr="006D43ED">
        <w:rPr>
          <w:rFonts w:ascii="Times New Roman" w:hAnsi="Times New Roman" w:cs="Times New Roman"/>
          <w:sz w:val="28"/>
          <w:szCs w:val="28"/>
          <w:lang w:val="kk-KZ"/>
        </w:rPr>
        <w:t>ветроэнергетической установки</w:t>
      </w:r>
      <w:r w:rsidRPr="006D43ED">
        <w:rPr>
          <w:rFonts w:ascii="Times New Roman" w:hAnsi="Times New Roman" w:cs="Times New Roman"/>
          <w:sz w:val="28"/>
          <w:szCs w:val="28"/>
          <w:lang w:val="kk-KZ"/>
        </w:rPr>
        <w:t xml:space="preserve"> с тремя цилиндрическими лопастями содержащих на концах дефлектор.</w:t>
      </w:r>
    </w:p>
    <w:p w14:paraId="00DE2AC3" w14:textId="1B0D876A" w:rsidR="002E25F5" w:rsidRPr="006D43ED" w:rsidRDefault="002E25F5" w:rsidP="00F65FED">
      <w:pPr>
        <w:pStyle w:val="a7"/>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В соответствии с формулой 3.14 определен коэффициент засорения, который является отношением миделево сечения макета ветроколеса </w:t>
      </w:r>
      <w:r w:rsidR="00815E95" w:rsidRPr="006D43ED">
        <w:rPr>
          <w:rFonts w:ascii="Times New Roman" w:hAnsi="Times New Roman" w:cs="Times New Roman"/>
          <w:sz w:val="28"/>
          <w:szCs w:val="28"/>
        </w:rPr>
        <w:t>ВЭУ с</w:t>
      </w:r>
      <w:r w:rsidRPr="006D43ED">
        <w:rPr>
          <w:rFonts w:ascii="Times New Roman" w:hAnsi="Times New Roman" w:cs="Times New Roman"/>
          <w:sz w:val="28"/>
          <w:szCs w:val="28"/>
        </w:rPr>
        <w:t xml:space="preserve"> тремя лопастями и рабочей части трубы, и равнялся 0.43 что является </w:t>
      </w:r>
      <w:r w:rsidR="00F65FED" w:rsidRPr="006D43ED">
        <w:rPr>
          <w:rFonts w:ascii="Times New Roman" w:hAnsi="Times New Roman" w:cs="Times New Roman"/>
          <w:sz w:val="28"/>
          <w:szCs w:val="28"/>
        </w:rPr>
        <w:t>приемлемым в</w:t>
      </w:r>
      <w:r w:rsidRPr="006D43ED">
        <w:rPr>
          <w:rFonts w:ascii="Times New Roman" w:hAnsi="Times New Roman" w:cs="Times New Roman"/>
          <w:sz w:val="28"/>
          <w:szCs w:val="28"/>
        </w:rPr>
        <w:t xml:space="preserve"> соответствии с [12</w:t>
      </w:r>
      <w:r w:rsidR="00834FD1" w:rsidRPr="006D43ED">
        <w:rPr>
          <w:rFonts w:ascii="Times New Roman" w:hAnsi="Times New Roman" w:cs="Times New Roman"/>
          <w:sz w:val="28"/>
          <w:szCs w:val="28"/>
        </w:rPr>
        <w:t>8</w:t>
      </w:r>
      <w:r w:rsidRPr="006D43ED">
        <w:rPr>
          <w:rFonts w:ascii="Times New Roman" w:hAnsi="Times New Roman" w:cs="Times New Roman"/>
          <w:sz w:val="28"/>
          <w:szCs w:val="28"/>
        </w:rPr>
        <w:t xml:space="preserve">].  </w:t>
      </w:r>
    </w:p>
    <w:p w14:paraId="661B337C" w14:textId="74925E85" w:rsidR="00A34072" w:rsidRPr="006D43ED" w:rsidRDefault="00A34072" w:rsidP="00F65FED">
      <w:pPr>
        <w:pStyle w:val="a7"/>
        <w:spacing w:after="0" w:line="240" w:lineRule="auto"/>
        <w:ind w:firstLine="709"/>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 xml:space="preserve">На рисунке </w:t>
      </w:r>
      <w:r w:rsidR="00815E95" w:rsidRPr="006D43ED">
        <w:rPr>
          <w:rFonts w:ascii="Times New Roman" w:hAnsi="Times New Roman" w:cs="Times New Roman"/>
          <w:sz w:val="28"/>
          <w:szCs w:val="28"/>
          <w:lang w:val="kk-KZ"/>
        </w:rPr>
        <w:t>4.22</w:t>
      </w:r>
      <w:r w:rsidRPr="006D43ED">
        <w:rPr>
          <w:rFonts w:ascii="Times New Roman" w:hAnsi="Times New Roman" w:cs="Times New Roman"/>
          <w:sz w:val="28"/>
          <w:szCs w:val="28"/>
          <w:lang w:val="kk-KZ"/>
        </w:rPr>
        <w:t xml:space="preserve"> приведен</w:t>
      </w:r>
      <w:r w:rsidR="000407AF" w:rsidRPr="006D43ED">
        <w:rPr>
          <w:rFonts w:ascii="Times New Roman" w:hAnsi="Times New Roman" w:cs="Times New Roman"/>
          <w:sz w:val="28"/>
          <w:szCs w:val="28"/>
          <w:lang w:val="kk-KZ"/>
        </w:rPr>
        <w:t>ы</w:t>
      </w:r>
      <w:r w:rsidRPr="006D43ED">
        <w:rPr>
          <w:rFonts w:ascii="Times New Roman" w:hAnsi="Times New Roman" w:cs="Times New Roman"/>
          <w:sz w:val="28"/>
          <w:szCs w:val="28"/>
          <w:lang w:val="kk-KZ"/>
        </w:rPr>
        <w:t xml:space="preserve"> </w:t>
      </w:r>
      <w:r w:rsidR="00250804" w:rsidRPr="006D43ED">
        <w:rPr>
          <w:rFonts w:ascii="Times New Roman" w:hAnsi="Times New Roman" w:cs="Times New Roman"/>
          <w:sz w:val="28"/>
          <w:szCs w:val="28"/>
          <w:lang w:val="kk-KZ"/>
        </w:rPr>
        <w:t>результаты с</w:t>
      </w:r>
      <w:r w:rsidR="00250804" w:rsidRPr="006D43ED">
        <w:rPr>
          <w:rFonts w:ascii="Times New Roman" w:hAnsi="Times New Roman" w:cs="Times New Roman"/>
          <w:bCs/>
          <w:sz w:val="28"/>
          <w:szCs w:val="28"/>
        </w:rPr>
        <w:t>равнени</w:t>
      </w:r>
      <w:r w:rsidR="000407AF" w:rsidRPr="006D43ED">
        <w:rPr>
          <w:rFonts w:ascii="Times New Roman" w:hAnsi="Times New Roman" w:cs="Times New Roman"/>
          <w:bCs/>
          <w:sz w:val="28"/>
          <w:szCs w:val="28"/>
        </w:rPr>
        <w:t>я</w:t>
      </w:r>
      <w:r w:rsidR="00250804" w:rsidRPr="006D43ED">
        <w:rPr>
          <w:rFonts w:ascii="Times New Roman" w:hAnsi="Times New Roman" w:cs="Times New Roman"/>
          <w:bCs/>
          <w:sz w:val="28"/>
          <w:szCs w:val="28"/>
        </w:rPr>
        <w:t xml:space="preserve"> численных и экспериментальных данных сил лобового сопротивления</w:t>
      </w:r>
      <w:r w:rsidRPr="006D43ED">
        <w:rPr>
          <w:rFonts w:ascii="Times New Roman" w:hAnsi="Times New Roman" w:cs="Times New Roman"/>
          <w:sz w:val="28"/>
          <w:szCs w:val="28"/>
          <w:lang w:val="kk-KZ"/>
        </w:rPr>
        <w:t>.</w:t>
      </w:r>
    </w:p>
    <w:p w14:paraId="3C93022D" w14:textId="77777777" w:rsidR="00A34072" w:rsidRPr="006D43ED" w:rsidRDefault="00A34072" w:rsidP="00A34072">
      <w:pPr>
        <w:pStyle w:val="a7"/>
        <w:spacing w:after="0" w:line="240" w:lineRule="auto"/>
        <w:ind w:firstLine="454"/>
        <w:jc w:val="both"/>
        <w:rPr>
          <w:rFonts w:ascii="Times New Roman" w:hAnsi="Times New Roman" w:cs="Times New Roman"/>
          <w:sz w:val="28"/>
          <w:szCs w:val="28"/>
          <w:lang w:val="kk-KZ"/>
        </w:rPr>
      </w:pPr>
    </w:p>
    <w:p w14:paraId="6EC74D64" w14:textId="29555B35" w:rsidR="00A34072" w:rsidRPr="006D43ED" w:rsidRDefault="00ED7B7D" w:rsidP="00837A44">
      <w:pPr>
        <w:pStyle w:val="a7"/>
        <w:spacing w:after="0" w:line="240" w:lineRule="auto"/>
        <w:ind w:firstLine="454"/>
        <w:jc w:val="center"/>
        <w:rPr>
          <w:rFonts w:ascii="Times New Roman" w:hAnsi="Times New Roman" w:cs="Times New Roman"/>
          <w:b/>
          <w:sz w:val="28"/>
          <w:szCs w:val="28"/>
          <w:lang w:val="kk-KZ"/>
        </w:rPr>
      </w:pPr>
      <w:r w:rsidRPr="006D43ED">
        <w:rPr>
          <w:noProof/>
        </w:rPr>
        <w:drawing>
          <wp:inline distT="0" distB="0" distL="0" distR="0" wp14:anchorId="4A98D825" wp14:editId="20CF388F">
            <wp:extent cx="5234940" cy="2141220"/>
            <wp:effectExtent l="0" t="0" r="3810" b="11430"/>
            <wp:docPr id="133" name="Диаграмма 13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7"/>
              </a:graphicData>
            </a:graphic>
          </wp:inline>
        </w:drawing>
      </w:r>
    </w:p>
    <w:p w14:paraId="6EF0D562" w14:textId="77777777" w:rsidR="00A34072" w:rsidRPr="006D43ED" w:rsidRDefault="00A34072" w:rsidP="00A34072">
      <w:pPr>
        <w:pStyle w:val="a7"/>
        <w:spacing w:after="0" w:line="240" w:lineRule="auto"/>
        <w:ind w:firstLine="454"/>
        <w:jc w:val="both"/>
        <w:rPr>
          <w:rFonts w:ascii="Times New Roman" w:hAnsi="Times New Roman" w:cs="Times New Roman"/>
          <w:b/>
          <w:sz w:val="28"/>
          <w:szCs w:val="28"/>
          <w:lang w:val="kk-KZ"/>
        </w:rPr>
      </w:pPr>
    </w:p>
    <w:p w14:paraId="28370BB6" w14:textId="77777777" w:rsidR="00066471" w:rsidRPr="006D43ED" w:rsidRDefault="00066471" w:rsidP="00066471">
      <w:pPr>
        <w:pStyle w:val="a7"/>
        <w:spacing w:after="0" w:line="240" w:lineRule="auto"/>
        <w:ind w:firstLine="454"/>
        <w:jc w:val="center"/>
        <w:rPr>
          <w:rFonts w:ascii="Times New Roman" w:hAnsi="Times New Roman" w:cs="Times New Roman"/>
          <w:bCs/>
          <w:sz w:val="28"/>
          <w:szCs w:val="28"/>
          <w:lang w:val="kk-KZ"/>
        </w:rPr>
      </w:pPr>
      <w:r w:rsidRPr="006D43ED">
        <w:rPr>
          <w:rFonts w:ascii="Times New Roman" w:hAnsi="Times New Roman" w:cs="Times New Roman"/>
          <w:bCs/>
          <w:sz w:val="28"/>
          <w:szCs w:val="28"/>
          <w:lang w:val="kk-KZ"/>
        </w:rPr>
        <w:t xml:space="preserve">Рисунок </w:t>
      </w:r>
      <w:r w:rsidR="00815E95" w:rsidRPr="006D43ED">
        <w:rPr>
          <w:rFonts w:ascii="Times New Roman" w:hAnsi="Times New Roman" w:cs="Times New Roman"/>
          <w:bCs/>
          <w:sz w:val="28"/>
          <w:szCs w:val="28"/>
          <w:lang w:val="kk-KZ"/>
        </w:rPr>
        <w:t>4.22</w:t>
      </w:r>
      <w:r w:rsidRPr="006D43ED">
        <w:rPr>
          <w:rFonts w:ascii="Times New Roman" w:hAnsi="Times New Roman" w:cs="Times New Roman"/>
          <w:b/>
          <w:sz w:val="28"/>
          <w:szCs w:val="28"/>
          <w:lang w:val="kk-KZ"/>
        </w:rPr>
        <w:t xml:space="preserve"> </w:t>
      </w:r>
      <w:r w:rsidRPr="006D43ED">
        <w:rPr>
          <w:rFonts w:ascii="Times New Roman" w:hAnsi="Times New Roman" w:cs="Times New Roman"/>
          <w:bCs/>
          <w:sz w:val="28"/>
          <w:szCs w:val="28"/>
        </w:rPr>
        <w:t xml:space="preserve">– </w:t>
      </w:r>
      <w:r w:rsidR="00250804" w:rsidRPr="006D43ED">
        <w:rPr>
          <w:rFonts w:ascii="Times New Roman" w:hAnsi="Times New Roman" w:cs="Times New Roman"/>
          <w:bCs/>
          <w:sz w:val="28"/>
          <w:szCs w:val="28"/>
        </w:rPr>
        <w:t xml:space="preserve">Сравнение численных и экспериментальных данных сил лобового сопротивления </w:t>
      </w:r>
    </w:p>
    <w:p w14:paraId="62C90960" w14:textId="77777777" w:rsidR="00066471" w:rsidRPr="006D43ED" w:rsidRDefault="00066471" w:rsidP="00066471">
      <w:pPr>
        <w:pStyle w:val="a7"/>
        <w:spacing w:after="0" w:line="240" w:lineRule="auto"/>
        <w:ind w:firstLine="454"/>
        <w:jc w:val="center"/>
        <w:rPr>
          <w:rFonts w:ascii="Times New Roman" w:hAnsi="Times New Roman" w:cs="Times New Roman"/>
          <w:b/>
          <w:sz w:val="28"/>
          <w:szCs w:val="28"/>
          <w:lang w:val="kk-KZ"/>
        </w:rPr>
      </w:pPr>
    </w:p>
    <w:p w14:paraId="557993EC" w14:textId="51FBA07C" w:rsidR="00A34072" w:rsidRPr="006D43ED" w:rsidRDefault="00A34072" w:rsidP="00F65FED">
      <w:pPr>
        <w:pStyle w:val="a7"/>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lang w:val="kk-KZ"/>
        </w:rPr>
        <w:t>Как видно из графика, сила лобового сопротивления растет перпендикулярно относительно скорости воздушного набегающего потока. Максимальное значение силы лобового сопротивления 5 Н наблюд</w:t>
      </w:r>
      <w:r w:rsidR="000407AF" w:rsidRPr="006D43ED">
        <w:rPr>
          <w:rFonts w:ascii="Times New Roman" w:hAnsi="Times New Roman" w:cs="Times New Roman"/>
          <w:sz w:val="28"/>
          <w:szCs w:val="28"/>
          <w:lang w:val="kk-KZ"/>
        </w:rPr>
        <w:t>ается</w:t>
      </w:r>
      <w:r w:rsidRPr="006D43ED">
        <w:rPr>
          <w:rFonts w:ascii="Times New Roman" w:hAnsi="Times New Roman" w:cs="Times New Roman"/>
          <w:sz w:val="28"/>
          <w:szCs w:val="28"/>
          <w:lang w:val="kk-KZ"/>
        </w:rPr>
        <w:t xml:space="preserve"> при скорости </w:t>
      </w:r>
      <w:r w:rsidR="000407AF" w:rsidRPr="006D43ED">
        <w:rPr>
          <w:rFonts w:ascii="Times New Roman" w:hAnsi="Times New Roman" w:cs="Times New Roman"/>
          <w:sz w:val="28"/>
          <w:szCs w:val="28"/>
          <w:lang w:val="kk-KZ"/>
        </w:rPr>
        <w:t xml:space="preserve">равной </w:t>
      </w:r>
      <w:r w:rsidRPr="006D43ED">
        <w:rPr>
          <w:rFonts w:ascii="Times New Roman" w:hAnsi="Times New Roman" w:cs="Times New Roman"/>
          <w:sz w:val="28"/>
          <w:szCs w:val="28"/>
          <w:lang w:val="kk-KZ"/>
        </w:rPr>
        <w:t xml:space="preserve">12 м/с. Численные данные полученные при математическом моделировании апроксимируются степенной функцией </w:t>
      </w:r>
      <w:r w:rsidRPr="006D43ED">
        <w:rPr>
          <w:rFonts w:ascii="Times New Roman" w:hAnsi="Times New Roman" w:cs="Times New Roman"/>
          <w:sz w:val="28"/>
          <w:szCs w:val="28"/>
          <w:lang w:val="en-US"/>
        </w:rPr>
        <w:t>y</w:t>
      </w:r>
      <w:r w:rsidRPr="006D43ED">
        <w:rPr>
          <w:rFonts w:ascii="Times New Roman" w:hAnsi="Times New Roman" w:cs="Times New Roman"/>
          <w:sz w:val="28"/>
          <w:szCs w:val="28"/>
        </w:rPr>
        <w:t xml:space="preserve"> = 0,0125</w:t>
      </w:r>
      <w:r w:rsidRPr="006D43ED">
        <w:rPr>
          <w:rFonts w:ascii="Times New Roman" w:hAnsi="Times New Roman" w:cs="Times New Roman"/>
          <w:sz w:val="28"/>
          <w:szCs w:val="28"/>
          <w:lang w:val="en-US"/>
        </w:rPr>
        <w:t>x</w:t>
      </w:r>
      <w:r w:rsidRPr="006D43ED">
        <w:rPr>
          <w:rFonts w:ascii="Times New Roman" w:hAnsi="Times New Roman" w:cs="Times New Roman"/>
          <w:sz w:val="28"/>
          <w:szCs w:val="28"/>
          <w:vertAlign w:val="superscript"/>
        </w:rPr>
        <w:t>2</w:t>
      </w:r>
      <w:r w:rsidRPr="006D43ED">
        <w:rPr>
          <w:rFonts w:ascii="Times New Roman" w:hAnsi="Times New Roman" w:cs="Times New Roman"/>
          <w:sz w:val="28"/>
          <w:szCs w:val="28"/>
        </w:rPr>
        <w:t xml:space="preserve"> + 0,2931</w:t>
      </w:r>
      <w:r w:rsidRPr="006D43ED">
        <w:rPr>
          <w:rFonts w:ascii="Times New Roman" w:hAnsi="Times New Roman" w:cs="Times New Roman"/>
          <w:sz w:val="28"/>
          <w:szCs w:val="28"/>
          <w:lang w:val="en-US"/>
        </w:rPr>
        <w:t>x</w:t>
      </w:r>
      <w:r w:rsidRPr="006D43ED">
        <w:rPr>
          <w:rFonts w:ascii="Times New Roman" w:hAnsi="Times New Roman" w:cs="Times New Roman"/>
          <w:sz w:val="28"/>
          <w:szCs w:val="28"/>
        </w:rPr>
        <w:t xml:space="preserve"> - 0,1993, где величина достоверности аппроксимации </w:t>
      </w:r>
      <w:r w:rsidRPr="006D43ED">
        <w:rPr>
          <w:rFonts w:ascii="Times New Roman" w:hAnsi="Times New Roman" w:cs="Times New Roman"/>
          <w:sz w:val="28"/>
          <w:szCs w:val="28"/>
          <w:lang w:val="en-US"/>
        </w:rPr>
        <w:t>R</w:t>
      </w:r>
      <w:r w:rsidRPr="006D43ED">
        <w:rPr>
          <w:rFonts w:ascii="Times New Roman" w:hAnsi="Times New Roman" w:cs="Times New Roman"/>
          <w:sz w:val="28"/>
          <w:szCs w:val="28"/>
        </w:rPr>
        <w:t xml:space="preserve">² = 0,9989, что показывает эффективность выполненных расчетов и итераций. </w:t>
      </w:r>
    </w:p>
    <w:p w14:paraId="342C9BBA" w14:textId="790F36A2" w:rsidR="00A34072" w:rsidRPr="006D43ED" w:rsidRDefault="00A34072" w:rsidP="00F65FED">
      <w:pPr>
        <w:pStyle w:val="a7"/>
        <w:spacing w:after="0" w:line="240" w:lineRule="auto"/>
        <w:ind w:firstLine="709"/>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 xml:space="preserve">При вращении цилиндрических лопастей в воздушном потоке создается область повышенного давления в передной части перед потоком. Под его влиянием </w:t>
      </w:r>
      <w:r w:rsidRPr="006D43ED">
        <w:rPr>
          <w:rFonts w:ascii="Times New Roman" w:hAnsi="Times New Roman" w:cs="Times New Roman"/>
          <w:sz w:val="28"/>
          <w:szCs w:val="28"/>
        </w:rPr>
        <w:t xml:space="preserve">частицы воздуха стремятся к задней части лопасти при этом плавно обтекая ее. Однако, в </w:t>
      </w:r>
      <w:r w:rsidR="00904525" w:rsidRPr="006D43ED">
        <w:rPr>
          <w:rFonts w:ascii="Times New Roman" w:hAnsi="Times New Roman" w:cs="Times New Roman"/>
          <w:sz w:val="28"/>
          <w:szCs w:val="28"/>
        </w:rPr>
        <w:t>какой-то</w:t>
      </w:r>
      <w:r w:rsidRPr="006D43ED">
        <w:rPr>
          <w:rFonts w:ascii="Times New Roman" w:hAnsi="Times New Roman" w:cs="Times New Roman"/>
          <w:sz w:val="28"/>
          <w:szCs w:val="28"/>
        </w:rPr>
        <w:t xml:space="preserve"> момент можно наблюдать, отрыв </w:t>
      </w:r>
      <w:r w:rsidRPr="006D43ED">
        <w:rPr>
          <w:rFonts w:ascii="Times New Roman" w:hAnsi="Times New Roman" w:cs="Times New Roman"/>
          <w:sz w:val="28"/>
          <w:szCs w:val="28"/>
          <w:lang w:val="kk-KZ"/>
        </w:rPr>
        <w:t>элементарных струек от обтекаемой поверхности лопасти с образованием отрывных вихрей. С ростом скорости ветра отрыв вихрей усиливается тем самым увеличивается значени</w:t>
      </w:r>
      <w:r w:rsidR="000407AF" w:rsidRPr="006D43ED">
        <w:rPr>
          <w:rFonts w:ascii="Times New Roman" w:hAnsi="Times New Roman" w:cs="Times New Roman"/>
          <w:sz w:val="28"/>
          <w:szCs w:val="28"/>
          <w:lang w:val="kk-KZ"/>
        </w:rPr>
        <w:t>е</w:t>
      </w:r>
      <w:r w:rsidRPr="006D43ED">
        <w:rPr>
          <w:rFonts w:ascii="Times New Roman" w:hAnsi="Times New Roman" w:cs="Times New Roman"/>
          <w:sz w:val="28"/>
          <w:szCs w:val="28"/>
          <w:lang w:val="kk-KZ"/>
        </w:rPr>
        <w:t xml:space="preserve"> силы лобового сопротивления до максимальных значений.</w:t>
      </w:r>
    </w:p>
    <w:p w14:paraId="2E5F03FD" w14:textId="6FD84406" w:rsidR="00A34072" w:rsidRPr="006D43ED" w:rsidRDefault="00A34072" w:rsidP="00F65FED">
      <w:pPr>
        <w:pStyle w:val="a7"/>
        <w:spacing w:after="0" w:line="240" w:lineRule="auto"/>
        <w:ind w:firstLine="709"/>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 xml:space="preserve">На рисунке </w:t>
      </w:r>
      <w:r w:rsidR="00815E95" w:rsidRPr="006D43ED">
        <w:rPr>
          <w:rFonts w:ascii="Times New Roman" w:hAnsi="Times New Roman" w:cs="Times New Roman"/>
          <w:sz w:val="28"/>
          <w:szCs w:val="28"/>
          <w:lang w:val="kk-KZ"/>
        </w:rPr>
        <w:t>4.23</w:t>
      </w:r>
      <w:r w:rsidRPr="006D43ED">
        <w:rPr>
          <w:rFonts w:ascii="Times New Roman" w:hAnsi="Times New Roman" w:cs="Times New Roman"/>
          <w:sz w:val="28"/>
          <w:szCs w:val="28"/>
          <w:lang w:val="kk-KZ"/>
        </w:rPr>
        <w:t xml:space="preserve"> представлен сравнительный график значений силы тяги в зависимости от скорости воздушного потока.</w:t>
      </w:r>
    </w:p>
    <w:p w14:paraId="0E28DD73" w14:textId="77777777" w:rsidR="00A34072" w:rsidRPr="006D43ED" w:rsidRDefault="00A34072" w:rsidP="00A34072">
      <w:pPr>
        <w:pStyle w:val="a7"/>
        <w:spacing w:after="0" w:line="240" w:lineRule="auto"/>
        <w:ind w:firstLine="454"/>
        <w:jc w:val="both"/>
        <w:rPr>
          <w:rFonts w:ascii="Times New Roman" w:hAnsi="Times New Roman" w:cs="Times New Roman"/>
          <w:sz w:val="28"/>
          <w:szCs w:val="28"/>
          <w:lang w:val="kk-KZ"/>
        </w:rPr>
      </w:pPr>
    </w:p>
    <w:p w14:paraId="50C444C4" w14:textId="33C9845D" w:rsidR="00A34072" w:rsidRDefault="004C732E" w:rsidP="00BD6F9C">
      <w:pPr>
        <w:pStyle w:val="a7"/>
        <w:spacing w:after="0" w:line="240" w:lineRule="auto"/>
        <w:ind w:firstLine="454"/>
        <w:jc w:val="center"/>
        <w:rPr>
          <w:rFonts w:ascii="Times New Roman" w:hAnsi="Times New Roman" w:cs="Times New Roman"/>
          <w:sz w:val="28"/>
          <w:szCs w:val="28"/>
        </w:rPr>
      </w:pPr>
      <w:r w:rsidRPr="006D43ED">
        <w:rPr>
          <w:noProof/>
        </w:rPr>
        <w:drawing>
          <wp:inline distT="0" distB="0" distL="0" distR="0" wp14:anchorId="38C112AC" wp14:editId="40FF77FF">
            <wp:extent cx="4008120" cy="1737360"/>
            <wp:effectExtent l="0" t="0" r="11430" b="15240"/>
            <wp:docPr id="134" name="Диаграмма 13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8"/>
              </a:graphicData>
            </a:graphic>
          </wp:inline>
        </w:drawing>
      </w:r>
    </w:p>
    <w:p w14:paraId="54E7ABCA" w14:textId="77777777" w:rsidR="00C75B4F" w:rsidRPr="006D43ED" w:rsidRDefault="00C75B4F" w:rsidP="00BD6F9C">
      <w:pPr>
        <w:pStyle w:val="a7"/>
        <w:spacing w:after="0" w:line="240" w:lineRule="auto"/>
        <w:ind w:firstLine="454"/>
        <w:jc w:val="center"/>
        <w:rPr>
          <w:rFonts w:ascii="Times New Roman" w:hAnsi="Times New Roman" w:cs="Times New Roman"/>
          <w:sz w:val="28"/>
          <w:szCs w:val="28"/>
        </w:rPr>
      </w:pPr>
    </w:p>
    <w:p w14:paraId="148EF1B1" w14:textId="77777777" w:rsidR="00066471" w:rsidRPr="006D43ED" w:rsidRDefault="00066471" w:rsidP="00066471">
      <w:pPr>
        <w:pStyle w:val="a7"/>
        <w:spacing w:after="0" w:line="240" w:lineRule="auto"/>
        <w:ind w:firstLine="454"/>
        <w:jc w:val="center"/>
        <w:rPr>
          <w:rFonts w:ascii="Times New Roman" w:hAnsi="Times New Roman" w:cs="Times New Roman"/>
          <w:bCs/>
          <w:sz w:val="28"/>
          <w:szCs w:val="28"/>
        </w:rPr>
      </w:pPr>
      <w:r w:rsidRPr="006D43ED">
        <w:rPr>
          <w:rFonts w:ascii="Times New Roman" w:hAnsi="Times New Roman" w:cs="Times New Roman"/>
          <w:sz w:val="28"/>
          <w:szCs w:val="28"/>
        </w:rPr>
        <w:t xml:space="preserve">Рисунок </w:t>
      </w:r>
      <w:r w:rsidR="00815E95" w:rsidRPr="006D43ED">
        <w:rPr>
          <w:rFonts w:ascii="Times New Roman" w:hAnsi="Times New Roman" w:cs="Times New Roman"/>
          <w:sz w:val="28"/>
          <w:szCs w:val="28"/>
        </w:rPr>
        <w:t>4.23</w:t>
      </w:r>
      <w:r w:rsidRPr="006D43ED">
        <w:rPr>
          <w:rFonts w:ascii="Times New Roman" w:hAnsi="Times New Roman" w:cs="Times New Roman"/>
          <w:bCs/>
          <w:sz w:val="28"/>
          <w:szCs w:val="28"/>
        </w:rPr>
        <w:t xml:space="preserve">– </w:t>
      </w:r>
      <w:r w:rsidR="00250804" w:rsidRPr="006D43ED">
        <w:rPr>
          <w:rFonts w:ascii="Times New Roman" w:hAnsi="Times New Roman" w:cs="Times New Roman"/>
          <w:bCs/>
          <w:sz w:val="28"/>
          <w:szCs w:val="28"/>
        </w:rPr>
        <w:t>Сравнение численных и экспериментальных данных сил тяги</w:t>
      </w:r>
    </w:p>
    <w:p w14:paraId="4ADAC8A6" w14:textId="77777777" w:rsidR="00066471" w:rsidRPr="006D43ED" w:rsidRDefault="00066471" w:rsidP="00066471">
      <w:pPr>
        <w:pStyle w:val="a7"/>
        <w:spacing w:after="0" w:line="240" w:lineRule="auto"/>
        <w:ind w:firstLine="454"/>
        <w:jc w:val="center"/>
        <w:rPr>
          <w:rFonts w:ascii="Times New Roman" w:hAnsi="Times New Roman" w:cs="Times New Roman"/>
          <w:sz w:val="28"/>
          <w:szCs w:val="28"/>
        </w:rPr>
      </w:pPr>
    </w:p>
    <w:p w14:paraId="46506EBB" w14:textId="3C5931C9" w:rsidR="002C2599" w:rsidRPr="006D43ED" w:rsidRDefault="00A34072" w:rsidP="00F65FED">
      <w:pPr>
        <w:pStyle w:val="a7"/>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Как видно из рисунка </w:t>
      </w:r>
      <w:r w:rsidR="00815E95" w:rsidRPr="006D43ED">
        <w:rPr>
          <w:rFonts w:ascii="Times New Roman" w:hAnsi="Times New Roman" w:cs="Times New Roman"/>
          <w:sz w:val="28"/>
          <w:szCs w:val="28"/>
        </w:rPr>
        <w:t>4.23</w:t>
      </w:r>
      <w:r w:rsidRPr="006D43ED">
        <w:rPr>
          <w:rFonts w:ascii="Times New Roman" w:hAnsi="Times New Roman" w:cs="Times New Roman"/>
          <w:sz w:val="28"/>
          <w:szCs w:val="28"/>
        </w:rPr>
        <w:t xml:space="preserve">, с ростом скорости ветра макет </w:t>
      </w:r>
      <w:r w:rsidR="00323631" w:rsidRPr="006D43ED">
        <w:rPr>
          <w:rFonts w:ascii="Times New Roman" w:hAnsi="Times New Roman" w:cs="Times New Roman"/>
          <w:sz w:val="28"/>
          <w:szCs w:val="28"/>
        </w:rPr>
        <w:t>ветроэнергетической установки</w:t>
      </w:r>
      <w:r w:rsidRPr="006D43ED">
        <w:rPr>
          <w:rFonts w:ascii="Times New Roman" w:hAnsi="Times New Roman" w:cs="Times New Roman"/>
          <w:sz w:val="28"/>
          <w:szCs w:val="28"/>
        </w:rPr>
        <w:t xml:space="preserve"> интенсивно наращивает силу тяги. Полученные численные значения силы тяги аппроксимируются </w:t>
      </w:r>
      <w:r w:rsidRPr="006D43ED">
        <w:rPr>
          <w:rFonts w:ascii="Times New Roman" w:hAnsi="Times New Roman" w:cs="Times New Roman"/>
          <w:sz w:val="28"/>
          <w:szCs w:val="28"/>
          <w:lang w:val="en-US"/>
        </w:rPr>
        <w:t>y</w:t>
      </w:r>
      <w:r w:rsidRPr="006D43ED">
        <w:rPr>
          <w:rFonts w:ascii="Times New Roman" w:hAnsi="Times New Roman" w:cs="Times New Roman"/>
          <w:sz w:val="28"/>
          <w:szCs w:val="28"/>
        </w:rPr>
        <w:t xml:space="preserve"> = 0,1116</w:t>
      </w:r>
      <w:r w:rsidRPr="006D43ED">
        <w:rPr>
          <w:rFonts w:ascii="Times New Roman" w:hAnsi="Times New Roman" w:cs="Times New Roman"/>
          <w:sz w:val="28"/>
          <w:szCs w:val="28"/>
          <w:lang w:val="en-US"/>
        </w:rPr>
        <w:t>x</w:t>
      </w:r>
      <w:r w:rsidRPr="006D43ED">
        <w:rPr>
          <w:rFonts w:ascii="Times New Roman" w:hAnsi="Times New Roman" w:cs="Times New Roman"/>
          <w:sz w:val="28"/>
          <w:szCs w:val="28"/>
          <w:vertAlign w:val="superscript"/>
        </w:rPr>
        <w:t>1,7178</w:t>
      </w:r>
      <w:r w:rsidRPr="006D43ED">
        <w:rPr>
          <w:rFonts w:ascii="Times New Roman" w:hAnsi="Times New Roman" w:cs="Times New Roman"/>
          <w:sz w:val="28"/>
          <w:szCs w:val="28"/>
        </w:rPr>
        <w:t>. Максимальные значения силы тяги наблюд</w:t>
      </w:r>
      <w:r w:rsidR="000407AF" w:rsidRPr="006D43ED">
        <w:rPr>
          <w:rFonts w:ascii="Times New Roman" w:hAnsi="Times New Roman" w:cs="Times New Roman"/>
          <w:sz w:val="28"/>
          <w:szCs w:val="28"/>
        </w:rPr>
        <w:t>ались</w:t>
      </w:r>
      <w:r w:rsidRPr="006D43ED">
        <w:rPr>
          <w:rFonts w:ascii="Times New Roman" w:hAnsi="Times New Roman" w:cs="Times New Roman"/>
          <w:sz w:val="28"/>
          <w:szCs w:val="28"/>
        </w:rPr>
        <w:t xml:space="preserve"> при </w:t>
      </w:r>
      <w:r w:rsidR="000407AF" w:rsidRPr="006D43ED">
        <w:rPr>
          <w:rFonts w:ascii="Times New Roman" w:hAnsi="Times New Roman" w:cs="Times New Roman"/>
          <w:sz w:val="28"/>
          <w:szCs w:val="28"/>
        </w:rPr>
        <w:t xml:space="preserve">скорости </w:t>
      </w:r>
      <w:r w:rsidRPr="006D43ED">
        <w:rPr>
          <w:rFonts w:ascii="Times New Roman" w:hAnsi="Times New Roman" w:cs="Times New Roman"/>
          <w:sz w:val="28"/>
          <w:szCs w:val="28"/>
        </w:rPr>
        <w:t>12 м/с и равны 8,1 Н при численных и 7,35 Н при экспериментальных исследованиях. Механизм возникновения силы тяги можно объяснить следующим образом: в рабочем режиме лопасти ветроколеса</w:t>
      </w:r>
      <w:r w:rsidR="00F66FA9" w:rsidRPr="006D43ED">
        <w:rPr>
          <w:rFonts w:ascii="Times New Roman" w:hAnsi="Times New Roman" w:cs="Times New Roman"/>
          <w:sz w:val="28"/>
          <w:szCs w:val="28"/>
        </w:rPr>
        <w:t xml:space="preserve"> обтекаются нестационарным потоком</w:t>
      </w:r>
      <w:r w:rsidR="002C2599" w:rsidRPr="006D43ED">
        <w:rPr>
          <w:rFonts w:ascii="Times New Roman" w:hAnsi="Times New Roman" w:cs="Times New Roman"/>
          <w:sz w:val="28"/>
          <w:szCs w:val="28"/>
        </w:rPr>
        <w:t xml:space="preserve">. </w:t>
      </w:r>
      <w:r w:rsidR="00F66FA9" w:rsidRPr="006D43ED">
        <w:rPr>
          <w:rFonts w:ascii="Times New Roman" w:hAnsi="Times New Roman" w:cs="Times New Roman"/>
          <w:sz w:val="28"/>
          <w:szCs w:val="28"/>
        </w:rPr>
        <w:t>В ходе обтекания поток создает тягу</w:t>
      </w:r>
      <w:r w:rsidR="002C2599" w:rsidRPr="006D43ED">
        <w:rPr>
          <w:rFonts w:ascii="Times New Roman" w:hAnsi="Times New Roman" w:cs="Times New Roman"/>
          <w:sz w:val="28"/>
          <w:szCs w:val="28"/>
        </w:rPr>
        <w:t>,</w:t>
      </w:r>
      <w:r w:rsidR="00F66FA9" w:rsidRPr="006D43ED">
        <w:rPr>
          <w:rFonts w:ascii="Times New Roman" w:hAnsi="Times New Roman" w:cs="Times New Roman"/>
          <w:sz w:val="28"/>
          <w:szCs w:val="28"/>
        </w:rPr>
        <w:t xml:space="preserve"> </w:t>
      </w:r>
      <w:r w:rsidR="00373EF9" w:rsidRPr="006D43ED">
        <w:rPr>
          <w:rFonts w:ascii="Times New Roman" w:hAnsi="Times New Roman" w:cs="Times New Roman"/>
          <w:sz w:val="28"/>
          <w:szCs w:val="28"/>
          <w:lang w:val="kk-KZ"/>
        </w:rPr>
        <w:t xml:space="preserve">на которое оказывает вляиния </w:t>
      </w:r>
      <w:r w:rsidR="002C2599" w:rsidRPr="006D43ED">
        <w:rPr>
          <w:rFonts w:ascii="Times New Roman" w:hAnsi="Times New Roman" w:cs="Times New Roman"/>
          <w:sz w:val="28"/>
          <w:szCs w:val="28"/>
        </w:rPr>
        <w:t>амплитуды и частоты пульсации потока, а также геометрически</w:t>
      </w:r>
      <w:r w:rsidR="00373EF9" w:rsidRPr="006D43ED">
        <w:rPr>
          <w:rFonts w:ascii="Times New Roman" w:hAnsi="Times New Roman" w:cs="Times New Roman"/>
          <w:sz w:val="28"/>
          <w:szCs w:val="28"/>
          <w:lang w:val="kk-KZ"/>
        </w:rPr>
        <w:t>е</w:t>
      </w:r>
      <w:r w:rsidR="002C2599" w:rsidRPr="006D43ED">
        <w:rPr>
          <w:rFonts w:ascii="Times New Roman" w:hAnsi="Times New Roman" w:cs="Times New Roman"/>
          <w:sz w:val="28"/>
          <w:szCs w:val="28"/>
        </w:rPr>
        <w:t xml:space="preserve"> параметр</w:t>
      </w:r>
      <w:r w:rsidR="00373EF9" w:rsidRPr="006D43ED">
        <w:rPr>
          <w:rFonts w:ascii="Times New Roman" w:hAnsi="Times New Roman" w:cs="Times New Roman"/>
          <w:sz w:val="28"/>
          <w:szCs w:val="28"/>
          <w:lang w:val="kk-KZ"/>
        </w:rPr>
        <w:t>ы</w:t>
      </w:r>
      <w:r w:rsidR="002C2599" w:rsidRPr="006D43ED">
        <w:rPr>
          <w:rFonts w:ascii="Times New Roman" w:hAnsi="Times New Roman" w:cs="Times New Roman"/>
          <w:sz w:val="28"/>
          <w:szCs w:val="28"/>
        </w:rPr>
        <w:t xml:space="preserve"> лопасти. </w:t>
      </w:r>
      <w:r w:rsidR="00373EF9" w:rsidRPr="006D43ED">
        <w:rPr>
          <w:rFonts w:ascii="Times New Roman" w:hAnsi="Times New Roman" w:cs="Times New Roman"/>
          <w:sz w:val="28"/>
          <w:szCs w:val="28"/>
          <w:lang w:val="kk-KZ"/>
        </w:rPr>
        <w:t>Тяга в свою очередь формирует крутящий момент</w:t>
      </w:r>
      <w:r w:rsidR="00373EF9" w:rsidRPr="006D43ED">
        <w:rPr>
          <w:rFonts w:ascii="Times New Roman" w:hAnsi="Times New Roman" w:cs="Times New Roman"/>
          <w:sz w:val="28"/>
          <w:szCs w:val="28"/>
        </w:rPr>
        <w:t>, для вращения ветроколеса.</w:t>
      </w:r>
    </w:p>
    <w:p w14:paraId="16B4E164" w14:textId="320F0302" w:rsidR="00A34072" w:rsidRPr="006D43ED" w:rsidRDefault="00A34072" w:rsidP="00F65FED">
      <w:pPr>
        <w:pStyle w:val="a7"/>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Ниже приведены </w:t>
      </w:r>
      <w:r w:rsidR="00250804" w:rsidRPr="006D43ED">
        <w:rPr>
          <w:rFonts w:ascii="Times New Roman" w:hAnsi="Times New Roman" w:cs="Times New Roman"/>
          <w:sz w:val="28"/>
          <w:szCs w:val="28"/>
        </w:rPr>
        <w:t>результаты с</w:t>
      </w:r>
      <w:r w:rsidR="00250804" w:rsidRPr="006D43ED">
        <w:rPr>
          <w:rFonts w:ascii="Times New Roman" w:hAnsi="Times New Roman" w:cs="Times New Roman"/>
          <w:bCs/>
          <w:sz w:val="28"/>
          <w:szCs w:val="28"/>
        </w:rPr>
        <w:t>равнени</w:t>
      </w:r>
      <w:r w:rsidR="00BC5D35" w:rsidRPr="006D43ED">
        <w:rPr>
          <w:rFonts w:ascii="Times New Roman" w:hAnsi="Times New Roman" w:cs="Times New Roman"/>
          <w:bCs/>
          <w:sz w:val="28"/>
          <w:szCs w:val="28"/>
        </w:rPr>
        <w:t>я</w:t>
      </w:r>
      <w:r w:rsidR="00250804" w:rsidRPr="006D43ED">
        <w:rPr>
          <w:rFonts w:ascii="Times New Roman" w:hAnsi="Times New Roman" w:cs="Times New Roman"/>
          <w:bCs/>
          <w:sz w:val="28"/>
          <w:szCs w:val="28"/>
        </w:rPr>
        <w:t xml:space="preserve"> численных и экспериментальных данных коэффициентов </w:t>
      </w:r>
      <w:r w:rsidR="00066471" w:rsidRPr="006D43ED">
        <w:rPr>
          <w:rFonts w:ascii="Times New Roman" w:hAnsi="Times New Roman" w:cs="Times New Roman"/>
          <w:sz w:val="28"/>
          <w:szCs w:val="28"/>
        </w:rPr>
        <w:t xml:space="preserve">(рисунки </w:t>
      </w:r>
      <w:r w:rsidR="00815E95" w:rsidRPr="006D43ED">
        <w:rPr>
          <w:rFonts w:ascii="Times New Roman" w:hAnsi="Times New Roman" w:cs="Times New Roman"/>
          <w:sz w:val="28"/>
          <w:szCs w:val="28"/>
        </w:rPr>
        <w:t>4.24</w:t>
      </w:r>
      <w:r w:rsidR="00066471" w:rsidRPr="006D43ED">
        <w:rPr>
          <w:rFonts w:ascii="Times New Roman" w:hAnsi="Times New Roman" w:cs="Times New Roman"/>
          <w:sz w:val="28"/>
          <w:szCs w:val="28"/>
        </w:rPr>
        <w:t xml:space="preserve"> и </w:t>
      </w:r>
      <w:r w:rsidR="00815E95" w:rsidRPr="006D43ED">
        <w:rPr>
          <w:rFonts w:ascii="Times New Roman" w:hAnsi="Times New Roman" w:cs="Times New Roman"/>
          <w:sz w:val="28"/>
          <w:szCs w:val="28"/>
        </w:rPr>
        <w:t>4.25</w:t>
      </w:r>
      <w:r w:rsidR="00066471" w:rsidRPr="006D43ED">
        <w:rPr>
          <w:rFonts w:ascii="Times New Roman" w:hAnsi="Times New Roman" w:cs="Times New Roman"/>
          <w:sz w:val="28"/>
          <w:szCs w:val="28"/>
        </w:rPr>
        <w:t>)</w:t>
      </w:r>
      <w:r w:rsidRPr="006D43ED">
        <w:rPr>
          <w:rFonts w:ascii="Times New Roman" w:hAnsi="Times New Roman" w:cs="Times New Roman"/>
          <w:sz w:val="28"/>
          <w:szCs w:val="28"/>
        </w:rPr>
        <w:t xml:space="preserve">. </w:t>
      </w:r>
    </w:p>
    <w:p w14:paraId="34376A8F" w14:textId="77777777" w:rsidR="00A34072" w:rsidRPr="006D43ED" w:rsidRDefault="00A34072" w:rsidP="00A34072">
      <w:pPr>
        <w:pStyle w:val="a7"/>
        <w:spacing w:after="0" w:line="240" w:lineRule="auto"/>
        <w:ind w:firstLine="454"/>
        <w:jc w:val="both"/>
        <w:rPr>
          <w:rFonts w:ascii="Times New Roman" w:hAnsi="Times New Roman" w:cs="Times New Roman"/>
          <w:sz w:val="28"/>
          <w:szCs w:val="28"/>
          <w:lang w:val="kk-KZ"/>
        </w:rPr>
      </w:pPr>
    </w:p>
    <w:p w14:paraId="4CFFB063" w14:textId="23AB42F0" w:rsidR="00A34072" w:rsidRDefault="00A34072" w:rsidP="00BD6F9C">
      <w:pPr>
        <w:pStyle w:val="a7"/>
        <w:spacing w:after="0" w:line="240" w:lineRule="auto"/>
        <w:ind w:firstLine="454"/>
        <w:jc w:val="center"/>
        <w:rPr>
          <w:rFonts w:ascii="Times New Roman" w:hAnsi="Times New Roman" w:cs="Times New Roman"/>
          <w:b/>
          <w:sz w:val="28"/>
          <w:szCs w:val="28"/>
          <w:lang w:val="kk-KZ"/>
        </w:rPr>
      </w:pPr>
      <w:r w:rsidRPr="006D43ED">
        <w:rPr>
          <w:noProof/>
        </w:rPr>
        <w:drawing>
          <wp:inline distT="0" distB="0" distL="0" distR="0" wp14:anchorId="271017DF" wp14:editId="0400868D">
            <wp:extent cx="3893820" cy="1722120"/>
            <wp:effectExtent l="0" t="0" r="11430" b="11430"/>
            <wp:docPr id="141" name="Диаграмма 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9"/>
              </a:graphicData>
            </a:graphic>
          </wp:inline>
        </w:drawing>
      </w:r>
    </w:p>
    <w:p w14:paraId="7C33A7BB" w14:textId="77777777" w:rsidR="00C75B4F" w:rsidRPr="006D43ED" w:rsidRDefault="00C75B4F" w:rsidP="00BD6F9C">
      <w:pPr>
        <w:pStyle w:val="a7"/>
        <w:spacing w:after="0" w:line="240" w:lineRule="auto"/>
        <w:ind w:firstLine="454"/>
        <w:jc w:val="center"/>
        <w:rPr>
          <w:rFonts w:ascii="Times New Roman" w:hAnsi="Times New Roman" w:cs="Times New Roman"/>
          <w:b/>
          <w:sz w:val="28"/>
          <w:szCs w:val="28"/>
          <w:lang w:val="kk-KZ"/>
        </w:rPr>
      </w:pPr>
    </w:p>
    <w:p w14:paraId="081EA7E6" w14:textId="77777777" w:rsidR="00A34072" w:rsidRPr="006D43ED" w:rsidRDefault="00066471" w:rsidP="00250804">
      <w:pPr>
        <w:pStyle w:val="a7"/>
        <w:spacing w:after="0" w:line="240" w:lineRule="auto"/>
        <w:ind w:firstLine="454"/>
        <w:jc w:val="center"/>
        <w:rPr>
          <w:rFonts w:ascii="Times New Roman" w:hAnsi="Times New Roman" w:cs="Times New Roman"/>
          <w:bCs/>
          <w:sz w:val="28"/>
          <w:szCs w:val="28"/>
        </w:rPr>
      </w:pPr>
      <w:r w:rsidRPr="006D43ED">
        <w:rPr>
          <w:rFonts w:ascii="Times New Roman" w:hAnsi="Times New Roman" w:cs="Times New Roman"/>
          <w:bCs/>
          <w:sz w:val="28"/>
          <w:szCs w:val="28"/>
          <w:lang w:val="kk-KZ"/>
        </w:rPr>
        <w:t xml:space="preserve">Рисунок </w:t>
      </w:r>
      <w:r w:rsidR="00815E95" w:rsidRPr="006D43ED">
        <w:rPr>
          <w:rFonts w:ascii="Times New Roman" w:hAnsi="Times New Roman" w:cs="Times New Roman"/>
          <w:bCs/>
          <w:sz w:val="28"/>
          <w:szCs w:val="28"/>
          <w:lang w:val="kk-KZ"/>
        </w:rPr>
        <w:t>4.24</w:t>
      </w:r>
      <w:r w:rsidRPr="006D43ED">
        <w:rPr>
          <w:rFonts w:ascii="Times New Roman" w:hAnsi="Times New Roman" w:cs="Times New Roman"/>
          <w:b/>
          <w:sz w:val="28"/>
          <w:szCs w:val="28"/>
          <w:lang w:val="kk-KZ"/>
        </w:rPr>
        <w:t xml:space="preserve"> </w:t>
      </w:r>
      <w:r w:rsidRPr="006D43ED">
        <w:rPr>
          <w:rFonts w:ascii="Times New Roman" w:hAnsi="Times New Roman" w:cs="Times New Roman"/>
          <w:bCs/>
          <w:sz w:val="28"/>
          <w:szCs w:val="28"/>
        </w:rPr>
        <w:t xml:space="preserve">– </w:t>
      </w:r>
      <w:r w:rsidR="00250804" w:rsidRPr="006D43ED">
        <w:rPr>
          <w:rFonts w:ascii="Times New Roman" w:hAnsi="Times New Roman" w:cs="Times New Roman"/>
          <w:bCs/>
          <w:sz w:val="28"/>
          <w:szCs w:val="28"/>
        </w:rPr>
        <w:t>Сравнение численных и экспериментальных данных коэффициентов сил лобового сопротивления</w:t>
      </w:r>
    </w:p>
    <w:p w14:paraId="1B1BE58B" w14:textId="77777777" w:rsidR="00250804" w:rsidRPr="006D43ED" w:rsidRDefault="00250804" w:rsidP="00250804">
      <w:pPr>
        <w:pStyle w:val="a7"/>
        <w:spacing w:after="0" w:line="240" w:lineRule="auto"/>
        <w:ind w:firstLine="454"/>
        <w:jc w:val="center"/>
        <w:rPr>
          <w:rFonts w:ascii="Times New Roman" w:hAnsi="Times New Roman" w:cs="Times New Roman"/>
          <w:b/>
          <w:sz w:val="28"/>
          <w:szCs w:val="28"/>
          <w:lang w:val="kk-KZ"/>
        </w:rPr>
      </w:pPr>
    </w:p>
    <w:p w14:paraId="1841C7CF" w14:textId="0F909BEF" w:rsidR="00A34072" w:rsidRPr="006D43ED" w:rsidRDefault="00A34072" w:rsidP="00F65FED">
      <w:pPr>
        <w:pStyle w:val="a7"/>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lang w:val="kk-KZ"/>
        </w:rPr>
        <w:t xml:space="preserve">Характер </w:t>
      </w:r>
      <w:r w:rsidR="00530F7C" w:rsidRPr="006D43ED">
        <w:rPr>
          <w:rFonts w:ascii="Times New Roman" w:hAnsi="Times New Roman" w:cs="Times New Roman"/>
          <w:sz w:val="28"/>
          <w:szCs w:val="28"/>
          <w:lang w:val="kk-KZ"/>
        </w:rPr>
        <w:t>изменения</w:t>
      </w:r>
      <w:r w:rsidRPr="006D43ED">
        <w:rPr>
          <w:rFonts w:ascii="Times New Roman" w:hAnsi="Times New Roman" w:cs="Times New Roman"/>
          <w:sz w:val="28"/>
          <w:szCs w:val="28"/>
          <w:lang w:val="kk-KZ"/>
        </w:rPr>
        <w:t xml:space="preserve"> силы лобового сопротивления от числа Рейнольдса носит относительно линейный характер, с ростом </w:t>
      </w:r>
      <w:r w:rsidRPr="006D43ED">
        <w:rPr>
          <w:rFonts w:ascii="Times New Roman" w:hAnsi="Times New Roman" w:cs="Times New Roman"/>
          <w:sz w:val="28"/>
          <w:szCs w:val="28"/>
          <w:lang w:val="en-US"/>
        </w:rPr>
        <w:t>Re</w:t>
      </w:r>
      <w:r w:rsidRPr="006D43ED">
        <w:rPr>
          <w:rFonts w:ascii="Times New Roman" w:hAnsi="Times New Roman" w:cs="Times New Roman"/>
          <w:sz w:val="28"/>
          <w:szCs w:val="28"/>
          <w:lang w:val="kk-KZ"/>
        </w:rPr>
        <w:t xml:space="preserve"> значени</w:t>
      </w:r>
      <w:r w:rsidR="00BC5D35" w:rsidRPr="006D43ED">
        <w:rPr>
          <w:rFonts w:ascii="Times New Roman" w:hAnsi="Times New Roman" w:cs="Times New Roman"/>
          <w:sz w:val="28"/>
          <w:szCs w:val="28"/>
          <w:lang w:val="kk-KZ"/>
        </w:rPr>
        <w:t>е</w:t>
      </w:r>
      <w:r w:rsidRPr="006D43ED">
        <w:rPr>
          <w:rFonts w:ascii="Times New Roman" w:hAnsi="Times New Roman" w:cs="Times New Roman"/>
          <w:sz w:val="28"/>
          <w:szCs w:val="28"/>
          <w:lang w:val="kk-KZ"/>
        </w:rPr>
        <w:t xml:space="preserve"> коэффиента убывает. Численные данные апроксимируются следующей степенной функцией: </w:t>
      </w:r>
      <w:r w:rsidRPr="006D43ED">
        <w:rPr>
          <w:rFonts w:ascii="Times New Roman" w:hAnsi="Times New Roman" w:cs="Times New Roman"/>
          <w:sz w:val="28"/>
          <w:szCs w:val="28"/>
          <w:lang w:val="en-US"/>
        </w:rPr>
        <w:t>y</w:t>
      </w:r>
      <w:r w:rsidRPr="006D43ED">
        <w:rPr>
          <w:rFonts w:ascii="Times New Roman" w:hAnsi="Times New Roman" w:cs="Times New Roman"/>
          <w:sz w:val="28"/>
          <w:szCs w:val="28"/>
        </w:rPr>
        <w:t xml:space="preserve"> = 6,0542</w:t>
      </w:r>
      <w:r w:rsidRPr="006D43ED">
        <w:rPr>
          <w:rFonts w:ascii="Times New Roman" w:hAnsi="Times New Roman" w:cs="Times New Roman"/>
          <w:sz w:val="28"/>
          <w:szCs w:val="28"/>
          <w:lang w:val="en-US"/>
        </w:rPr>
        <w:t>x</w:t>
      </w:r>
      <w:r w:rsidRPr="006D43ED">
        <w:rPr>
          <w:rFonts w:ascii="Times New Roman" w:hAnsi="Times New Roman" w:cs="Times New Roman"/>
          <w:sz w:val="28"/>
          <w:szCs w:val="28"/>
          <w:vertAlign w:val="superscript"/>
        </w:rPr>
        <w:t>2</w:t>
      </w:r>
      <w:r w:rsidRPr="006D43ED">
        <w:rPr>
          <w:rFonts w:ascii="Times New Roman" w:hAnsi="Times New Roman" w:cs="Times New Roman"/>
          <w:sz w:val="28"/>
          <w:szCs w:val="28"/>
        </w:rPr>
        <w:t xml:space="preserve"> - 6,0988</w:t>
      </w:r>
      <w:r w:rsidRPr="006D43ED">
        <w:rPr>
          <w:rFonts w:ascii="Times New Roman" w:hAnsi="Times New Roman" w:cs="Times New Roman"/>
          <w:sz w:val="28"/>
          <w:szCs w:val="28"/>
          <w:lang w:val="en-US"/>
        </w:rPr>
        <w:t>x</w:t>
      </w:r>
      <w:r w:rsidRPr="006D43ED">
        <w:rPr>
          <w:rFonts w:ascii="Times New Roman" w:hAnsi="Times New Roman" w:cs="Times New Roman"/>
          <w:sz w:val="28"/>
          <w:szCs w:val="28"/>
        </w:rPr>
        <w:t xml:space="preserve"> + 2,2343.</w:t>
      </w:r>
    </w:p>
    <w:p w14:paraId="2E9B2086" w14:textId="77777777" w:rsidR="00A34072" w:rsidRPr="006D43ED" w:rsidRDefault="00A34072" w:rsidP="00F65FED">
      <w:pPr>
        <w:pStyle w:val="a7"/>
        <w:spacing w:after="0" w:line="240" w:lineRule="auto"/>
        <w:ind w:firstLine="709"/>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 xml:space="preserve">Известно, что  лобовое сопротивление ВЭУ представляет собою  сумму двух  составляющих:сопротивления трения и сопротивления давления. </w:t>
      </w:r>
    </w:p>
    <w:p w14:paraId="103B83BB" w14:textId="4AAE4A98" w:rsidR="00A34072" w:rsidRPr="006D43ED" w:rsidRDefault="00A34072" w:rsidP="00F65FED">
      <w:pPr>
        <w:pStyle w:val="a7"/>
        <w:spacing w:after="0" w:line="240" w:lineRule="auto"/>
        <w:ind w:firstLine="709"/>
        <w:jc w:val="both"/>
        <w:rPr>
          <w:noProof/>
        </w:rPr>
      </w:pPr>
      <w:r w:rsidRPr="006D43ED">
        <w:rPr>
          <w:rFonts w:ascii="Times New Roman" w:hAnsi="Times New Roman" w:cs="Times New Roman"/>
          <w:sz w:val="28"/>
          <w:szCs w:val="28"/>
          <w:lang w:val="kk-KZ"/>
        </w:rPr>
        <w:t xml:space="preserve">На значения коэффициента силы лобового сопротивления большое влияние оказывает формы обтекаемых элементов ВЭУ. Благодаря оптимальным формам лопасти состоящего из шаровидного элемента-дефлектора и цилиндра, </w:t>
      </w:r>
      <w:r w:rsidR="00BC5D35" w:rsidRPr="006D43ED">
        <w:rPr>
          <w:rFonts w:ascii="Times New Roman" w:hAnsi="Times New Roman" w:cs="Times New Roman"/>
          <w:sz w:val="28"/>
          <w:szCs w:val="28"/>
          <w:lang w:val="kk-KZ"/>
        </w:rPr>
        <w:t xml:space="preserve">оптимальными считаются </w:t>
      </w:r>
      <w:r w:rsidR="00BC5D35" w:rsidRPr="006D43ED">
        <w:rPr>
          <w:rFonts w:ascii="Times New Roman" w:hAnsi="Times New Roman" w:cs="Times New Roman"/>
          <w:noProof/>
          <w:sz w:val="28"/>
          <w:szCs w:val="28"/>
        </w:rPr>
        <w:t xml:space="preserve">и </w:t>
      </w:r>
      <w:r w:rsidRPr="006D43ED">
        <w:rPr>
          <w:rFonts w:ascii="Times New Roman" w:hAnsi="Times New Roman" w:cs="Times New Roman"/>
          <w:sz w:val="28"/>
          <w:szCs w:val="28"/>
          <w:lang w:val="kk-KZ"/>
        </w:rPr>
        <w:t>полученные значения коэффициентов лобового сопротивления для ВЭУ</w:t>
      </w:r>
      <w:r w:rsidR="00BC5D35" w:rsidRPr="006D43ED">
        <w:rPr>
          <w:rFonts w:ascii="Times New Roman" w:hAnsi="Times New Roman" w:cs="Times New Roman"/>
          <w:sz w:val="28"/>
          <w:szCs w:val="28"/>
          <w:lang w:val="kk-KZ"/>
        </w:rPr>
        <w:t>.</w:t>
      </w:r>
      <w:r w:rsidRPr="006D43ED">
        <w:rPr>
          <w:rFonts w:ascii="Times New Roman" w:hAnsi="Times New Roman" w:cs="Times New Roman"/>
          <w:sz w:val="28"/>
          <w:szCs w:val="28"/>
          <w:lang w:val="kk-KZ"/>
        </w:rPr>
        <w:t xml:space="preserve"> </w:t>
      </w:r>
    </w:p>
    <w:p w14:paraId="5639689C" w14:textId="23367969" w:rsidR="002C2599" w:rsidRDefault="002C2599" w:rsidP="00F65FED">
      <w:pPr>
        <w:pStyle w:val="a7"/>
        <w:spacing w:after="0" w:line="240" w:lineRule="auto"/>
        <w:ind w:firstLine="709"/>
        <w:jc w:val="both"/>
        <w:rPr>
          <w:rFonts w:ascii="Times New Roman" w:hAnsi="Times New Roman" w:cs="Times New Roman"/>
          <w:noProof/>
          <w:sz w:val="28"/>
          <w:szCs w:val="28"/>
        </w:rPr>
      </w:pPr>
      <w:r w:rsidRPr="006D43ED">
        <w:rPr>
          <w:rFonts w:ascii="Times New Roman" w:hAnsi="Times New Roman" w:cs="Times New Roman"/>
          <w:noProof/>
          <w:sz w:val="28"/>
          <w:szCs w:val="28"/>
        </w:rPr>
        <w:t xml:space="preserve">Сравнение экспериментальных данных коэффиицента силы тяги </w:t>
      </w:r>
      <w:r w:rsidR="00BC5D35" w:rsidRPr="006D43ED">
        <w:rPr>
          <w:rFonts w:ascii="Times New Roman" w:hAnsi="Times New Roman" w:cs="Times New Roman"/>
          <w:noProof/>
          <w:sz w:val="28"/>
          <w:szCs w:val="28"/>
        </w:rPr>
        <w:t xml:space="preserve">с </w:t>
      </w:r>
      <w:r w:rsidRPr="006D43ED">
        <w:rPr>
          <w:rFonts w:ascii="Times New Roman" w:hAnsi="Times New Roman" w:cs="Times New Roman"/>
          <w:noProof/>
          <w:sz w:val="28"/>
          <w:szCs w:val="28"/>
        </w:rPr>
        <w:t>численными приведен</w:t>
      </w:r>
      <w:r w:rsidR="00BC5D35" w:rsidRPr="006D43ED">
        <w:rPr>
          <w:rFonts w:ascii="Times New Roman" w:hAnsi="Times New Roman" w:cs="Times New Roman"/>
          <w:noProof/>
          <w:sz w:val="28"/>
          <w:szCs w:val="28"/>
        </w:rPr>
        <w:t>о</w:t>
      </w:r>
      <w:r w:rsidRPr="006D43ED">
        <w:rPr>
          <w:rFonts w:ascii="Times New Roman" w:hAnsi="Times New Roman" w:cs="Times New Roman"/>
          <w:noProof/>
          <w:sz w:val="28"/>
          <w:szCs w:val="28"/>
        </w:rPr>
        <w:t xml:space="preserve"> на рисунке </w:t>
      </w:r>
      <w:r w:rsidR="00815E95" w:rsidRPr="006D43ED">
        <w:rPr>
          <w:rFonts w:ascii="Times New Roman" w:hAnsi="Times New Roman" w:cs="Times New Roman"/>
          <w:noProof/>
          <w:sz w:val="28"/>
          <w:szCs w:val="28"/>
        </w:rPr>
        <w:t>4.25</w:t>
      </w:r>
      <w:r w:rsidRPr="006D43ED">
        <w:rPr>
          <w:rFonts w:ascii="Times New Roman" w:hAnsi="Times New Roman" w:cs="Times New Roman"/>
          <w:noProof/>
          <w:sz w:val="28"/>
          <w:szCs w:val="28"/>
        </w:rPr>
        <w:t>.</w:t>
      </w:r>
    </w:p>
    <w:p w14:paraId="7BDC6EBB" w14:textId="77777777" w:rsidR="00C75B4F" w:rsidRPr="006D43ED" w:rsidRDefault="00C75B4F" w:rsidP="00F65FED">
      <w:pPr>
        <w:pStyle w:val="a7"/>
        <w:spacing w:after="0" w:line="240" w:lineRule="auto"/>
        <w:ind w:firstLine="709"/>
        <w:jc w:val="both"/>
        <w:rPr>
          <w:rFonts w:ascii="Times New Roman" w:hAnsi="Times New Roman" w:cs="Times New Roman"/>
          <w:noProof/>
          <w:sz w:val="28"/>
          <w:szCs w:val="28"/>
        </w:rPr>
      </w:pPr>
    </w:p>
    <w:p w14:paraId="736F140B" w14:textId="529107F9" w:rsidR="00A34072" w:rsidRDefault="00A34072" w:rsidP="00BD6F9C">
      <w:pPr>
        <w:pStyle w:val="a7"/>
        <w:spacing w:after="0" w:line="240" w:lineRule="auto"/>
        <w:ind w:firstLine="454"/>
        <w:jc w:val="center"/>
        <w:rPr>
          <w:rFonts w:ascii="Times New Roman" w:hAnsi="Times New Roman" w:cs="Times New Roman"/>
          <w:sz w:val="28"/>
          <w:szCs w:val="28"/>
          <w:lang w:val="kk-KZ"/>
        </w:rPr>
      </w:pPr>
      <w:r w:rsidRPr="006D43ED">
        <w:rPr>
          <w:noProof/>
        </w:rPr>
        <w:drawing>
          <wp:inline distT="0" distB="0" distL="0" distR="0" wp14:anchorId="0E7202B7" wp14:editId="46DEE771">
            <wp:extent cx="3990109" cy="2520950"/>
            <wp:effectExtent l="0" t="0" r="10795" b="12700"/>
            <wp:docPr id="142" name="Диаграмма 1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0"/>
              </a:graphicData>
            </a:graphic>
          </wp:inline>
        </w:drawing>
      </w:r>
    </w:p>
    <w:p w14:paraId="20EBC808" w14:textId="77777777" w:rsidR="00C75B4F" w:rsidRPr="006D43ED" w:rsidRDefault="00C75B4F" w:rsidP="00BD6F9C">
      <w:pPr>
        <w:pStyle w:val="a7"/>
        <w:spacing w:after="0" w:line="240" w:lineRule="auto"/>
        <w:ind w:firstLine="454"/>
        <w:jc w:val="center"/>
        <w:rPr>
          <w:rFonts w:ascii="Times New Roman" w:hAnsi="Times New Roman" w:cs="Times New Roman"/>
          <w:sz w:val="28"/>
          <w:szCs w:val="28"/>
          <w:lang w:val="kk-KZ"/>
        </w:rPr>
      </w:pPr>
    </w:p>
    <w:p w14:paraId="0760CF01" w14:textId="77777777" w:rsidR="00A34072" w:rsidRPr="006D43ED" w:rsidRDefault="00066471" w:rsidP="00066471">
      <w:pPr>
        <w:pStyle w:val="a7"/>
        <w:spacing w:after="0" w:line="240" w:lineRule="auto"/>
        <w:ind w:firstLine="454"/>
        <w:jc w:val="center"/>
        <w:rPr>
          <w:rFonts w:ascii="Times New Roman" w:hAnsi="Times New Roman" w:cs="Times New Roman"/>
          <w:sz w:val="28"/>
          <w:szCs w:val="28"/>
        </w:rPr>
      </w:pPr>
      <w:r w:rsidRPr="006D43ED">
        <w:rPr>
          <w:rFonts w:ascii="Times New Roman" w:hAnsi="Times New Roman" w:cs="Times New Roman"/>
          <w:sz w:val="28"/>
          <w:szCs w:val="28"/>
          <w:lang w:val="kk-KZ"/>
        </w:rPr>
        <w:t xml:space="preserve">Рисунок </w:t>
      </w:r>
      <w:r w:rsidR="00815E95" w:rsidRPr="006D43ED">
        <w:rPr>
          <w:rFonts w:ascii="Times New Roman" w:hAnsi="Times New Roman" w:cs="Times New Roman"/>
          <w:sz w:val="28"/>
          <w:szCs w:val="28"/>
          <w:lang w:val="kk-KZ"/>
        </w:rPr>
        <w:t>4.25</w:t>
      </w:r>
      <w:r w:rsidRPr="006D43ED">
        <w:rPr>
          <w:rFonts w:ascii="Times New Roman" w:hAnsi="Times New Roman" w:cs="Times New Roman"/>
          <w:sz w:val="28"/>
          <w:szCs w:val="28"/>
          <w:lang w:val="kk-KZ"/>
        </w:rPr>
        <w:t xml:space="preserve"> </w:t>
      </w:r>
      <w:r w:rsidRPr="006D43ED">
        <w:rPr>
          <w:rFonts w:ascii="Times New Roman" w:hAnsi="Times New Roman" w:cs="Times New Roman"/>
          <w:bCs/>
          <w:sz w:val="28"/>
          <w:szCs w:val="28"/>
        </w:rPr>
        <w:t xml:space="preserve">– </w:t>
      </w:r>
      <w:r w:rsidR="00250804" w:rsidRPr="006D43ED">
        <w:rPr>
          <w:rFonts w:ascii="Times New Roman" w:hAnsi="Times New Roman" w:cs="Times New Roman"/>
          <w:bCs/>
          <w:sz w:val="28"/>
          <w:szCs w:val="28"/>
        </w:rPr>
        <w:t>Сравнение численных и экспериментальных данных коэффициентов сил тяги</w:t>
      </w:r>
    </w:p>
    <w:p w14:paraId="27F20725" w14:textId="77777777" w:rsidR="00066471" w:rsidRPr="006D43ED" w:rsidRDefault="00066471" w:rsidP="00066471">
      <w:pPr>
        <w:pStyle w:val="a7"/>
        <w:spacing w:after="0" w:line="240" w:lineRule="auto"/>
        <w:ind w:firstLine="454"/>
        <w:jc w:val="center"/>
        <w:rPr>
          <w:rFonts w:ascii="Times New Roman" w:hAnsi="Times New Roman" w:cs="Times New Roman"/>
          <w:sz w:val="28"/>
          <w:szCs w:val="28"/>
        </w:rPr>
      </w:pPr>
    </w:p>
    <w:p w14:paraId="0B08EF9C" w14:textId="4143D28B" w:rsidR="00A34072" w:rsidRPr="006D43ED" w:rsidRDefault="00A34072" w:rsidP="00F65FED">
      <w:pPr>
        <w:pStyle w:val="a7"/>
        <w:spacing w:after="0" w:line="240" w:lineRule="auto"/>
        <w:ind w:firstLine="709"/>
        <w:jc w:val="both"/>
        <w:rPr>
          <w:rFonts w:ascii="Times New Roman" w:hAnsi="Times New Roman" w:cs="Times New Roman"/>
          <w:sz w:val="28"/>
          <w:szCs w:val="28"/>
        </w:rPr>
      </w:pPr>
      <w:bookmarkStart w:id="20" w:name="_Hlk148169476"/>
      <w:r w:rsidRPr="006D43ED">
        <w:rPr>
          <w:rFonts w:ascii="Times New Roman" w:hAnsi="Times New Roman" w:cs="Times New Roman"/>
          <w:sz w:val="28"/>
          <w:szCs w:val="28"/>
          <w:lang w:val="kk-KZ"/>
        </w:rPr>
        <w:t>Максимальное экспериментальное значение коэффициента силы тяги 1,59 Н наблюдается при числе Рейнольдса</w:t>
      </w:r>
      <w:r w:rsidR="00BC5D35" w:rsidRPr="006D43ED">
        <w:rPr>
          <w:rFonts w:ascii="Times New Roman" w:hAnsi="Times New Roman" w:cs="Times New Roman"/>
          <w:sz w:val="28"/>
          <w:szCs w:val="28"/>
          <w:lang w:val="kk-KZ"/>
        </w:rPr>
        <w:t xml:space="preserve"> равной</w:t>
      </w:r>
      <w:r w:rsidRPr="006D43ED">
        <w:rPr>
          <w:rFonts w:ascii="Times New Roman" w:hAnsi="Times New Roman" w:cs="Times New Roman"/>
          <w:sz w:val="28"/>
          <w:szCs w:val="28"/>
          <w:lang w:val="kk-KZ"/>
        </w:rPr>
        <w:t xml:space="preserve"> 0,19·10</w:t>
      </w:r>
      <w:r w:rsidRPr="006D43ED">
        <w:rPr>
          <w:rFonts w:ascii="Times New Roman" w:hAnsi="Times New Roman" w:cs="Times New Roman"/>
          <w:sz w:val="28"/>
          <w:szCs w:val="28"/>
          <w:vertAlign w:val="superscript"/>
          <w:lang w:val="kk-KZ"/>
        </w:rPr>
        <w:t>5</w:t>
      </w:r>
      <w:r w:rsidRPr="006D43ED">
        <w:rPr>
          <w:rFonts w:ascii="Times New Roman" w:hAnsi="Times New Roman" w:cs="Times New Roman"/>
          <w:sz w:val="28"/>
          <w:szCs w:val="28"/>
          <w:lang w:val="kk-KZ"/>
        </w:rPr>
        <w:t xml:space="preserve">. Численные данные </w:t>
      </w:r>
      <w:r w:rsidRPr="006D43ED">
        <w:rPr>
          <w:rFonts w:ascii="Times New Roman" w:hAnsi="Times New Roman" w:cs="Times New Roman"/>
          <w:sz w:val="28"/>
          <w:szCs w:val="28"/>
        </w:rPr>
        <w:t>аппроксимируются степенной функцией:</w:t>
      </w:r>
      <w:r w:rsidRPr="006D43ED">
        <w:rPr>
          <w:rFonts w:asciiTheme="minorHAnsi" w:eastAsiaTheme="minorHAnsi" w:hAnsiTheme="minorHAnsi" w:cstheme="minorBidi"/>
          <w:sz w:val="20"/>
          <w:szCs w:val="20"/>
          <w:lang w:eastAsia="en-US"/>
        </w:rPr>
        <w:t xml:space="preserve"> </w:t>
      </w:r>
      <w:r w:rsidRPr="006D43ED">
        <w:rPr>
          <w:rFonts w:ascii="Times New Roman" w:hAnsi="Times New Roman" w:cs="Times New Roman"/>
          <w:sz w:val="28"/>
          <w:szCs w:val="28"/>
          <w:lang w:val="en-US"/>
        </w:rPr>
        <w:t>y</w:t>
      </w:r>
      <w:r w:rsidRPr="006D43ED">
        <w:rPr>
          <w:rFonts w:ascii="Times New Roman" w:hAnsi="Times New Roman" w:cs="Times New Roman"/>
          <w:sz w:val="28"/>
          <w:szCs w:val="28"/>
        </w:rPr>
        <w:t xml:space="preserve"> = 0,8999</w:t>
      </w:r>
      <w:r w:rsidRPr="006D43ED">
        <w:rPr>
          <w:rFonts w:ascii="Times New Roman" w:hAnsi="Times New Roman" w:cs="Times New Roman"/>
          <w:sz w:val="28"/>
          <w:szCs w:val="28"/>
          <w:lang w:val="en-US"/>
        </w:rPr>
        <w:t>x</w:t>
      </w:r>
      <w:r w:rsidRPr="006D43ED">
        <w:rPr>
          <w:rFonts w:ascii="Times New Roman" w:hAnsi="Times New Roman" w:cs="Times New Roman"/>
          <w:sz w:val="28"/>
          <w:szCs w:val="28"/>
          <w:vertAlign w:val="superscript"/>
        </w:rPr>
        <w:t>-0,282</w:t>
      </w:r>
      <w:r w:rsidRPr="006D43ED">
        <w:rPr>
          <w:rFonts w:ascii="Times New Roman" w:hAnsi="Times New Roman" w:cs="Times New Roman"/>
          <w:sz w:val="28"/>
          <w:szCs w:val="28"/>
        </w:rPr>
        <w:t xml:space="preserve">. </w:t>
      </w:r>
      <w:r w:rsidRPr="006D43ED">
        <w:rPr>
          <w:rFonts w:ascii="Times New Roman" w:hAnsi="Times New Roman" w:cs="Times New Roman"/>
          <w:sz w:val="28"/>
          <w:szCs w:val="28"/>
          <w:lang w:val="kk-KZ"/>
        </w:rPr>
        <w:t>Дальше наблюдается резкий спад коэффи</w:t>
      </w:r>
      <w:r w:rsidR="00E70F2D" w:rsidRPr="006D43ED">
        <w:rPr>
          <w:rFonts w:ascii="Times New Roman" w:hAnsi="Times New Roman" w:cs="Times New Roman"/>
          <w:sz w:val="28"/>
          <w:szCs w:val="28"/>
          <w:lang w:val="kk-KZ"/>
        </w:rPr>
        <w:t>ци</w:t>
      </w:r>
      <w:r w:rsidRPr="006D43ED">
        <w:rPr>
          <w:rFonts w:ascii="Times New Roman" w:hAnsi="Times New Roman" w:cs="Times New Roman"/>
          <w:sz w:val="28"/>
          <w:szCs w:val="28"/>
          <w:lang w:val="kk-KZ"/>
        </w:rPr>
        <w:t xml:space="preserve">ента до </w:t>
      </w:r>
      <w:r w:rsidRPr="006D43ED">
        <w:rPr>
          <w:rFonts w:ascii="Times New Roman" w:hAnsi="Times New Roman" w:cs="Times New Roman"/>
          <w:sz w:val="28"/>
          <w:szCs w:val="28"/>
          <w:lang w:val="en-US"/>
        </w:rPr>
        <w:t>Re</w:t>
      </w:r>
      <w:r w:rsidRPr="006D43ED">
        <w:rPr>
          <w:rFonts w:ascii="Times New Roman" w:hAnsi="Times New Roman" w:cs="Times New Roman"/>
          <w:sz w:val="28"/>
          <w:szCs w:val="28"/>
        </w:rPr>
        <w:t xml:space="preserve">= </w:t>
      </w:r>
      <w:r w:rsidRPr="006D43ED">
        <w:rPr>
          <w:rFonts w:ascii="Times New Roman" w:hAnsi="Times New Roman" w:cs="Times New Roman"/>
          <w:sz w:val="28"/>
          <w:szCs w:val="28"/>
          <w:lang w:val="kk-KZ"/>
        </w:rPr>
        <w:t>0,35 ·10</w:t>
      </w:r>
      <w:r w:rsidRPr="006D43ED">
        <w:rPr>
          <w:rFonts w:ascii="Times New Roman" w:hAnsi="Times New Roman" w:cs="Times New Roman"/>
          <w:sz w:val="28"/>
          <w:szCs w:val="28"/>
          <w:vertAlign w:val="superscript"/>
          <w:lang w:val="kk-KZ"/>
        </w:rPr>
        <w:t>5</w:t>
      </w:r>
      <w:r w:rsidRPr="006D43ED">
        <w:rPr>
          <w:rFonts w:ascii="Times New Roman" w:hAnsi="Times New Roman" w:cs="Times New Roman"/>
          <w:sz w:val="28"/>
          <w:szCs w:val="28"/>
          <w:lang w:val="kk-KZ"/>
        </w:rPr>
        <w:t xml:space="preserve">.  </w:t>
      </w:r>
    </w:p>
    <w:bookmarkEnd w:id="20"/>
    <w:p w14:paraId="667CA463" w14:textId="41CCAD07" w:rsidR="00815E95" w:rsidRPr="006D43ED" w:rsidRDefault="00815E95" w:rsidP="00A34072">
      <w:pPr>
        <w:pStyle w:val="a7"/>
        <w:spacing w:after="0" w:line="240" w:lineRule="auto"/>
        <w:jc w:val="both"/>
        <w:rPr>
          <w:rFonts w:ascii="Times New Roman" w:hAnsi="Times New Roman" w:cs="Times New Roman"/>
          <w:sz w:val="28"/>
          <w:szCs w:val="28"/>
          <w:lang w:val="kk-KZ"/>
        </w:rPr>
      </w:pPr>
    </w:p>
    <w:p w14:paraId="56BB5B2E" w14:textId="6151257B" w:rsidR="00A34072" w:rsidRPr="006D43ED" w:rsidRDefault="00815E95" w:rsidP="00F65FED">
      <w:pPr>
        <w:pStyle w:val="a7"/>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4.3.2 Исследование влияни</w:t>
      </w:r>
      <w:r w:rsidRPr="006D43ED">
        <w:rPr>
          <w:rFonts w:ascii="Times New Roman" w:hAnsi="Times New Roman" w:cs="Times New Roman"/>
          <w:sz w:val="28"/>
          <w:szCs w:val="28"/>
          <w:lang w:val="kk-KZ"/>
        </w:rPr>
        <w:t>я</w:t>
      </w:r>
      <w:r w:rsidRPr="006D43ED">
        <w:rPr>
          <w:rFonts w:ascii="Times New Roman" w:hAnsi="Times New Roman" w:cs="Times New Roman"/>
          <w:sz w:val="28"/>
          <w:szCs w:val="28"/>
        </w:rPr>
        <w:t xml:space="preserve"> угла атаки на аэродинамические характеристики </w:t>
      </w:r>
      <w:r w:rsidR="00323631" w:rsidRPr="006D43ED">
        <w:rPr>
          <w:rFonts w:ascii="Times New Roman" w:hAnsi="Times New Roman" w:cs="Times New Roman"/>
          <w:sz w:val="28"/>
          <w:szCs w:val="28"/>
        </w:rPr>
        <w:t>трехлопастной</w:t>
      </w:r>
      <w:r w:rsidRPr="006D43ED">
        <w:rPr>
          <w:rFonts w:ascii="Times New Roman" w:hAnsi="Times New Roman" w:cs="Times New Roman"/>
          <w:sz w:val="28"/>
          <w:szCs w:val="28"/>
        </w:rPr>
        <w:t xml:space="preserve"> </w:t>
      </w:r>
      <w:r w:rsidR="00323631" w:rsidRPr="006D43ED">
        <w:rPr>
          <w:rFonts w:ascii="Times New Roman" w:hAnsi="Times New Roman" w:cs="Times New Roman"/>
          <w:sz w:val="28"/>
          <w:szCs w:val="28"/>
        </w:rPr>
        <w:t>ветроэнергетической установки</w:t>
      </w:r>
    </w:p>
    <w:p w14:paraId="649A3DF6" w14:textId="601997E5" w:rsidR="00A34072" w:rsidRPr="006D43ED" w:rsidRDefault="00A34072" w:rsidP="00F65FED">
      <w:pPr>
        <w:pStyle w:val="a7"/>
        <w:spacing w:after="0" w:line="240" w:lineRule="auto"/>
        <w:ind w:firstLine="709"/>
        <w:jc w:val="both"/>
        <w:rPr>
          <w:rFonts w:ascii="Times New Roman" w:hAnsi="Times New Roman" w:cs="Times New Roman"/>
          <w:noProof/>
          <w:sz w:val="28"/>
          <w:szCs w:val="28"/>
        </w:rPr>
      </w:pPr>
      <w:r w:rsidRPr="006D43ED">
        <w:rPr>
          <w:rFonts w:ascii="Times New Roman" w:hAnsi="Times New Roman" w:cs="Times New Roman"/>
          <w:noProof/>
          <w:sz w:val="28"/>
          <w:szCs w:val="28"/>
        </w:rPr>
        <w:t xml:space="preserve">Исследованы влияния угла атаки на значения аэродинамических характеристик. Угол атаки изменялся в диапозоне 0°÷60°. </w:t>
      </w:r>
      <w:r w:rsidR="002C2599" w:rsidRPr="006D43ED">
        <w:rPr>
          <w:rFonts w:ascii="Times New Roman" w:hAnsi="Times New Roman" w:cs="Times New Roman"/>
          <w:noProof/>
          <w:sz w:val="28"/>
          <w:szCs w:val="28"/>
        </w:rPr>
        <w:t xml:space="preserve">Скорость потока изменялся </w:t>
      </w:r>
      <w:r w:rsidR="00BC5D35" w:rsidRPr="006D43ED">
        <w:rPr>
          <w:rFonts w:ascii="Times New Roman" w:hAnsi="Times New Roman" w:cs="Times New Roman"/>
          <w:noProof/>
          <w:sz w:val="28"/>
          <w:szCs w:val="28"/>
        </w:rPr>
        <w:t xml:space="preserve">с </w:t>
      </w:r>
      <w:r w:rsidR="002C2599" w:rsidRPr="006D43ED">
        <w:rPr>
          <w:rFonts w:ascii="Times New Roman" w:hAnsi="Times New Roman" w:cs="Times New Roman"/>
          <w:noProof/>
          <w:sz w:val="28"/>
          <w:szCs w:val="28"/>
        </w:rPr>
        <w:t>3 до 12 м/с.</w:t>
      </w:r>
      <w:r w:rsidRPr="006D43ED">
        <w:rPr>
          <w:rFonts w:ascii="Times New Roman" w:hAnsi="Times New Roman" w:cs="Times New Roman"/>
          <w:noProof/>
          <w:sz w:val="28"/>
          <w:szCs w:val="28"/>
        </w:rPr>
        <w:t xml:space="preserve"> </w:t>
      </w:r>
    </w:p>
    <w:p w14:paraId="0C47E6E1" w14:textId="61B9A345" w:rsidR="00A34072" w:rsidRPr="006D43ED" w:rsidRDefault="00A34072" w:rsidP="00F65FED">
      <w:pPr>
        <w:pStyle w:val="a7"/>
        <w:spacing w:after="0" w:line="240" w:lineRule="auto"/>
        <w:ind w:firstLine="709"/>
        <w:jc w:val="both"/>
        <w:rPr>
          <w:rFonts w:ascii="Times New Roman" w:hAnsi="Times New Roman" w:cs="Times New Roman"/>
          <w:noProof/>
          <w:sz w:val="28"/>
          <w:szCs w:val="28"/>
        </w:rPr>
      </w:pPr>
      <w:r w:rsidRPr="006D43ED">
        <w:rPr>
          <w:rFonts w:ascii="Times New Roman" w:hAnsi="Times New Roman" w:cs="Times New Roman"/>
          <w:noProof/>
          <w:sz w:val="28"/>
          <w:szCs w:val="28"/>
        </w:rPr>
        <w:t>Ниже приведен</w:t>
      </w:r>
      <w:r w:rsidR="00BC5D35" w:rsidRPr="006D43ED">
        <w:rPr>
          <w:rFonts w:ascii="Times New Roman" w:hAnsi="Times New Roman" w:cs="Times New Roman"/>
          <w:noProof/>
          <w:sz w:val="28"/>
          <w:szCs w:val="28"/>
        </w:rPr>
        <w:t>ы</w:t>
      </w:r>
      <w:r w:rsidRPr="006D43ED">
        <w:rPr>
          <w:rFonts w:ascii="Times New Roman" w:hAnsi="Times New Roman" w:cs="Times New Roman"/>
          <w:noProof/>
          <w:sz w:val="28"/>
          <w:szCs w:val="28"/>
        </w:rPr>
        <w:t xml:space="preserve"> </w:t>
      </w:r>
      <w:r w:rsidR="00AF7056" w:rsidRPr="006D43ED">
        <w:rPr>
          <w:rFonts w:ascii="Times New Roman" w:hAnsi="Times New Roman" w:cs="Times New Roman"/>
          <w:noProof/>
          <w:sz w:val="28"/>
          <w:szCs w:val="28"/>
        </w:rPr>
        <w:t xml:space="preserve">результаты </w:t>
      </w:r>
      <w:r w:rsidR="00AF7056" w:rsidRPr="006D43ED">
        <w:rPr>
          <w:rFonts w:ascii="Times New Roman" w:hAnsi="Times New Roman" w:cs="Times New Roman"/>
          <w:bCs/>
          <w:sz w:val="28"/>
          <w:szCs w:val="28"/>
        </w:rPr>
        <w:t>влияния угла атаки на значения сил лобового сопротивления</w:t>
      </w:r>
      <w:r w:rsidR="00066471" w:rsidRPr="006D43ED">
        <w:rPr>
          <w:rFonts w:ascii="Times New Roman" w:hAnsi="Times New Roman" w:cs="Times New Roman"/>
          <w:noProof/>
          <w:sz w:val="28"/>
          <w:szCs w:val="28"/>
        </w:rPr>
        <w:t xml:space="preserve"> (</w:t>
      </w:r>
      <w:r w:rsidR="00480899">
        <w:rPr>
          <w:rFonts w:ascii="Times New Roman" w:hAnsi="Times New Roman" w:cs="Times New Roman"/>
          <w:noProof/>
          <w:sz w:val="28"/>
          <w:szCs w:val="28"/>
        </w:rPr>
        <w:t>р</w:t>
      </w:r>
      <w:r w:rsidR="00066471" w:rsidRPr="006D43ED">
        <w:rPr>
          <w:rFonts w:ascii="Times New Roman" w:hAnsi="Times New Roman" w:cs="Times New Roman"/>
          <w:noProof/>
          <w:sz w:val="28"/>
          <w:szCs w:val="28"/>
        </w:rPr>
        <w:t xml:space="preserve">исунок </w:t>
      </w:r>
      <w:r w:rsidR="00815E95" w:rsidRPr="006D43ED">
        <w:rPr>
          <w:rFonts w:ascii="Times New Roman" w:hAnsi="Times New Roman" w:cs="Times New Roman"/>
          <w:noProof/>
          <w:sz w:val="28"/>
          <w:szCs w:val="28"/>
        </w:rPr>
        <w:t>4.26</w:t>
      </w:r>
      <w:r w:rsidR="00066471" w:rsidRPr="006D43ED">
        <w:rPr>
          <w:rFonts w:ascii="Times New Roman" w:hAnsi="Times New Roman" w:cs="Times New Roman"/>
          <w:noProof/>
          <w:sz w:val="28"/>
          <w:szCs w:val="28"/>
        </w:rPr>
        <w:t>)</w:t>
      </w:r>
      <w:r w:rsidRPr="006D43ED">
        <w:rPr>
          <w:rFonts w:ascii="Times New Roman" w:hAnsi="Times New Roman" w:cs="Times New Roman"/>
          <w:noProof/>
          <w:sz w:val="28"/>
          <w:szCs w:val="28"/>
        </w:rPr>
        <w:t>.</w:t>
      </w:r>
    </w:p>
    <w:p w14:paraId="3D70F76B" w14:textId="77777777" w:rsidR="00A34072" w:rsidRPr="006D43ED" w:rsidRDefault="00A34072" w:rsidP="00A34072">
      <w:pPr>
        <w:pStyle w:val="a7"/>
        <w:spacing w:after="0" w:line="240" w:lineRule="auto"/>
        <w:ind w:firstLine="454"/>
        <w:jc w:val="both"/>
        <w:rPr>
          <w:noProof/>
        </w:rPr>
      </w:pPr>
    </w:p>
    <w:p w14:paraId="31D087C2" w14:textId="106595F4" w:rsidR="00A34072" w:rsidRDefault="004C732E" w:rsidP="00BD6F9C">
      <w:pPr>
        <w:pStyle w:val="a7"/>
        <w:spacing w:after="0" w:line="240" w:lineRule="auto"/>
        <w:ind w:firstLine="454"/>
        <w:jc w:val="center"/>
        <w:rPr>
          <w:rFonts w:ascii="Times New Roman" w:hAnsi="Times New Roman" w:cs="Times New Roman"/>
          <w:b/>
          <w:sz w:val="28"/>
          <w:szCs w:val="28"/>
          <w:lang w:val="kk-KZ"/>
        </w:rPr>
      </w:pPr>
      <w:r w:rsidRPr="006D43ED">
        <w:rPr>
          <w:noProof/>
        </w:rPr>
        <w:drawing>
          <wp:inline distT="0" distB="0" distL="0" distR="0" wp14:anchorId="320C8DBD" wp14:editId="7BEE3C0C">
            <wp:extent cx="4617720" cy="2316480"/>
            <wp:effectExtent l="0" t="0" r="11430" b="7620"/>
            <wp:docPr id="136" name="Диаграмма 13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1"/>
              </a:graphicData>
            </a:graphic>
          </wp:inline>
        </w:drawing>
      </w:r>
    </w:p>
    <w:p w14:paraId="24366A37" w14:textId="77777777" w:rsidR="00C75B4F" w:rsidRPr="006D43ED" w:rsidRDefault="00C75B4F" w:rsidP="00BD6F9C">
      <w:pPr>
        <w:pStyle w:val="a7"/>
        <w:spacing w:after="0" w:line="240" w:lineRule="auto"/>
        <w:ind w:firstLine="454"/>
        <w:jc w:val="center"/>
        <w:rPr>
          <w:rFonts w:ascii="Times New Roman" w:hAnsi="Times New Roman" w:cs="Times New Roman"/>
          <w:b/>
          <w:sz w:val="28"/>
          <w:szCs w:val="28"/>
          <w:lang w:val="kk-KZ"/>
        </w:rPr>
      </w:pPr>
    </w:p>
    <w:p w14:paraId="27F4E6AF" w14:textId="77777777" w:rsidR="00A34072" w:rsidRPr="006D43ED" w:rsidRDefault="00066471" w:rsidP="00066471">
      <w:pPr>
        <w:pStyle w:val="a7"/>
        <w:spacing w:after="0" w:line="240" w:lineRule="auto"/>
        <w:ind w:firstLine="454"/>
        <w:jc w:val="center"/>
        <w:rPr>
          <w:rFonts w:ascii="Times New Roman" w:hAnsi="Times New Roman" w:cs="Times New Roman"/>
          <w:bCs/>
          <w:sz w:val="28"/>
          <w:szCs w:val="28"/>
        </w:rPr>
      </w:pPr>
      <w:r w:rsidRPr="006D43ED">
        <w:rPr>
          <w:rFonts w:ascii="Times New Roman" w:hAnsi="Times New Roman" w:cs="Times New Roman"/>
          <w:sz w:val="28"/>
          <w:szCs w:val="28"/>
          <w:lang w:val="kk-KZ"/>
        </w:rPr>
        <w:t xml:space="preserve">Рисунок </w:t>
      </w:r>
      <w:r w:rsidR="00815E95" w:rsidRPr="006D43ED">
        <w:rPr>
          <w:rFonts w:ascii="Times New Roman" w:hAnsi="Times New Roman" w:cs="Times New Roman"/>
          <w:sz w:val="28"/>
          <w:szCs w:val="28"/>
          <w:lang w:val="kk-KZ"/>
        </w:rPr>
        <w:t>4.26</w:t>
      </w:r>
      <w:r w:rsidRPr="006D43ED">
        <w:rPr>
          <w:rFonts w:ascii="Times New Roman" w:hAnsi="Times New Roman" w:cs="Times New Roman"/>
          <w:sz w:val="28"/>
          <w:szCs w:val="28"/>
          <w:lang w:val="kk-KZ"/>
        </w:rPr>
        <w:t xml:space="preserve"> </w:t>
      </w:r>
      <w:r w:rsidRPr="006D43ED">
        <w:rPr>
          <w:rFonts w:ascii="Times New Roman" w:hAnsi="Times New Roman" w:cs="Times New Roman"/>
          <w:bCs/>
          <w:sz w:val="28"/>
          <w:szCs w:val="28"/>
        </w:rPr>
        <w:t xml:space="preserve">– </w:t>
      </w:r>
      <w:r w:rsidR="00250804" w:rsidRPr="006D43ED">
        <w:rPr>
          <w:rFonts w:ascii="Times New Roman" w:hAnsi="Times New Roman" w:cs="Times New Roman"/>
          <w:bCs/>
          <w:sz w:val="28"/>
          <w:szCs w:val="28"/>
        </w:rPr>
        <w:t>Влияние угла атаки на значения сил лобового сопротивления</w:t>
      </w:r>
    </w:p>
    <w:p w14:paraId="79428CCE" w14:textId="77777777" w:rsidR="00066471" w:rsidRPr="006D43ED" w:rsidRDefault="00066471" w:rsidP="00066471">
      <w:pPr>
        <w:pStyle w:val="a7"/>
        <w:spacing w:after="0" w:line="240" w:lineRule="auto"/>
        <w:ind w:firstLine="454"/>
        <w:jc w:val="center"/>
        <w:rPr>
          <w:rFonts w:ascii="Times New Roman" w:hAnsi="Times New Roman" w:cs="Times New Roman"/>
          <w:sz w:val="28"/>
          <w:szCs w:val="28"/>
          <w:lang w:val="kk-KZ"/>
        </w:rPr>
      </w:pPr>
    </w:p>
    <w:p w14:paraId="0920B4BF" w14:textId="77777777" w:rsidR="00AF7056" w:rsidRPr="006D43ED" w:rsidRDefault="00AF7056" w:rsidP="00F65FED">
      <w:pPr>
        <w:pStyle w:val="a7"/>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Как видно из рисунка, с ростом площади передней части макета, обращенной к ветру, наблюдается рост силы лобового сопротивления.</w:t>
      </w:r>
    </w:p>
    <w:p w14:paraId="46C2CB3E" w14:textId="2F7D798E" w:rsidR="002C2599" w:rsidRPr="006D43ED" w:rsidRDefault="002C2599" w:rsidP="00F65FED">
      <w:pPr>
        <w:pStyle w:val="a7"/>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На графике показан</w:t>
      </w:r>
      <w:r w:rsidR="00AF7056" w:rsidRPr="006D43ED">
        <w:rPr>
          <w:rFonts w:ascii="Times New Roman" w:hAnsi="Times New Roman" w:cs="Times New Roman"/>
          <w:sz w:val="28"/>
          <w:szCs w:val="28"/>
        </w:rPr>
        <w:t xml:space="preserve">ы результаты </w:t>
      </w:r>
      <w:r w:rsidR="00AF7056" w:rsidRPr="006D43ED">
        <w:rPr>
          <w:rFonts w:ascii="Times New Roman" w:hAnsi="Times New Roman" w:cs="Times New Roman"/>
          <w:bCs/>
          <w:sz w:val="28"/>
          <w:szCs w:val="28"/>
        </w:rPr>
        <w:t>влияни</w:t>
      </w:r>
      <w:r w:rsidR="00BC5D35" w:rsidRPr="006D43ED">
        <w:rPr>
          <w:rFonts w:ascii="Times New Roman" w:hAnsi="Times New Roman" w:cs="Times New Roman"/>
          <w:bCs/>
          <w:sz w:val="28"/>
          <w:szCs w:val="28"/>
        </w:rPr>
        <w:t>я</w:t>
      </w:r>
      <w:r w:rsidR="00AF7056" w:rsidRPr="006D43ED">
        <w:rPr>
          <w:rFonts w:ascii="Times New Roman" w:hAnsi="Times New Roman" w:cs="Times New Roman"/>
          <w:bCs/>
          <w:sz w:val="28"/>
          <w:szCs w:val="28"/>
        </w:rPr>
        <w:t xml:space="preserve"> угла атаки на значения коэффициентов сил лобового сопротивления</w:t>
      </w:r>
      <w:r w:rsidR="00AF7056"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(рис. </w:t>
      </w:r>
      <w:r w:rsidR="00815E95" w:rsidRPr="006D43ED">
        <w:rPr>
          <w:rFonts w:ascii="Times New Roman" w:hAnsi="Times New Roman" w:cs="Times New Roman"/>
          <w:sz w:val="28"/>
          <w:szCs w:val="28"/>
        </w:rPr>
        <w:t>4.27</w:t>
      </w:r>
      <w:r w:rsidRPr="006D43ED">
        <w:rPr>
          <w:rFonts w:ascii="Times New Roman" w:hAnsi="Times New Roman" w:cs="Times New Roman"/>
          <w:sz w:val="28"/>
          <w:szCs w:val="28"/>
        </w:rPr>
        <w:t>).</w:t>
      </w:r>
    </w:p>
    <w:p w14:paraId="39FBEAC8" w14:textId="77777777" w:rsidR="00A34072" w:rsidRPr="006D43ED" w:rsidRDefault="00A34072" w:rsidP="00F65FED">
      <w:pPr>
        <w:pStyle w:val="a7"/>
        <w:spacing w:after="0" w:line="240" w:lineRule="auto"/>
        <w:ind w:firstLine="709"/>
        <w:jc w:val="both"/>
        <w:rPr>
          <w:rFonts w:ascii="Times New Roman" w:hAnsi="Times New Roman" w:cs="Times New Roman"/>
          <w:b/>
          <w:sz w:val="28"/>
          <w:szCs w:val="28"/>
          <w:lang w:val="kk-KZ"/>
        </w:rPr>
      </w:pPr>
    </w:p>
    <w:p w14:paraId="106ACBA8" w14:textId="1950EFD2" w:rsidR="00A34072" w:rsidRPr="006D43ED" w:rsidRDefault="00A34072" w:rsidP="00BD6F9C">
      <w:pPr>
        <w:pStyle w:val="a7"/>
        <w:spacing w:after="0" w:line="240" w:lineRule="auto"/>
        <w:ind w:firstLine="454"/>
        <w:jc w:val="center"/>
        <w:rPr>
          <w:rFonts w:ascii="Times New Roman" w:hAnsi="Times New Roman" w:cs="Times New Roman"/>
          <w:b/>
          <w:sz w:val="28"/>
          <w:szCs w:val="28"/>
          <w:lang w:val="kk-KZ"/>
        </w:rPr>
      </w:pPr>
      <w:r w:rsidRPr="006D43ED">
        <w:rPr>
          <w:noProof/>
        </w:rPr>
        <w:drawing>
          <wp:inline distT="0" distB="0" distL="0" distR="0" wp14:anchorId="456649F5" wp14:editId="1F0A7947">
            <wp:extent cx="3901440" cy="2057400"/>
            <wp:effectExtent l="0" t="0" r="3810" b="0"/>
            <wp:docPr id="144" name="Диаграмма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2"/>
              </a:graphicData>
            </a:graphic>
          </wp:inline>
        </w:drawing>
      </w:r>
    </w:p>
    <w:p w14:paraId="510CF9BE" w14:textId="77777777" w:rsidR="00F65FED" w:rsidRPr="006D43ED" w:rsidRDefault="00F65FED" w:rsidP="00BD6F9C">
      <w:pPr>
        <w:pStyle w:val="a7"/>
        <w:spacing w:after="0" w:line="240" w:lineRule="auto"/>
        <w:ind w:firstLine="454"/>
        <w:jc w:val="center"/>
        <w:rPr>
          <w:rFonts w:ascii="Times New Roman" w:hAnsi="Times New Roman" w:cs="Times New Roman"/>
          <w:b/>
          <w:sz w:val="28"/>
          <w:szCs w:val="28"/>
          <w:lang w:val="kk-KZ"/>
        </w:rPr>
      </w:pPr>
    </w:p>
    <w:p w14:paraId="6C13AD11" w14:textId="77777777" w:rsidR="00066471" w:rsidRPr="006D43ED" w:rsidRDefault="00066471" w:rsidP="00066471">
      <w:pPr>
        <w:pStyle w:val="a7"/>
        <w:spacing w:after="0" w:line="240" w:lineRule="auto"/>
        <w:ind w:firstLine="454"/>
        <w:jc w:val="center"/>
        <w:rPr>
          <w:rFonts w:ascii="Times New Roman" w:hAnsi="Times New Roman" w:cs="Times New Roman"/>
          <w:bCs/>
          <w:sz w:val="28"/>
          <w:szCs w:val="28"/>
        </w:rPr>
      </w:pPr>
      <w:r w:rsidRPr="006D43ED">
        <w:rPr>
          <w:rFonts w:ascii="Times New Roman" w:hAnsi="Times New Roman" w:cs="Times New Roman"/>
          <w:bCs/>
          <w:sz w:val="28"/>
          <w:szCs w:val="28"/>
          <w:lang w:val="kk-KZ"/>
        </w:rPr>
        <w:t xml:space="preserve">Рисунок </w:t>
      </w:r>
      <w:r w:rsidR="00815E95" w:rsidRPr="006D43ED">
        <w:rPr>
          <w:rFonts w:ascii="Times New Roman" w:hAnsi="Times New Roman" w:cs="Times New Roman"/>
          <w:bCs/>
          <w:sz w:val="28"/>
          <w:szCs w:val="28"/>
          <w:lang w:val="kk-KZ"/>
        </w:rPr>
        <w:t>4.27</w:t>
      </w:r>
      <w:r w:rsidRPr="006D43ED">
        <w:rPr>
          <w:rFonts w:ascii="Times New Roman" w:hAnsi="Times New Roman" w:cs="Times New Roman"/>
          <w:b/>
          <w:sz w:val="28"/>
          <w:szCs w:val="28"/>
          <w:lang w:val="kk-KZ"/>
        </w:rPr>
        <w:t xml:space="preserve"> </w:t>
      </w:r>
      <w:r w:rsidRPr="006D43ED">
        <w:rPr>
          <w:rFonts w:ascii="Times New Roman" w:hAnsi="Times New Roman" w:cs="Times New Roman"/>
          <w:bCs/>
          <w:sz w:val="28"/>
          <w:szCs w:val="28"/>
        </w:rPr>
        <w:t xml:space="preserve">– </w:t>
      </w:r>
      <w:r w:rsidR="00AF7056" w:rsidRPr="006D43ED">
        <w:rPr>
          <w:rFonts w:ascii="Times New Roman" w:hAnsi="Times New Roman" w:cs="Times New Roman"/>
          <w:bCs/>
          <w:sz w:val="28"/>
          <w:szCs w:val="28"/>
        </w:rPr>
        <w:t>Влияние угла атаки на значения коэффициентов сил лобового сопротивления</w:t>
      </w:r>
    </w:p>
    <w:p w14:paraId="49E3587D" w14:textId="77777777" w:rsidR="002C2599" w:rsidRPr="006D43ED" w:rsidRDefault="002C2599" w:rsidP="00066471">
      <w:pPr>
        <w:pStyle w:val="a7"/>
        <w:spacing w:after="0" w:line="240" w:lineRule="auto"/>
        <w:ind w:firstLine="454"/>
        <w:jc w:val="center"/>
        <w:rPr>
          <w:rFonts w:ascii="Times New Roman" w:hAnsi="Times New Roman" w:cs="Times New Roman"/>
          <w:b/>
          <w:sz w:val="28"/>
          <w:szCs w:val="28"/>
          <w:lang w:val="kk-KZ"/>
        </w:rPr>
      </w:pPr>
    </w:p>
    <w:p w14:paraId="31C6A23B" w14:textId="77777777" w:rsidR="002C2599" w:rsidRPr="006D43ED" w:rsidRDefault="002C2599" w:rsidP="00F65FED">
      <w:pPr>
        <w:pStyle w:val="a7"/>
        <w:spacing w:after="0" w:line="240" w:lineRule="auto"/>
        <w:ind w:firstLine="709"/>
        <w:jc w:val="both"/>
        <w:rPr>
          <w:rFonts w:ascii="Times New Roman" w:hAnsi="Times New Roman" w:cs="Times New Roman"/>
          <w:bCs/>
          <w:sz w:val="28"/>
          <w:szCs w:val="28"/>
          <w:lang w:val="kk-KZ"/>
        </w:rPr>
      </w:pPr>
      <w:r w:rsidRPr="006D43ED">
        <w:rPr>
          <w:rFonts w:ascii="Times New Roman" w:hAnsi="Times New Roman" w:cs="Times New Roman"/>
          <w:bCs/>
          <w:sz w:val="28"/>
          <w:szCs w:val="28"/>
          <w:lang w:val="kk-KZ"/>
        </w:rPr>
        <w:t xml:space="preserve">Как видно из графика, </w:t>
      </w:r>
      <w:r w:rsidR="00AF7056" w:rsidRPr="006D43ED">
        <w:rPr>
          <w:rFonts w:ascii="Times New Roman" w:hAnsi="Times New Roman" w:cs="Times New Roman"/>
          <w:bCs/>
          <w:sz w:val="28"/>
          <w:szCs w:val="28"/>
          <w:lang w:val="kk-KZ"/>
        </w:rPr>
        <w:t>с ростом угла атаки, коэффициент лобового сопротивления уменьшается.</w:t>
      </w:r>
    </w:p>
    <w:p w14:paraId="2C4A7DB6" w14:textId="78C12784" w:rsidR="00A34072" w:rsidRPr="006D43ED" w:rsidRDefault="00AF7056" w:rsidP="00F65FED">
      <w:pPr>
        <w:pStyle w:val="a7"/>
        <w:spacing w:after="0" w:line="240" w:lineRule="auto"/>
        <w:ind w:firstLine="709"/>
        <w:jc w:val="both"/>
        <w:rPr>
          <w:rFonts w:ascii="Times New Roman" w:hAnsi="Times New Roman" w:cs="Times New Roman"/>
          <w:bCs/>
          <w:sz w:val="28"/>
          <w:szCs w:val="28"/>
          <w:lang w:val="kk-KZ"/>
        </w:rPr>
      </w:pPr>
      <w:r w:rsidRPr="006D43ED">
        <w:rPr>
          <w:rFonts w:ascii="Times New Roman" w:hAnsi="Times New Roman" w:cs="Times New Roman"/>
          <w:bCs/>
          <w:sz w:val="28"/>
          <w:szCs w:val="28"/>
          <w:lang w:val="kk-KZ"/>
        </w:rPr>
        <w:t xml:space="preserve">Результаты </w:t>
      </w:r>
      <w:r w:rsidRPr="006D43ED">
        <w:rPr>
          <w:rFonts w:ascii="Times New Roman" w:hAnsi="Times New Roman" w:cs="Times New Roman"/>
          <w:bCs/>
          <w:sz w:val="28"/>
          <w:szCs w:val="28"/>
        </w:rPr>
        <w:t>влияния угла атаки на значения сил тяги макета</w:t>
      </w:r>
      <w:r w:rsidR="002C2599" w:rsidRPr="006D43ED">
        <w:rPr>
          <w:rFonts w:ascii="Times New Roman" w:hAnsi="Times New Roman" w:cs="Times New Roman"/>
          <w:bCs/>
          <w:sz w:val="28"/>
          <w:szCs w:val="28"/>
          <w:lang w:val="kk-KZ"/>
        </w:rPr>
        <w:t xml:space="preserve"> </w:t>
      </w:r>
      <w:r w:rsidRPr="006D43ED">
        <w:rPr>
          <w:rFonts w:ascii="Times New Roman" w:hAnsi="Times New Roman" w:cs="Times New Roman"/>
          <w:bCs/>
          <w:sz w:val="28"/>
          <w:szCs w:val="28"/>
          <w:lang w:val="kk-KZ"/>
        </w:rPr>
        <w:t xml:space="preserve">представлены ниже на рисунке </w:t>
      </w:r>
      <w:r w:rsidR="00815E95" w:rsidRPr="006D43ED">
        <w:rPr>
          <w:rFonts w:ascii="Times New Roman" w:hAnsi="Times New Roman" w:cs="Times New Roman"/>
          <w:bCs/>
          <w:sz w:val="28"/>
          <w:szCs w:val="28"/>
          <w:lang w:val="kk-KZ"/>
        </w:rPr>
        <w:t>4.28</w:t>
      </w:r>
      <w:r w:rsidR="002C2599" w:rsidRPr="006D43ED">
        <w:rPr>
          <w:rFonts w:ascii="Times New Roman" w:hAnsi="Times New Roman" w:cs="Times New Roman"/>
          <w:bCs/>
          <w:sz w:val="28"/>
          <w:szCs w:val="28"/>
          <w:lang w:val="kk-KZ"/>
        </w:rPr>
        <w:t>.</w:t>
      </w:r>
    </w:p>
    <w:p w14:paraId="2515F70E" w14:textId="77777777" w:rsidR="00F65FED" w:rsidRPr="006D43ED" w:rsidRDefault="00F65FED" w:rsidP="00F65FED">
      <w:pPr>
        <w:pStyle w:val="a7"/>
        <w:spacing w:after="0" w:line="240" w:lineRule="auto"/>
        <w:ind w:firstLine="709"/>
        <w:jc w:val="both"/>
        <w:rPr>
          <w:rFonts w:ascii="Times New Roman" w:hAnsi="Times New Roman" w:cs="Times New Roman"/>
          <w:bCs/>
          <w:sz w:val="28"/>
          <w:szCs w:val="28"/>
          <w:lang w:val="kk-KZ"/>
        </w:rPr>
      </w:pPr>
    </w:p>
    <w:p w14:paraId="40C58583" w14:textId="03593EA9" w:rsidR="00A34072" w:rsidRPr="006D43ED" w:rsidRDefault="000313B4" w:rsidP="00BD6F9C">
      <w:pPr>
        <w:pStyle w:val="a7"/>
        <w:spacing w:after="0" w:line="240" w:lineRule="auto"/>
        <w:ind w:firstLine="454"/>
        <w:jc w:val="center"/>
        <w:rPr>
          <w:rFonts w:ascii="Times New Roman" w:hAnsi="Times New Roman" w:cs="Times New Roman"/>
          <w:b/>
          <w:sz w:val="28"/>
          <w:szCs w:val="28"/>
          <w:lang w:val="kk-KZ"/>
        </w:rPr>
      </w:pPr>
      <w:r w:rsidRPr="006D43ED">
        <w:rPr>
          <w:noProof/>
        </w:rPr>
        <w:drawing>
          <wp:inline distT="0" distB="0" distL="0" distR="0" wp14:anchorId="11C57D97" wp14:editId="5D66CE92">
            <wp:extent cx="4831080" cy="2232660"/>
            <wp:effectExtent l="0" t="0" r="7620" b="15240"/>
            <wp:docPr id="151" name="Диаграмма 15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3"/>
              </a:graphicData>
            </a:graphic>
          </wp:inline>
        </w:drawing>
      </w:r>
    </w:p>
    <w:p w14:paraId="41BD6177" w14:textId="77777777" w:rsidR="00F65FED" w:rsidRPr="006D43ED" w:rsidRDefault="00F65FED" w:rsidP="00BD6F9C">
      <w:pPr>
        <w:pStyle w:val="a7"/>
        <w:spacing w:after="0" w:line="240" w:lineRule="auto"/>
        <w:ind w:firstLine="454"/>
        <w:jc w:val="center"/>
        <w:rPr>
          <w:rFonts w:ascii="Times New Roman" w:hAnsi="Times New Roman" w:cs="Times New Roman"/>
          <w:b/>
          <w:sz w:val="28"/>
          <w:szCs w:val="28"/>
          <w:lang w:val="kk-KZ"/>
        </w:rPr>
      </w:pPr>
    </w:p>
    <w:p w14:paraId="749FB69F" w14:textId="77777777" w:rsidR="00066471" w:rsidRPr="006D43ED" w:rsidRDefault="00066471" w:rsidP="00066471">
      <w:pPr>
        <w:pStyle w:val="a7"/>
        <w:spacing w:after="0" w:line="240" w:lineRule="auto"/>
        <w:ind w:firstLine="454"/>
        <w:jc w:val="center"/>
        <w:rPr>
          <w:rFonts w:ascii="Times New Roman" w:hAnsi="Times New Roman" w:cs="Times New Roman"/>
          <w:bCs/>
          <w:sz w:val="28"/>
          <w:szCs w:val="28"/>
        </w:rPr>
      </w:pPr>
      <w:r w:rsidRPr="006D43ED">
        <w:rPr>
          <w:rFonts w:ascii="Times New Roman" w:hAnsi="Times New Roman" w:cs="Times New Roman"/>
          <w:bCs/>
          <w:sz w:val="28"/>
          <w:szCs w:val="28"/>
          <w:lang w:val="kk-KZ"/>
        </w:rPr>
        <w:t xml:space="preserve">Рисунок </w:t>
      </w:r>
      <w:r w:rsidR="00815E95" w:rsidRPr="006D43ED">
        <w:rPr>
          <w:rFonts w:ascii="Times New Roman" w:hAnsi="Times New Roman" w:cs="Times New Roman"/>
          <w:bCs/>
          <w:sz w:val="28"/>
          <w:szCs w:val="28"/>
          <w:lang w:val="kk-KZ"/>
        </w:rPr>
        <w:t>4.28</w:t>
      </w:r>
      <w:r w:rsidRPr="006D43ED">
        <w:rPr>
          <w:rFonts w:ascii="Times New Roman" w:hAnsi="Times New Roman" w:cs="Times New Roman"/>
          <w:b/>
          <w:sz w:val="28"/>
          <w:szCs w:val="28"/>
          <w:lang w:val="kk-KZ"/>
        </w:rPr>
        <w:t xml:space="preserve"> </w:t>
      </w:r>
      <w:r w:rsidRPr="006D43ED">
        <w:rPr>
          <w:rFonts w:ascii="Times New Roman" w:hAnsi="Times New Roman" w:cs="Times New Roman"/>
          <w:bCs/>
          <w:sz w:val="28"/>
          <w:szCs w:val="28"/>
        </w:rPr>
        <w:t xml:space="preserve">– </w:t>
      </w:r>
      <w:r w:rsidR="00AF7056" w:rsidRPr="006D43ED">
        <w:rPr>
          <w:rFonts w:ascii="Times New Roman" w:hAnsi="Times New Roman" w:cs="Times New Roman"/>
          <w:bCs/>
          <w:sz w:val="28"/>
          <w:szCs w:val="28"/>
        </w:rPr>
        <w:t>Влияние угла атаки на значения сил тяги макета</w:t>
      </w:r>
    </w:p>
    <w:p w14:paraId="2E2DEF45" w14:textId="77777777" w:rsidR="00066471" w:rsidRPr="006D43ED" w:rsidRDefault="00066471" w:rsidP="00A34072">
      <w:pPr>
        <w:pStyle w:val="a7"/>
        <w:spacing w:after="0" w:line="240" w:lineRule="auto"/>
        <w:ind w:firstLine="454"/>
        <w:jc w:val="both"/>
        <w:rPr>
          <w:rFonts w:ascii="Times New Roman" w:hAnsi="Times New Roman" w:cs="Times New Roman"/>
          <w:b/>
          <w:sz w:val="28"/>
          <w:szCs w:val="28"/>
          <w:lang w:val="kk-KZ"/>
        </w:rPr>
      </w:pPr>
    </w:p>
    <w:p w14:paraId="3340E722" w14:textId="45D21BAE" w:rsidR="00A34072" w:rsidRPr="006D43ED" w:rsidRDefault="00BC5D35" w:rsidP="00F65FED">
      <w:pPr>
        <w:pStyle w:val="a7"/>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lang w:val="kk-KZ"/>
        </w:rPr>
        <w:t>У</w:t>
      </w:r>
      <w:r w:rsidR="00A34072" w:rsidRPr="006D43ED">
        <w:rPr>
          <w:rFonts w:ascii="Times New Roman" w:hAnsi="Times New Roman" w:cs="Times New Roman"/>
          <w:sz w:val="28"/>
          <w:szCs w:val="28"/>
          <w:lang w:val="kk-KZ"/>
        </w:rPr>
        <w:t xml:space="preserve">гол атаки α определяет значение максимальной силы и является наиболее эффективным критерием настройки поворота лопастей </w:t>
      </w:r>
      <w:r w:rsidR="00323631" w:rsidRPr="006D43ED">
        <w:rPr>
          <w:rFonts w:ascii="Times New Roman" w:hAnsi="Times New Roman" w:cs="Times New Roman"/>
          <w:sz w:val="28"/>
          <w:szCs w:val="28"/>
          <w:lang w:val="kk-KZ"/>
        </w:rPr>
        <w:t>ветроэнергетической установки</w:t>
      </w:r>
      <w:r w:rsidR="00A34072" w:rsidRPr="006D43ED">
        <w:rPr>
          <w:rFonts w:ascii="Times New Roman" w:hAnsi="Times New Roman" w:cs="Times New Roman"/>
          <w:sz w:val="28"/>
          <w:szCs w:val="28"/>
          <w:lang w:val="kk-KZ"/>
        </w:rPr>
        <w:t>.</w:t>
      </w:r>
      <w:r w:rsidR="00815E95" w:rsidRPr="006D43ED">
        <w:rPr>
          <w:rFonts w:ascii="Times New Roman" w:hAnsi="Times New Roman" w:cs="Times New Roman"/>
          <w:sz w:val="28"/>
          <w:szCs w:val="28"/>
          <w:lang w:val="kk-KZ"/>
        </w:rPr>
        <w:t xml:space="preserve"> </w:t>
      </w:r>
      <w:r w:rsidR="00A34072" w:rsidRPr="006D43ED">
        <w:rPr>
          <w:rFonts w:ascii="Times New Roman" w:hAnsi="Times New Roman" w:cs="Times New Roman"/>
          <w:sz w:val="28"/>
          <w:szCs w:val="28"/>
          <w:lang w:val="kk-KZ"/>
        </w:rPr>
        <w:t>Исходя из э</w:t>
      </w:r>
      <w:r w:rsidR="00A34072" w:rsidRPr="006D43ED">
        <w:rPr>
          <w:rFonts w:ascii="Times New Roman" w:hAnsi="Times New Roman" w:cs="Times New Roman"/>
          <w:sz w:val="28"/>
          <w:szCs w:val="28"/>
        </w:rPr>
        <w:t xml:space="preserve">того можно считать что угол атаки </w:t>
      </w:r>
      <w:r w:rsidR="00A34072" w:rsidRPr="006D43ED">
        <w:rPr>
          <w:sz w:val="28"/>
          <w:szCs w:val="28"/>
        </w:rPr>
        <w:t>α</w:t>
      </w:r>
      <w:r w:rsidR="00A34072" w:rsidRPr="006D43ED">
        <w:rPr>
          <w:rFonts w:ascii="Times New Roman" w:hAnsi="Times New Roman" w:cs="Times New Roman"/>
          <w:sz w:val="28"/>
          <w:szCs w:val="28"/>
        </w:rPr>
        <w:t xml:space="preserve">=0°, является самым оптимальным при котором получены максимальные значения силы тяги макета около 7,4 Н при </w:t>
      </w:r>
      <w:r w:rsidR="00A34072" w:rsidRPr="006D43ED">
        <w:rPr>
          <w:rFonts w:ascii="Times New Roman" w:hAnsi="Times New Roman" w:cs="Times New Roman"/>
          <w:sz w:val="28"/>
          <w:szCs w:val="28"/>
          <w:lang w:val="en-US"/>
        </w:rPr>
        <w:t>v</w:t>
      </w:r>
      <w:r w:rsidR="00A34072" w:rsidRPr="006D43ED">
        <w:rPr>
          <w:rFonts w:ascii="Times New Roman" w:hAnsi="Times New Roman" w:cs="Times New Roman"/>
          <w:sz w:val="28"/>
          <w:szCs w:val="28"/>
        </w:rPr>
        <w:t>=12 м/с.</w:t>
      </w:r>
    </w:p>
    <w:p w14:paraId="5BEFDE9D" w14:textId="0EF3CD8F" w:rsidR="002C2599" w:rsidRPr="006D43ED" w:rsidRDefault="00AF7056" w:rsidP="00F65FED">
      <w:pPr>
        <w:pStyle w:val="a7"/>
        <w:spacing w:after="0" w:line="240" w:lineRule="auto"/>
        <w:ind w:firstLine="709"/>
        <w:jc w:val="both"/>
        <w:rPr>
          <w:rFonts w:ascii="Times New Roman" w:hAnsi="Times New Roman" w:cs="Times New Roman"/>
          <w:bCs/>
          <w:sz w:val="28"/>
          <w:szCs w:val="28"/>
        </w:rPr>
      </w:pPr>
      <w:r w:rsidRPr="006D43ED">
        <w:rPr>
          <w:rFonts w:ascii="Times New Roman" w:hAnsi="Times New Roman" w:cs="Times New Roman"/>
          <w:bCs/>
          <w:sz w:val="28"/>
          <w:szCs w:val="28"/>
        </w:rPr>
        <w:t>Результаты влияни</w:t>
      </w:r>
      <w:r w:rsidR="00BC5D35" w:rsidRPr="006D43ED">
        <w:rPr>
          <w:rFonts w:ascii="Times New Roman" w:hAnsi="Times New Roman" w:cs="Times New Roman"/>
          <w:bCs/>
          <w:sz w:val="28"/>
          <w:szCs w:val="28"/>
        </w:rPr>
        <w:t>я</w:t>
      </w:r>
      <w:r w:rsidRPr="006D43ED">
        <w:rPr>
          <w:rFonts w:ascii="Times New Roman" w:hAnsi="Times New Roman" w:cs="Times New Roman"/>
          <w:bCs/>
          <w:sz w:val="28"/>
          <w:szCs w:val="28"/>
        </w:rPr>
        <w:t xml:space="preserve"> угла атаки на значения коэффициентов тяги макета</w:t>
      </w:r>
      <w:r w:rsidR="002C2599" w:rsidRPr="006D43ED">
        <w:rPr>
          <w:rFonts w:ascii="Times New Roman" w:hAnsi="Times New Roman" w:cs="Times New Roman"/>
          <w:bCs/>
          <w:sz w:val="28"/>
          <w:szCs w:val="28"/>
        </w:rPr>
        <w:t xml:space="preserve"> показан</w:t>
      </w:r>
      <w:r w:rsidRPr="006D43ED">
        <w:rPr>
          <w:rFonts w:ascii="Times New Roman" w:hAnsi="Times New Roman" w:cs="Times New Roman"/>
          <w:bCs/>
          <w:sz w:val="28"/>
          <w:szCs w:val="28"/>
        </w:rPr>
        <w:t>ы</w:t>
      </w:r>
      <w:r w:rsidR="002C2599" w:rsidRPr="006D43ED">
        <w:rPr>
          <w:rFonts w:ascii="Times New Roman" w:hAnsi="Times New Roman" w:cs="Times New Roman"/>
          <w:bCs/>
          <w:sz w:val="28"/>
          <w:szCs w:val="28"/>
        </w:rPr>
        <w:t xml:space="preserve"> на рисунке </w:t>
      </w:r>
      <w:r w:rsidR="00815E95" w:rsidRPr="006D43ED">
        <w:rPr>
          <w:rFonts w:ascii="Times New Roman" w:hAnsi="Times New Roman" w:cs="Times New Roman"/>
          <w:bCs/>
          <w:sz w:val="28"/>
          <w:szCs w:val="28"/>
        </w:rPr>
        <w:t>4.29</w:t>
      </w:r>
      <w:r w:rsidR="002C2599" w:rsidRPr="006D43ED">
        <w:rPr>
          <w:rFonts w:ascii="Times New Roman" w:hAnsi="Times New Roman" w:cs="Times New Roman"/>
          <w:bCs/>
          <w:sz w:val="28"/>
          <w:szCs w:val="28"/>
        </w:rPr>
        <w:t>.</w:t>
      </w:r>
    </w:p>
    <w:p w14:paraId="1C3C1005" w14:textId="77777777" w:rsidR="00A34072" w:rsidRPr="006D43ED" w:rsidRDefault="00A34072" w:rsidP="00F65FED">
      <w:pPr>
        <w:pStyle w:val="a7"/>
        <w:spacing w:after="0" w:line="240" w:lineRule="auto"/>
        <w:ind w:firstLine="709"/>
        <w:jc w:val="both"/>
        <w:rPr>
          <w:rFonts w:ascii="Times New Roman" w:hAnsi="Times New Roman" w:cs="Times New Roman"/>
          <w:b/>
          <w:sz w:val="28"/>
          <w:szCs w:val="28"/>
        </w:rPr>
      </w:pPr>
    </w:p>
    <w:p w14:paraId="473F4145" w14:textId="6A3C2FC9" w:rsidR="00A34072" w:rsidRDefault="00A34072" w:rsidP="00BD6F9C">
      <w:pPr>
        <w:pStyle w:val="a7"/>
        <w:spacing w:after="0" w:line="240" w:lineRule="auto"/>
        <w:ind w:firstLine="454"/>
        <w:jc w:val="center"/>
        <w:rPr>
          <w:rFonts w:ascii="Times New Roman" w:hAnsi="Times New Roman" w:cs="Times New Roman"/>
          <w:b/>
          <w:sz w:val="28"/>
          <w:szCs w:val="28"/>
          <w:lang w:val="kk-KZ"/>
        </w:rPr>
      </w:pPr>
      <w:r w:rsidRPr="006D43ED">
        <w:rPr>
          <w:noProof/>
        </w:rPr>
        <w:drawing>
          <wp:inline distT="0" distB="0" distL="0" distR="0" wp14:anchorId="77ED759E" wp14:editId="6BC6248F">
            <wp:extent cx="4405745" cy="2542309"/>
            <wp:effectExtent l="0" t="0" r="13970" b="10795"/>
            <wp:docPr id="146" name="Диаграмма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4"/>
              </a:graphicData>
            </a:graphic>
          </wp:inline>
        </w:drawing>
      </w:r>
    </w:p>
    <w:p w14:paraId="22021CDF" w14:textId="77777777" w:rsidR="00C75B4F" w:rsidRPr="006D43ED" w:rsidRDefault="00C75B4F" w:rsidP="00BD6F9C">
      <w:pPr>
        <w:pStyle w:val="a7"/>
        <w:spacing w:after="0" w:line="240" w:lineRule="auto"/>
        <w:ind w:firstLine="454"/>
        <w:jc w:val="center"/>
        <w:rPr>
          <w:rFonts w:ascii="Times New Roman" w:hAnsi="Times New Roman" w:cs="Times New Roman"/>
          <w:b/>
          <w:sz w:val="28"/>
          <w:szCs w:val="28"/>
          <w:lang w:val="kk-KZ"/>
        </w:rPr>
      </w:pPr>
    </w:p>
    <w:p w14:paraId="60B7C968" w14:textId="29B986C7" w:rsidR="00066471" w:rsidRPr="006D43ED" w:rsidRDefault="00066471" w:rsidP="00066471">
      <w:pPr>
        <w:pStyle w:val="a7"/>
        <w:spacing w:after="0" w:line="240" w:lineRule="auto"/>
        <w:ind w:firstLine="454"/>
        <w:jc w:val="center"/>
        <w:rPr>
          <w:rFonts w:ascii="Times New Roman" w:hAnsi="Times New Roman" w:cs="Times New Roman"/>
          <w:bCs/>
          <w:sz w:val="28"/>
          <w:szCs w:val="28"/>
        </w:rPr>
      </w:pPr>
      <w:r w:rsidRPr="006D43ED">
        <w:rPr>
          <w:rFonts w:ascii="Times New Roman" w:hAnsi="Times New Roman" w:cs="Times New Roman"/>
          <w:bCs/>
          <w:sz w:val="28"/>
          <w:szCs w:val="28"/>
          <w:lang w:val="kk-KZ"/>
        </w:rPr>
        <w:t>Рисунок</w:t>
      </w:r>
      <w:r w:rsidR="00480899">
        <w:rPr>
          <w:rFonts w:ascii="Times New Roman" w:hAnsi="Times New Roman" w:cs="Times New Roman"/>
          <w:bCs/>
          <w:sz w:val="28"/>
          <w:szCs w:val="28"/>
          <w:lang w:val="kk-KZ"/>
        </w:rPr>
        <w:t xml:space="preserve"> </w:t>
      </w:r>
      <w:r w:rsidR="00815E95" w:rsidRPr="006D43ED">
        <w:rPr>
          <w:rFonts w:ascii="Times New Roman" w:hAnsi="Times New Roman" w:cs="Times New Roman"/>
          <w:bCs/>
          <w:sz w:val="28"/>
          <w:szCs w:val="28"/>
          <w:lang w:val="kk-KZ"/>
        </w:rPr>
        <w:t>4.29</w:t>
      </w:r>
      <w:r w:rsidRPr="006D43ED">
        <w:rPr>
          <w:rFonts w:ascii="Times New Roman" w:hAnsi="Times New Roman" w:cs="Times New Roman"/>
          <w:b/>
          <w:sz w:val="28"/>
          <w:szCs w:val="28"/>
          <w:lang w:val="kk-KZ"/>
        </w:rPr>
        <w:t xml:space="preserve"> </w:t>
      </w:r>
      <w:r w:rsidRPr="006D43ED">
        <w:rPr>
          <w:rFonts w:ascii="Times New Roman" w:hAnsi="Times New Roman" w:cs="Times New Roman"/>
          <w:bCs/>
          <w:sz w:val="28"/>
          <w:szCs w:val="28"/>
        </w:rPr>
        <w:t xml:space="preserve">– </w:t>
      </w:r>
      <w:r w:rsidR="00AF7056" w:rsidRPr="006D43ED">
        <w:rPr>
          <w:rFonts w:ascii="Times New Roman" w:hAnsi="Times New Roman" w:cs="Times New Roman"/>
          <w:bCs/>
          <w:sz w:val="28"/>
          <w:szCs w:val="28"/>
        </w:rPr>
        <w:t>Влияние угла атаки на значения коэффициентов тяги макета</w:t>
      </w:r>
    </w:p>
    <w:p w14:paraId="05B696B7" w14:textId="77777777" w:rsidR="00066471" w:rsidRPr="006D43ED" w:rsidRDefault="00066471" w:rsidP="00A34072">
      <w:pPr>
        <w:pStyle w:val="a7"/>
        <w:spacing w:after="0" w:line="240" w:lineRule="auto"/>
        <w:ind w:firstLine="454"/>
        <w:jc w:val="both"/>
        <w:rPr>
          <w:rFonts w:ascii="Times New Roman" w:hAnsi="Times New Roman" w:cs="Times New Roman"/>
          <w:b/>
          <w:sz w:val="28"/>
          <w:szCs w:val="28"/>
        </w:rPr>
      </w:pPr>
    </w:p>
    <w:p w14:paraId="48C0AE97" w14:textId="77777777" w:rsidR="00A34072" w:rsidRPr="006D43ED" w:rsidRDefault="00A34072" w:rsidP="00C65CCC">
      <w:pPr>
        <w:pStyle w:val="a7"/>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lang w:val="kk-KZ"/>
        </w:rPr>
        <w:t xml:space="preserve">Путем расчетов определены значения коэффициента силы тяги при различных углах атаки.Максимальное значение коэффиента 1,59 Н получено при </w:t>
      </w:r>
      <w:r w:rsidRPr="006D43ED">
        <w:rPr>
          <w:rFonts w:ascii="Times New Roman" w:hAnsi="Times New Roman" w:cs="Times New Roman"/>
          <w:sz w:val="28"/>
          <w:szCs w:val="28"/>
          <w:lang w:val="en-US"/>
        </w:rPr>
        <w:t>Re</w:t>
      </w:r>
      <w:r w:rsidRPr="006D43ED">
        <w:rPr>
          <w:rFonts w:ascii="Times New Roman" w:hAnsi="Times New Roman" w:cs="Times New Roman"/>
          <w:sz w:val="28"/>
          <w:szCs w:val="28"/>
        </w:rPr>
        <w:t>=</w:t>
      </w:r>
      <w:r w:rsidRPr="006D43ED">
        <w:rPr>
          <w:rFonts w:ascii="Times New Roman" w:hAnsi="Times New Roman" w:cs="Times New Roman"/>
          <w:sz w:val="28"/>
          <w:szCs w:val="28"/>
          <w:lang w:val="kk-KZ"/>
        </w:rPr>
        <w:t>0,19·10</w:t>
      </w:r>
      <w:r w:rsidRPr="006D43ED">
        <w:rPr>
          <w:rFonts w:ascii="Times New Roman" w:hAnsi="Times New Roman" w:cs="Times New Roman"/>
          <w:sz w:val="28"/>
          <w:szCs w:val="28"/>
          <w:vertAlign w:val="superscript"/>
          <w:lang w:val="kk-KZ"/>
        </w:rPr>
        <w:t>5</w:t>
      </w:r>
      <w:r w:rsidRPr="006D43ED">
        <w:rPr>
          <w:rFonts w:ascii="Times New Roman" w:hAnsi="Times New Roman" w:cs="Times New Roman"/>
          <w:sz w:val="28"/>
          <w:szCs w:val="28"/>
        </w:rPr>
        <w:t>.</w:t>
      </w:r>
    </w:p>
    <w:p w14:paraId="22F6B4F8" w14:textId="0187D4FD" w:rsidR="00A34072" w:rsidRPr="006D43ED" w:rsidRDefault="00A34072" w:rsidP="00C65CCC">
      <w:pPr>
        <w:pStyle w:val="a7"/>
        <w:spacing w:after="0" w:line="240" w:lineRule="auto"/>
        <w:ind w:firstLine="709"/>
        <w:jc w:val="both"/>
        <w:rPr>
          <w:rFonts w:ascii="Times New Roman" w:hAnsi="Times New Roman" w:cs="Times New Roman"/>
          <w:b/>
          <w:sz w:val="28"/>
          <w:szCs w:val="28"/>
          <w:lang w:val="kk-KZ"/>
        </w:rPr>
      </w:pPr>
      <w:r w:rsidRPr="006D43ED">
        <w:rPr>
          <w:rFonts w:ascii="Times New Roman" w:hAnsi="Times New Roman" w:cs="Times New Roman"/>
          <w:sz w:val="28"/>
          <w:szCs w:val="28"/>
        </w:rPr>
        <w:t>Также экспериментальным путем получены значения числа оборотов ветроколеса в зависимости от скорости ветра</w:t>
      </w:r>
      <w:r w:rsidR="00066471" w:rsidRPr="006D43ED">
        <w:rPr>
          <w:rFonts w:ascii="Times New Roman" w:hAnsi="Times New Roman" w:cs="Times New Roman"/>
          <w:sz w:val="28"/>
          <w:szCs w:val="28"/>
        </w:rPr>
        <w:t xml:space="preserve"> (</w:t>
      </w:r>
      <w:r w:rsidR="00480899">
        <w:rPr>
          <w:rFonts w:ascii="Times New Roman" w:hAnsi="Times New Roman" w:cs="Times New Roman"/>
          <w:sz w:val="28"/>
          <w:szCs w:val="28"/>
        </w:rPr>
        <w:t>р</w:t>
      </w:r>
      <w:r w:rsidR="00066471" w:rsidRPr="006D43ED">
        <w:rPr>
          <w:rFonts w:ascii="Times New Roman" w:hAnsi="Times New Roman" w:cs="Times New Roman"/>
          <w:sz w:val="28"/>
          <w:szCs w:val="28"/>
        </w:rPr>
        <w:t xml:space="preserve">исунок </w:t>
      </w:r>
      <w:r w:rsidR="00815E95" w:rsidRPr="006D43ED">
        <w:rPr>
          <w:rFonts w:ascii="Times New Roman" w:hAnsi="Times New Roman" w:cs="Times New Roman"/>
          <w:sz w:val="28"/>
          <w:szCs w:val="28"/>
        </w:rPr>
        <w:t>4.30</w:t>
      </w:r>
      <w:r w:rsidR="00066471" w:rsidRPr="006D43ED">
        <w:rPr>
          <w:rFonts w:ascii="Times New Roman" w:hAnsi="Times New Roman" w:cs="Times New Roman"/>
          <w:sz w:val="28"/>
          <w:szCs w:val="28"/>
        </w:rPr>
        <w:t>)</w:t>
      </w:r>
      <w:r w:rsidRPr="006D43ED">
        <w:rPr>
          <w:rFonts w:ascii="Times New Roman" w:hAnsi="Times New Roman" w:cs="Times New Roman"/>
          <w:sz w:val="28"/>
          <w:szCs w:val="28"/>
        </w:rPr>
        <w:t>.</w:t>
      </w:r>
    </w:p>
    <w:p w14:paraId="6D8946F6" w14:textId="77777777" w:rsidR="00A34072" w:rsidRPr="006D43ED" w:rsidRDefault="00A34072" w:rsidP="00A34072">
      <w:pPr>
        <w:jc w:val="center"/>
        <w:rPr>
          <w:lang w:val="kk-KZ"/>
        </w:rPr>
      </w:pPr>
    </w:p>
    <w:p w14:paraId="46744666" w14:textId="461A4B3D" w:rsidR="00A34072" w:rsidRDefault="000313B4" w:rsidP="00C75B4F">
      <w:pPr>
        <w:spacing w:after="0"/>
        <w:jc w:val="center"/>
        <w:rPr>
          <w:lang w:val="kk-KZ"/>
        </w:rPr>
      </w:pPr>
      <w:r w:rsidRPr="006D43ED">
        <w:rPr>
          <w:noProof/>
          <w:lang w:eastAsia="ru-RU"/>
        </w:rPr>
        <w:drawing>
          <wp:inline distT="0" distB="0" distL="0" distR="0" wp14:anchorId="7C84B088" wp14:editId="52EFFD8C">
            <wp:extent cx="4732020" cy="1584960"/>
            <wp:effectExtent l="0" t="0" r="11430" b="15240"/>
            <wp:docPr id="152" name="Диаграмма 15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6C0E506-DB78-49CC-9F9D-F9B47BE5D0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5"/>
              </a:graphicData>
            </a:graphic>
          </wp:inline>
        </w:drawing>
      </w:r>
    </w:p>
    <w:p w14:paraId="79C52DC9" w14:textId="77777777" w:rsidR="00C75B4F" w:rsidRPr="006D43ED" w:rsidRDefault="00C75B4F" w:rsidP="00C75B4F">
      <w:pPr>
        <w:spacing w:after="0"/>
        <w:jc w:val="center"/>
        <w:rPr>
          <w:lang w:val="kk-KZ"/>
        </w:rPr>
      </w:pPr>
    </w:p>
    <w:p w14:paraId="427E534E" w14:textId="39ED3CB6" w:rsidR="00326235" w:rsidRDefault="00066471" w:rsidP="00C75B4F">
      <w:pPr>
        <w:spacing w:after="0"/>
        <w:jc w:val="center"/>
        <w:rPr>
          <w:rFonts w:ascii="Times New Roman" w:hAnsi="Times New Roman" w:cs="Times New Roman"/>
          <w:bCs/>
          <w:sz w:val="28"/>
          <w:szCs w:val="28"/>
        </w:rPr>
      </w:pPr>
      <w:r w:rsidRPr="006D43ED">
        <w:rPr>
          <w:rFonts w:ascii="Times New Roman" w:hAnsi="Times New Roman" w:cs="Times New Roman"/>
          <w:sz w:val="28"/>
          <w:szCs w:val="28"/>
          <w:lang w:val="kk-KZ"/>
        </w:rPr>
        <w:t xml:space="preserve">Рисунок </w:t>
      </w:r>
      <w:r w:rsidR="00815E95" w:rsidRPr="006D43ED">
        <w:rPr>
          <w:rFonts w:ascii="Times New Roman" w:hAnsi="Times New Roman" w:cs="Times New Roman"/>
          <w:sz w:val="28"/>
          <w:szCs w:val="28"/>
          <w:lang w:val="kk-KZ"/>
        </w:rPr>
        <w:t>4.30</w:t>
      </w:r>
      <w:r w:rsidRPr="006D43ED">
        <w:rPr>
          <w:rFonts w:ascii="Times New Roman" w:hAnsi="Times New Roman" w:cs="Times New Roman"/>
          <w:sz w:val="28"/>
          <w:szCs w:val="28"/>
          <w:lang w:val="kk-KZ"/>
        </w:rPr>
        <w:t xml:space="preserve"> </w:t>
      </w:r>
      <w:r w:rsidRPr="006D43ED">
        <w:rPr>
          <w:rFonts w:ascii="Times New Roman" w:hAnsi="Times New Roman" w:cs="Times New Roman"/>
          <w:bCs/>
          <w:sz w:val="28"/>
          <w:szCs w:val="28"/>
        </w:rPr>
        <w:t xml:space="preserve">– </w:t>
      </w:r>
      <w:r w:rsidR="00AF7056" w:rsidRPr="006D43ED">
        <w:rPr>
          <w:rFonts w:ascii="Times New Roman" w:hAnsi="Times New Roman" w:cs="Times New Roman"/>
          <w:bCs/>
          <w:sz w:val="28"/>
          <w:szCs w:val="28"/>
        </w:rPr>
        <w:t>Влияние угла атаки на значения числ</w:t>
      </w:r>
      <w:r w:rsidR="00BC5D35" w:rsidRPr="006D43ED">
        <w:rPr>
          <w:rFonts w:ascii="Times New Roman" w:hAnsi="Times New Roman" w:cs="Times New Roman"/>
          <w:bCs/>
          <w:sz w:val="28"/>
          <w:szCs w:val="28"/>
        </w:rPr>
        <w:t>а</w:t>
      </w:r>
      <w:r w:rsidR="00AF7056" w:rsidRPr="006D43ED">
        <w:rPr>
          <w:rFonts w:ascii="Times New Roman" w:hAnsi="Times New Roman" w:cs="Times New Roman"/>
          <w:bCs/>
          <w:sz w:val="28"/>
          <w:szCs w:val="28"/>
        </w:rPr>
        <w:t xml:space="preserve"> оборотов ветроколеса</w:t>
      </w:r>
    </w:p>
    <w:p w14:paraId="5D3EEB35" w14:textId="77777777" w:rsidR="00C75B4F" w:rsidRDefault="00C75B4F" w:rsidP="00C75B4F">
      <w:pPr>
        <w:spacing w:after="0"/>
        <w:jc w:val="center"/>
        <w:rPr>
          <w:rFonts w:ascii="Times New Roman" w:hAnsi="Times New Roman" w:cs="Times New Roman"/>
          <w:bCs/>
          <w:sz w:val="28"/>
          <w:szCs w:val="28"/>
        </w:rPr>
      </w:pPr>
    </w:p>
    <w:p w14:paraId="05E7E1CC" w14:textId="3CF29D03" w:rsidR="00AF7056" w:rsidRPr="00326235" w:rsidRDefault="00AF7056" w:rsidP="00326235">
      <w:pPr>
        <w:ind w:firstLine="708"/>
        <w:jc w:val="both"/>
        <w:rPr>
          <w:rFonts w:ascii="Times New Roman" w:hAnsi="Times New Roman" w:cs="Times New Roman"/>
          <w:bCs/>
          <w:sz w:val="28"/>
          <w:szCs w:val="28"/>
        </w:rPr>
      </w:pPr>
      <w:r w:rsidRPr="006D43ED">
        <w:rPr>
          <w:rFonts w:ascii="Times New Roman" w:hAnsi="Times New Roman" w:cs="Times New Roman"/>
          <w:sz w:val="28"/>
          <w:szCs w:val="28"/>
        </w:rPr>
        <w:t xml:space="preserve">Максимальное число оборотов 69 оборотов в минуту, получено </w:t>
      </w:r>
      <w:r w:rsidRPr="006D43ED">
        <w:rPr>
          <w:rFonts w:ascii="Times New Roman" w:hAnsi="Times New Roman" w:cs="Times New Roman"/>
          <w:sz w:val="28"/>
          <w:szCs w:val="28"/>
          <w:lang w:val="kk-KZ"/>
        </w:rPr>
        <w:t xml:space="preserve">при скорости потока </w:t>
      </w:r>
      <w:r w:rsidR="00BC5D35" w:rsidRPr="006D43ED">
        <w:rPr>
          <w:rFonts w:ascii="Times New Roman" w:hAnsi="Times New Roman" w:cs="Times New Roman"/>
          <w:sz w:val="28"/>
          <w:szCs w:val="28"/>
          <w:lang w:val="kk-KZ"/>
        </w:rPr>
        <w:t xml:space="preserve">равной </w:t>
      </w:r>
      <w:r w:rsidR="00815E95" w:rsidRPr="006D43ED">
        <w:rPr>
          <w:rFonts w:ascii="Times New Roman" w:hAnsi="Times New Roman" w:cs="Times New Roman"/>
          <w:sz w:val="28"/>
          <w:szCs w:val="28"/>
          <w:lang w:val="kk-KZ"/>
        </w:rPr>
        <w:t>12 м</w:t>
      </w:r>
      <w:r w:rsidRPr="006D43ED">
        <w:rPr>
          <w:rFonts w:ascii="Times New Roman" w:hAnsi="Times New Roman" w:cs="Times New Roman"/>
          <w:sz w:val="28"/>
          <w:szCs w:val="28"/>
          <w:lang w:val="kk-KZ"/>
        </w:rPr>
        <w:t>/с</w:t>
      </w:r>
      <w:r w:rsidR="00BC5D35" w:rsidRPr="006D43ED">
        <w:rPr>
          <w:rFonts w:ascii="Times New Roman" w:hAnsi="Times New Roman" w:cs="Times New Roman"/>
          <w:sz w:val="28"/>
          <w:szCs w:val="28"/>
          <w:lang w:val="kk-KZ"/>
        </w:rPr>
        <w:t>, и углу атаки</w:t>
      </w:r>
      <w:r w:rsidRPr="006D43ED">
        <w:rPr>
          <w:rFonts w:ascii="Times New Roman" w:hAnsi="Times New Roman" w:cs="Times New Roman"/>
          <w:sz w:val="28"/>
          <w:szCs w:val="28"/>
          <w:lang w:val="kk-KZ"/>
        </w:rPr>
        <w:t>, α</w:t>
      </w:r>
      <w:r w:rsidRPr="006D43ED">
        <w:rPr>
          <w:rFonts w:ascii="Times New Roman" w:hAnsi="Times New Roman" w:cs="Times New Roman"/>
          <w:sz w:val="28"/>
          <w:szCs w:val="28"/>
        </w:rPr>
        <w:t>=0°.</w:t>
      </w:r>
    </w:p>
    <w:p w14:paraId="56FBEA98" w14:textId="77777777" w:rsidR="00B5702B" w:rsidRPr="006D43ED" w:rsidRDefault="00B5702B" w:rsidP="00815E95">
      <w:pPr>
        <w:tabs>
          <w:tab w:val="left" w:pos="10341"/>
        </w:tabs>
        <w:spacing w:after="0"/>
        <w:ind w:left="426"/>
        <w:jc w:val="both"/>
        <w:rPr>
          <w:rFonts w:ascii="Times New Roman" w:hAnsi="Times New Roman" w:cs="Times New Roman"/>
          <w:b/>
          <w:bCs/>
          <w:sz w:val="28"/>
          <w:szCs w:val="28"/>
        </w:rPr>
      </w:pPr>
    </w:p>
    <w:p w14:paraId="18321295" w14:textId="6B35BC93" w:rsidR="00815E95" w:rsidRPr="006D43ED" w:rsidRDefault="00815E95" w:rsidP="00904525">
      <w:pPr>
        <w:tabs>
          <w:tab w:val="left" w:pos="10341"/>
        </w:tabs>
        <w:spacing w:after="0"/>
        <w:ind w:left="708"/>
        <w:jc w:val="both"/>
        <w:rPr>
          <w:rFonts w:ascii="Times New Roman" w:hAnsi="Times New Roman" w:cs="Times New Roman"/>
          <w:b/>
          <w:bCs/>
          <w:sz w:val="28"/>
          <w:szCs w:val="28"/>
        </w:rPr>
      </w:pPr>
      <w:r w:rsidRPr="006D43ED">
        <w:rPr>
          <w:rFonts w:ascii="Times New Roman" w:hAnsi="Times New Roman" w:cs="Times New Roman"/>
          <w:b/>
          <w:bCs/>
          <w:sz w:val="28"/>
          <w:szCs w:val="28"/>
        </w:rPr>
        <w:t>4.4 Выводы по главе</w:t>
      </w:r>
    </w:p>
    <w:p w14:paraId="77FE01BB" w14:textId="5B1BF86E" w:rsidR="00AF7056" w:rsidRPr="006D43ED" w:rsidRDefault="00227C2E" w:rsidP="00815E95">
      <w:pPr>
        <w:pStyle w:val="a4"/>
        <w:numPr>
          <w:ilvl w:val="0"/>
          <w:numId w:val="10"/>
        </w:numPr>
        <w:spacing w:after="0"/>
        <w:ind w:left="426" w:hanging="426"/>
        <w:jc w:val="both"/>
        <w:rPr>
          <w:rFonts w:ascii="Times New Roman" w:hAnsi="Times New Roman" w:cs="Times New Roman"/>
          <w:sz w:val="28"/>
          <w:szCs w:val="28"/>
        </w:rPr>
      </w:pPr>
      <w:r w:rsidRPr="006D43ED">
        <w:rPr>
          <w:rFonts w:ascii="Times New Roman" w:hAnsi="Times New Roman" w:cs="Times New Roman"/>
          <w:sz w:val="28"/>
          <w:szCs w:val="28"/>
        </w:rPr>
        <w:t>Впервые проведен</w:t>
      </w:r>
      <w:r w:rsidR="00BC5D35" w:rsidRPr="006D43ED">
        <w:rPr>
          <w:rFonts w:ascii="Times New Roman" w:hAnsi="Times New Roman" w:cs="Times New Roman"/>
          <w:sz w:val="28"/>
          <w:szCs w:val="28"/>
        </w:rPr>
        <w:t>о</w:t>
      </w:r>
      <w:r w:rsidRPr="006D43ED">
        <w:rPr>
          <w:rFonts w:ascii="Times New Roman" w:hAnsi="Times New Roman" w:cs="Times New Roman"/>
          <w:sz w:val="28"/>
          <w:szCs w:val="28"/>
        </w:rPr>
        <w:t xml:space="preserve"> </w:t>
      </w:r>
      <w:r w:rsidR="00AF7056" w:rsidRPr="006D43ED">
        <w:rPr>
          <w:rFonts w:ascii="Times New Roman" w:hAnsi="Times New Roman" w:cs="Times New Roman"/>
          <w:sz w:val="28"/>
          <w:szCs w:val="28"/>
        </w:rPr>
        <w:t>сравнение</w:t>
      </w:r>
      <w:r w:rsidRPr="006D43ED">
        <w:rPr>
          <w:rFonts w:ascii="Times New Roman" w:hAnsi="Times New Roman" w:cs="Times New Roman"/>
          <w:sz w:val="28"/>
          <w:szCs w:val="28"/>
        </w:rPr>
        <w:t xml:space="preserve"> </w:t>
      </w:r>
      <w:r w:rsidR="00AF7056" w:rsidRPr="006D43ED">
        <w:rPr>
          <w:rFonts w:ascii="Times New Roman" w:hAnsi="Times New Roman" w:cs="Times New Roman"/>
          <w:sz w:val="28"/>
          <w:szCs w:val="28"/>
        </w:rPr>
        <w:t>численных и экспериментальных данных</w:t>
      </w:r>
      <w:r w:rsidRPr="006D43ED">
        <w:rPr>
          <w:rFonts w:ascii="Times New Roman" w:hAnsi="Times New Roman" w:cs="Times New Roman"/>
          <w:sz w:val="28"/>
          <w:szCs w:val="28"/>
        </w:rPr>
        <w:t xml:space="preserve"> коэффициентов лобового сопротивления и подъемной силы </w:t>
      </w:r>
      <w:r w:rsidR="00AF7056" w:rsidRPr="006D43ED">
        <w:rPr>
          <w:rFonts w:ascii="Times New Roman" w:hAnsi="Times New Roman" w:cs="Times New Roman"/>
          <w:sz w:val="28"/>
          <w:szCs w:val="28"/>
        </w:rPr>
        <w:t>цилиндрической лопасти с дефлектором</w:t>
      </w:r>
      <w:r w:rsidRPr="006D43ED">
        <w:rPr>
          <w:rFonts w:ascii="Times New Roman" w:hAnsi="Times New Roman" w:cs="Times New Roman"/>
          <w:sz w:val="28"/>
          <w:szCs w:val="28"/>
        </w:rPr>
        <w:t xml:space="preserve">. </w:t>
      </w:r>
      <w:r w:rsidR="00AF7056" w:rsidRPr="006D43ED">
        <w:rPr>
          <w:rFonts w:ascii="Times New Roman" w:hAnsi="Times New Roman" w:cs="Times New Roman"/>
          <w:sz w:val="28"/>
          <w:szCs w:val="28"/>
        </w:rPr>
        <w:t>При Re=0.3·10</w:t>
      </w:r>
      <w:r w:rsidR="00AF7056" w:rsidRPr="006D43ED">
        <w:rPr>
          <w:rFonts w:ascii="Times New Roman" w:hAnsi="Times New Roman" w:cs="Times New Roman"/>
          <w:sz w:val="28"/>
          <w:szCs w:val="28"/>
          <w:vertAlign w:val="superscript"/>
        </w:rPr>
        <w:t>5</w:t>
      </w:r>
      <w:r w:rsidR="00AF7056" w:rsidRPr="006D43ED">
        <w:rPr>
          <w:rFonts w:ascii="Times New Roman" w:hAnsi="Times New Roman" w:cs="Times New Roman"/>
          <w:sz w:val="28"/>
          <w:szCs w:val="28"/>
        </w:rPr>
        <w:t xml:space="preserve"> получены максимальные значения аэродинамических коэффициентов: численное значение </w:t>
      </w:r>
      <w:r w:rsidR="00AF7056" w:rsidRPr="006D43ED">
        <w:rPr>
          <w:rFonts w:ascii="Times New Roman" w:hAnsi="Times New Roman" w:cs="Times New Roman"/>
          <w:sz w:val="28"/>
          <w:szCs w:val="28"/>
          <w:lang w:val="en-US"/>
        </w:rPr>
        <w:t>Cx</w:t>
      </w:r>
      <w:r w:rsidR="00DC7DEF" w:rsidRPr="006D43ED">
        <w:rPr>
          <w:rFonts w:ascii="Times New Roman" w:hAnsi="Times New Roman" w:cs="Times New Roman"/>
          <w:sz w:val="28"/>
          <w:szCs w:val="28"/>
        </w:rPr>
        <w:t xml:space="preserve"> </w:t>
      </w:r>
      <w:r w:rsidR="00AF7056" w:rsidRPr="006D43ED">
        <w:rPr>
          <w:rFonts w:ascii="Times New Roman" w:hAnsi="Times New Roman" w:cs="Times New Roman"/>
          <w:sz w:val="28"/>
          <w:szCs w:val="28"/>
        </w:rPr>
        <w:t xml:space="preserve">=1.27 и экспериментальное значение </w:t>
      </w:r>
      <w:r w:rsidR="00AF7056" w:rsidRPr="006D43ED">
        <w:rPr>
          <w:rFonts w:ascii="Times New Roman" w:hAnsi="Times New Roman" w:cs="Times New Roman"/>
          <w:sz w:val="28"/>
          <w:szCs w:val="28"/>
          <w:lang w:val="en-US"/>
        </w:rPr>
        <w:t>Cx</w:t>
      </w:r>
      <w:r w:rsidR="00AF7056" w:rsidRPr="006D43ED">
        <w:rPr>
          <w:rFonts w:ascii="Times New Roman" w:hAnsi="Times New Roman" w:cs="Times New Roman"/>
          <w:sz w:val="28"/>
          <w:szCs w:val="28"/>
        </w:rPr>
        <w:t xml:space="preserve"> =1.24, а также численное значение </w:t>
      </w:r>
      <w:r w:rsidR="00AF7056" w:rsidRPr="006D43ED">
        <w:rPr>
          <w:rFonts w:ascii="Times New Roman" w:hAnsi="Times New Roman" w:cs="Times New Roman"/>
          <w:sz w:val="28"/>
          <w:szCs w:val="28"/>
          <w:lang w:val="en-US"/>
        </w:rPr>
        <w:t>Cy</w:t>
      </w:r>
      <w:r w:rsidR="00AF7056" w:rsidRPr="006D43ED">
        <w:rPr>
          <w:rFonts w:ascii="Times New Roman" w:hAnsi="Times New Roman" w:cs="Times New Roman"/>
          <w:sz w:val="28"/>
          <w:szCs w:val="28"/>
        </w:rPr>
        <w:t xml:space="preserve">=1.3 и </w:t>
      </w:r>
      <w:r w:rsidR="00AF7056" w:rsidRPr="006D43ED">
        <w:rPr>
          <w:rFonts w:ascii="Times New Roman" w:hAnsi="Times New Roman" w:cs="Times New Roman"/>
          <w:sz w:val="28"/>
          <w:szCs w:val="28"/>
          <w:lang w:val="en-US"/>
        </w:rPr>
        <w:t>Cy</w:t>
      </w:r>
      <w:r w:rsidR="00AF7056" w:rsidRPr="006D43ED">
        <w:rPr>
          <w:rFonts w:ascii="Times New Roman" w:hAnsi="Times New Roman" w:cs="Times New Roman"/>
          <w:sz w:val="28"/>
          <w:szCs w:val="28"/>
        </w:rPr>
        <w:t xml:space="preserve"> =1.27 экспериментальное значение, соответственно.</w:t>
      </w:r>
    </w:p>
    <w:p w14:paraId="76EA0F52" w14:textId="7BE0A655" w:rsidR="00250662" w:rsidRPr="006D43ED" w:rsidRDefault="00250662" w:rsidP="00250662">
      <w:pPr>
        <w:pStyle w:val="a4"/>
        <w:numPr>
          <w:ilvl w:val="0"/>
          <w:numId w:val="10"/>
        </w:numPr>
        <w:ind w:left="426" w:hanging="426"/>
        <w:jc w:val="both"/>
        <w:rPr>
          <w:rFonts w:ascii="Times New Roman" w:hAnsi="Times New Roman" w:cs="Times New Roman"/>
          <w:sz w:val="28"/>
          <w:szCs w:val="28"/>
        </w:rPr>
      </w:pPr>
      <w:r w:rsidRPr="006D43ED">
        <w:rPr>
          <w:rFonts w:ascii="Times New Roman" w:hAnsi="Times New Roman" w:cs="Times New Roman"/>
          <w:sz w:val="28"/>
          <w:szCs w:val="28"/>
        </w:rPr>
        <w:t>В ходе сравнительного анализа определено, что лопасть с металлическим дефлектором обладает большей скоростью вращения, которая при v=15 м/с составляет N=1100 об/мин, что на 10% выше, чем скорость вращения лопастей с пластиковым дефлектором.</w:t>
      </w:r>
    </w:p>
    <w:p w14:paraId="60F07094" w14:textId="7F8F5B1E" w:rsidR="00562254" w:rsidRPr="006D43ED" w:rsidRDefault="00250662" w:rsidP="00250662">
      <w:pPr>
        <w:pStyle w:val="a4"/>
        <w:numPr>
          <w:ilvl w:val="0"/>
          <w:numId w:val="10"/>
        </w:numPr>
        <w:ind w:left="426" w:hanging="426"/>
        <w:jc w:val="both"/>
        <w:rPr>
          <w:rFonts w:ascii="Times New Roman" w:hAnsi="Times New Roman" w:cs="Times New Roman"/>
          <w:sz w:val="28"/>
          <w:szCs w:val="28"/>
        </w:rPr>
      </w:pPr>
      <w:r w:rsidRPr="006D43ED">
        <w:rPr>
          <w:rFonts w:ascii="Times New Roman" w:hAnsi="Times New Roman" w:cs="Times New Roman"/>
          <w:sz w:val="28"/>
          <w:szCs w:val="28"/>
        </w:rPr>
        <w:t xml:space="preserve">Наибольшие значения аэродинамических сил, действующие на лопасть, достигаются при угле атаки от 0° до 30°. Максимальная сила лобового сопротивления при оптимальном угле атаки равняется 2,5 Н, а подъёмная сила 2,2 Н. </w:t>
      </w:r>
      <w:r w:rsidR="00562254" w:rsidRPr="006D43ED">
        <w:rPr>
          <w:rFonts w:ascii="Times New Roman" w:eastAsiaTheme="minorEastAsia" w:hAnsi="Times New Roman" w:cs="Times New Roman"/>
          <w:kern w:val="24"/>
          <w:sz w:val="28"/>
          <w:szCs w:val="28"/>
          <w:lang w:eastAsia="ru-RU"/>
        </w:rPr>
        <w:t xml:space="preserve">С ростом угла атаки от </w:t>
      </w:r>
      <w:r w:rsidR="00562254" w:rsidRPr="006D43ED">
        <w:rPr>
          <w:rFonts w:ascii="Times New Roman" w:hAnsi="Times New Roman" w:cs="Times New Roman"/>
          <w:sz w:val="28"/>
          <w:szCs w:val="28"/>
        </w:rPr>
        <w:t xml:space="preserve">30° до </w:t>
      </w:r>
      <w:r w:rsidR="00562254" w:rsidRPr="006D43ED">
        <w:rPr>
          <w:rFonts w:ascii="Times New Roman" w:eastAsiaTheme="minorEastAsia" w:hAnsi="Times New Roman" w:cs="Times New Roman"/>
          <w:kern w:val="24"/>
          <w:sz w:val="28"/>
          <w:szCs w:val="28"/>
          <w:lang w:eastAsia="ru-RU"/>
        </w:rPr>
        <w:t xml:space="preserve">60° происходить турбулизация пограничного слоя, происходить срыв потока с поверхности силового элемента. При повышении угла атаки значение подъемной силы резко падает из-за счет интенсивного срыва потока. </w:t>
      </w:r>
    </w:p>
    <w:p w14:paraId="2FC794D6" w14:textId="6054074E" w:rsidR="002C2599" w:rsidRPr="006D43ED" w:rsidRDefault="00BC5D35" w:rsidP="00227C2E">
      <w:pPr>
        <w:pStyle w:val="a4"/>
        <w:numPr>
          <w:ilvl w:val="0"/>
          <w:numId w:val="10"/>
        </w:numPr>
        <w:ind w:left="426" w:hanging="426"/>
        <w:jc w:val="both"/>
        <w:rPr>
          <w:rFonts w:ascii="Times New Roman" w:hAnsi="Times New Roman" w:cs="Times New Roman"/>
          <w:sz w:val="28"/>
          <w:szCs w:val="28"/>
        </w:rPr>
      </w:pPr>
      <w:r w:rsidRPr="006D43ED">
        <w:rPr>
          <w:rFonts w:ascii="Times New Roman" w:hAnsi="Times New Roman" w:cs="Times New Roman"/>
          <w:sz w:val="28"/>
          <w:szCs w:val="28"/>
        </w:rPr>
        <w:t>Установлено, что п</w:t>
      </w:r>
      <w:r w:rsidR="002C2599" w:rsidRPr="006D43ED">
        <w:rPr>
          <w:rFonts w:ascii="Times New Roman" w:hAnsi="Times New Roman" w:cs="Times New Roman"/>
          <w:sz w:val="28"/>
          <w:szCs w:val="28"/>
        </w:rPr>
        <w:t>о мере увеличения угла атаки потока</w:t>
      </w:r>
      <w:r w:rsidR="00BE346E" w:rsidRPr="006D43ED">
        <w:rPr>
          <w:rFonts w:ascii="Times New Roman" w:hAnsi="Times New Roman" w:cs="Times New Roman"/>
          <w:sz w:val="28"/>
          <w:szCs w:val="28"/>
        </w:rPr>
        <w:t>,</w:t>
      </w:r>
      <w:r w:rsidR="002C2599" w:rsidRPr="006D43ED">
        <w:rPr>
          <w:rFonts w:ascii="Times New Roman" w:hAnsi="Times New Roman" w:cs="Times New Roman"/>
          <w:sz w:val="28"/>
          <w:szCs w:val="28"/>
        </w:rPr>
        <w:t xml:space="preserve"> скорость вращения главного вала </w:t>
      </w:r>
      <w:r w:rsidR="007569A0" w:rsidRPr="006D43ED">
        <w:rPr>
          <w:rFonts w:ascii="Times New Roman" w:hAnsi="Times New Roman" w:cs="Times New Roman"/>
          <w:sz w:val="28"/>
          <w:szCs w:val="28"/>
        </w:rPr>
        <w:t>двухлопастной</w:t>
      </w:r>
      <w:r w:rsidR="002C2599" w:rsidRPr="006D43ED">
        <w:rPr>
          <w:rFonts w:ascii="Times New Roman" w:hAnsi="Times New Roman" w:cs="Times New Roman"/>
          <w:sz w:val="28"/>
          <w:szCs w:val="28"/>
        </w:rPr>
        <w:t xml:space="preserve"> ветроколеса постепенно уменьшается, а в дальнейшем наблюдается</w:t>
      </w:r>
      <w:r w:rsidR="00BE346E" w:rsidRPr="006D43ED">
        <w:rPr>
          <w:rFonts w:ascii="Times New Roman" w:hAnsi="Times New Roman" w:cs="Times New Roman"/>
          <w:sz w:val="28"/>
          <w:szCs w:val="28"/>
        </w:rPr>
        <w:t xml:space="preserve"> ее</w:t>
      </w:r>
      <w:r w:rsidR="002C2599" w:rsidRPr="006D43ED">
        <w:rPr>
          <w:rFonts w:ascii="Times New Roman" w:hAnsi="Times New Roman" w:cs="Times New Roman"/>
          <w:sz w:val="28"/>
          <w:szCs w:val="28"/>
        </w:rPr>
        <w:t xml:space="preserve"> резкое снижение. Максимальное число оборотов при </w:t>
      </w:r>
      <w:r w:rsidR="00BE346E" w:rsidRPr="006D43ED">
        <w:rPr>
          <w:rFonts w:ascii="Times New Roman" w:hAnsi="Times New Roman" w:cs="Times New Roman"/>
          <w:sz w:val="28"/>
          <w:szCs w:val="28"/>
        </w:rPr>
        <w:t xml:space="preserve">скорости </w:t>
      </w:r>
      <w:r w:rsidR="002C2599" w:rsidRPr="006D43ED">
        <w:rPr>
          <w:rFonts w:ascii="Times New Roman" w:hAnsi="Times New Roman" w:cs="Times New Roman"/>
          <w:sz w:val="28"/>
          <w:szCs w:val="28"/>
        </w:rPr>
        <w:t xml:space="preserve">12 м/с </w:t>
      </w:r>
      <w:r w:rsidR="00BE346E" w:rsidRPr="006D43ED">
        <w:rPr>
          <w:rFonts w:ascii="Times New Roman" w:hAnsi="Times New Roman" w:cs="Times New Roman"/>
          <w:sz w:val="28"/>
          <w:szCs w:val="28"/>
        </w:rPr>
        <w:t>достигало</w:t>
      </w:r>
      <w:r w:rsidR="002C2599" w:rsidRPr="006D43ED">
        <w:rPr>
          <w:rFonts w:ascii="Times New Roman" w:hAnsi="Times New Roman" w:cs="Times New Roman"/>
          <w:sz w:val="28"/>
          <w:szCs w:val="28"/>
        </w:rPr>
        <w:t xml:space="preserve"> 140 оборотов в минуту.</w:t>
      </w:r>
    </w:p>
    <w:p w14:paraId="32C4362F" w14:textId="4E00642B" w:rsidR="00904525" w:rsidRPr="006D43ED" w:rsidRDefault="00227C2E" w:rsidP="00A677ED">
      <w:pPr>
        <w:pStyle w:val="a4"/>
        <w:numPr>
          <w:ilvl w:val="0"/>
          <w:numId w:val="10"/>
        </w:numPr>
        <w:ind w:left="426" w:hanging="426"/>
        <w:jc w:val="both"/>
        <w:rPr>
          <w:rFonts w:ascii="Times New Roman" w:hAnsi="Times New Roman" w:cs="Times New Roman"/>
          <w:b/>
          <w:sz w:val="28"/>
          <w:szCs w:val="28"/>
        </w:rPr>
      </w:pPr>
      <w:r w:rsidRPr="006D43ED">
        <w:rPr>
          <w:rFonts w:ascii="Times New Roman" w:hAnsi="Times New Roman" w:cs="Times New Roman"/>
          <w:sz w:val="28"/>
          <w:szCs w:val="28"/>
          <w:lang w:val="kk-KZ"/>
        </w:rPr>
        <w:t xml:space="preserve">Максимальное экспериментальное значение коэффициента силы тяги </w:t>
      </w:r>
      <w:r w:rsidR="00323631" w:rsidRPr="006D43ED">
        <w:rPr>
          <w:rFonts w:ascii="Times New Roman" w:hAnsi="Times New Roman" w:cs="Times New Roman"/>
          <w:sz w:val="28"/>
          <w:szCs w:val="28"/>
          <w:lang w:val="kk-KZ"/>
        </w:rPr>
        <w:t>ветроэнергетической установки</w:t>
      </w:r>
      <w:r w:rsidRPr="006D43ED">
        <w:rPr>
          <w:rFonts w:ascii="Times New Roman" w:hAnsi="Times New Roman" w:cs="Times New Roman"/>
          <w:sz w:val="28"/>
          <w:szCs w:val="28"/>
          <w:lang w:val="kk-KZ"/>
        </w:rPr>
        <w:t xml:space="preserve"> с тремя лопастями 1,59 Н наблюдается при числе Рейнольдса </w:t>
      </w:r>
      <w:r w:rsidR="00BE346E" w:rsidRPr="006D43ED">
        <w:rPr>
          <w:rFonts w:ascii="Times New Roman" w:hAnsi="Times New Roman" w:cs="Times New Roman"/>
          <w:sz w:val="28"/>
          <w:szCs w:val="28"/>
          <w:lang w:val="kk-KZ"/>
        </w:rPr>
        <w:t xml:space="preserve">равной </w:t>
      </w:r>
      <w:r w:rsidRPr="006D43ED">
        <w:rPr>
          <w:rFonts w:ascii="Times New Roman" w:hAnsi="Times New Roman" w:cs="Times New Roman"/>
          <w:sz w:val="28"/>
          <w:szCs w:val="28"/>
          <w:lang w:val="kk-KZ"/>
        </w:rPr>
        <w:t>0,19·10</w:t>
      </w:r>
      <w:r w:rsidRPr="006D43ED">
        <w:rPr>
          <w:rFonts w:ascii="Times New Roman" w:hAnsi="Times New Roman" w:cs="Times New Roman"/>
          <w:sz w:val="28"/>
          <w:szCs w:val="28"/>
          <w:vertAlign w:val="superscript"/>
          <w:lang w:val="kk-KZ"/>
        </w:rPr>
        <w:t>5</w:t>
      </w:r>
      <w:r w:rsidRPr="006D43ED">
        <w:rPr>
          <w:rFonts w:ascii="Times New Roman" w:hAnsi="Times New Roman" w:cs="Times New Roman"/>
          <w:sz w:val="28"/>
          <w:szCs w:val="28"/>
          <w:lang w:val="kk-KZ"/>
        </w:rPr>
        <w:t xml:space="preserve">. Численные данные </w:t>
      </w:r>
      <w:r w:rsidRPr="006D43ED">
        <w:rPr>
          <w:rFonts w:ascii="Times New Roman" w:hAnsi="Times New Roman" w:cs="Times New Roman"/>
          <w:sz w:val="28"/>
          <w:szCs w:val="28"/>
        </w:rPr>
        <w:t xml:space="preserve">аппроксимируются степенной функцией: </w:t>
      </w:r>
      <w:r w:rsidRPr="006D43ED">
        <w:rPr>
          <w:rFonts w:ascii="Times New Roman" w:hAnsi="Times New Roman" w:cs="Times New Roman"/>
          <w:sz w:val="28"/>
          <w:szCs w:val="28"/>
          <w:lang w:val="en-US"/>
        </w:rPr>
        <w:t>y</w:t>
      </w:r>
      <w:r w:rsidRPr="006D43ED">
        <w:rPr>
          <w:rFonts w:ascii="Times New Roman" w:hAnsi="Times New Roman" w:cs="Times New Roman"/>
          <w:sz w:val="28"/>
          <w:szCs w:val="28"/>
        </w:rPr>
        <w:t xml:space="preserve"> = 0,8999</w:t>
      </w:r>
      <w:r w:rsidRPr="006D43ED">
        <w:rPr>
          <w:rFonts w:ascii="Times New Roman" w:hAnsi="Times New Roman" w:cs="Times New Roman"/>
          <w:sz w:val="28"/>
          <w:szCs w:val="28"/>
          <w:lang w:val="en-US"/>
        </w:rPr>
        <w:t>x</w:t>
      </w:r>
      <w:r w:rsidRPr="006D43ED">
        <w:rPr>
          <w:rFonts w:ascii="Times New Roman" w:hAnsi="Times New Roman" w:cs="Times New Roman"/>
          <w:sz w:val="28"/>
          <w:szCs w:val="28"/>
          <w:vertAlign w:val="superscript"/>
        </w:rPr>
        <w:t>-0,282</w:t>
      </w:r>
      <w:r w:rsidRPr="006D43ED">
        <w:rPr>
          <w:rFonts w:ascii="Times New Roman" w:hAnsi="Times New Roman" w:cs="Times New Roman"/>
          <w:sz w:val="28"/>
          <w:szCs w:val="28"/>
        </w:rPr>
        <w:t xml:space="preserve">. </w:t>
      </w:r>
      <w:r w:rsidRPr="006D43ED">
        <w:rPr>
          <w:rFonts w:ascii="Times New Roman" w:hAnsi="Times New Roman" w:cs="Times New Roman"/>
          <w:sz w:val="28"/>
          <w:szCs w:val="28"/>
          <w:lang w:val="kk-KZ"/>
        </w:rPr>
        <w:t xml:space="preserve">Дальше наблюдается резкий спад коэффиента до </w:t>
      </w:r>
      <w:r w:rsidRPr="006D43ED">
        <w:rPr>
          <w:rFonts w:ascii="Times New Roman" w:hAnsi="Times New Roman" w:cs="Times New Roman"/>
          <w:sz w:val="28"/>
          <w:szCs w:val="28"/>
          <w:lang w:val="en-US"/>
        </w:rPr>
        <w:t>Re</w:t>
      </w:r>
      <w:r w:rsidRPr="006D43ED">
        <w:rPr>
          <w:rFonts w:ascii="Times New Roman" w:hAnsi="Times New Roman" w:cs="Times New Roman"/>
          <w:sz w:val="28"/>
          <w:szCs w:val="28"/>
        </w:rPr>
        <w:t xml:space="preserve">= </w:t>
      </w:r>
      <w:r w:rsidRPr="006D43ED">
        <w:rPr>
          <w:rFonts w:ascii="Times New Roman" w:hAnsi="Times New Roman" w:cs="Times New Roman"/>
          <w:sz w:val="28"/>
          <w:szCs w:val="28"/>
          <w:lang w:val="kk-KZ"/>
        </w:rPr>
        <w:t>0,35 ·10</w:t>
      </w:r>
      <w:r w:rsidRPr="006D43ED">
        <w:rPr>
          <w:rFonts w:ascii="Times New Roman" w:hAnsi="Times New Roman" w:cs="Times New Roman"/>
          <w:sz w:val="28"/>
          <w:szCs w:val="28"/>
          <w:vertAlign w:val="superscript"/>
          <w:lang w:val="kk-KZ"/>
        </w:rPr>
        <w:t>5</w:t>
      </w:r>
      <w:r w:rsidRPr="006D43ED">
        <w:rPr>
          <w:rFonts w:ascii="Times New Roman" w:hAnsi="Times New Roman" w:cs="Times New Roman"/>
          <w:sz w:val="28"/>
          <w:szCs w:val="28"/>
          <w:lang w:val="kk-KZ"/>
        </w:rPr>
        <w:t xml:space="preserve">.  </w:t>
      </w:r>
      <w:r w:rsidR="00904525" w:rsidRPr="006D43ED">
        <w:rPr>
          <w:rFonts w:ascii="Times New Roman" w:hAnsi="Times New Roman" w:cs="Times New Roman"/>
          <w:b/>
          <w:sz w:val="28"/>
          <w:szCs w:val="28"/>
        </w:rPr>
        <w:br w:type="page"/>
      </w:r>
    </w:p>
    <w:p w14:paraId="78C6C93D" w14:textId="40CCF4D3" w:rsidR="00A34072" w:rsidRPr="006D43ED" w:rsidRDefault="00815E95" w:rsidP="00815E95">
      <w:pPr>
        <w:spacing w:after="0"/>
        <w:ind w:firstLine="708"/>
        <w:jc w:val="both"/>
        <w:rPr>
          <w:rFonts w:ascii="Times New Roman" w:hAnsi="Times New Roman" w:cs="Times New Roman"/>
          <w:b/>
          <w:sz w:val="28"/>
          <w:szCs w:val="28"/>
        </w:rPr>
      </w:pPr>
      <w:r w:rsidRPr="006D43ED">
        <w:rPr>
          <w:rFonts w:ascii="Times New Roman" w:hAnsi="Times New Roman" w:cs="Times New Roman"/>
          <w:b/>
          <w:sz w:val="28"/>
          <w:szCs w:val="28"/>
        </w:rPr>
        <w:t xml:space="preserve">5 </w:t>
      </w:r>
      <w:r w:rsidRPr="006D43ED">
        <w:rPr>
          <w:rFonts w:ascii="Times New Roman" w:hAnsi="Times New Roman" w:cs="Times New Roman"/>
          <w:b/>
          <w:sz w:val="28"/>
          <w:szCs w:val="28"/>
          <w:lang w:val="kk-KZ"/>
        </w:rPr>
        <w:t xml:space="preserve">ПОЛИГОННЫЕ ИСПЫТАНИЯ </w:t>
      </w:r>
      <w:r w:rsidRPr="006D43ED">
        <w:rPr>
          <w:rFonts w:ascii="Times New Roman" w:hAnsi="Times New Roman" w:cs="Times New Roman"/>
          <w:b/>
          <w:sz w:val="28"/>
          <w:szCs w:val="28"/>
        </w:rPr>
        <w:t>ОПЫТНОГО ОБРАЗЦА ВЕТРОЭНЕРГЕТИЧЕСКОЙ УСТАНОВКИ</w:t>
      </w:r>
      <w:r w:rsidRPr="006D43ED">
        <w:rPr>
          <w:rFonts w:ascii="Times New Roman" w:hAnsi="Times New Roman" w:cs="Times New Roman"/>
          <w:b/>
          <w:sz w:val="28"/>
          <w:szCs w:val="28"/>
          <w:lang w:val="kk-KZ"/>
        </w:rPr>
        <w:t xml:space="preserve"> СО СЛОЖНОЙ ГЕОМЕТРИЧЕСКОЙ ФОРМОЙ ЛОПАСТЕЙ</w:t>
      </w:r>
    </w:p>
    <w:p w14:paraId="465324D9" w14:textId="77777777" w:rsidR="00815E95" w:rsidRPr="006D43ED" w:rsidRDefault="00815E95" w:rsidP="00815E95">
      <w:pPr>
        <w:spacing w:after="0" w:line="240" w:lineRule="auto"/>
        <w:ind w:firstLine="708"/>
        <w:jc w:val="both"/>
        <w:rPr>
          <w:rFonts w:ascii="Times New Roman" w:hAnsi="Times New Roman" w:cs="Times New Roman"/>
          <w:sz w:val="28"/>
          <w:szCs w:val="28"/>
        </w:rPr>
      </w:pPr>
      <w:bookmarkStart w:id="21" w:name="_Hlk132277608"/>
    </w:p>
    <w:p w14:paraId="7EB97BA9" w14:textId="03CF3FBD" w:rsidR="00815E95" w:rsidRPr="006D43ED" w:rsidRDefault="00815E95" w:rsidP="00815E95">
      <w:pPr>
        <w:spacing w:after="0" w:line="240" w:lineRule="auto"/>
        <w:ind w:firstLine="708"/>
        <w:jc w:val="both"/>
        <w:rPr>
          <w:rFonts w:ascii="Times New Roman" w:hAnsi="Times New Roman" w:cs="Times New Roman"/>
          <w:b/>
          <w:bCs/>
          <w:sz w:val="28"/>
          <w:szCs w:val="28"/>
          <w:lang w:val="kk-KZ"/>
        </w:rPr>
      </w:pPr>
      <w:r w:rsidRPr="006D43ED">
        <w:rPr>
          <w:rFonts w:ascii="Times New Roman" w:hAnsi="Times New Roman" w:cs="Times New Roman"/>
          <w:b/>
          <w:bCs/>
          <w:sz w:val="28"/>
          <w:szCs w:val="28"/>
        </w:rPr>
        <w:t xml:space="preserve">5.1 Разработка и создание лопастей со сложной геометрической формой </w:t>
      </w:r>
    </w:p>
    <w:p w14:paraId="50F23108" w14:textId="393644B6" w:rsidR="006130B1" w:rsidRPr="006D43ED" w:rsidRDefault="006130B1" w:rsidP="00A34072">
      <w:pPr>
        <w:spacing w:after="0" w:line="240" w:lineRule="auto"/>
        <w:ind w:firstLine="708"/>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 xml:space="preserve">Экспериментальный образец лопасти в виде цилиндра с дефлектором длиной 1000 мм, диаметром 100 мм и диаметром дефлектора 220 мм (рис. </w:t>
      </w:r>
      <w:r w:rsidR="00815E95" w:rsidRPr="006D43ED">
        <w:rPr>
          <w:rFonts w:ascii="Times New Roman" w:hAnsi="Times New Roman" w:cs="Times New Roman"/>
          <w:sz w:val="28"/>
          <w:szCs w:val="28"/>
          <w:lang w:val="kk-KZ"/>
        </w:rPr>
        <w:t>5</w:t>
      </w:r>
      <w:r w:rsidRPr="006D43ED">
        <w:rPr>
          <w:rFonts w:ascii="Times New Roman" w:hAnsi="Times New Roman" w:cs="Times New Roman"/>
          <w:sz w:val="28"/>
          <w:szCs w:val="28"/>
          <w:lang w:val="kk-KZ"/>
        </w:rPr>
        <w:t>.1)</w:t>
      </w:r>
      <w:r w:rsidR="002A4195" w:rsidRPr="006D43ED">
        <w:rPr>
          <w:rFonts w:ascii="Times New Roman" w:hAnsi="Times New Roman" w:cs="Times New Roman"/>
          <w:sz w:val="28"/>
          <w:szCs w:val="28"/>
          <w:lang w:val="kk-KZ"/>
        </w:rPr>
        <w:t xml:space="preserve"> (</w:t>
      </w:r>
      <w:r w:rsidR="007173FD">
        <w:rPr>
          <w:rFonts w:ascii="Times New Roman" w:hAnsi="Times New Roman" w:cs="Times New Roman"/>
          <w:sz w:val="28"/>
          <w:szCs w:val="28"/>
          <w:lang w:val="kk-KZ"/>
        </w:rPr>
        <w:t>п</w:t>
      </w:r>
      <w:r w:rsidR="002A4195" w:rsidRPr="006D43ED">
        <w:rPr>
          <w:rFonts w:ascii="Times New Roman" w:hAnsi="Times New Roman" w:cs="Times New Roman"/>
          <w:sz w:val="28"/>
          <w:szCs w:val="28"/>
          <w:lang w:val="kk-KZ"/>
        </w:rPr>
        <w:t>риложение А)</w:t>
      </w:r>
      <w:r w:rsidRPr="006D43ED">
        <w:rPr>
          <w:rFonts w:ascii="Times New Roman" w:hAnsi="Times New Roman" w:cs="Times New Roman"/>
          <w:sz w:val="28"/>
          <w:szCs w:val="28"/>
          <w:lang w:val="kk-KZ"/>
        </w:rPr>
        <w:t xml:space="preserve"> был изготовлен в</w:t>
      </w:r>
      <w:r w:rsidR="00965833" w:rsidRPr="006D43ED">
        <w:rPr>
          <w:rFonts w:ascii="Times New Roman" w:hAnsi="Times New Roman" w:cs="Times New Roman"/>
          <w:sz w:val="28"/>
          <w:szCs w:val="28"/>
          <w:lang w:val="kk-KZ"/>
        </w:rPr>
        <w:t xml:space="preserve"> Научно-исследовательском центре "Альтернативная энергетика" в </w:t>
      </w:r>
      <w:r w:rsidRPr="006D43ED">
        <w:rPr>
          <w:rFonts w:ascii="Times New Roman" w:hAnsi="Times New Roman" w:cs="Times New Roman"/>
          <w:sz w:val="28"/>
          <w:szCs w:val="28"/>
        </w:rPr>
        <w:t>лаборатории «Аэродинамические измерения» Карагандинского университета им. акад. Е.А.Букетова</w:t>
      </w:r>
      <w:r w:rsidRPr="006D43ED">
        <w:rPr>
          <w:rFonts w:ascii="Times New Roman" w:hAnsi="Times New Roman" w:cs="Times New Roman"/>
          <w:sz w:val="28"/>
          <w:szCs w:val="28"/>
          <w:lang w:val="kk-KZ"/>
        </w:rPr>
        <w:t>.</w:t>
      </w:r>
    </w:p>
    <w:p w14:paraId="3DAD975C" w14:textId="77777777" w:rsidR="001F18B8" w:rsidRPr="006D43ED" w:rsidRDefault="001F18B8" w:rsidP="00A34072">
      <w:pPr>
        <w:spacing w:after="0" w:line="240" w:lineRule="auto"/>
        <w:ind w:firstLine="708"/>
        <w:jc w:val="both"/>
        <w:rPr>
          <w:rFonts w:ascii="Times New Roman" w:hAnsi="Times New Roman" w:cs="Times New Roman"/>
          <w:sz w:val="28"/>
          <w:szCs w:val="28"/>
          <w:lang w:val="kk-KZ"/>
        </w:rPr>
      </w:pPr>
    </w:p>
    <w:p w14:paraId="1CCE6D66" w14:textId="77777777" w:rsidR="001F18B8" w:rsidRPr="006D43ED" w:rsidRDefault="001F18B8" w:rsidP="001F18B8">
      <w:pPr>
        <w:spacing w:after="0" w:line="240" w:lineRule="auto"/>
        <w:jc w:val="center"/>
        <w:rPr>
          <w:rFonts w:ascii="Times New Roman" w:hAnsi="Times New Roman" w:cs="Times New Roman"/>
          <w:sz w:val="28"/>
          <w:szCs w:val="28"/>
          <w:lang w:val="kk-KZ"/>
        </w:rPr>
      </w:pPr>
      <w:r w:rsidRPr="006D43ED">
        <w:rPr>
          <w:rFonts w:ascii="Times New Roman" w:hAnsi="Times New Roman" w:cs="Times New Roman"/>
          <w:noProof/>
          <w:sz w:val="28"/>
          <w:szCs w:val="28"/>
          <w:lang w:eastAsia="ru-RU"/>
        </w:rPr>
        <w:drawing>
          <wp:inline distT="0" distB="0" distL="0" distR="0" wp14:anchorId="097ED88C" wp14:editId="62463817">
            <wp:extent cx="5059309" cy="1607127"/>
            <wp:effectExtent l="0" t="0" r="0" b="0"/>
            <wp:docPr id="149" name="Рисунок 149" descr="C:\фото с телефона на 08.03.21\20201102_142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фото с телефона на 08.03.21\20201102_142557.jpg"/>
                    <pic:cNvPicPr>
                      <a:picLocks noChangeAspect="1" noChangeArrowheads="1"/>
                    </pic:cNvPicPr>
                  </pic:nvPicPr>
                  <pic:blipFill rotWithShape="1">
                    <a:blip r:embed="rId326" cstate="print">
                      <a:extLst>
                        <a:ext uri="{28A0092B-C50C-407E-A947-70E740481C1C}">
                          <a14:useLocalDpi xmlns:a14="http://schemas.microsoft.com/office/drawing/2010/main" val="0"/>
                        </a:ext>
                      </a:extLst>
                    </a:blip>
                    <a:srcRect l="538" t="28315" r="-538" b="29382"/>
                    <a:stretch/>
                  </pic:blipFill>
                  <pic:spPr bwMode="auto">
                    <a:xfrm rot="10800000">
                      <a:off x="0" y="0"/>
                      <a:ext cx="5208149" cy="1654407"/>
                    </a:xfrm>
                    <a:prstGeom prst="rect">
                      <a:avLst/>
                    </a:prstGeom>
                    <a:noFill/>
                    <a:ln>
                      <a:noFill/>
                    </a:ln>
                    <a:extLst>
                      <a:ext uri="{53640926-AAD7-44D8-BBD7-CCE9431645EC}">
                        <a14:shadowObscured xmlns:a14="http://schemas.microsoft.com/office/drawing/2010/main"/>
                      </a:ext>
                    </a:extLst>
                  </pic:spPr>
                </pic:pic>
              </a:graphicData>
            </a:graphic>
          </wp:inline>
        </w:drawing>
      </w:r>
    </w:p>
    <w:p w14:paraId="36479B87" w14:textId="77777777" w:rsidR="001F18B8" w:rsidRPr="006D43ED" w:rsidRDefault="001F18B8" w:rsidP="001F18B8">
      <w:pPr>
        <w:spacing w:after="0" w:line="240" w:lineRule="auto"/>
        <w:jc w:val="center"/>
        <w:rPr>
          <w:rFonts w:ascii="Times New Roman" w:hAnsi="Times New Roman" w:cs="Times New Roman"/>
          <w:sz w:val="28"/>
          <w:szCs w:val="28"/>
          <w:lang w:val="kk-KZ"/>
        </w:rPr>
      </w:pPr>
    </w:p>
    <w:p w14:paraId="742649BB" w14:textId="77777777" w:rsidR="001F18B8" w:rsidRPr="006D43ED" w:rsidRDefault="001F18B8" w:rsidP="001F18B8">
      <w:pPr>
        <w:spacing w:after="0" w:line="240" w:lineRule="auto"/>
        <w:ind w:firstLine="708"/>
        <w:jc w:val="center"/>
        <w:rPr>
          <w:rFonts w:ascii="Times New Roman" w:hAnsi="Times New Roman" w:cs="Times New Roman"/>
          <w:sz w:val="24"/>
          <w:szCs w:val="24"/>
          <w:lang w:val="kk-KZ"/>
        </w:rPr>
      </w:pPr>
      <w:r w:rsidRPr="006D43ED">
        <w:rPr>
          <w:rFonts w:ascii="Times New Roman" w:hAnsi="Times New Roman" w:cs="Times New Roman"/>
          <w:sz w:val="24"/>
          <w:szCs w:val="24"/>
          <w:lang w:val="kk-KZ"/>
        </w:rPr>
        <w:t>а)</w:t>
      </w:r>
    </w:p>
    <w:p w14:paraId="7BE773E8" w14:textId="77777777" w:rsidR="001F18B8" w:rsidRPr="006D43ED" w:rsidRDefault="001F18B8" w:rsidP="001F18B8">
      <w:pPr>
        <w:spacing w:after="0" w:line="240" w:lineRule="auto"/>
        <w:ind w:firstLine="708"/>
        <w:jc w:val="center"/>
        <w:rPr>
          <w:rFonts w:ascii="Times New Roman" w:hAnsi="Times New Roman" w:cs="Times New Roman"/>
          <w:sz w:val="28"/>
          <w:szCs w:val="28"/>
          <w:lang w:val="kk-KZ"/>
        </w:rPr>
      </w:pPr>
      <w:r w:rsidRPr="006D43ED">
        <w:rPr>
          <w:rFonts w:ascii="Times New Roman" w:hAnsi="Times New Roman" w:cs="Times New Roman"/>
          <w:noProof/>
          <w:sz w:val="28"/>
          <w:szCs w:val="28"/>
          <w:lang w:eastAsia="ru-RU"/>
        </w:rPr>
        <w:drawing>
          <wp:inline distT="0" distB="0" distL="0" distR="0" wp14:anchorId="3AE2C444" wp14:editId="28902C7C">
            <wp:extent cx="1960418" cy="1238725"/>
            <wp:effectExtent l="0" t="0" r="1905" b="0"/>
            <wp:docPr id="150" name="Рисунок 150" descr="C:\фото с телефона на 08.03.21\20201102_142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фото с телефона на 08.03.21\20201102_142608.jpg"/>
                    <pic:cNvPicPr>
                      <a:picLocks noChangeAspect="1" noChangeArrowheads="1"/>
                    </pic:cNvPicPr>
                  </pic:nvPicPr>
                  <pic:blipFill rotWithShape="1">
                    <a:blip r:embed="rId327" cstate="print">
                      <a:extLst>
                        <a:ext uri="{28A0092B-C50C-407E-A947-70E740481C1C}">
                          <a14:useLocalDpi xmlns:a14="http://schemas.microsoft.com/office/drawing/2010/main" val="0"/>
                        </a:ext>
                      </a:extLst>
                    </a:blip>
                    <a:srcRect l="42729" t="9749" b="42019"/>
                    <a:stretch/>
                  </pic:blipFill>
                  <pic:spPr bwMode="auto">
                    <a:xfrm>
                      <a:off x="0" y="0"/>
                      <a:ext cx="2011491" cy="1270996"/>
                    </a:xfrm>
                    <a:prstGeom prst="rect">
                      <a:avLst/>
                    </a:prstGeom>
                    <a:noFill/>
                    <a:ln>
                      <a:noFill/>
                    </a:ln>
                    <a:extLst>
                      <a:ext uri="{53640926-AAD7-44D8-BBD7-CCE9431645EC}">
                        <a14:shadowObscured xmlns:a14="http://schemas.microsoft.com/office/drawing/2010/main"/>
                      </a:ext>
                    </a:extLst>
                  </pic:spPr>
                </pic:pic>
              </a:graphicData>
            </a:graphic>
          </wp:inline>
        </w:drawing>
      </w:r>
    </w:p>
    <w:p w14:paraId="7956778D" w14:textId="77777777" w:rsidR="001F18B8" w:rsidRPr="006D43ED" w:rsidRDefault="001F18B8" w:rsidP="001F18B8">
      <w:pPr>
        <w:spacing w:after="0" w:line="240" w:lineRule="auto"/>
        <w:ind w:firstLine="708"/>
        <w:jc w:val="center"/>
        <w:rPr>
          <w:rFonts w:ascii="Times New Roman" w:hAnsi="Times New Roman" w:cs="Times New Roman"/>
          <w:sz w:val="28"/>
          <w:szCs w:val="28"/>
          <w:lang w:val="kk-KZ"/>
        </w:rPr>
      </w:pPr>
    </w:p>
    <w:p w14:paraId="05354833" w14:textId="77777777" w:rsidR="001F18B8" w:rsidRPr="006D43ED" w:rsidRDefault="001F18B8" w:rsidP="001F18B8">
      <w:pPr>
        <w:spacing w:after="0" w:line="240" w:lineRule="auto"/>
        <w:ind w:firstLine="708"/>
        <w:jc w:val="center"/>
        <w:rPr>
          <w:rFonts w:ascii="Times New Roman" w:hAnsi="Times New Roman" w:cs="Times New Roman"/>
          <w:sz w:val="24"/>
          <w:szCs w:val="24"/>
          <w:lang w:val="kk-KZ"/>
        </w:rPr>
      </w:pPr>
      <w:r w:rsidRPr="006D43ED">
        <w:rPr>
          <w:rFonts w:ascii="Times New Roman" w:hAnsi="Times New Roman" w:cs="Times New Roman"/>
          <w:sz w:val="24"/>
          <w:szCs w:val="24"/>
          <w:lang w:val="kk-KZ"/>
        </w:rPr>
        <w:t>б)</w:t>
      </w:r>
    </w:p>
    <w:p w14:paraId="681F7643" w14:textId="77777777" w:rsidR="001F18B8" w:rsidRPr="006D43ED" w:rsidRDefault="001F18B8" w:rsidP="001F18B8">
      <w:pPr>
        <w:spacing w:after="0" w:line="240" w:lineRule="auto"/>
        <w:ind w:firstLine="708"/>
        <w:jc w:val="both"/>
        <w:rPr>
          <w:rFonts w:ascii="Times New Roman" w:hAnsi="Times New Roman" w:cs="Times New Roman"/>
          <w:sz w:val="28"/>
          <w:szCs w:val="28"/>
          <w:lang w:val="kk-KZ"/>
        </w:rPr>
      </w:pPr>
    </w:p>
    <w:p w14:paraId="1A08C8DA" w14:textId="77777777" w:rsidR="001F18B8" w:rsidRPr="006D43ED" w:rsidRDefault="001F18B8" w:rsidP="001F18B8">
      <w:pPr>
        <w:spacing w:after="0" w:line="240" w:lineRule="auto"/>
        <w:ind w:firstLine="708"/>
        <w:jc w:val="center"/>
        <w:rPr>
          <w:rFonts w:ascii="Times New Roman" w:hAnsi="Times New Roman" w:cs="Times New Roman"/>
          <w:sz w:val="24"/>
          <w:szCs w:val="24"/>
          <w:lang w:val="kk-KZ"/>
        </w:rPr>
      </w:pPr>
      <w:r w:rsidRPr="006D43ED">
        <w:rPr>
          <w:rFonts w:ascii="Times New Roman" w:hAnsi="Times New Roman" w:cs="Times New Roman"/>
          <w:sz w:val="24"/>
          <w:szCs w:val="24"/>
          <w:lang w:val="kk-KZ"/>
        </w:rPr>
        <w:t xml:space="preserve">а-общий вид образца; б-дефлектор </w:t>
      </w:r>
    </w:p>
    <w:p w14:paraId="5E0E04DF" w14:textId="77777777" w:rsidR="001F18B8" w:rsidRPr="006D43ED" w:rsidRDefault="001F18B8" w:rsidP="001F18B8">
      <w:pPr>
        <w:spacing w:after="0" w:line="240" w:lineRule="auto"/>
        <w:ind w:firstLine="708"/>
        <w:jc w:val="center"/>
        <w:rPr>
          <w:rFonts w:ascii="Times New Roman" w:hAnsi="Times New Roman" w:cs="Times New Roman"/>
          <w:sz w:val="28"/>
          <w:szCs w:val="28"/>
          <w:lang w:val="kk-KZ"/>
        </w:rPr>
      </w:pPr>
    </w:p>
    <w:p w14:paraId="5ADDC942" w14:textId="77777777" w:rsidR="001F18B8" w:rsidRPr="006D43ED" w:rsidRDefault="001F18B8" w:rsidP="001F18B8">
      <w:pPr>
        <w:spacing w:after="0" w:line="240" w:lineRule="auto"/>
        <w:ind w:firstLine="708"/>
        <w:jc w:val="center"/>
        <w:rPr>
          <w:rFonts w:ascii="Times New Roman" w:hAnsi="Times New Roman" w:cs="Times New Roman"/>
          <w:sz w:val="28"/>
          <w:szCs w:val="28"/>
          <w:lang w:val="kk-KZ"/>
        </w:rPr>
      </w:pPr>
      <w:r w:rsidRPr="006D43ED">
        <w:rPr>
          <w:rFonts w:ascii="Times New Roman" w:hAnsi="Times New Roman" w:cs="Times New Roman"/>
          <w:sz w:val="28"/>
          <w:szCs w:val="28"/>
          <w:lang w:val="kk-KZ"/>
        </w:rPr>
        <w:t>Рисунок 5.1</w:t>
      </w:r>
      <w:r w:rsidRPr="006D43ED">
        <w:rPr>
          <w:rFonts w:ascii="Times New Roman" w:hAnsi="Times New Roman" w:cs="Times New Roman"/>
          <w:bCs/>
          <w:sz w:val="28"/>
          <w:szCs w:val="28"/>
        </w:rPr>
        <w:t>–</w:t>
      </w:r>
      <w:r w:rsidRPr="006D43ED">
        <w:rPr>
          <w:rFonts w:ascii="Times New Roman" w:hAnsi="Times New Roman" w:cs="Times New Roman"/>
          <w:sz w:val="28"/>
          <w:szCs w:val="28"/>
          <w:lang w:val="kk-KZ"/>
        </w:rPr>
        <w:t xml:space="preserve"> Экспериментальный образец цилиндра с активным ротационным элементом-дефлектором: </w:t>
      </w:r>
    </w:p>
    <w:p w14:paraId="7A68AD54" w14:textId="77777777" w:rsidR="001F18B8" w:rsidRPr="006D43ED" w:rsidRDefault="001F18B8" w:rsidP="00A34072">
      <w:pPr>
        <w:spacing w:after="0" w:line="240" w:lineRule="auto"/>
        <w:ind w:firstLine="708"/>
        <w:jc w:val="both"/>
        <w:rPr>
          <w:rFonts w:ascii="Times New Roman" w:hAnsi="Times New Roman" w:cs="Times New Roman"/>
          <w:sz w:val="28"/>
          <w:szCs w:val="28"/>
          <w:lang w:val="kk-KZ"/>
        </w:rPr>
      </w:pPr>
    </w:p>
    <w:p w14:paraId="764FE92D" w14:textId="77F4B437" w:rsidR="00A34072" w:rsidRPr="006D43ED" w:rsidRDefault="00A34072" w:rsidP="00A34072">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Лопасть состоит</w:t>
      </w:r>
      <w:r w:rsidR="004C5BF4" w:rsidRPr="006D43ED">
        <w:rPr>
          <w:rFonts w:ascii="Times New Roman" w:hAnsi="Times New Roman" w:cs="Times New Roman"/>
          <w:sz w:val="28"/>
          <w:szCs w:val="28"/>
        </w:rPr>
        <w:t xml:space="preserve"> </w:t>
      </w:r>
      <w:r w:rsidR="004C5BF4" w:rsidRPr="006D43ED">
        <w:rPr>
          <w:rFonts w:ascii="Times New Roman" w:hAnsi="Times New Roman" w:cs="Times New Roman"/>
          <w:sz w:val="28"/>
          <w:szCs w:val="28"/>
          <w:lang w:val="kk-KZ"/>
        </w:rPr>
        <w:t>из</w:t>
      </w:r>
      <w:r w:rsidRPr="006D43ED">
        <w:rPr>
          <w:rFonts w:ascii="Times New Roman" w:hAnsi="Times New Roman" w:cs="Times New Roman"/>
          <w:sz w:val="28"/>
          <w:szCs w:val="28"/>
        </w:rPr>
        <w:t xml:space="preserve"> цилиндрического элемента</w:t>
      </w:r>
      <w:r w:rsidR="002E7A8C" w:rsidRPr="006D43ED">
        <w:rPr>
          <w:rFonts w:ascii="Times New Roman" w:hAnsi="Times New Roman" w:cs="Times New Roman"/>
          <w:sz w:val="28"/>
          <w:szCs w:val="28"/>
        </w:rPr>
        <w:t>,</w:t>
      </w:r>
      <w:r w:rsidRPr="006D43ED">
        <w:rPr>
          <w:rFonts w:ascii="Times New Roman" w:hAnsi="Times New Roman" w:cs="Times New Roman"/>
          <w:sz w:val="28"/>
          <w:szCs w:val="28"/>
        </w:rPr>
        <w:t xml:space="preserve"> изготовленного</w:t>
      </w:r>
      <w:r w:rsidR="002E7A8C" w:rsidRPr="006D43ED">
        <w:rPr>
          <w:rFonts w:ascii="Times New Roman" w:hAnsi="Times New Roman" w:cs="Times New Roman"/>
          <w:sz w:val="28"/>
          <w:szCs w:val="28"/>
        </w:rPr>
        <w:t xml:space="preserve"> из</w:t>
      </w:r>
      <w:r w:rsidRPr="006D43ED">
        <w:rPr>
          <w:rFonts w:ascii="Times New Roman" w:hAnsi="Times New Roman" w:cs="Times New Roman"/>
          <w:sz w:val="28"/>
          <w:szCs w:val="28"/>
        </w:rPr>
        <w:t xml:space="preserve"> по</w:t>
      </w:r>
      <w:r w:rsidR="00D86344" w:rsidRPr="006D43ED">
        <w:rPr>
          <w:rFonts w:ascii="Times New Roman" w:hAnsi="Times New Roman" w:cs="Times New Roman"/>
          <w:sz w:val="28"/>
          <w:szCs w:val="28"/>
        </w:rPr>
        <w:t>ливинилхлорида диаметром 100 мм</w:t>
      </w:r>
      <w:r w:rsidR="002E7A8C" w:rsidRPr="006D43ED">
        <w:rPr>
          <w:rFonts w:ascii="Times New Roman" w:hAnsi="Times New Roman" w:cs="Times New Roman"/>
          <w:sz w:val="28"/>
          <w:szCs w:val="28"/>
        </w:rPr>
        <w:t>,</w:t>
      </w:r>
      <w:r w:rsidR="00D86344"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внутри которого закреплен металлический прут диаметром 20 мм., который одной стороной крепится на </w:t>
      </w:r>
      <w:r w:rsidR="004B0436" w:rsidRPr="006D43ED">
        <w:rPr>
          <w:rFonts w:ascii="Times New Roman" w:hAnsi="Times New Roman" w:cs="Times New Roman"/>
          <w:sz w:val="28"/>
          <w:szCs w:val="28"/>
        </w:rPr>
        <w:t xml:space="preserve">горизонтальный </w:t>
      </w:r>
      <w:r w:rsidRPr="006D43ED">
        <w:rPr>
          <w:rFonts w:ascii="Times New Roman" w:hAnsi="Times New Roman" w:cs="Times New Roman"/>
          <w:sz w:val="28"/>
          <w:szCs w:val="28"/>
        </w:rPr>
        <w:t xml:space="preserve">вал </w:t>
      </w:r>
      <w:r w:rsidR="00323631" w:rsidRPr="006D43ED">
        <w:rPr>
          <w:rFonts w:ascii="Times New Roman" w:hAnsi="Times New Roman" w:cs="Times New Roman"/>
          <w:sz w:val="28"/>
          <w:szCs w:val="28"/>
        </w:rPr>
        <w:t>ветроэнергетической установки</w:t>
      </w:r>
      <w:r w:rsidR="00116271" w:rsidRPr="006D43ED">
        <w:rPr>
          <w:rFonts w:ascii="Times New Roman" w:hAnsi="Times New Roman" w:cs="Times New Roman"/>
          <w:sz w:val="28"/>
          <w:szCs w:val="28"/>
        </w:rPr>
        <w:t xml:space="preserve"> </w:t>
      </w:r>
      <w:r w:rsidRPr="006D43ED">
        <w:rPr>
          <w:rFonts w:ascii="Times New Roman" w:hAnsi="Times New Roman" w:cs="Times New Roman"/>
          <w:sz w:val="28"/>
          <w:szCs w:val="28"/>
        </w:rPr>
        <w:t>болтами М6, а на другой стороне установлен активный дефлектор диаметром 200 мм, изготовленн</w:t>
      </w:r>
      <w:r w:rsidR="002E7A8C" w:rsidRPr="006D43ED">
        <w:rPr>
          <w:rFonts w:ascii="Times New Roman" w:hAnsi="Times New Roman" w:cs="Times New Roman"/>
          <w:sz w:val="28"/>
          <w:szCs w:val="28"/>
        </w:rPr>
        <w:t>ый</w:t>
      </w:r>
      <w:r w:rsidRPr="006D43ED">
        <w:rPr>
          <w:rFonts w:ascii="Times New Roman" w:hAnsi="Times New Roman" w:cs="Times New Roman"/>
          <w:sz w:val="28"/>
          <w:szCs w:val="28"/>
        </w:rPr>
        <w:t xml:space="preserve"> из оцинкованной стали марки 08пс/3сп толщиной 1 мм. С двух сторон цилиндрической трубы с помощью диска для крепления закреплены подшипники. Благодаря активному элементу-дефлектору происходит самостоятельное вращение всей лопасти без использовани</w:t>
      </w:r>
      <w:r w:rsidR="002E7A8C" w:rsidRPr="006D43ED">
        <w:rPr>
          <w:rFonts w:ascii="Times New Roman" w:hAnsi="Times New Roman" w:cs="Times New Roman"/>
          <w:sz w:val="28"/>
          <w:szCs w:val="28"/>
        </w:rPr>
        <w:t>я</w:t>
      </w:r>
      <w:r w:rsidRPr="006D43ED">
        <w:rPr>
          <w:rFonts w:ascii="Times New Roman" w:hAnsi="Times New Roman" w:cs="Times New Roman"/>
          <w:sz w:val="28"/>
          <w:szCs w:val="28"/>
        </w:rPr>
        <w:t xml:space="preserve"> дополнительных источников для пускового механизма вращения.</w:t>
      </w:r>
    </w:p>
    <w:p w14:paraId="2D887920" w14:textId="77777777" w:rsidR="00B22FB0" w:rsidRPr="006D43ED" w:rsidRDefault="00B22FB0" w:rsidP="00B22FB0">
      <w:pPr>
        <w:spacing w:after="0" w:line="240" w:lineRule="auto"/>
        <w:ind w:firstLine="708"/>
        <w:jc w:val="both"/>
        <w:rPr>
          <w:rFonts w:ascii="Times New Roman" w:eastAsia="Times New Roman" w:hAnsi="Times New Roman" w:cs="Times New Roman"/>
          <w:sz w:val="28"/>
          <w:szCs w:val="28"/>
          <w:shd w:val="clear" w:color="auto" w:fill="FFFFFF"/>
          <w:lang w:eastAsia="ru-RU"/>
        </w:rPr>
      </w:pPr>
      <w:r w:rsidRPr="006D43ED">
        <w:rPr>
          <w:rFonts w:ascii="Times New Roman" w:eastAsia="Times New Roman" w:hAnsi="Times New Roman" w:cs="Times New Roman"/>
          <w:sz w:val="28"/>
          <w:szCs w:val="28"/>
          <w:shd w:val="clear" w:color="auto" w:fill="FFFFFF"/>
          <w:lang w:eastAsia="ru-RU"/>
        </w:rPr>
        <w:t xml:space="preserve">Лопасть может быть применена в качестве силового элемента ветроэнергетической установки с горизонтальной осью вращения. Комбинированная лопасть, состоит из цилиндрического элемента и активного дефлектора и не требует наличие приводных электродвигателей для раскрутки. Для раскручивания лопасти используется активный дефлектор, без использования дополнительных источников энергии. </w:t>
      </w:r>
    </w:p>
    <w:p w14:paraId="46239D68" w14:textId="77777777" w:rsidR="00815E95" w:rsidRPr="006D43ED" w:rsidRDefault="00815E95" w:rsidP="00B5702B">
      <w:pPr>
        <w:spacing w:after="0"/>
        <w:jc w:val="both"/>
        <w:rPr>
          <w:rFonts w:ascii="Times New Roman" w:hAnsi="Times New Roman" w:cs="Times New Roman"/>
          <w:b/>
          <w:sz w:val="28"/>
          <w:szCs w:val="28"/>
        </w:rPr>
      </w:pPr>
    </w:p>
    <w:p w14:paraId="5F5A6E0E" w14:textId="11D92137" w:rsidR="00815E95" w:rsidRPr="006D43ED" w:rsidRDefault="00815E95" w:rsidP="00B5702B">
      <w:pPr>
        <w:spacing w:after="0"/>
        <w:ind w:firstLine="708"/>
        <w:jc w:val="both"/>
        <w:rPr>
          <w:rFonts w:ascii="Times New Roman" w:hAnsi="Times New Roman" w:cs="Times New Roman"/>
          <w:b/>
          <w:bCs/>
          <w:sz w:val="28"/>
          <w:szCs w:val="28"/>
        </w:rPr>
      </w:pPr>
      <w:r w:rsidRPr="006D43ED">
        <w:rPr>
          <w:rFonts w:ascii="Times New Roman" w:hAnsi="Times New Roman" w:cs="Times New Roman"/>
          <w:b/>
          <w:bCs/>
          <w:sz w:val="28"/>
          <w:szCs w:val="28"/>
        </w:rPr>
        <w:t xml:space="preserve">5.2 Сборка </w:t>
      </w:r>
      <w:r w:rsidRPr="006D43ED">
        <w:rPr>
          <w:rFonts w:ascii="Times New Roman" w:hAnsi="Times New Roman" w:cs="Times New Roman"/>
          <w:b/>
          <w:bCs/>
          <w:sz w:val="28"/>
          <w:szCs w:val="28"/>
          <w:lang w:val="kk-KZ"/>
        </w:rPr>
        <w:t xml:space="preserve">и наладка </w:t>
      </w:r>
      <w:r w:rsidRPr="006D43ED">
        <w:rPr>
          <w:rFonts w:ascii="Times New Roman" w:hAnsi="Times New Roman" w:cs="Times New Roman"/>
          <w:b/>
          <w:bCs/>
          <w:sz w:val="28"/>
          <w:szCs w:val="28"/>
        </w:rPr>
        <w:t>опытно</w:t>
      </w:r>
      <w:r w:rsidRPr="006D43ED">
        <w:rPr>
          <w:rFonts w:ascii="Times New Roman" w:hAnsi="Times New Roman" w:cs="Times New Roman"/>
          <w:b/>
          <w:bCs/>
          <w:sz w:val="28"/>
          <w:szCs w:val="28"/>
          <w:lang w:val="kk-KZ"/>
        </w:rPr>
        <w:t>го образца</w:t>
      </w:r>
      <w:r w:rsidRPr="006D43ED">
        <w:rPr>
          <w:rFonts w:ascii="Times New Roman" w:hAnsi="Times New Roman" w:cs="Times New Roman"/>
          <w:b/>
          <w:bCs/>
          <w:sz w:val="28"/>
          <w:szCs w:val="28"/>
        </w:rPr>
        <w:t xml:space="preserve"> </w:t>
      </w:r>
      <w:r w:rsidR="00323631" w:rsidRPr="006D43ED">
        <w:rPr>
          <w:rFonts w:ascii="Times New Roman" w:hAnsi="Times New Roman" w:cs="Times New Roman"/>
          <w:b/>
          <w:bCs/>
          <w:sz w:val="28"/>
          <w:szCs w:val="28"/>
        </w:rPr>
        <w:t>ветроэнергетической установки</w:t>
      </w:r>
      <w:r w:rsidRPr="006D43ED">
        <w:rPr>
          <w:rFonts w:ascii="Times New Roman" w:hAnsi="Times New Roman" w:cs="Times New Roman"/>
          <w:b/>
          <w:bCs/>
          <w:sz w:val="28"/>
          <w:szCs w:val="28"/>
        </w:rPr>
        <w:t xml:space="preserve"> </w:t>
      </w:r>
    </w:p>
    <w:p w14:paraId="6F32A21D" w14:textId="25D2084E" w:rsidR="006130B1" w:rsidRPr="006D43ED" w:rsidRDefault="006130B1"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Прототип </w:t>
      </w:r>
      <w:r w:rsidR="00323631" w:rsidRPr="006D43ED">
        <w:rPr>
          <w:rFonts w:ascii="Times New Roman" w:hAnsi="Times New Roman" w:cs="Times New Roman"/>
          <w:sz w:val="28"/>
          <w:szCs w:val="28"/>
        </w:rPr>
        <w:t>ветроэнергетической установки</w:t>
      </w:r>
      <w:r w:rsidRPr="006D43ED">
        <w:rPr>
          <w:rFonts w:ascii="Times New Roman" w:hAnsi="Times New Roman" w:cs="Times New Roman"/>
          <w:sz w:val="28"/>
          <w:szCs w:val="28"/>
        </w:rPr>
        <w:t xml:space="preserve"> с цилиндрическими лопастями</w:t>
      </w:r>
      <w:r w:rsidR="00D86344" w:rsidRPr="006D43ED">
        <w:rPr>
          <w:rFonts w:ascii="Times New Roman" w:hAnsi="Times New Roman" w:cs="Times New Roman"/>
          <w:sz w:val="28"/>
          <w:szCs w:val="28"/>
        </w:rPr>
        <w:t>,</w:t>
      </w:r>
      <w:r w:rsidRPr="006D43ED">
        <w:rPr>
          <w:rFonts w:ascii="Times New Roman" w:hAnsi="Times New Roman" w:cs="Times New Roman"/>
          <w:sz w:val="28"/>
          <w:szCs w:val="28"/>
        </w:rPr>
        <w:t xml:space="preserve"> соединенных с дефлекторами, был создан для изучения процесса преобразования энергетического потенциала набегающего воздушного потока в электрическую энергию (рис. </w:t>
      </w:r>
      <w:r w:rsidR="00815E95" w:rsidRPr="006D43ED">
        <w:rPr>
          <w:rFonts w:ascii="Times New Roman" w:hAnsi="Times New Roman" w:cs="Times New Roman"/>
          <w:sz w:val="28"/>
          <w:szCs w:val="28"/>
        </w:rPr>
        <w:t>5</w:t>
      </w:r>
      <w:r w:rsidRPr="006D43ED">
        <w:rPr>
          <w:rFonts w:ascii="Times New Roman" w:hAnsi="Times New Roman" w:cs="Times New Roman"/>
          <w:sz w:val="28"/>
          <w:szCs w:val="28"/>
        </w:rPr>
        <w:t>.2)</w:t>
      </w:r>
      <w:r w:rsidR="002A4195" w:rsidRPr="006D43ED">
        <w:rPr>
          <w:rFonts w:ascii="Times New Roman" w:hAnsi="Times New Roman" w:cs="Times New Roman"/>
          <w:sz w:val="28"/>
          <w:szCs w:val="28"/>
        </w:rPr>
        <w:t xml:space="preserve"> (</w:t>
      </w:r>
      <w:r w:rsidR="007173FD">
        <w:rPr>
          <w:rFonts w:ascii="Times New Roman" w:hAnsi="Times New Roman" w:cs="Times New Roman"/>
          <w:sz w:val="28"/>
          <w:szCs w:val="28"/>
        </w:rPr>
        <w:t>п</w:t>
      </w:r>
      <w:r w:rsidR="002A4195" w:rsidRPr="006D43ED">
        <w:rPr>
          <w:rFonts w:ascii="Times New Roman" w:hAnsi="Times New Roman" w:cs="Times New Roman"/>
          <w:sz w:val="28"/>
          <w:szCs w:val="28"/>
        </w:rPr>
        <w:t>риложение Б)</w:t>
      </w:r>
      <w:r w:rsidRPr="006D43ED">
        <w:rPr>
          <w:rFonts w:ascii="Times New Roman" w:hAnsi="Times New Roman" w:cs="Times New Roman"/>
          <w:sz w:val="28"/>
          <w:szCs w:val="28"/>
        </w:rPr>
        <w:t>.</w:t>
      </w:r>
    </w:p>
    <w:p w14:paraId="0482227B" w14:textId="182F8302"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Опытный образец ВЭУ проверяется на устойчивость </w:t>
      </w:r>
      <w:r w:rsidR="002E7A8C" w:rsidRPr="006D43ED">
        <w:rPr>
          <w:rFonts w:ascii="Times New Roman" w:hAnsi="Times New Roman" w:cs="Times New Roman"/>
          <w:sz w:val="28"/>
          <w:szCs w:val="28"/>
        </w:rPr>
        <w:t>в</w:t>
      </w:r>
      <w:r w:rsidRPr="006D43ED">
        <w:rPr>
          <w:rFonts w:ascii="Times New Roman" w:hAnsi="Times New Roman" w:cs="Times New Roman"/>
          <w:sz w:val="28"/>
          <w:szCs w:val="28"/>
        </w:rPr>
        <w:t xml:space="preserve"> возможны</w:t>
      </w:r>
      <w:r w:rsidR="002E7A8C" w:rsidRPr="006D43ED">
        <w:rPr>
          <w:rFonts w:ascii="Times New Roman" w:hAnsi="Times New Roman" w:cs="Times New Roman"/>
          <w:sz w:val="28"/>
          <w:szCs w:val="28"/>
        </w:rPr>
        <w:t>х</w:t>
      </w:r>
      <w:r w:rsidRPr="006D43ED">
        <w:rPr>
          <w:rFonts w:ascii="Times New Roman" w:hAnsi="Times New Roman" w:cs="Times New Roman"/>
          <w:sz w:val="28"/>
          <w:szCs w:val="28"/>
        </w:rPr>
        <w:t xml:space="preserve"> </w:t>
      </w:r>
      <w:r w:rsidR="002E7A8C" w:rsidRPr="006D43ED">
        <w:rPr>
          <w:rFonts w:ascii="Times New Roman" w:hAnsi="Times New Roman" w:cs="Times New Roman"/>
          <w:sz w:val="28"/>
          <w:szCs w:val="28"/>
        </w:rPr>
        <w:t xml:space="preserve">наихудших </w:t>
      </w:r>
      <w:r w:rsidRPr="006D43ED">
        <w:rPr>
          <w:rFonts w:ascii="Times New Roman" w:hAnsi="Times New Roman" w:cs="Times New Roman"/>
          <w:sz w:val="28"/>
          <w:szCs w:val="28"/>
        </w:rPr>
        <w:t>природно-климатическим условия</w:t>
      </w:r>
      <w:r w:rsidR="002E7A8C" w:rsidRPr="006D43ED">
        <w:rPr>
          <w:rFonts w:ascii="Times New Roman" w:hAnsi="Times New Roman" w:cs="Times New Roman"/>
          <w:sz w:val="28"/>
          <w:szCs w:val="28"/>
        </w:rPr>
        <w:t>х</w:t>
      </w:r>
      <w:r w:rsidRPr="006D43ED">
        <w:rPr>
          <w:rFonts w:ascii="Times New Roman" w:hAnsi="Times New Roman" w:cs="Times New Roman"/>
          <w:sz w:val="28"/>
          <w:szCs w:val="28"/>
        </w:rPr>
        <w:t>, и в целом на работу в пределах рабочего диапазона скоростей ветрового потока.</w:t>
      </w:r>
    </w:p>
    <w:p w14:paraId="0F718A8D" w14:textId="77777777" w:rsidR="00A34072" w:rsidRPr="006D43ED" w:rsidRDefault="00A34072" w:rsidP="00A34072">
      <w:pPr>
        <w:ind w:firstLine="708"/>
        <w:jc w:val="both"/>
        <w:rPr>
          <w:rFonts w:ascii="Times New Roman" w:hAnsi="Times New Roman" w:cs="Times New Roman"/>
          <w:sz w:val="28"/>
          <w:szCs w:val="28"/>
        </w:rPr>
      </w:pPr>
    </w:p>
    <w:p w14:paraId="11DCE9BD" w14:textId="3A964B03" w:rsidR="00A34072" w:rsidRPr="006D43ED" w:rsidRDefault="002A4195" w:rsidP="00A34072">
      <w:pPr>
        <w:jc w:val="center"/>
        <w:rPr>
          <w:rFonts w:ascii="Times New Roman" w:hAnsi="Times New Roman" w:cs="Times New Roman"/>
          <w:sz w:val="28"/>
          <w:szCs w:val="28"/>
        </w:rPr>
      </w:pPr>
      <w:r w:rsidRPr="006D43ED">
        <w:rPr>
          <w:noProof/>
          <w:lang w:eastAsia="ru-RU"/>
        </w:rPr>
        <w:drawing>
          <wp:inline distT="0" distB="0" distL="0" distR="0" wp14:anchorId="7586C81D" wp14:editId="08757F55">
            <wp:extent cx="1468581" cy="2750143"/>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328" cstate="print">
                      <a:extLst>
                        <a:ext uri="{28A0092B-C50C-407E-A947-70E740481C1C}">
                          <a14:useLocalDpi xmlns:a14="http://schemas.microsoft.com/office/drawing/2010/main" val="0"/>
                        </a:ext>
                      </a:extLst>
                    </a:blip>
                    <a:srcRect t="12919" r="28500" b="12543"/>
                    <a:stretch/>
                  </pic:blipFill>
                  <pic:spPr bwMode="auto">
                    <a:xfrm>
                      <a:off x="0" y="0"/>
                      <a:ext cx="1476332" cy="2764659"/>
                    </a:xfrm>
                    <a:prstGeom prst="rect">
                      <a:avLst/>
                    </a:prstGeom>
                    <a:noFill/>
                    <a:ln>
                      <a:noFill/>
                    </a:ln>
                    <a:extLst>
                      <a:ext uri="{53640926-AAD7-44D8-BBD7-CCE9431645EC}">
                        <a14:shadowObscured xmlns:a14="http://schemas.microsoft.com/office/drawing/2010/main"/>
                      </a:ext>
                    </a:extLst>
                  </pic:spPr>
                </pic:pic>
              </a:graphicData>
            </a:graphic>
          </wp:inline>
        </w:drawing>
      </w:r>
    </w:p>
    <w:p w14:paraId="62FFB912" w14:textId="73F55464" w:rsidR="00A34072" w:rsidRPr="006D43ED" w:rsidRDefault="00A34072" w:rsidP="00A34072">
      <w:pPr>
        <w:spacing w:after="0" w:line="240" w:lineRule="auto"/>
        <w:ind w:firstLine="454"/>
        <w:jc w:val="center"/>
        <w:rPr>
          <w:rFonts w:ascii="Times New Roman" w:hAnsi="Times New Roman" w:cs="Times New Roman"/>
          <w:sz w:val="24"/>
          <w:szCs w:val="24"/>
        </w:rPr>
      </w:pPr>
      <w:r w:rsidRPr="006D43ED">
        <w:rPr>
          <w:rFonts w:ascii="Times New Roman" w:hAnsi="Times New Roman" w:cs="Times New Roman"/>
          <w:sz w:val="24"/>
          <w:szCs w:val="24"/>
        </w:rPr>
        <w:t>1-</w:t>
      </w:r>
      <w:r w:rsidR="002A4195" w:rsidRPr="006D43ED">
        <w:rPr>
          <w:rFonts w:ascii="Times New Roman" w:hAnsi="Times New Roman" w:cs="Times New Roman"/>
          <w:sz w:val="24"/>
          <w:szCs w:val="24"/>
        </w:rPr>
        <w:t>мачта</w:t>
      </w:r>
      <w:r w:rsidRPr="006D43ED">
        <w:rPr>
          <w:rFonts w:ascii="Times New Roman" w:hAnsi="Times New Roman" w:cs="Times New Roman"/>
          <w:sz w:val="24"/>
          <w:szCs w:val="24"/>
        </w:rPr>
        <w:t>; 2-</w:t>
      </w:r>
      <w:r w:rsidR="002A4195" w:rsidRPr="006D43ED">
        <w:rPr>
          <w:rFonts w:ascii="Times New Roman" w:hAnsi="Times New Roman" w:cs="Times New Roman"/>
          <w:sz w:val="24"/>
          <w:szCs w:val="24"/>
        </w:rPr>
        <w:t>генератор</w:t>
      </w:r>
      <w:r w:rsidRPr="006D43ED">
        <w:rPr>
          <w:rFonts w:ascii="Times New Roman" w:hAnsi="Times New Roman" w:cs="Times New Roman"/>
          <w:sz w:val="24"/>
          <w:szCs w:val="24"/>
        </w:rPr>
        <w:t>; 3-</w:t>
      </w:r>
      <w:r w:rsidR="002A4195" w:rsidRPr="006D43ED">
        <w:rPr>
          <w:rFonts w:ascii="Times New Roman" w:hAnsi="Times New Roman" w:cs="Times New Roman"/>
          <w:sz w:val="24"/>
          <w:szCs w:val="24"/>
        </w:rPr>
        <w:t>вращающийся цилиндр с дефлектором</w:t>
      </w:r>
      <w:r w:rsidRPr="006D43ED">
        <w:rPr>
          <w:rFonts w:ascii="Times New Roman" w:hAnsi="Times New Roman" w:cs="Times New Roman"/>
          <w:sz w:val="24"/>
          <w:szCs w:val="24"/>
        </w:rPr>
        <w:t>; 4-</w:t>
      </w:r>
      <w:r w:rsidR="002A4195" w:rsidRPr="006D43ED">
        <w:rPr>
          <w:rFonts w:ascii="Times New Roman" w:hAnsi="Times New Roman" w:cs="Times New Roman"/>
          <w:sz w:val="24"/>
          <w:szCs w:val="24"/>
        </w:rPr>
        <w:t>хвост</w:t>
      </w:r>
    </w:p>
    <w:p w14:paraId="076BD756" w14:textId="77777777" w:rsidR="00A34072" w:rsidRPr="006D43ED" w:rsidRDefault="00A34072" w:rsidP="00A34072">
      <w:pPr>
        <w:jc w:val="center"/>
        <w:rPr>
          <w:rFonts w:ascii="Times New Roman" w:hAnsi="Times New Roman" w:cs="Times New Roman"/>
          <w:sz w:val="28"/>
          <w:szCs w:val="28"/>
        </w:rPr>
      </w:pPr>
    </w:p>
    <w:p w14:paraId="4F30B204" w14:textId="70939BF1" w:rsidR="00A34072" w:rsidRPr="006D43ED" w:rsidRDefault="00A34072" w:rsidP="00A34072">
      <w:pPr>
        <w:jc w:val="center"/>
        <w:rPr>
          <w:rFonts w:ascii="Times New Roman" w:hAnsi="Times New Roman" w:cs="Times New Roman"/>
          <w:sz w:val="28"/>
          <w:szCs w:val="28"/>
        </w:rPr>
      </w:pPr>
      <w:r w:rsidRPr="006D43ED">
        <w:rPr>
          <w:rFonts w:ascii="Times New Roman" w:hAnsi="Times New Roman" w:cs="Times New Roman"/>
          <w:sz w:val="28"/>
          <w:szCs w:val="28"/>
        </w:rPr>
        <w:t xml:space="preserve">Рисунок </w:t>
      </w:r>
      <w:r w:rsidR="00815E95" w:rsidRPr="006D43ED">
        <w:rPr>
          <w:rFonts w:ascii="Times New Roman" w:hAnsi="Times New Roman" w:cs="Times New Roman"/>
          <w:sz w:val="28"/>
          <w:szCs w:val="28"/>
        </w:rPr>
        <w:t>5</w:t>
      </w:r>
      <w:r w:rsidR="00A0467E" w:rsidRPr="006D43ED">
        <w:rPr>
          <w:rFonts w:ascii="Times New Roman" w:hAnsi="Times New Roman" w:cs="Times New Roman"/>
          <w:sz w:val="28"/>
          <w:szCs w:val="28"/>
        </w:rPr>
        <w:t>.2</w:t>
      </w:r>
      <w:r w:rsidR="00A0467E" w:rsidRPr="006D43ED">
        <w:rPr>
          <w:rFonts w:ascii="Times New Roman" w:hAnsi="Times New Roman" w:cs="Times New Roman"/>
          <w:bCs/>
          <w:sz w:val="28"/>
          <w:szCs w:val="28"/>
        </w:rPr>
        <w:t>–</w:t>
      </w:r>
      <w:r w:rsidRPr="006D43ED">
        <w:rPr>
          <w:rFonts w:ascii="Times New Roman" w:hAnsi="Times New Roman" w:cs="Times New Roman"/>
          <w:sz w:val="28"/>
          <w:szCs w:val="28"/>
        </w:rPr>
        <w:t xml:space="preserve"> </w:t>
      </w:r>
      <w:r w:rsidR="00323631" w:rsidRPr="006D43ED">
        <w:rPr>
          <w:rFonts w:ascii="Times New Roman" w:hAnsi="Times New Roman" w:cs="Times New Roman"/>
          <w:sz w:val="28"/>
          <w:szCs w:val="28"/>
        </w:rPr>
        <w:t>Ветроэнергетическая установка</w:t>
      </w:r>
      <w:r w:rsidR="00815E95" w:rsidRPr="006D43ED">
        <w:rPr>
          <w:rFonts w:ascii="Times New Roman" w:hAnsi="Times New Roman" w:cs="Times New Roman"/>
          <w:sz w:val="28"/>
          <w:szCs w:val="28"/>
        </w:rPr>
        <w:t xml:space="preserve"> с</w:t>
      </w:r>
      <w:r w:rsidRPr="006D43ED">
        <w:rPr>
          <w:rFonts w:ascii="Times New Roman" w:hAnsi="Times New Roman" w:cs="Times New Roman"/>
          <w:sz w:val="28"/>
          <w:szCs w:val="28"/>
        </w:rPr>
        <w:t xml:space="preserve"> лопастями в виде вращающихся цилиндров постоянного сечения с гладкой поверхностью с активным ротационным элементом </w:t>
      </w:r>
    </w:p>
    <w:p w14:paraId="1A2A3100" w14:textId="2DEB5883"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По сравнению с другими ветроэнергетическими установками данная установка обладает следующими преимуществами:</w:t>
      </w:r>
    </w:p>
    <w:p w14:paraId="5FA695E7" w14:textId="6BB7EAB5"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 не требуется дополнительной энергии, </w:t>
      </w:r>
      <w:r w:rsidR="004B0436" w:rsidRPr="006D43ED">
        <w:rPr>
          <w:rFonts w:ascii="Times New Roman" w:hAnsi="Times New Roman" w:cs="Times New Roman"/>
          <w:sz w:val="28"/>
          <w:szCs w:val="28"/>
        </w:rPr>
        <w:t xml:space="preserve">для </w:t>
      </w:r>
      <w:r w:rsidRPr="006D43ED">
        <w:rPr>
          <w:rFonts w:ascii="Times New Roman" w:hAnsi="Times New Roman" w:cs="Times New Roman"/>
          <w:sz w:val="28"/>
          <w:szCs w:val="28"/>
        </w:rPr>
        <w:t>прив</w:t>
      </w:r>
      <w:r w:rsidR="004B0436" w:rsidRPr="006D43ED">
        <w:rPr>
          <w:rFonts w:ascii="Times New Roman" w:hAnsi="Times New Roman" w:cs="Times New Roman"/>
          <w:sz w:val="28"/>
          <w:szCs w:val="28"/>
        </w:rPr>
        <w:t>едения</w:t>
      </w:r>
      <w:r w:rsidRPr="006D43ED">
        <w:rPr>
          <w:rFonts w:ascii="Times New Roman" w:hAnsi="Times New Roman" w:cs="Times New Roman"/>
          <w:sz w:val="28"/>
          <w:szCs w:val="28"/>
        </w:rPr>
        <w:t xml:space="preserve"> в действие вращения цилиндров. </w:t>
      </w:r>
    </w:p>
    <w:p w14:paraId="14D1B502" w14:textId="75749CA9"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нет необходимости использования аккумуляторов</w:t>
      </w:r>
      <w:r w:rsidR="004B0436" w:rsidRPr="006D43ED">
        <w:rPr>
          <w:rFonts w:ascii="Times New Roman" w:hAnsi="Times New Roman" w:cs="Times New Roman"/>
          <w:sz w:val="28"/>
          <w:szCs w:val="28"/>
        </w:rPr>
        <w:t xml:space="preserve"> в качестве</w:t>
      </w:r>
      <w:r w:rsidRPr="006D43ED">
        <w:rPr>
          <w:rFonts w:ascii="Times New Roman" w:hAnsi="Times New Roman" w:cs="Times New Roman"/>
          <w:sz w:val="28"/>
          <w:szCs w:val="28"/>
        </w:rPr>
        <w:t xml:space="preserve"> </w:t>
      </w:r>
      <w:r w:rsidR="004B0436" w:rsidRPr="006D43ED">
        <w:rPr>
          <w:rFonts w:ascii="Times New Roman" w:hAnsi="Times New Roman" w:cs="Times New Roman"/>
          <w:sz w:val="28"/>
          <w:szCs w:val="28"/>
        </w:rPr>
        <w:t xml:space="preserve">дополнительного </w:t>
      </w:r>
      <w:r w:rsidRPr="006D43ED">
        <w:rPr>
          <w:rFonts w:ascii="Times New Roman" w:hAnsi="Times New Roman" w:cs="Times New Roman"/>
          <w:sz w:val="28"/>
          <w:szCs w:val="28"/>
        </w:rPr>
        <w:t xml:space="preserve">источника </w:t>
      </w:r>
      <w:r w:rsidR="004B0436" w:rsidRPr="006D43ED">
        <w:rPr>
          <w:rFonts w:ascii="Times New Roman" w:hAnsi="Times New Roman" w:cs="Times New Roman"/>
          <w:sz w:val="28"/>
          <w:szCs w:val="28"/>
        </w:rPr>
        <w:t>э</w:t>
      </w:r>
      <w:r w:rsidRPr="006D43ED">
        <w:rPr>
          <w:rFonts w:ascii="Times New Roman" w:hAnsi="Times New Roman" w:cs="Times New Roman"/>
          <w:sz w:val="28"/>
          <w:szCs w:val="28"/>
        </w:rPr>
        <w:t>нергии</w:t>
      </w:r>
      <w:r w:rsidR="00965833" w:rsidRPr="006D43ED">
        <w:rPr>
          <w:rFonts w:ascii="Times New Roman" w:hAnsi="Times New Roman" w:cs="Times New Roman"/>
          <w:sz w:val="28"/>
          <w:szCs w:val="28"/>
        </w:rPr>
        <w:t xml:space="preserve"> для раскрутки лопастей со сложной геометрической формой</w:t>
      </w:r>
      <w:r w:rsidRPr="006D43ED">
        <w:rPr>
          <w:rFonts w:ascii="Times New Roman" w:hAnsi="Times New Roman" w:cs="Times New Roman"/>
          <w:sz w:val="28"/>
          <w:szCs w:val="28"/>
        </w:rPr>
        <w:t>.</w:t>
      </w:r>
    </w:p>
    <w:p w14:paraId="4C19CB64" w14:textId="051D2FA3"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Данн</w:t>
      </w:r>
      <w:r w:rsidR="00DC7DEF" w:rsidRPr="006D43ED">
        <w:rPr>
          <w:rFonts w:ascii="Times New Roman" w:hAnsi="Times New Roman" w:cs="Times New Roman"/>
          <w:sz w:val="28"/>
          <w:szCs w:val="28"/>
        </w:rPr>
        <w:t>ая</w:t>
      </w:r>
      <w:r w:rsidR="00E70534" w:rsidRPr="006D43ED">
        <w:rPr>
          <w:rFonts w:ascii="Times New Roman" w:hAnsi="Times New Roman" w:cs="Times New Roman"/>
          <w:sz w:val="28"/>
          <w:szCs w:val="28"/>
        </w:rPr>
        <w:t xml:space="preserve"> </w:t>
      </w:r>
      <w:r w:rsidR="00323631" w:rsidRPr="006D43ED">
        <w:rPr>
          <w:rFonts w:ascii="Times New Roman" w:hAnsi="Times New Roman" w:cs="Times New Roman"/>
          <w:sz w:val="28"/>
          <w:szCs w:val="28"/>
        </w:rPr>
        <w:t>ветроэнергетическая установка</w:t>
      </w:r>
      <w:r w:rsidR="00E70534" w:rsidRPr="006D43ED">
        <w:rPr>
          <w:rFonts w:ascii="Times New Roman" w:hAnsi="Times New Roman" w:cs="Times New Roman"/>
          <w:sz w:val="28"/>
          <w:szCs w:val="28"/>
        </w:rPr>
        <w:t xml:space="preserve"> состоит</w:t>
      </w:r>
      <w:r w:rsidRPr="006D43ED">
        <w:rPr>
          <w:rFonts w:ascii="Times New Roman" w:hAnsi="Times New Roman" w:cs="Times New Roman"/>
          <w:sz w:val="28"/>
          <w:szCs w:val="28"/>
        </w:rPr>
        <w:t xml:space="preserve"> из: </w:t>
      </w:r>
    </w:p>
    <w:p w14:paraId="149CA7FA" w14:textId="3CDF586E"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лопастей –</w:t>
      </w:r>
      <w:r w:rsidR="00D86344"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вращающихся цилиндров постоянного сечения диаметром 100 мм и длиной 1000 мм </w:t>
      </w:r>
      <w:r w:rsidR="004B0436" w:rsidRPr="006D43ED">
        <w:rPr>
          <w:rFonts w:ascii="Times New Roman" w:hAnsi="Times New Roman" w:cs="Times New Roman"/>
          <w:sz w:val="28"/>
          <w:szCs w:val="28"/>
        </w:rPr>
        <w:t>с</w:t>
      </w:r>
      <w:r w:rsidRPr="006D43ED">
        <w:rPr>
          <w:rFonts w:ascii="Times New Roman" w:hAnsi="Times New Roman" w:cs="Times New Roman"/>
          <w:sz w:val="28"/>
          <w:szCs w:val="28"/>
        </w:rPr>
        <w:t xml:space="preserve"> гладкой поверхностью; </w:t>
      </w:r>
    </w:p>
    <w:p w14:paraId="58E4E3D5" w14:textId="13A0202F"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активных ротационных элементов с диаметрами 220 мм в ширину, в высоту 150 мм (</w:t>
      </w:r>
      <w:r w:rsidR="00480899">
        <w:rPr>
          <w:rFonts w:ascii="Times New Roman" w:hAnsi="Times New Roman" w:cs="Times New Roman"/>
          <w:sz w:val="28"/>
          <w:szCs w:val="28"/>
        </w:rPr>
        <w:t>р</w:t>
      </w:r>
      <w:r w:rsidRPr="006D43ED">
        <w:rPr>
          <w:rFonts w:ascii="Times New Roman" w:hAnsi="Times New Roman" w:cs="Times New Roman"/>
          <w:sz w:val="28"/>
          <w:szCs w:val="28"/>
        </w:rPr>
        <w:t>ис.</w:t>
      </w:r>
      <w:r w:rsidR="0050359D">
        <w:rPr>
          <w:rFonts w:ascii="Times New Roman" w:hAnsi="Times New Roman" w:cs="Times New Roman"/>
          <w:sz w:val="28"/>
          <w:szCs w:val="28"/>
        </w:rPr>
        <w:t>5</w:t>
      </w:r>
      <w:r w:rsidR="00A0467E" w:rsidRPr="006D43ED">
        <w:rPr>
          <w:rFonts w:ascii="Times New Roman" w:hAnsi="Times New Roman" w:cs="Times New Roman"/>
          <w:sz w:val="28"/>
          <w:szCs w:val="28"/>
        </w:rPr>
        <w:t>.</w:t>
      </w:r>
      <w:r w:rsidR="0050359D">
        <w:rPr>
          <w:rFonts w:ascii="Times New Roman" w:hAnsi="Times New Roman" w:cs="Times New Roman"/>
          <w:sz w:val="28"/>
          <w:szCs w:val="28"/>
        </w:rPr>
        <w:t>1</w:t>
      </w:r>
      <w:r w:rsidRPr="006D43ED">
        <w:rPr>
          <w:rFonts w:ascii="Times New Roman" w:hAnsi="Times New Roman" w:cs="Times New Roman"/>
          <w:sz w:val="28"/>
          <w:szCs w:val="28"/>
        </w:rPr>
        <w:t>);</w:t>
      </w:r>
    </w:p>
    <w:p w14:paraId="60053D31" w14:textId="69958D35"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 </w:t>
      </w:r>
      <w:r w:rsidR="00562254" w:rsidRPr="006D43ED">
        <w:rPr>
          <w:rFonts w:ascii="Times New Roman" w:hAnsi="Times New Roman" w:cs="Times New Roman"/>
          <w:sz w:val="28"/>
          <w:szCs w:val="28"/>
        </w:rPr>
        <w:t>горизонтального вала, представляющего собой</w:t>
      </w:r>
      <w:r w:rsidR="00E70534" w:rsidRPr="006D43ED">
        <w:rPr>
          <w:rFonts w:ascii="Times New Roman" w:hAnsi="Times New Roman" w:cs="Times New Roman"/>
          <w:sz w:val="28"/>
          <w:szCs w:val="28"/>
        </w:rPr>
        <w:t xml:space="preserve"> ос</w:t>
      </w:r>
      <w:r w:rsidR="00562254" w:rsidRPr="006D43ED">
        <w:rPr>
          <w:rFonts w:ascii="Times New Roman" w:hAnsi="Times New Roman" w:cs="Times New Roman"/>
          <w:sz w:val="28"/>
          <w:szCs w:val="28"/>
        </w:rPr>
        <w:t>ь</w:t>
      </w:r>
      <w:r w:rsidR="00E70534" w:rsidRPr="006D43ED">
        <w:rPr>
          <w:rFonts w:ascii="Times New Roman" w:hAnsi="Times New Roman" w:cs="Times New Roman"/>
          <w:sz w:val="28"/>
          <w:szCs w:val="28"/>
        </w:rPr>
        <w:t xml:space="preserve"> вращения генератора, </w:t>
      </w:r>
      <w:r w:rsidR="00562254" w:rsidRPr="006D43ED">
        <w:rPr>
          <w:rFonts w:ascii="Times New Roman" w:hAnsi="Times New Roman" w:cs="Times New Roman"/>
          <w:sz w:val="28"/>
          <w:szCs w:val="28"/>
        </w:rPr>
        <w:t>изготовленного</w:t>
      </w:r>
      <w:r w:rsidRPr="006D43ED">
        <w:rPr>
          <w:rFonts w:ascii="Times New Roman" w:hAnsi="Times New Roman" w:cs="Times New Roman"/>
          <w:sz w:val="28"/>
          <w:szCs w:val="28"/>
        </w:rPr>
        <w:t xml:space="preserve"> из стального прута диаметром 25 мм, </w:t>
      </w:r>
      <w:r w:rsidR="00E70534" w:rsidRPr="006D43ED">
        <w:rPr>
          <w:rFonts w:ascii="Times New Roman" w:hAnsi="Times New Roman" w:cs="Times New Roman"/>
          <w:sz w:val="28"/>
          <w:szCs w:val="28"/>
        </w:rPr>
        <w:t>закрепленного</w:t>
      </w:r>
      <w:r w:rsidRPr="006D43ED">
        <w:rPr>
          <w:rFonts w:ascii="Times New Roman" w:hAnsi="Times New Roman" w:cs="Times New Roman"/>
          <w:sz w:val="28"/>
          <w:szCs w:val="28"/>
        </w:rPr>
        <w:t xml:space="preserve"> на верхнюю площадку мачты;</w:t>
      </w:r>
    </w:p>
    <w:p w14:paraId="44096056" w14:textId="0828628A"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 </w:t>
      </w:r>
      <w:r w:rsidR="00DC7DEF" w:rsidRPr="006D43ED">
        <w:rPr>
          <w:rFonts w:ascii="Times New Roman" w:hAnsi="Times New Roman" w:cs="Times New Roman"/>
          <w:sz w:val="28"/>
          <w:szCs w:val="28"/>
        </w:rPr>
        <w:t>радиального диска,</w:t>
      </w:r>
      <w:r w:rsidRPr="006D43ED">
        <w:rPr>
          <w:rFonts w:ascii="Times New Roman" w:hAnsi="Times New Roman" w:cs="Times New Roman"/>
          <w:sz w:val="28"/>
          <w:szCs w:val="28"/>
        </w:rPr>
        <w:t xml:space="preserve"> </w:t>
      </w:r>
      <w:r w:rsidR="00562254" w:rsidRPr="006D43ED">
        <w:rPr>
          <w:rFonts w:ascii="Times New Roman" w:hAnsi="Times New Roman" w:cs="Times New Roman"/>
          <w:sz w:val="28"/>
          <w:szCs w:val="28"/>
        </w:rPr>
        <w:t xml:space="preserve">изготовленного из стального листа толщиной 10 мм и </w:t>
      </w:r>
      <w:r w:rsidR="00E70534" w:rsidRPr="006D43ED">
        <w:rPr>
          <w:rFonts w:ascii="Times New Roman" w:hAnsi="Times New Roman" w:cs="Times New Roman"/>
          <w:sz w:val="28"/>
          <w:szCs w:val="28"/>
        </w:rPr>
        <w:t xml:space="preserve">диаметром 250 мм на </w:t>
      </w:r>
      <w:r w:rsidR="00562254" w:rsidRPr="006D43ED">
        <w:rPr>
          <w:rFonts w:ascii="Times New Roman" w:hAnsi="Times New Roman" w:cs="Times New Roman"/>
          <w:sz w:val="28"/>
          <w:szCs w:val="28"/>
        </w:rPr>
        <w:t>с закреплёнными</w:t>
      </w:r>
      <w:r w:rsidR="00E70534" w:rsidRPr="006D43ED">
        <w:rPr>
          <w:rFonts w:ascii="Times New Roman" w:hAnsi="Times New Roman" w:cs="Times New Roman"/>
          <w:sz w:val="28"/>
          <w:szCs w:val="28"/>
        </w:rPr>
        <w:t xml:space="preserve"> </w:t>
      </w:r>
      <w:r w:rsidR="00562254" w:rsidRPr="006D43ED">
        <w:rPr>
          <w:rFonts w:ascii="Times New Roman" w:hAnsi="Times New Roman" w:cs="Times New Roman"/>
          <w:sz w:val="28"/>
          <w:szCs w:val="28"/>
        </w:rPr>
        <w:t>не вращающимися</w:t>
      </w:r>
      <w:r w:rsidR="00E70534" w:rsidRPr="006D43ED">
        <w:rPr>
          <w:rFonts w:ascii="Times New Roman" w:hAnsi="Times New Roman" w:cs="Times New Roman"/>
          <w:sz w:val="28"/>
          <w:szCs w:val="28"/>
        </w:rPr>
        <w:t xml:space="preserve"> корневы</w:t>
      </w:r>
      <w:r w:rsidR="00562254" w:rsidRPr="006D43ED">
        <w:rPr>
          <w:rFonts w:ascii="Times New Roman" w:hAnsi="Times New Roman" w:cs="Times New Roman"/>
          <w:sz w:val="28"/>
          <w:szCs w:val="28"/>
        </w:rPr>
        <w:t>ми</w:t>
      </w:r>
      <w:r w:rsidR="00E70534" w:rsidRPr="006D43ED">
        <w:rPr>
          <w:rFonts w:ascii="Times New Roman" w:hAnsi="Times New Roman" w:cs="Times New Roman"/>
          <w:sz w:val="28"/>
          <w:szCs w:val="28"/>
        </w:rPr>
        <w:t xml:space="preserve"> част</w:t>
      </w:r>
      <w:r w:rsidR="00562254" w:rsidRPr="006D43ED">
        <w:rPr>
          <w:rFonts w:ascii="Times New Roman" w:hAnsi="Times New Roman" w:cs="Times New Roman"/>
          <w:sz w:val="28"/>
          <w:szCs w:val="28"/>
        </w:rPr>
        <w:t xml:space="preserve">ями </w:t>
      </w:r>
      <w:r w:rsidR="00E70534" w:rsidRPr="006D43ED">
        <w:rPr>
          <w:rFonts w:ascii="Times New Roman" w:hAnsi="Times New Roman" w:cs="Times New Roman"/>
          <w:sz w:val="28"/>
          <w:szCs w:val="28"/>
        </w:rPr>
        <w:t>лопастей под углом 120 градусов</w:t>
      </w:r>
      <w:r w:rsidR="004B0436" w:rsidRPr="006D43ED">
        <w:rPr>
          <w:rFonts w:ascii="Times New Roman" w:hAnsi="Times New Roman" w:cs="Times New Roman"/>
          <w:sz w:val="28"/>
          <w:szCs w:val="28"/>
        </w:rPr>
        <w:t>,</w:t>
      </w:r>
      <w:r w:rsidR="00E70534" w:rsidRPr="006D43ED">
        <w:rPr>
          <w:rFonts w:ascii="Times New Roman" w:hAnsi="Times New Roman" w:cs="Times New Roman"/>
          <w:sz w:val="28"/>
          <w:szCs w:val="28"/>
        </w:rPr>
        <w:t xml:space="preserve"> относительно друг друга</w:t>
      </w:r>
      <w:r w:rsidRPr="006D43ED">
        <w:rPr>
          <w:rFonts w:ascii="Times New Roman" w:hAnsi="Times New Roman" w:cs="Times New Roman"/>
          <w:sz w:val="28"/>
          <w:szCs w:val="28"/>
        </w:rPr>
        <w:t>;</w:t>
      </w:r>
    </w:p>
    <w:p w14:paraId="36C18D6C" w14:textId="44E1B77B" w:rsidR="00A34072" w:rsidRPr="006D43ED" w:rsidRDefault="00A34072" w:rsidP="00A34072">
      <w:pPr>
        <w:spacing w:after="0"/>
        <w:ind w:firstLine="708"/>
        <w:jc w:val="both"/>
        <w:rPr>
          <w:rFonts w:ascii="Times New Roman" w:hAnsi="Times New Roman" w:cs="Times New Roman"/>
          <w:sz w:val="28"/>
          <w:szCs w:val="28"/>
        </w:rPr>
      </w:pPr>
      <w:r w:rsidRPr="006D43ED">
        <w:rPr>
          <w:rFonts w:ascii="Times New Roman" w:hAnsi="Times New Roman" w:cs="Times New Roman"/>
          <w:sz w:val="28"/>
          <w:szCs w:val="28"/>
        </w:rPr>
        <w:t>- железного прута, соединяющ</w:t>
      </w:r>
      <w:r w:rsidR="004B0436" w:rsidRPr="006D43ED">
        <w:rPr>
          <w:rFonts w:ascii="Times New Roman" w:hAnsi="Times New Roman" w:cs="Times New Roman"/>
          <w:sz w:val="28"/>
          <w:szCs w:val="28"/>
        </w:rPr>
        <w:t>его</w:t>
      </w:r>
      <w:r w:rsidRPr="006D43ED">
        <w:rPr>
          <w:rFonts w:ascii="Times New Roman" w:hAnsi="Times New Roman" w:cs="Times New Roman"/>
          <w:sz w:val="28"/>
          <w:szCs w:val="28"/>
        </w:rPr>
        <w:t xml:space="preserve"> лопасти в виде вращающихся цилиндров с радиальным диском</w:t>
      </w:r>
      <w:r w:rsidR="004B0436" w:rsidRPr="006D43ED">
        <w:rPr>
          <w:rFonts w:ascii="Times New Roman" w:hAnsi="Times New Roman" w:cs="Times New Roman"/>
          <w:sz w:val="28"/>
          <w:szCs w:val="28"/>
        </w:rPr>
        <w:t>,</w:t>
      </w:r>
      <w:r w:rsidR="00E70534" w:rsidRPr="006D43ED">
        <w:rPr>
          <w:rFonts w:ascii="Times New Roman" w:hAnsi="Times New Roman" w:cs="Times New Roman"/>
          <w:sz w:val="28"/>
          <w:szCs w:val="28"/>
        </w:rPr>
        <w:t xml:space="preserve"> длина которого составило 50 см</w:t>
      </w:r>
      <w:r w:rsidRPr="006D43ED">
        <w:rPr>
          <w:rFonts w:ascii="Times New Roman" w:hAnsi="Times New Roman" w:cs="Times New Roman"/>
          <w:sz w:val="28"/>
          <w:szCs w:val="28"/>
        </w:rPr>
        <w:t>.</w:t>
      </w:r>
    </w:p>
    <w:p w14:paraId="3A5B3B55" w14:textId="7F767D88" w:rsidR="00A34072" w:rsidRPr="006D43ED" w:rsidRDefault="00E70534" w:rsidP="00B5702B">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Фотография </w:t>
      </w:r>
      <w:r w:rsidR="00323631" w:rsidRPr="006D43ED">
        <w:rPr>
          <w:rFonts w:ascii="Times New Roman" w:hAnsi="Times New Roman" w:cs="Times New Roman"/>
          <w:sz w:val="28"/>
          <w:szCs w:val="28"/>
        </w:rPr>
        <w:t>ветроэнергетической установки</w:t>
      </w:r>
      <w:r w:rsidRPr="006D43ED">
        <w:rPr>
          <w:rFonts w:ascii="Times New Roman" w:hAnsi="Times New Roman" w:cs="Times New Roman"/>
          <w:sz w:val="28"/>
          <w:szCs w:val="28"/>
        </w:rPr>
        <w:t xml:space="preserve"> с диаметром 3 м представлен</w:t>
      </w:r>
      <w:r w:rsidR="004B0436" w:rsidRPr="006D43ED">
        <w:rPr>
          <w:rFonts w:ascii="Times New Roman" w:hAnsi="Times New Roman" w:cs="Times New Roman"/>
          <w:sz w:val="28"/>
          <w:szCs w:val="28"/>
        </w:rPr>
        <w:t>а</w:t>
      </w:r>
      <w:r w:rsidRPr="006D43ED">
        <w:rPr>
          <w:rFonts w:ascii="Times New Roman" w:hAnsi="Times New Roman" w:cs="Times New Roman"/>
          <w:sz w:val="28"/>
          <w:szCs w:val="28"/>
        </w:rPr>
        <w:t xml:space="preserve"> на </w:t>
      </w:r>
      <w:r w:rsidR="00A0467E" w:rsidRPr="006D43ED">
        <w:rPr>
          <w:rFonts w:ascii="Times New Roman" w:hAnsi="Times New Roman" w:cs="Times New Roman"/>
          <w:sz w:val="28"/>
          <w:szCs w:val="28"/>
        </w:rPr>
        <w:t>рис</w:t>
      </w:r>
      <w:r w:rsidRPr="006D43ED">
        <w:rPr>
          <w:rFonts w:ascii="Times New Roman" w:hAnsi="Times New Roman" w:cs="Times New Roman"/>
          <w:sz w:val="28"/>
          <w:szCs w:val="28"/>
        </w:rPr>
        <w:t xml:space="preserve">унке </w:t>
      </w:r>
      <w:r w:rsidR="00815E95" w:rsidRPr="006D43ED">
        <w:rPr>
          <w:rFonts w:ascii="Times New Roman" w:hAnsi="Times New Roman" w:cs="Times New Roman"/>
          <w:sz w:val="28"/>
          <w:szCs w:val="28"/>
        </w:rPr>
        <w:t>5</w:t>
      </w:r>
      <w:r w:rsidR="00A0467E" w:rsidRPr="006D43ED">
        <w:rPr>
          <w:rFonts w:ascii="Times New Roman" w:hAnsi="Times New Roman" w:cs="Times New Roman"/>
          <w:sz w:val="28"/>
          <w:szCs w:val="28"/>
        </w:rPr>
        <w:t>.3</w:t>
      </w:r>
      <w:r w:rsidR="00A34072" w:rsidRPr="006D43ED">
        <w:rPr>
          <w:rFonts w:ascii="Times New Roman" w:hAnsi="Times New Roman" w:cs="Times New Roman"/>
          <w:sz w:val="28"/>
          <w:szCs w:val="28"/>
        </w:rPr>
        <w:t xml:space="preserve">.  </w:t>
      </w:r>
    </w:p>
    <w:p w14:paraId="58FFF036" w14:textId="77777777" w:rsidR="006130B1" w:rsidRPr="006D43ED" w:rsidRDefault="006130B1" w:rsidP="00A34072">
      <w:pPr>
        <w:spacing w:after="0" w:line="240" w:lineRule="auto"/>
        <w:ind w:firstLine="567"/>
        <w:jc w:val="both"/>
        <w:rPr>
          <w:rFonts w:ascii="Times New Roman" w:hAnsi="Times New Roman" w:cs="Times New Roman"/>
          <w:sz w:val="28"/>
          <w:szCs w:val="28"/>
        </w:rPr>
      </w:pPr>
    </w:p>
    <w:p w14:paraId="76692BB8" w14:textId="3FBC6E82" w:rsidR="00A34072" w:rsidRPr="006D43ED" w:rsidRDefault="00711816" w:rsidP="00A34072">
      <w:pPr>
        <w:spacing w:after="0" w:line="240" w:lineRule="auto"/>
        <w:ind w:firstLine="708"/>
        <w:jc w:val="center"/>
        <w:rPr>
          <w:rFonts w:ascii="Times New Roman" w:eastAsia="Times New Roman" w:hAnsi="Times New Roman" w:cs="Times New Roman"/>
          <w:sz w:val="28"/>
          <w:szCs w:val="28"/>
          <w:shd w:val="clear" w:color="auto" w:fill="FFFFFF"/>
          <w:lang w:eastAsia="ru-RU"/>
        </w:rPr>
      </w:pPr>
      <w:r w:rsidRPr="006D43ED">
        <w:rPr>
          <w:rFonts w:ascii="Times New Roman" w:eastAsia="Times New Roman" w:hAnsi="Times New Roman" w:cs="Times New Roman"/>
          <w:noProof/>
          <w:sz w:val="28"/>
          <w:szCs w:val="28"/>
          <w:shd w:val="clear" w:color="auto" w:fill="FFFFFF"/>
          <w:lang w:eastAsia="ru-RU"/>
        </w:rPr>
        <w:drawing>
          <wp:inline distT="0" distB="0" distL="0" distR="0" wp14:anchorId="509CFD2E" wp14:editId="779DCC1E">
            <wp:extent cx="1801091" cy="2400152"/>
            <wp:effectExtent l="0" t="0" r="8890" b="63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1824056" cy="2430755"/>
                    </a:xfrm>
                    <a:prstGeom prst="rect">
                      <a:avLst/>
                    </a:prstGeom>
                    <a:noFill/>
                    <a:ln>
                      <a:noFill/>
                    </a:ln>
                  </pic:spPr>
                </pic:pic>
              </a:graphicData>
            </a:graphic>
          </wp:inline>
        </w:drawing>
      </w:r>
    </w:p>
    <w:p w14:paraId="3BBF2E26" w14:textId="77777777" w:rsidR="00A34072" w:rsidRPr="006D43ED" w:rsidRDefault="00A34072" w:rsidP="00A34072">
      <w:pPr>
        <w:spacing w:after="0" w:line="240" w:lineRule="auto"/>
        <w:ind w:firstLine="708"/>
        <w:jc w:val="center"/>
        <w:rPr>
          <w:rFonts w:ascii="Times New Roman" w:eastAsia="Times New Roman" w:hAnsi="Times New Roman" w:cs="Times New Roman"/>
          <w:sz w:val="28"/>
          <w:szCs w:val="28"/>
          <w:shd w:val="clear" w:color="auto" w:fill="FFFFFF"/>
          <w:lang w:eastAsia="ru-RU"/>
        </w:rPr>
      </w:pPr>
    </w:p>
    <w:p w14:paraId="305A4ED5" w14:textId="3B4F1C2E" w:rsidR="00A34072" w:rsidRPr="006D43ED" w:rsidRDefault="00A34072" w:rsidP="00A34072">
      <w:pPr>
        <w:spacing w:after="0" w:line="240" w:lineRule="auto"/>
        <w:ind w:firstLine="708"/>
        <w:jc w:val="center"/>
        <w:rPr>
          <w:rFonts w:ascii="Times New Roman" w:eastAsia="Times New Roman" w:hAnsi="Times New Roman" w:cs="Times New Roman"/>
          <w:sz w:val="28"/>
          <w:szCs w:val="28"/>
          <w:shd w:val="clear" w:color="auto" w:fill="FFFFFF"/>
          <w:lang w:eastAsia="ru-RU"/>
        </w:rPr>
      </w:pPr>
      <w:r w:rsidRPr="006D43ED">
        <w:rPr>
          <w:rFonts w:ascii="Times New Roman" w:eastAsia="Times New Roman" w:hAnsi="Times New Roman" w:cs="Times New Roman"/>
          <w:sz w:val="28"/>
          <w:szCs w:val="28"/>
          <w:shd w:val="clear" w:color="auto" w:fill="FFFFFF"/>
          <w:lang w:eastAsia="ru-RU"/>
        </w:rPr>
        <w:t xml:space="preserve">Рисунок </w:t>
      </w:r>
      <w:r w:rsidR="00815E95" w:rsidRPr="006D43ED">
        <w:rPr>
          <w:rFonts w:ascii="Times New Roman" w:eastAsia="Times New Roman" w:hAnsi="Times New Roman" w:cs="Times New Roman"/>
          <w:sz w:val="28"/>
          <w:szCs w:val="28"/>
          <w:shd w:val="clear" w:color="auto" w:fill="FFFFFF"/>
          <w:lang w:eastAsia="ru-RU"/>
        </w:rPr>
        <w:t>5</w:t>
      </w:r>
      <w:r w:rsidR="00A0467E" w:rsidRPr="006D43ED">
        <w:rPr>
          <w:rFonts w:ascii="Times New Roman" w:eastAsia="Times New Roman" w:hAnsi="Times New Roman" w:cs="Times New Roman"/>
          <w:sz w:val="28"/>
          <w:szCs w:val="28"/>
          <w:shd w:val="clear" w:color="auto" w:fill="FFFFFF"/>
          <w:lang w:eastAsia="ru-RU"/>
        </w:rPr>
        <w:t xml:space="preserve">.3 </w:t>
      </w:r>
      <w:r w:rsidR="00A0467E" w:rsidRPr="006D43ED">
        <w:rPr>
          <w:rFonts w:ascii="Times New Roman" w:hAnsi="Times New Roman" w:cs="Times New Roman"/>
          <w:bCs/>
          <w:sz w:val="28"/>
          <w:szCs w:val="28"/>
        </w:rPr>
        <w:t xml:space="preserve">– </w:t>
      </w:r>
      <w:r w:rsidR="00E70534" w:rsidRPr="006D43ED">
        <w:rPr>
          <w:rFonts w:ascii="Times New Roman" w:eastAsia="Times New Roman" w:hAnsi="Times New Roman" w:cs="Times New Roman"/>
          <w:sz w:val="28"/>
          <w:szCs w:val="28"/>
          <w:shd w:val="clear" w:color="auto" w:fill="FFFFFF"/>
          <w:lang w:eastAsia="ru-RU"/>
        </w:rPr>
        <w:t xml:space="preserve">Фотография опытного образца </w:t>
      </w:r>
      <w:r w:rsidR="00323631" w:rsidRPr="006D43ED">
        <w:rPr>
          <w:rFonts w:ascii="Times New Roman" w:eastAsia="Times New Roman" w:hAnsi="Times New Roman" w:cs="Times New Roman"/>
          <w:sz w:val="28"/>
          <w:szCs w:val="28"/>
          <w:shd w:val="clear" w:color="auto" w:fill="FFFFFF"/>
          <w:lang w:eastAsia="ru-RU"/>
        </w:rPr>
        <w:t>ветроэнергетической установки</w:t>
      </w:r>
    </w:p>
    <w:bookmarkEnd w:id="21"/>
    <w:p w14:paraId="138F11DB" w14:textId="77777777" w:rsidR="007629C9" w:rsidRPr="006D43ED" w:rsidRDefault="007629C9" w:rsidP="00A34072">
      <w:pPr>
        <w:spacing w:after="0" w:line="240" w:lineRule="auto"/>
        <w:ind w:firstLine="708"/>
        <w:jc w:val="both"/>
        <w:rPr>
          <w:rFonts w:ascii="Times New Roman" w:eastAsia="Times New Roman" w:hAnsi="Times New Roman" w:cs="Times New Roman"/>
          <w:b/>
          <w:sz w:val="28"/>
          <w:szCs w:val="28"/>
          <w:shd w:val="clear" w:color="auto" w:fill="FFFFFF"/>
          <w:lang w:eastAsia="ru-RU"/>
        </w:rPr>
      </w:pPr>
    </w:p>
    <w:p w14:paraId="72ACB52E" w14:textId="24FE1377" w:rsidR="00A34072" w:rsidRPr="006D43ED" w:rsidRDefault="00E70534" w:rsidP="00A34072">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 xml:space="preserve">Лопасти вращаются одновременно с одинаковой скоростью в одном направлении. </w:t>
      </w:r>
      <w:r w:rsidR="007629C9" w:rsidRPr="006D43ED">
        <w:rPr>
          <w:rFonts w:ascii="Times New Roman" w:eastAsia="Times New Roman" w:hAnsi="Times New Roman" w:cs="Times New Roman"/>
          <w:bCs/>
          <w:sz w:val="28"/>
          <w:szCs w:val="28"/>
          <w:shd w:val="clear" w:color="auto" w:fill="FFFFFF"/>
          <w:lang w:eastAsia="ru-RU"/>
        </w:rPr>
        <w:t>Ветроколесо</w:t>
      </w:r>
      <w:r w:rsidR="006130B1" w:rsidRPr="006D43ED">
        <w:rPr>
          <w:rFonts w:ascii="Times New Roman" w:eastAsia="Times New Roman" w:hAnsi="Times New Roman" w:cs="Times New Roman"/>
          <w:bCs/>
          <w:sz w:val="28"/>
          <w:szCs w:val="28"/>
          <w:shd w:val="clear" w:color="auto" w:fill="FFFFFF"/>
          <w:lang w:eastAsia="ru-RU"/>
        </w:rPr>
        <w:t xml:space="preserve"> </w:t>
      </w:r>
      <w:r w:rsidR="007629C9" w:rsidRPr="006D43ED">
        <w:rPr>
          <w:rFonts w:ascii="Times New Roman" w:eastAsia="Times New Roman" w:hAnsi="Times New Roman" w:cs="Times New Roman"/>
          <w:bCs/>
          <w:sz w:val="28"/>
          <w:szCs w:val="28"/>
          <w:shd w:val="clear" w:color="auto" w:fill="FFFFFF"/>
          <w:lang w:eastAsia="ru-RU"/>
        </w:rPr>
        <w:t>ориентируется</w:t>
      </w:r>
      <w:r w:rsidR="006130B1" w:rsidRPr="006D43ED">
        <w:rPr>
          <w:rFonts w:ascii="Times New Roman" w:eastAsia="Times New Roman" w:hAnsi="Times New Roman" w:cs="Times New Roman"/>
          <w:bCs/>
          <w:sz w:val="28"/>
          <w:szCs w:val="28"/>
          <w:shd w:val="clear" w:color="auto" w:fill="FFFFFF"/>
          <w:lang w:eastAsia="ru-RU"/>
        </w:rPr>
        <w:t xml:space="preserve"> </w:t>
      </w:r>
      <w:r w:rsidR="007629C9" w:rsidRPr="006D43ED">
        <w:rPr>
          <w:rFonts w:ascii="Times New Roman" w:eastAsia="Times New Roman" w:hAnsi="Times New Roman" w:cs="Times New Roman"/>
          <w:bCs/>
          <w:sz w:val="28"/>
          <w:szCs w:val="28"/>
          <w:shd w:val="clear" w:color="auto" w:fill="FFFFFF"/>
          <w:lang w:eastAsia="ru-RU"/>
        </w:rPr>
        <w:t>к</w:t>
      </w:r>
      <w:r w:rsidR="006130B1" w:rsidRPr="006D43ED">
        <w:rPr>
          <w:rFonts w:ascii="Times New Roman" w:eastAsia="Times New Roman" w:hAnsi="Times New Roman" w:cs="Times New Roman"/>
          <w:bCs/>
          <w:sz w:val="28"/>
          <w:szCs w:val="28"/>
          <w:shd w:val="clear" w:color="auto" w:fill="FFFFFF"/>
          <w:lang w:eastAsia="ru-RU"/>
        </w:rPr>
        <w:t xml:space="preserve"> направлению ветра с помощью хвостового механизма.  В результате, при использовании подшипников, происходит вращение лопастей, которые, в свою очередь, приводят в движение </w:t>
      </w:r>
      <w:r w:rsidR="007629C9" w:rsidRPr="006D43ED">
        <w:rPr>
          <w:rFonts w:ascii="Times New Roman" w:eastAsia="Times New Roman" w:hAnsi="Times New Roman" w:cs="Times New Roman"/>
          <w:bCs/>
          <w:sz w:val="28"/>
          <w:szCs w:val="28"/>
          <w:shd w:val="clear" w:color="auto" w:fill="FFFFFF"/>
          <w:lang w:eastAsia="ru-RU"/>
        </w:rPr>
        <w:t xml:space="preserve">само </w:t>
      </w:r>
      <w:r w:rsidR="006130B1" w:rsidRPr="006D43ED">
        <w:rPr>
          <w:rFonts w:ascii="Times New Roman" w:eastAsia="Times New Roman" w:hAnsi="Times New Roman" w:cs="Times New Roman"/>
          <w:bCs/>
          <w:sz w:val="28"/>
          <w:szCs w:val="28"/>
          <w:shd w:val="clear" w:color="auto" w:fill="FFFFFF"/>
          <w:lang w:eastAsia="ru-RU"/>
        </w:rPr>
        <w:t>ветроколесо,</w:t>
      </w:r>
      <w:r w:rsidR="007629C9" w:rsidRPr="006D43ED">
        <w:rPr>
          <w:rFonts w:ascii="Times New Roman" w:eastAsia="Times New Roman" w:hAnsi="Times New Roman" w:cs="Times New Roman"/>
          <w:bCs/>
          <w:sz w:val="28"/>
          <w:szCs w:val="28"/>
          <w:shd w:val="clear" w:color="auto" w:fill="FFFFFF"/>
          <w:lang w:eastAsia="ru-RU"/>
        </w:rPr>
        <w:t xml:space="preserve"> </w:t>
      </w:r>
      <w:r w:rsidR="006130B1" w:rsidRPr="006D43ED">
        <w:rPr>
          <w:rFonts w:ascii="Times New Roman" w:eastAsia="Times New Roman" w:hAnsi="Times New Roman" w:cs="Times New Roman"/>
          <w:bCs/>
          <w:sz w:val="28"/>
          <w:szCs w:val="28"/>
          <w:shd w:val="clear" w:color="auto" w:fill="FFFFFF"/>
          <w:lang w:eastAsia="ru-RU"/>
        </w:rPr>
        <w:t xml:space="preserve">радиальный диск и вал генератора. </w:t>
      </w:r>
      <w:r w:rsidR="007629C9" w:rsidRPr="006D43ED">
        <w:rPr>
          <w:rFonts w:ascii="Times New Roman" w:eastAsia="Times New Roman" w:hAnsi="Times New Roman" w:cs="Times New Roman"/>
          <w:bCs/>
          <w:sz w:val="28"/>
          <w:szCs w:val="28"/>
          <w:shd w:val="clear" w:color="auto" w:fill="FFFFFF"/>
          <w:lang w:eastAsia="ru-RU"/>
        </w:rPr>
        <w:t>При вращении</w:t>
      </w:r>
      <w:r w:rsidR="006130B1" w:rsidRPr="006D43ED">
        <w:rPr>
          <w:rFonts w:ascii="Times New Roman" w:eastAsia="Times New Roman" w:hAnsi="Times New Roman" w:cs="Times New Roman"/>
          <w:bCs/>
          <w:sz w:val="28"/>
          <w:szCs w:val="28"/>
          <w:shd w:val="clear" w:color="auto" w:fill="FFFFFF"/>
          <w:lang w:eastAsia="ru-RU"/>
        </w:rPr>
        <w:t xml:space="preserve"> вал</w:t>
      </w:r>
      <w:r w:rsidR="007629C9" w:rsidRPr="006D43ED">
        <w:rPr>
          <w:rFonts w:ascii="Times New Roman" w:eastAsia="Times New Roman" w:hAnsi="Times New Roman" w:cs="Times New Roman"/>
          <w:bCs/>
          <w:sz w:val="28"/>
          <w:szCs w:val="28"/>
          <w:shd w:val="clear" w:color="auto" w:fill="FFFFFF"/>
          <w:lang w:eastAsia="ru-RU"/>
        </w:rPr>
        <w:t>а</w:t>
      </w:r>
      <w:r w:rsidR="006130B1" w:rsidRPr="006D43ED">
        <w:rPr>
          <w:rFonts w:ascii="Times New Roman" w:eastAsia="Times New Roman" w:hAnsi="Times New Roman" w:cs="Times New Roman"/>
          <w:bCs/>
          <w:sz w:val="28"/>
          <w:szCs w:val="28"/>
          <w:shd w:val="clear" w:color="auto" w:fill="FFFFFF"/>
          <w:lang w:eastAsia="ru-RU"/>
        </w:rPr>
        <w:t xml:space="preserve"> генератора, вырабатывается электрическая энергия.</w:t>
      </w:r>
    </w:p>
    <w:p w14:paraId="78215A58" w14:textId="47948B73" w:rsidR="00815E95" w:rsidRPr="006D43ED" w:rsidRDefault="00815E95" w:rsidP="00A34072">
      <w:pPr>
        <w:spacing w:after="0" w:line="240" w:lineRule="auto"/>
        <w:ind w:firstLine="708"/>
        <w:jc w:val="both"/>
        <w:rPr>
          <w:rFonts w:ascii="Times New Roman" w:eastAsia="Times New Roman" w:hAnsi="Times New Roman" w:cs="Times New Roman"/>
          <w:bCs/>
          <w:sz w:val="28"/>
          <w:szCs w:val="28"/>
          <w:shd w:val="clear" w:color="auto" w:fill="FFFFFF"/>
          <w:lang w:eastAsia="ru-RU"/>
        </w:rPr>
      </w:pPr>
    </w:p>
    <w:p w14:paraId="28B68B41" w14:textId="77777777" w:rsidR="001F18B8" w:rsidRPr="006D43ED" w:rsidRDefault="001F18B8" w:rsidP="00A34072">
      <w:pPr>
        <w:spacing w:after="0" w:line="240" w:lineRule="auto"/>
        <w:ind w:firstLine="708"/>
        <w:jc w:val="both"/>
        <w:rPr>
          <w:rFonts w:ascii="Times New Roman" w:eastAsia="Times New Roman" w:hAnsi="Times New Roman" w:cs="Times New Roman"/>
          <w:bCs/>
          <w:sz w:val="28"/>
          <w:szCs w:val="28"/>
          <w:shd w:val="clear" w:color="auto" w:fill="FFFFFF"/>
          <w:lang w:eastAsia="ru-RU"/>
        </w:rPr>
      </w:pPr>
    </w:p>
    <w:p w14:paraId="3293E64B" w14:textId="51DBF74C" w:rsidR="00277B65" w:rsidRPr="006D43ED" w:rsidRDefault="00815E95" w:rsidP="00A34072">
      <w:pPr>
        <w:spacing w:after="0" w:line="240" w:lineRule="auto"/>
        <w:ind w:firstLine="708"/>
        <w:jc w:val="both"/>
        <w:rPr>
          <w:rFonts w:ascii="Times New Roman" w:hAnsi="Times New Roman" w:cs="Times New Roman"/>
          <w:b/>
          <w:bCs/>
          <w:sz w:val="28"/>
          <w:szCs w:val="28"/>
        </w:rPr>
      </w:pPr>
      <w:bookmarkStart w:id="22" w:name="_Hlk131707582"/>
      <w:r w:rsidRPr="006D43ED">
        <w:rPr>
          <w:rFonts w:ascii="Times New Roman" w:hAnsi="Times New Roman" w:cs="Times New Roman"/>
          <w:b/>
          <w:bCs/>
          <w:sz w:val="28"/>
          <w:szCs w:val="28"/>
        </w:rPr>
        <w:t>5.3 Разработка электрической части трехфазного электрогенератора</w:t>
      </w:r>
    </w:p>
    <w:p w14:paraId="67F9158A" w14:textId="63A0ED70" w:rsidR="00B9013B" w:rsidRPr="006D43ED" w:rsidRDefault="0050200C" w:rsidP="0050200C">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Разработана и спроектирована новая конструкция </w:t>
      </w:r>
      <w:r w:rsidR="00FF0F4D" w:rsidRPr="006D43ED">
        <w:rPr>
          <w:rFonts w:ascii="Times New Roman" w:hAnsi="Times New Roman" w:cs="Times New Roman"/>
          <w:sz w:val="28"/>
          <w:szCs w:val="28"/>
        </w:rPr>
        <w:t xml:space="preserve">3-х фазного </w:t>
      </w:r>
      <w:r w:rsidRPr="006D43ED">
        <w:rPr>
          <w:rFonts w:ascii="Times New Roman" w:hAnsi="Times New Roman" w:cs="Times New Roman"/>
          <w:sz w:val="28"/>
          <w:szCs w:val="28"/>
        </w:rPr>
        <w:t xml:space="preserve">синхронного электрогенератора переменного тока </w:t>
      </w:r>
      <w:r w:rsidR="005E0B89" w:rsidRPr="006D43ED">
        <w:rPr>
          <w:rFonts w:ascii="Times New Roman" w:hAnsi="Times New Roman" w:cs="Times New Roman"/>
          <w:sz w:val="28"/>
          <w:szCs w:val="28"/>
        </w:rPr>
        <w:t>(</w:t>
      </w:r>
      <w:r w:rsidR="00480899">
        <w:rPr>
          <w:rFonts w:ascii="Times New Roman" w:hAnsi="Times New Roman" w:cs="Times New Roman"/>
          <w:sz w:val="28"/>
          <w:szCs w:val="28"/>
        </w:rPr>
        <w:t>р</w:t>
      </w:r>
      <w:r w:rsidR="005E0B89" w:rsidRPr="006D43ED">
        <w:rPr>
          <w:rFonts w:ascii="Times New Roman" w:hAnsi="Times New Roman" w:cs="Times New Roman"/>
          <w:sz w:val="28"/>
          <w:szCs w:val="28"/>
        </w:rPr>
        <w:t xml:space="preserve">исунок </w:t>
      </w:r>
      <w:r w:rsidR="00E73CA8" w:rsidRPr="006D43ED">
        <w:rPr>
          <w:rFonts w:ascii="Times New Roman" w:hAnsi="Times New Roman" w:cs="Times New Roman"/>
          <w:sz w:val="28"/>
          <w:szCs w:val="28"/>
        </w:rPr>
        <w:t>5</w:t>
      </w:r>
      <w:r w:rsidR="005E0B89" w:rsidRPr="006D43ED">
        <w:rPr>
          <w:rFonts w:ascii="Times New Roman" w:hAnsi="Times New Roman" w:cs="Times New Roman"/>
          <w:sz w:val="28"/>
          <w:szCs w:val="28"/>
        </w:rPr>
        <w:t>.4)</w:t>
      </w:r>
      <w:r w:rsidRPr="006D43ED">
        <w:rPr>
          <w:rFonts w:ascii="Times New Roman" w:hAnsi="Times New Roman" w:cs="Times New Roman"/>
          <w:sz w:val="28"/>
          <w:szCs w:val="28"/>
        </w:rPr>
        <w:t xml:space="preserve">. </w:t>
      </w:r>
    </w:p>
    <w:p w14:paraId="59BC4E0F" w14:textId="77777777" w:rsidR="00B9013B" w:rsidRPr="006D43ED" w:rsidRDefault="00B9013B" w:rsidP="0050200C">
      <w:pPr>
        <w:spacing w:after="0" w:line="240" w:lineRule="auto"/>
        <w:ind w:firstLine="708"/>
        <w:jc w:val="both"/>
        <w:rPr>
          <w:rFonts w:ascii="Times New Roman" w:hAnsi="Times New Roman" w:cs="Times New Roman"/>
          <w:sz w:val="28"/>
          <w:szCs w:val="28"/>
        </w:rPr>
      </w:pPr>
    </w:p>
    <w:p w14:paraId="280B8A1D" w14:textId="35558079" w:rsidR="00B9013B" w:rsidRDefault="00482754" w:rsidP="00B9013B">
      <w:pPr>
        <w:spacing w:after="0" w:line="240" w:lineRule="auto"/>
        <w:ind w:firstLine="708"/>
        <w:jc w:val="center"/>
        <w:rPr>
          <w:rFonts w:ascii="Times New Roman" w:hAnsi="Times New Roman" w:cs="Times New Roman"/>
          <w:sz w:val="28"/>
          <w:szCs w:val="28"/>
        </w:rPr>
      </w:pPr>
      <w:r w:rsidRPr="006D43ED">
        <w:rPr>
          <w:noProof/>
          <w:lang w:eastAsia="ru-RU"/>
        </w:rPr>
        <w:drawing>
          <wp:inline distT="0" distB="0" distL="0" distR="0" wp14:anchorId="57D47293" wp14:editId="0C3C5D87">
            <wp:extent cx="2750127" cy="2354580"/>
            <wp:effectExtent l="0" t="0" r="0" b="762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0"/>
                    <a:srcRect l="27875" t="11403" r="25817" b="18109"/>
                    <a:stretch/>
                  </pic:blipFill>
                  <pic:spPr bwMode="auto">
                    <a:xfrm>
                      <a:off x="0" y="0"/>
                      <a:ext cx="2750936" cy="2355273"/>
                    </a:xfrm>
                    <a:prstGeom prst="rect">
                      <a:avLst/>
                    </a:prstGeom>
                    <a:ln>
                      <a:noFill/>
                    </a:ln>
                    <a:extLst>
                      <a:ext uri="{53640926-AAD7-44D8-BBD7-CCE9431645EC}">
                        <a14:shadowObscured xmlns:a14="http://schemas.microsoft.com/office/drawing/2010/main"/>
                      </a:ext>
                    </a:extLst>
                  </pic:spPr>
                </pic:pic>
              </a:graphicData>
            </a:graphic>
          </wp:inline>
        </w:drawing>
      </w:r>
    </w:p>
    <w:p w14:paraId="2C2E7C52" w14:textId="77777777" w:rsidR="007173FD" w:rsidRPr="006D43ED" w:rsidRDefault="007173FD" w:rsidP="00B9013B">
      <w:pPr>
        <w:spacing w:after="0" w:line="240" w:lineRule="auto"/>
        <w:ind w:firstLine="708"/>
        <w:jc w:val="center"/>
        <w:rPr>
          <w:rFonts w:ascii="Times New Roman" w:hAnsi="Times New Roman" w:cs="Times New Roman"/>
          <w:sz w:val="28"/>
          <w:szCs w:val="28"/>
        </w:rPr>
      </w:pPr>
    </w:p>
    <w:p w14:paraId="218C33EF" w14:textId="040C1D6C" w:rsidR="00404986" w:rsidRPr="006D43ED" w:rsidRDefault="00B9013B" w:rsidP="00B5702B">
      <w:pPr>
        <w:spacing w:after="0" w:line="240" w:lineRule="auto"/>
        <w:ind w:firstLine="708"/>
        <w:jc w:val="center"/>
        <w:rPr>
          <w:rFonts w:ascii="Times New Roman" w:hAnsi="Times New Roman" w:cs="Times New Roman"/>
          <w:sz w:val="28"/>
          <w:szCs w:val="28"/>
        </w:rPr>
      </w:pPr>
      <w:r w:rsidRPr="006D43ED">
        <w:rPr>
          <w:rFonts w:ascii="Times New Roman" w:hAnsi="Times New Roman" w:cs="Times New Roman"/>
          <w:sz w:val="28"/>
          <w:szCs w:val="28"/>
        </w:rPr>
        <w:t xml:space="preserve">Рисунок </w:t>
      </w:r>
      <w:r w:rsidR="00E73CA8" w:rsidRPr="006D43ED">
        <w:rPr>
          <w:rFonts w:ascii="Times New Roman" w:hAnsi="Times New Roman" w:cs="Times New Roman"/>
          <w:sz w:val="28"/>
          <w:szCs w:val="28"/>
        </w:rPr>
        <w:t>5</w:t>
      </w:r>
      <w:r w:rsidRPr="006D43ED">
        <w:rPr>
          <w:rFonts w:ascii="Times New Roman" w:hAnsi="Times New Roman" w:cs="Times New Roman"/>
          <w:sz w:val="28"/>
          <w:szCs w:val="28"/>
        </w:rPr>
        <w:t xml:space="preserve">.4 </w:t>
      </w:r>
      <w:r w:rsidRPr="006D43ED">
        <w:rPr>
          <w:rFonts w:ascii="Times New Roman" w:hAnsi="Times New Roman" w:cs="Times New Roman"/>
          <w:bCs/>
          <w:sz w:val="28"/>
          <w:szCs w:val="28"/>
        </w:rPr>
        <w:t>–</w:t>
      </w:r>
      <w:r w:rsidRPr="006D43ED">
        <w:rPr>
          <w:rFonts w:ascii="Times New Roman" w:hAnsi="Times New Roman" w:cs="Times New Roman"/>
          <w:sz w:val="28"/>
          <w:szCs w:val="28"/>
        </w:rPr>
        <w:t xml:space="preserve"> Конструкция синхронного</w:t>
      </w:r>
      <w:r w:rsidR="00404986" w:rsidRPr="006D43ED">
        <w:rPr>
          <w:rFonts w:ascii="Times New Roman" w:hAnsi="Times New Roman" w:cs="Times New Roman"/>
          <w:sz w:val="28"/>
          <w:szCs w:val="28"/>
        </w:rPr>
        <w:t xml:space="preserve"> 3-х фазного</w:t>
      </w:r>
    </w:p>
    <w:p w14:paraId="68A6A4D5" w14:textId="51DACFA6" w:rsidR="00B9013B" w:rsidRPr="006D43ED" w:rsidRDefault="00B9013B" w:rsidP="00B5702B">
      <w:pPr>
        <w:spacing w:after="0" w:line="240" w:lineRule="auto"/>
        <w:jc w:val="center"/>
        <w:rPr>
          <w:rFonts w:ascii="Times New Roman" w:hAnsi="Times New Roman" w:cs="Times New Roman"/>
          <w:sz w:val="28"/>
          <w:szCs w:val="28"/>
        </w:rPr>
      </w:pPr>
      <w:r w:rsidRPr="006D43ED">
        <w:rPr>
          <w:rFonts w:ascii="Times New Roman" w:hAnsi="Times New Roman" w:cs="Times New Roman"/>
          <w:sz w:val="28"/>
          <w:szCs w:val="28"/>
        </w:rPr>
        <w:t>электрогенератора переменного тока</w:t>
      </w:r>
    </w:p>
    <w:p w14:paraId="525CFD1A" w14:textId="77777777" w:rsidR="00B5702B" w:rsidRPr="006D43ED" w:rsidRDefault="00B5702B" w:rsidP="00B5702B">
      <w:pPr>
        <w:spacing w:after="0" w:line="240" w:lineRule="auto"/>
        <w:jc w:val="center"/>
        <w:rPr>
          <w:rFonts w:ascii="Times New Roman" w:hAnsi="Times New Roman" w:cs="Times New Roman"/>
          <w:sz w:val="28"/>
          <w:szCs w:val="28"/>
        </w:rPr>
      </w:pPr>
    </w:p>
    <w:p w14:paraId="5C0E60A2" w14:textId="423D87C2" w:rsidR="00B9013B" w:rsidRDefault="0050200C" w:rsidP="0050200C">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Рассматриваемый генератор состоит из вращающ</w:t>
      </w:r>
      <w:r w:rsidR="00B9013B" w:rsidRPr="006D43ED">
        <w:rPr>
          <w:rFonts w:ascii="Times New Roman" w:hAnsi="Times New Roman" w:cs="Times New Roman"/>
          <w:sz w:val="28"/>
          <w:szCs w:val="28"/>
        </w:rPr>
        <w:t>его</w:t>
      </w:r>
      <w:r w:rsidRPr="006D43ED">
        <w:rPr>
          <w:rFonts w:ascii="Times New Roman" w:hAnsi="Times New Roman" w:cs="Times New Roman"/>
          <w:sz w:val="28"/>
          <w:szCs w:val="28"/>
        </w:rPr>
        <w:t>ся элемента в виде ротора и неподвижного элемента</w:t>
      </w:r>
      <w:r w:rsidR="00D86344" w:rsidRPr="006D43ED">
        <w:rPr>
          <w:rFonts w:ascii="Times New Roman" w:hAnsi="Times New Roman" w:cs="Times New Roman"/>
          <w:sz w:val="28"/>
          <w:szCs w:val="28"/>
        </w:rPr>
        <w:t xml:space="preserve"> </w:t>
      </w:r>
      <w:r w:rsidRPr="006D43ED">
        <w:rPr>
          <w:rFonts w:ascii="Times New Roman" w:hAnsi="Times New Roman" w:cs="Times New Roman"/>
          <w:sz w:val="28"/>
          <w:szCs w:val="28"/>
        </w:rPr>
        <w:t>- статора.</w:t>
      </w:r>
      <w:r w:rsidRPr="006D43ED">
        <w:t xml:space="preserve"> </w:t>
      </w:r>
      <w:r w:rsidR="00B9013B" w:rsidRPr="006D43ED">
        <w:rPr>
          <w:rFonts w:ascii="Times New Roman" w:hAnsi="Times New Roman" w:cs="Times New Roman"/>
          <w:sz w:val="28"/>
          <w:szCs w:val="28"/>
        </w:rPr>
        <w:t xml:space="preserve">Сборка генератора представлена на рисунке </w:t>
      </w:r>
      <w:r w:rsidR="00E73CA8" w:rsidRPr="006D43ED">
        <w:rPr>
          <w:rFonts w:ascii="Times New Roman" w:hAnsi="Times New Roman" w:cs="Times New Roman"/>
          <w:sz w:val="28"/>
          <w:szCs w:val="28"/>
        </w:rPr>
        <w:t>5</w:t>
      </w:r>
      <w:r w:rsidR="00B9013B" w:rsidRPr="006D43ED">
        <w:rPr>
          <w:rFonts w:ascii="Times New Roman" w:hAnsi="Times New Roman" w:cs="Times New Roman"/>
          <w:sz w:val="28"/>
          <w:szCs w:val="28"/>
        </w:rPr>
        <w:t>.5.</w:t>
      </w:r>
    </w:p>
    <w:p w14:paraId="4D8DFAE9" w14:textId="77777777" w:rsidR="0050359D" w:rsidRPr="006D43ED" w:rsidRDefault="0050359D" w:rsidP="0050200C">
      <w:pPr>
        <w:spacing w:after="0" w:line="240" w:lineRule="auto"/>
        <w:ind w:firstLine="708"/>
        <w:jc w:val="both"/>
        <w:rPr>
          <w:rFonts w:ascii="Times New Roman" w:hAnsi="Times New Roman" w:cs="Times New Roman"/>
          <w:sz w:val="28"/>
          <w:szCs w:val="28"/>
        </w:rPr>
      </w:pPr>
    </w:p>
    <w:p w14:paraId="2E9E1E37" w14:textId="3AC5B162" w:rsidR="00B9013B" w:rsidRPr="006D43ED" w:rsidRDefault="00323631" w:rsidP="00B9013B">
      <w:pPr>
        <w:spacing w:after="0" w:line="240" w:lineRule="auto"/>
        <w:ind w:firstLine="708"/>
        <w:jc w:val="center"/>
        <w:rPr>
          <w:rFonts w:ascii="Times New Roman" w:hAnsi="Times New Roman" w:cs="Times New Roman"/>
          <w:sz w:val="28"/>
          <w:szCs w:val="28"/>
        </w:rPr>
      </w:pPr>
      <w:r w:rsidRPr="006D43ED">
        <w:rPr>
          <w:rFonts w:ascii="Times New Roman" w:hAnsi="Times New Roman" w:cs="Times New Roman"/>
          <w:noProof/>
          <w:sz w:val="28"/>
          <w:szCs w:val="28"/>
          <w:lang w:eastAsia="ru-RU"/>
        </w:rPr>
        <w:drawing>
          <wp:inline distT="0" distB="0" distL="0" distR="0" wp14:anchorId="7AC6CFDA" wp14:editId="0E58EA5A">
            <wp:extent cx="1905000" cy="2205220"/>
            <wp:effectExtent l="0" t="0" r="0" b="508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940556" cy="2246379"/>
                    </a:xfrm>
                    <a:prstGeom prst="rect">
                      <a:avLst/>
                    </a:prstGeom>
                    <a:noFill/>
                    <a:ln>
                      <a:noFill/>
                    </a:ln>
                  </pic:spPr>
                </pic:pic>
              </a:graphicData>
            </a:graphic>
          </wp:inline>
        </w:drawing>
      </w:r>
    </w:p>
    <w:p w14:paraId="02F9E506" w14:textId="77777777" w:rsidR="00B9013B" w:rsidRPr="006D43ED" w:rsidRDefault="00B9013B" w:rsidP="0050200C">
      <w:pPr>
        <w:spacing w:after="0" w:line="240" w:lineRule="auto"/>
        <w:ind w:firstLine="708"/>
        <w:jc w:val="both"/>
        <w:rPr>
          <w:rFonts w:ascii="Times New Roman" w:hAnsi="Times New Roman" w:cs="Times New Roman"/>
          <w:sz w:val="28"/>
          <w:szCs w:val="28"/>
        </w:rPr>
      </w:pPr>
    </w:p>
    <w:p w14:paraId="47D3BDC5" w14:textId="10C4F2B1" w:rsidR="00E73CA8" w:rsidRPr="006D43ED" w:rsidRDefault="00E73CA8" w:rsidP="00E73CA8">
      <w:pPr>
        <w:spacing w:after="0" w:line="240" w:lineRule="auto"/>
        <w:ind w:firstLine="708"/>
        <w:jc w:val="both"/>
        <w:rPr>
          <w:rFonts w:ascii="Times New Roman" w:hAnsi="Times New Roman" w:cs="Times New Roman"/>
          <w:bCs/>
          <w:sz w:val="24"/>
          <w:szCs w:val="24"/>
        </w:rPr>
      </w:pPr>
      <w:r w:rsidRPr="006D43ED">
        <w:rPr>
          <w:rFonts w:ascii="Times New Roman" w:hAnsi="Times New Roman" w:cs="Times New Roman"/>
          <w:bCs/>
          <w:sz w:val="24"/>
          <w:szCs w:val="24"/>
        </w:rPr>
        <w:t>1- верхняя крышка, 2- нижняя крышка, 3- наружные кольца, 4-</w:t>
      </w:r>
      <w:r w:rsidR="00E01469" w:rsidRPr="006D43ED">
        <w:rPr>
          <w:rFonts w:ascii="Times New Roman" w:hAnsi="Times New Roman" w:cs="Times New Roman"/>
          <w:bCs/>
          <w:sz w:val="24"/>
          <w:szCs w:val="24"/>
        </w:rPr>
        <w:t>кольцо с магнитами</w:t>
      </w:r>
      <w:r w:rsidRPr="006D43ED">
        <w:rPr>
          <w:rFonts w:ascii="Times New Roman" w:hAnsi="Times New Roman" w:cs="Times New Roman"/>
          <w:bCs/>
          <w:sz w:val="24"/>
          <w:szCs w:val="24"/>
        </w:rPr>
        <w:t>, 5-</w:t>
      </w:r>
      <w:r w:rsidR="007C32EB" w:rsidRPr="006D43ED">
        <w:rPr>
          <w:rFonts w:ascii="Times New Roman" w:hAnsi="Times New Roman" w:cs="Times New Roman"/>
          <w:bCs/>
          <w:sz w:val="24"/>
          <w:szCs w:val="24"/>
        </w:rPr>
        <w:t>статор</w:t>
      </w:r>
      <w:r w:rsidRPr="006D43ED">
        <w:rPr>
          <w:rFonts w:ascii="Times New Roman" w:hAnsi="Times New Roman" w:cs="Times New Roman"/>
          <w:bCs/>
          <w:sz w:val="24"/>
          <w:szCs w:val="24"/>
        </w:rPr>
        <w:t>, 6- шайба</w:t>
      </w:r>
      <w:r w:rsidR="00323631" w:rsidRPr="006D43ED">
        <w:rPr>
          <w:rFonts w:ascii="Times New Roman" w:hAnsi="Times New Roman" w:cs="Times New Roman"/>
          <w:bCs/>
          <w:sz w:val="24"/>
          <w:szCs w:val="24"/>
        </w:rPr>
        <w:t>, 7</w:t>
      </w:r>
      <w:r w:rsidRPr="006D43ED">
        <w:rPr>
          <w:rFonts w:ascii="Times New Roman" w:hAnsi="Times New Roman" w:cs="Times New Roman"/>
          <w:bCs/>
          <w:sz w:val="24"/>
          <w:szCs w:val="24"/>
        </w:rPr>
        <w:t xml:space="preserve">-ступица, </w:t>
      </w:r>
      <w:r w:rsidR="00323631" w:rsidRPr="006D43ED">
        <w:rPr>
          <w:rFonts w:ascii="Times New Roman" w:hAnsi="Times New Roman" w:cs="Times New Roman"/>
          <w:bCs/>
          <w:sz w:val="24"/>
          <w:szCs w:val="24"/>
        </w:rPr>
        <w:t>8</w:t>
      </w:r>
      <w:r w:rsidRPr="006D43ED">
        <w:rPr>
          <w:rFonts w:ascii="Times New Roman" w:hAnsi="Times New Roman" w:cs="Times New Roman"/>
          <w:bCs/>
          <w:sz w:val="24"/>
          <w:szCs w:val="24"/>
        </w:rPr>
        <w:t>-пластина для проводов</w:t>
      </w:r>
      <w:r w:rsidR="007C32EB" w:rsidRPr="006D43ED">
        <w:rPr>
          <w:rFonts w:ascii="Times New Roman" w:hAnsi="Times New Roman" w:cs="Times New Roman"/>
          <w:bCs/>
          <w:sz w:val="24"/>
          <w:szCs w:val="24"/>
        </w:rPr>
        <w:t xml:space="preserve">, </w:t>
      </w:r>
      <w:r w:rsidR="00323631" w:rsidRPr="006D43ED">
        <w:rPr>
          <w:rFonts w:ascii="Times New Roman" w:hAnsi="Times New Roman" w:cs="Times New Roman"/>
          <w:bCs/>
          <w:sz w:val="24"/>
          <w:szCs w:val="24"/>
        </w:rPr>
        <w:t>9</w:t>
      </w:r>
      <w:r w:rsidR="007C32EB" w:rsidRPr="006D43ED">
        <w:rPr>
          <w:rFonts w:ascii="Times New Roman" w:hAnsi="Times New Roman" w:cs="Times New Roman"/>
          <w:bCs/>
          <w:sz w:val="24"/>
          <w:szCs w:val="24"/>
        </w:rPr>
        <w:t>- основание</w:t>
      </w:r>
    </w:p>
    <w:p w14:paraId="2123F6F4" w14:textId="77777777" w:rsidR="00E73CA8" w:rsidRPr="006D43ED" w:rsidRDefault="00E73CA8" w:rsidP="00B9013B">
      <w:pPr>
        <w:spacing w:after="0" w:line="240" w:lineRule="auto"/>
        <w:ind w:firstLine="708"/>
        <w:jc w:val="center"/>
        <w:rPr>
          <w:rFonts w:ascii="Times New Roman" w:hAnsi="Times New Roman" w:cs="Times New Roman"/>
          <w:sz w:val="28"/>
          <w:szCs w:val="28"/>
        </w:rPr>
      </w:pPr>
    </w:p>
    <w:p w14:paraId="7BC5A496" w14:textId="77777777" w:rsidR="00B9013B" w:rsidRPr="006D43ED" w:rsidRDefault="00B9013B" w:rsidP="00B9013B">
      <w:pPr>
        <w:spacing w:after="0" w:line="240" w:lineRule="auto"/>
        <w:ind w:firstLine="708"/>
        <w:jc w:val="center"/>
        <w:rPr>
          <w:rFonts w:ascii="Times New Roman" w:hAnsi="Times New Roman" w:cs="Times New Roman"/>
          <w:bCs/>
          <w:sz w:val="28"/>
          <w:szCs w:val="28"/>
        </w:rPr>
      </w:pPr>
      <w:r w:rsidRPr="006D43ED">
        <w:rPr>
          <w:rFonts w:ascii="Times New Roman" w:hAnsi="Times New Roman" w:cs="Times New Roman"/>
          <w:sz w:val="28"/>
          <w:szCs w:val="28"/>
          <w:lang w:val="kk-KZ"/>
        </w:rPr>
        <w:t xml:space="preserve">Рисунок </w:t>
      </w:r>
      <w:r w:rsidR="00E73CA8" w:rsidRPr="006D43ED">
        <w:rPr>
          <w:rFonts w:ascii="Times New Roman" w:hAnsi="Times New Roman" w:cs="Times New Roman"/>
          <w:sz w:val="28"/>
          <w:szCs w:val="28"/>
          <w:lang w:val="kk-KZ"/>
        </w:rPr>
        <w:t>5</w:t>
      </w:r>
      <w:r w:rsidRPr="006D43ED">
        <w:rPr>
          <w:rFonts w:ascii="Times New Roman" w:hAnsi="Times New Roman" w:cs="Times New Roman"/>
          <w:sz w:val="28"/>
          <w:szCs w:val="28"/>
        </w:rPr>
        <w:t xml:space="preserve">.5  </w:t>
      </w:r>
      <w:r w:rsidRPr="006D43ED">
        <w:rPr>
          <w:rFonts w:ascii="Times New Roman" w:hAnsi="Times New Roman" w:cs="Times New Roman"/>
          <w:bCs/>
          <w:sz w:val="28"/>
          <w:szCs w:val="28"/>
        </w:rPr>
        <w:t>– Сборка генератора</w:t>
      </w:r>
    </w:p>
    <w:p w14:paraId="2E26A2E6" w14:textId="77777777" w:rsidR="00B9013B" w:rsidRPr="006D43ED" w:rsidRDefault="00B9013B" w:rsidP="00B9013B">
      <w:pPr>
        <w:spacing w:after="0" w:line="240" w:lineRule="auto"/>
        <w:ind w:firstLine="708"/>
        <w:jc w:val="center"/>
        <w:rPr>
          <w:rFonts w:ascii="Times New Roman" w:hAnsi="Times New Roman" w:cs="Times New Roman"/>
          <w:sz w:val="28"/>
          <w:szCs w:val="28"/>
        </w:rPr>
      </w:pPr>
    </w:p>
    <w:p w14:paraId="1B440CC0" w14:textId="5779EDCD" w:rsidR="001A4ACB" w:rsidRPr="006D43ED" w:rsidRDefault="0050200C" w:rsidP="00B9013B">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На </w:t>
      </w:r>
      <w:r w:rsidR="00E01469" w:rsidRPr="006D43ED">
        <w:rPr>
          <w:rFonts w:ascii="Times New Roman" w:hAnsi="Times New Roman" w:cs="Times New Roman"/>
          <w:sz w:val="28"/>
          <w:szCs w:val="28"/>
        </w:rPr>
        <w:t>кольце</w:t>
      </w:r>
      <w:r w:rsidRPr="006D43ED">
        <w:rPr>
          <w:rFonts w:ascii="Times New Roman" w:hAnsi="Times New Roman" w:cs="Times New Roman"/>
          <w:sz w:val="28"/>
          <w:szCs w:val="28"/>
        </w:rPr>
        <w:t xml:space="preserve"> </w:t>
      </w:r>
      <w:r w:rsidR="00E01469" w:rsidRPr="006D43ED">
        <w:rPr>
          <w:rFonts w:ascii="Times New Roman" w:hAnsi="Times New Roman" w:cs="Times New Roman"/>
          <w:sz w:val="28"/>
          <w:szCs w:val="28"/>
        </w:rPr>
        <w:t xml:space="preserve">(4) </w:t>
      </w:r>
      <w:r w:rsidRPr="006D43ED">
        <w:rPr>
          <w:rFonts w:ascii="Times New Roman" w:hAnsi="Times New Roman" w:cs="Times New Roman"/>
          <w:sz w:val="28"/>
          <w:szCs w:val="28"/>
        </w:rPr>
        <w:t>расположены 20 штук постоянных магнитов</w:t>
      </w:r>
      <w:r w:rsidR="00E01469" w:rsidRPr="006D43ED">
        <w:rPr>
          <w:rFonts w:ascii="Times New Roman" w:hAnsi="Times New Roman" w:cs="Times New Roman"/>
          <w:sz w:val="28"/>
          <w:szCs w:val="28"/>
        </w:rPr>
        <w:t xml:space="preserve">. </w:t>
      </w:r>
      <w:r w:rsidR="001A4ACB" w:rsidRPr="006D43ED">
        <w:rPr>
          <w:rFonts w:ascii="Times New Roman" w:hAnsi="Times New Roman" w:cs="Times New Roman"/>
          <w:sz w:val="28"/>
          <w:szCs w:val="28"/>
        </w:rPr>
        <w:t>В пазах статора</w:t>
      </w:r>
      <w:r w:rsidR="00C41FE8" w:rsidRPr="006D43ED">
        <w:rPr>
          <w:rFonts w:ascii="Times New Roman" w:hAnsi="Times New Roman" w:cs="Times New Roman"/>
          <w:sz w:val="28"/>
          <w:szCs w:val="28"/>
        </w:rPr>
        <w:t xml:space="preserve"> (</w:t>
      </w:r>
      <w:r w:rsidR="007C32EB" w:rsidRPr="006D43ED">
        <w:rPr>
          <w:rFonts w:ascii="Times New Roman" w:hAnsi="Times New Roman" w:cs="Times New Roman"/>
          <w:sz w:val="28"/>
          <w:szCs w:val="28"/>
        </w:rPr>
        <w:t>5</w:t>
      </w:r>
      <w:r w:rsidR="00C41FE8" w:rsidRPr="006D43ED">
        <w:rPr>
          <w:rFonts w:ascii="Times New Roman" w:hAnsi="Times New Roman" w:cs="Times New Roman"/>
          <w:sz w:val="28"/>
          <w:szCs w:val="28"/>
        </w:rPr>
        <w:t>)</w:t>
      </w:r>
      <w:r w:rsidR="001A4ACB" w:rsidRPr="006D43ED">
        <w:rPr>
          <w:rFonts w:ascii="Times New Roman" w:hAnsi="Times New Roman" w:cs="Times New Roman"/>
          <w:sz w:val="28"/>
          <w:szCs w:val="28"/>
        </w:rPr>
        <w:t xml:space="preserve"> размещена трехфазная обмотка.</w:t>
      </w:r>
      <w:r w:rsidR="008B53BD" w:rsidRPr="006D43ED">
        <w:rPr>
          <w:rFonts w:ascii="Times New Roman" w:hAnsi="Times New Roman" w:cs="Times New Roman"/>
          <w:sz w:val="28"/>
          <w:szCs w:val="28"/>
        </w:rPr>
        <w:t xml:space="preserve"> </w:t>
      </w:r>
      <w:r w:rsidR="00762FFB" w:rsidRPr="006D43ED">
        <w:rPr>
          <w:rFonts w:ascii="Times New Roman" w:hAnsi="Times New Roman" w:cs="Times New Roman"/>
          <w:sz w:val="28"/>
          <w:szCs w:val="28"/>
        </w:rPr>
        <w:t>Обмотка переменного тока представляет собой систему проводов, определенным образом уложенных в пазах сердечника статора</w:t>
      </w:r>
      <w:r w:rsidR="00E01469" w:rsidRPr="006D43ED">
        <w:rPr>
          <w:rFonts w:ascii="Times New Roman" w:hAnsi="Times New Roman" w:cs="Times New Roman"/>
          <w:sz w:val="28"/>
          <w:szCs w:val="28"/>
        </w:rPr>
        <w:t xml:space="preserve"> (24 шт.)</w:t>
      </w:r>
      <w:r w:rsidR="00762FFB" w:rsidRPr="006D43ED">
        <w:rPr>
          <w:rFonts w:ascii="Times New Roman" w:hAnsi="Times New Roman" w:cs="Times New Roman"/>
          <w:sz w:val="28"/>
          <w:szCs w:val="28"/>
        </w:rPr>
        <w:t xml:space="preserve">. </w:t>
      </w:r>
      <w:r w:rsidR="00E01469" w:rsidRPr="006D43ED">
        <w:rPr>
          <w:rFonts w:ascii="Times New Roman" w:hAnsi="Times New Roman" w:cs="Times New Roman"/>
          <w:sz w:val="28"/>
          <w:szCs w:val="28"/>
        </w:rPr>
        <w:t>Ротор</w:t>
      </w:r>
      <w:r w:rsidR="008B53BD" w:rsidRPr="006D43ED">
        <w:rPr>
          <w:rFonts w:ascii="Times New Roman" w:hAnsi="Times New Roman" w:cs="Times New Roman"/>
          <w:sz w:val="28"/>
          <w:szCs w:val="28"/>
        </w:rPr>
        <w:t xml:space="preserve"> генератора состоит из корпуса</w:t>
      </w:r>
      <w:r w:rsidR="00C41FE8" w:rsidRPr="006D43ED">
        <w:rPr>
          <w:rFonts w:ascii="Times New Roman" w:hAnsi="Times New Roman" w:cs="Times New Roman"/>
          <w:sz w:val="28"/>
          <w:szCs w:val="28"/>
        </w:rPr>
        <w:t xml:space="preserve"> имеющий верхнюю (1) и нижнюю крышку (2)</w:t>
      </w:r>
      <w:r w:rsidR="00E01469" w:rsidRPr="006D43ED">
        <w:rPr>
          <w:rFonts w:ascii="Times New Roman" w:hAnsi="Times New Roman" w:cs="Times New Roman"/>
          <w:sz w:val="28"/>
          <w:szCs w:val="28"/>
        </w:rPr>
        <w:t xml:space="preserve">, наружные кольца (3) </w:t>
      </w:r>
      <w:r w:rsidR="008B53BD" w:rsidRPr="006D43ED">
        <w:rPr>
          <w:rFonts w:ascii="Times New Roman" w:hAnsi="Times New Roman" w:cs="Times New Roman"/>
          <w:sz w:val="28"/>
          <w:szCs w:val="28"/>
        </w:rPr>
        <w:t xml:space="preserve">и </w:t>
      </w:r>
      <w:r w:rsidR="00E01469" w:rsidRPr="006D43ED">
        <w:rPr>
          <w:rFonts w:ascii="Times New Roman" w:hAnsi="Times New Roman" w:cs="Times New Roman"/>
          <w:sz w:val="28"/>
          <w:szCs w:val="28"/>
        </w:rPr>
        <w:t>кольца</w:t>
      </w:r>
      <w:r w:rsidR="00C41FE8" w:rsidRPr="006D43ED">
        <w:rPr>
          <w:rFonts w:ascii="Times New Roman" w:hAnsi="Times New Roman" w:cs="Times New Roman"/>
          <w:sz w:val="28"/>
          <w:szCs w:val="28"/>
        </w:rPr>
        <w:t xml:space="preserve"> </w:t>
      </w:r>
      <w:r w:rsidR="00E01469" w:rsidRPr="006D43ED">
        <w:rPr>
          <w:rFonts w:ascii="Times New Roman" w:hAnsi="Times New Roman" w:cs="Times New Roman"/>
          <w:sz w:val="28"/>
          <w:szCs w:val="28"/>
        </w:rPr>
        <w:t xml:space="preserve">с магнитами </w:t>
      </w:r>
      <w:r w:rsidR="00C41FE8" w:rsidRPr="006D43ED">
        <w:rPr>
          <w:rFonts w:ascii="Times New Roman" w:hAnsi="Times New Roman" w:cs="Times New Roman"/>
          <w:sz w:val="28"/>
          <w:szCs w:val="28"/>
        </w:rPr>
        <w:t>(</w:t>
      </w:r>
      <w:r w:rsidR="00E01469" w:rsidRPr="006D43ED">
        <w:rPr>
          <w:rFonts w:ascii="Times New Roman" w:hAnsi="Times New Roman" w:cs="Times New Roman"/>
          <w:sz w:val="28"/>
          <w:szCs w:val="28"/>
        </w:rPr>
        <w:t>4</w:t>
      </w:r>
      <w:r w:rsidR="00C41FE8" w:rsidRPr="006D43ED">
        <w:rPr>
          <w:rFonts w:ascii="Times New Roman" w:hAnsi="Times New Roman" w:cs="Times New Roman"/>
          <w:sz w:val="28"/>
          <w:szCs w:val="28"/>
        </w:rPr>
        <w:t>)</w:t>
      </w:r>
      <w:r w:rsidR="008B53BD" w:rsidRPr="006D43ED">
        <w:rPr>
          <w:rFonts w:ascii="Times New Roman" w:hAnsi="Times New Roman" w:cs="Times New Roman"/>
          <w:sz w:val="28"/>
          <w:szCs w:val="28"/>
        </w:rPr>
        <w:t>.</w:t>
      </w:r>
      <w:r w:rsidR="005E0B89" w:rsidRPr="006D43ED">
        <w:rPr>
          <w:rStyle w:val="50"/>
          <w:rFonts w:ascii="Times New Roman" w:hAnsi="Times New Roman" w:cs="Times New Roman"/>
          <w:color w:val="auto"/>
          <w:sz w:val="28"/>
          <w:szCs w:val="28"/>
        </w:rPr>
        <w:t xml:space="preserve"> </w:t>
      </w:r>
      <w:r w:rsidR="00E01469" w:rsidRPr="006D43ED">
        <w:rPr>
          <w:rStyle w:val="50"/>
          <w:rFonts w:ascii="Times New Roman" w:hAnsi="Times New Roman" w:cs="Times New Roman"/>
          <w:color w:val="auto"/>
          <w:sz w:val="28"/>
          <w:szCs w:val="28"/>
        </w:rPr>
        <w:t xml:space="preserve">К основанию </w:t>
      </w:r>
      <w:r w:rsidR="00FC703A" w:rsidRPr="006D43ED">
        <w:rPr>
          <w:rStyle w:val="50"/>
          <w:rFonts w:ascii="Times New Roman" w:hAnsi="Times New Roman" w:cs="Times New Roman"/>
          <w:color w:val="auto"/>
          <w:sz w:val="28"/>
          <w:szCs w:val="28"/>
        </w:rPr>
        <w:t>(</w:t>
      </w:r>
      <w:r w:rsidR="00323631" w:rsidRPr="006D43ED">
        <w:rPr>
          <w:rStyle w:val="50"/>
          <w:rFonts w:ascii="Times New Roman" w:hAnsi="Times New Roman" w:cs="Times New Roman"/>
          <w:color w:val="auto"/>
          <w:sz w:val="28"/>
          <w:szCs w:val="28"/>
        </w:rPr>
        <w:t>9</w:t>
      </w:r>
      <w:r w:rsidR="00FC703A" w:rsidRPr="006D43ED">
        <w:rPr>
          <w:rStyle w:val="50"/>
          <w:rFonts w:ascii="Times New Roman" w:hAnsi="Times New Roman" w:cs="Times New Roman"/>
          <w:color w:val="auto"/>
          <w:sz w:val="28"/>
          <w:szCs w:val="28"/>
        </w:rPr>
        <w:t>)</w:t>
      </w:r>
      <w:r w:rsidR="00C41FE8" w:rsidRPr="006D43ED">
        <w:rPr>
          <w:rStyle w:val="50"/>
          <w:rFonts w:ascii="Times New Roman" w:hAnsi="Times New Roman" w:cs="Times New Roman"/>
          <w:color w:val="auto"/>
          <w:sz w:val="28"/>
          <w:szCs w:val="28"/>
        </w:rPr>
        <w:t xml:space="preserve"> с помощью шайб (6)</w:t>
      </w:r>
      <w:r w:rsidR="00E01469" w:rsidRPr="006D43ED">
        <w:rPr>
          <w:rStyle w:val="50"/>
          <w:rFonts w:ascii="Times New Roman" w:hAnsi="Times New Roman" w:cs="Times New Roman"/>
          <w:color w:val="auto"/>
          <w:sz w:val="28"/>
          <w:szCs w:val="28"/>
        </w:rPr>
        <w:t xml:space="preserve"> крепится статор (5). </w:t>
      </w:r>
      <w:r w:rsidR="005E0B89" w:rsidRPr="006D43ED">
        <w:rPr>
          <w:rFonts w:ascii="Times New Roman" w:hAnsi="Times New Roman" w:cs="Times New Roman"/>
          <w:sz w:val="28"/>
          <w:szCs w:val="28"/>
        </w:rPr>
        <w:t>Диаметр медного провода 1 мм. Число витков 70</w:t>
      </w:r>
      <w:r w:rsidR="00466985" w:rsidRPr="006D43ED">
        <w:rPr>
          <w:rFonts w:ascii="Times New Roman" w:hAnsi="Times New Roman" w:cs="Times New Roman"/>
          <w:sz w:val="28"/>
          <w:szCs w:val="28"/>
        </w:rPr>
        <w:t xml:space="preserve"> в одном обмотке</w:t>
      </w:r>
      <w:r w:rsidR="005E0B89" w:rsidRPr="006D43ED">
        <w:rPr>
          <w:rFonts w:ascii="Times New Roman" w:hAnsi="Times New Roman" w:cs="Times New Roman"/>
          <w:sz w:val="28"/>
          <w:szCs w:val="28"/>
        </w:rPr>
        <w:t>. По расчетам данн</w:t>
      </w:r>
      <w:r w:rsidR="00E01469" w:rsidRPr="006D43ED">
        <w:rPr>
          <w:rFonts w:ascii="Times New Roman" w:hAnsi="Times New Roman" w:cs="Times New Roman"/>
          <w:sz w:val="28"/>
          <w:szCs w:val="28"/>
        </w:rPr>
        <w:t>ые 24</w:t>
      </w:r>
      <w:r w:rsidR="005E0B89" w:rsidRPr="006D43ED">
        <w:rPr>
          <w:rFonts w:ascii="Times New Roman" w:hAnsi="Times New Roman" w:cs="Times New Roman"/>
          <w:sz w:val="28"/>
          <w:szCs w:val="28"/>
        </w:rPr>
        <w:t xml:space="preserve"> обмотк</w:t>
      </w:r>
      <w:r w:rsidR="00E01469" w:rsidRPr="006D43ED">
        <w:rPr>
          <w:rFonts w:ascii="Times New Roman" w:hAnsi="Times New Roman" w:cs="Times New Roman"/>
          <w:sz w:val="28"/>
          <w:szCs w:val="28"/>
        </w:rPr>
        <w:t>и</w:t>
      </w:r>
      <w:r w:rsidR="005E0B89" w:rsidRPr="006D43ED">
        <w:rPr>
          <w:rFonts w:ascii="Times New Roman" w:hAnsi="Times New Roman" w:cs="Times New Roman"/>
          <w:sz w:val="28"/>
          <w:szCs w:val="28"/>
        </w:rPr>
        <w:t xml:space="preserve"> мо</w:t>
      </w:r>
      <w:r w:rsidR="00E01469" w:rsidRPr="006D43ED">
        <w:rPr>
          <w:rFonts w:ascii="Times New Roman" w:hAnsi="Times New Roman" w:cs="Times New Roman"/>
          <w:sz w:val="28"/>
          <w:szCs w:val="28"/>
        </w:rPr>
        <w:t>гу</w:t>
      </w:r>
      <w:r w:rsidR="005E0B89" w:rsidRPr="006D43ED">
        <w:rPr>
          <w:rFonts w:ascii="Times New Roman" w:hAnsi="Times New Roman" w:cs="Times New Roman"/>
          <w:sz w:val="28"/>
          <w:szCs w:val="28"/>
        </w:rPr>
        <w:t xml:space="preserve">т генерировать мощность до </w:t>
      </w:r>
      <w:r w:rsidR="00466985" w:rsidRPr="006D43ED">
        <w:rPr>
          <w:rFonts w:ascii="Times New Roman" w:hAnsi="Times New Roman" w:cs="Times New Roman"/>
          <w:sz w:val="28"/>
          <w:szCs w:val="28"/>
        </w:rPr>
        <w:t>950</w:t>
      </w:r>
      <w:r w:rsidR="005E0B89" w:rsidRPr="006D43ED">
        <w:rPr>
          <w:rFonts w:ascii="Times New Roman" w:hAnsi="Times New Roman" w:cs="Times New Roman"/>
          <w:sz w:val="28"/>
          <w:szCs w:val="28"/>
        </w:rPr>
        <w:t xml:space="preserve"> Вт</w:t>
      </w:r>
      <w:r w:rsidR="00E01469" w:rsidRPr="006D43ED">
        <w:rPr>
          <w:rFonts w:ascii="Times New Roman" w:hAnsi="Times New Roman" w:cs="Times New Roman"/>
          <w:sz w:val="28"/>
          <w:szCs w:val="28"/>
        </w:rPr>
        <w:t xml:space="preserve"> при частоте вращения </w:t>
      </w:r>
      <w:r w:rsidR="00466985" w:rsidRPr="006D43ED">
        <w:rPr>
          <w:rFonts w:ascii="Times New Roman" w:hAnsi="Times New Roman" w:cs="Times New Roman"/>
          <w:sz w:val="28"/>
          <w:szCs w:val="28"/>
        </w:rPr>
        <w:t>230</w:t>
      </w:r>
      <w:r w:rsidR="00E01469" w:rsidRPr="006D43ED">
        <w:rPr>
          <w:rFonts w:ascii="Times New Roman" w:hAnsi="Times New Roman" w:cs="Times New Roman"/>
          <w:sz w:val="28"/>
          <w:szCs w:val="28"/>
        </w:rPr>
        <w:t xml:space="preserve"> об/мин</w:t>
      </w:r>
      <w:r w:rsidR="00466985" w:rsidRPr="006D43ED">
        <w:rPr>
          <w:rFonts w:ascii="Times New Roman" w:hAnsi="Times New Roman" w:cs="Times New Roman"/>
          <w:sz w:val="28"/>
          <w:szCs w:val="28"/>
        </w:rPr>
        <w:t xml:space="preserve"> ветроколеса</w:t>
      </w:r>
      <w:r w:rsidR="005E0B89" w:rsidRPr="006D43ED">
        <w:rPr>
          <w:rFonts w:ascii="Times New Roman" w:hAnsi="Times New Roman" w:cs="Times New Roman"/>
          <w:sz w:val="28"/>
          <w:szCs w:val="28"/>
        </w:rPr>
        <w:t xml:space="preserve">. </w:t>
      </w:r>
      <w:r w:rsidR="008B53BD" w:rsidRPr="006D43ED">
        <w:rPr>
          <w:rFonts w:ascii="Times New Roman" w:hAnsi="Times New Roman" w:cs="Times New Roman"/>
          <w:sz w:val="28"/>
          <w:szCs w:val="28"/>
        </w:rPr>
        <w:t xml:space="preserve">Ротор вращается с помощью </w:t>
      </w:r>
      <w:r w:rsidR="00680AB5" w:rsidRPr="006D43ED">
        <w:rPr>
          <w:rFonts w:ascii="Times New Roman" w:hAnsi="Times New Roman" w:cs="Times New Roman"/>
          <w:sz w:val="28"/>
          <w:szCs w:val="28"/>
        </w:rPr>
        <w:t xml:space="preserve">ступичного </w:t>
      </w:r>
      <w:r w:rsidR="008B53BD" w:rsidRPr="006D43ED">
        <w:rPr>
          <w:rFonts w:ascii="Times New Roman" w:hAnsi="Times New Roman" w:cs="Times New Roman"/>
          <w:sz w:val="28"/>
          <w:szCs w:val="28"/>
        </w:rPr>
        <w:t>подшипника</w:t>
      </w:r>
      <w:r w:rsidR="00C41FE8" w:rsidRPr="006D43ED">
        <w:rPr>
          <w:rFonts w:ascii="Times New Roman" w:hAnsi="Times New Roman" w:cs="Times New Roman"/>
          <w:sz w:val="28"/>
          <w:szCs w:val="28"/>
        </w:rPr>
        <w:t xml:space="preserve"> (</w:t>
      </w:r>
      <w:r w:rsidR="00323631" w:rsidRPr="006D43ED">
        <w:rPr>
          <w:rFonts w:ascii="Times New Roman" w:hAnsi="Times New Roman" w:cs="Times New Roman"/>
          <w:sz w:val="28"/>
          <w:szCs w:val="28"/>
        </w:rPr>
        <w:t>7</w:t>
      </w:r>
      <w:r w:rsidR="00C41FE8" w:rsidRPr="006D43ED">
        <w:rPr>
          <w:rFonts w:ascii="Times New Roman" w:hAnsi="Times New Roman" w:cs="Times New Roman"/>
          <w:sz w:val="28"/>
          <w:szCs w:val="28"/>
        </w:rPr>
        <w:t>)</w:t>
      </w:r>
      <w:r w:rsidR="008B53BD" w:rsidRPr="006D43ED">
        <w:rPr>
          <w:rFonts w:ascii="Times New Roman" w:hAnsi="Times New Roman" w:cs="Times New Roman"/>
          <w:sz w:val="28"/>
          <w:szCs w:val="28"/>
        </w:rPr>
        <w:t xml:space="preserve">. </w:t>
      </w:r>
      <w:r w:rsidR="00FC703A" w:rsidRPr="006D43ED">
        <w:rPr>
          <w:rFonts w:ascii="Times New Roman" w:hAnsi="Times New Roman" w:cs="Times New Roman"/>
          <w:sz w:val="28"/>
          <w:szCs w:val="28"/>
        </w:rPr>
        <w:t>Для правильного расположения проводов используется пластина (</w:t>
      </w:r>
      <w:r w:rsidR="00323631" w:rsidRPr="006D43ED">
        <w:rPr>
          <w:rFonts w:ascii="Times New Roman" w:hAnsi="Times New Roman" w:cs="Times New Roman"/>
          <w:sz w:val="28"/>
          <w:szCs w:val="28"/>
        </w:rPr>
        <w:t>8</w:t>
      </w:r>
      <w:r w:rsidR="00FC703A" w:rsidRPr="006D43ED">
        <w:rPr>
          <w:rFonts w:ascii="Times New Roman" w:hAnsi="Times New Roman" w:cs="Times New Roman"/>
          <w:sz w:val="28"/>
          <w:szCs w:val="28"/>
        </w:rPr>
        <w:t xml:space="preserve">). </w:t>
      </w:r>
    </w:p>
    <w:p w14:paraId="1CA9E843" w14:textId="77777777" w:rsidR="0050200C" w:rsidRPr="006D43ED" w:rsidRDefault="001A4ACB" w:rsidP="0050200C">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Принцип работы синхронного электрогенератора основан на явлении электромагнитной индукции. Ротор с 20 магнитами создает вращающееся магнитное поле, которое пересекает трехфазную обмотку статора и индуцирует в ней электродвижущую силу. При подключении к генератору нагрузки генератор будет являться источником переменного тока. </w:t>
      </w:r>
    </w:p>
    <w:p w14:paraId="3D4002E5" w14:textId="77777777" w:rsidR="009826DD" w:rsidRPr="006D43ED" w:rsidRDefault="005E0B89" w:rsidP="0050200C">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Были проведены эксперименты по изучению влияния диаметра кольца провода для намотки катушки на уровень наведенной ЭДС. </w:t>
      </w:r>
    </w:p>
    <w:p w14:paraId="5BBBD9A4" w14:textId="329F0FE5" w:rsidR="009826DD" w:rsidRPr="006D43ED" w:rsidRDefault="009826DD" w:rsidP="009826DD">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Рассмотрены 3 варианта обмотки катушки медными проводами разного диаметра (</w:t>
      </w:r>
      <w:r w:rsidR="00480899">
        <w:rPr>
          <w:rFonts w:ascii="Times New Roman" w:hAnsi="Times New Roman" w:cs="Times New Roman"/>
          <w:sz w:val="28"/>
          <w:szCs w:val="28"/>
        </w:rPr>
        <w:t>т</w:t>
      </w:r>
      <w:r w:rsidRPr="006D43ED">
        <w:rPr>
          <w:rFonts w:ascii="Times New Roman" w:hAnsi="Times New Roman" w:cs="Times New Roman"/>
          <w:sz w:val="28"/>
          <w:szCs w:val="28"/>
        </w:rPr>
        <w:t xml:space="preserve">аблица </w:t>
      </w:r>
      <w:r w:rsidR="00E73CA8" w:rsidRPr="006D43ED">
        <w:rPr>
          <w:rFonts w:ascii="Times New Roman" w:hAnsi="Times New Roman" w:cs="Times New Roman"/>
          <w:sz w:val="28"/>
          <w:szCs w:val="28"/>
        </w:rPr>
        <w:t>5</w:t>
      </w:r>
      <w:r w:rsidRPr="006D43ED">
        <w:rPr>
          <w:rFonts w:ascii="Times New Roman" w:hAnsi="Times New Roman" w:cs="Times New Roman"/>
          <w:sz w:val="28"/>
          <w:szCs w:val="28"/>
        </w:rPr>
        <w:t>.1).</w:t>
      </w:r>
    </w:p>
    <w:p w14:paraId="34D08935" w14:textId="3B688BF3" w:rsidR="00B5702B" w:rsidRPr="006D43ED" w:rsidRDefault="00B5702B" w:rsidP="00B5702B">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Определено, что первый образец является оптимальным, т.к. при измерении данной катушки получено самое высокое напряжение и минимальное значение силы тока (</w:t>
      </w:r>
      <w:r w:rsidR="00480899">
        <w:rPr>
          <w:rFonts w:ascii="Times New Roman" w:hAnsi="Times New Roman" w:cs="Times New Roman"/>
          <w:sz w:val="28"/>
          <w:szCs w:val="28"/>
        </w:rPr>
        <w:t>р</w:t>
      </w:r>
      <w:r w:rsidRPr="006D43ED">
        <w:rPr>
          <w:rFonts w:ascii="Times New Roman" w:hAnsi="Times New Roman" w:cs="Times New Roman"/>
          <w:sz w:val="28"/>
          <w:szCs w:val="28"/>
        </w:rPr>
        <w:t xml:space="preserve">исунок 5.6). </w:t>
      </w:r>
    </w:p>
    <w:p w14:paraId="7D3923A1" w14:textId="77777777" w:rsidR="009826DD" w:rsidRPr="006D43ED" w:rsidRDefault="009826DD" w:rsidP="0050200C">
      <w:pPr>
        <w:spacing w:after="0" w:line="240" w:lineRule="auto"/>
        <w:ind w:firstLine="708"/>
        <w:jc w:val="both"/>
        <w:rPr>
          <w:rFonts w:ascii="Times New Roman" w:hAnsi="Times New Roman" w:cs="Times New Roman"/>
          <w:sz w:val="28"/>
          <w:szCs w:val="28"/>
        </w:rPr>
      </w:pPr>
    </w:p>
    <w:p w14:paraId="1418CE8D" w14:textId="748EFE7F" w:rsidR="009826DD" w:rsidRPr="006D43ED" w:rsidRDefault="009826DD" w:rsidP="00B5702B">
      <w:pPr>
        <w:spacing w:after="0" w:line="240" w:lineRule="auto"/>
        <w:rPr>
          <w:rFonts w:ascii="Times New Roman" w:hAnsi="Times New Roman" w:cs="Times New Roman"/>
          <w:sz w:val="28"/>
          <w:szCs w:val="28"/>
        </w:rPr>
      </w:pPr>
      <w:r w:rsidRPr="006D43ED">
        <w:rPr>
          <w:rFonts w:ascii="Times New Roman" w:hAnsi="Times New Roman" w:cs="Times New Roman"/>
          <w:sz w:val="28"/>
          <w:szCs w:val="28"/>
        </w:rPr>
        <w:t xml:space="preserve">Таблица </w:t>
      </w:r>
      <w:r w:rsidR="00E73CA8" w:rsidRPr="006D43ED">
        <w:rPr>
          <w:rFonts w:ascii="Times New Roman" w:hAnsi="Times New Roman" w:cs="Times New Roman"/>
          <w:sz w:val="28"/>
          <w:szCs w:val="28"/>
        </w:rPr>
        <w:t>5</w:t>
      </w:r>
      <w:r w:rsidRPr="006D43ED">
        <w:rPr>
          <w:rFonts w:ascii="Times New Roman" w:hAnsi="Times New Roman" w:cs="Times New Roman"/>
          <w:sz w:val="28"/>
          <w:szCs w:val="28"/>
        </w:rPr>
        <w:t>.1</w:t>
      </w:r>
      <w:r w:rsidR="00B5702B" w:rsidRPr="006D43ED">
        <w:rPr>
          <w:rFonts w:ascii="Times New Roman" w:hAnsi="Times New Roman" w:cs="Times New Roman"/>
          <w:bCs/>
          <w:sz w:val="28"/>
          <w:szCs w:val="28"/>
        </w:rPr>
        <w:t>–</w:t>
      </w:r>
      <w:r w:rsidRPr="006D43ED">
        <w:rPr>
          <w:rFonts w:ascii="Times New Roman" w:hAnsi="Times New Roman" w:cs="Times New Roman"/>
          <w:sz w:val="28"/>
          <w:szCs w:val="28"/>
        </w:rPr>
        <w:t xml:space="preserve"> Параметры исследованных образцов катушки</w:t>
      </w:r>
    </w:p>
    <w:p w14:paraId="16B8C2D4" w14:textId="77777777" w:rsidR="009826DD" w:rsidRPr="006D43ED" w:rsidRDefault="009826DD" w:rsidP="009826DD">
      <w:pPr>
        <w:spacing w:after="0" w:line="240" w:lineRule="auto"/>
        <w:ind w:firstLine="708"/>
        <w:jc w:val="both"/>
        <w:rPr>
          <w:rFonts w:ascii="Times New Roman" w:hAnsi="Times New Roman" w:cs="Times New Roman"/>
          <w:sz w:val="28"/>
          <w:szCs w:val="28"/>
        </w:rPr>
      </w:pPr>
    </w:p>
    <w:tbl>
      <w:tblPr>
        <w:tblStyle w:val="a8"/>
        <w:tblW w:w="0" w:type="auto"/>
        <w:tblLook w:val="04A0" w:firstRow="1" w:lastRow="0" w:firstColumn="1" w:lastColumn="0" w:noHBand="0" w:noVBand="1"/>
      </w:tblPr>
      <w:tblGrid>
        <w:gridCol w:w="2336"/>
        <w:gridCol w:w="2336"/>
        <w:gridCol w:w="2336"/>
        <w:gridCol w:w="2337"/>
      </w:tblGrid>
      <w:tr w:rsidR="006D43ED" w:rsidRPr="006D43ED" w14:paraId="0CF79899" w14:textId="77777777" w:rsidTr="009826DD">
        <w:tc>
          <w:tcPr>
            <w:tcW w:w="2336" w:type="dxa"/>
          </w:tcPr>
          <w:p w14:paraId="4916FD0E" w14:textId="77777777" w:rsidR="009826DD" w:rsidRPr="006D43ED" w:rsidRDefault="009826DD" w:rsidP="009826DD">
            <w:pPr>
              <w:jc w:val="both"/>
              <w:rPr>
                <w:rFonts w:ascii="Times New Roman" w:hAnsi="Times New Roman" w:cs="Times New Roman"/>
                <w:b/>
                <w:bCs/>
                <w:sz w:val="28"/>
                <w:szCs w:val="28"/>
              </w:rPr>
            </w:pPr>
            <w:r w:rsidRPr="006D43ED">
              <w:rPr>
                <w:rFonts w:ascii="Times New Roman" w:hAnsi="Times New Roman" w:cs="Times New Roman"/>
                <w:b/>
                <w:bCs/>
                <w:sz w:val="28"/>
                <w:szCs w:val="28"/>
              </w:rPr>
              <w:t>Образцы</w:t>
            </w:r>
          </w:p>
        </w:tc>
        <w:tc>
          <w:tcPr>
            <w:tcW w:w="2336" w:type="dxa"/>
          </w:tcPr>
          <w:p w14:paraId="11F6EB37" w14:textId="77777777" w:rsidR="009826DD" w:rsidRPr="006D43ED" w:rsidRDefault="009826DD" w:rsidP="009826DD">
            <w:pPr>
              <w:jc w:val="both"/>
              <w:rPr>
                <w:rFonts w:ascii="Times New Roman" w:hAnsi="Times New Roman" w:cs="Times New Roman"/>
                <w:b/>
                <w:bCs/>
                <w:sz w:val="28"/>
                <w:szCs w:val="28"/>
                <w:lang w:val="en-US"/>
              </w:rPr>
            </w:pPr>
            <w:r w:rsidRPr="006D43ED">
              <w:rPr>
                <w:rFonts w:ascii="Times New Roman" w:hAnsi="Times New Roman" w:cs="Times New Roman"/>
                <w:b/>
                <w:bCs/>
                <w:sz w:val="28"/>
                <w:szCs w:val="28"/>
              </w:rPr>
              <w:t>Число витков,</w:t>
            </w:r>
            <w:r w:rsidRPr="006D43ED">
              <w:rPr>
                <w:rFonts w:ascii="Times New Roman" w:hAnsi="Times New Roman" w:cs="Times New Roman"/>
                <w:b/>
                <w:bCs/>
                <w:sz w:val="28"/>
                <w:szCs w:val="28"/>
                <w:lang w:val="en-US"/>
              </w:rPr>
              <w:t xml:space="preserve"> N</w:t>
            </w:r>
          </w:p>
        </w:tc>
        <w:tc>
          <w:tcPr>
            <w:tcW w:w="2336" w:type="dxa"/>
          </w:tcPr>
          <w:p w14:paraId="48AA4A63" w14:textId="77777777" w:rsidR="009826DD" w:rsidRPr="006D43ED" w:rsidRDefault="009826DD" w:rsidP="009826DD">
            <w:pPr>
              <w:jc w:val="both"/>
              <w:rPr>
                <w:rFonts w:ascii="Times New Roman" w:hAnsi="Times New Roman" w:cs="Times New Roman"/>
                <w:b/>
                <w:bCs/>
                <w:sz w:val="28"/>
                <w:szCs w:val="28"/>
                <w:lang w:val="kk-KZ"/>
              </w:rPr>
            </w:pPr>
            <w:r w:rsidRPr="006D43ED">
              <w:rPr>
                <w:rFonts w:ascii="Times New Roman" w:hAnsi="Times New Roman" w:cs="Times New Roman"/>
                <w:b/>
                <w:bCs/>
                <w:sz w:val="28"/>
                <w:szCs w:val="28"/>
                <w:lang w:val="kk-KZ"/>
              </w:rPr>
              <w:t>Диаметр провода</w:t>
            </w:r>
            <w:r w:rsidRPr="006D43ED">
              <w:rPr>
                <w:rFonts w:ascii="Times New Roman" w:hAnsi="Times New Roman" w:cs="Times New Roman"/>
                <w:b/>
                <w:bCs/>
                <w:sz w:val="28"/>
                <w:szCs w:val="28"/>
              </w:rPr>
              <w:t xml:space="preserve">, </w:t>
            </w:r>
            <w:r w:rsidRPr="006D43ED">
              <w:rPr>
                <w:rFonts w:ascii="Times New Roman" w:hAnsi="Times New Roman" w:cs="Times New Roman"/>
                <w:b/>
                <w:bCs/>
                <w:sz w:val="28"/>
                <w:szCs w:val="28"/>
                <w:lang w:val="en-US"/>
              </w:rPr>
              <w:t xml:space="preserve">d, </w:t>
            </w:r>
            <w:r w:rsidRPr="006D43ED">
              <w:rPr>
                <w:rFonts w:ascii="Times New Roman" w:hAnsi="Times New Roman" w:cs="Times New Roman"/>
                <w:b/>
                <w:bCs/>
                <w:sz w:val="28"/>
                <w:szCs w:val="28"/>
                <w:lang w:val="kk-KZ"/>
              </w:rPr>
              <w:t>мм</w:t>
            </w:r>
          </w:p>
        </w:tc>
        <w:tc>
          <w:tcPr>
            <w:tcW w:w="2337" w:type="dxa"/>
          </w:tcPr>
          <w:p w14:paraId="47F494A7" w14:textId="77777777" w:rsidR="009826DD" w:rsidRPr="006D43ED" w:rsidRDefault="009826DD" w:rsidP="009826DD">
            <w:pPr>
              <w:jc w:val="both"/>
              <w:rPr>
                <w:rFonts w:ascii="Times New Roman" w:hAnsi="Times New Roman" w:cs="Times New Roman"/>
                <w:b/>
                <w:bCs/>
                <w:sz w:val="28"/>
                <w:szCs w:val="28"/>
              </w:rPr>
            </w:pPr>
            <w:r w:rsidRPr="006D43ED">
              <w:rPr>
                <w:rFonts w:ascii="Times New Roman" w:hAnsi="Times New Roman" w:cs="Times New Roman"/>
                <w:b/>
                <w:bCs/>
                <w:sz w:val="28"/>
                <w:szCs w:val="28"/>
                <w:lang w:val="kk-KZ"/>
              </w:rPr>
              <w:t>ЭДС</w:t>
            </w:r>
            <w:r w:rsidRPr="006D43ED">
              <w:rPr>
                <w:rFonts w:ascii="Times New Roman" w:hAnsi="Times New Roman" w:cs="Times New Roman"/>
                <w:b/>
                <w:bCs/>
                <w:sz w:val="28"/>
                <w:szCs w:val="28"/>
              </w:rPr>
              <w:t>, ε, В</w:t>
            </w:r>
          </w:p>
        </w:tc>
      </w:tr>
      <w:tr w:rsidR="006D43ED" w:rsidRPr="006D43ED" w14:paraId="16472B3C" w14:textId="77777777" w:rsidTr="009826DD">
        <w:tc>
          <w:tcPr>
            <w:tcW w:w="2336" w:type="dxa"/>
          </w:tcPr>
          <w:p w14:paraId="11A5D577" w14:textId="77777777" w:rsidR="009826DD" w:rsidRPr="006D43ED" w:rsidRDefault="009826DD" w:rsidP="0050200C">
            <w:pPr>
              <w:jc w:val="both"/>
              <w:rPr>
                <w:rFonts w:ascii="Times New Roman" w:hAnsi="Times New Roman" w:cs="Times New Roman"/>
                <w:sz w:val="28"/>
                <w:szCs w:val="28"/>
              </w:rPr>
            </w:pPr>
            <w:r w:rsidRPr="006D43ED">
              <w:rPr>
                <w:rFonts w:ascii="Times New Roman" w:hAnsi="Times New Roman" w:cs="Times New Roman"/>
                <w:sz w:val="28"/>
                <w:szCs w:val="28"/>
              </w:rPr>
              <w:t>1</w:t>
            </w:r>
          </w:p>
        </w:tc>
        <w:tc>
          <w:tcPr>
            <w:tcW w:w="2336" w:type="dxa"/>
          </w:tcPr>
          <w:p w14:paraId="21FAEC55" w14:textId="77777777" w:rsidR="009826DD" w:rsidRPr="006D43ED" w:rsidRDefault="009826DD" w:rsidP="0050200C">
            <w:pPr>
              <w:jc w:val="both"/>
              <w:rPr>
                <w:rFonts w:ascii="Times New Roman" w:hAnsi="Times New Roman" w:cs="Times New Roman"/>
                <w:sz w:val="28"/>
                <w:szCs w:val="28"/>
                <w:lang w:val="en-US"/>
              </w:rPr>
            </w:pPr>
            <w:r w:rsidRPr="006D43ED">
              <w:rPr>
                <w:rFonts w:ascii="Times New Roman" w:hAnsi="Times New Roman" w:cs="Times New Roman"/>
                <w:sz w:val="28"/>
                <w:szCs w:val="28"/>
                <w:lang w:val="en-US"/>
              </w:rPr>
              <w:t>340</w:t>
            </w:r>
          </w:p>
        </w:tc>
        <w:tc>
          <w:tcPr>
            <w:tcW w:w="2336" w:type="dxa"/>
          </w:tcPr>
          <w:p w14:paraId="324931E7" w14:textId="77777777" w:rsidR="009826DD" w:rsidRPr="006D43ED" w:rsidRDefault="009826DD" w:rsidP="0050200C">
            <w:pPr>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 xml:space="preserve">1,2 </w:t>
            </w:r>
          </w:p>
        </w:tc>
        <w:tc>
          <w:tcPr>
            <w:tcW w:w="2337" w:type="dxa"/>
          </w:tcPr>
          <w:p w14:paraId="3D0C2729" w14:textId="77777777" w:rsidR="009826DD" w:rsidRPr="006D43ED" w:rsidRDefault="009826DD" w:rsidP="0050200C">
            <w:pPr>
              <w:jc w:val="both"/>
              <w:rPr>
                <w:rFonts w:ascii="Times New Roman" w:hAnsi="Times New Roman" w:cs="Times New Roman"/>
                <w:sz w:val="28"/>
                <w:szCs w:val="28"/>
              </w:rPr>
            </w:pPr>
            <w:r w:rsidRPr="006D43ED">
              <w:rPr>
                <w:rFonts w:ascii="Times New Roman" w:hAnsi="Times New Roman" w:cs="Times New Roman"/>
                <w:sz w:val="28"/>
                <w:szCs w:val="28"/>
              </w:rPr>
              <w:t>3,4</w:t>
            </w:r>
          </w:p>
        </w:tc>
      </w:tr>
      <w:tr w:rsidR="006D43ED" w:rsidRPr="006D43ED" w14:paraId="01A8E22F" w14:textId="77777777" w:rsidTr="009826DD">
        <w:tc>
          <w:tcPr>
            <w:tcW w:w="2336" w:type="dxa"/>
          </w:tcPr>
          <w:p w14:paraId="43526062" w14:textId="77777777" w:rsidR="009826DD" w:rsidRPr="006D43ED" w:rsidRDefault="009826DD" w:rsidP="0050200C">
            <w:pPr>
              <w:jc w:val="both"/>
              <w:rPr>
                <w:rFonts w:ascii="Times New Roman" w:hAnsi="Times New Roman" w:cs="Times New Roman"/>
                <w:sz w:val="28"/>
                <w:szCs w:val="28"/>
              </w:rPr>
            </w:pPr>
            <w:r w:rsidRPr="006D43ED">
              <w:rPr>
                <w:rFonts w:ascii="Times New Roman" w:hAnsi="Times New Roman" w:cs="Times New Roman"/>
                <w:sz w:val="28"/>
                <w:szCs w:val="28"/>
              </w:rPr>
              <w:t>2</w:t>
            </w:r>
          </w:p>
        </w:tc>
        <w:tc>
          <w:tcPr>
            <w:tcW w:w="2336" w:type="dxa"/>
          </w:tcPr>
          <w:p w14:paraId="4A48634C" w14:textId="77777777" w:rsidR="009826DD" w:rsidRPr="006D43ED" w:rsidRDefault="009826DD" w:rsidP="0050200C">
            <w:pPr>
              <w:jc w:val="both"/>
              <w:rPr>
                <w:rFonts w:ascii="Times New Roman" w:hAnsi="Times New Roman" w:cs="Times New Roman"/>
                <w:sz w:val="28"/>
                <w:szCs w:val="28"/>
                <w:lang w:val="en-US"/>
              </w:rPr>
            </w:pPr>
            <w:r w:rsidRPr="006D43ED">
              <w:rPr>
                <w:rFonts w:ascii="Times New Roman" w:hAnsi="Times New Roman" w:cs="Times New Roman"/>
                <w:sz w:val="28"/>
                <w:szCs w:val="28"/>
                <w:lang w:val="en-US"/>
              </w:rPr>
              <w:t>380</w:t>
            </w:r>
          </w:p>
        </w:tc>
        <w:tc>
          <w:tcPr>
            <w:tcW w:w="2336" w:type="dxa"/>
          </w:tcPr>
          <w:p w14:paraId="56163054" w14:textId="77777777" w:rsidR="009826DD" w:rsidRPr="006D43ED" w:rsidRDefault="009826DD" w:rsidP="0050200C">
            <w:pPr>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1</w:t>
            </w:r>
          </w:p>
        </w:tc>
        <w:tc>
          <w:tcPr>
            <w:tcW w:w="2337" w:type="dxa"/>
          </w:tcPr>
          <w:p w14:paraId="2C48D890" w14:textId="77777777" w:rsidR="009826DD" w:rsidRPr="006D43ED" w:rsidRDefault="009826DD" w:rsidP="0050200C">
            <w:pPr>
              <w:jc w:val="both"/>
              <w:rPr>
                <w:rFonts w:ascii="Times New Roman" w:hAnsi="Times New Roman" w:cs="Times New Roman"/>
                <w:sz w:val="28"/>
                <w:szCs w:val="28"/>
              </w:rPr>
            </w:pPr>
            <w:r w:rsidRPr="006D43ED">
              <w:rPr>
                <w:rFonts w:ascii="Times New Roman" w:hAnsi="Times New Roman" w:cs="Times New Roman"/>
                <w:sz w:val="28"/>
                <w:szCs w:val="28"/>
              </w:rPr>
              <w:t>2,5</w:t>
            </w:r>
          </w:p>
        </w:tc>
      </w:tr>
      <w:tr w:rsidR="006D43ED" w:rsidRPr="006D43ED" w14:paraId="30291A57" w14:textId="77777777" w:rsidTr="009826DD">
        <w:tc>
          <w:tcPr>
            <w:tcW w:w="2336" w:type="dxa"/>
          </w:tcPr>
          <w:p w14:paraId="46F9DEB2" w14:textId="77777777" w:rsidR="009826DD" w:rsidRPr="006D43ED" w:rsidRDefault="009826DD" w:rsidP="0050200C">
            <w:pPr>
              <w:jc w:val="both"/>
              <w:rPr>
                <w:rFonts w:ascii="Times New Roman" w:hAnsi="Times New Roman" w:cs="Times New Roman"/>
                <w:sz w:val="28"/>
                <w:szCs w:val="28"/>
              </w:rPr>
            </w:pPr>
            <w:r w:rsidRPr="006D43ED">
              <w:rPr>
                <w:rFonts w:ascii="Times New Roman" w:hAnsi="Times New Roman" w:cs="Times New Roman"/>
                <w:sz w:val="28"/>
                <w:szCs w:val="28"/>
              </w:rPr>
              <w:t>3</w:t>
            </w:r>
          </w:p>
        </w:tc>
        <w:tc>
          <w:tcPr>
            <w:tcW w:w="2336" w:type="dxa"/>
          </w:tcPr>
          <w:p w14:paraId="7AE1204A" w14:textId="77777777" w:rsidR="009826DD" w:rsidRPr="006D43ED" w:rsidRDefault="009826DD" w:rsidP="0050200C">
            <w:pPr>
              <w:jc w:val="both"/>
              <w:rPr>
                <w:rFonts w:ascii="Times New Roman" w:hAnsi="Times New Roman" w:cs="Times New Roman"/>
                <w:sz w:val="28"/>
                <w:szCs w:val="28"/>
                <w:lang w:val="en-US"/>
              </w:rPr>
            </w:pPr>
            <w:r w:rsidRPr="006D43ED">
              <w:rPr>
                <w:rFonts w:ascii="Times New Roman" w:hAnsi="Times New Roman" w:cs="Times New Roman"/>
                <w:sz w:val="28"/>
                <w:szCs w:val="28"/>
                <w:lang w:val="en-US"/>
              </w:rPr>
              <w:t>530</w:t>
            </w:r>
          </w:p>
        </w:tc>
        <w:tc>
          <w:tcPr>
            <w:tcW w:w="2336" w:type="dxa"/>
          </w:tcPr>
          <w:p w14:paraId="29A0A315" w14:textId="77777777" w:rsidR="009826DD" w:rsidRPr="006D43ED" w:rsidRDefault="009826DD" w:rsidP="0050200C">
            <w:pPr>
              <w:jc w:val="both"/>
              <w:rPr>
                <w:rFonts w:ascii="Times New Roman" w:hAnsi="Times New Roman" w:cs="Times New Roman"/>
                <w:sz w:val="28"/>
                <w:szCs w:val="28"/>
                <w:lang w:val="kk-KZ"/>
              </w:rPr>
            </w:pPr>
            <w:r w:rsidRPr="006D43ED">
              <w:rPr>
                <w:rFonts w:ascii="Times New Roman" w:hAnsi="Times New Roman" w:cs="Times New Roman"/>
                <w:sz w:val="28"/>
                <w:szCs w:val="28"/>
                <w:lang w:val="kk-KZ"/>
              </w:rPr>
              <w:t>0,6</w:t>
            </w:r>
          </w:p>
        </w:tc>
        <w:tc>
          <w:tcPr>
            <w:tcW w:w="2337" w:type="dxa"/>
          </w:tcPr>
          <w:p w14:paraId="129D1B32" w14:textId="77777777" w:rsidR="009826DD" w:rsidRPr="006D43ED" w:rsidRDefault="009826DD" w:rsidP="0050200C">
            <w:pPr>
              <w:jc w:val="both"/>
              <w:rPr>
                <w:rFonts w:ascii="Times New Roman" w:hAnsi="Times New Roman" w:cs="Times New Roman"/>
                <w:sz w:val="28"/>
                <w:szCs w:val="28"/>
              </w:rPr>
            </w:pPr>
            <w:r w:rsidRPr="006D43ED">
              <w:rPr>
                <w:rFonts w:ascii="Times New Roman" w:hAnsi="Times New Roman" w:cs="Times New Roman"/>
                <w:sz w:val="28"/>
                <w:szCs w:val="28"/>
              </w:rPr>
              <w:t>2,1</w:t>
            </w:r>
          </w:p>
        </w:tc>
      </w:tr>
    </w:tbl>
    <w:p w14:paraId="33E458E4" w14:textId="77777777" w:rsidR="00B91C08" w:rsidRPr="006D43ED" w:rsidRDefault="009826DD" w:rsidP="0050200C">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 xml:space="preserve"> </w:t>
      </w:r>
    </w:p>
    <w:p w14:paraId="71E5D459" w14:textId="77777777" w:rsidR="00B91C08" w:rsidRPr="006D43ED" w:rsidRDefault="00B91C08" w:rsidP="0050200C">
      <w:pPr>
        <w:spacing w:after="0" w:line="240" w:lineRule="auto"/>
        <w:ind w:firstLine="708"/>
        <w:jc w:val="both"/>
        <w:rPr>
          <w:rFonts w:ascii="Times New Roman" w:hAnsi="Times New Roman" w:cs="Times New Roman"/>
          <w:sz w:val="28"/>
          <w:szCs w:val="28"/>
        </w:rPr>
      </w:pPr>
    </w:p>
    <w:p w14:paraId="19106028" w14:textId="77777777" w:rsidR="00B91C08" w:rsidRPr="006D43ED" w:rsidRDefault="00B91C08" w:rsidP="00B91C08">
      <w:pPr>
        <w:spacing w:after="0" w:line="240" w:lineRule="auto"/>
        <w:ind w:firstLine="708"/>
        <w:jc w:val="center"/>
        <w:rPr>
          <w:rFonts w:ascii="Times New Roman" w:hAnsi="Times New Roman" w:cs="Times New Roman"/>
          <w:noProof/>
          <w:sz w:val="28"/>
          <w:szCs w:val="28"/>
        </w:rPr>
      </w:pPr>
      <w:r w:rsidRPr="006D43ED">
        <w:rPr>
          <w:noProof/>
          <w:lang w:eastAsia="ru-RU"/>
        </w:rPr>
        <w:drawing>
          <wp:inline distT="0" distB="0" distL="0" distR="0" wp14:anchorId="3EF9954A" wp14:editId="07E10B5B">
            <wp:extent cx="1891467" cy="1503398"/>
            <wp:effectExtent l="3492"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2"/>
                    <a:srcRect l="27059" t="16793" r="26869" b="18104"/>
                    <a:stretch/>
                  </pic:blipFill>
                  <pic:spPr bwMode="auto">
                    <a:xfrm rot="16200000">
                      <a:off x="0" y="0"/>
                      <a:ext cx="1898524" cy="1509007"/>
                    </a:xfrm>
                    <a:prstGeom prst="rect">
                      <a:avLst/>
                    </a:prstGeom>
                    <a:ln>
                      <a:noFill/>
                    </a:ln>
                    <a:extLst>
                      <a:ext uri="{53640926-AAD7-44D8-BBD7-CCE9431645EC}">
                        <a14:shadowObscured xmlns:a14="http://schemas.microsoft.com/office/drawing/2010/main"/>
                      </a:ext>
                    </a:extLst>
                  </pic:spPr>
                </pic:pic>
              </a:graphicData>
            </a:graphic>
          </wp:inline>
        </w:drawing>
      </w:r>
      <w:r w:rsidR="00982431" w:rsidRPr="006D43ED">
        <w:rPr>
          <w:rFonts w:ascii="Times New Roman" w:hAnsi="Times New Roman" w:cs="Times New Roman"/>
          <w:noProof/>
          <w:sz w:val="28"/>
          <w:szCs w:val="28"/>
        </w:rPr>
        <w:t xml:space="preserve">  </w:t>
      </w:r>
      <w:r w:rsidR="00982431" w:rsidRPr="006D43ED">
        <w:rPr>
          <w:rFonts w:ascii="Times New Roman" w:hAnsi="Times New Roman" w:cs="Times New Roman"/>
          <w:noProof/>
          <w:sz w:val="28"/>
          <w:szCs w:val="28"/>
          <w:lang w:eastAsia="ru-RU"/>
        </w:rPr>
        <w:drawing>
          <wp:inline distT="0" distB="0" distL="0" distR="0" wp14:anchorId="5F7D62DF" wp14:editId="6846E36B">
            <wp:extent cx="1425621" cy="1900828"/>
            <wp:effectExtent l="0" t="0" r="3175" b="444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442960" cy="1923947"/>
                    </a:xfrm>
                    <a:prstGeom prst="rect">
                      <a:avLst/>
                    </a:prstGeom>
                    <a:noFill/>
                  </pic:spPr>
                </pic:pic>
              </a:graphicData>
            </a:graphic>
          </wp:inline>
        </w:drawing>
      </w:r>
    </w:p>
    <w:p w14:paraId="2445A1E5" w14:textId="77777777" w:rsidR="00982431" w:rsidRPr="006D43ED" w:rsidRDefault="00982431" w:rsidP="00B91C08">
      <w:pPr>
        <w:spacing w:after="0" w:line="240" w:lineRule="auto"/>
        <w:ind w:firstLine="708"/>
        <w:jc w:val="center"/>
        <w:rPr>
          <w:rFonts w:ascii="Times New Roman" w:hAnsi="Times New Roman" w:cs="Times New Roman"/>
          <w:sz w:val="28"/>
          <w:szCs w:val="28"/>
        </w:rPr>
      </w:pPr>
    </w:p>
    <w:p w14:paraId="1E608CFC" w14:textId="7D4F4277" w:rsidR="00B91C08" w:rsidRPr="006D43ED" w:rsidRDefault="00B91C08" w:rsidP="00B91C08">
      <w:pPr>
        <w:spacing w:after="0" w:line="240" w:lineRule="auto"/>
        <w:ind w:firstLine="708"/>
        <w:jc w:val="center"/>
        <w:rPr>
          <w:rFonts w:ascii="Times New Roman" w:hAnsi="Times New Roman" w:cs="Times New Roman"/>
          <w:sz w:val="28"/>
          <w:szCs w:val="28"/>
        </w:rPr>
      </w:pPr>
      <w:r w:rsidRPr="006D43ED">
        <w:rPr>
          <w:rFonts w:ascii="Times New Roman" w:hAnsi="Times New Roman" w:cs="Times New Roman"/>
          <w:sz w:val="28"/>
          <w:szCs w:val="28"/>
        </w:rPr>
        <w:t xml:space="preserve">Рисунок </w:t>
      </w:r>
      <w:r w:rsidR="00E73CA8" w:rsidRPr="006D43ED">
        <w:rPr>
          <w:rFonts w:ascii="Times New Roman" w:hAnsi="Times New Roman" w:cs="Times New Roman"/>
          <w:sz w:val="28"/>
          <w:szCs w:val="28"/>
        </w:rPr>
        <w:t>5</w:t>
      </w:r>
      <w:r w:rsidRPr="006D43ED">
        <w:rPr>
          <w:rFonts w:ascii="Times New Roman" w:hAnsi="Times New Roman" w:cs="Times New Roman"/>
          <w:sz w:val="28"/>
          <w:szCs w:val="28"/>
        </w:rPr>
        <w:t>.</w:t>
      </w:r>
      <w:r w:rsidR="00E73CA8" w:rsidRPr="006D43ED">
        <w:rPr>
          <w:rFonts w:ascii="Times New Roman" w:hAnsi="Times New Roman" w:cs="Times New Roman"/>
          <w:sz w:val="28"/>
          <w:szCs w:val="28"/>
        </w:rPr>
        <w:t>6</w:t>
      </w:r>
      <w:r w:rsidRPr="006D43ED">
        <w:rPr>
          <w:rFonts w:ascii="Times New Roman" w:hAnsi="Times New Roman" w:cs="Times New Roman"/>
          <w:sz w:val="28"/>
          <w:szCs w:val="28"/>
        </w:rPr>
        <w:t xml:space="preserve"> </w:t>
      </w:r>
      <w:r w:rsidRPr="006D43ED">
        <w:rPr>
          <w:rFonts w:ascii="Times New Roman" w:hAnsi="Times New Roman" w:cs="Times New Roman"/>
          <w:bCs/>
          <w:sz w:val="28"/>
          <w:szCs w:val="28"/>
        </w:rPr>
        <w:t xml:space="preserve">– </w:t>
      </w:r>
      <w:r w:rsidRPr="006D43ED">
        <w:rPr>
          <w:rFonts w:ascii="Times New Roman" w:hAnsi="Times New Roman" w:cs="Times New Roman"/>
          <w:sz w:val="28"/>
          <w:szCs w:val="28"/>
        </w:rPr>
        <w:t>Оптимальный образец катушки</w:t>
      </w:r>
    </w:p>
    <w:p w14:paraId="790D5B43" w14:textId="77777777" w:rsidR="00B91C08" w:rsidRPr="006D43ED" w:rsidRDefault="00B91C08" w:rsidP="0050200C">
      <w:pPr>
        <w:spacing w:after="0" w:line="240" w:lineRule="auto"/>
        <w:ind w:firstLine="708"/>
        <w:jc w:val="both"/>
        <w:rPr>
          <w:rFonts w:ascii="Times New Roman" w:hAnsi="Times New Roman" w:cs="Times New Roman"/>
          <w:sz w:val="28"/>
          <w:szCs w:val="28"/>
        </w:rPr>
      </w:pPr>
    </w:p>
    <w:p w14:paraId="107310A1" w14:textId="4921D1D0" w:rsidR="009826DD" w:rsidRPr="006D43ED" w:rsidRDefault="00B91C08" w:rsidP="0050200C">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Дальнейшее увеличени</w:t>
      </w:r>
      <w:r w:rsidR="00680AB5" w:rsidRPr="006D43ED">
        <w:rPr>
          <w:rFonts w:ascii="Times New Roman" w:hAnsi="Times New Roman" w:cs="Times New Roman"/>
          <w:sz w:val="28"/>
          <w:szCs w:val="28"/>
        </w:rPr>
        <w:t>е</w:t>
      </w:r>
      <w:r w:rsidRPr="006D43ED">
        <w:rPr>
          <w:rFonts w:ascii="Times New Roman" w:hAnsi="Times New Roman" w:cs="Times New Roman"/>
          <w:sz w:val="28"/>
          <w:szCs w:val="28"/>
        </w:rPr>
        <w:t xml:space="preserve"> диаметра провода является не целесообразным, т.к. при обмотке с большим диметром провода, </w:t>
      </w:r>
      <w:r w:rsidR="00680AB5" w:rsidRPr="006D43ED">
        <w:rPr>
          <w:rFonts w:ascii="Times New Roman" w:hAnsi="Times New Roman" w:cs="Times New Roman"/>
          <w:sz w:val="28"/>
          <w:szCs w:val="28"/>
        </w:rPr>
        <w:t xml:space="preserve">он </w:t>
      </w:r>
      <w:r w:rsidRPr="006D43ED">
        <w:rPr>
          <w:rFonts w:ascii="Times New Roman" w:hAnsi="Times New Roman" w:cs="Times New Roman"/>
          <w:sz w:val="28"/>
          <w:szCs w:val="28"/>
        </w:rPr>
        <w:t>не подходит по линейным параметрам к генератор</w:t>
      </w:r>
      <w:r w:rsidR="00F56A85" w:rsidRPr="006D43ED">
        <w:rPr>
          <w:rFonts w:ascii="Times New Roman" w:hAnsi="Times New Roman" w:cs="Times New Roman"/>
          <w:sz w:val="28"/>
          <w:szCs w:val="28"/>
        </w:rPr>
        <w:t>у, а также наблюдается уменьшение значени</w:t>
      </w:r>
      <w:r w:rsidR="00680AB5" w:rsidRPr="006D43ED">
        <w:rPr>
          <w:rFonts w:ascii="Times New Roman" w:hAnsi="Times New Roman" w:cs="Times New Roman"/>
          <w:sz w:val="28"/>
          <w:szCs w:val="28"/>
        </w:rPr>
        <w:t>я</w:t>
      </w:r>
      <w:r w:rsidR="00F56A85" w:rsidRPr="006D43ED">
        <w:rPr>
          <w:rFonts w:ascii="Times New Roman" w:hAnsi="Times New Roman" w:cs="Times New Roman"/>
          <w:sz w:val="28"/>
          <w:szCs w:val="28"/>
        </w:rPr>
        <w:t xml:space="preserve"> электродвижущей силы.</w:t>
      </w:r>
    </w:p>
    <w:p w14:paraId="2951AA8F" w14:textId="0E6431E1" w:rsidR="007629C9" w:rsidRDefault="007629C9" w:rsidP="0050200C">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Опреде</w:t>
      </w:r>
      <w:r w:rsidR="00680AB5" w:rsidRPr="006D43ED">
        <w:rPr>
          <w:rFonts w:ascii="Times New Roman" w:hAnsi="Times New Roman" w:cs="Times New Roman"/>
          <w:sz w:val="28"/>
          <w:szCs w:val="28"/>
        </w:rPr>
        <w:t>лено</w:t>
      </w:r>
      <w:r w:rsidRPr="006D43ED">
        <w:rPr>
          <w:rFonts w:ascii="Times New Roman" w:hAnsi="Times New Roman" w:cs="Times New Roman"/>
          <w:sz w:val="28"/>
          <w:szCs w:val="28"/>
        </w:rPr>
        <w:t>, что при значении d~(1,1-1,2)</w:t>
      </w:r>
      <w:r w:rsidRPr="006D43ED">
        <w:rPr>
          <w:rFonts w:ascii="Times New Roman" w:hAnsi="Times New Roman" w:cs="Times New Roman"/>
          <w:sz w:val="28"/>
          <w:szCs w:val="28"/>
          <w:lang w:val="en-US"/>
        </w:rPr>
        <w:t>d</w:t>
      </w:r>
      <w:r w:rsidRPr="006D43ED">
        <w:rPr>
          <w:rFonts w:ascii="Times New Roman" w:hAnsi="Times New Roman" w:cs="Times New Roman"/>
          <w:sz w:val="28"/>
          <w:szCs w:val="28"/>
          <w:vertAlign w:val="subscript"/>
          <w:lang w:val="en-US"/>
        </w:rPr>
        <w:t>o</w:t>
      </w:r>
      <w:r w:rsidRPr="006D43ED">
        <w:rPr>
          <w:rFonts w:ascii="Times New Roman" w:hAnsi="Times New Roman" w:cs="Times New Roman"/>
          <w:sz w:val="28"/>
          <w:szCs w:val="28"/>
        </w:rPr>
        <w:t>, где d</w:t>
      </w:r>
      <w:r w:rsidRPr="006D43ED">
        <w:rPr>
          <w:rFonts w:ascii="Times New Roman" w:hAnsi="Times New Roman" w:cs="Times New Roman"/>
          <w:sz w:val="28"/>
          <w:szCs w:val="28"/>
          <w:vertAlign w:val="subscript"/>
        </w:rPr>
        <w:t>o</w:t>
      </w:r>
      <w:r w:rsidRPr="006D43ED">
        <w:rPr>
          <w:rFonts w:ascii="Times New Roman" w:hAnsi="Times New Roman" w:cs="Times New Roman"/>
          <w:sz w:val="28"/>
          <w:szCs w:val="28"/>
        </w:rPr>
        <w:t xml:space="preserve"> - диаметр магнитного диска наблюдается максимальное значение электродвижущей силы. Чем больше диаметр катушки, тем более асимметрично уменьшается мощность. На рисунке </w:t>
      </w:r>
      <w:r w:rsidR="00E73CA8" w:rsidRPr="006D43ED">
        <w:rPr>
          <w:rFonts w:ascii="Times New Roman" w:hAnsi="Times New Roman" w:cs="Times New Roman"/>
          <w:sz w:val="28"/>
          <w:szCs w:val="28"/>
        </w:rPr>
        <w:t>5</w:t>
      </w:r>
      <w:r w:rsidRPr="006D43ED">
        <w:rPr>
          <w:rFonts w:ascii="Times New Roman" w:hAnsi="Times New Roman" w:cs="Times New Roman"/>
          <w:sz w:val="28"/>
          <w:szCs w:val="28"/>
        </w:rPr>
        <w:t>.</w:t>
      </w:r>
      <w:r w:rsidR="00E73CA8" w:rsidRPr="006D43ED">
        <w:rPr>
          <w:rFonts w:ascii="Times New Roman" w:hAnsi="Times New Roman" w:cs="Times New Roman"/>
          <w:sz w:val="28"/>
          <w:szCs w:val="28"/>
        </w:rPr>
        <w:t>7</w:t>
      </w:r>
      <w:r w:rsidRPr="006D43ED">
        <w:rPr>
          <w:rFonts w:ascii="Times New Roman" w:hAnsi="Times New Roman" w:cs="Times New Roman"/>
          <w:sz w:val="28"/>
          <w:szCs w:val="28"/>
        </w:rPr>
        <w:t xml:space="preserve"> показана зависимость.</w:t>
      </w:r>
    </w:p>
    <w:p w14:paraId="34DA4148" w14:textId="77777777" w:rsidR="007173FD" w:rsidRPr="006D43ED" w:rsidRDefault="007173FD" w:rsidP="0050200C">
      <w:pPr>
        <w:spacing w:after="0" w:line="240" w:lineRule="auto"/>
        <w:ind w:firstLine="708"/>
        <w:jc w:val="both"/>
        <w:rPr>
          <w:rFonts w:ascii="Times New Roman" w:hAnsi="Times New Roman" w:cs="Times New Roman"/>
          <w:sz w:val="28"/>
          <w:szCs w:val="28"/>
        </w:rPr>
      </w:pPr>
    </w:p>
    <w:p w14:paraId="3D090106" w14:textId="77777777" w:rsidR="005E0B89" w:rsidRPr="006D43ED" w:rsidRDefault="005E0B89" w:rsidP="005E0B89">
      <w:pPr>
        <w:spacing w:after="0" w:line="240" w:lineRule="auto"/>
        <w:ind w:firstLine="708"/>
        <w:jc w:val="center"/>
        <w:rPr>
          <w:rFonts w:ascii="Times New Roman" w:hAnsi="Times New Roman" w:cs="Times New Roman"/>
          <w:sz w:val="28"/>
          <w:szCs w:val="28"/>
        </w:rPr>
      </w:pPr>
      <w:r w:rsidRPr="006D43ED">
        <w:rPr>
          <w:noProof/>
          <w:lang w:eastAsia="ru-RU"/>
        </w:rPr>
        <w:drawing>
          <wp:inline distT="0" distB="0" distL="0" distR="0" wp14:anchorId="028F7AFB" wp14:editId="35B7D835">
            <wp:extent cx="2583872" cy="1556499"/>
            <wp:effectExtent l="0" t="0" r="6985" b="571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4" cstate="print">
                      <a:extLst>
                        <a:ext uri="{28A0092B-C50C-407E-A947-70E740481C1C}">
                          <a14:useLocalDpi xmlns:a14="http://schemas.microsoft.com/office/drawing/2010/main" val="0"/>
                        </a:ext>
                      </a:extLst>
                    </a:blip>
                    <a:srcRect l="26833" t="30476" r="32446" b="25775"/>
                    <a:stretch>
                      <a:fillRect/>
                    </a:stretch>
                  </pic:blipFill>
                  <pic:spPr bwMode="auto">
                    <a:xfrm>
                      <a:off x="0" y="0"/>
                      <a:ext cx="2598422" cy="1565264"/>
                    </a:xfrm>
                    <a:prstGeom prst="rect">
                      <a:avLst/>
                    </a:prstGeom>
                    <a:noFill/>
                    <a:ln>
                      <a:noFill/>
                    </a:ln>
                  </pic:spPr>
                </pic:pic>
              </a:graphicData>
            </a:graphic>
          </wp:inline>
        </w:drawing>
      </w:r>
    </w:p>
    <w:p w14:paraId="1D790B30" w14:textId="77777777" w:rsidR="005E0B89" w:rsidRPr="006D43ED" w:rsidRDefault="005E0B89" w:rsidP="005E0B89">
      <w:pPr>
        <w:spacing w:after="0" w:line="240" w:lineRule="auto"/>
        <w:ind w:firstLine="454"/>
        <w:jc w:val="center"/>
        <w:rPr>
          <w:rFonts w:ascii="Times New Roman" w:hAnsi="Times New Roman" w:cs="Times New Roman"/>
          <w:sz w:val="28"/>
          <w:szCs w:val="28"/>
        </w:rPr>
      </w:pPr>
      <w:r w:rsidRPr="006D43ED">
        <w:rPr>
          <w:rFonts w:ascii="Times New Roman" w:hAnsi="Times New Roman" w:cs="Times New Roman"/>
          <w:sz w:val="28"/>
          <w:szCs w:val="28"/>
        </w:rPr>
        <w:t xml:space="preserve">Рисунок </w:t>
      </w:r>
      <w:r w:rsidR="00E73CA8" w:rsidRPr="006D43ED">
        <w:rPr>
          <w:rFonts w:ascii="Times New Roman" w:hAnsi="Times New Roman" w:cs="Times New Roman"/>
          <w:sz w:val="28"/>
          <w:szCs w:val="28"/>
        </w:rPr>
        <w:t>5</w:t>
      </w:r>
      <w:r w:rsidRPr="006D43ED">
        <w:rPr>
          <w:rFonts w:ascii="Times New Roman" w:hAnsi="Times New Roman" w:cs="Times New Roman"/>
          <w:sz w:val="28"/>
          <w:szCs w:val="28"/>
        </w:rPr>
        <w:t>.</w:t>
      </w:r>
      <w:r w:rsidR="00E73CA8" w:rsidRPr="006D43ED">
        <w:rPr>
          <w:rFonts w:ascii="Times New Roman" w:hAnsi="Times New Roman" w:cs="Times New Roman"/>
          <w:sz w:val="28"/>
          <w:szCs w:val="28"/>
        </w:rPr>
        <w:t>7</w:t>
      </w:r>
      <w:r w:rsidRPr="006D43ED">
        <w:rPr>
          <w:rFonts w:ascii="Times New Roman" w:hAnsi="Times New Roman" w:cs="Times New Roman"/>
          <w:sz w:val="28"/>
          <w:szCs w:val="28"/>
        </w:rPr>
        <w:t xml:space="preserve"> – Изменение усредненного уровня наведенного </w:t>
      </w:r>
      <w:r w:rsidR="00E73CA8" w:rsidRPr="006D43ED">
        <w:rPr>
          <w:rFonts w:ascii="Times New Roman" w:hAnsi="Times New Roman" w:cs="Times New Roman"/>
          <w:sz w:val="28"/>
          <w:szCs w:val="28"/>
        </w:rPr>
        <w:t>Э.Д.С</w:t>
      </w:r>
      <w:r w:rsidRPr="006D43ED">
        <w:rPr>
          <w:rFonts w:ascii="Times New Roman" w:hAnsi="Times New Roman" w:cs="Times New Roman"/>
          <w:sz w:val="28"/>
          <w:szCs w:val="28"/>
        </w:rPr>
        <w:t>. в зависимости от диаметра обмотки кольцевой катушки</w:t>
      </w:r>
    </w:p>
    <w:p w14:paraId="47AEF945" w14:textId="77777777" w:rsidR="00762FFB" w:rsidRPr="006D43ED" w:rsidRDefault="00762FFB" w:rsidP="00A34072">
      <w:pPr>
        <w:spacing w:after="0" w:line="240" w:lineRule="auto"/>
        <w:ind w:firstLine="708"/>
        <w:jc w:val="both"/>
        <w:rPr>
          <w:rFonts w:ascii="Times New Roman" w:eastAsia="Times New Roman" w:hAnsi="Times New Roman" w:cs="Times New Roman"/>
          <w:b/>
          <w:sz w:val="28"/>
          <w:szCs w:val="28"/>
          <w:shd w:val="clear" w:color="auto" w:fill="FFFFFF"/>
          <w:lang w:eastAsia="ru-RU"/>
        </w:rPr>
      </w:pPr>
    </w:p>
    <w:p w14:paraId="1E9D94D3" w14:textId="3C0E3B1C" w:rsidR="0050200C" w:rsidRPr="006D43ED" w:rsidRDefault="00762FFB" w:rsidP="00A34072">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Для преобразовани</w:t>
      </w:r>
      <w:r w:rsidR="00680AB5" w:rsidRPr="006D43ED">
        <w:rPr>
          <w:rFonts w:ascii="Times New Roman" w:eastAsia="Times New Roman" w:hAnsi="Times New Roman" w:cs="Times New Roman"/>
          <w:bCs/>
          <w:sz w:val="28"/>
          <w:szCs w:val="28"/>
          <w:shd w:val="clear" w:color="auto" w:fill="FFFFFF"/>
          <w:lang w:eastAsia="ru-RU"/>
        </w:rPr>
        <w:t>я</w:t>
      </w:r>
      <w:r w:rsidRPr="006D43ED">
        <w:rPr>
          <w:rFonts w:ascii="Times New Roman" w:eastAsia="Times New Roman" w:hAnsi="Times New Roman" w:cs="Times New Roman"/>
          <w:bCs/>
          <w:sz w:val="28"/>
          <w:szCs w:val="28"/>
          <w:shd w:val="clear" w:color="auto" w:fill="FFFFFF"/>
          <w:lang w:eastAsia="ru-RU"/>
        </w:rPr>
        <w:t xml:space="preserve"> переменного тока в постоянный ток по полярности (+/-), применялся трехфазный диодный мост (Рисунок </w:t>
      </w:r>
      <w:r w:rsidR="00E73CA8" w:rsidRPr="006D43ED">
        <w:rPr>
          <w:rFonts w:ascii="Times New Roman" w:eastAsia="Times New Roman" w:hAnsi="Times New Roman" w:cs="Times New Roman"/>
          <w:bCs/>
          <w:sz w:val="28"/>
          <w:szCs w:val="28"/>
          <w:shd w:val="clear" w:color="auto" w:fill="FFFFFF"/>
          <w:lang w:eastAsia="ru-RU"/>
        </w:rPr>
        <w:t>5</w:t>
      </w:r>
      <w:r w:rsidRPr="006D43ED">
        <w:rPr>
          <w:rFonts w:ascii="Times New Roman" w:eastAsia="Times New Roman" w:hAnsi="Times New Roman" w:cs="Times New Roman"/>
          <w:bCs/>
          <w:sz w:val="28"/>
          <w:szCs w:val="28"/>
          <w:shd w:val="clear" w:color="auto" w:fill="FFFFFF"/>
          <w:lang w:eastAsia="ru-RU"/>
        </w:rPr>
        <w:t>.</w:t>
      </w:r>
      <w:r w:rsidR="00E73CA8" w:rsidRPr="006D43ED">
        <w:rPr>
          <w:rFonts w:ascii="Times New Roman" w:eastAsia="Times New Roman" w:hAnsi="Times New Roman" w:cs="Times New Roman"/>
          <w:bCs/>
          <w:sz w:val="28"/>
          <w:szCs w:val="28"/>
          <w:shd w:val="clear" w:color="auto" w:fill="FFFFFF"/>
          <w:lang w:eastAsia="ru-RU"/>
        </w:rPr>
        <w:t>8</w:t>
      </w:r>
      <w:r w:rsidRPr="006D43ED">
        <w:rPr>
          <w:rFonts w:ascii="Times New Roman" w:eastAsia="Times New Roman" w:hAnsi="Times New Roman" w:cs="Times New Roman"/>
          <w:bCs/>
          <w:sz w:val="28"/>
          <w:szCs w:val="28"/>
          <w:shd w:val="clear" w:color="auto" w:fill="FFFFFF"/>
          <w:lang w:eastAsia="ru-RU"/>
        </w:rPr>
        <w:t>), который подключ</w:t>
      </w:r>
      <w:r w:rsidR="00680AB5" w:rsidRPr="006D43ED">
        <w:rPr>
          <w:rFonts w:ascii="Times New Roman" w:eastAsia="Times New Roman" w:hAnsi="Times New Roman" w:cs="Times New Roman"/>
          <w:bCs/>
          <w:sz w:val="28"/>
          <w:szCs w:val="28"/>
          <w:shd w:val="clear" w:color="auto" w:fill="FFFFFF"/>
          <w:lang w:eastAsia="ru-RU"/>
        </w:rPr>
        <w:t>ал</w:t>
      </w:r>
      <w:r w:rsidRPr="006D43ED">
        <w:rPr>
          <w:rFonts w:ascii="Times New Roman" w:eastAsia="Times New Roman" w:hAnsi="Times New Roman" w:cs="Times New Roman"/>
          <w:bCs/>
          <w:sz w:val="28"/>
          <w:szCs w:val="28"/>
          <w:shd w:val="clear" w:color="auto" w:fill="FFFFFF"/>
          <w:lang w:eastAsia="ru-RU"/>
        </w:rPr>
        <w:t>ся к обмоткам статора.</w:t>
      </w:r>
      <w:r w:rsidRPr="006D43ED">
        <w:t xml:space="preserve"> </w:t>
      </w:r>
    </w:p>
    <w:p w14:paraId="1E632471" w14:textId="77777777" w:rsidR="00762FFB" w:rsidRPr="006D43ED" w:rsidRDefault="00762FFB" w:rsidP="00A34072">
      <w:pPr>
        <w:spacing w:after="0" w:line="240" w:lineRule="auto"/>
        <w:ind w:firstLine="708"/>
        <w:jc w:val="both"/>
        <w:rPr>
          <w:rFonts w:ascii="Times New Roman" w:eastAsia="Times New Roman" w:hAnsi="Times New Roman" w:cs="Times New Roman"/>
          <w:bCs/>
          <w:sz w:val="28"/>
          <w:szCs w:val="28"/>
          <w:shd w:val="clear" w:color="auto" w:fill="FFFFFF"/>
          <w:lang w:eastAsia="ru-RU"/>
        </w:rPr>
      </w:pPr>
    </w:p>
    <w:p w14:paraId="5C79C8F5" w14:textId="77777777" w:rsidR="0050200C" w:rsidRPr="006D43ED" w:rsidRDefault="00762FFB" w:rsidP="00762FFB">
      <w:pPr>
        <w:spacing w:after="0" w:line="240" w:lineRule="auto"/>
        <w:ind w:firstLine="708"/>
        <w:jc w:val="center"/>
        <w:rPr>
          <w:rFonts w:ascii="Times New Roman" w:eastAsia="Times New Roman" w:hAnsi="Times New Roman" w:cs="Times New Roman"/>
          <w:b/>
          <w:sz w:val="28"/>
          <w:szCs w:val="28"/>
          <w:shd w:val="clear" w:color="auto" w:fill="FFFFFF"/>
          <w:lang w:eastAsia="ru-RU"/>
        </w:rPr>
      </w:pPr>
      <w:r w:rsidRPr="006D43ED">
        <w:rPr>
          <w:noProof/>
          <w:lang w:eastAsia="ru-RU"/>
        </w:rPr>
        <w:drawing>
          <wp:inline distT="0" distB="0" distL="0" distR="0" wp14:anchorId="6C87023A" wp14:editId="21A2A031">
            <wp:extent cx="2348345" cy="1600094"/>
            <wp:effectExtent l="0" t="0" r="0" b="635"/>
            <wp:docPr id="121" name="Рисунок 121" descr="Движение электрического тока в генерато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Движение электрического тока в генераторе"/>
                    <pic:cNvPicPr>
                      <a:picLocks noChangeAspect="1" noChangeArrowheads="1"/>
                    </pic:cNvPicPr>
                  </pic:nvPicPr>
                  <pic:blipFill rotWithShape="1">
                    <a:blip r:embed="rId335">
                      <a:extLst>
                        <a:ext uri="{28A0092B-C50C-407E-A947-70E740481C1C}">
                          <a14:useLocalDpi xmlns:a14="http://schemas.microsoft.com/office/drawing/2010/main" val="0"/>
                        </a:ext>
                      </a:extLst>
                    </a:blip>
                    <a:srcRect l="44100" t="44026" r="22304" b="4705"/>
                    <a:stretch/>
                  </pic:blipFill>
                  <pic:spPr bwMode="auto">
                    <a:xfrm>
                      <a:off x="0" y="0"/>
                      <a:ext cx="2402561" cy="1637035"/>
                    </a:xfrm>
                    <a:prstGeom prst="rect">
                      <a:avLst/>
                    </a:prstGeom>
                    <a:noFill/>
                    <a:ln>
                      <a:noFill/>
                    </a:ln>
                    <a:extLst>
                      <a:ext uri="{53640926-AAD7-44D8-BBD7-CCE9431645EC}">
                        <a14:shadowObscured xmlns:a14="http://schemas.microsoft.com/office/drawing/2010/main"/>
                      </a:ext>
                    </a:extLst>
                  </pic:spPr>
                </pic:pic>
              </a:graphicData>
            </a:graphic>
          </wp:inline>
        </w:drawing>
      </w:r>
    </w:p>
    <w:p w14:paraId="471F4AE7" w14:textId="77777777" w:rsidR="00762FFB" w:rsidRPr="006D43ED" w:rsidRDefault="00762FFB" w:rsidP="00762FFB">
      <w:pPr>
        <w:spacing w:after="0" w:line="240" w:lineRule="auto"/>
        <w:ind w:firstLine="708"/>
        <w:jc w:val="center"/>
        <w:rPr>
          <w:rFonts w:ascii="Times New Roman" w:eastAsia="Times New Roman" w:hAnsi="Times New Roman" w:cs="Times New Roman"/>
          <w:b/>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 xml:space="preserve">Рисунок </w:t>
      </w:r>
      <w:r w:rsidR="00E73CA8" w:rsidRPr="006D43ED">
        <w:rPr>
          <w:rFonts w:ascii="Times New Roman" w:eastAsia="Times New Roman" w:hAnsi="Times New Roman" w:cs="Times New Roman"/>
          <w:bCs/>
          <w:sz w:val="28"/>
          <w:szCs w:val="28"/>
          <w:shd w:val="clear" w:color="auto" w:fill="FFFFFF"/>
          <w:lang w:eastAsia="ru-RU"/>
        </w:rPr>
        <w:t>5</w:t>
      </w:r>
      <w:r w:rsidRPr="006D43ED">
        <w:rPr>
          <w:rFonts w:ascii="Times New Roman" w:eastAsia="Times New Roman" w:hAnsi="Times New Roman" w:cs="Times New Roman"/>
          <w:bCs/>
          <w:sz w:val="28"/>
          <w:szCs w:val="28"/>
          <w:shd w:val="clear" w:color="auto" w:fill="FFFFFF"/>
          <w:lang w:eastAsia="ru-RU"/>
        </w:rPr>
        <w:t>.</w:t>
      </w:r>
      <w:r w:rsidR="00E73CA8" w:rsidRPr="006D43ED">
        <w:rPr>
          <w:rFonts w:ascii="Times New Roman" w:eastAsia="Times New Roman" w:hAnsi="Times New Roman" w:cs="Times New Roman"/>
          <w:bCs/>
          <w:sz w:val="28"/>
          <w:szCs w:val="28"/>
          <w:shd w:val="clear" w:color="auto" w:fill="FFFFFF"/>
          <w:lang w:eastAsia="ru-RU"/>
        </w:rPr>
        <w:t>8</w:t>
      </w:r>
      <w:r w:rsidRPr="006D43ED">
        <w:rPr>
          <w:rFonts w:ascii="Times New Roman" w:eastAsia="Times New Roman" w:hAnsi="Times New Roman" w:cs="Times New Roman"/>
          <w:bCs/>
          <w:sz w:val="28"/>
          <w:szCs w:val="28"/>
          <w:shd w:val="clear" w:color="auto" w:fill="FFFFFF"/>
          <w:lang w:eastAsia="ru-RU"/>
        </w:rPr>
        <w:t xml:space="preserve"> </w:t>
      </w:r>
      <w:r w:rsidRPr="006D43ED">
        <w:rPr>
          <w:rFonts w:ascii="Times New Roman" w:hAnsi="Times New Roman" w:cs="Times New Roman"/>
          <w:sz w:val="28"/>
          <w:szCs w:val="28"/>
        </w:rPr>
        <w:t>– Движение тока в генераторе</w:t>
      </w:r>
    </w:p>
    <w:p w14:paraId="168948FA" w14:textId="77777777" w:rsidR="00F518A6" w:rsidRPr="006D43ED" w:rsidRDefault="00F518A6" w:rsidP="00A34072">
      <w:pPr>
        <w:spacing w:after="0" w:line="240" w:lineRule="auto"/>
        <w:ind w:firstLine="708"/>
        <w:jc w:val="both"/>
        <w:rPr>
          <w:rFonts w:ascii="Times New Roman" w:hAnsi="Times New Roman" w:cs="Times New Roman"/>
          <w:sz w:val="28"/>
          <w:szCs w:val="28"/>
        </w:rPr>
      </w:pPr>
    </w:p>
    <w:p w14:paraId="2BC1561E" w14:textId="0540C00C" w:rsidR="0050200C" w:rsidRPr="006D43ED" w:rsidRDefault="00F518A6" w:rsidP="00A34072">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hAnsi="Times New Roman" w:cs="Times New Roman"/>
          <w:sz w:val="28"/>
          <w:szCs w:val="28"/>
        </w:rPr>
        <w:t>Трехфазный д</w:t>
      </w:r>
      <w:r w:rsidRPr="006D43ED">
        <w:rPr>
          <w:rFonts w:ascii="Times New Roman" w:eastAsia="Times New Roman" w:hAnsi="Times New Roman" w:cs="Times New Roman"/>
          <w:bCs/>
          <w:sz w:val="28"/>
          <w:szCs w:val="28"/>
          <w:shd w:val="clear" w:color="auto" w:fill="FFFFFF"/>
          <w:lang w:eastAsia="ru-RU"/>
        </w:rPr>
        <w:t>иодный мост представляет собою узел из выпрямительных полупроводниковых диод</w:t>
      </w:r>
      <w:r w:rsidR="00680AB5" w:rsidRPr="006D43ED">
        <w:rPr>
          <w:rFonts w:ascii="Times New Roman" w:eastAsia="Times New Roman" w:hAnsi="Times New Roman" w:cs="Times New Roman"/>
          <w:bCs/>
          <w:sz w:val="28"/>
          <w:szCs w:val="28"/>
          <w:shd w:val="clear" w:color="auto" w:fill="FFFFFF"/>
          <w:lang w:eastAsia="ru-RU"/>
        </w:rPr>
        <w:t>ов</w:t>
      </w:r>
      <w:r w:rsidRPr="006D43ED">
        <w:rPr>
          <w:rFonts w:ascii="Times New Roman" w:eastAsia="Times New Roman" w:hAnsi="Times New Roman" w:cs="Times New Roman"/>
          <w:bCs/>
          <w:sz w:val="28"/>
          <w:szCs w:val="28"/>
          <w:shd w:val="clear" w:color="auto" w:fill="FFFFFF"/>
          <w:lang w:eastAsia="ru-RU"/>
        </w:rPr>
        <w:t>.</w:t>
      </w:r>
    </w:p>
    <w:bookmarkEnd w:id="22"/>
    <w:p w14:paraId="451B5EF8" w14:textId="77777777" w:rsidR="00E73CA8" w:rsidRPr="006D43ED" w:rsidRDefault="00E73CA8" w:rsidP="00A34072">
      <w:pPr>
        <w:spacing w:after="0" w:line="240" w:lineRule="auto"/>
        <w:ind w:firstLine="708"/>
        <w:jc w:val="both"/>
        <w:rPr>
          <w:rFonts w:ascii="Times New Roman" w:eastAsia="Times New Roman" w:hAnsi="Times New Roman" w:cs="Times New Roman"/>
          <w:b/>
          <w:sz w:val="28"/>
          <w:szCs w:val="28"/>
          <w:shd w:val="clear" w:color="auto" w:fill="FFFFFF"/>
          <w:lang w:eastAsia="ru-RU"/>
        </w:rPr>
      </w:pPr>
    </w:p>
    <w:p w14:paraId="4617316D" w14:textId="7EAB00E9" w:rsidR="00D030C4" w:rsidRPr="006D43ED" w:rsidRDefault="00E73CA8" w:rsidP="00A34072">
      <w:pPr>
        <w:spacing w:after="0" w:line="240" w:lineRule="auto"/>
        <w:ind w:firstLine="708"/>
        <w:jc w:val="both"/>
        <w:rPr>
          <w:rFonts w:ascii="Times New Roman" w:hAnsi="Times New Roman" w:cs="Times New Roman"/>
          <w:b/>
          <w:bCs/>
          <w:sz w:val="28"/>
          <w:szCs w:val="28"/>
        </w:rPr>
      </w:pPr>
      <w:r w:rsidRPr="006D43ED">
        <w:rPr>
          <w:rFonts w:ascii="Times New Roman" w:hAnsi="Times New Roman" w:cs="Times New Roman"/>
          <w:b/>
          <w:bCs/>
          <w:sz w:val="28"/>
          <w:szCs w:val="28"/>
        </w:rPr>
        <w:t xml:space="preserve">5.4 Результаты </w:t>
      </w:r>
      <w:r w:rsidR="00680AB5" w:rsidRPr="006D43ED">
        <w:rPr>
          <w:rFonts w:ascii="Times New Roman" w:hAnsi="Times New Roman" w:cs="Times New Roman"/>
          <w:b/>
          <w:bCs/>
          <w:sz w:val="28"/>
          <w:szCs w:val="28"/>
        </w:rPr>
        <w:t xml:space="preserve">исследования </w:t>
      </w:r>
      <w:r w:rsidRPr="006D43ED">
        <w:rPr>
          <w:rFonts w:ascii="Times New Roman" w:hAnsi="Times New Roman" w:cs="Times New Roman"/>
          <w:b/>
          <w:bCs/>
          <w:sz w:val="28"/>
          <w:szCs w:val="28"/>
        </w:rPr>
        <w:t xml:space="preserve">электрофизических параметров </w:t>
      </w:r>
      <w:r w:rsidR="00323631" w:rsidRPr="006D43ED">
        <w:rPr>
          <w:rFonts w:ascii="Times New Roman" w:hAnsi="Times New Roman" w:cs="Times New Roman"/>
          <w:b/>
          <w:bCs/>
          <w:sz w:val="28"/>
          <w:szCs w:val="28"/>
        </w:rPr>
        <w:t>ветроэнергетической установки</w:t>
      </w:r>
    </w:p>
    <w:p w14:paraId="5B30198C" w14:textId="77777777" w:rsidR="00277B65" w:rsidRPr="006D43ED" w:rsidRDefault="00D030C4" w:rsidP="00A34072">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Для исследования эффективности работы ветроэнергетической установки, проведены ряд опытных испытаний по определению электрофизических параметров.</w:t>
      </w:r>
    </w:p>
    <w:p w14:paraId="5F50EBCB" w14:textId="62EB56E8" w:rsidR="00D030C4" w:rsidRPr="006D43ED" w:rsidRDefault="00D030C4" w:rsidP="00A34072">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Получен</w:t>
      </w:r>
      <w:r w:rsidR="0053246D" w:rsidRPr="006D43ED">
        <w:rPr>
          <w:rFonts w:ascii="Times New Roman" w:eastAsia="Times New Roman" w:hAnsi="Times New Roman" w:cs="Times New Roman"/>
          <w:bCs/>
          <w:sz w:val="28"/>
          <w:szCs w:val="28"/>
          <w:shd w:val="clear" w:color="auto" w:fill="FFFFFF"/>
          <w:lang w:eastAsia="ru-RU"/>
        </w:rPr>
        <w:t xml:space="preserve">а зависимость напряжение исследуемого опытного образца ВЭУ от число оборотов ветроколеса </w:t>
      </w:r>
      <w:r w:rsidRPr="006D43ED">
        <w:rPr>
          <w:rFonts w:ascii="Times New Roman" w:eastAsia="Times New Roman" w:hAnsi="Times New Roman" w:cs="Times New Roman"/>
          <w:bCs/>
          <w:sz w:val="28"/>
          <w:szCs w:val="28"/>
          <w:shd w:val="clear" w:color="auto" w:fill="FFFFFF"/>
          <w:lang w:eastAsia="ru-RU"/>
        </w:rPr>
        <w:t xml:space="preserve">(рисунок </w:t>
      </w:r>
      <w:r w:rsidR="00E73CA8" w:rsidRPr="006D43ED">
        <w:rPr>
          <w:rFonts w:ascii="Times New Roman" w:eastAsia="Times New Roman" w:hAnsi="Times New Roman" w:cs="Times New Roman"/>
          <w:bCs/>
          <w:sz w:val="28"/>
          <w:szCs w:val="28"/>
          <w:shd w:val="clear" w:color="auto" w:fill="FFFFFF"/>
          <w:lang w:eastAsia="ru-RU"/>
        </w:rPr>
        <w:t>5</w:t>
      </w:r>
      <w:r w:rsidR="003B6F99" w:rsidRPr="006D43ED">
        <w:rPr>
          <w:rFonts w:ascii="Times New Roman" w:eastAsia="Times New Roman" w:hAnsi="Times New Roman" w:cs="Times New Roman"/>
          <w:bCs/>
          <w:sz w:val="28"/>
          <w:szCs w:val="28"/>
          <w:shd w:val="clear" w:color="auto" w:fill="FFFFFF"/>
          <w:lang w:eastAsia="ru-RU"/>
        </w:rPr>
        <w:t>.</w:t>
      </w:r>
      <w:r w:rsidR="00E73CA8" w:rsidRPr="006D43ED">
        <w:rPr>
          <w:rFonts w:ascii="Times New Roman" w:eastAsia="Times New Roman" w:hAnsi="Times New Roman" w:cs="Times New Roman"/>
          <w:bCs/>
          <w:sz w:val="28"/>
          <w:szCs w:val="28"/>
          <w:shd w:val="clear" w:color="auto" w:fill="FFFFFF"/>
          <w:lang w:eastAsia="ru-RU"/>
        </w:rPr>
        <w:t>9</w:t>
      </w:r>
      <w:r w:rsidRPr="006D43ED">
        <w:rPr>
          <w:rFonts w:ascii="Times New Roman" w:eastAsia="Times New Roman" w:hAnsi="Times New Roman" w:cs="Times New Roman"/>
          <w:bCs/>
          <w:sz w:val="28"/>
          <w:szCs w:val="28"/>
          <w:shd w:val="clear" w:color="auto" w:fill="FFFFFF"/>
          <w:lang w:eastAsia="ru-RU"/>
        </w:rPr>
        <w:t>).</w:t>
      </w:r>
    </w:p>
    <w:p w14:paraId="3E72C614" w14:textId="1D8D130C" w:rsidR="0067402C" w:rsidRPr="006D43ED" w:rsidRDefault="0053246D" w:rsidP="0053246D">
      <w:pPr>
        <w:spacing w:after="0" w:line="240" w:lineRule="auto"/>
        <w:ind w:firstLine="708"/>
        <w:jc w:val="center"/>
        <w:rPr>
          <w:rFonts w:ascii="Times New Roman" w:eastAsia="Times New Roman" w:hAnsi="Times New Roman" w:cs="Times New Roman"/>
          <w:bCs/>
          <w:sz w:val="28"/>
          <w:szCs w:val="28"/>
          <w:shd w:val="clear" w:color="auto" w:fill="FFFFFF"/>
          <w:lang w:eastAsia="ru-RU"/>
        </w:rPr>
      </w:pPr>
      <w:r w:rsidRPr="006D43ED">
        <w:rPr>
          <w:noProof/>
          <w:lang w:eastAsia="ru-RU"/>
        </w:rPr>
        <w:drawing>
          <wp:inline distT="0" distB="0" distL="0" distR="0" wp14:anchorId="48206509" wp14:editId="053C61EB">
            <wp:extent cx="4572000" cy="2743200"/>
            <wp:effectExtent l="0" t="0" r="0" b="0"/>
            <wp:docPr id="113" name="Диаграмма 11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6"/>
              </a:graphicData>
            </a:graphic>
          </wp:inline>
        </w:drawing>
      </w:r>
    </w:p>
    <w:p w14:paraId="5425C65B" w14:textId="55632936" w:rsidR="00D030C4" w:rsidRPr="006D43ED" w:rsidRDefault="00D030C4" w:rsidP="0067402C">
      <w:pPr>
        <w:spacing w:after="0" w:line="240" w:lineRule="auto"/>
        <w:ind w:firstLine="708"/>
        <w:jc w:val="center"/>
        <w:rPr>
          <w:rFonts w:ascii="Times New Roman" w:eastAsia="Times New Roman" w:hAnsi="Times New Roman" w:cs="Times New Roman"/>
          <w:bCs/>
          <w:sz w:val="28"/>
          <w:szCs w:val="28"/>
          <w:shd w:val="clear" w:color="auto" w:fill="FFFFFF"/>
          <w:lang w:eastAsia="ru-RU"/>
        </w:rPr>
      </w:pPr>
    </w:p>
    <w:p w14:paraId="483769C6" w14:textId="25A5F205" w:rsidR="0067402C" w:rsidRPr="006D43ED" w:rsidRDefault="0067402C" w:rsidP="003B6F99">
      <w:pPr>
        <w:spacing w:after="0" w:line="240" w:lineRule="auto"/>
        <w:ind w:firstLine="708"/>
        <w:jc w:val="center"/>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 xml:space="preserve">Рисунок </w:t>
      </w:r>
      <w:r w:rsidR="00E73CA8" w:rsidRPr="006D43ED">
        <w:rPr>
          <w:rFonts w:ascii="Times New Roman" w:eastAsia="Times New Roman" w:hAnsi="Times New Roman" w:cs="Times New Roman"/>
          <w:bCs/>
          <w:sz w:val="28"/>
          <w:szCs w:val="28"/>
          <w:shd w:val="clear" w:color="auto" w:fill="FFFFFF"/>
          <w:lang w:eastAsia="ru-RU"/>
        </w:rPr>
        <w:t>5</w:t>
      </w:r>
      <w:r w:rsidR="003B6F99" w:rsidRPr="006D43ED">
        <w:rPr>
          <w:rFonts w:ascii="Times New Roman" w:eastAsia="Times New Roman" w:hAnsi="Times New Roman" w:cs="Times New Roman"/>
          <w:bCs/>
          <w:sz w:val="28"/>
          <w:szCs w:val="28"/>
          <w:shd w:val="clear" w:color="auto" w:fill="FFFFFF"/>
          <w:lang w:eastAsia="ru-RU"/>
        </w:rPr>
        <w:t>.</w:t>
      </w:r>
      <w:r w:rsidR="00E73CA8" w:rsidRPr="006D43ED">
        <w:rPr>
          <w:rFonts w:ascii="Times New Roman" w:eastAsia="Times New Roman" w:hAnsi="Times New Roman" w:cs="Times New Roman"/>
          <w:bCs/>
          <w:sz w:val="28"/>
          <w:szCs w:val="28"/>
          <w:shd w:val="clear" w:color="auto" w:fill="FFFFFF"/>
          <w:lang w:eastAsia="ru-RU"/>
        </w:rPr>
        <w:t>9</w:t>
      </w:r>
      <w:r w:rsidR="003B6F99" w:rsidRPr="006D43ED">
        <w:rPr>
          <w:rFonts w:ascii="Times New Roman" w:eastAsia="Times New Roman" w:hAnsi="Times New Roman" w:cs="Times New Roman"/>
          <w:bCs/>
          <w:sz w:val="28"/>
          <w:szCs w:val="28"/>
          <w:shd w:val="clear" w:color="auto" w:fill="FFFFFF"/>
          <w:lang w:eastAsia="ru-RU"/>
        </w:rPr>
        <w:t xml:space="preserve"> </w:t>
      </w:r>
      <w:r w:rsidR="003B6F99" w:rsidRPr="006D43ED">
        <w:rPr>
          <w:rFonts w:ascii="Times New Roman" w:hAnsi="Times New Roman" w:cs="Times New Roman"/>
          <w:sz w:val="28"/>
          <w:szCs w:val="28"/>
        </w:rPr>
        <w:t>–</w:t>
      </w:r>
      <w:r w:rsidRPr="006D43ED">
        <w:rPr>
          <w:rFonts w:ascii="Times New Roman" w:eastAsia="Times New Roman" w:hAnsi="Times New Roman" w:cs="Times New Roman"/>
          <w:bCs/>
          <w:sz w:val="28"/>
          <w:szCs w:val="28"/>
          <w:shd w:val="clear" w:color="auto" w:fill="FFFFFF"/>
          <w:lang w:eastAsia="ru-RU"/>
        </w:rPr>
        <w:t xml:space="preserve"> </w:t>
      </w:r>
      <w:r w:rsidR="00E70534" w:rsidRPr="006D43ED">
        <w:rPr>
          <w:rFonts w:ascii="Times New Roman" w:eastAsia="Times New Roman" w:hAnsi="Times New Roman" w:cs="Times New Roman"/>
          <w:bCs/>
          <w:sz w:val="28"/>
          <w:szCs w:val="28"/>
          <w:shd w:val="clear" w:color="auto" w:fill="FFFFFF"/>
          <w:lang w:eastAsia="ru-RU"/>
        </w:rPr>
        <w:t xml:space="preserve">Результаты </w:t>
      </w:r>
      <w:r w:rsidR="00680AB5" w:rsidRPr="006D43ED">
        <w:rPr>
          <w:rFonts w:ascii="Times New Roman" w:eastAsia="Times New Roman" w:hAnsi="Times New Roman" w:cs="Times New Roman"/>
          <w:bCs/>
          <w:sz w:val="28"/>
          <w:szCs w:val="28"/>
          <w:shd w:val="clear" w:color="auto" w:fill="FFFFFF"/>
          <w:lang w:eastAsia="ru-RU"/>
        </w:rPr>
        <w:t xml:space="preserve">исследования </w:t>
      </w:r>
      <w:r w:rsidR="0053246D" w:rsidRPr="006D43ED">
        <w:rPr>
          <w:rFonts w:ascii="Times New Roman" w:eastAsia="Times New Roman" w:hAnsi="Times New Roman" w:cs="Times New Roman"/>
          <w:bCs/>
          <w:sz w:val="28"/>
          <w:szCs w:val="28"/>
          <w:shd w:val="clear" w:color="auto" w:fill="FFFFFF"/>
          <w:lang w:eastAsia="ru-RU"/>
        </w:rPr>
        <w:t>напряжение от числа оборотов</w:t>
      </w:r>
      <w:r w:rsidR="00E70534" w:rsidRPr="006D43ED">
        <w:rPr>
          <w:rFonts w:ascii="Times New Roman" w:eastAsia="Times New Roman" w:hAnsi="Times New Roman" w:cs="Times New Roman"/>
          <w:bCs/>
          <w:sz w:val="28"/>
          <w:szCs w:val="28"/>
          <w:shd w:val="clear" w:color="auto" w:fill="FFFFFF"/>
          <w:lang w:eastAsia="ru-RU"/>
        </w:rPr>
        <w:t xml:space="preserve"> </w:t>
      </w:r>
      <w:r w:rsidR="0053246D" w:rsidRPr="006D43ED">
        <w:rPr>
          <w:rFonts w:ascii="Times New Roman" w:eastAsia="Times New Roman" w:hAnsi="Times New Roman" w:cs="Times New Roman"/>
          <w:bCs/>
          <w:sz w:val="28"/>
          <w:szCs w:val="28"/>
          <w:shd w:val="clear" w:color="auto" w:fill="FFFFFF"/>
          <w:lang w:eastAsia="ru-RU"/>
        </w:rPr>
        <w:t>ветроколеса</w:t>
      </w:r>
    </w:p>
    <w:p w14:paraId="10E1AD2B" w14:textId="77777777" w:rsidR="003B6F99" w:rsidRPr="006D43ED" w:rsidRDefault="003B6F99" w:rsidP="003B6F99">
      <w:pPr>
        <w:spacing w:after="0" w:line="240" w:lineRule="auto"/>
        <w:ind w:firstLine="708"/>
        <w:jc w:val="center"/>
        <w:rPr>
          <w:rFonts w:ascii="Times New Roman" w:eastAsia="Times New Roman" w:hAnsi="Times New Roman" w:cs="Times New Roman"/>
          <w:bCs/>
          <w:sz w:val="28"/>
          <w:szCs w:val="28"/>
          <w:shd w:val="clear" w:color="auto" w:fill="FFFFFF"/>
          <w:lang w:eastAsia="ru-RU"/>
        </w:rPr>
      </w:pPr>
    </w:p>
    <w:p w14:paraId="3CBD151A" w14:textId="58083E41" w:rsidR="003B6F99" w:rsidRPr="006D43ED" w:rsidRDefault="003B6F99" w:rsidP="00A34072">
      <w:pPr>
        <w:spacing w:after="0" w:line="240" w:lineRule="auto"/>
        <w:ind w:firstLine="708"/>
        <w:jc w:val="both"/>
        <w:rPr>
          <w:rFonts w:ascii="Times New Roman" w:eastAsia="Times New Roman" w:hAnsi="Times New Roman" w:cs="Times New Roman"/>
          <w:bCs/>
          <w:sz w:val="28"/>
          <w:szCs w:val="28"/>
          <w:shd w:val="clear" w:color="auto" w:fill="FFFFFF"/>
          <w:lang w:eastAsia="ru-RU"/>
        </w:rPr>
      </w:pPr>
      <w:bookmarkStart w:id="23" w:name="_Hlk137718871"/>
      <w:r w:rsidRPr="006D43ED">
        <w:rPr>
          <w:rFonts w:ascii="Times New Roman" w:eastAsia="Times New Roman" w:hAnsi="Times New Roman" w:cs="Times New Roman"/>
          <w:bCs/>
          <w:sz w:val="28"/>
          <w:szCs w:val="28"/>
          <w:shd w:val="clear" w:color="auto" w:fill="FFFFFF"/>
          <w:lang w:val="kk-KZ" w:eastAsia="ru-RU"/>
        </w:rPr>
        <w:t xml:space="preserve">Как видно из рисунка </w:t>
      </w:r>
      <w:r w:rsidR="00E73CA8" w:rsidRPr="006D43ED">
        <w:rPr>
          <w:rFonts w:ascii="Times New Roman" w:eastAsia="Times New Roman" w:hAnsi="Times New Roman" w:cs="Times New Roman"/>
          <w:bCs/>
          <w:sz w:val="28"/>
          <w:szCs w:val="28"/>
          <w:shd w:val="clear" w:color="auto" w:fill="FFFFFF"/>
          <w:lang w:eastAsia="ru-RU"/>
        </w:rPr>
        <w:t>5</w:t>
      </w:r>
      <w:r w:rsidRPr="006D43ED">
        <w:rPr>
          <w:rFonts w:ascii="Times New Roman" w:eastAsia="Times New Roman" w:hAnsi="Times New Roman" w:cs="Times New Roman"/>
          <w:bCs/>
          <w:sz w:val="28"/>
          <w:szCs w:val="28"/>
          <w:shd w:val="clear" w:color="auto" w:fill="FFFFFF"/>
          <w:lang w:eastAsia="ru-RU"/>
        </w:rPr>
        <w:t>.</w:t>
      </w:r>
      <w:r w:rsidR="00E73CA8" w:rsidRPr="006D43ED">
        <w:rPr>
          <w:rFonts w:ascii="Times New Roman" w:eastAsia="Times New Roman" w:hAnsi="Times New Roman" w:cs="Times New Roman"/>
          <w:bCs/>
          <w:sz w:val="28"/>
          <w:szCs w:val="28"/>
          <w:shd w:val="clear" w:color="auto" w:fill="FFFFFF"/>
          <w:lang w:eastAsia="ru-RU"/>
        </w:rPr>
        <w:t>9</w:t>
      </w:r>
      <w:r w:rsidR="0053246D" w:rsidRPr="006D43ED">
        <w:rPr>
          <w:rFonts w:ascii="Times New Roman" w:eastAsia="Times New Roman" w:hAnsi="Times New Roman" w:cs="Times New Roman"/>
          <w:bCs/>
          <w:sz w:val="28"/>
          <w:szCs w:val="28"/>
          <w:shd w:val="clear" w:color="auto" w:fill="FFFFFF"/>
          <w:lang w:eastAsia="ru-RU"/>
        </w:rPr>
        <w:t xml:space="preserve"> напряжение на генераторе с нагрузкой для зарядки аккумулятора растет прямолинейно</w:t>
      </w:r>
      <w:r w:rsidR="00853D11" w:rsidRPr="006D43ED">
        <w:rPr>
          <w:rFonts w:ascii="Times New Roman" w:eastAsia="Times New Roman" w:hAnsi="Times New Roman" w:cs="Times New Roman"/>
          <w:bCs/>
          <w:sz w:val="28"/>
          <w:szCs w:val="28"/>
          <w:shd w:val="clear" w:color="auto" w:fill="FFFFFF"/>
          <w:lang w:eastAsia="ru-RU"/>
        </w:rPr>
        <w:t xml:space="preserve"> до 24 В при росте числа оборотов до 220 об/мин</w:t>
      </w:r>
      <w:r w:rsidR="0053246D" w:rsidRPr="006D43ED">
        <w:rPr>
          <w:rFonts w:ascii="Times New Roman" w:eastAsia="Times New Roman" w:hAnsi="Times New Roman" w:cs="Times New Roman"/>
          <w:bCs/>
          <w:sz w:val="28"/>
          <w:szCs w:val="28"/>
          <w:shd w:val="clear" w:color="auto" w:fill="FFFFFF"/>
          <w:lang w:eastAsia="ru-RU"/>
        </w:rPr>
        <w:t xml:space="preserve">, </w:t>
      </w:r>
      <w:r w:rsidR="00853D11" w:rsidRPr="006D43ED">
        <w:rPr>
          <w:rFonts w:ascii="Times New Roman" w:eastAsia="Times New Roman" w:hAnsi="Times New Roman" w:cs="Times New Roman"/>
          <w:bCs/>
          <w:sz w:val="28"/>
          <w:szCs w:val="28"/>
          <w:shd w:val="clear" w:color="auto" w:fill="FFFFFF"/>
          <w:lang w:eastAsia="ru-RU"/>
        </w:rPr>
        <w:t>однако в дальнейшем наблюдается замедленный рост, обусловленный такими явлениями, как рост трения, турбулентности и др. факторов с увеличением скорости ветра.</w:t>
      </w:r>
    </w:p>
    <w:bookmarkEnd w:id="23"/>
    <w:p w14:paraId="3CDF4F0D" w14:textId="77777777" w:rsidR="003B6F99" w:rsidRPr="006D43ED" w:rsidRDefault="003B6F99" w:rsidP="00A34072">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 xml:space="preserve">Ниже представлена зависимость силы тока от скорости ветра (рисунок </w:t>
      </w:r>
      <w:r w:rsidR="00E73CA8" w:rsidRPr="006D43ED">
        <w:rPr>
          <w:rFonts w:ascii="Times New Roman" w:eastAsia="Times New Roman" w:hAnsi="Times New Roman" w:cs="Times New Roman"/>
          <w:bCs/>
          <w:sz w:val="28"/>
          <w:szCs w:val="28"/>
          <w:shd w:val="clear" w:color="auto" w:fill="FFFFFF"/>
          <w:lang w:eastAsia="ru-RU"/>
        </w:rPr>
        <w:t>5</w:t>
      </w:r>
      <w:r w:rsidRPr="006D43ED">
        <w:rPr>
          <w:rFonts w:ascii="Times New Roman" w:eastAsia="Times New Roman" w:hAnsi="Times New Roman" w:cs="Times New Roman"/>
          <w:bCs/>
          <w:sz w:val="28"/>
          <w:szCs w:val="28"/>
          <w:shd w:val="clear" w:color="auto" w:fill="FFFFFF"/>
          <w:lang w:eastAsia="ru-RU"/>
        </w:rPr>
        <w:t>.</w:t>
      </w:r>
      <w:r w:rsidR="00E73CA8" w:rsidRPr="006D43ED">
        <w:rPr>
          <w:rFonts w:ascii="Times New Roman" w:eastAsia="Times New Roman" w:hAnsi="Times New Roman" w:cs="Times New Roman"/>
          <w:bCs/>
          <w:sz w:val="28"/>
          <w:szCs w:val="28"/>
          <w:shd w:val="clear" w:color="auto" w:fill="FFFFFF"/>
          <w:lang w:eastAsia="ru-RU"/>
        </w:rPr>
        <w:t>10</w:t>
      </w:r>
      <w:r w:rsidRPr="006D43ED">
        <w:rPr>
          <w:rFonts w:ascii="Times New Roman" w:eastAsia="Times New Roman" w:hAnsi="Times New Roman" w:cs="Times New Roman"/>
          <w:bCs/>
          <w:sz w:val="28"/>
          <w:szCs w:val="28"/>
          <w:shd w:val="clear" w:color="auto" w:fill="FFFFFF"/>
          <w:lang w:eastAsia="ru-RU"/>
        </w:rPr>
        <w:t>).</w:t>
      </w:r>
    </w:p>
    <w:p w14:paraId="5DE87FEF" w14:textId="77777777" w:rsidR="00E73CA8" w:rsidRPr="006D43ED" w:rsidRDefault="00E73CA8" w:rsidP="00A34072">
      <w:pPr>
        <w:spacing w:after="0" w:line="240" w:lineRule="auto"/>
        <w:ind w:firstLine="708"/>
        <w:jc w:val="both"/>
        <w:rPr>
          <w:rFonts w:ascii="Times New Roman" w:eastAsia="Times New Roman" w:hAnsi="Times New Roman" w:cs="Times New Roman"/>
          <w:bCs/>
          <w:sz w:val="28"/>
          <w:szCs w:val="28"/>
          <w:shd w:val="clear" w:color="auto" w:fill="FFFFFF"/>
          <w:lang w:eastAsia="ru-RU"/>
        </w:rPr>
      </w:pPr>
    </w:p>
    <w:p w14:paraId="3B80E857" w14:textId="78B7CE43" w:rsidR="0067402C" w:rsidRPr="006D43ED" w:rsidRDefault="00853D11" w:rsidP="00853D11">
      <w:pPr>
        <w:tabs>
          <w:tab w:val="left" w:pos="993"/>
        </w:tabs>
        <w:spacing w:after="0" w:line="240" w:lineRule="auto"/>
        <w:ind w:firstLine="708"/>
        <w:jc w:val="center"/>
        <w:rPr>
          <w:rFonts w:ascii="Times New Roman" w:eastAsia="Times New Roman" w:hAnsi="Times New Roman" w:cs="Times New Roman"/>
          <w:bCs/>
          <w:sz w:val="28"/>
          <w:szCs w:val="28"/>
          <w:shd w:val="clear" w:color="auto" w:fill="FFFFFF"/>
          <w:lang w:eastAsia="ru-RU"/>
        </w:rPr>
      </w:pPr>
      <w:r w:rsidRPr="006D43ED">
        <w:rPr>
          <w:noProof/>
          <w:lang w:eastAsia="ru-RU"/>
        </w:rPr>
        <w:drawing>
          <wp:inline distT="0" distB="0" distL="0" distR="0" wp14:anchorId="3E70D587" wp14:editId="34E7B8F1">
            <wp:extent cx="4572000" cy="2743200"/>
            <wp:effectExtent l="0" t="0" r="0" b="0"/>
            <wp:docPr id="114" name="Диаграмма 11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7"/>
              </a:graphicData>
            </a:graphic>
          </wp:inline>
        </w:drawing>
      </w:r>
    </w:p>
    <w:p w14:paraId="5B5E1663" w14:textId="77777777" w:rsidR="0067402C" w:rsidRPr="006D43ED" w:rsidRDefault="0067402C" w:rsidP="0067402C">
      <w:pPr>
        <w:spacing w:after="0" w:line="240" w:lineRule="auto"/>
        <w:ind w:firstLine="708"/>
        <w:jc w:val="center"/>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val="kk-KZ" w:eastAsia="ru-RU"/>
        </w:rPr>
        <w:t xml:space="preserve">Рисунок </w:t>
      </w:r>
      <w:r w:rsidR="00E73CA8" w:rsidRPr="006D43ED">
        <w:rPr>
          <w:rFonts w:ascii="Times New Roman" w:eastAsia="Times New Roman" w:hAnsi="Times New Roman" w:cs="Times New Roman"/>
          <w:bCs/>
          <w:sz w:val="28"/>
          <w:szCs w:val="28"/>
          <w:shd w:val="clear" w:color="auto" w:fill="FFFFFF"/>
          <w:lang w:eastAsia="ru-RU"/>
        </w:rPr>
        <w:t>5</w:t>
      </w:r>
      <w:r w:rsidR="003B6F99" w:rsidRPr="006D43ED">
        <w:rPr>
          <w:rFonts w:ascii="Times New Roman" w:eastAsia="Times New Roman" w:hAnsi="Times New Roman" w:cs="Times New Roman"/>
          <w:bCs/>
          <w:sz w:val="28"/>
          <w:szCs w:val="28"/>
          <w:shd w:val="clear" w:color="auto" w:fill="FFFFFF"/>
          <w:lang w:eastAsia="ru-RU"/>
        </w:rPr>
        <w:t>.</w:t>
      </w:r>
      <w:r w:rsidR="00E73CA8" w:rsidRPr="006D43ED">
        <w:rPr>
          <w:rFonts w:ascii="Times New Roman" w:eastAsia="Times New Roman" w:hAnsi="Times New Roman" w:cs="Times New Roman"/>
          <w:bCs/>
          <w:sz w:val="28"/>
          <w:szCs w:val="28"/>
          <w:shd w:val="clear" w:color="auto" w:fill="FFFFFF"/>
          <w:lang w:eastAsia="ru-RU"/>
        </w:rPr>
        <w:t>10</w:t>
      </w:r>
      <w:r w:rsidR="003B6F99" w:rsidRPr="006D43ED">
        <w:rPr>
          <w:rFonts w:ascii="Times New Roman" w:hAnsi="Times New Roman" w:cs="Times New Roman"/>
          <w:sz w:val="28"/>
          <w:szCs w:val="28"/>
        </w:rPr>
        <w:t xml:space="preserve">– </w:t>
      </w:r>
      <w:r w:rsidR="00E70534" w:rsidRPr="006D43ED">
        <w:rPr>
          <w:rFonts w:ascii="Times New Roman" w:eastAsia="Times New Roman" w:hAnsi="Times New Roman" w:cs="Times New Roman"/>
          <w:bCs/>
          <w:sz w:val="28"/>
          <w:szCs w:val="28"/>
          <w:shd w:val="clear" w:color="auto" w:fill="FFFFFF"/>
          <w:lang w:eastAsia="ru-RU"/>
        </w:rPr>
        <w:t>Влияние скорости ветра на значения силы тока макета</w:t>
      </w:r>
    </w:p>
    <w:p w14:paraId="438DCA6D" w14:textId="77777777" w:rsidR="00FF50B4" w:rsidRPr="006D43ED" w:rsidRDefault="00FF50B4" w:rsidP="00FF50B4">
      <w:pPr>
        <w:spacing w:after="0" w:line="240" w:lineRule="auto"/>
        <w:ind w:firstLine="708"/>
        <w:jc w:val="both"/>
        <w:rPr>
          <w:rFonts w:ascii="Times New Roman" w:eastAsia="Times New Roman" w:hAnsi="Times New Roman" w:cs="Times New Roman"/>
          <w:bCs/>
          <w:sz w:val="28"/>
          <w:szCs w:val="28"/>
          <w:shd w:val="clear" w:color="auto" w:fill="FFFFFF"/>
          <w:lang w:val="kk-KZ" w:eastAsia="ru-RU"/>
        </w:rPr>
      </w:pPr>
    </w:p>
    <w:p w14:paraId="319B981B" w14:textId="7C3B1656" w:rsidR="00FF50B4" w:rsidRPr="006D43ED" w:rsidRDefault="00FF50B4" w:rsidP="00FF50B4">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val="kk-KZ" w:eastAsia="ru-RU"/>
        </w:rPr>
        <w:t xml:space="preserve">Определено, что при скорости ветра 12 м/с электрогенератор выдает </w:t>
      </w:r>
      <w:r w:rsidR="00853D11" w:rsidRPr="006D43ED">
        <w:rPr>
          <w:rFonts w:ascii="Times New Roman" w:eastAsia="Times New Roman" w:hAnsi="Times New Roman" w:cs="Times New Roman"/>
          <w:bCs/>
          <w:sz w:val="28"/>
          <w:szCs w:val="28"/>
          <w:shd w:val="clear" w:color="auto" w:fill="FFFFFF"/>
          <w:lang w:eastAsia="ru-RU"/>
        </w:rPr>
        <w:t>38,8</w:t>
      </w:r>
      <w:r w:rsidRPr="006D43ED">
        <w:rPr>
          <w:rFonts w:ascii="Times New Roman" w:eastAsia="Times New Roman" w:hAnsi="Times New Roman" w:cs="Times New Roman"/>
          <w:bCs/>
          <w:sz w:val="28"/>
          <w:szCs w:val="28"/>
          <w:shd w:val="clear" w:color="auto" w:fill="FFFFFF"/>
          <w:lang w:val="kk-KZ" w:eastAsia="ru-RU"/>
        </w:rPr>
        <w:t xml:space="preserve"> А силы тока</w:t>
      </w:r>
      <w:r w:rsidRPr="006D43ED">
        <w:rPr>
          <w:rFonts w:ascii="Times New Roman" w:eastAsia="Times New Roman" w:hAnsi="Times New Roman" w:cs="Times New Roman"/>
          <w:bCs/>
          <w:sz w:val="28"/>
          <w:szCs w:val="28"/>
          <w:shd w:val="clear" w:color="auto" w:fill="FFFFFF"/>
          <w:lang w:eastAsia="ru-RU"/>
        </w:rPr>
        <w:t>. С</w:t>
      </w:r>
      <w:r w:rsidR="0038489D" w:rsidRPr="006D43ED">
        <w:rPr>
          <w:rFonts w:ascii="Times New Roman" w:eastAsia="Times New Roman" w:hAnsi="Times New Roman" w:cs="Times New Roman"/>
          <w:bCs/>
          <w:sz w:val="28"/>
          <w:szCs w:val="28"/>
          <w:shd w:val="clear" w:color="auto" w:fill="FFFFFF"/>
          <w:lang w:eastAsia="ru-RU"/>
        </w:rPr>
        <w:t xml:space="preserve"> увеличением</w:t>
      </w:r>
      <w:r w:rsidRPr="006D43ED">
        <w:rPr>
          <w:rFonts w:ascii="Times New Roman" w:eastAsia="Times New Roman" w:hAnsi="Times New Roman" w:cs="Times New Roman"/>
          <w:bCs/>
          <w:sz w:val="28"/>
          <w:szCs w:val="28"/>
          <w:shd w:val="clear" w:color="auto" w:fill="FFFFFF"/>
          <w:lang w:eastAsia="ru-RU"/>
        </w:rPr>
        <w:t xml:space="preserve"> скорости ветра прямолинейно растет </w:t>
      </w:r>
      <w:r w:rsidR="0038489D" w:rsidRPr="006D43ED">
        <w:rPr>
          <w:rFonts w:ascii="Times New Roman" w:eastAsia="Times New Roman" w:hAnsi="Times New Roman" w:cs="Times New Roman"/>
          <w:bCs/>
          <w:sz w:val="28"/>
          <w:szCs w:val="28"/>
          <w:shd w:val="clear" w:color="auto" w:fill="FFFFFF"/>
          <w:lang w:eastAsia="ru-RU"/>
        </w:rPr>
        <w:t xml:space="preserve">и </w:t>
      </w:r>
      <w:r w:rsidRPr="006D43ED">
        <w:rPr>
          <w:rFonts w:ascii="Times New Roman" w:eastAsia="Times New Roman" w:hAnsi="Times New Roman" w:cs="Times New Roman"/>
          <w:bCs/>
          <w:sz w:val="28"/>
          <w:szCs w:val="28"/>
          <w:shd w:val="clear" w:color="auto" w:fill="FFFFFF"/>
          <w:lang w:eastAsia="ru-RU"/>
        </w:rPr>
        <w:t>значени</w:t>
      </w:r>
      <w:r w:rsidR="0038489D" w:rsidRPr="006D43ED">
        <w:rPr>
          <w:rFonts w:ascii="Times New Roman" w:eastAsia="Times New Roman" w:hAnsi="Times New Roman" w:cs="Times New Roman"/>
          <w:bCs/>
          <w:sz w:val="28"/>
          <w:szCs w:val="28"/>
          <w:shd w:val="clear" w:color="auto" w:fill="FFFFFF"/>
          <w:lang w:eastAsia="ru-RU"/>
        </w:rPr>
        <w:t>е</w:t>
      </w:r>
      <w:r w:rsidRPr="006D43ED">
        <w:rPr>
          <w:rFonts w:ascii="Times New Roman" w:eastAsia="Times New Roman" w:hAnsi="Times New Roman" w:cs="Times New Roman"/>
          <w:bCs/>
          <w:sz w:val="28"/>
          <w:szCs w:val="28"/>
          <w:shd w:val="clear" w:color="auto" w:fill="FFFFFF"/>
          <w:lang w:eastAsia="ru-RU"/>
        </w:rPr>
        <w:t xml:space="preserve"> силы тока.</w:t>
      </w:r>
    </w:p>
    <w:p w14:paraId="39271BDA" w14:textId="622F0AA3" w:rsidR="00FF50B4" w:rsidRPr="006D43ED" w:rsidRDefault="00FF50B4" w:rsidP="00FF50B4">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 xml:space="preserve">На рисунке </w:t>
      </w:r>
      <w:r w:rsidR="00E73CA8" w:rsidRPr="006D43ED">
        <w:rPr>
          <w:rFonts w:ascii="Times New Roman" w:eastAsia="Times New Roman" w:hAnsi="Times New Roman" w:cs="Times New Roman"/>
          <w:bCs/>
          <w:sz w:val="28"/>
          <w:szCs w:val="28"/>
          <w:shd w:val="clear" w:color="auto" w:fill="FFFFFF"/>
          <w:lang w:eastAsia="ru-RU"/>
        </w:rPr>
        <w:t>5</w:t>
      </w:r>
      <w:r w:rsidRPr="006D43ED">
        <w:rPr>
          <w:rFonts w:ascii="Times New Roman" w:eastAsia="Times New Roman" w:hAnsi="Times New Roman" w:cs="Times New Roman"/>
          <w:bCs/>
          <w:sz w:val="28"/>
          <w:szCs w:val="28"/>
          <w:shd w:val="clear" w:color="auto" w:fill="FFFFFF"/>
          <w:lang w:eastAsia="ru-RU"/>
        </w:rPr>
        <w:t>.</w:t>
      </w:r>
      <w:r w:rsidR="00E73CA8" w:rsidRPr="006D43ED">
        <w:rPr>
          <w:rFonts w:ascii="Times New Roman" w:eastAsia="Times New Roman" w:hAnsi="Times New Roman" w:cs="Times New Roman"/>
          <w:bCs/>
          <w:sz w:val="28"/>
          <w:szCs w:val="28"/>
          <w:shd w:val="clear" w:color="auto" w:fill="FFFFFF"/>
          <w:lang w:eastAsia="ru-RU"/>
        </w:rPr>
        <w:t>11</w:t>
      </w:r>
      <w:r w:rsidRPr="006D43ED">
        <w:rPr>
          <w:rFonts w:ascii="Times New Roman" w:eastAsia="Times New Roman" w:hAnsi="Times New Roman" w:cs="Times New Roman"/>
          <w:bCs/>
          <w:sz w:val="28"/>
          <w:szCs w:val="28"/>
          <w:shd w:val="clear" w:color="auto" w:fill="FFFFFF"/>
          <w:lang w:eastAsia="ru-RU"/>
        </w:rPr>
        <w:t xml:space="preserve"> представлена зависимость напряжени</w:t>
      </w:r>
      <w:r w:rsidR="0038489D" w:rsidRPr="006D43ED">
        <w:rPr>
          <w:rFonts w:ascii="Times New Roman" w:eastAsia="Times New Roman" w:hAnsi="Times New Roman" w:cs="Times New Roman"/>
          <w:bCs/>
          <w:sz w:val="28"/>
          <w:szCs w:val="28"/>
          <w:shd w:val="clear" w:color="auto" w:fill="FFFFFF"/>
          <w:lang w:eastAsia="ru-RU"/>
        </w:rPr>
        <w:t>я</w:t>
      </w:r>
      <w:r w:rsidRPr="006D43ED">
        <w:rPr>
          <w:rFonts w:ascii="Times New Roman" w:eastAsia="Times New Roman" w:hAnsi="Times New Roman" w:cs="Times New Roman"/>
          <w:bCs/>
          <w:sz w:val="28"/>
          <w:szCs w:val="28"/>
          <w:shd w:val="clear" w:color="auto" w:fill="FFFFFF"/>
          <w:lang w:eastAsia="ru-RU"/>
        </w:rPr>
        <w:t xml:space="preserve"> от скорости ветра.</w:t>
      </w:r>
    </w:p>
    <w:p w14:paraId="2C643E15" w14:textId="77777777" w:rsidR="003B6F99" w:rsidRPr="006D43ED" w:rsidRDefault="003B6F99" w:rsidP="0067402C">
      <w:pPr>
        <w:spacing w:after="0" w:line="240" w:lineRule="auto"/>
        <w:ind w:firstLine="708"/>
        <w:jc w:val="center"/>
        <w:rPr>
          <w:rFonts w:ascii="Times New Roman" w:eastAsia="Times New Roman" w:hAnsi="Times New Roman" w:cs="Times New Roman"/>
          <w:bCs/>
          <w:sz w:val="28"/>
          <w:szCs w:val="28"/>
          <w:shd w:val="clear" w:color="auto" w:fill="FFFFFF"/>
          <w:lang w:val="kk-KZ" w:eastAsia="ru-RU"/>
        </w:rPr>
      </w:pPr>
    </w:p>
    <w:p w14:paraId="1CAE74D6" w14:textId="0758D3CA" w:rsidR="002F2C77" w:rsidRPr="006D43ED" w:rsidRDefault="00853D11" w:rsidP="0067402C">
      <w:pPr>
        <w:spacing w:after="0" w:line="240" w:lineRule="auto"/>
        <w:ind w:firstLine="708"/>
        <w:jc w:val="center"/>
        <w:rPr>
          <w:rFonts w:ascii="Times New Roman" w:eastAsia="Times New Roman" w:hAnsi="Times New Roman" w:cs="Times New Roman"/>
          <w:bCs/>
          <w:sz w:val="28"/>
          <w:szCs w:val="28"/>
          <w:shd w:val="clear" w:color="auto" w:fill="FFFFFF"/>
          <w:lang w:val="kk-KZ" w:eastAsia="ru-RU"/>
        </w:rPr>
      </w:pPr>
      <w:r w:rsidRPr="006D43ED">
        <w:rPr>
          <w:noProof/>
          <w:lang w:eastAsia="ru-RU"/>
        </w:rPr>
        <w:drawing>
          <wp:inline distT="0" distB="0" distL="0" distR="0" wp14:anchorId="75C1A600" wp14:editId="1536AAF1">
            <wp:extent cx="4572000" cy="2743200"/>
            <wp:effectExtent l="0" t="0" r="0" b="0"/>
            <wp:docPr id="115" name="Диаграмма 11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8"/>
              </a:graphicData>
            </a:graphic>
          </wp:inline>
        </w:drawing>
      </w:r>
    </w:p>
    <w:p w14:paraId="6BC4FAF9" w14:textId="4A48EF2B" w:rsidR="002F2C77" w:rsidRPr="006D43ED" w:rsidRDefault="002F2C77" w:rsidP="002F2C77">
      <w:pPr>
        <w:spacing w:after="0" w:line="240" w:lineRule="auto"/>
        <w:ind w:firstLine="708"/>
        <w:jc w:val="center"/>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val="kk-KZ" w:eastAsia="ru-RU"/>
        </w:rPr>
        <w:t xml:space="preserve">Рисунок </w:t>
      </w:r>
      <w:r w:rsidR="00E73CA8" w:rsidRPr="006D43ED">
        <w:rPr>
          <w:rFonts w:ascii="Times New Roman" w:eastAsia="Times New Roman" w:hAnsi="Times New Roman" w:cs="Times New Roman"/>
          <w:bCs/>
          <w:sz w:val="28"/>
          <w:szCs w:val="28"/>
          <w:shd w:val="clear" w:color="auto" w:fill="FFFFFF"/>
          <w:lang w:eastAsia="ru-RU"/>
        </w:rPr>
        <w:t>5</w:t>
      </w:r>
      <w:r w:rsidR="00FF50B4" w:rsidRPr="006D43ED">
        <w:rPr>
          <w:rFonts w:ascii="Times New Roman" w:eastAsia="Times New Roman" w:hAnsi="Times New Roman" w:cs="Times New Roman"/>
          <w:bCs/>
          <w:sz w:val="28"/>
          <w:szCs w:val="28"/>
          <w:shd w:val="clear" w:color="auto" w:fill="FFFFFF"/>
          <w:lang w:eastAsia="ru-RU"/>
        </w:rPr>
        <w:t>.</w:t>
      </w:r>
      <w:r w:rsidR="00E73CA8" w:rsidRPr="006D43ED">
        <w:rPr>
          <w:rFonts w:ascii="Times New Roman" w:eastAsia="Times New Roman" w:hAnsi="Times New Roman" w:cs="Times New Roman"/>
          <w:bCs/>
          <w:sz w:val="28"/>
          <w:szCs w:val="28"/>
          <w:shd w:val="clear" w:color="auto" w:fill="FFFFFF"/>
          <w:lang w:eastAsia="ru-RU"/>
        </w:rPr>
        <w:t>11</w:t>
      </w:r>
      <w:r w:rsidR="00FF50B4" w:rsidRPr="006D43ED">
        <w:rPr>
          <w:rFonts w:ascii="Times New Roman" w:eastAsia="Times New Roman" w:hAnsi="Times New Roman" w:cs="Times New Roman"/>
          <w:bCs/>
          <w:sz w:val="28"/>
          <w:szCs w:val="28"/>
          <w:shd w:val="clear" w:color="auto" w:fill="FFFFFF"/>
          <w:lang w:eastAsia="ru-RU"/>
        </w:rPr>
        <w:t xml:space="preserve"> </w:t>
      </w:r>
      <w:r w:rsidR="00FF50B4" w:rsidRPr="006D43ED">
        <w:rPr>
          <w:rFonts w:ascii="Times New Roman" w:hAnsi="Times New Roman" w:cs="Times New Roman"/>
          <w:sz w:val="28"/>
          <w:szCs w:val="28"/>
        </w:rPr>
        <w:t xml:space="preserve">– </w:t>
      </w:r>
      <w:r w:rsidRPr="006D43ED">
        <w:rPr>
          <w:rFonts w:ascii="Times New Roman" w:eastAsia="Times New Roman" w:hAnsi="Times New Roman" w:cs="Times New Roman"/>
          <w:bCs/>
          <w:sz w:val="28"/>
          <w:szCs w:val="28"/>
          <w:shd w:val="clear" w:color="auto" w:fill="FFFFFF"/>
          <w:lang w:eastAsia="ru-RU"/>
        </w:rPr>
        <w:t xml:space="preserve"> </w:t>
      </w:r>
      <w:r w:rsidR="00E70534" w:rsidRPr="006D43ED">
        <w:rPr>
          <w:rFonts w:ascii="Times New Roman" w:eastAsia="Times New Roman" w:hAnsi="Times New Roman" w:cs="Times New Roman"/>
          <w:bCs/>
          <w:sz w:val="28"/>
          <w:szCs w:val="28"/>
          <w:shd w:val="clear" w:color="auto" w:fill="FFFFFF"/>
          <w:lang w:eastAsia="ru-RU"/>
        </w:rPr>
        <w:t>Влияние скорости ветра на значени</w:t>
      </w:r>
      <w:r w:rsidR="0038489D" w:rsidRPr="006D43ED">
        <w:rPr>
          <w:rFonts w:ascii="Times New Roman" w:eastAsia="Times New Roman" w:hAnsi="Times New Roman" w:cs="Times New Roman"/>
          <w:bCs/>
          <w:sz w:val="28"/>
          <w:szCs w:val="28"/>
          <w:shd w:val="clear" w:color="auto" w:fill="FFFFFF"/>
          <w:lang w:eastAsia="ru-RU"/>
        </w:rPr>
        <w:t>е</w:t>
      </w:r>
      <w:r w:rsidR="00E70534" w:rsidRPr="006D43ED">
        <w:rPr>
          <w:rFonts w:ascii="Times New Roman" w:eastAsia="Times New Roman" w:hAnsi="Times New Roman" w:cs="Times New Roman"/>
          <w:bCs/>
          <w:sz w:val="28"/>
          <w:szCs w:val="28"/>
          <w:shd w:val="clear" w:color="auto" w:fill="FFFFFF"/>
          <w:lang w:eastAsia="ru-RU"/>
        </w:rPr>
        <w:t xml:space="preserve"> напряжения макета</w:t>
      </w:r>
    </w:p>
    <w:p w14:paraId="7EDD1C5D" w14:textId="77777777" w:rsidR="00FF50B4" w:rsidRPr="006D43ED" w:rsidRDefault="00FF50B4" w:rsidP="00FF50B4">
      <w:pPr>
        <w:spacing w:after="0" w:line="240" w:lineRule="auto"/>
        <w:ind w:firstLine="708"/>
        <w:jc w:val="both"/>
        <w:rPr>
          <w:rFonts w:ascii="Times New Roman" w:eastAsia="Times New Roman" w:hAnsi="Times New Roman" w:cs="Times New Roman"/>
          <w:bCs/>
          <w:sz w:val="28"/>
          <w:szCs w:val="28"/>
          <w:shd w:val="clear" w:color="auto" w:fill="FFFFFF"/>
          <w:lang w:eastAsia="ru-RU"/>
        </w:rPr>
      </w:pPr>
    </w:p>
    <w:p w14:paraId="03960A02" w14:textId="2FC523F1" w:rsidR="00FF50B4" w:rsidRPr="006D43ED" w:rsidRDefault="00FF50B4" w:rsidP="00FF50B4">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val="kk-KZ" w:eastAsia="ru-RU"/>
        </w:rPr>
        <w:t xml:space="preserve">Как видно из рисунка </w:t>
      </w:r>
      <w:r w:rsidR="00E73CA8" w:rsidRPr="006D43ED">
        <w:rPr>
          <w:rFonts w:ascii="Times New Roman" w:eastAsia="Times New Roman" w:hAnsi="Times New Roman" w:cs="Times New Roman"/>
          <w:bCs/>
          <w:sz w:val="28"/>
          <w:szCs w:val="28"/>
          <w:shd w:val="clear" w:color="auto" w:fill="FFFFFF"/>
          <w:lang w:eastAsia="ru-RU"/>
        </w:rPr>
        <w:t>5</w:t>
      </w:r>
      <w:r w:rsidRPr="006D43ED">
        <w:rPr>
          <w:rFonts w:ascii="Times New Roman" w:eastAsia="Times New Roman" w:hAnsi="Times New Roman" w:cs="Times New Roman"/>
          <w:bCs/>
          <w:sz w:val="28"/>
          <w:szCs w:val="28"/>
          <w:shd w:val="clear" w:color="auto" w:fill="FFFFFF"/>
          <w:lang w:val="kk-KZ" w:eastAsia="ru-RU"/>
        </w:rPr>
        <w:t>.</w:t>
      </w:r>
      <w:r w:rsidR="00E73CA8" w:rsidRPr="006D43ED">
        <w:rPr>
          <w:rFonts w:ascii="Times New Roman" w:eastAsia="Times New Roman" w:hAnsi="Times New Roman" w:cs="Times New Roman"/>
          <w:bCs/>
          <w:sz w:val="28"/>
          <w:szCs w:val="28"/>
          <w:shd w:val="clear" w:color="auto" w:fill="FFFFFF"/>
          <w:lang w:eastAsia="ru-RU"/>
        </w:rPr>
        <w:t>11</w:t>
      </w:r>
      <w:r w:rsidRPr="006D43ED">
        <w:rPr>
          <w:rFonts w:ascii="Times New Roman" w:eastAsia="Times New Roman" w:hAnsi="Times New Roman" w:cs="Times New Roman"/>
          <w:bCs/>
          <w:sz w:val="28"/>
          <w:szCs w:val="28"/>
          <w:shd w:val="clear" w:color="auto" w:fill="FFFFFF"/>
          <w:lang w:val="kk-KZ" w:eastAsia="ru-RU"/>
        </w:rPr>
        <w:t>, при скорости 12 м/</w:t>
      </w:r>
      <w:r w:rsidRPr="006D43ED">
        <w:rPr>
          <w:rFonts w:ascii="Times New Roman" w:eastAsia="Times New Roman" w:hAnsi="Times New Roman" w:cs="Times New Roman"/>
          <w:bCs/>
          <w:sz w:val="28"/>
          <w:szCs w:val="28"/>
          <w:shd w:val="clear" w:color="auto" w:fill="FFFFFF"/>
          <w:lang w:eastAsia="ru-RU"/>
        </w:rPr>
        <w:t>с, получено максимальное напряжение около 2</w:t>
      </w:r>
      <w:r w:rsidR="00853D11" w:rsidRPr="006D43ED">
        <w:rPr>
          <w:rFonts w:ascii="Times New Roman" w:eastAsia="Times New Roman" w:hAnsi="Times New Roman" w:cs="Times New Roman"/>
          <w:bCs/>
          <w:sz w:val="28"/>
          <w:szCs w:val="28"/>
          <w:shd w:val="clear" w:color="auto" w:fill="FFFFFF"/>
          <w:lang w:eastAsia="ru-RU"/>
        </w:rPr>
        <w:t>6</w:t>
      </w:r>
      <w:r w:rsidRPr="006D43ED">
        <w:rPr>
          <w:rFonts w:ascii="Times New Roman" w:eastAsia="Times New Roman" w:hAnsi="Times New Roman" w:cs="Times New Roman"/>
          <w:bCs/>
          <w:sz w:val="28"/>
          <w:szCs w:val="28"/>
          <w:shd w:val="clear" w:color="auto" w:fill="FFFFFF"/>
          <w:lang w:eastAsia="ru-RU"/>
        </w:rPr>
        <w:t xml:space="preserve"> В.</w:t>
      </w:r>
    </w:p>
    <w:p w14:paraId="2E0AA9B2" w14:textId="77777777" w:rsidR="00FF50B4" w:rsidRPr="006D43ED" w:rsidRDefault="00FF50B4" w:rsidP="00FF50B4">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 xml:space="preserve">На рисунке </w:t>
      </w:r>
      <w:r w:rsidR="00E73CA8" w:rsidRPr="006D43ED">
        <w:rPr>
          <w:rFonts w:ascii="Times New Roman" w:eastAsia="Times New Roman" w:hAnsi="Times New Roman" w:cs="Times New Roman"/>
          <w:bCs/>
          <w:sz w:val="28"/>
          <w:szCs w:val="28"/>
          <w:shd w:val="clear" w:color="auto" w:fill="FFFFFF"/>
          <w:lang w:eastAsia="ru-RU"/>
        </w:rPr>
        <w:t>5</w:t>
      </w:r>
      <w:r w:rsidRPr="006D43ED">
        <w:rPr>
          <w:rFonts w:ascii="Times New Roman" w:eastAsia="Times New Roman" w:hAnsi="Times New Roman" w:cs="Times New Roman"/>
          <w:bCs/>
          <w:sz w:val="28"/>
          <w:szCs w:val="28"/>
          <w:shd w:val="clear" w:color="auto" w:fill="FFFFFF"/>
          <w:lang w:eastAsia="ru-RU"/>
        </w:rPr>
        <w:t>.</w:t>
      </w:r>
      <w:r w:rsidR="00E73CA8" w:rsidRPr="006D43ED">
        <w:rPr>
          <w:rFonts w:ascii="Times New Roman" w:eastAsia="Times New Roman" w:hAnsi="Times New Roman" w:cs="Times New Roman"/>
          <w:bCs/>
          <w:sz w:val="28"/>
          <w:szCs w:val="28"/>
          <w:shd w:val="clear" w:color="auto" w:fill="FFFFFF"/>
          <w:lang w:eastAsia="ru-RU"/>
        </w:rPr>
        <w:t>12</w:t>
      </w:r>
      <w:r w:rsidRPr="006D43ED">
        <w:rPr>
          <w:rFonts w:ascii="Times New Roman" w:eastAsia="Times New Roman" w:hAnsi="Times New Roman" w:cs="Times New Roman"/>
          <w:bCs/>
          <w:sz w:val="28"/>
          <w:szCs w:val="28"/>
          <w:shd w:val="clear" w:color="auto" w:fill="FFFFFF"/>
          <w:lang w:eastAsia="ru-RU"/>
        </w:rPr>
        <w:t xml:space="preserve"> представлена зависимость мощности от скорости потока воздуха.</w:t>
      </w:r>
    </w:p>
    <w:p w14:paraId="6A1CE9A1" w14:textId="5D592F7F" w:rsidR="0067402C" w:rsidRPr="006D43ED" w:rsidRDefault="00853D11" w:rsidP="0067402C">
      <w:pPr>
        <w:spacing w:after="0" w:line="240" w:lineRule="auto"/>
        <w:ind w:firstLine="708"/>
        <w:jc w:val="center"/>
        <w:rPr>
          <w:rFonts w:ascii="Times New Roman" w:eastAsia="Times New Roman" w:hAnsi="Times New Roman" w:cs="Times New Roman"/>
          <w:bCs/>
          <w:sz w:val="28"/>
          <w:szCs w:val="28"/>
          <w:shd w:val="clear" w:color="auto" w:fill="FFFFFF"/>
          <w:lang w:val="kk-KZ" w:eastAsia="ru-RU"/>
        </w:rPr>
      </w:pPr>
      <w:r w:rsidRPr="006D43ED">
        <w:rPr>
          <w:noProof/>
          <w:lang w:eastAsia="ru-RU"/>
        </w:rPr>
        <w:drawing>
          <wp:inline distT="0" distB="0" distL="0" distR="0" wp14:anchorId="418006E2" wp14:editId="0D258B51">
            <wp:extent cx="4572000" cy="2743200"/>
            <wp:effectExtent l="0" t="0" r="0" b="0"/>
            <wp:docPr id="122" name="Диаграмма 12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9"/>
              </a:graphicData>
            </a:graphic>
          </wp:inline>
        </w:drawing>
      </w:r>
    </w:p>
    <w:p w14:paraId="723BA8C4" w14:textId="77777777" w:rsidR="00B32029" w:rsidRPr="006D43ED" w:rsidRDefault="00B32029" w:rsidP="00B32029">
      <w:pPr>
        <w:spacing w:after="0" w:line="240" w:lineRule="auto"/>
        <w:ind w:firstLine="708"/>
        <w:jc w:val="center"/>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val="kk-KZ" w:eastAsia="ru-RU"/>
        </w:rPr>
        <w:t xml:space="preserve">Рисунок </w:t>
      </w:r>
      <w:r w:rsidR="00E73CA8" w:rsidRPr="006D43ED">
        <w:rPr>
          <w:rFonts w:ascii="Times New Roman" w:eastAsia="Times New Roman" w:hAnsi="Times New Roman" w:cs="Times New Roman"/>
          <w:bCs/>
          <w:sz w:val="28"/>
          <w:szCs w:val="28"/>
          <w:shd w:val="clear" w:color="auto" w:fill="FFFFFF"/>
          <w:lang w:eastAsia="ru-RU"/>
        </w:rPr>
        <w:t>5</w:t>
      </w:r>
      <w:r w:rsidR="00FF50B4" w:rsidRPr="006D43ED">
        <w:rPr>
          <w:rFonts w:ascii="Times New Roman" w:eastAsia="Times New Roman" w:hAnsi="Times New Roman" w:cs="Times New Roman"/>
          <w:bCs/>
          <w:sz w:val="28"/>
          <w:szCs w:val="28"/>
          <w:shd w:val="clear" w:color="auto" w:fill="FFFFFF"/>
          <w:lang w:eastAsia="ru-RU"/>
        </w:rPr>
        <w:t>.</w:t>
      </w:r>
      <w:r w:rsidR="00E73CA8" w:rsidRPr="006D43ED">
        <w:rPr>
          <w:rFonts w:ascii="Times New Roman" w:eastAsia="Times New Roman" w:hAnsi="Times New Roman" w:cs="Times New Roman"/>
          <w:bCs/>
          <w:sz w:val="28"/>
          <w:szCs w:val="28"/>
          <w:shd w:val="clear" w:color="auto" w:fill="FFFFFF"/>
          <w:lang w:eastAsia="ru-RU"/>
        </w:rPr>
        <w:t>12</w:t>
      </w:r>
      <w:r w:rsidR="00FF50B4" w:rsidRPr="006D43ED">
        <w:rPr>
          <w:rFonts w:ascii="Times New Roman" w:hAnsi="Times New Roman" w:cs="Times New Roman"/>
          <w:sz w:val="28"/>
          <w:szCs w:val="28"/>
        </w:rPr>
        <w:t>–</w:t>
      </w:r>
      <w:r w:rsidRPr="006D43ED">
        <w:rPr>
          <w:rFonts w:ascii="Times New Roman" w:eastAsia="Times New Roman" w:hAnsi="Times New Roman" w:cs="Times New Roman"/>
          <w:bCs/>
          <w:sz w:val="28"/>
          <w:szCs w:val="28"/>
          <w:shd w:val="clear" w:color="auto" w:fill="FFFFFF"/>
          <w:lang w:eastAsia="ru-RU"/>
        </w:rPr>
        <w:t xml:space="preserve"> </w:t>
      </w:r>
      <w:r w:rsidR="00E70534" w:rsidRPr="006D43ED">
        <w:rPr>
          <w:rFonts w:ascii="Times New Roman" w:eastAsia="Times New Roman" w:hAnsi="Times New Roman" w:cs="Times New Roman"/>
          <w:bCs/>
          <w:sz w:val="28"/>
          <w:szCs w:val="28"/>
          <w:shd w:val="clear" w:color="auto" w:fill="FFFFFF"/>
          <w:lang w:eastAsia="ru-RU"/>
        </w:rPr>
        <w:t xml:space="preserve">Влияние скорости ветра на мощность </w:t>
      </w:r>
    </w:p>
    <w:p w14:paraId="75C65AE4" w14:textId="77777777" w:rsidR="00FF50B4" w:rsidRPr="006D43ED" w:rsidRDefault="00FF50B4" w:rsidP="00B32029">
      <w:pPr>
        <w:spacing w:after="0" w:line="240" w:lineRule="auto"/>
        <w:ind w:firstLine="708"/>
        <w:jc w:val="center"/>
        <w:rPr>
          <w:rFonts w:ascii="Times New Roman" w:eastAsia="Times New Roman" w:hAnsi="Times New Roman" w:cs="Times New Roman"/>
          <w:bCs/>
          <w:sz w:val="28"/>
          <w:szCs w:val="28"/>
          <w:shd w:val="clear" w:color="auto" w:fill="FFFFFF"/>
          <w:lang w:eastAsia="ru-RU"/>
        </w:rPr>
      </w:pPr>
    </w:p>
    <w:p w14:paraId="5599C80D" w14:textId="07294421" w:rsidR="00FF50B4" w:rsidRPr="006D43ED" w:rsidRDefault="00FF50B4" w:rsidP="00FF50B4">
      <w:pPr>
        <w:spacing w:after="0" w:line="240" w:lineRule="auto"/>
        <w:ind w:firstLine="708"/>
        <w:jc w:val="both"/>
        <w:rPr>
          <w:rFonts w:ascii="Times New Roman" w:eastAsia="Times New Roman" w:hAnsi="Times New Roman" w:cs="Times New Roman"/>
          <w:bCs/>
          <w:sz w:val="28"/>
          <w:szCs w:val="28"/>
          <w:shd w:val="clear" w:color="auto" w:fill="FFFFFF"/>
          <w:lang w:eastAsia="ru-RU"/>
        </w:rPr>
      </w:pPr>
      <w:bookmarkStart w:id="24" w:name="_Hlk137718892"/>
      <w:r w:rsidRPr="006D43ED">
        <w:rPr>
          <w:rFonts w:ascii="Times New Roman" w:eastAsia="Times New Roman" w:hAnsi="Times New Roman" w:cs="Times New Roman"/>
          <w:bCs/>
          <w:sz w:val="28"/>
          <w:szCs w:val="28"/>
          <w:shd w:val="clear" w:color="auto" w:fill="FFFFFF"/>
          <w:lang w:eastAsia="ru-RU"/>
        </w:rPr>
        <w:t xml:space="preserve">Как видно из рисунка </w:t>
      </w:r>
      <w:r w:rsidR="00E73CA8" w:rsidRPr="006D43ED">
        <w:rPr>
          <w:rFonts w:ascii="Times New Roman" w:eastAsia="Times New Roman" w:hAnsi="Times New Roman" w:cs="Times New Roman"/>
          <w:bCs/>
          <w:sz w:val="28"/>
          <w:szCs w:val="28"/>
          <w:shd w:val="clear" w:color="auto" w:fill="FFFFFF"/>
          <w:lang w:eastAsia="ru-RU"/>
        </w:rPr>
        <w:t>5</w:t>
      </w:r>
      <w:r w:rsidRPr="006D43ED">
        <w:rPr>
          <w:rFonts w:ascii="Times New Roman" w:eastAsia="Times New Roman" w:hAnsi="Times New Roman" w:cs="Times New Roman"/>
          <w:bCs/>
          <w:sz w:val="28"/>
          <w:szCs w:val="28"/>
          <w:shd w:val="clear" w:color="auto" w:fill="FFFFFF"/>
          <w:lang w:eastAsia="ru-RU"/>
        </w:rPr>
        <w:t>.</w:t>
      </w:r>
      <w:r w:rsidR="00E73CA8" w:rsidRPr="006D43ED">
        <w:rPr>
          <w:rFonts w:ascii="Times New Roman" w:eastAsia="Times New Roman" w:hAnsi="Times New Roman" w:cs="Times New Roman"/>
          <w:bCs/>
          <w:sz w:val="28"/>
          <w:szCs w:val="28"/>
          <w:shd w:val="clear" w:color="auto" w:fill="FFFFFF"/>
          <w:lang w:eastAsia="ru-RU"/>
        </w:rPr>
        <w:t>12</w:t>
      </w:r>
      <w:r w:rsidRPr="006D43ED">
        <w:rPr>
          <w:rFonts w:ascii="Times New Roman" w:eastAsia="Times New Roman" w:hAnsi="Times New Roman" w:cs="Times New Roman"/>
          <w:bCs/>
          <w:sz w:val="28"/>
          <w:szCs w:val="28"/>
          <w:shd w:val="clear" w:color="auto" w:fill="FFFFFF"/>
          <w:lang w:eastAsia="ru-RU"/>
        </w:rPr>
        <w:t xml:space="preserve"> при</w:t>
      </w:r>
      <w:r w:rsidR="0038489D" w:rsidRPr="006D43ED">
        <w:rPr>
          <w:rFonts w:ascii="Times New Roman" w:eastAsia="Times New Roman" w:hAnsi="Times New Roman" w:cs="Times New Roman"/>
          <w:bCs/>
          <w:sz w:val="28"/>
          <w:szCs w:val="28"/>
          <w:shd w:val="clear" w:color="auto" w:fill="FFFFFF"/>
          <w:lang w:eastAsia="ru-RU"/>
        </w:rPr>
        <w:t xml:space="preserve"> скорости </w:t>
      </w:r>
      <w:r w:rsidRPr="006D43ED">
        <w:rPr>
          <w:rFonts w:ascii="Times New Roman" w:eastAsia="Times New Roman" w:hAnsi="Times New Roman" w:cs="Times New Roman"/>
          <w:bCs/>
          <w:sz w:val="28"/>
          <w:szCs w:val="28"/>
          <w:shd w:val="clear" w:color="auto" w:fill="FFFFFF"/>
          <w:lang w:eastAsia="ru-RU"/>
        </w:rPr>
        <w:t xml:space="preserve">12 м/с опытная установка </w:t>
      </w:r>
      <w:r w:rsidR="00323631" w:rsidRPr="006D43ED">
        <w:rPr>
          <w:rFonts w:ascii="Times New Roman" w:eastAsia="Times New Roman" w:hAnsi="Times New Roman" w:cs="Times New Roman"/>
          <w:bCs/>
          <w:sz w:val="28"/>
          <w:szCs w:val="28"/>
          <w:shd w:val="clear" w:color="auto" w:fill="FFFFFF"/>
          <w:lang w:eastAsia="ru-RU"/>
        </w:rPr>
        <w:t>ветроэнергетической установки</w:t>
      </w:r>
      <w:r w:rsidRPr="006D43ED">
        <w:rPr>
          <w:rFonts w:ascii="Times New Roman" w:eastAsia="Times New Roman" w:hAnsi="Times New Roman" w:cs="Times New Roman"/>
          <w:bCs/>
          <w:sz w:val="28"/>
          <w:szCs w:val="28"/>
          <w:shd w:val="clear" w:color="auto" w:fill="FFFFFF"/>
          <w:lang w:eastAsia="ru-RU"/>
        </w:rPr>
        <w:t xml:space="preserve"> обладает мощностью около </w:t>
      </w:r>
      <w:r w:rsidR="00853D11" w:rsidRPr="006D43ED">
        <w:rPr>
          <w:rFonts w:ascii="Times New Roman" w:eastAsia="Times New Roman" w:hAnsi="Times New Roman" w:cs="Times New Roman"/>
          <w:bCs/>
          <w:sz w:val="28"/>
          <w:szCs w:val="28"/>
          <w:shd w:val="clear" w:color="auto" w:fill="FFFFFF"/>
          <w:lang w:eastAsia="ru-RU"/>
        </w:rPr>
        <w:t>950</w:t>
      </w:r>
      <w:r w:rsidRPr="006D43ED">
        <w:rPr>
          <w:rFonts w:ascii="Times New Roman" w:eastAsia="Times New Roman" w:hAnsi="Times New Roman" w:cs="Times New Roman"/>
          <w:bCs/>
          <w:sz w:val="28"/>
          <w:szCs w:val="28"/>
          <w:shd w:val="clear" w:color="auto" w:fill="FFFFFF"/>
          <w:lang w:eastAsia="ru-RU"/>
        </w:rPr>
        <w:t xml:space="preserve"> Вт. </w:t>
      </w:r>
    </w:p>
    <w:bookmarkEnd w:id="24"/>
    <w:p w14:paraId="079C71DE" w14:textId="2EEB86BC" w:rsidR="00FF50B4" w:rsidRPr="006D43ED" w:rsidRDefault="00FF50B4" w:rsidP="00FF50B4">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 xml:space="preserve">Ниже на рисунке </w:t>
      </w:r>
      <w:r w:rsidR="00E73CA8" w:rsidRPr="006D43ED">
        <w:rPr>
          <w:rFonts w:ascii="Times New Roman" w:eastAsia="Times New Roman" w:hAnsi="Times New Roman" w:cs="Times New Roman"/>
          <w:bCs/>
          <w:sz w:val="28"/>
          <w:szCs w:val="28"/>
          <w:shd w:val="clear" w:color="auto" w:fill="FFFFFF"/>
          <w:lang w:eastAsia="ru-RU"/>
        </w:rPr>
        <w:t>5</w:t>
      </w:r>
      <w:r w:rsidRPr="006D43ED">
        <w:rPr>
          <w:rFonts w:ascii="Times New Roman" w:eastAsia="Times New Roman" w:hAnsi="Times New Roman" w:cs="Times New Roman"/>
          <w:bCs/>
          <w:sz w:val="28"/>
          <w:szCs w:val="28"/>
          <w:shd w:val="clear" w:color="auto" w:fill="FFFFFF"/>
          <w:lang w:eastAsia="ru-RU"/>
        </w:rPr>
        <w:t>.1</w:t>
      </w:r>
      <w:r w:rsidR="00E73CA8" w:rsidRPr="006D43ED">
        <w:rPr>
          <w:rFonts w:ascii="Times New Roman" w:eastAsia="Times New Roman" w:hAnsi="Times New Roman" w:cs="Times New Roman"/>
          <w:bCs/>
          <w:sz w:val="28"/>
          <w:szCs w:val="28"/>
          <w:shd w:val="clear" w:color="auto" w:fill="FFFFFF"/>
          <w:lang w:eastAsia="ru-RU"/>
        </w:rPr>
        <w:t>3</w:t>
      </w:r>
      <w:r w:rsidRPr="006D43ED">
        <w:rPr>
          <w:rFonts w:ascii="Times New Roman" w:eastAsia="Times New Roman" w:hAnsi="Times New Roman" w:cs="Times New Roman"/>
          <w:bCs/>
          <w:sz w:val="28"/>
          <w:szCs w:val="28"/>
          <w:shd w:val="clear" w:color="auto" w:fill="FFFFFF"/>
          <w:lang w:eastAsia="ru-RU"/>
        </w:rPr>
        <w:t xml:space="preserve"> представлены результаты измерений числ</w:t>
      </w:r>
      <w:r w:rsidR="0038489D" w:rsidRPr="006D43ED">
        <w:rPr>
          <w:rFonts w:ascii="Times New Roman" w:eastAsia="Times New Roman" w:hAnsi="Times New Roman" w:cs="Times New Roman"/>
          <w:bCs/>
          <w:sz w:val="28"/>
          <w:szCs w:val="28"/>
          <w:shd w:val="clear" w:color="auto" w:fill="FFFFFF"/>
          <w:lang w:eastAsia="ru-RU"/>
        </w:rPr>
        <w:t>а</w:t>
      </w:r>
      <w:r w:rsidRPr="006D43ED">
        <w:rPr>
          <w:rFonts w:ascii="Times New Roman" w:eastAsia="Times New Roman" w:hAnsi="Times New Roman" w:cs="Times New Roman"/>
          <w:bCs/>
          <w:sz w:val="28"/>
          <w:szCs w:val="28"/>
          <w:shd w:val="clear" w:color="auto" w:fill="FFFFFF"/>
          <w:lang w:eastAsia="ru-RU"/>
        </w:rPr>
        <w:t xml:space="preserve"> оборотов </w:t>
      </w:r>
      <w:r w:rsidR="00B5702B" w:rsidRPr="006D43ED">
        <w:rPr>
          <w:rFonts w:ascii="Times New Roman" w:eastAsia="Times New Roman" w:hAnsi="Times New Roman" w:cs="Times New Roman"/>
          <w:bCs/>
          <w:sz w:val="28"/>
          <w:szCs w:val="28"/>
          <w:shd w:val="clear" w:color="auto" w:fill="FFFFFF"/>
          <w:lang w:eastAsia="ru-RU"/>
        </w:rPr>
        <w:t>ветроколеса в</w:t>
      </w:r>
      <w:r w:rsidR="0038489D" w:rsidRPr="006D43ED">
        <w:rPr>
          <w:rFonts w:ascii="Times New Roman" w:eastAsia="Times New Roman" w:hAnsi="Times New Roman" w:cs="Times New Roman"/>
          <w:bCs/>
          <w:sz w:val="28"/>
          <w:szCs w:val="28"/>
          <w:shd w:val="clear" w:color="auto" w:fill="FFFFFF"/>
          <w:lang w:eastAsia="ru-RU"/>
        </w:rPr>
        <w:t xml:space="preserve"> зависимости </w:t>
      </w:r>
      <w:r w:rsidRPr="006D43ED">
        <w:rPr>
          <w:rFonts w:ascii="Times New Roman" w:eastAsia="Times New Roman" w:hAnsi="Times New Roman" w:cs="Times New Roman"/>
          <w:bCs/>
          <w:sz w:val="28"/>
          <w:szCs w:val="28"/>
          <w:shd w:val="clear" w:color="auto" w:fill="FFFFFF"/>
          <w:lang w:eastAsia="ru-RU"/>
        </w:rPr>
        <w:t>от скорости ветра.</w:t>
      </w:r>
    </w:p>
    <w:p w14:paraId="17C90EA5" w14:textId="77777777" w:rsidR="00FF50B4" w:rsidRPr="006D43ED" w:rsidRDefault="00FF50B4" w:rsidP="00B32029">
      <w:pPr>
        <w:spacing w:after="0" w:line="240" w:lineRule="auto"/>
        <w:ind w:firstLine="708"/>
        <w:jc w:val="center"/>
        <w:rPr>
          <w:rFonts w:ascii="Times New Roman" w:eastAsia="Times New Roman" w:hAnsi="Times New Roman" w:cs="Times New Roman"/>
          <w:bCs/>
          <w:sz w:val="28"/>
          <w:szCs w:val="28"/>
          <w:shd w:val="clear" w:color="auto" w:fill="FFFFFF"/>
          <w:lang w:val="kk-KZ" w:eastAsia="ru-RU"/>
        </w:rPr>
      </w:pPr>
    </w:p>
    <w:p w14:paraId="1340BB1E" w14:textId="0D6224A0" w:rsidR="00B32029" w:rsidRPr="006D43ED" w:rsidRDefault="00853D11" w:rsidP="0067402C">
      <w:pPr>
        <w:spacing w:after="0" w:line="240" w:lineRule="auto"/>
        <w:ind w:firstLine="708"/>
        <w:jc w:val="center"/>
        <w:rPr>
          <w:rFonts w:ascii="Times New Roman" w:eastAsia="Times New Roman" w:hAnsi="Times New Roman" w:cs="Times New Roman"/>
          <w:bCs/>
          <w:sz w:val="28"/>
          <w:szCs w:val="28"/>
          <w:shd w:val="clear" w:color="auto" w:fill="FFFFFF"/>
          <w:lang w:val="kk-KZ" w:eastAsia="ru-RU"/>
        </w:rPr>
      </w:pPr>
      <w:r w:rsidRPr="006D43ED">
        <w:rPr>
          <w:noProof/>
          <w:lang w:eastAsia="ru-RU"/>
        </w:rPr>
        <w:drawing>
          <wp:inline distT="0" distB="0" distL="0" distR="0" wp14:anchorId="0923C67A" wp14:editId="6CCF60BF">
            <wp:extent cx="4572000" cy="2743200"/>
            <wp:effectExtent l="0" t="0" r="0" b="0"/>
            <wp:docPr id="116" name="Диаграмма 11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0"/>
              </a:graphicData>
            </a:graphic>
          </wp:inline>
        </w:drawing>
      </w:r>
    </w:p>
    <w:p w14:paraId="35571EFA" w14:textId="77777777" w:rsidR="00B32029" w:rsidRPr="006D43ED" w:rsidRDefault="00B32029" w:rsidP="0067402C">
      <w:pPr>
        <w:spacing w:after="0" w:line="240" w:lineRule="auto"/>
        <w:ind w:firstLine="708"/>
        <w:jc w:val="center"/>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val="kk-KZ" w:eastAsia="ru-RU"/>
        </w:rPr>
        <w:t xml:space="preserve">Рисунок </w:t>
      </w:r>
      <w:r w:rsidR="00E73CA8" w:rsidRPr="006D43ED">
        <w:rPr>
          <w:rFonts w:ascii="Times New Roman" w:eastAsia="Times New Roman" w:hAnsi="Times New Roman" w:cs="Times New Roman"/>
          <w:bCs/>
          <w:sz w:val="28"/>
          <w:szCs w:val="28"/>
          <w:shd w:val="clear" w:color="auto" w:fill="FFFFFF"/>
          <w:lang w:eastAsia="ru-RU"/>
        </w:rPr>
        <w:t>5</w:t>
      </w:r>
      <w:r w:rsidR="00FF50B4" w:rsidRPr="006D43ED">
        <w:rPr>
          <w:rFonts w:ascii="Times New Roman" w:eastAsia="Times New Roman" w:hAnsi="Times New Roman" w:cs="Times New Roman"/>
          <w:bCs/>
          <w:sz w:val="28"/>
          <w:szCs w:val="28"/>
          <w:shd w:val="clear" w:color="auto" w:fill="FFFFFF"/>
          <w:lang w:val="kk-KZ" w:eastAsia="ru-RU"/>
        </w:rPr>
        <w:t>.1</w:t>
      </w:r>
      <w:r w:rsidR="00E73CA8" w:rsidRPr="006D43ED">
        <w:rPr>
          <w:rFonts w:ascii="Times New Roman" w:eastAsia="Times New Roman" w:hAnsi="Times New Roman" w:cs="Times New Roman"/>
          <w:bCs/>
          <w:sz w:val="28"/>
          <w:szCs w:val="28"/>
          <w:shd w:val="clear" w:color="auto" w:fill="FFFFFF"/>
          <w:lang w:eastAsia="ru-RU"/>
        </w:rPr>
        <w:t>3</w:t>
      </w:r>
      <w:r w:rsidR="00FF50B4" w:rsidRPr="006D43ED">
        <w:rPr>
          <w:rFonts w:ascii="Times New Roman" w:eastAsia="Times New Roman" w:hAnsi="Times New Roman" w:cs="Times New Roman"/>
          <w:bCs/>
          <w:sz w:val="28"/>
          <w:szCs w:val="28"/>
          <w:shd w:val="clear" w:color="auto" w:fill="FFFFFF"/>
          <w:lang w:val="kk-KZ" w:eastAsia="ru-RU"/>
        </w:rPr>
        <w:t xml:space="preserve"> </w:t>
      </w:r>
      <w:r w:rsidR="00FF50B4" w:rsidRPr="006D43ED">
        <w:rPr>
          <w:rFonts w:ascii="Times New Roman" w:hAnsi="Times New Roman" w:cs="Times New Roman"/>
          <w:sz w:val="28"/>
          <w:szCs w:val="28"/>
        </w:rPr>
        <w:t>–</w:t>
      </w:r>
      <w:r w:rsidRPr="006D43ED">
        <w:rPr>
          <w:rFonts w:ascii="Times New Roman" w:eastAsia="Times New Roman" w:hAnsi="Times New Roman" w:cs="Times New Roman"/>
          <w:bCs/>
          <w:sz w:val="28"/>
          <w:szCs w:val="28"/>
          <w:shd w:val="clear" w:color="auto" w:fill="FFFFFF"/>
          <w:lang w:eastAsia="ru-RU"/>
        </w:rPr>
        <w:t xml:space="preserve"> </w:t>
      </w:r>
      <w:r w:rsidR="00E70534" w:rsidRPr="006D43ED">
        <w:rPr>
          <w:rFonts w:ascii="Times New Roman" w:eastAsia="Times New Roman" w:hAnsi="Times New Roman" w:cs="Times New Roman"/>
          <w:bCs/>
          <w:sz w:val="28"/>
          <w:szCs w:val="28"/>
          <w:shd w:val="clear" w:color="auto" w:fill="FFFFFF"/>
          <w:lang w:eastAsia="ru-RU"/>
        </w:rPr>
        <w:t xml:space="preserve">Влияние скорости ветра на значения число оборотов </w:t>
      </w:r>
    </w:p>
    <w:p w14:paraId="6A4C35AF" w14:textId="77777777" w:rsidR="00E70534" w:rsidRPr="006D43ED" w:rsidRDefault="00E70534" w:rsidP="0067402C">
      <w:pPr>
        <w:spacing w:after="0" w:line="240" w:lineRule="auto"/>
        <w:ind w:firstLine="708"/>
        <w:jc w:val="center"/>
        <w:rPr>
          <w:rFonts w:ascii="Times New Roman" w:eastAsia="Times New Roman" w:hAnsi="Times New Roman" w:cs="Times New Roman"/>
          <w:bCs/>
          <w:sz w:val="28"/>
          <w:szCs w:val="28"/>
          <w:shd w:val="clear" w:color="auto" w:fill="FFFFFF"/>
          <w:lang w:val="kk-KZ" w:eastAsia="ru-RU"/>
        </w:rPr>
      </w:pPr>
    </w:p>
    <w:p w14:paraId="08B464C0" w14:textId="33862AC3" w:rsidR="00FF50B4" w:rsidRPr="006D43ED" w:rsidRDefault="00FF50B4" w:rsidP="00FF50B4">
      <w:pPr>
        <w:spacing w:after="0" w:line="240" w:lineRule="auto"/>
        <w:ind w:firstLine="708"/>
        <w:jc w:val="both"/>
        <w:rPr>
          <w:rFonts w:ascii="Times New Roman" w:eastAsia="Times New Roman" w:hAnsi="Times New Roman" w:cs="Times New Roman"/>
          <w:bCs/>
          <w:sz w:val="28"/>
          <w:szCs w:val="28"/>
          <w:shd w:val="clear" w:color="auto" w:fill="FFFFFF"/>
          <w:lang w:val="kk-KZ" w:eastAsia="ru-RU"/>
        </w:rPr>
      </w:pPr>
      <w:r w:rsidRPr="006D43ED">
        <w:rPr>
          <w:rFonts w:ascii="Times New Roman" w:eastAsia="Times New Roman" w:hAnsi="Times New Roman" w:cs="Times New Roman"/>
          <w:bCs/>
          <w:sz w:val="28"/>
          <w:szCs w:val="28"/>
          <w:shd w:val="clear" w:color="auto" w:fill="FFFFFF"/>
          <w:lang w:val="kk-KZ" w:eastAsia="ru-RU"/>
        </w:rPr>
        <w:t xml:space="preserve">Как видно из рисунка </w:t>
      </w:r>
      <w:r w:rsidR="00E73CA8" w:rsidRPr="006D43ED">
        <w:rPr>
          <w:rFonts w:ascii="Times New Roman" w:eastAsia="Times New Roman" w:hAnsi="Times New Roman" w:cs="Times New Roman"/>
          <w:bCs/>
          <w:sz w:val="28"/>
          <w:szCs w:val="28"/>
          <w:shd w:val="clear" w:color="auto" w:fill="FFFFFF"/>
          <w:lang w:eastAsia="ru-RU"/>
        </w:rPr>
        <w:t>5</w:t>
      </w:r>
      <w:r w:rsidRPr="006D43ED">
        <w:rPr>
          <w:rFonts w:ascii="Times New Roman" w:eastAsia="Times New Roman" w:hAnsi="Times New Roman" w:cs="Times New Roman"/>
          <w:bCs/>
          <w:sz w:val="28"/>
          <w:szCs w:val="28"/>
          <w:shd w:val="clear" w:color="auto" w:fill="FFFFFF"/>
          <w:lang w:val="kk-KZ" w:eastAsia="ru-RU"/>
        </w:rPr>
        <w:t>.1</w:t>
      </w:r>
      <w:r w:rsidR="00E73CA8" w:rsidRPr="006D43ED">
        <w:rPr>
          <w:rFonts w:ascii="Times New Roman" w:eastAsia="Times New Roman" w:hAnsi="Times New Roman" w:cs="Times New Roman"/>
          <w:bCs/>
          <w:sz w:val="28"/>
          <w:szCs w:val="28"/>
          <w:shd w:val="clear" w:color="auto" w:fill="FFFFFF"/>
          <w:lang w:eastAsia="ru-RU"/>
        </w:rPr>
        <w:t>3</w:t>
      </w:r>
      <w:r w:rsidRPr="006D43ED">
        <w:rPr>
          <w:rFonts w:ascii="Times New Roman" w:eastAsia="Times New Roman" w:hAnsi="Times New Roman" w:cs="Times New Roman"/>
          <w:bCs/>
          <w:sz w:val="28"/>
          <w:szCs w:val="28"/>
          <w:shd w:val="clear" w:color="auto" w:fill="FFFFFF"/>
          <w:lang w:val="kk-KZ" w:eastAsia="ru-RU"/>
        </w:rPr>
        <w:t>, при максимальной</w:t>
      </w:r>
      <w:r w:rsidR="0038489D" w:rsidRPr="006D43ED">
        <w:rPr>
          <w:rFonts w:ascii="Times New Roman" w:eastAsia="Times New Roman" w:hAnsi="Times New Roman" w:cs="Times New Roman"/>
          <w:bCs/>
          <w:sz w:val="28"/>
          <w:szCs w:val="28"/>
          <w:shd w:val="clear" w:color="auto" w:fill="FFFFFF"/>
          <w:lang w:val="kk-KZ" w:eastAsia="ru-RU"/>
        </w:rPr>
        <w:t xml:space="preserve"> скорости ветра </w:t>
      </w:r>
      <w:r w:rsidRPr="006D43ED">
        <w:rPr>
          <w:rFonts w:ascii="Times New Roman" w:eastAsia="Times New Roman" w:hAnsi="Times New Roman" w:cs="Times New Roman"/>
          <w:bCs/>
          <w:sz w:val="28"/>
          <w:szCs w:val="28"/>
          <w:shd w:val="clear" w:color="auto" w:fill="FFFFFF"/>
          <w:lang w:val="kk-KZ" w:eastAsia="ru-RU"/>
        </w:rPr>
        <w:t>12 м/с, ветроколесо совершает около 2</w:t>
      </w:r>
      <w:r w:rsidR="00853D11" w:rsidRPr="006D43ED">
        <w:rPr>
          <w:rFonts w:ascii="Times New Roman" w:eastAsia="Times New Roman" w:hAnsi="Times New Roman" w:cs="Times New Roman"/>
          <w:bCs/>
          <w:sz w:val="28"/>
          <w:szCs w:val="28"/>
          <w:shd w:val="clear" w:color="auto" w:fill="FFFFFF"/>
          <w:lang w:eastAsia="ru-RU"/>
        </w:rPr>
        <w:t>3</w:t>
      </w:r>
      <w:r w:rsidRPr="006D43ED">
        <w:rPr>
          <w:rFonts w:ascii="Times New Roman" w:eastAsia="Times New Roman" w:hAnsi="Times New Roman" w:cs="Times New Roman"/>
          <w:bCs/>
          <w:sz w:val="28"/>
          <w:szCs w:val="28"/>
          <w:shd w:val="clear" w:color="auto" w:fill="FFFFFF"/>
          <w:lang w:val="kk-KZ" w:eastAsia="ru-RU"/>
        </w:rPr>
        <w:t>0 оборотов в миниту.</w:t>
      </w:r>
      <w:r w:rsidR="0038489D" w:rsidRPr="006D43ED">
        <w:rPr>
          <w:rFonts w:ascii="Times New Roman" w:eastAsia="Times New Roman" w:hAnsi="Times New Roman" w:cs="Times New Roman"/>
          <w:bCs/>
          <w:sz w:val="28"/>
          <w:szCs w:val="28"/>
          <w:shd w:val="clear" w:color="auto" w:fill="FFFFFF"/>
          <w:lang w:val="kk-KZ" w:eastAsia="ru-RU"/>
        </w:rPr>
        <w:t xml:space="preserve"> То есть</w:t>
      </w:r>
      <w:r w:rsidRPr="006D43ED">
        <w:rPr>
          <w:rFonts w:ascii="Times New Roman" w:eastAsia="Times New Roman" w:hAnsi="Times New Roman" w:cs="Times New Roman"/>
          <w:bCs/>
          <w:sz w:val="28"/>
          <w:szCs w:val="28"/>
          <w:shd w:val="clear" w:color="auto" w:fill="FFFFFF"/>
          <w:lang w:val="kk-KZ" w:eastAsia="ru-RU"/>
        </w:rPr>
        <w:t xml:space="preserve"> </w:t>
      </w:r>
      <w:r w:rsidR="0038489D" w:rsidRPr="006D43ED">
        <w:rPr>
          <w:rFonts w:ascii="Times New Roman" w:eastAsia="Times New Roman" w:hAnsi="Times New Roman" w:cs="Times New Roman"/>
          <w:bCs/>
          <w:sz w:val="28"/>
          <w:szCs w:val="28"/>
          <w:shd w:val="clear" w:color="auto" w:fill="FFFFFF"/>
          <w:lang w:val="kk-KZ" w:eastAsia="ru-RU"/>
        </w:rPr>
        <w:t>ч</w:t>
      </w:r>
      <w:r w:rsidR="0085546E" w:rsidRPr="006D43ED">
        <w:rPr>
          <w:rFonts w:ascii="Times New Roman" w:eastAsia="Times New Roman" w:hAnsi="Times New Roman" w:cs="Times New Roman"/>
          <w:bCs/>
          <w:sz w:val="28"/>
          <w:szCs w:val="28"/>
          <w:shd w:val="clear" w:color="auto" w:fill="FFFFFF"/>
          <w:lang w:val="kk-KZ" w:eastAsia="ru-RU"/>
        </w:rPr>
        <w:t>исло оборотов ветроколеса прямолинейно завис</w:t>
      </w:r>
      <w:r w:rsidR="0038489D" w:rsidRPr="006D43ED">
        <w:rPr>
          <w:rFonts w:ascii="Times New Roman" w:eastAsia="Times New Roman" w:hAnsi="Times New Roman" w:cs="Times New Roman"/>
          <w:bCs/>
          <w:sz w:val="28"/>
          <w:szCs w:val="28"/>
          <w:shd w:val="clear" w:color="auto" w:fill="FFFFFF"/>
          <w:lang w:val="kk-KZ" w:eastAsia="ru-RU"/>
        </w:rPr>
        <w:t>и</w:t>
      </w:r>
      <w:r w:rsidR="0085546E" w:rsidRPr="006D43ED">
        <w:rPr>
          <w:rFonts w:ascii="Times New Roman" w:eastAsia="Times New Roman" w:hAnsi="Times New Roman" w:cs="Times New Roman"/>
          <w:bCs/>
          <w:sz w:val="28"/>
          <w:szCs w:val="28"/>
          <w:shd w:val="clear" w:color="auto" w:fill="FFFFFF"/>
          <w:lang w:val="kk-KZ" w:eastAsia="ru-RU"/>
        </w:rPr>
        <w:t xml:space="preserve">т от скорости </w:t>
      </w:r>
      <w:r w:rsidR="00562254" w:rsidRPr="006D43ED">
        <w:rPr>
          <w:rFonts w:ascii="Times New Roman" w:eastAsia="Times New Roman" w:hAnsi="Times New Roman" w:cs="Times New Roman"/>
          <w:bCs/>
          <w:sz w:val="28"/>
          <w:szCs w:val="28"/>
          <w:shd w:val="clear" w:color="auto" w:fill="FFFFFF"/>
          <w:lang w:val="kk-KZ" w:eastAsia="ru-RU"/>
        </w:rPr>
        <w:t>потока</w:t>
      </w:r>
      <w:r w:rsidR="0085546E" w:rsidRPr="006D43ED">
        <w:rPr>
          <w:rFonts w:ascii="Times New Roman" w:eastAsia="Times New Roman" w:hAnsi="Times New Roman" w:cs="Times New Roman"/>
          <w:bCs/>
          <w:sz w:val="28"/>
          <w:szCs w:val="28"/>
          <w:shd w:val="clear" w:color="auto" w:fill="FFFFFF"/>
          <w:lang w:val="kk-KZ" w:eastAsia="ru-RU"/>
        </w:rPr>
        <w:t>.</w:t>
      </w:r>
    </w:p>
    <w:p w14:paraId="0B89DBFD" w14:textId="78853089" w:rsidR="0085546E" w:rsidRDefault="00562254" w:rsidP="00FF50B4">
      <w:pPr>
        <w:spacing w:after="0" w:line="240" w:lineRule="auto"/>
        <w:ind w:firstLine="708"/>
        <w:jc w:val="both"/>
        <w:rPr>
          <w:rFonts w:ascii="Times New Roman" w:eastAsia="Times New Roman" w:hAnsi="Times New Roman" w:cs="Times New Roman"/>
          <w:bCs/>
          <w:sz w:val="28"/>
          <w:szCs w:val="28"/>
          <w:shd w:val="clear" w:color="auto" w:fill="FFFFFF"/>
          <w:lang w:val="kk-KZ" w:eastAsia="ru-RU"/>
        </w:rPr>
      </w:pPr>
      <w:r w:rsidRPr="006D43ED">
        <w:rPr>
          <w:rFonts w:ascii="Times New Roman" w:eastAsia="Times New Roman" w:hAnsi="Times New Roman" w:cs="Times New Roman"/>
          <w:bCs/>
          <w:sz w:val="28"/>
          <w:szCs w:val="28"/>
          <w:shd w:val="clear" w:color="auto" w:fill="FFFFFF"/>
          <w:lang w:val="kk-KZ" w:eastAsia="ru-RU"/>
        </w:rPr>
        <w:t>Ниже на графике</w:t>
      </w:r>
      <w:r w:rsidR="0085546E" w:rsidRPr="006D43ED">
        <w:rPr>
          <w:rFonts w:ascii="Times New Roman" w:eastAsia="Times New Roman" w:hAnsi="Times New Roman" w:cs="Times New Roman"/>
          <w:bCs/>
          <w:sz w:val="28"/>
          <w:szCs w:val="28"/>
          <w:shd w:val="clear" w:color="auto" w:fill="FFFFFF"/>
          <w:lang w:val="kk-KZ" w:eastAsia="ru-RU"/>
        </w:rPr>
        <w:t xml:space="preserve"> </w:t>
      </w:r>
      <w:r w:rsidR="00E73CA8" w:rsidRPr="006D43ED">
        <w:rPr>
          <w:rFonts w:ascii="Times New Roman" w:eastAsia="Times New Roman" w:hAnsi="Times New Roman" w:cs="Times New Roman"/>
          <w:bCs/>
          <w:sz w:val="28"/>
          <w:szCs w:val="28"/>
          <w:shd w:val="clear" w:color="auto" w:fill="FFFFFF"/>
          <w:lang w:eastAsia="ru-RU"/>
        </w:rPr>
        <w:t>5</w:t>
      </w:r>
      <w:r w:rsidR="0085546E" w:rsidRPr="006D43ED">
        <w:rPr>
          <w:rFonts w:ascii="Times New Roman" w:eastAsia="Times New Roman" w:hAnsi="Times New Roman" w:cs="Times New Roman"/>
          <w:bCs/>
          <w:sz w:val="28"/>
          <w:szCs w:val="28"/>
          <w:shd w:val="clear" w:color="auto" w:fill="FFFFFF"/>
          <w:lang w:val="kk-KZ" w:eastAsia="ru-RU"/>
        </w:rPr>
        <w:t>.1</w:t>
      </w:r>
      <w:r w:rsidR="00E73CA8" w:rsidRPr="006D43ED">
        <w:rPr>
          <w:rFonts w:ascii="Times New Roman" w:eastAsia="Times New Roman" w:hAnsi="Times New Roman" w:cs="Times New Roman"/>
          <w:bCs/>
          <w:sz w:val="28"/>
          <w:szCs w:val="28"/>
          <w:shd w:val="clear" w:color="auto" w:fill="FFFFFF"/>
          <w:lang w:eastAsia="ru-RU"/>
        </w:rPr>
        <w:t>4</w:t>
      </w:r>
      <w:r w:rsidR="0085546E" w:rsidRPr="006D43ED">
        <w:rPr>
          <w:rFonts w:ascii="Times New Roman" w:eastAsia="Times New Roman" w:hAnsi="Times New Roman" w:cs="Times New Roman"/>
          <w:bCs/>
          <w:sz w:val="28"/>
          <w:szCs w:val="28"/>
          <w:shd w:val="clear" w:color="auto" w:fill="FFFFFF"/>
          <w:lang w:val="kk-KZ" w:eastAsia="ru-RU"/>
        </w:rPr>
        <w:t xml:space="preserve"> представлена зависимость результат</w:t>
      </w:r>
      <w:r w:rsidR="0038489D" w:rsidRPr="006D43ED">
        <w:rPr>
          <w:rFonts w:ascii="Times New Roman" w:eastAsia="Times New Roman" w:hAnsi="Times New Roman" w:cs="Times New Roman"/>
          <w:bCs/>
          <w:sz w:val="28"/>
          <w:szCs w:val="28"/>
          <w:shd w:val="clear" w:color="auto" w:fill="FFFFFF"/>
          <w:lang w:val="kk-KZ" w:eastAsia="ru-RU"/>
        </w:rPr>
        <w:t>ов</w:t>
      </w:r>
      <w:r w:rsidR="0085546E" w:rsidRPr="006D43ED">
        <w:rPr>
          <w:rFonts w:ascii="Times New Roman" w:eastAsia="Times New Roman" w:hAnsi="Times New Roman" w:cs="Times New Roman"/>
          <w:bCs/>
          <w:sz w:val="28"/>
          <w:szCs w:val="28"/>
          <w:shd w:val="clear" w:color="auto" w:fill="FFFFFF"/>
          <w:lang w:val="kk-KZ" w:eastAsia="ru-RU"/>
        </w:rPr>
        <w:t xml:space="preserve"> измерений силы тяги от скорости ветра.</w:t>
      </w:r>
    </w:p>
    <w:p w14:paraId="28A3F281" w14:textId="77777777" w:rsidR="0050359D" w:rsidRPr="006D43ED" w:rsidRDefault="0050359D" w:rsidP="00FF50B4">
      <w:pPr>
        <w:spacing w:after="0" w:line="240" w:lineRule="auto"/>
        <w:ind w:firstLine="708"/>
        <w:jc w:val="both"/>
        <w:rPr>
          <w:rFonts w:ascii="Times New Roman" w:eastAsia="Times New Roman" w:hAnsi="Times New Roman" w:cs="Times New Roman"/>
          <w:bCs/>
          <w:sz w:val="28"/>
          <w:szCs w:val="28"/>
          <w:shd w:val="clear" w:color="auto" w:fill="FFFFFF"/>
          <w:lang w:val="kk-KZ" w:eastAsia="ru-RU"/>
        </w:rPr>
      </w:pPr>
    </w:p>
    <w:p w14:paraId="42C94244" w14:textId="77777777" w:rsidR="00F925FD" w:rsidRPr="006D43ED" w:rsidRDefault="00D22A2A" w:rsidP="00D22A2A">
      <w:pPr>
        <w:spacing w:after="0" w:line="240" w:lineRule="auto"/>
        <w:ind w:firstLine="567"/>
        <w:jc w:val="center"/>
        <w:rPr>
          <w:rFonts w:ascii="Times New Roman" w:eastAsia="Times New Roman" w:hAnsi="Times New Roman" w:cs="Times New Roman"/>
          <w:b/>
          <w:sz w:val="28"/>
          <w:szCs w:val="28"/>
          <w:shd w:val="clear" w:color="auto" w:fill="FFFFFF"/>
          <w:lang w:val="kk-KZ" w:eastAsia="ru-RU"/>
        </w:rPr>
      </w:pPr>
      <w:r w:rsidRPr="006D43ED">
        <w:rPr>
          <w:noProof/>
          <w:lang w:eastAsia="ru-RU"/>
        </w:rPr>
        <w:drawing>
          <wp:inline distT="0" distB="0" distL="0" distR="0" wp14:anchorId="701C9F75" wp14:editId="1776572A">
            <wp:extent cx="4010891" cy="2029691"/>
            <wp:effectExtent l="0" t="0" r="8890" b="8890"/>
            <wp:docPr id="186" name="Диаграмма 18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43EB0C4-883A-4C80-9259-36584EDDB6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1"/>
              </a:graphicData>
            </a:graphic>
          </wp:inline>
        </w:drawing>
      </w:r>
    </w:p>
    <w:p w14:paraId="3DFFFDE0" w14:textId="1A78A389" w:rsidR="0085546E" w:rsidRPr="006D43ED" w:rsidRDefault="0085546E" w:rsidP="00D22A2A">
      <w:pPr>
        <w:spacing w:after="0" w:line="240" w:lineRule="auto"/>
        <w:ind w:firstLine="567"/>
        <w:jc w:val="center"/>
        <w:rPr>
          <w:rFonts w:ascii="Times New Roman" w:hAnsi="Times New Roman" w:cs="Times New Roman"/>
          <w:sz w:val="28"/>
          <w:szCs w:val="28"/>
        </w:rPr>
      </w:pPr>
      <w:r w:rsidRPr="006D43ED">
        <w:rPr>
          <w:rFonts w:ascii="Times New Roman" w:eastAsia="Times New Roman" w:hAnsi="Times New Roman" w:cs="Times New Roman"/>
          <w:bCs/>
          <w:sz w:val="28"/>
          <w:szCs w:val="28"/>
          <w:shd w:val="clear" w:color="auto" w:fill="FFFFFF"/>
          <w:lang w:val="kk-KZ" w:eastAsia="ru-RU"/>
        </w:rPr>
        <w:t xml:space="preserve">Рисунок </w:t>
      </w:r>
      <w:r w:rsidR="00E73CA8" w:rsidRPr="006D43ED">
        <w:rPr>
          <w:rFonts w:ascii="Times New Roman" w:eastAsia="Times New Roman" w:hAnsi="Times New Roman" w:cs="Times New Roman"/>
          <w:bCs/>
          <w:sz w:val="28"/>
          <w:szCs w:val="28"/>
          <w:shd w:val="clear" w:color="auto" w:fill="FFFFFF"/>
          <w:lang w:eastAsia="ru-RU"/>
        </w:rPr>
        <w:t>5</w:t>
      </w:r>
      <w:r w:rsidRPr="006D43ED">
        <w:rPr>
          <w:rFonts w:ascii="Times New Roman" w:eastAsia="Times New Roman" w:hAnsi="Times New Roman" w:cs="Times New Roman"/>
          <w:bCs/>
          <w:sz w:val="28"/>
          <w:szCs w:val="28"/>
          <w:shd w:val="clear" w:color="auto" w:fill="FFFFFF"/>
          <w:lang w:val="kk-KZ" w:eastAsia="ru-RU"/>
        </w:rPr>
        <w:t>.1</w:t>
      </w:r>
      <w:r w:rsidR="00E73CA8" w:rsidRPr="006D43ED">
        <w:rPr>
          <w:rFonts w:ascii="Times New Roman" w:eastAsia="Times New Roman" w:hAnsi="Times New Roman" w:cs="Times New Roman"/>
          <w:bCs/>
          <w:sz w:val="28"/>
          <w:szCs w:val="28"/>
          <w:shd w:val="clear" w:color="auto" w:fill="FFFFFF"/>
          <w:lang w:eastAsia="ru-RU"/>
        </w:rPr>
        <w:t>4</w:t>
      </w:r>
      <w:r w:rsidRPr="006D43ED">
        <w:rPr>
          <w:rFonts w:ascii="Times New Roman" w:hAnsi="Times New Roman" w:cs="Times New Roman"/>
          <w:sz w:val="28"/>
          <w:szCs w:val="28"/>
        </w:rPr>
        <w:t>–</w:t>
      </w:r>
      <w:r w:rsidR="00562254" w:rsidRPr="006D43ED">
        <w:rPr>
          <w:rFonts w:ascii="Times New Roman" w:hAnsi="Times New Roman" w:cs="Times New Roman"/>
          <w:sz w:val="28"/>
          <w:szCs w:val="28"/>
        </w:rPr>
        <w:t>Влияние скорости ветра на значения силы тяги</w:t>
      </w:r>
    </w:p>
    <w:p w14:paraId="20BB45AE" w14:textId="77777777" w:rsidR="0085546E" w:rsidRPr="006D43ED" w:rsidRDefault="0085546E" w:rsidP="00D22A2A">
      <w:pPr>
        <w:spacing w:after="0" w:line="240" w:lineRule="auto"/>
        <w:ind w:firstLine="567"/>
        <w:jc w:val="center"/>
        <w:rPr>
          <w:rFonts w:ascii="Times New Roman" w:hAnsi="Times New Roman" w:cs="Times New Roman"/>
          <w:sz w:val="28"/>
          <w:szCs w:val="28"/>
        </w:rPr>
      </w:pPr>
    </w:p>
    <w:p w14:paraId="5E078961" w14:textId="6B6748A5" w:rsidR="00562254" w:rsidRPr="006D43ED" w:rsidRDefault="00562254" w:rsidP="00B5702B">
      <w:pPr>
        <w:spacing w:after="0" w:line="240" w:lineRule="auto"/>
        <w:ind w:firstLine="709"/>
        <w:jc w:val="both"/>
        <w:rPr>
          <w:rFonts w:ascii="Times New Roman" w:eastAsia="Times New Roman" w:hAnsi="Times New Roman" w:cs="Times New Roman"/>
          <w:bCs/>
          <w:sz w:val="28"/>
          <w:szCs w:val="28"/>
          <w:shd w:val="clear" w:color="auto" w:fill="FFFFFF"/>
          <w:lang w:val="kk-KZ" w:eastAsia="ru-RU"/>
        </w:rPr>
      </w:pPr>
      <w:r w:rsidRPr="006D43ED">
        <w:rPr>
          <w:rFonts w:ascii="Times New Roman" w:hAnsi="Times New Roman" w:cs="Times New Roman"/>
          <w:sz w:val="28"/>
          <w:szCs w:val="28"/>
        </w:rPr>
        <w:t xml:space="preserve">Из выше приведенного рисунка, </w:t>
      </w:r>
      <w:r w:rsidR="00DC7DEF" w:rsidRPr="006D43ED">
        <w:rPr>
          <w:rFonts w:ascii="Times New Roman" w:hAnsi="Times New Roman" w:cs="Times New Roman"/>
          <w:sz w:val="28"/>
          <w:szCs w:val="28"/>
        </w:rPr>
        <w:t>видно,</w:t>
      </w:r>
      <w:r w:rsidRPr="006D43ED">
        <w:rPr>
          <w:rFonts w:ascii="Times New Roman" w:hAnsi="Times New Roman" w:cs="Times New Roman"/>
          <w:sz w:val="28"/>
          <w:szCs w:val="28"/>
        </w:rPr>
        <w:t xml:space="preserve"> что при скорости 12 м/с сила тяги </w:t>
      </w:r>
      <w:r w:rsidR="00323631" w:rsidRPr="006D43ED">
        <w:rPr>
          <w:rFonts w:ascii="Times New Roman" w:hAnsi="Times New Roman" w:cs="Times New Roman"/>
          <w:sz w:val="28"/>
          <w:szCs w:val="28"/>
        </w:rPr>
        <w:t>ветроэнергетической установки</w:t>
      </w:r>
      <w:r w:rsidRPr="006D43ED">
        <w:rPr>
          <w:rFonts w:ascii="Times New Roman" w:hAnsi="Times New Roman" w:cs="Times New Roman"/>
          <w:sz w:val="28"/>
          <w:szCs w:val="28"/>
        </w:rPr>
        <w:t xml:space="preserve"> равен 342 Н. </w:t>
      </w:r>
    </w:p>
    <w:p w14:paraId="2CC30845" w14:textId="77777777" w:rsidR="00D030C4" w:rsidRPr="006D43ED" w:rsidRDefault="00D030C4" w:rsidP="00A34072">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 xml:space="preserve"> </w:t>
      </w:r>
    </w:p>
    <w:p w14:paraId="7CA2FB03" w14:textId="014EF6D7" w:rsidR="00EB4857" w:rsidRPr="006D43ED" w:rsidRDefault="00E73CA8" w:rsidP="00EB4857">
      <w:pPr>
        <w:spacing w:after="0" w:line="240" w:lineRule="auto"/>
        <w:ind w:firstLine="708"/>
        <w:jc w:val="both"/>
        <w:rPr>
          <w:rFonts w:ascii="Times New Roman" w:hAnsi="Times New Roman" w:cs="Times New Roman"/>
          <w:b/>
          <w:bCs/>
          <w:sz w:val="28"/>
          <w:szCs w:val="28"/>
        </w:rPr>
      </w:pPr>
      <w:r w:rsidRPr="006D43ED">
        <w:rPr>
          <w:rFonts w:ascii="Times New Roman" w:hAnsi="Times New Roman" w:cs="Times New Roman"/>
          <w:b/>
          <w:bCs/>
          <w:sz w:val="28"/>
          <w:szCs w:val="28"/>
        </w:rPr>
        <w:t xml:space="preserve">5.5 Климатические испытания опытного образца </w:t>
      </w:r>
      <w:r w:rsidR="00323631" w:rsidRPr="006D43ED">
        <w:rPr>
          <w:rFonts w:ascii="Times New Roman" w:hAnsi="Times New Roman" w:cs="Times New Roman"/>
          <w:b/>
          <w:bCs/>
          <w:sz w:val="28"/>
          <w:szCs w:val="28"/>
          <w:lang w:val="kk-KZ"/>
        </w:rPr>
        <w:t>ветроэнергетической установки</w:t>
      </w:r>
      <w:r w:rsidRPr="006D43ED">
        <w:rPr>
          <w:rFonts w:ascii="Times New Roman" w:hAnsi="Times New Roman" w:cs="Times New Roman"/>
          <w:b/>
          <w:bCs/>
          <w:sz w:val="28"/>
          <w:szCs w:val="28"/>
        </w:rPr>
        <w:t xml:space="preserve"> со сложной геометрической формой лопаст</w:t>
      </w:r>
      <w:r w:rsidR="00F520BC" w:rsidRPr="006D43ED">
        <w:rPr>
          <w:rFonts w:ascii="Times New Roman" w:hAnsi="Times New Roman" w:cs="Times New Roman"/>
          <w:b/>
          <w:bCs/>
          <w:sz w:val="28"/>
          <w:szCs w:val="28"/>
        </w:rPr>
        <w:t>ей</w:t>
      </w:r>
      <w:r w:rsidR="009B62D4" w:rsidRPr="006D43ED">
        <w:rPr>
          <w:rFonts w:ascii="Times New Roman" w:hAnsi="Times New Roman" w:cs="Times New Roman"/>
          <w:b/>
          <w:bCs/>
          <w:sz w:val="28"/>
          <w:szCs w:val="28"/>
        </w:rPr>
        <w:t>.</w:t>
      </w:r>
      <w:r w:rsidR="009B62D4" w:rsidRPr="006D43ED">
        <w:rPr>
          <w:rFonts w:ascii="Times New Roman" w:hAnsi="Times New Roman" w:cs="Times New Roman"/>
          <w:sz w:val="28"/>
          <w:szCs w:val="28"/>
        </w:rPr>
        <w:t xml:space="preserve"> </w:t>
      </w:r>
      <w:r w:rsidR="000C4EE8" w:rsidRPr="006D43ED">
        <w:rPr>
          <w:rFonts w:ascii="Times New Roman" w:hAnsi="Times New Roman" w:cs="Times New Roman"/>
          <w:b/>
          <w:bCs/>
          <w:sz w:val="28"/>
          <w:szCs w:val="28"/>
        </w:rPr>
        <w:t>Исследование силы тяги ВЭУ с учетом изменяющихся от температуры теплофизических параметров воздуха</w:t>
      </w:r>
    </w:p>
    <w:p w14:paraId="60EA03D5" w14:textId="6332E219" w:rsidR="008F78BA" w:rsidRPr="006D43ED" w:rsidRDefault="008F78BA" w:rsidP="008F78BA">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 xml:space="preserve">Эксплуатация ВЭУ является более сложной задачей, чем простое возведение ветряных турбин на </w:t>
      </w:r>
      <w:r w:rsidR="00B5702B" w:rsidRPr="006D43ED">
        <w:rPr>
          <w:rFonts w:ascii="Times New Roman" w:eastAsia="Times New Roman" w:hAnsi="Times New Roman" w:cs="Times New Roman"/>
          <w:bCs/>
          <w:sz w:val="28"/>
          <w:szCs w:val="28"/>
          <w:shd w:val="clear" w:color="auto" w:fill="FFFFFF"/>
          <w:lang w:eastAsia="ru-RU"/>
        </w:rPr>
        <w:t>обширных территориях</w:t>
      </w:r>
      <w:r w:rsidRPr="006D43ED">
        <w:rPr>
          <w:rFonts w:ascii="Times New Roman" w:eastAsia="Times New Roman" w:hAnsi="Times New Roman" w:cs="Times New Roman"/>
          <w:bCs/>
          <w:sz w:val="28"/>
          <w:szCs w:val="28"/>
          <w:shd w:val="clear" w:color="auto" w:fill="FFFFFF"/>
          <w:lang w:eastAsia="ru-RU"/>
        </w:rPr>
        <w:t xml:space="preserve">. </w:t>
      </w:r>
      <w:r w:rsidR="00B5702B" w:rsidRPr="006D43ED">
        <w:rPr>
          <w:rFonts w:ascii="Times New Roman" w:eastAsia="Times New Roman" w:hAnsi="Times New Roman" w:cs="Times New Roman"/>
          <w:bCs/>
          <w:sz w:val="28"/>
          <w:szCs w:val="28"/>
          <w:shd w:val="clear" w:color="auto" w:fill="FFFFFF"/>
          <w:lang w:eastAsia="ru-RU"/>
        </w:rPr>
        <w:t>Перед установкой</w:t>
      </w:r>
      <w:r w:rsidRPr="006D43ED">
        <w:rPr>
          <w:rFonts w:ascii="Times New Roman" w:eastAsia="Times New Roman" w:hAnsi="Times New Roman" w:cs="Times New Roman"/>
          <w:bCs/>
          <w:sz w:val="28"/>
          <w:szCs w:val="28"/>
          <w:shd w:val="clear" w:color="auto" w:fill="FFFFFF"/>
          <w:lang w:eastAsia="ru-RU"/>
        </w:rPr>
        <w:t xml:space="preserve"> ВЭУ, необходимо провести</w:t>
      </w:r>
      <w:r w:rsidR="0038489D" w:rsidRPr="006D43ED">
        <w:rPr>
          <w:rFonts w:ascii="Times New Roman" w:eastAsia="Times New Roman" w:hAnsi="Times New Roman" w:cs="Times New Roman"/>
          <w:bCs/>
          <w:sz w:val="28"/>
          <w:szCs w:val="28"/>
          <w:shd w:val="clear" w:color="auto" w:fill="FFFFFF"/>
          <w:lang w:eastAsia="ru-RU"/>
        </w:rPr>
        <w:t xml:space="preserve"> тщательный</w:t>
      </w:r>
      <w:r w:rsidRPr="006D43ED">
        <w:rPr>
          <w:rFonts w:ascii="Times New Roman" w:eastAsia="Times New Roman" w:hAnsi="Times New Roman" w:cs="Times New Roman"/>
          <w:bCs/>
          <w:sz w:val="28"/>
          <w:szCs w:val="28"/>
          <w:shd w:val="clear" w:color="auto" w:fill="FFFFFF"/>
          <w:lang w:eastAsia="ru-RU"/>
        </w:rPr>
        <w:t xml:space="preserve"> анализ климатических условий территории</w:t>
      </w:r>
      <w:r w:rsidR="0038489D" w:rsidRPr="006D43ED">
        <w:rPr>
          <w:rFonts w:ascii="Times New Roman" w:eastAsia="Times New Roman" w:hAnsi="Times New Roman" w:cs="Times New Roman"/>
          <w:bCs/>
          <w:sz w:val="28"/>
          <w:szCs w:val="28"/>
          <w:shd w:val="clear" w:color="auto" w:fill="FFFFFF"/>
          <w:lang w:eastAsia="ru-RU"/>
        </w:rPr>
        <w:t>,</w:t>
      </w:r>
      <w:r w:rsidRPr="006D43ED">
        <w:rPr>
          <w:rFonts w:ascii="Times New Roman" w:eastAsia="Times New Roman" w:hAnsi="Times New Roman" w:cs="Times New Roman"/>
          <w:bCs/>
          <w:sz w:val="28"/>
          <w:szCs w:val="28"/>
          <w:shd w:val="clear" w:color="auto" w:fill="FFFFFF"/>
          <w:lang w:eastAsia="ru-RU"/>
        </w:rPr>
        <w:t xml:space="preserve"> на которой </w:t>
      </w:r>
      <w:r w:rsidR="00B5702B" w:rsidRPr="006D43ED">
        <w:rPr>
          <w:rFonts w:ascii="Times New Roman" w:eastAsia="Times New Roman" w:hAnsi="Times New Roman" w:cs="Times New Roman"/>
          <w:bCs/>
          <w:sz w:val="28"/>
          <w:szCs w:val="28"/>
          <w:shd w:val="clear" w:color="auto" w:fill="FFFFFF"/>
          <w:lang w:eastAsia="ru-RU"/>
        </w:rPr>
        <w:t>устанавливается данная</w:t>
      </w:r>
      <w:r w:rsidR="0038489D" w:rsidRPr="006D43ED">
        <w:rPr>
          <w:rFonts w:ascii="Times New Roman" w:eastAsia="Times New Roman" w:hAnsi="Times New Roman" w:cs="Times New Roman"/>
          <w:bCs/>
          <w:sz w:val="28"/>
          <w:szCs w:val="28"/>
          <w:shd w:val="clear" w:color="auto" w:fill="FFFFFF"/>
          <w:lang w:eastAsia="ru-RU"/>
        </w:rPr>
        <w:t xml:space="preserve"> ВЭУ</w:t>
      </w:r>
      <w:r w:rsidRPr="006D43ED">
        <w:rPr>
          <w:rFonts w:ascii="Times New Roman" w:eastAsia="Times New Roman" w:hAnsi="Times New Roman" w:cs="Times New Roman"/>
          <w:bCs/>
          <w:sz w:val="28"/>
          <w:szCs w:val="28"/>
          <w:shd w:val="clear" w:color="auto" w:fill="FFFFFF"/>
          <w:lang w:eastAsia="ru-RU"/>
        </w:rPr>
        <w:t>: с какой скоростью и часто</w:t>
      </w:r>
      <w:r w:rsidR="0038489D" w:rsidRPr="006D43ED">
        <w:rPr>
          <w:rFonts w:ascii="Times New Roman" w:eastAsia="Times New Roman" w:hAnsi="Times New Roman" w:cs="Times New Roman"/>
          <w:bCs/>
          <w:sz w:val="28"/>
          <w:szCs w:val="28"/>
          <w:shd w:val="clear" w:color="auto" w:fill="FFFFFF"/>
          <w:lang w:eastAsia="ru-RU"/>
        </w:rPr>
        <w:t>той</w:t>
      </w:r>
      <w:r w:rsidRPr="006D43ED">
        <w:rPr>
          <w:rFonts w:ascii="Times New Roman" w:eastAsia="Times New Roman" w:hAnsi="Times New Roman" w:cs="Times New Roman"/>
          <w:bCs/>
          <w:sz w:val="28"/>
          <w:szCs w:val="28"/>
          <w:shd w:val="clear" w:color="auto" w:fill="FFFFFF"/>
          <w:lang w:eastAsia="ru-RU"/>
        </w:rPr>
        <w:t xml:space="preserve"> дует ветер на </w:t>
      </w:r>
      <w:r w:rsidR="0038489D" w:rsidRPr="006D43ED">
        <w:rPr>
          <w:rFonts w:ascii="Times New Roman" w:eastAsia="Times New Roman" w:hAnsi="Times New Roman" w:cs="Times New Roman"/>
          <w:bCs/>
          <w:sz w:val="28"/>
          <w:szCs w:val="28"/>
          <w:shd w:val="clear" w:color="auto" w:fill="FFFFFF"/>
          <w:lang w:eastAsia="ru-RU"/>
        </w:rPr>
        <w:t xml:space="preserve">этом </w:t>
      </w:r>
      <w:r w:rsidRPr="006D43ED">
        <w:rPr>
          <w:rFonts w:ascii="Times New Roman" w:eastAsia="Times New Roman" w:hAnsi="Times New Roman" w:cs="Times New Roman"/>
          <w:bCs/>
          <w:sz w:val="28"/>
          <w:szCs w:val="28"/>
          <w:shd w:val="clear" w:color="auto" w:fill="FFFFFF"/>
          <w:lang w:eastAsia="ru-RU"/>
        </w:rPr>
        <w:t>участке, как</w:t>
      </w:r>
      <w:r w:rsidR="0038489D" w:rsidRPr="006D43ED">
        <w:rPr>
          <w:rFonts w:ascii="Times New Roman" w:eastAsia="Times New Roman" w:hAnsi="Times New Roman" w:cs="Times New Roman"/>
          <w:bCs/>
          <w:sz w:val="28"/>
          <w:szCs w:val="28"/>
          <w:shd w:val="clear" w:color="auto" w:fill="FFFFFF"/>
          <w:lang w:eastAsia="ru-RU"/>
        </w:rPr>
        <w:t>ова</w:t>
      </w:r>
      <w:r w:rsidRPr="006D43ED">
        <w:rPr>
          <w:rFonts w:ascii="Times New Roman" w:eastAsia="Times New Roman" w:hAnsi="Times New Roman" w:cs="Times New Roman"/>
          <w:bCs/>
          <w:sz w:val="28"/>
          <w:szCs w:val="28"/>
          <w:shd w:val="clear" w:color="auto" w:fill="FFFFFF"/>
          <w:lang w:eastAsia="ru-RU"/>
        </w:rPr>
        <w:t xml:space="preserve"> среднегодовая температура воздуха. </w:t>
      </w:r>
      <w:r w:rsidR="0038489D" w:rsidRPr="006D43ED">
        <w:rPr>
          <w:rFonts w:ascii="Times New Roman" w:eastAsia="Times New Roman" w:hAnsi="Times New Roman" w:cs="Times New Roman"/>
          <w:bCs/>
          <w:sz w:val="28"/>
          <w:szCs w:val="28"/>
          <w:shd w:val="clear" w:color="auto" w:fill="FFFFFF"/>
          <w:lang w:eastAsia="ru-RU"/>
        </w:rPr>
        <w:t xml:space="preserve"> К</w:t>
      </w:r>
      <w:r w:rsidRPr="006D43ED">
        <w:rPr>
          <w:rFonts w:ascii="Times New Roman" w:eastAsia="Times New Roman" w:hAnsi="Times New Roman" w:cs="Times New Roman"/>
          <w:bCs/>
          <w:sz w:val="28"/>
          <w:szCs w:val="28"/>
          <w:shd w:val="clear" w:color="auto" w:fill="FFFFFF"/>
          <w:lang w:eastAsia="ru-RU"/>
        </w:rPr>
        <w:t xml:space="preserve">лиматические условия </w:t>
      </w:r>
      <w:r w:rsidR="0038489D" w:rsidRPr="006D43ED">
        <w:rPr>
          <w:rFonts w:ascii="Times New Roman" w:eastAsia="Times New Roman" w:hAnsi="Times New Roman" w:cs="Times New Roman"/>
          <w:bCs/>
          <w:sz w:val="28"/>
          <w:szCs w:val="28"/>
          <w:shd w:val="clear" w:color="auto" w:fill="FFFFFF"/>
          <w:lang w:eastAsia="ru-RU"/>
        </w:rPr>
        <w:t xml:space="preserve">определенной </w:t>
      </w:r>
      <w:r w:rsidRPr="006D43ED">
        <w:rPr>
          <w:rFonts w:ascii="Times New Roman" w:eastAsia="Times New Roman" w:hAnsi="Times New Roman" w:cs="Times New Roman"/>
          <w:bCs/>
          <w:sz w:val="28"/>
          <w:szCs w:val="28"/>
          <w:shd w:val="clear" w:color="auto" w:fill="FFFFFF"/>
          <w:lang w:eastAsia="ru-RU"/>
        </w:rPr>
        <w:t>местности оказывают огромное влиян</w:t>
      </w:r>
      <w:r w:rsidR="0038489D" w:rsidRPr="006D43ED">
        <w:rPr>
          <w:rFonts w:ascii="Times New Roman" w:eastAsia="Times New Roman" w:hAnsi="Times New Roman" w:cs="Times New Roman"/>
          <w:bCs/>
          <w:sz w:val="28"/>
          <w:szCs w:val="28"/>
          <w:shd w:val="clear" w:color="auto" w:fill="FFFFFF"/>
          <w:lang w:eastAsia="ru-RU"/>
        </w:rPr>
        <w:t>ие</w:t>
      </w:r>
      <w:r w:rsidRPr="006D43ED">
        <w:rPr>
          <w:rFonts w:ascii="Times New Roman" w:eastAsia="Times New Roman" w:hAnsi="Times New Roman" w:cs="Times New Roman"/>
          <w:bCs/>
          <w:sz w:val="28"/>
          <w:szCs w:val="28"/>
          <w:shd w:val="clear" w:color="auto" w:fill="FFFFFF"/>
          <w:lang w:eastAsia="ru-RU"/>
        </w:rPr>
        <w:t xml:space="preserve"> на работоспособность и энергоэффективность ВЭУ, т.к. производительность установки прямолинейно завис</w:t>
      </w:r>
      <w:r w:rsidR="0038489D" w:rsidRPr="006D43ED">
        <w:rPr>
          <w:rFonts w:ascii="Times New Roman" w:eastAsia="Times New Roman" w:hAnsi="Times New Roman" w:cs="Times New Roman"/>
          <w:bCs/>
          <w:sz w:val="28"/>
          <w:szCs w:val="28"/>
          <w:shd w:val="clear" w:color="auto" w:fill="FFFFFF"/>
          <w:lang w:eastAsia="ru-RU"/>
        </w:rPr>
        <w:t>ит</w:t>
      </w:r>
      <w:r w:rsidRPr="006D43ED">
        <w:rPr>
          <w:rFonts w:ascii="Times New Roman" w:eastAsia="Times New Roman" w:hAnsi="Times New Roman" w:cs="Times New Roman"/>
          <w:bCs/>
          <w:sz w:val="28"/>
          <w:szCs w:val="28"/>
          <w:shd w:val="clear" w:color="auto" w:fill="FFFFFF"/>
          <w:lang w:eastAsia="ru-RU"/>
        </w:rPr>
        <w:t xml:space="preserve"> от мощности ветрового потока местности. </w:t>
      </w:r>
    </w:p>
    <w:p w14:paraId="0CA1FE3D" w14:textId="6FE8A025" w:rsidR="006E41F3" w:rsidRPr="006D43ED" w:rsidRDefault="006E41F3" w:rsidP="006E41F3">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Казахстан отличается экстремально континентальным климатом с долгим жарким летом и холодн</w:t>
      </w:r>
      <w:r w:rsidR="00581FCB" w:rsidRPr="006D43ED">
        <w:rPr>
          <w:rFonts w:ascii="Times New Roman" w:eastAsia="Times New Roman" w:hAnsi="Times New Roman" w:cs="Times New Roman"/>
          <w:bCs/>
          <w:sz w:val="28"/>
          <w:szCs w:val="28"/>
          <w:shd w:val="clear" w:color="auto" w:fill="FFFFFF"/>
          <w:lang w:eastAsia="ru-RU"/>
        </w:rPr>
        <w:t>ыми</w:t>
      </w:r>
      <w:r w:rsidRPr="006D43ED">
        <w:rPr>
          <w:rFonts w:ascii="Times New Roman" w:eastAsia="Times New Roman" w:hAnsi="Times New Roman" w:cs="Times New Roman"/>
          <w:bCs/>
          <w:sz w:val="28"/>
          <w:szCs w:val="28"/>
          <w:shd w:val="clear" w:color="auto" w:fill="FFFFFF"/>
          <w:lang w:eastAsia="ru-RU"/>
        </w:rPr>
        <w:t xml:space="preserve"> зим</w:t>
      </w:r>
      <w:r w:rsidR="00581FCB" w:rsidRPr="006D43ED">
        <w:rPr>
          <w:rFonts w:ascii="Times New Roman" w:eastAsia="Times New Roman" w:hAnsi="Times New Roman" w:cs="Times New Roman"/>
          <w:bCs/>
          <w:sz w:val="28"/>
          <w:szCs w:val="28"/>
          <w:shd w:val="clear" w:color="auto" w:fill="FFFFFF"/>
          <w:lang w:eastAsia="ru-RU"/>
        </w:rPr>
        <w:t>ами</w:t>
      </w:r>
      <w:r w:rsidRPr="006D43ED">
        <w:rPr>
          <w:rFonts w:ascii="Times New Roman" w:eastAsia="Times New Roman" w:hAnsi="Times New Roman" w:cs="Times New Roman"/>
          <w:bCs/>
          <w:sz w:val="28"/>
          <w:szCs w:val="28"/>
          <w:shd w:val="clear" w:color="auto" w:fill="FFFFFF"/>
          <w:lang w:eastAsia="ru-RU"/>
        </w:rPr>
        <w:t>. Зима на севере страны долгая и холодная – в отдельные годы температура</w:t>
      </w:r>
      <w:r w:rsidR="00581FCB" w:rsidRPr="006D43ED">
        <w:rPr>
          <w:rFonts w:ascii="Times New Roman" w:eastAsia="Times New Roman" w:hAnsi="Times New Roman" w:cs="Times New Roman"/>
          <w:bCs/>
          <w:sz w:val="28"/>
          <w:szCs w:val="28"/>
          <w:shd w:val="clear" w:color="auto" w:fill="FFFFFF"/>
          <w:lang w:eastAsia="ru-RU"/>
        </w:rPr>
        <w:t xml:space="preserve"> воздуха</w:t>
      </w:r>
      <w:r w:rsidRPr="006D43ED">
        <w:rPr>
          <w:rFonts w:ascii="Times New Roman" w:eastAsia="Times New Roman" w:hAnsi="Times New Roman" w:cs="Times New Roman"/>
          <w:bCs/>
          <w:sz w:val="28"/>
          <w:szCs w:val="28"/>
          <w:shd w:val="clear" w:color="auto" w:fill="FFFFFF"/>
          <w:lang w:eastAsia="ru-RU"/>
        </w:rPr>
        <w:t xml:space="preserve"> </w:t>
      </w:r>
      <w:r w:rsidR="00581FCB" w:rsidRPr="006D43ED">
        <w:rPr>
          <w:rFonts w:ascii="Times New Roman" w:eastAsia="Times New Roman" w:hAnsi="Times New Roman" w:cs="Times New Roman"/>
          <w:bCs/>
          <w:sz w:val="28"/>
          <w:szCs w:val="28"/>
          <w:shd w:val="clear" w:color="auto" w:fill="FFFFFF"/>
          <w:lang w:eastAsia="ru-RU"/>
        </w:rPr>
        <w:t xml:space="preserve">зимой , например в г. Астане </w:t>
      </w:r>
      <w:r w:rsidRPr="006D43ED">
        <w:rPr>
          <w:rFonts w:ascii="Times New Roman" w:eastAsia="Times New Roman" w:hAnsi="Times New Roman" w:cs="Times New Roman"/>
          <w:bCs/>
          <w:sz w:val="28"/>
          <w:szCs w:val="28"/>
          <w:shd w:val="clear" w:color="auto" w:fill="FFFFFF"/>
          <w:lang w:eastAsia="ru-RU"/>
        </w:rPr>
        <w:t xml:space="preserve">достигала - 52°C, но бывают и оттепели до 5°C. Самый короткий сезон на севере - весна, которая длится 1,5 месяца, в то время как лето длится 3 месяца, а </w:t>
      </w:r>
      <w:r w:rsidR="00581FCB" w:rsidRPr="006D43ED">
        <w:rPr>
          <w:rFonts w:ascii="Times New Roman" w:eastAsia="Times New Roman" w:hAnsi="Times New Roman" w:cs="Times New Roman"/>
          <w:bCs/>
          <w:sz w:val="28"/>
          <w:szCs w:val="28"/>
          <w:shd w:val="clear" w:color="auto" w:fill="FFFFFF"/>
          <w:lang w:eastAsia="ru-RU"/>
        </w:rPr>
        <w:t>продолжительность зимы в среднем по стране</w:t>
      </w:r>
      <w:r w:rsidRPr="006D43ED">
        <w:rPr>
          <w:rFonts w:ascii="Times New Roman" w:eastAsia="Times New Roman" w:hAnsi="Times New Roman" w:cs="Times New Roman"/>
          <w:bCs/>
          <w:sz w:val="28"/>
          <w:szCs w:val="28"/>
          <w:shd w:val="clear" w:color="auto" w:fill="FFFFFF"/>
          <w:lang w:eastAsia="ru-RU"/>
        </w:rPr>
        <w:t xml:space="preserve"> с октября по апрель</w:t>
      </w:r>
      <w:r w:rsidR="00581FCB" w:rsidRPr="006D43ED">
        <w:rPr>
          <w:rFonts w:ascii="Times New Roman" w:eastAsia="Times New Roman" w:hAnsi="Times New Roman" w:cs="Times New Roman"/>
          <w:bCs/>
          <w:sz w:val="28"/>
          <w:szCs w:val="28"/>
          <w:shd w:val="clear" w:color="auto" w:fill="FFFFFF"/>
          <w:lang w:eastAsia="ru-RU"/>
        </w:rPr>
        <w:t xml:space="preserve"> месяцы</w:t>
      </w:r>
      <w:r w:rsidRPr="006D43ED">
        <w:rPr>
          <w:rFonts w:ascii="Times New Roman" w:eastAsia="Times New Roman" w:hAnsi="Times New Roman" w:cs="Times New Roman"/>
          <w:bCs/>
          <w:sz w:val="28"/>
          <w:szCs w:val="28"/>
          <w:shd w:val="clear" w:color="auto" w:fill="FFFFFF"/>
          <w:lang w:eastAsia="ru-RU"/>
        </w:rPr>
        <w:t>. Снег</w:t>
      </w:r>
      <w:r w:rsidR="00581FCB" w:rsidRPr="006D43ED">
        <w:rPr>
          <w:rFonts w:ascii="Times New Roman" w:eastAsia="Times New Roman" w:hAnsi="Times New Roman" w:cs="Times New Roman"/>
          <w:bCs/>
          <w:sz w:val="28"/>
          <w:szCs w:val="28"/>
          <w:shd w:val="clear" w:color="auto" w:fill="FFFFFF"/>
          <w:lang w:eastAsia="ru-RU"/>
        </w:rPr>
        <w:t xml:space="preserve"> начинает выпадать</w:t>
      </w:r>
      <w:r w:rsidRPr="006D43ED">
        <w:rPr>
          <w:rFonts w:ascii="Times New Roman" w:eastAsia="Times New Roman" w:hAnsi="Times New Roman" w:cs="Times New Roman"/>
          <w:bCs/>
          <w:sz w:val="28"/>
          <w:szCs w:val="28"/>
          <w:shd w:val="clear" w:color="auto" w:fill="FFFFFF"/>
          <w:lang w:eastAsia="ru-RU"/>
        </w:rPr>
        <w:t xml:space="preserve"> в основном в ноябре</w:t>
      </w:r>
      <w:r w:rsidR="00581FCB" w:rsidRPr="006D43ED">
        <w:rPr>
          <w:rFonts w:ascii="Times New Roman" w:eastAsia="Times New Roman" w:hAnsi="Times New Roman" w:cs="Times New Roman"/>
          <w:bCs/>
          <w:sz w:val="28"/>
          <w:szCs w:val="28"/>
          <w:shd w:val="clear" w:color="auto" w:fill="FFFFFF"/>
          <w:lang w:eastAsia="ru-RU"/>
        </w:rPr>
        <w:t xml:space="preserve"> месяце</w:t>
      </w:r>
      <w:r w:rsidRPr="006D43ED">
        <w:rPr>
          <w:rFonts w:ascii="Times New Roman" w:eastAsia="Times New Roman" w:hAnsi="Times New Roman" w:cs="Times New Roman"/>
          <w:bCs/>
          <w:sz w:val="28"/>
          <w:szCs w:val="28"/>
          <w:shd w:val="clear" w:color="auto" w:fill="FFFFFF"/>
          <w:lang w:eastAsia="ru-RU"/>
        </w:rPr>
        <w:t>, но может</w:t>
      </w:r>
      <w:r w:rsidR="00581FCB" w:rsidRPr="006D43ED">
        <w:rPr>
          <w:rFonts w:ascii="Times New Roman" w:eastAsia="Times New Roman" w:hAnsi="Times New Roman" w:cs="Times New Roman"/>
          <w:bCs/>
          <w:sz w:val="28"/>
          <w:szCs w:val="28"/>
          <w:shd w:val="clear" w:color="auto" w:fill="FFFFFF"/>
          <w:lang w:eastAsia="ru-RU"/>
        </w:rPr>
        <w:t xml:space="preserve"> отмечаться</w:t>
      </w:r>
      <w:r w:rsidRPr="006D43ED">
        <w:rPr>
          <w:rFonts w:ascii="Times New Roman" w:eastAsia="Times New Roman" w:hAnsi="Times New Roman" w:cs="Times New Roman"/>
          <w:bCs/>
          <w:sz w:val="28"/>
          <w:szCs w:val="28"/>
          <w:shd w:val="clear" w:color="auto" w:fill="FFFFFF"/>
          <w:lang w:eastAsia="ru-RU"/>
        </w:rPr>
        <w:t xml:space="preserve"> и в апреле. </w:t>
      </w:r>
    </w:p>
    <w:p w14:paraId="3DA3274D" w14:textId="4A54A50D" w:rsidR="006E41F3" w:rsidRPr="006D43ED" w:rsidRDefault="00581FCB" w:rsidP="006E41F3">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 xml:space="preserve">Резко континентальный климат и большие внутридневные и годовые колебаниями температуры в стране </w:t>
      </w:r>
      <w:r w:rsidR="00B5702B" w:rsidRPr="006D43ED">
        <w:rPr>
          <w:rFonts w:ascii="Times New Roman" w:eastAsia="Times New Roman" w:hAnsi="Times New Roman" w:cs="Times New Roman"/>
          <w:bCs/>
          <w:sz w:val="28"/>
          <w:szCs w:val="28"/>
          <w:shd w:val="clear" w:color="auto" w:fill="FFFFFF"/>
          <w:lang w:eastAsia="ru-RU"/>
        </w:rPr>
        <w:t>обусловлены,</w:t>
      </w:r>
      <w:r w:rsidR="006E41F3" w:rsidRPr="006D43ED">
        <w:rPr>
          <w:rFonts w:ascii="Times New Roman" w:eastAsia="Times New Roman" w:hAnsi="Times New Roman" w:cs="Times New Roman"/>
          <w:bCs/>
          <w:sz w:val="28"/>
          <w:szCs w:val="28"/>
          <w:shd w:val="clear" w:color="auto" w:fill="FFFFFF"/>
          <w:lang w:eastAsia="ru-RU"/>
        </w:rPr>
        <w:t xml:space="preserve"> </w:t>
      </w:r>
      <w:r w:rsidRPr="006D43ED">
        <w:rPr>
          <w:rFonts w:ascii="Times New Roman" w:eastAsia="Times New Roman" w:hAnsi="Times New Roman" w:cs="Times New Roman"/>
          <w:bCs/>
          <w:sz w:val="28"/>
          <w:szCs w:val="28"/>
          <w:shd w:val="clear" w:color="auto" w:fill="FFFFFF"/>
          <w:lang w:eastAsia="ru-RU"/>
        </w:rPr>
        <w:t>удаленностью Казахстана</w:t>
      </w:r>
      <w:r w:rsidR="006E41F3" w:rsidRPr="006D43ED">
        <w:rPr>
          <w:rFonts w:ascii="Times New Roman" w:eastAsia="Times New Roman" w:hAnsi="Times New Roman" w:cs="Times New Roman"/>
          <w:bCs/>
          <w:sz w:val="28"/>
          <w:szCs w:val="28"/>
          <w:shd w:val="clear" w:color="auto" w:fill="FFFFFF"/>
          <w:lang w:eastAsia="ru-RU"/>
        </w:rPr>
        <w:t xml:space="preserve"> от океана. </w:t>
      </w:r>
      <w:r w:rsidR="00B5702B" w:rsidRPr="006D43ED">
        <w:rPr>
          <w:rFonts w:ascii="Times New Roman" w:eastAsia="Times New Roman" w:hAnsi="Times New Roman" w:cs="Times New Roman"/>
          <w:bCs/>
          <w:sz w:val="28"/>
          <w:szCs w:val="28"/>
          <w:shd w:val="clear" w:color="auto" w:fill="FFFFFF"/>
          <w:lang w:eastAsia="ru-RU"/>
        </w:rPr>
        <w:t>Поэтому, температуры</w:t>
      </w:r>
      <w:r w:rsidR="006E41F3" w:rsidRPr="006D43ED">
        <w:rPr>
          <w:rFonts w:ascii="Times New Roman" w:eastAsia="Times New Roman" w:hAnsi="Times New Roman" w:cs="Times New Roman"/>
          <w:bCs/>
          <w:sz w:val="28"/>
          <w:szCs w:val="28"/>
          <w:shd w:val="clear" w:color="auto" w:fill="FFFFFF"/>
          <w:lang w:eastAsia="ru-RU"/>
        </w:rPr>
        <w:t xml:space="preserve"> в зимние месяцы (с декабря по февраль</w:t>
      </w:r>
      <w:r w:rsidRPr="006D43ED">
        <w:rPr>
          <w:rFonts w:ascii="Times New Roman" w:eastAsia="Times New Roman" w:hAnsi="Times New Roman" w:cs="Times New Roman"/>
          <w:bCs/>
          <w:sz w:val="28"/>
          <w:szCs w:val="28"/>
          <w:shd w:val="clear" w:color="auto" w:fill="FFFFFF"/>
          <w:lang w:eastAsia="ru-RU"/>
        </w:rPr>
        <w:t xml:space="preserve"> месяцы</w:t>
      </w:r>
      <w:r w:rsidR="006E41F3" w:rsidRPr="006D43ED">
        <w:rPr>
          <w:rFonts w:ascii="Times New Roman" w:eastAsia="Times New Roman" w:hAnsi="Times New Roman" w:cs="Times New Roman"/>
          <w:bCs/>
          <w:sz w:val="28"/>
          <w:szCs w:val="28"/>
          <w:shd w:val="clear" w:color="auto" w:fill="FFFFFF"/>
          <w:lang w:eastAsia="ru-RU"/>
        </w:rPr>
        <w:t>) чрезвычайно низкие, в среднем по стране от -9 ° C до -12 °C, в то время как лето жаркое, со средними температурами от 22 ° C до 23 ° C</w:t>
      </w:r>
      <w:r w:rsidR="00E24FDD" w:rsidRPr="006D43ED">
        <w:rPr>
          <w:rFonts w:ascii="Times New Roman" w:eastAsia="Times New Roman" w:hAnsi="Times New Roman" w:cs="Times New Roman"/>
          <w:bCs/>
          <w:sz w:val="28"/>
          <w:szCs w:val="28"/>
          <w:shd w:val="clear" w:color="auto" w:fill="FFFFFF"/>
          <w:lang w:eastAsia="ru-RU"/>
        </w:rPr>
        <w:t xml:space="preserve"> (в июне, июле и августе)</w:t>
      </w:r>
      <w:r w:rsidR="006E41F3" w:rsidRPr="006D43ED">
        <w:rPr>
          <w:rFonts w:ascii="Times New Roman" w:eastAsia="Times New Roman" w:hAnsi="Times New Roman" w:cs="Times New Roman"/>
          <w:bCs/>
          <w:sz w:val="28"/>
          <w:szCs w:val="28"/>
          <w:shd w:val="clear" w:color="auto" w:fill="FFFFFF"/>
          <w:lang w:eastAsia="ru-RU"/>
        </w:rPr>
        <w:t xml:space="preserve">. Количество осадков </w:t>
      </w:r>
      <w:r w:rsidR="00E24FDD" w:rsidRPr="006D43ED">
        <w:rPr>
          <w:rFonts w:ascii="Times New Roman" w:eastAsia="Times New Roman" w:hAnsi="Times New Roman" w:cs="Times New Roman"/>
          <w:bCs/>
          <w:sz w:val="28"/>
          <w:szCs w:val="28"/>
          <w:shd w:val="clear" w:color="auto" w:fill="FFFFFF"/>
          <w:lang w:eastAsia="ru-RU"/>
        </w:rPr>
        <w:t xml:space="preserve">относительно </w:t>
      </w:r>
      <w:r w:rsidR="006E41F3" w:rsidRPr="006D43ED">
        <w:rPr>
          <w:rFonts w:ascii="Times New Roman" w:eastAsia="Times New Roman" w:hAnsi="Times New Roman" w:cs="Times New Roman"/>
          <w:bCs/>
          <w:sz w:val="28"/>
          <w:szCs w:val="28"/>
          <w:shd w:val="clear" w:color="auto" w:fill="FFFFFF"/>
          <w:lang w:eastAsia="ru-RU"/>
        </w:rPr>
        <w:t>невелико в течение всего года, среднемесячный уровень</w:t>
      </w:r>
      <w:r w:rsidR="00E24FDD" w:rsidRPr="006D43ED">
        <w:rPr>
          <w:rFonts w:ascii="Times New Roman" w:eastAsia="Times New Roman" w:hAnsi="Times New Roman" w:cs="Times New Roman"/>
          <w:bCs/>
          <w:sz w:val="28"/>
          <w:szCs w:val="28"/>
          <w:shd w:val="clear" w:color="auto" w:fill="FFFFFF"/>
          <w:lang w:eastAsia="ru-RU"/>
        </w:rPr>
        <w:t xml:space="preserve"> осадков</w:t>
      </w:r>
      <w:r w:rsidR="006E41F3" w:rsidRPr="006D43ED">
        <w:rPr>
          <w:rFonts w:ascii="Times New Roman" w:eastAsia="Times New Roman" w:hAnsi="Times New Roman" w:cs="Times New Roman"/>
          <w:bCs/>
          <w:sz w:val="28"/>
          <w:szCs w:val="28"/>
          <w:shd w:val="clear" w:color="auto" w:fill="FFFFFF"/>
          <w:lang w:eastAsia="ru-RU"/>
        </w:rPr>
        <w:t xml:space="preserve"> составляет от 14 мм до 30 мм.</w:t>
      </w:r>
    </w:p>
    <w:p w14:paraId="37279734" w14:textId="6A682F34" w:rsidR="006E41F3" w:rsidRPr="006D43ED" w:rsidRDefault="006E41F3" w:rsidP="00E24FDD">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Температур</w:t>
      </w:r>
      <w:r w:rsidR="00E24FDD" w:rsidRPr="006D43ED">
        <w:rPr>
          <w:rFonts w:ascii="Times New Roman" w:eastAsia="Times New Roman" w:hAnsi="Times New Roman" w:cs="Times New Roman"/>
          <w:bCs/>
          <w:sz w:val="28"/>
          <w:szCs w:val="28"/>
          <w:shd w:val="clear" w:color="auto" w:fill="FFFFFF"/>
          <w:lang w:eastAsia="ru-RU"/>
        </w:rPr>
        <w:t>а воздуха</w:t>
      </w:r>
      <w:r w:rsidRPr="006D43ED">
        <w:rPr>
          <w:rFonts w:ascii="Times New Roman" w:eastAsia="Times New Roman" w:hAnsi="Times New Roman" w:cs="Times New Roman"/>
          <w:bCs/>
          <w:sz w:val="28"/>
          <w:szCs w:val="28"/>
          <w:shd w:val="clear" w:color="auto" w:fill="FFFFFF"/>
          <w:lang w:eastAsia="ru-RU"/>
        </w:rPr>
        <w:t xml:space="preserve"> в течение всего года в Казахстане варьиру</w:t>
      </w:r>
      <w:r w:rsidR="00E24FDD" w:rsidRPr="006D43ED">
        <w:rPr>
          <w:rFonts w:ascii="Times New Roman" w:eastAsia="Times New Roman" w:hAnsi="Times New Roman" w:cs="Times New Roman"/>
          <w:bCs/>
          <w:sz w:val="28"/>
          <w:szCs w:val="28"/>
          <w:shd w:val="clear" w:color="auto" w:fill="FFFFFF"/>
          <w:lang w:eastAsia="ru-RU"/>
        </w:rPr>
        <w:t>е</w:t>
      </w:r>
      <w:r w:rsidRPr="006D43ED">
        <w:rPr>
          <w:rFonts w:ascii="Times New Roman" w:eastAsia="Times New Roman" w:hAnsi="Times New Roman" w:cs="Times New Roman"/>
          <w:bCs/>
          <w:sz w:val="28"/>
          <w:szCs w:val="28"/>
          <w:shd w:val="clear" w:color="auto" w:fill="FFFFFF"/>
          <w:lang w:eastAsia="ru-RU"/>
        </w:rPr>
        <w:t>тся в зависимости от широты, причем в северных районах зим</w:t>
      </w:r>
      <w:r w:rsidR="00E24FDD" w:rsidRPr="006D43ED">
        <w:rPr>
          <w:rFonts w:ascii="Times New Roman" w:eastAsia="Times New Roman" w:hAnsi="Times New Roman" w:cs="Times New Roman"/>
          <w:bCs/>
          <w:sz w:val="28"/>
          <w:szCs w:val="28"/>
          <w:shd w:val="clear" w:color="auto" w:fill="FFFFFF"/>
          <w:lang w:eastAsia="ru-RU"/>
        </w:rPr>
        <w:t>а</w:t>
      </w:r>
      <w:r w:rsidRPr="006D43ED">
        <w:rPr>
          <w:rFonts w:ascii="Times New Roman" w:eastAsia="Times New Roman" w:hAnsi="Times New Roman" w:cs="Times New Roman"/>
          <w:bCs/>
          <w:sz w:val="28"/>
          <w:szCs w:val="28"/>
          <w:shd w:val="clear" w:color="auto" w:fill="FFFFFF"/>
          <w:lang w:eastAsia="ru-RU"/>
        </w:rPr>
        <w:t xml:space="preserve"> намного холоднее, чем в южных </w:t>
      </w:r>
      <w:r w:rsidR="00E24FDD" w:rsidRPr="006D43ED">
        <w:rPr>
          <w:rFonts w:ascii="Times New Roman" w:eastAsia="Times New Roman" w:hAnsi="Times New Roman" w:cs="Times New Roman"/>
          <w:bCs/>
          <w:sz w:val="28"/>
          <w:szCs w:val="28"/>
          <w:shd w:val="clear" w:color="auto" w:fill="FFFFFF"/>
          <w:lang w:eastAsia="ru-RU"/>
        </w:rPr>
        <w:t>регионах</w:t>
      </w:r>
      <w:r w:rsidRPr="006D43ED">
        <w:rPr>
          <w:rFonts w:ascii="Times New Roman" w:eastAsia="Times New Roman" w:hAnsi="Times New Roman" w:cs="Times New Roman"/>
          <w:bCs/>
          <w:sz w:val="28"/>
          <w:szCs w:val="28"/>
          <w:shd w:val="clear" w:color="auto" w:fill="FFFFFF"/>
          <w:lang w:eastAsia="ru-RU"/>
        </w:rPr>
        <w:t xml:space="preserve">, а </w:t>
      </w:r>
      <w:r w:rsidR="00E24FDD" w:rsidRPr="006D43ED">
        <w:rPr>
          <w:rFonts w:ascii="Times New Roman" w:eastAsia="Times New Roman" w:hAnsi="Times New Roman" w:cs="Times New Roman"/>
          <w:bCs/>
          <w:sz w:val="28"/>
          <w:szCs w:val="28"/>
          <w:shd w:val="clear" w:color="auto" w:fill="FFFFFF"/>
          <w:lang w:eastAsia="ru-RU"/>
        </w:rPr>
        <w:t>на юге страны</w:t>
      </w:r>
      <w:r w:rsidRPr="006D43ED">
        <w:rPr>
          <w:rFonts w:ascii="Times New Roman" w:eastAsia="Times New Roman" w:hAnsi="Times New Roman" w:cs="Times New Roman"/>
          <w:bCs/>
          <w:sz w:val="28"/>
          <w:szCs w:val="28"/>
          <w:shd w:val="clear" w:color="auto" w:fill="FFFFFF"/>
          <w:lang w:eastAsia="ru-RU"/>
        </w:rPr>
        <w:t xml:space="preserve"> относительно жаркое лето. </w:t>
      </w:r>
      <w:r w:rsidR="00E24FDD" w:rsidRPr="006D43ED">
        <w:rPr>
          <w:rFonts w:ascii="Times New Roman" w:eastAsia="Times New Roman" w:hAnsi="Times New Roman" w:cs="Times New Roman"/>
          <w:bCs/>
          <w:sz w:val="28"/>
          <w:szCs w:val="28"/>
          <w:shd w:val="clear" w:color="auto" w:fill="FFFFFF"/>
          <w:lang w:eastAsia="ru-RU"/>
        </w:rPr>
        <w:t>Например</w:t>
      </w:r>
      <w:r w:rsidRPr="006D43ED">
        <w:rPr>
          <w:rFonts w:ascii="Times New Roman" w:eastAsia="Times New Roman" w:hAnsi="Times New Roman" w:cs="Times New Roman"/>
          <w:bCs/>
          <w:sz w:val="28"/>
          <w:szCs w:val="28"/>
          <w:shd w:val="clear" w:color="auto" w:fill="FFFFFF"/>
          <w:lang w:eastAsia="ru-RU"/>
        </w:rPr>
        <w:t>,  в январе и феврале</w:t>
      </w:r>
      <w:r w:rsidR="00E24FDD" w:rsidRPr="006D43ED">
        <w:rPr>
          <w:rFonts w:ascii="Times New Roman" w:eastAsia="Times New Roman" w:hAnsi="Times New Roman" w:cs="Times New Roman"/>
          <w:bCs/>
          <w:sz w:val="28"/>
          <w:szCs w:val="28"/>
          <w:shd w:val="clear" w:color="auto" w:fill="FFFFFF"/>
          <w:lang w:eastAsia="ru-RU"/>
        </w:rPr>
        <w:t xml:space="preserve"> месяце</w:t>
      </w:r>
      <w:r w:rsidRPr="006D43ED">
        <w:rPr>
          <w:rFonts w:ascii="Times New Roman" w:eastAsia="Times New Roman" w:hAnsi="Times New Roman" w:cs="Times New Roman"/>
          <w:bCs/>
          <w:sz w:val="28"/>
          <w:szCs w:val="28"/>
          <w:shd w:val="clear" w:color="auto" w:fill="FFFFFF"/>
          <w:lang w:eastAsia="ru-RU"/>
        </w:rPr>
        <w:t xml:space="preserve"> температура</w:t>
      </w:r>
      <w:r w:rsidR="00E24FDD" w:rsidRPr="006D43ED">
        <w:rPr>
          <w:rFonts w:ascii="Times New Roman" w:eastAsia="Times New Roman" w:hAnsi="Times New Roman" w:cs="Times New Roman"/>
          <w:bCs/>
          <w:sz w:val="28"/>
          <w:szCs w:val="28"/>
          <w:shd w:val="clear" w:color="auto" w:fill="FFFFFF"/>
          <w:lang w:eastAsia="ru-RU"/>
        </w:rPr>
        <w:t xml:space="preserve"> воздуха </w:t>
      </w:r>
      <w:r w:rsidRPr="006D43ED">
        <w:rPr>
          <w:rFonts w:ascii="Times New Roman" w:eastAsia="Times New Roman" w:hAnsi="Times New Roman" w:cs="Times New Roman"/>
          <w:bCs/>
          <w:sz w:val="28"/>
          <w:szCs w:val="28"/>
          <w:shd w:val="clear" w:color="auto" w:fill="FFFFFF"/>
          <w:lang w:eastAsia="ru-RU"/>
        </w:rPr>
        <w:t>в</w:t>
      </w:r>
      <w:r w:rsidR="00E24FDD" w:rsidRPr="006D43ED">
        <w:rPr>
          <w:rFonts w:ascii="Times New Roman" w:eastAsia="Times New Roman" w:hAnsi="Times New Roman" w:cs="Times New Roman"/>
          <w:bCs/>
          <w:sz w:val="28"/>
          <w:szCs w:val="28"/>
          <w:shd w:val="clear" w:color="auto" w:fill="FFFFFF"/>
          <w:lang w:eastAsia="ru-RU"/>
        </w:rPr>
        <w:t xml:space="preserve"> столице</w:t>
      </w:r>
      <w:r w:rsidRPr="006D43ED">
        <w:rPr>
          <w:rFonts w:ascii="Times New Roman" w:eastAsia="Times New Roman" w:hAnsi="Times New Roman" w:cs="Times New Roman"/>
          <w:bCs/>
          <w:sz w:val="28"/>
          <w:szCs w:val="28"/>
          <w:shd w:val="clear" w:color="auto" w:fill="FFFFFF"/>
          <w:lang w:eastAsia="ru-RU"/>
        </w:rPr>
        <w:t xml:space="preserve"> </w:t>
      </w:r>
      <w:r w:rsidR="00E24FDD" w:rsidRPr="006D43ED">
        <w:rPr>
          <w:rFonts w:ascii="Times New Roman" w:eastAsia="Times New Roman" w:hAnsi="Times New Roman" w:cs="Times New Roman"/>
          <w:bCs/>
          <w:sz w:val="28"/>
          <w:szCs w:val="28"/>
          <w:shd w:val="clear" w:color="auto" w:fill="FFFFFF"/>
          <w:lang w:eastAsia="ru-RU"/>
        </w:rPr>
        <w:t>Астане, расположенной  на  севере страны</w:t>
      </w:r>
      <w:r w:rsidRPr="006D43ED">
        <w:rPr>
          <w:rFonts w:ascii="Times New Roman" w:eastAsia="Times New Roman" w:hAnsi="Times New Roman" w:cs="Times New Roman"/>
          <w:bCs/>
          <w:sz w:val="28"/>
          <w:szCs w:val="28"/>
          <w:shd w:val="clear" w:color="auto" w:fill="FFFFFF"/>
          <w:lang w:eastAsia="ru-RU"/>
        </w:rPr>
        <w:t xml:space="preserve"> может опуститься до -16°C, в то время как в самом густонаселенном городе Алматы, на юго-востоке</w:t>
      </w:r>
      <w:r w:rsidR="00E24FDD" w:rsidRPr="006D43ED">
        <w:rPr>
          <w:rFonts w:ascii="Times New Roman" w:eastAsia="Times New Roman" w:hAnsi="Times New Roman" w:cs="Times New Roman"/>
          <w:bCs/>
          <w:sz w:val="28"/>
          <w:szCs w:val="28"/>
          <w:shd w:val="clear" w:color="auto" w:fill="FFFFFF"/>
          <w:lang w:eastAsia="ru-RU"/>
        </w:rPr>
        <w:t>,</w:t>
      </w:r>
      <w:r w:rsidRPr="006D43ED">
        <w:rPr>
          <w:rFonts w:ascii="Times New Roman" w:eastAsia="Times New Roman" w:hAnsi="Times New Roman" w:cs="Times New Roman"/>
          <w:bCs/>
          <w:sz w:val="28"/>
          <w:szCs w:val="28"/>
          <w:shd w:val="clear" w:color="auto" w:fill="FFFFFF"/>
          <w:lang w:eastAsia="ru-RU"/>
        </w:rPr>
        <w:t xml:space="preserve"> средние температуры остаются выше -7°C. Аналогичным образом, средняя температура в июле </w:t>
      </w:r>
      <w:r w:rsidR="00E24FDD" w:rsidRPr="006D43ED">
        <w:rPr>
          <w:rFonts w:ascii="Times New Roman" w:eastAsia="Times New Roman" w:hAnsi="Times New Roman" w:cs="Times New Roman"/>
          <w:bCs/>
          <w:sz w:val="28"/>
          <w:szCs w:val="28"/>
          <w:shd w:val="clear" w:color="auto" w:fill="FFFFFF"/>
          <w:lang w:eastAsia="ru-RU"/>
        </w:rPr>
        <w:t xml:space="preserve"> месяце </w:t>
      </w:r>
      <w:r w:rsidRPr="006D43ED">
        <w:rPr>
          <w:rFonts w:ascii="Times New Roman" w:eastAsia="Times New Roman" w:hAnsi="Times New Roman" w:cs="Times New Roman"/>
          <w:bCs/>
          <w:sz w:val="28"/>
          <w:szCs w:val="28"/>
          <w:shd w:val="clear" w:color="auto" w:fill="FFFFFF"/>
          <w:lang w:eastAsia="ru-RU"/>
        </w:rPr>
        <w:t>может варьироваться от 20°C в некоторых</w:t>
      </w:r>
      <w:r w:rsidR="00E24FDD" w:rsidRPr="006D43ED">
        <w:rPr>
          <w:rFonts w:ascii="Times New Roman" w:eastAsia="Times New Roman" w:hAnsi="Times New Roman" w:cs="Times New Roman"/>
          <w:bCs/>
          <w:sz w:val="28"/>
          <w:szCs w:val="28"/>
          <w:shd w:val="clear" w:color="auto" w:fill="FFFFFF"/>
          <w:lang w:eastAsia="ru-RU"/>
        </w:rPr>
        <w:t xml:space="preserve"> регионах</w:t>
      </w:r>
      <w:r w:rsidRPr="006D43ED">
        <w:rPr>
          <w:rFonts w:ascii="Times New Roman" w:eastAsia="Times New Roman" w:hAnsi="Times New Roman" w:cs="Times New Roman"/>
          <w:bCs/>
          <w:sz w:val="28"/>
          <w:szCs w:val="28"/>
          <w:shd w:val="clear" w:color="auto" w:fill="FFFFFF"/>
          <w:lang w:eastAsia="ru-RU"/>
        </w:rPr>
        <w:t xml:space="preserve"> севера и северо-востока до 29°C в южных районах вблизи границы с Узбекистаном. </w:t>
      </w:r>
    </w:p>
    <w:p w14:paraId="04E084C1" w14:textId="39C8D014" w:rsidR="006E41F3" w:rsidRPr="006D43ED" w:rsidRDefault="006E41F3" w:rsidP="006E41F3">
      <w:pPr>
        <w:spacing w:after="0" w:line="240" w:lineRule="auto"/>
        <w:ind w:firstLine="708"/>
        <w:jc w:val="both"/>
        <w:rPr>
          <w:rFonts w:ascii="Times New Roman" w:eastAsia="Times New Roman" w:hAnsi="Times New Roman" w:cs="Times New Roman"/>
          <w:bCs/>
          <w:sz w:val="28"/>
          <w:szCs w:val="28"/>
          <w:shd w:val="clear" w:color="auto" w:fill="FFFFFF"/>
          <w:lang w:val="kk-KZ" w:eastAsia="ru-RU"/>
        </w:rPr>
      </w:pPr>
      <w:r w:rsidRPr="006D43ED">
        <w:rPr>
          <w:rFonts w:ascii="Times New Roman" w:eastAsia="Times New Roman" w:hAnsi="Times New Roman" w:cs="Times New Roman"/>
          <w:bCs/>
          <w:sz w:val="28"/>
          <w:szCs w:val="28"/>
          <w:shd w:val="clear" w:color="auto" w:fill="FFFFFF"/>
          <w:lang w:val="kk-KZ" w:eastAsia="ru-RU"/>
        </w:rPr>
        <w:t>Карагандинская область характеризуется резко континентальным и засушливым климатом, что</w:t>
      </w:r>
      <w:r w:rsidR="00E24FDD" w:rsidRPr="006D43ED">
        <w:rPr>
          <w:rFonts w:ascii="Times New Roman" w:eastAsia="Times New Roman" w:hAnsi="Times New Roman" w:cs="Times New Roman"/>
          <w:bCs/>
          <w:sz w:val="28"/>
          <w:szCs w:val="28"/>
          <w:shd w:val="clear" w:color="auto" w:fill="FFFFFF"/>
          <w:lang w:val="kk-KZ" w:eastAsia="ru-RU"/>
        </w:rPr>
        <w:t xml:space="preserve"> обусловлено</w:t>
      </w:r>
      <w:r w:rsidRPr="006D43ED">
        <w:rPr>
          <w:rFonts w:ascii="Times New Roman" w:eastAsia="Times New Roman" w:hAnsi="Times New Roman" w:cs="Times New Roman"/>
          <w:bCs/>
          <w:sz w:val="28"/>
          <w:szCs w:val="28"/>
          <w:shd w:val="clear" w:color="auto" w:fill="FFFFFF"/>
          <w:lang w:val="kk-KZ" w:eastAsia="ru-RU"/>
        </w:rPr>
        <w:t xml:space="preserve"> удаленност</w:t>
      </w:r>
      <w:r w:rsidR="00E24FDD" w:rsidRPr="006D43ED">
        <w:rPr>
          <w:rFonts w:ascii="Times New Roman" w:eastAsia="Times New Roman" w:hAnsi="Times New Roman" w:cs="Times New Roman"/>
          <w:bCs/>
          <w:sz w:val="28"/>
          <w:szCs w:val="28"/>
          <w:shd w:val="clear" w:color="auto" w:fill="FFFFFF"/>
          <w:lang w:val="kk-KZ" w:eastAsia="ru-RU"/>
        </w:rPr>
        <w:t>ью</w:t>
      </w:r>
      <w:r w:rsidRPr="006D43ED">
        <w:rPr>
          <w:rFonts w:ascii="Times New Roman" w:eastAsia="Times New Roman" w:hAnsi="Times New Roman" w:cs="Times New Roman"/>
          <w:bCs/>
          <w:sz w:val="28"/>
          <w:szCs w:val="28"/>
          <w:shd w:val="clear" w:color="auto" w:fill="FFFFFF"/>
          <w:lang w:val="kk-KZ" w:eastAsia="ru-RU"/>
        </w:rPr>
        <w:t xml:space="preserve"> территории</w:t>
      </w:r>
      <w:r w:rsidR="00E24FDD" w:rsidRPr="006D43ED">
        <w:rPr>
          <w:rFonts w:ascii="Times New Roman" w:eastAsia="Times New Roman" w:hAnsi="Times New Roman" w:cs="Times New Roman"/>
          <w:bCs/>
          <w:sz w:val="28"/>
          <w:szCs w:val="28"/>
          <w:shd w:val="clear" w:color="auto" w:fill="FFFFFF"/>
          <w:lang w:val="kk-KZ" w:eastAsia="ru-RU"/>
        </w:rPr>
        <w:t xml:space="preserve"> области</w:t>
      </w:r>
      <w:r w:rsidRPr="006D43ED">
        <w:rPr>
          <w:rFonts w:ascii="Times New Roman" w:eastAsia="Times New Roman" w:hAnsi="Times New Roman" w:cs="Times New Roman"/>
          <w:bCs/>
          <w:sz w:val="28"/>
          <w:szCs w:val="28"/>
          <w:shd w:val="clear" w:color="auto" w:fill="FFFFFF"/>
          <w:lang w:val="kk-KZ" w:eastAsia="ru-RU"/>
        </w:rPr>
        <w:t xml:space="preserve"> от крупных водоемов и свободн</w:t>
      </w:r>
      <w:r w:rsidR="00E24FDD" w:rsidRPr="006D43ED">
        <w:rPr>
          <w:rFonts w:ascii="Times New Roman" w:eastAsia="Times New Roman" w:hAnsi="Times New Roman" w:cs="Times New Roman"/>
          <w:bCs/>
          <w:sz w:val="28"/>
          <w:szCs w:val="28"/>
          <w:shd w:val="clear" w:color="auto" w:fill="FFFFFF"/>
          <w:lang w:val="kk-KZ" w:eastAsia="ru-RU"/>
        </w:rPr>
        <w:t>ым</w:t>
      </w:r>
      <w:r w:rsidRPr="006D43ED">
        <w:rPr>
          <w:rFonts w:ascii="Times New Roman" w:eastAsia="Times New Roman" w:hAnsi="Times New Roman" w:cs="Times New Roman"/>
          <w:bCs/>
          <w:sz w:val="28"/>
          <w:szCs w:val="28"/>
          <w:shd w:val="clear" w:color="auto" w:fill="FFFFFF"/>
          <w:lang w:val="kk-KZ" w:eastAsia="ru-RU"/>
        </w:rPr>
        <w:t xml:space="preserve"> доступ</w:t>
      </w:r>
      <w:r w:rsidR="00E24FDD" w:rsidRPr="006D43ED">
        <w:rPr>
          <w:rFonts w:ascii="Times New Roman" w:eastAsia="Times New Roman" w:hAnsi="Times New Roman" w:cs="Times New Roman"/>
          <w:bCs/>
          <w:sz w:val="28"/>
          <w:szCs w:val="28"/>
          <w:shd w:val="clear" w:color="auto" w:fill="FFFFFF"/>
          <w:lang w:val="kk-KZ" w:eastAsia="ru-RU"/>
        </w:rPr>
        <w:t>ом</w:t>
      </w:r>
      <w:r w:rsidRPr="006D43ED">
        <w:rPr>
          <w:rFonts w:ascii="Times New Roman" w:eastAsia="Times New Roman" w:hAnsi="Times New Roman" w:cs="Times New Roman"/>
          <w:bCs/>
          <w:sz w:val="28"/>
          <w:szCs w:val="28"/>
          <w:shd w:val="clear" w:color="auto" w:fill="FFFFFF"/>
          <w:lang w:val="kk-KZ" w:eastAsia="ru-RU"/>
        </w:rPr>
        <w:t xml:space="preserve"> в зону теплого сухого субтропического воздуха пустынь Центральной Азии в теплое время года и золотого, влагостойкого арктического воздуха в холодн</w:t>
      </w:r>
      <w:r w:rsidR="00E24FDD" w:rsidRPr="006D43ED">
        <w:rPr>
          <w:rFonts w:ascii="Times New Roman" w:eastAsia="Times New Roman" w:hAnsi="Times New Roman" w:cs="Times New Roman"/>
          <w:bCs/>
          <w:sz w:val="28"/>
          <w:szCs w:val="28"/>
          <w:shd w:val="clear" w:color="auto" w:fill="FFFFFF"/>
          <w:lang w:val="kk-KZ" w:eastAsia="ru-RU"/>
        </w:rPr>
        <w:t>ый сезон</w:t>
      </w:r>
      <w:r w:rsidRPr="006D43ED">
        <w:rPr>
          <w:rFonts w:ascii="Times New Roman" w:eastAsia="Times New Roman" w:hAnsi="Times New Roman" w:cs="Times New Roman"/>
          <w:bCs/>
          <w:sz w:val="28"/>
          <w:szCs w:val="28"/>
          <w:shd w:val="clear" w:color="auto" w:fill="FFFFFF"/>
          <w:lang w:val="kk-KZ" w:eastAsia="ru-RU"/>
        </w:rPr>
        <w:t>.</w:t>
      </w:r>
    </w:p>
    <w:p w14:paraId="345191F1" w14:textId="77777777" w:rsidR="006E41F3" w:rsidRPr="006D43ED" w:rsidRDefault="006E41F3" w:rsidP="006E41F3">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val="kk-KZ" w:eastAsia="ru-RU"/>
        </w:rPr>
        <w:t>Зима на территории региона долгая, суровая, со стабильным снежным покровом, значительными скоростями ветра и частыми метелями. Осень, как и весна, короткая и часто сухая</w:t>
      </w:r>
      <w:r w:rsidRPr="006D43ED">
        <w:rPr>
          <w:rFonts w:ascii="Times New Roman" w:eastAsia="Times New Roman" w:hAnsi="Times New Roman" w:cs="Times New Roman"/>
          <w:bCs/>
          <w:sz w:val="28"/>
          <w:szCs w:val="28"/>
          <w:shd w:val="clear" w:color="auto" w:fill="FFFFFF"/>
          <w:lang w:eastAsia="ru-RU"/>
        </w:rPr>
        <w:t>.</w:t>
      </w:r>
    </w:p>
    <w:p w14:paraId="38589C60" w14:textId="0E6BE05D" w:rsidR="006E41F3" w:rsidRPr="006D43ED" w:rsidRDefault="006E41F3" w:rsidP="006E41F3">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Среднегодовая температура воздуха в северной части региона составляет плюс 2 - 2,5°C, а в южной части плюс 5-7°C</w:t>
      </w:r>
      <w:r w:rsidR="008A021B" w:rsidRPr="006D43ED">
        <w:rPr>
          <w:rFonts w:ascii="Times New Roman" w:eastAsia="Times New Roman" w:hAnsi="Times New Roman" w:cs="Times New Roman"/>
          <w:bCs/>
          <w:sz w:val="28"/>
          <w:szCs w:val="28"/>
          <w:shd w:val="clear" w:color="auto" w:fill="FFFFFF"/>
          <w:lang w:val="kk-KZ" w:eastAsia="ru-RU"/>
        </w:rPr>
        <w:t xml:space="preserve"> </w:t>
      </w:r>
      <w:r w:rsidR="008A021B" w:rsidRPr="006D43ED">
        <w:rPr>
          <w:rFonts w:ascii="Times New Roman" w:eastAsia="Times New Roman" w:hAnsi="Times New Roman" w:cs="Times New Roman"/>
          <w:bCs/>
          <w:sz w:val="28"/>
          <w:szCs w:val="28"/>
          <w:shd w:val="clear" w:color="auto" w:fill="FFFFFF"/>
          <w:lang w:eastAsia="ru-RU"/>
        </w:rPr>
        <w:t>(Рисунок 5.15)</w:t>
      </w:r>
      <w:r w:rsidRPr="006D43ED">
        <w:rPr>
          <w:rFonts w:ascii="Times New Roman" w:eastAsia="Times New Roman" w:hAnsi="Times New Roman" w:cs="Times New Roman"/>
          <w:bCs/>
          <w:sz w:val="28"/>
          <w:szCs w:val="28"/>
          <w:shd w:val="clear" w:color="auto" w:fill="FFFFFF"/>
          <w:lang w:eastAsia="ru-RU"/>
        </w:rPr>
        <w:t xml:space="preserve">. Самый теплый месяц </w:t>
      </w:r>
      <w:r w:rsidR="00614322" w:rsidRPr="006D43ED">
        <w:rPr>
          <w:rFonts w:ascii="Times New Roman" w:eastAsia="Times New Roman" w:hAnsi="Times New Roman" w:cs="Times New Roman"/>
          <w:bCs/>
          <w:sz w:val="28"/>
          <w:szCs w:val="28"/>
          <w:shd w:val="clear" w:color="auto" w:fill="FFFFFF"/>
          <w:lang w:eastAsia="ru-RU"/>
        </w:rPr>
        <w:t>–</w:t>
      </w:r>
      <w:r w:rsidRPr="006D43ED">
        <w:rPr>
          <w:rFonts w:ascii="Times New Roman" w:eastAsia="Times New Roman" w:hAnsi="Times New Roman" w:cs="Times New Roman"/>
          <w:bCs/>
          <w:sz w:val="28"/>
          <w:szCs w:val="28"/>
          <w:shd w:val="clear" w:color="auto" w:fill="FFFFFF"/>
          <w:lang w:eastAsia="ru-RU"/>
        </w:rPr>
        <w:t xml:space="preserve"> июль</w:t>
      </w:r>
      <w:r w:rsidR="00614322" w:rsidRPr="006D43ED">
        <w:rPr>
          <w:rFonts w:ascii="Times New Roman" w:eastAsia="Times New Roman" w:hAnsi="Times New Roman" w:cs="Times New Roman"/>
          <w:bCs/>
          <w:sz w:val="28"/>
          <w:szCs w:val="28"/>
          <w:shd w:val="clear" w:color="auto" w:fill="FFFFFF"/>
          <w:lang w:eastAsia="ru-RU"/>
        </w:rPr>
        <w:t xml:space="preserve"> месяц</w:t>
      </w:r>
      <w:r w:rsidRPr="006D43ED">
        <w:rPr>
          <w:rFonts w:ascii="Times New Roman" w:eastAsia="Times New Roman" w:hAnsi="Times New Roman" w:cs="Times New Roman"/>
          <w:bCs/>
          <w:sz w:val="28"/>
          <w:szCs w:val="28"/>
          <w:shd w:val="clear" w:color="auto" w:fill="FFFFFF"/>
          <w:lang w:eastAsia="ru-RU"/>
        </w:rPr>
        <w:t>. Среднемесячная температура</w:t>
      </w:r>
      <w:r w:rsidR="00614322" w:rsidRPr="006D43ED">
        <w:rPr>
          <w:rFonts w:ascii="Times New Roman" w:eastAsia="Times New Roman" w:hAnsi="Times New Roman" w:cs="Times New Roman"/>
          <w:bCs/>
          <w:sz w:val="28"/>
          <w:szCs w:val="28"/>
          <w:shd w:val="clear" w:color="auto" w:fill="FFFFFF"/>
          <w:lang w:eastAsia="ru-RU"/>
        </w:rPr>
        <w:t xml:space="preserve"> воздуха</w:t>
      </w:r>
      <w:r w:rsidRPr="006D43ED">
        <w:rPr>
          <w:rFonts w:ascii="Times New Roman" w:eastAsia="Times New Roman" w:hAnsi="Times New Roman" w:cs="Times New Roman"/>
          <w:bCs/>
          <w:sz w:val="28"/>
          <w:szCs w:val="28"/>
          <w:shd w:val="clear" w:color="auto" w:fill="FFFFFF"/>
          <w:lang w:eastAsia="ru-RU"/>
        </w:rPr>
        <w:t xml:space="preserve"> в июле варьир</w:t>
      </w:r>
      <w:r w:rsidR="00614322" w:rsidRPr="006D43ED">
        <w:rPr>
          <w:rFonts w:ascii="Times New Roman" w:eastAsia="Times New Roman" w:hAnsi="Times New Roman" w:cs="Times New Roman"/>
          <w:bCs/>
          <w:sz w:val="28"/>
          <w:szCs w:val="28"/>
          <w:shd w:val="clear" w:color="auto" w:fill="FFFFFF"/>
          <w:lang w:eastAsia="ru-RU"/>
        </w:rPr>
        <w:t>ует</w:t>
      </w:r>
      <w:r w:rsidRPr="006D43ED">
        <w:rPr>
          <w:rFonts w:ascii="Times New Roman" w:eastAsia="Times New Roman" w:hAnsi="Times New Roman" w:cs="Times New Roman"/>
          <w:bCs/>
          <w:sz w:val="28"/>
          <w:szCs w:val="28"/>
          <w:shd w:val="clear" w:color="auto" w:fill="FFFFFF"/>
          <w:lang w:eastAsia="ru-RU"/>
        </w:rPr>
        <w:t xml:space="preserve"> от +20ºC </w:t>
      </w:r>
      <w:r w:rsidR="00614322" w:rsidRPr="006D43ED">
        <w:rPr>
          <w:rFonts w:ascii="Times New Roman" w:eastAsia="Times New Roman" w:hAnsi="Times New Roman" w:cs="Times New Roman"/>
          <w:bCs/>
          <w:sz w:val="28"/>
          <w:szCs w:val="28"/>
          <w:shd w:val="clear" w:color="auto" w:fill="FFFFFF"/>
          <w:lang w:eastAsia="ru-RU"/>
        </w:rPr>
        <w:t>на севере области</w:t>
      </w:r>
      <w:r w:rsidRPr="006D43ED">
        <w:rPr>
          <w:rFonts w:ascii="Times New Roman" w:eastAsia="Times New Roman" w:hAnsi="Times New Roman" w:cs="Times New Roman"/>
          <w:bCs/>
          <w:sz w:val="28"/>
          <w:szCs w:val="28"/>
          <w:shd w:val="clear" w:color="auto" w:fill="FFFFFF"/>
          <w:lang w:eastAsia="ru-RU"/>
        </w:rPr>
        <w:t xml:space="preserve"> до + 25ºC </w:t>
      </w:r>
      <w:r w:rsidR="00614322" w:rsidRPr="006D43ED">
        <w:rPr>
          <w:rFonts w:ascii="Times New Roman" w:eastAsia="Times New Roman" w:hAnsi="Times New Roman" w:cs="Times New Roman"/>
          <w:bCs/>
          <w:sz w:val="28"/>
          <w:szCs w:val="28"/>
          <w:shd w:val="clear" w:color="auto" w:fill="FFFFFF"/>
          <w:lang w:eastAsia="ru-RU"/>
        </w:rPr>
        <w:t>на юге</w:t>
      </w:r>
      <w:r w:rsidRPr="006D43ED">
        <w:rPr>
          <w:rFonts w:ascii="Times New Roman" w:eastAsia="Times New Roman" w:hAnsi="Times New Roman" w:cs="Times New Roman"/>
          <w:bCs/>
          <w:sz w:val="28"/>
          <w:szCs w:val="28"/>
          <w:shd w:val="clear" w:color="auto" w:fill="FFFFFF"/>
          <w:lang w:eastAsia="ru-RU"/>
        </w:rPr>
        <w:t xml:space="preserve">. </w:t>
      </w:r>
      <w:r w:rsidR="00614322" w:rsidRPr="006D43ED">
        <w:rPr>
          <w:rFonts w:ascii="Times New Roman" w:eastAsia="Times New Roman" w:hAnsi="Times New Roman" w:cs="Times New Roman"/>
          <w:bCs/>
          <w:sz w:val="28"/>
          <w:szCs w:val="28"/>
          <w:shd w:val="clear" w:color="auto" w:fill="FFFFFF"/>
          <w:lang w:eastAsia="ru-RU"/>
        </w:rPr>
        <w:t>На</w:t>
      </w:r>
      <w:r w:rsidRPr="006D43ED">
        <w:rPr>
          <w:rFonts w:ascii="Times New Roman" w:eastAsia="Times New Roman" w:hAnsi="Times New Roman" w:cs="Times New Roman"/>
          <w:bCs/>
          <w:sz w:val="28"/>
          <w:szCs w:val="28"/>
          <w:shd w:val="clear" w:color="auto" w:fill="FFFFFF"/>
          <w:lang w:eastAsia="ru-RU"/>
        </w:rPr>
        <w:t xml:space="preserve"> возвышенных </w:t>
      </w:r>
      <w:r w:rsidR="00614322" w:rsidRPr="006D43ED">
        <w:rPr>
          <w:rFonts w:ascii="Times New Roman" w:eastAsia="Times New Roman" w:hAnsi="Times New Roman" w:cs="Times New Roman"/>
          <w:bCs/>
          <w:sz w:val="28"/>
          <w:szCs w:val="28"/>
          <w:shd w:val="clear" w:color="auto" w:fill="FFFFFF"/>
          <w:lang w:eastAsia="ru-RU"/>
        </w:rPr>
        <w:t>у</w:t>
      </w:r>
      <w:r w:rsidRPr="006D43ED">
        <w:rPr>
          <w:rFonts w:ascii="Times New Roman" w:eastAsia="Times New Roman" w:hAnsi="Times New Roman" w:cs="Times New Roman"/>
          <w:bCs/>
          <w:sz w:val="28"/>
          <w:szCs w:val="28"/>
          <w:shd w:val="clear" w:color="auto" w:fill="FFFFFF"/>
          <w:lang w:eastAsia="ru-RU"/>
        </w:rPr>
        <w:t>част</w:t>
      </w:r>
      <w:r w:rsidR="00614322" w:rsidRPr="006D43ED">
        <w:rPr>
          <w:rFonts w:ascii="Times New Roman" w:eastAsia="Times New Roman" w:hAnsi="Times New Roman" w:cs="Times New Roman"/>
          <w:bCs/>
          <w:sz w:val="28"/>
          <w:szCs w:val="28"/>
          <w:shd w:val="clear" w:color="auto" w:fill="FFFFFF"/>
          <w:lang w:eastAsia="ru-RU"/>
        </w:rPr>
        <w:t>ка</w:t>
      </w:r>
      <w:r w:rsidRPr="006D43ED">
        <w:rPr>
          <w:rFonts w:ascii="Times New Roman" w:eastAsia="Times New Roman" w:hAnsi="Times New Roman" w:cs="Times New Roman"/>
          <w:bCs/>
          <w:sz w:val="28"/>
          <w:szCs w:val="28"/>
          <w:shd w:val="clear" w:color="auto" w:fill="FFFFFF"/>
          <w:lang w:eastAsia="ru-RU"/>
        </w:rPr>
        <w:t>х она на 2-3°C меньше. Абсолютная максимальная температура в июле</w:t>
      </w:r>
      <w:r w:rsidR="00614322" w:rsidRPr="006D43ED">
        <w:rPr>
          <w:rFonts w:ascii="Times New Roman" w:eastAsia="Times New Roman" w:hAnsi="Times New Roman" w:cs="Times New Roman"/>
          <w:bCs/>
          <w:sz w:val="28"/>
          <w:szCs w:val="28"/>
          <w:shd w:val="clear" w:color="auto" w:fill="FFFFFF"/>
          <w:lang w:eastAsia="ru-RU"/>
        </w:rPr>
        <w:t xml:space="preserve"> месяце</w:t>
      </w:r>
      <w:r w:rsidRPr="006D43ED">
        <w:rPr>
          <w:rFonts w:ascii="Times New Roman" w:eastAsia="Times New Roman" w:hAnsi="Times New Roman" w:cs="Times New Roman"/>
          <w:bCs/>
          <w:sz w:val="28"/>
          <w:szCs w:val="28"/>
          <w:shd w:val="clear" w:color="auto" w:fill="FFFFFF"/>
          <w:lang w:eastAsia="ru-RU"/>
        </w:rPr>
        <w:t xml:space="preserve"> на севере региона достигает +40 - 42ºC, а в южной его части +46ºC.</w:t>
      </w:r>
    </w:p>
    <w:p w14:paraId="3A73CFD7" w14:textId="77777777" w:rsidR="006E41F3" w:rsidRPr="006D43ED" w:rsidRDefault="006E41F3" w:rsidP="006E41F3">
      <w:pPr>
        <w:spacing w:after="0" w:line="240" w:lineRule="auto"/>
        <w:ind w:firstLine="708"/>
        <w:jc w:val="both"/>
        <w:rPr>
          <w:rFonts w:ascii="Times New Roman" w:eastAsia="Times New Roman" w:hAnsi="Times New Roman" w:cs="Times New Roman"/>
          <w:bCs/>
          <w:sz w:val="28"/>
          <w:szCs w:val="28"/>
          <w:shd w:val="clear" w:color="auto" w:fill="FFFFFF"/>
          <w:lang w:eastAsia="ru-RU"/>
        </w:rPr>
      </w:pPr>
    </w:p>
    <w:p w14:paraId="07F93118" w14:textId="77777777" w:rsidR="006E41F3" w:rsidRPr="006D43ED" w:rsidRDefault="006E41F3" w:rsidP="006E41F3">
      <w:pPr>
        <w:spacing w:after="0" w:line="240" w:lineRule="auto"/>
        <w:ind w:firstLine="708"/>
        <w:jc w:val="center"/>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noProof/>
          <w:sz w:val="28"/>
          <w:szCs w:val="28"/>
          <w:shd w:val="clear" w:color="auto" w:fill="FFFFFF"/>
          <w:lang w:eastAsia="ru-RU"/>
        </w:rPr>
        <w:drawing>
          <wp:inline distT="0" distB="0" distL="0" distR="0" wp14:anchorId="44290913" wp14:editId="79D539EE">
            <wp:extent cx="3886200" cy="228923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921625" cy="2310098"/>
                    </a:xfrm>
                    <a:prstGeom prst="rect">
                      <a:avLst/>
                    </a:prstGeom>
                    <a:noFill/>
                    <a:ln>
                      <a:noFill/>
                    </a:ln>
                  </pic:spPr>
                </pic:pic>
              </a:graphicData>
            </a:graphic>
          </wp:inline>
        </w:drawing>
      </w:r>
    </w:p>
    <w:p w14:paraId="7DDD0BDB" w14:textId="010B7BDE" w:rsidR="006E41F3" w:rsidRPr="006D43ED" w:rsidRDefault="006E41F3" w:rsidP="006E41F3">
      <w:pPr>
        <w:spacing w:after="0" w:line="240" w:lineRule="auto"/>
        <w:ind w:firstLine="708"/>
        <w:jc w:val="center"/>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 xml:space="preserve">Рисунок </w:t>
      </w:r>
      <w:r w:rsidR="008A021B" w:rsidRPr="006D43ED">
        <w:rPr>
          <w:rFonts w:ascii="Times New Roman" w:eastAsia="Times New Roman" w:hAnsi="Times New Roman" w:cs="Times New Roman"/>
          <w:bCs/>
          <w:sz w:val="28"/>
          <w:szCs w:val="28"/>
          <w:shd w:val="clear" w:color="auto" w:fill="FFFFFF"/>
          <w:lang w:eastAsia="ru-RU"/>
        </w:rPr>
        <w:t>5.15</w:t>
      </w:r>
      <w:r w:rsidRPr="006D43ED">
        <w:rPr>
          <w:rFonts w:ascii="Times New Roman" w:eastAsia="Times New Roman" w:hAnsi="Times New Roman" w:cs="Times New Roman"/>
          <w:bCs/>
          <w:sz w:val="28"/>
          <w:szCs w:val="28"/>
          <w:shd w:val="clear" w:color="auto" w:fill="FFFFFF"/>
          <w:lang w:eastAsia="ru-RU"/>
        </w:rPr>
        <w:t xml:space="preserve"> </w:t>
      </w:r>
      <w:r w:rsidR="008A021B" w:rsidRPr="006D43ED">
        <w:rPr>
          <w:rFonts w:ascii="Times New Roman" w:hAnsi="Times New Roman" w:cs="Times New Roman"/>
          <w:sz w:val="28"/>
          <w:szCs w:val="28"/>
        </w:rPr>
        <w:t>–</w:t>
      </w:r>
      <w:r w:rsidR="00614322" w:rsidRPr="006D43ED">
        <w:rPr>
          <w:rFonts w:ascii="Times New Roman" w:eastAsia="Times New Roman" w:hAnsi="Times New Roman" w:cs="Times New Roman"/>
          <w:bCs/>
          <w:sz w:val="28"/>
          <w:szCs w:val="28"/>
          <w:shd w:val="clear" w:color="auto" w:fill="FFFFFF"/>
          <w:lang w:eastAsia="ru-RU"/>
        </w:rPr>
        <w:t xml:space="preserve"> Среднегодовые </w:t>
      </w:r>
      <w:r w:rsidR="00614322" w:rsidRPr="006D43ED">
        <w:rPr>
          <w:rFonts w:ascii="Times New Roman" w:hAnsi="Times New Roman" w:cs="Times New Roman"/>
          <w:sz w:val="28"/>
          <w:szCs w:val="28"/>
        </w:rPr>
        <w:t xml:space="preserve">показатели </w:t>
      </w:r>
      <w:r w:rsidRPr="006D43ED">
        <w:rPr>
          <w:rFonts w:ascii="Times New Roman" w:eastAsia="Times New Roman" w:hAnsi="Times New Roman" w:cs="Times New Roman"/>
          <w:bCs/>
          <w:sz w:val="28"/>
          <w:szCs w:val="28"/>
          <w:shd w:val="clear" w:color="auto" w:fill="FFFFFF"/>
          <w:lang w:eastAsia="ru-RU"/>
        </w:rPr>
        <w:t>температур</w:t>
      </w:r>
      <w:r w:rsidR="00614322" w:rsidRPr="006D43ED">
        <w:rPr>
          <w:rFonts w:ascii="Times New Roman" w:eastAsia="Times New Roman" w:hAnsi="Times New Roman" w:cs="Times New Roman"/>
          <w:bCs/>
          <w:sz w:val="28"/>
          <w:szCs w:val="28"/>
          <w:shd w:val="clear" w:color="auto" w:fill="FFFFFF"/>
          <w:lang w:eastAsia="ru-RU"/>
        </w:rPr>
        <w:t>ы</w:t>
      </w:r>
      <w:r w:rsidRPr="006D43ED">
        <w:rPr>
          <w:rFonts w:ascii="Times New Roman" w:eastAsia="Times New Roman" w:hAnsi="Times New Roman" w:cs="Times New Roman"/>
          <w:bCs/>
          <w:sz w:val="28"/>
          <w:szCs w:val="28"/>
          <w:shd w:val="clear" w:color="auto" w:fill="FFFFFF"/>
          <w:lang w:eastAsia="ru-RU"/>
        </w:rPr>
        <w:t xml:space="preserve"> и осад</w:t>
      </w:r>
      <w:r w:rsidR="00614322" w:rsidRPr="006D43ED">
        <w:rPr>
          <w:rFonts w:ascii="Times New Roman" w:eastAsia="Times New Roman" w:hAnsi="Times New Roman" w:cs="Times New Roman"/>
          <w:bCs/>
          <w:sz w:val="28"/>
          <w:szCs w:val="28"/>
          <w:shd w:val="clear" w:color="auto" w:fill="FFFFFF"/>
          <w:lang w:eastAsia="ru-RU"/>
        </w:rPr>
        <w:t>ков</w:t>
      </w:r>
      <w:r w:rsidRPr="006D43ED">
        <w:rPr>
          <w:rFonts w:ascii="Times New Roman" w:eastAsia="Times New Roman" w:hAnsi="Times New Roman" w:cs="Times New Roman"/>
          <w:bCs/>
          <w:sz w:val="28"/>
          <w:szCs w:val="28"/>
          <w:shd w:val="clear" w:color="auto" w:fill="FFFFFF"/>
          <w:lang w:eastAsia="ru-RU"/>
        </w:rPr>
        <w:t xml:space="preserve"> </w:t>
      </w:r>
      <w:r w:rsidR="00614322" w:rsidRPr="006D43ED">
        <w:rPr>
          <w:rFonts w:ascii="Times New Roman" w:eastAsia="Times New Roman" w:hAnsi="Times New Roman" w:cs="Times New Roman"/>
          <w:bCs/>
          <w:sz w:val="28"/>
          <w:szCs w:val="28"/>
          <w:shd w:val="clear" w:color="auto" w:fill="FFFFFF"/>
          <w:lang w:eastAsia="ru-RU"/>
        </w:rPr>
        <w:t>по</w:t>
      </w:r>
      <w:r w:rsidRPr="006D43ED">
        <w:rPr>
          <w:rFonts w:ascii="Times New Roman" w:eastAsia="Times New Roman" w:hAnsi="Times New Roman" w:cs="Times New Roman"/>
          <w:bCs/>
          <w:sz w:val="28"/>
          <w:szCs w:val="28"/>
          <w:shd w:val="clear" w:color="auto" w:fill="FFFFFF"/>
          <w:lang w:eastAsia="ru-RU"/>
        </w:rPr>
        <w:t xml:space="preserve"> Караган</w:t>
      </w:r>
      <w:r w:rsidR="00614322" w:rsidRPr="006D43ED">
        <w:rPr>
          <w:rFonts w:ascii="Times New Roman" w:eastAsia="Times New Roman" w:hAnsi="Times New Roman" w:cs="Times New Roman"/>
          <w:bCs/>
          <w:sz w:val="28"/>
          <w:szCs w:val="28"/>
          <w:shd w:val="clear" w:color="auto" w:fill="FFFFFF"/>
          <w:lang w:eastAsia="ru-RU"/>
        </w:rPr>
        <w:t>динской области</w:t>
      </w:r>
    </w:p>
    <w:p w14:paraId="7D5F9E97" w14:textId="77777777" w:rsidR="006E41F3" w:rsidRPr="006D43ED" w:rsidRDefault="006E41F3" w:rsidP="008F78BA">
      <w:pPr>
        <w:spacing w:after="0" w:line="240" w:lineRule="auto"/>
        <w:ind w:firstLine="708"/>
        <w:jc w:val="both"/>
        <w:rPr>
          <w:rFonts w:ascii="Times New Roman" w:eastAsia="Times New Roman" w:hAnsi="Times New Roman" w:cs="Times New Roman"/>
          <w:bCs/>
          <w:sz w:val="28"/>
          <w:szCs w:val="28"/>
          <w:shd w:val="clear" w:color="auto" w:fill="FFFFFF"/>
          <w:lang w:eastAsia="ru-RU"/>
        </w:rPr>
      </w:pPr>
    </w:p>
    <w:p w14:paraId="5854057C" w14:textId="5AFE05A0" w:rsidR="006E41F3" w:rsidRPr="006D43ED" w:rsidRDefault="006E41F3" w:rsidP="006E41F3">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Для опис</w:t>
      </w:r>
      <w:r w:rsidR="00614322" w:rsidRPr="006D43ED">
        <w:rPr>
          <w:rFonts w:ascii="Times New Roman" w:eastAsia="Times New Roman" w:hAnsi="Times New Roman" w:cs="Times New Roman"/>
          <w:bCs/>
          <w:sz w:val="28"/>
          <w:szCs w:val="28"/>
          <w:shd w:val="clear" w:color="auto" w:fill="FFFFFF"/>
          <w:lang w:eastAsia="ru-RU"/>
        </w:rPr>
        <w:t>а</w:t>
      </w:r>
      <w:r w:rsidRPr="006D43ED">
        <w:rPr>
          <w:rFonts w:ascii="Times New Roman" w:eastAsia="Times New Roman" w:hAnsi="Times New Roman" w:cs="Times New Roman"/>
          <w:bCs/>
          <w:sz w:val="28"/>
          <w:szCs w:val="28"/>
          <w:shd w:val="clear" w:color="auto" w:fill="FFFFFF"/>
          <w:lang w:eastAsia="ru-RU"/>
        </w:rPr>
        <w:t>ния</w:t>
      </w:r>
      <w:r w:rsidR="00614322" w:rsidRPr="006D43ED">
        <w:rPr>
          <w:rFonts w:ascii="Times New Roman" w:eastAsia="Times New Roman" w:hAnsi="Times New Roman" w:cs="Times New Roman"/>
          <w:bCs/>
          <w:sz w:val="28"/>
          <w:szCs w:val="28"/>
          <w:shd w:val="clear" w:color="auto" w:fill="FFFFFF"/>
          <w:lang w:eastAsia="ru-RU"/>
        </w:rPr>
        <w:t>, анализа и оценки</w:t>
      </w:r>
      <w:r w:rsidRPr="006D43ED">
        <w:rPr>
          <w:rFonts w:ascii="Times New Roman" w:eastAsia="Times New Roman" w:hAnsi="Times New Roman" w:cs="Times New Roman"/>
          <w:bCs/>
          <w:sz w:val="28"/>
          <w:szCs w:val="28"/>
          <w:shd w:val="clear" w:color="auto" w:fill="FFFFFF"/>
          <w:lang w:eastAsia="ru-RU"/>
        </w:rPr>
        <w:t xml:space="preserve"> условий, благоприятных для успешного использования энергии ветра в практике применяется ветроэнергетический кадастр. В ходе исследования определяются </w:t>
      </w:r>
      <w:r w:rsidR="00614322" w:rsidRPr="006D43ED">
        <w:rPr>
          <w:rFonts w:ascii="Times New Roman" w:eastAsia="Times New Roman" w:hAnsi="Times New Roman" w:cs="Times New Roman"/>
          <w:bCs/>
          <w:sz w:val="28"/>
          <w:szCs w:val="28"/>
          <w:shd w:val="clear" w:color="auto" w:fill="FFFFFF"/>
          <w:lang w:eastAsia="ru-RU"/>
        </w:rPr>
        <w:t xml:space="preserve">наиболее </w:t>
      </w:r>
      <w:r w:rsidRPr="006D43ED">
        <w:rPr>
          <w:rFonts w:ascii="Times New Roman" w:eastAsia="Times New Roman" w:hAnsi="Times New Roman" w:cs="Times New Roman"/>
          <w:bCs/>
          <w:sz w:val="28"/>
          <w:szCs w:val="28"/>
          <w:shd w:val="clear" w:color="auto" w:fill="FFFFFF"/>
          <w:lang w:eastAsia="ru-RU"/>
        </w:rPr>
        <w:t>перспективные места для строительства ВЭС. В эт</w:t>
      </w:r>
      <w:r w:rsidR="00614322" w:rsidRPr="006D43ED">
        <w:rPr>
          <w:rFonts w:ascii="Times New Roman" w:eastAsia="Times New Roman" w:hAnsi="Times New Roman" w:cs="Times New Roman"/>
          <w:bCs/>
          <w:sz w:val="28"/>
          <w:szCs w:val="28"/>
          <w:shd w:val="clear" w:color="auto" w:fill="FFFFFF"/>
          <w:lang w:eastAsia="ru-RU"/>
        </w:rPr>
        <w:t>ом</w:t>
      </w:r>
      <w:r w:rsidRPr="006D43ED">
        <w:rPr>
          <w:rFonts w:ascii="Times New Roman" w:eastAsia="Times New Roman" w:hAnsi="Times New Roman" w:cs="Times New Roman"/>
          <w:bCs/>
          <w:sz w:val="28"/>
          <w:szCs w:val="28"/>
          <w:shd w:val="clear" w:color="auto" w:fill="FFFFFF"/>
          <w:lang w:eastAsia="ru-RU"/>
        </w:rPr>
        <w:t xml:space="preserve"> документ</w:t>
      </w:r>
      <w:r w:rsidR="00614322" w:rsidRPr="006D43ED">
        <w:rPr>
          <w:rFonts w:ascii="Times New Roman" w:eastAsia="Times New Roman" w:hAnsi="Times New Roman" w:cs="Times New Roman"/>
          <w:bCs/>
          <w:sz w:val="28"/>
          <w:szCs w:val="28"/>
          <w:shd w:val="clear" w:color="auto" w:fill="FFFFFF"/>
          <w:lang w:eastAsia="ru-RU"/>
        </w:rPr>
        <w:t>е</w:t>
      </w:r>
      <w:r w:rsidRPr="006D43ED">
        <w:rPr>
          <w:rFonts w:ascii="Times New Roman" w:eastAsia="Times New Roman" w:hAnsi="Times New Roman" w:cs="Times New Roman"/>
          <w:bCs/>
          <w:sz w:val="28"/>
          <w:szCs w:val="28"/>
          <w:shd w:val="clear" w:color="auto" w:fill="FFFFFF"/>
          <w:lang w:eastAsia="ru-RU"/>
        </w:rPr>
        <w:t xml:space="preserve"> также указываются основные направления возможного практического применения ветроэнергетических установок.</w:t>
      </w:r>
    </w:p>
    <w:p w14:paraId="2A633EFD" w14:textId="77777777" w:rsidR="006E41F3" w:rsidRPr="006D43ED" w:rsidRDefault="006E41F3" w:rsidP="006E41F3">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Основные показатели, которые рассматриваются в ветроэнергетическом кадастре:</w:t>
      </w:r>
    </w:p>
    <w:p w14:paraId="3C743AB0" w14:textId="77777777" w:rsidR="006E41F3" w:rsidRPr="006D43ED" w:rsidRDefault="006E41F3" w:rsidP="006E41F3">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-среднее значение скоростей ветра, которые определены за продолжительное время;</w:t>
      </w:r>
    </w:p>
    <w:p w14:paraId="51FC566A" w14:textId="77777777" w:rsidR="006E41F3" w:rsidRPr="006D43ED" w:rsidRDefault="006E41F3" w:rsidP="006E41F3">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 периодичность средних скоростей;</w:t>
      </w:r>
    </w:p>
    <w:p w14:paraId="588C1099" w14:textId="25692502" w:rsidR="006E41F3" w:rsidRPr="006D43ED" w:rsidRDefault="006E41F3" w:rsidP="006E41F3">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 продолжительность ветровых дней и дней затишь</w:t>
      </w:r>
      <w:r w:rsidR="00614322" w:rsidRPr="006D43ED">
        <w:rPr>
          <w:rFonts w:ascii="Times New Roman" w:eastAsia="Times New Roman" w:hAnsi="Times New Roman" w:cs="Times New Roman"/>
          <w:bCs/>
          <w:sz w:val="28"/>
          <w:szCs w:val="28"/>
          <w:shd w:val="clear" w:color="auto" w:fill="FFFFFF"/>
          <w:lang w:eastAsia="ru-RU"/>
        </w:rPr>
        <w:t>я</w:t>
      </w:r>
      <w:r w:rsidRPr="006D43ED">
        <w:rPr>
          <w:rFonts w:ascii="Times New Roman" w:eastAsia="Times New Roman" w:hAnsi="Times New Roman" w:cs="Times New Roman"/>
          <w:bCs/>
          <w:sz w:val="28"/>
          <w:szCs w:val="28"/>
          <w:shd w:val="clear" w:color="auto" w:fill="FFFFFF"/>
          <w:lang w:eastAsia="ru-RU"/>
        </w:rPr>
        <w:t>.</w:t>
      </w:r>
    </w:p>
    <w:p w14:paraId="1065B399" w14:textId="5D05B834" w:rsidR="006E41F3" w:rsidRPr="006D43ED" w:rsidRDefault="006E41F3" w:rsidP="00F5344D">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Средняя скорость ветра</w:t>
      </w:r>
      <w:r w:rsidR="00614322" w:rsidRPr="006D43ED">
        <w:rPr>
          <w:rFonts w:ascii="Times New Roman" w:eastAsia="Times New Roman" w:hAnsi="Times New Roman" w:cs="Times New Roman"/>
          <w:bCs/>
          <w:sz w:val="28"/>
          <w:szCs w:val="28"/>
          <w:shd w:val="clear" w:color="auto" w:fill="FFFFFF"/>
          <w:lang w:eastAsia="ru-RU"/>
        </w:rPr>
        <w:t xml:space="preserve"> в регионе</w:t>
      </w:r>
      <w:r w:rsidRPr="006D43ED">
        <w:rPr>
          <w:rFonts w:ascii="Times New Roman" w:eastAsia="Times New Roman" w:hAnsi="Times New Roman" w:cs="Times New Roman"/>
          <w:bCs/>
          <w:sz w:val="28"/>
          <w:szCs w:val="28"/>
          <w:shd w:val="clear" w:color="auto" w:fill="FFFFFF"/>
          <w:lang w:eastAsia="ru-RU"/>
        </w:rPr>
        <w:t xml:space="preserve"> в значительной степени определяет количество электроэнергии, вырабатываемой ветроэнергетической установкой. Большие скорости ветра генерируют больше энергии, так как </w:t>
      </w:r>
      <w:r w:rsidR="00614322" w:rsidRPr="006D43ED">
        <w:rPr>
          <w:rFonts w:ascii="Times New Roman" w:eastAsia="Times New Roman" w:hAnsi="Times New Roman" w:cs="Times New Roman"/>
          <w:bCs/>
          <w:sz w:val="28"/>
          <w:szCs w:val="28"/>
          <w:shd w:val="clear" w:color="auto" w:fill="FFFFFF"/>
          <w:lang w:eastAsia="ru-RU"/>
        </w:rPr>
        <w:t>при таких ветрах</w:t>
      </w:r>
      <w:r w:rsidRPr="006D43ED">
        <w:rPr>
          <w:rFonts w:ascii="Times New Roman" w:eastAsia="Times New Roman" w:hAnsi="Times New Roman" w:cs="Times New Roman"/>
          <w:bCs/>
          <w:sz w:val="28"/>
          <w:szCs w:val="28"/>
          <w:shd w:val="clear" w:color="auto" w:fill="FFFFFF"/>
          <w:lang w:eastAsia="ru-RU"/>
        </w:rPr>
        <w:t xml:space="preserve"> лопаст</w:t>
      </w:r>
      <w:r w:rsidR="00614322" w:rsidRPr="006D43ED">
        <w:rPr>
          <w:rFonts w:ascii="Times New Roman" w:eastAsia="Times New Roman" w:hAnsi="Times New Roman" w:cs="Times New Roman"/>
          <w:bCs/>
          <w:sz w:val="28"/>
          <w:szCs w:val="28"/>
          <w:shd w:val="clear" w:color="auto" w:fill="FFFFFF"/>
          <w:lang w:eastAsia="ru-RU"/>
        </w:rPr>
        <w:t>и</w:t>
      </w:r>
      <w:r w:rsidRPr="006D43ED">
        <w:rPr>
          <w:rFonts w:ascii="Times New Roman" w:eastAsia="Times New Roman" w:hAnsi="Times New Roman" w:cs="Times New Roman"/>
          <w:bCs/>
          <w:sz w:val="28"/>
          <w:szCs w:val="28"/>
          <w:shd w:val="clear" w:color="auto" w:fill="FFFFFF"/>
          <w:lang w:eastAsia="ru-RU"/>
        </w:rPr>
        <w:t xml:space="preserve"> враща</w:t>
      </w:r>
      <w:r w:rsidR="00614322" w:rsidRPr="006D43ED">
        <w:rPr>
          <w:rFonts w:ascii="Times New Roman" w:eastAsia="Times New Roman" w:hAnsi="Times New Roman" w:cs="Times New Roman"/>
          <w:bCs/>
          <w:sz w:val="28"/>
          <w:szCs w:val="28"/>
          <w:shd w:val="clear" w:color="auto" w:fill="FFFFFF"/>
          <w:lang w:eastAsia="ru-RU"/>
        </w:rPr>
        <w:t>ют</w:t>
      </w:r>
      <w:r w:rsidRPr="006D43ED">
        <w:rPr>
          <w:rFonts w:ascii="Times New Roman" w:eastAsia="Times New Roman" w:hAnsi="Times New Roman" w:cs="Times New Roman"/>
          <w:bCs/>
          <w:sz w:val="28"/>
          <w:szCs w:val="28"/>
          <w:shd w:val="clear" w:color="auto" w:fill="FFFFFF"/>
          <w:lang w:eastAsia="ru-RU"/>
        </w:rPr>
        <w:t>ся быстрее.</w:t>
      </w:r>
      <w:r w:rsidR="00614322" w:rsidRPr="006D43ED">
        <w:rPr>
          <w:rFonts w:ascii="Times New Roman" w:eastAsia="Times New Roman" w:hAnsi="Times New Roman" w:cs="Times New Roman"/>
          <w:bCs/>
          <w:sz w:val="28"/>
          <w:szCs w:val="28"/>
          <w:shd w:val="clear" w:color="auto" w:fill="FFFFFF"/>
          <w:lang w:eastAsia="ru-RU"/>
        </w:rPr>
        <w:t xml:space="preserve"> </w:t>
      </w:r>
      <w:r w:rsidR="00F5344D" w:rsidRPr="006D43ED">
        <w:rPr>
          <w:rFonts w:ascii="Times New Roman" w:eastAsia="Times New Roman" w:hAnsi="Times New Roman" w:cs="Times New Roman"/>
          <w:bCs/>
          <w:sz w:val="28"/>
          <w:szCs w:val="28"/>
          <w:shd w:val="clear" w:color="auto" w:fill="FFFFFF"/>
          <w:lang w:eastAsia="ru-RU"/>
        </w:rPr>
        <w:t xml:space="preserve">Это в свою очередь </w:t>
      </w:r>
      <w:r w:rsidRPr="006D43ED">
        <w:rPr>
          <w:rFonts w:ascii="Times New Roman" w:eastAsia="Times New Roman" w:hAnsi="Times New Roman" w:cs="Times New Roman"/>
          <w:bCs/>
          <w:sz w:val="28"/>
          <w:szCs w:val="28"/>
          <w:shd w:val="clear" w:color="auto" w:fill="FFFFFF"/>
          <w:lang w:eastAsia="ru-RU"/>
        </w:rPr>
        <w:t>приводит к увеличению механической мощности и</w:t>
      </w:r>
      <w:r w:rsidR="00F5344D" w:rsidRPr="006D43ED">
        <w:rPr>
          <w:rFonts w:ascii="Times New Roman" w:eastAsia="Times New Roman" w:hAnsi="Times New Roman" w:cs="Times New Roman"/>
          <w:bCs/>
          <w:sz w:val="28"/>
          <w:szCs w:val="28"/>
          <w:shd w:val="clear" w:color="auto" w:fill="FFFFFF"/>
          <w:lang w:eastAsia="ru-RU"/>
        </w:rPr>
        <w:t xml:space="preserve"> соответственно</w:t>
      </w:r>
      <w:r w:rsidRPr="006D43ED">
        <w:rPr>
          <w:rFonts w:ascii="Times New Roman" w:eastAsia="Times New Roman" w:hAnsi="Times New Roman" w:cs="Times New Roman"/>
          <w:bCs/>
          <w:sz w:val="28"/>
          <w:szCs w:val="28"/>
          <w:shd w:val="clear" w:color="auto" w:fill="FFFFFF"/>
          <w:lang w:eastAsia="ru-RU"/>
        </w:rPr>
        <w:t xml:space="preserve"> увеличению электрической мощности генератора. </w:t>
      </w:r>
    </w:p>
    <w:p w14:paraId="28A7AB48" w14:textId="3F788FF3" w:rsidR="008F78BA" w:rsidRPr="006D43ED" w:rsidRDefault="008F78BA" w:rsidP="008F78BA">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Оптимальными</w:t>
      </w:r>
      <w:r w:rsidR="00F5344D" w:rsidRPr="006D43ED">
        <w:rPr>
          <w:rFonts w:ascii="Times New Roman" w:eastAsia="Times New Roman" w:hAnsi="Times New Roman" w:cs="Times New Roman"/>
          <w:bCs/>
          <w:sz w:val="28"/>
          <w:szCs w:val="28"/>
          <w:shd w:val="clear" w:color="auto" w:fill="FFFFFF"/>
          <w:lang w:eastAsia="ru-RU"/>
        </w:rPr>
        <w:t xml:space="preserve"> участками</w:t>
      </w:r>
      <w:r w:rsidRPr="006D43ED">
        <w:rPr>
          <w:rFonts w:ascii="Times New Roman" w:eastAsia="Times New Roman" w:hAnsi="Times New Roman" w:cs="Times New Roman"/>
          <w:bCs/>
          <w:sz w:val="28"/>
          <w:szCs w:val="28"/>
          <w:shd w:val="clear" w:color="auto" w:fill="FFFFFF"/>
          <w:lang w:eastAsia="ru-RU"/>
        </w:rPr>
        <w:t xml:space="preserve"> для установки ВЭУ</w:t>
      </w:r>
      <w:r w:rsidR="00F5344D" w:rsidRPr="006D43ED">
        <w:rPr>
          <w:rFonts w:ascii="Times New Roman" w:eastAsia="Times New Roman" w:hAnsi="Times New Roman" w:cs="Times New Roman"/>
          <w:bCs/>
          <w:sz w:val="28"/>
          <w:szCs w:val="28"/>
          <w:shd w:val="clear" w:color="auto" w:fill="FFFFFF"/>
          <w:lang w:eastAsia="ru-RU"/>
        </w:rPr>
        <w:t>,</w:t>
      </w:r>
      <w:r w:rsidR="00B5702B" w:rsidRPr="006D43ED">
        <w:rPr>
          <w:rFonts w:ascii="Times New Roman" w:eastAsia="Times New Roman" w:hAnsi="Times New Roman" w:cs="Times New Roman"/>
          <w:bCs/>
          <w:sz w:val="28"/>
          <w:szCs w:val="28"/>
          <w:shd w:val="clear" w:color="auto" w:fill="FFFFFF"/>
          <w:lang w:eastAsia="ru-RU"/>
        </w:rPr>
        <w:t xml:space="preserve"> </w:t>
      </w:r>
      <w:r w:rsidR="00F5344D" w:rsidRPr="006D43ED">
        <w:rPr>
          <w:rFonts w:ascii="Times New Roman" w:eastAsia="Times New Roman" w:hAnsi="Times New Roman" w:cs="Times New Roman"/>
          <w:bCs/>
          <w:sz w:val="28"/>
          <w:szCs w:val="28"/>
          <w:shd w:val="clear" w:color="auto" w:fill="FFFFFF"/>
          <w:lang w:eastAsia="ru-RU"/>
        </w:rPr>
        <w:t>работающих</w:t>
      </w:r>
      <w:r w:rsidRPr="006D43ED">
        <w:rPr>
          <w:rFonts w:ascii="Times New Roman" w:eastAsia="Times New Roman" w:hAnsi="Times New Roman" w:cs="Times New Roman"/>
          <w:bCs/>
          <w:sz w:val="28"/>
          <w:szCs w:val="28"/>
          <w:shd w:val="clear" w:color="auto" w:fill="FFFFFF"/>
          <w:lang w:eastAsia="ru-RU"/>
        </w:rPr>
        <w:t xml:space="preserve"> на основе эффекта Магнуса являются территории, где среднегодовая скорость ветра составляет не менее 4 м/с. </w:t>
      </w:r>
    </w:p>
    <w:p w14:paraId="4362B38F" w14:textId="64C05FF1" w:rsidR="00FF1301" w:rsidRPr="006D43ED" w:rsidRDefault="00FF1301" w:rsidP="005729C4">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 xml:space="preserve">Среднегодовая скорость ветра в северной части </w:t>
      </w:r>
      <w:r w:rsidR="006E41F3" w:rsidRPr="006D43ED">
        <w:rPr>
          <w:rFonts w:ascii="Times New Roman" w:eastAsia="Times New Roman" w:hAnsi="Times New Roman" w:cs="Times New Roman"/>
          <w:bCs/>
          <w:sz w:val="28"/>
          <w:szCs w:val="28"/>
          <w:shd w:val="clear" w:color="auto" w:fill="FFFFFF"/>
          <w:lang w:eastAsia="ru-RU"/>
        </w:rPr>
        <w:t xml:space="preserve">Карагандинской области </w:t>
      </w:r>
      <w:r w:rsidRPr="006D43ED">
        <w:rPr>
          <w:rFonts w:ascii="Times New Roman" w:eastAsia="Times New Roman" w:hAnsi="Times New Roman" w:cs="Times New Roman"/>
          <w:bCs/>
          <w:sz w:val="28"/>
          <w:szCs w:val="28"/>
          <w:shd w:val="clear" w:color="auto" w:fill="FFFFFF"/>
          <w:lang w:eastAsia="ru-RU"/>
        </w:rPr>
        <w:t xml:space="preserve">составляет 4,5 - 5, в южной 3,5 - 4,5 м/с. </w:t>
      </w:r>
      <w:r w:rsidR="00F5344D" w:rsidRPr="006D43ED">
        <w:rPr>
          <w:rFonts w:ascii="Times New Roman" w:eastAsia="Times New Roman" w:hAnsi="Times New Roman" w:cs="Times New Roman"/>
          <w:bCs/>
          <w:sz w:val="28"/>
          <w:szCs w:val="28"/>
          <w:shd w:val="clear" w:color="auto" w:fill="FFFFFF"/>
          <w:lang w:eastAsia="ru-RU"/>
        </w:rPr>
        <w:t xml:space="preserve">Безветренные </w:t>
      </w:r>
      <w:r w:rsidRPr="006D43ED">
        <w:rPr>
          <w:rFonts w:ascii="Times New Roman" w:eastAsia="Times New Roman" w:hAnsi="Times New Roman" w:cs="Times New Roman"/>
          <w:bCs/>
          <w:sz w:val="28"/>
          <w:szCs w:val="28"/>
          <w:shd w:val="clear" w:color="auto" w:fill="FFFFFF"/>
          <w:lang w:eastAsia="ru-RU"/>
        </w:rPr>
        <w:t xml:space="preserve">дни </w:t>
      </w:r>
      <w:r w:rsidR="00F5344D" w:rsidRPr="006D43ED">
        <w:rPr>
          <w:rFonts w:ascii="Times New Roman" w:eastAsia="Times New Roman" w:hAnsi="Times New Roman" w:cs="Times New Roman"/>
          <w:bCs/>
          <w:sz w:val="28"/>
          <w:szCs w:val="28"/>
          <w:shd w:val="clear" w:color="auto" w:fill="FFFFFF"/>
          <w:lang w:eastAsia="ru-RU"/>
        </w:rPr>
        <w:t>довольно</w:t>
      </w:r>
      <w:r w:rsidRPr="006D43ED">
        <w:rPr>
          <w:rFonts w:ascii="Times New Roman" w:eastAsia="Times New Roman" w:hAnsi="Times New Roman" w:cs="Times New Roman"/>
          <w:bCs/>
          <w:sz w:val="28"/>
          <w:szCs w:val="28"/>
          <w:shd w:val="clear" w:color="auto" w:fill="FFFFFF"/>
          <w:lang w:eastAsia="ru-RU"/>
        </w:rPr>
        <w:t xml:space="preserve"> редк</w:t>
      </w:r>
      <w:r w:rsidR="00F5344D" w:rsidRPr="006D43ED">
        <w:rPr>
          <w:rFonts w:ascii="Times New Roman" w:eastAsia="Times New Roman" w:hAnsi="Times New Roman" w:cs="Times New Roman"/>
          <w:bCs/>
          <w:sz w:val="28"/>
          <w:szCs w:val="28"/>
          <w:shd w:val="clear" w:color="auto" w:fill="FFFFFF"/>
          <w:lang w:eastAsia="ru-RU"/>
        </w:rPr>
        <w:t>и</w:t>
      </w:r>
      <w:r w:rsidRPr="006D43ED">
        <w:rPr>
          <w:rFonts w:ascii="Times New Roman" w:eastAsia="Times New Roman" w:hAnsi="Times New Roman" w:cs="Times New Roman"/>
          <w:bCs/>
          <w:sz w:val="28"/>
          <w:szCs w:val="28"/>
          <w:shd w:val="clear" w:color="auto" w:fill="FFFFFF"/>
          <w:lang w:eastAsia="ru-RU"/>
        </w:rPr>
        <w:t>. Зимой из-за наличия отрога Сибирского максимума в северных регионах преобладают юго-западные ветра со средней скоростью 5-5,5 м/с и частотой 25-45%, а в центральных и южных регионах северо-восточные ветр</w:t>
      </w:r>
      <w:r w:rsidR="00F5344D" w:rsidRPr="006D43ED">
        <w:rPr>
          <w:rFonts w:ascii="Times New Roman" w:eastAsia="Times New Roman" w:hAnsi="Times New Roman" w:cs="Times New Roman"/>
          <w:bCs/>
          <w:sz w:val="28"/>
          <w:szCs w:val="28"/>
          <w:shd w:val="clear" w:color="auto" w:fill="FFFFFF"/>
          <w:lang w:eastAsia="ru-RU"/>
        </w:rPr>
        <w:t>а</w:t>
      </w:r>
      <w:r w:rsidRPr="006D43ED">
        <w:rPr>
          <w:rFonts w:ascii="Times New Roman" w:eastAsia="Times New Roman" w:hAnsi="Times New Roman" w:cs="Times New Roman"/>
          <w:bCs/>
          <w:sz w:val="28"/>
          <w:szCs w:val="28"/>
          <w:shd w:val="clear" w:color="auto" w:fill="FFFFFF"/>
          <w:lang w:eastAsia="ru-RU"/>
        </w:rPr>
        <w:t xml:space="preserve"> с частотой 40-75%. В западных и южных районах </w:t>
      </w:r>
      <w:r w:rsidR="00F5344D" w:rsidRPr="006D43ED">
        <w:rPr>
          <w:rFonts w:ascii="Times New Roman" w:eastAsia="Times New Roman" w:hAnsi="Times New Roman" w:cs="Times New Roman"/>
          <w:bCs/>
          <w:sz w:val="28"/>
          <w:szCs w:val="28"/>
          <w:shd w:val="clear" w:color="auto" w:fill="FFFFFF"/>
          <w:lang w:eastAsia="ru-RU"/>
        </w:rPr>
        <w:t xml:space="preserve">области, на </w:t>
      </w:r>
      <w:r w:rsidRPr="006D43ED">
        <w:rPr>
          <w:rFonts w:ascii="Times New Roman" w:eastAsia="Times New Roman" w:hAnsi="Times New Roman" w:cs="Times New Roman"/>
          <w:bCs/>
          <w:sz w:val="28"/>
          <w:szCs w:val="28"/>
          <w:shd w:val="clear" w:color="auto" w:fill="FFFFFF"/>
          <w:lang w:eastAsia="ru-RU"/>
        </w:rPr>
        <w:t xml:space="preserve">равнинной территории средняя скорость ветра </w:t>
      </w:r>
      <w:r w:rsidR="00F5344D" w:rsidRPr="006D43ED">
        <w:rPr>
          <w:rFonts w:ascii="Times New Roman" w:eastAsia="Times New Roman" w:hAnsi="Times New Roman" w:cs="Times New Roman"/>
          <w:bCs/>
          <w:sz w:val="28"/>
          <w:szCs w:val="28"/>
          <w:shd w:val="clear" w:color="auto" w:fill="FFFFFF"/>
          <w:lang w:eastAsia="ru-RU"/>
        </w:rPr>
        <w:t>в</w:t>
      </w:r>
      <w:r w:rsidRPr="006D43ED">
        <w:rPr>
          <w:rFonts w:ascii="Times New Roman" w:eastAsia="Times New Roman" w:hAnsi="Times New Roman" w:cs="Times New Roman"/>
          <w:bCs/>
          <w:sz w:val="28"/>
          <w:szCs w:val="28"/>
          <w:shd w:val="clear" w:color="auto" w:fill="FFFFFF"/>
          <w:lang w:eastAsia="ru-RU"/>
        </w:rPr>
        <w:t xml:space="preserve"> зимний период составляет 4,5 - 5 м/с. Пр</w:t>
      </w:r>
      <w:r w:rsidR="00F5344D" w:rsidRPr="006D43ED">
        <w:rPr>
          <w:rFonts w:ascii="Times New Roman" w:eastAsia="Times New Roman" w:hAnsi="Times New Roman" w:cs="Times New Roman"/>
          <w:bCs/>
          <w:sz w:val="28"/>
          <w:szCs w:val="28"/>
          <w:shd w:val="clear" w:color="auto" w:fill="FFFFFF"/>
          <w:lang w:eastAsia="ru-RU"/>
        </w:rPr>
        <w:t>и приближении</w:t>
      </w:r>
      <w:r w:rsidRPr="006D43ED">
        <w:rPr>
          <w:rFonts w:ascii="Times New Roman" w:eastAsia="Times New Roman" w:hAnsi="Times New Roman" w:cs="Times New Roman"/>
          <w:bCs/>
          <w:sz w:val="28"/>
          <w:szCs w:val="28"/>
          <w:shd w:val="clear" w:color="auto" w:fill="FFFFFF"/>
          <w:lang w:eastAsia="ru-RU"/>
        </w:rPr>
        <w:t xml:space="preserve"> к низкогорным районам, она уменьшается в среднем до 3-4 м/с, однако с</w:t>
      </w:r>
      <w:r w:rsidR="00F5344D" w:rsidRPr="006D43ED">
        <w:rPr>
          <w:rFonts w:ascii="Times New Roman" w:eastAsia="Times New Roman" w:hAnsi="Times New Roman" w:cs="Times New Roman"/>
          <w:bCs/>
          <w:sz w:val="28"/>
          <w:szCs w:val="28"/>
          <w:shd w:val="clear" w:color="auto" w:fill="FFFFFF"/>
          <w:lang w:eastAsia="ru-RU"/>
        </w:rPr>
        <w:t xml:space="preserve"> ростом</w:t>
      </w:r>
      <w:r w:rsidRPr="006D43ED">
        <w:rPr>
          <w:rFonts w:ascii="Times New Roman" w:eastAsia="Times New Roman" w:hAnsi="Times New Roman" w:cs="Times New Roman"/>
          <w:bCs/>
          <w:sz w:val="28"/>
          <w:szCs w:val="28"/>
          <w:shd w:val="clear" w:color="auto" w:fill="FFFFFF"/>
          <w:lang w:eastAsia="ru-RU"/>
        </w:rPr>
        <w:t xml:space="preserve"> высот</w:t>
      </w:r>
      <w:r w:rsidR="00F5344D" w:rsidRPr="006D43ED">
        <w:rPr>
          <w:rFonts w:ascii="Times New Roman" w:eastAsia="Times New Roman" w:hAnsi="Times New Roman" w:cs="Times New Roman"/>
          <w:bCs/>
          <w:sz w:val="28"/>
          <w:szCs w:val="28"/>
          <w:shd w:val="clear" w:color="auto" w:fill="FFFFFF"/>
          <w:lang w:eastAsia="ru-RU"/>
        </w:rPr>
        <w:t>ы</w:t>
      </w:r>
      <w:r w:rsidRPr="006D43ED">
        <w:rPr>
          <w:rFonts w:ascii="Times New Roman" w:eastAsia="Times New Roman" w:hAnsi="Times New Roman" w:cs="Times New Roman"/>
          <w:bCs/>
          <w:sz w:val="28"/>
          <w:szCs w:val="28"/>
          <w:shd w:val="clear" w:color="auto" w:fill="FFFFFF"/>
          <w:lang w:eastAsia="ru-RU"/>
        </w:rPr>
        <w:t xml:space="preserve"> местности она увеличивается и достигает 5-6 м/с. В теплое время года в северных и центральных районах области преобладают северо-восточные ветр</w:t>
      </w:r>
      <w:r w:rsidR="00F5344D" w:rsidRPr="006D43ED">
        <w:rPr>
          <w:rFonts w:ascii="Times New Roman" w:eastAsia="Times New Roman" w:hAnsi="Times New Roman" w:cs="Times New Roman"/>
          <w:bCs/>
          <w:sz w:val="28"/>
          <w:szCs w:val="28"/>
          <w:shd w:val="clear" w:color="auto" w:fill="FFFFFF"/>
          <w:lang w:eastAsia="ru-RU"/>
        </w:rPr>
        <w:t>а</w:t>
      </w:r>
      <w:r w:rsidRPr="006D43ED">
        <w:rPr>
          <w:rFonts w:ascii="Times New Roman" w:eastAsia="Times New Roman" w:hAnsi="Times New Roman" w:cs="Times New Roman"/>
          <w:bCs/>
          <w:sz w:val="28"/>
          <w:szCs w:val="28"/>
          <w:shd w:val="clear" w:color="auto" w:fill="FFFFFF"/>
          <w:lang w:eastAsia="ru-RU"/>
        </w:rPr>
        <w:t>, а на юге - юго-западные. Самые сильные ветр</w:t>
      </w:r>
      <w:r w:rsidR="00F5344D" w:rsidRPr="006D43ED">
        <w:rPr>
          <w:rFonts w:ascii="Times New Roman" w:eastAsia="Times New Roman" w:hAnsi="Times New Roman" w:cs="Times New Roman"/>
          <w:bCs/>
          <w:sz w:val="28"/>
          <w:szCs w:val="28"/>
          <w:shd w:val="clear" w:color="auto" w:fill="FFFFFF"/>
          <w:lang w:eastAsia="ru-RU"/>
        </w:rPr>
        <w:t>а</w:t>
      </w:r>
      <w:r w:rsidRPr="006D43ED">
        <w:rPr>
          <w:rFonts w:ascii="Times New Roman" w:eastAsia="Times New Roman" w:hAnsi="Times New Roman" w:cs="Times New Roman"/>
          <w:bCs/>
          <w:sz w:val="28"/>
          <w:szCs w:val="28"/>
          <w:shd w:val="clear" w:color="auto" w:fill="FFFFFF"/>
          <w:lang w:eastAsia="ru-RU"/>
        </w:rPr>
        <w:t xml:space="preserve"> во всем регионе, вызывающие снежные бури зимой и пыльные бури летом, чаще всего имеют юго-</w:t>
      </w:r>
      <w:r w:rsidR="00B5702B" w:rsidRPr="006D43ED">
        <w:rPr>
          <w:rFonts w:ascii="Times New Roman" w:eastAsia="Times New Roman" w:hAnsi="Times New Roman" w:cs="Times New Roman"/>
          <w:bCs/>
          <w:sz w:val="28"/>
          <w:szCs w:val="28"/>
          <w:shd w:val="clear" w:color="auto" w:fill="FFFFFF"/>
          <w:lang w:eastAsia="ru-RU"/>
        </w:rPr>
        <w:t>западное направление</w:t>
      </w:r>
      <w:r w:rsidRPr="006D43ED">
        <w:rPr>
          <w:rFonts w:ascii="Times New Roman" w:eastAsia="Times New Roman" w:hAnsi="Times New Roman" w:cs="Times New Roman"/>
          <w:bCs/>
          <w:sz w:val="28"/>
          <w:szCs w:val="28"/>
          <w:shd w:val="clear" w:color="auto" w:fill="FFFFFF"/>
          <w:lang w:eastAsia="ru-RU"/>
        </w:rPr>
        <w:t xml:space="preserve">. Самые высокие скорости ветра обычно наблюдаются во второй половине зимы и весной. </w:t>
      </w:r>
    </w:p>
    <w:p w14:paraId="3C8F5CF3" w14:textId="77777777" w:rsidR="00FF1301" w:rsidRPr="006D43ED" w:rsidRDefault="00FF1301" w:rsidP="00FF1301">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Частота ветра со скоростью более 15 м/с колеблется от девяти дней на юге до 50 на севере [</w:t>
      </w:r>
      <w:r w:rsidR="008A021B" w:rsidRPr="006D43ED">
        <w:rPr>
          <w:rFonts w:ascii="Times New Roman" w:eastAsia="Times New Roman" w:hAnsi="Times New Roman" w:cs="Times New Roman"/>
          <w:bCs/>
          <w:sz w:val="28"/>
          <w:szCs w:val="28"/>
          <w:shd w:val="clear" w:color="auto" w:fill="FFFFFF"/>
          <w:lang w:eastAsia="ru-RU"/>
        </w:rPr>
        <w:t>1</w:t>
      </w:r>
      <w:r w:rsidRPr="006D43ED">
        <w:rPr>
          <w:rFonts w:ascii="Times New Roman" w:eastAsia="Times New Roman" w:hAnsi="Times New Roman" w:cs="Times New Roman"/>
          <w:bCs/>
          <w:sz w:val="28"/>
          <w:szCs w:val="28"/>
          <w:shd w:val="clear" w:color="auto" w:fill="FFFFFF"/>
          <w:lang w:eastAsia="ru-RU"/>
        </w:rPr>
        <w:t>3</w:t>
      </w:r>
      <w:r w:rsidR="008A021B" w:rsidRPr="006D43ED">
        <w:rPr>
          <w:rFonts w:ascii="Times New Roman" w:eastAsia="Times New Roman" w:hAnsi="Times New Roman" w:cs="Times New Roman"/>
          <w:bCs/>
          <w:sz w:val="28"/>
          <w:szCs w:val="28"/>
          <w:shd w:val="clear" w:color="auto" w:fill="FFFFFF"/>
          <w:lang w:eastAsia="ru-RU"/>
        </w:rPr>
        <w:t>1</w:t>
      </w:r>
      <w:r w:rsidRPr="006D43ED">
        <w:rPr>
          <w:rFonts w:ascii="Times New Roman" w:eastAsia="Times New Roman" w:hAnsi="Times New Roman" w:cs="Times New Roman"/>
          <w:bCs/>
          <w:sz w:val="28"/>
          <w:szCs w:val="28"/>
          <w:shd w:val="clear" w:color="auto" w:fill="FFFFFF"/>
          <w:lang w:eastAsia="ru-RU"/>
        </w:rPr>
        <w:t>].</w:t>
      </w:r>
    </w:p>
    <w:p w14:paraId="62EDB49C" w14:textId="77777777" w:rsidR="006E41F3" w:rsidRPr="006D43ED" w:rsidRDefault="006E41F3" w:rsidP="00FF1301">
      <w:pPr>
        <w:spacing w:after="0" w:line="240" w:lineRule="auto"/>
        <w:ind w:firstLine="708"/>
        <w:jc w:val="both"/>
        <w:rPr>
          <w:rFonts w:ascii="Times New Roman" w:eastAsia="Times New Roman" w:hAnsi="Times New Roman" w:cs="Times New Roman"/>
          <w:bCs/>
          <w:sz w:val="28"/>
          <w:szCs w:val="28"/>
          <w:shd w:val="clear" w:color="auto" w:fill="FFFFFF"/>
          <w:lang w:eastAsia="ru-RU"/>
        </w:rPr>
      </w:pPr>
      <w:r w:rsidRPr="006D43ED">
        <w:rPr>
          <w:rFonts w:ascii="Times New Roman" w:eastAsia="Times New Roman" w:hAnsi="Times New Roman" w:cs="Times New Roman"/>
          <w:bCs/>
          <w:sz w:val="28"/>
          <w:szCs w:val="28"/>
          <w:shd w:val="clear" w:color="auto" w:fill="FFFFFF"/>
          <w:lang w:eastAsia="ru-RU"/>
        </w:rPr>
        <w:t xml:space="preserve">На рисунке </w:t>
      </w:r>
      <w:r w:rsidR="008A021B" w:rsidRPr="006D43ED">
        <w:rPr>
          <w:rFonts w:ascii="Times New Roman" w:eastAsia="Times New Roman" w:hAnsi="Times New Roman" w:cs="Times New Roman"/>
          <w:bCs/>
          <w:sz w:val="28"/>
          <w:szCs w:val="28"/>
          <w:shd w:val="clear" w:color="auto" w:fill="FFFFFF"/>
          <w:lang w:eastAsia="ru-RU"/>
        </w:rPr>
        <w:t>5.16</w:t>
      </w:r>
      <w:r w:rsidRPr="006D43ED">
        <w:rPr>
          <w:rFonts w:ascii="Times New Roman" w:eastAsia="Times New Roman" w:hAnsi="Times New Roman" w:cs="Times New Roman"/>
          <w:bCs/>
          <w:sz w:val="28"/>
          <w:szCs w:val="28"/>
          <w:shd w:val="clear" w:color="auto" w:fill="FFFFFF"/>
          <w:lang w:eastAsia="ru-RU"/>
        </w:rPr>
        <w:t xml:space="preserve"> приведена роза ветров для Карагандинской области.</w:t>
      </w:r>
    </w:p>
    <w:p w14:paraId="5436B8CF" w14:textId="77777777" w:rsidR="00C03534" w:rsidRPr="006D43ED" w:rsidRDefault="00C03534" w:rsidP="00C03534">
      <w:pPr>
        <w:spacing w:after="0" w:line="240" w:lineRule="auto"/>
        <w:ind w:firstLine="708"/>
        <w:jc w:val="both"/>
        <w:rPr>
          <w:rFonts w:ascii="Times New Roman" w:eastAsia="Times New Roman" w:hAnsi="Times New Roman" w:cs="Times New Roman"/>
          <w:bCs/>
          <w:sz w:val="28"/>
          <w:szCs w:val="28"/>
          <w:shd w:val="clear" w:color="auto" w:fill="FFFFFF"/>
          <w:lang w:eastAsia="ru-RU"/>
        </w:rPr>
      </w:pPr>
    </w:p>
    <w:p w14:paraId="525CCBDE" w14:textId="77777777" w:rsidR="00A34072" w:rsidRPr="006D43ED" w:rsidRDefault="005441EA" w:rsidP="00A34072">
      <w:pPr>
        <w:spacing w:after="0" w:line="240" w:lineRule="auto"/>
        <w:ind w:firstLine="708"/>
        <w:jc w:val="center"/>
        <w:rPr>
          <w:rFonts w:ascii="Times New Roman" w:hAnsi="Times New Roman" w:cs="Times New Roman"/>
          <w:sz w:val="28"/>
          <w:szCs w:val="28"/>
        </w:rPr>
      </w:pPr>
      <w:r w:rsidRPr="006D43ED">
        <w:rPr>
          <w:rFonts w:ascii="Times New Roman" w:hAnsi="Times New Roman" w:cs="Times New Roman"/>
          <w:noProof/>
          <w:sz w:val="28"/>
          <w:szCs w:val="28"/>
          <w:lang w:eastAsia="ru-RU"/>
        </w:rPr>
        <w:drawing>
          <wp:inline distT="0" distB="0" distL="0" distR="0" wp14:anchorId="48BC0180" wp14:editId="223A27A4">
            <wp:extent cx="3237766" cy="3117273"/>
            <wp:effectExtent l="0" t="0" r="1270" b="698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343" cstate="print">
                      <a:extLst>
                        <a:ext uri="{28A0092B-C50C-407E-A947-70E740481C1C}">
                          <a14:useLocalDpi xmlns:a14="http://schemas.microsoft.com/office/drawing/2010/main" val="0"/>
                        </a:ext>
                      </a:extLst>
                    </a:blip>
                    <a:srcRect l="1751" t="1359" r="20186" b="1497"/>
                    <a:stretch/>
                  </pic:blipFill>
                  <pic:spPr bwMode="auto">
                    <a:xfrm>
                      <a:off x="0" y="0"/>
                      <a:ext cx="3271041" cy="3149309"/>
                    </a:xfrm>
                    <a:prstGeom prst="rect">
                      <a:avLst/>
                    </a:prstGeom>
                    <a:noFill/>
                    <a:ln>
                      <a:noFill/>
                    </a:ln>
                    <a:extLst>
                      <a:ext uri="{53640926-AAD7-44D8-BBD7-CCE9431645EC}">
                        <a14:shadowObscured xmlns:a14="http://schemas.microsoft.com/office/drawing/2010/main"/>
                      </a:ext>
                    </a:extLst>
                  </pic:spPr>
                </pic:pic>
              </a:graphicData>
            </a:graphic>
          </wp:inline>
        </w:drawing>
      </w:r>
    </w:p>
    <w:p w14:paraId="4D05E85A" w14:textId="77777777" w:rsidR="008A021B" w:rsidRPr="006D43ED" w:rsidRDefault="008A021B" w:rsidP="00A34072">
      <w:pPr>
        <w:spacing w:after="0" w:line="240" w:lineRule="auto"/>
        <w:ind w:firstLine="708"/>
        <w:jc w:val="center"/>
        <w:rPr>
          <w:rFonts w:ascii="Times New Roman" w:hAnsi="Times New Roman" w:cs="Times New Roman"/>
          <w:sz w:val="28"/>
          <w:szCs w:val="28"/>
        </w:rPr>
      </w:pPr>
    </w:p>
    <w:p w14:paraId="76AFA354" w14:textId="77777777" w:rsidR="00FF1301" w:rsidRPr="006D43ED" w:rsidRDefault="008A021B" w:rsidP="00A34072">
      <w:pPr>
        <w:spacing w:after="0" w:line="240" w:lineRule="auto"/>
        <w:ind w:firstLine="708"/>
        <w:jc w:val="center"/>
        <w:rPr>
          <w:rFonts w:ascii="Times New Roman" w:hAnsi="Times New Roman" w:cs="Times New Roman"/>
          <w:sz w:val="28"/>
          <w:szCs w:val="28"/>
        </w:rPr>
      </w:pPr>
      <w:r w:rsidRPr="006D43ED">
        <w:rPr>
          <w:rFonts w:ascii="Times New Roman" w:hAnsi="Times New Roman" w:cs="Times New Roman"/>
          <w:sz w:val="28"/>
          <w:szCs w:val="28"/>
        </w:rPr>
        <w:t>Рисунок 5.16 – Роза ветров для Карагандинской области</w:t>
      </w:r>
    </w:p>
    <w:p w14:paraId="4B19B72A" w14:textId="77777777" w:rsidR="008A021B" w:rsidRPr="006D43ED" w:rsidRDefault="008A021B" w:rsidP="00A34072">
      <w:pPr>
        <w:spacing w:after="0" w:line="240" w:lineRule="auto"/>
        <w:ind w:firstLine="708"/>
        <w:jc w:val="center"/>
        <w:rPr>
          <w:rFonts w:ascii="Times New Roman" w:hAnsi="Times New Roman" w:cs="Times New Roman"/>
          <w:sz w:val="28"/>
          <w:szCs w:val="28"/>
        </w:rPr>
      </w:pPr>
    </w:p>
    <w:p w14:paraId="3494A498" w14:textId="432D8CAC" w:rsidR="007A4C5E" w:rsidRPr="006D43ED" w:rsidRDefault="006E41F3" w:rsidP="006E41F3">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Как видно из рисунка</w:t>
      </w:r>
      <w:r w:rsidR="008A021B" w:rsidRPr="006D43ED">
        <w:rPr>
          <w:rFonts w:ascii="Times New Roman" w:hAnsi="Times New Roman" w:cs="Times New Roman"/>
          <w:sz w:val="28"/>
          <w:szCs w:val="28"/>
        </w:rPr>
        <w:t xml:space="preserve"> 5.16</w:t>
      </w:r>
      <w:r w:rsidRPr="006D43ED">
        <w:rPr>
          <w:rFonts w:ascii="Times New Roman" w:hAnsi="Times New Roman" w:cs="Times New Roman"/>
          <w:sz w:val="28"/>
          <w:szCs w:val="28"/>
        </w:rPr>
        <w:t>, на территории преобладают ветра в Юго-Западном направлении</w:t>
      </w:r>
      <w:r w:rsidR="009113D6" w:rsidRPr="006D43ED">
        <w:rPr>
          <w:rFonts w:ascii="Times New Roman" w:hAnsi="Times New Roman" w:cs="Times New Roman"/>
          <w:sz w:val="28"/>
          <w:szCs w:val="28"/>
        </w:rPr>
        <w:t xml:space="preserve">, максимальная скорость которых доходят до 16 м/с. </w:t>
      </w:r>
      <w:r w:rsidR="00F5344D" w:rsidRPr="006D43ED">
        <w:rPr>
          <w:rFonts w:ascii="Times New Roman" w:hAnsi="Times New Roman" w:cs="Times New Roman"/>
          <w:sz w:val="28"/>
          <w:szCs w:val="28"/>
        </w:rPr>
        <w:t xml:space="preserve"> После</w:t>
      </w:r>
      <w:r w:rsidR="009113D6" w:rsidRPr="006D43ED">
        <w:rPr>
          <w:rFonts w:ascii="Times New Roman" w:hAnsi="Times New Roman" w:cs="Times New Roman"/>
          <w:sz w:val="28"/>
          <w:szCs w:val="28"/>
        </w:rPr>
        <w:t xml:space="preserve"> Юго-Западны</w:t>
      </w:r>
      <w:r w:rsidR="00F5344D" w:rsidRPr="006D43ED">
        <w:rPr>
          <w:rFonts w:ascii="Times New Roman" w:hAnsi="Times New Roman" w:cs="Times New Roman"/>
          <w:sz w:val="28"/>
          <w:szCs w:val="28"/>
        </w:rPr>
        <w:t>х</w:t>
      </w:r>
      <w:r w:rsidR="009113D6" w:rsidRPr="006D43ED">
        <w:rPr>
          <w:rFonts w:ascii="Times New Roman" w:hAnsi="Times New Roman" w:cs="Times New Roman"/>
          <w:sz w:val="28"/>
          <w:szCs w:val="28"/>
        </w:rPr>
        <w:t xml:space="preserve"> ветр</w:t>
      </w:r>
      <w:r w:rsidR="00F5344D" w:rsidRPr="006D43ED">
        <w:rPr>
          <w:rFonts w:ascii="Times New Roman" w:hAnsi="Times New Roman" w:cs="Times New Roman"/>
          <w:sz w:val="28"/>
          <w:szCs w:val="28"/>
        </w:rPr>
        <w:t xml:space="preserve">ов также </w:t>
      </w:r>
      <w:r w:rsidR="009113D6" w:rsidRPr="006D43ED">
        <w:rPr>
          <w:rFonts w:ascii="Times New Roman" w:hAnsi="Times New Roman" w:cs="Times New Roman"/>
          <w:sz w:val="28"/>
          <w:szCs w:val="28"/>
        </w:rPr>
        <w:t>часто встречаются ветра в Южн</w:t>
      </w:r>
      <w:r w:rsidR="00F5344D" w:rsidRPr="006D43ED">
        <w:rPr>
          <w:rFonts w:ascii="Times New Roman" w:hAnsi="Times New Roman" w:cs="Times New Roman"/>
          <w:sz w:val="28"/>
          <w:szCs w:val="28"/>
        </w:rPr>
        <w:t>ом</w:t>
      </w:r>
      <w:r w:rsidR="009113D6" w:rsidRPr="006D43ED">
        <w:rPr>
          <w:rFonts w:ascii="Times New Roman" w:hAnsi="Times New Roman" w:cs="Times New Roman"/>
          <w:sz w:val="28"/>
          <w:szCs w:val="28"/>
        </w:rPr>
        <w:t xml:space="preserve"> и Западн</w:t>
      </w:r>
      <w:r w:rsidR="00F5344D" w:rsidRPr="006D43ED">
        <w:rPr>
          <w:rFonts w:ascii="Times New Roman" w:hAnsi="Times New Roman" w:cs="Times New Roman"/>
          <w:sz w:val="28"/>
          <w:szCs w:val="28"/>
        </w:rPr>
        <w:t>ом</w:t>
      </w:r>
      <w:r w:rsidR="009113D6" w:rsidRPr="006D43ED">
        <w:rPr>
          <w:rFonts w:ascii="Times New Roman" w:hAnsi="Times New Roman" w:cs="Times New Roman"/>
          <w:sz w:val="28"/>
          <w:szCs w:val="28"/>
        </w:rPr>
        <w:t xml:space="preserve"> направлениях. </w:t>
      </w:r>
    </w:p>
    <w:p w14:paraId="457B28FF" w14:textId="483F639B" w:rsidR="009113D6" w:rsidRDefault="006E4AB3" w:rsidP="006E41F3">
      <w:pPr>
        <w:spacing w:after="0" w:line="240" w:lineRule="auto"/>
        <w:ind w:firstLine="708"/>
        <w:jc w:val="both"/>
        <w:rPr>
          <w:rFonts w:ascii="Times New Roman" w:hAnsi="Times New Roman" w:cs="Times New Roman"/>
          <w:noProof/>
          <w:sz w:val="28"/>
          <w:szCs w:val="28"/>
        </w:rPr>
      </w:pPr>
      <w:r w:rsidRPr="006D43ED">
        <w:rPr>
          <w:rFonts w:ascii="Times New Roman" w:hAnsi="Times New Roman" w:cs="Times New Roman"/>
          <w:noProof/>
          <w:sz w:val="28"/>
          <w:szCs w:val="28"/>
        </w:rPr>
        <w:t xml:space="preserve">В таблице </w:t>
      </w:r>
      <w:r w:rsidR="008A021B" w:rsidRPr="006D43ED">
        <w:rPr>
          <w:rFonts w:ascii="Times New Roman" w:hAnsi="Times New Roman" w:cs="Times New Roman"/>
          <w:noProof/>
          <w:sz w:val="28"/>
          <w:szCs w:val="28"/>
        </w:rPr>
        <w:t>5.1</w:t>
      </w:r>
      <w:r w:rsidRPr="006D43ED">
        <w:rPr>
          <w:rFonts w:ascii="Times New Roman" w:hAnsi="Times New Roman" w:cs="Times New Roman"/>
          <w:noProof/>
          <w:sz w:val="28"/>
          <w:szCs w:val="28"/>
        </w:rPr>
        <w:t xml:space="preserve"> представлены данные о повторяемости ветров по Карагандин</w:t>
      </w:r>
      <w:r w:rsidR="008A021B" w:rsidRPr="006D43ED">
        <w:rPr>
          <w:rFonts w:ascii="Times New Roman" w:hAnsi="Times New Roman" w:cs="Times New Roman"/>
          <w:noProof/>
          <w:sz w:val="28"/>
          <w:szCs w:val="28"/>
        </w:rPr>
        <w:t>с</w:t>
      </w:r>
      <w:r w:rsidRPr="006D43ED">
        <w:rPr>
          <w:rFonts w:ascii="Times New Roman" w:hAnsi="Times New Roman" w:cs="Times New Roman"/>
          <w:noProof/>
          <w:sz w:val="28"/>
          <w:szCs w:val="28"/>
        </w:rPr>
        <w:t>кой области за 2022 год.</w:t>
      </w:r>
    </w:p>
    <w:p w14:paraId="438BF9A1" w14:textId="49A56EE5" w:rsidR="006B67D2" w:rsidRDefault="006B67D2" w:rsidP="006B67D2">
      <w:pPr>
        <w:ind w:firstLine="708"/>
        <w:contextualSpacing/>
        <w:jc w:val="both"/>
        <w:rPr>
          <w:rFonts w:ascii="Times New Roman" w:eastAsia="SimSun" w:hAnsi="Times New Roman" w:cs="Times New Roman"/>
          <w:sz w:val="28"/>
          <w:szCs w:val="28"/>
          <w:lang w:eastAsia="zh-CN"/>
        </w:rPr>
      </w:pPr>
      <w:r w:rsidRPr="006D43ED">
        <w:rPr>
          <w:rFonts w:ascii="Times New Roman" w:eastAsia="SimSun" w:hAnsi="Times New Roman" w:cs="Times New Roman"/>
          <w:sz w:val="28"/>
          <w:szCs w:val="28"/>
          <w:lang w:val="kk-KZ" w:eastAsia="zh-CN"/>
        </w:rPr>
        <w:t>Исследования опытного образца ветроэнергетической установки производились в полигонн</w:t>
      </w:r>
      <w:r w:rsidR="006E6DE3">
        <w:rPr>
          <w:rFonts w:ascii="Times New Roman" w:eastAsia="SimSun" w:hAnsi="Times New Roman" w:cs="Times New Roman"/>
          <w:sz w:val="28"/>
          <w:szCs w:val="28"/>
          <w:lang w:val="kk-KZ" w:eastAsia="zh-CN"/>
        </w:rPr>
        <w:t>ы</w:t>
      </w:r>
      <w:r w:rsidRPr="006D43ED">
        <w:rPr>
          <w:rFonts w:ascii="Times New Roman" w:eastAsia="SimSun" w:hAnsi="Times New Roman" w:cs="Times New Roman"/>
          <w:sz w:val="28"/>
          <w:szCs w:val="28"/>
          <w:lang w:val="kk-KZ" w:eastAsia="zh-CN"/>
        </w:rPr>
        <w:t>х условиях используя лабораторию «Систем хранения энергии», в НЦ «Альтернативная энергетика» (</w:t>
      </w:r>
      <w:r w:rsidR="00480899">
        <w:rPr>
          <w:rFonts w:ascii="Times New Roman" w:eastAsia="SimSun" w:hAnsi="Times New Roman" w:cs="Times New Roman"/>
          <w:sz w:val="28"/>
          <w:szCs w:val="28"/>
          <w:lang w:val="kk-KZ" w:eastAsia="zh-CN"/>
        </w:rPr>
        <w:t>р</w:t>
      </w:r>
      <w:r w:rsidRPr="006D43ED">
        <w:rPr>
          <w:rFonts w:ascii="Times New Roman" w:eastAsia="SimSun" w:hAnsi="Times New Roman" w:cs="Times New Roman"/>
          <w:sz w:val="28"/>
          <w:szCs w:val="28"/>
          <w:lang w:val="kk-KZ" w:eastAsia="zh-CN"/>
        </w:rPr>
        <w:t xml:space="preserve">исунок </w:t>
      </w:r>
      <w:r w:rsidR="008F4D51">
        <w:rPr>
          <w:rFonts w:ascii="Times New Roman" w:eastAsia="SimSun" w:hAnsi="Times New Roman" w:cs="Times New Roman"/>
          <w:sz w:val="28"/>
          <w:szCs w:val="28"/>
          <w:lang w:val="kk-KZ" w:eastAsia="zh-CN"/>
        </w:rPr>
        <w:t>5.17</w:t>
      </w:r>
      <w:r w:rsidRPr="006D43ED">
        <w:rPr>
          <w:rFonts w:ascii="Times New Roman" w:eastAsia="SimSun" w:hAnsi="Times New Roman" w:cs="Times New Roman"/>
          <w:sz w:val="28"/>
          <w:szCs w:val="28"/>
          <w:lang w:val="kk-KZ" w:eastAsia="zh-CN"/>
        </w:rPr>
        <w:t xml:space="preserve">). Система включает в себя источники возобновляемой энергии </w:t>
      </w:r>
      <w:r w:rsidRPr="006D43ED">
        <w:rPr>
          <w:rFonts w:ascii="Times New Roman" w:eastAsia="SimSun" w:hAnsi="Times New Roman" w:cs="Times New Roman"/>
          <w:sz w:val="28"/>
          <w:szCs w:val="28"/>
          <w:lang w:eastAsia="zh-CN"/>
        </w:rPr>
        <w:t xml:space="preserve">подключенные через контроллер заряда к аккумуляторной батарее для накопления энергии. Для прямого подключения к сети используется инвертор для преобразования постоянного тока в переменный. </w:t>
      </w:r>
      <w:bookmarkStart w:id="25" w:name="_Hlk150863758"/>
      <w:r w:rsidRPr="006D43ED">
        <w:rPr>
          <w:rFonts w:ascii="Times New Roman" w:eastAsia="SimSun" w:hAnsi="Times New Roman" w:cs="Times New Roman"/>
          <w:sz w:val="28"/>
          <w:szCs w:val="28"/>
          <w:lang w:eastAsia="zh-CN"/>
        </w:rPr>
        <w:t xml:space="preserve">Также в системе на полигоне установлена метеостанция, для </w:t>
      </w:r>
      <w:r w:rsidRPr="006D43ED">
        <w:rPr>
          <w:rFonts w:ascii="Times New Roman" w:eastAsia="Times New Roman" w:hAnsi="Times New Roman" w:cs="Times New Roman"/>
          <w:sz w:val="28"/>
          <w:szCs w:val="28"/>
          <w:shd w:val="clear" w:color="auto" w:fill="FFFFFF"/>
        </w:rPr>
        <w:t>метеорологических измерений</w:t>
      </w:r>
      <w:r w:rsidRPr="006D43ED">
        <w:rPr>
          <w:rFonts w:ascii="Times New Roman" w:eastAsia="SimSun" w:hAnsi="Times New Roman" w:cs="Times New Roman"/>
          <w:sz w:val="28"/>
          <w:szCs w:val="28"/>
          <w:lang w:eastAsia="zh-CN"/>
        </w:rPr>
        <w:t xml:space="preserve"> параметров воздуха</w:t>
      </w:r>
      <w:r w:rsidRPr="006D43ED">
        <w:rPr>
          <w:rFonts w:ascii="Times New Roman" w:hAnsi="Times New Roman" w:cs="Times New Roman"/>
          <w:bCs/>
          <w:sz w:val="28"/>
          <w:szCs w:val="28"/>
        </w:rPr>
        <w:t xml:space="preserve"> AW006 </w:t>
      </w:r>
      <w:bookmarkEnd w:id="25"/>
      <w:r w:rsidRPr="006D43ED">
        <w:rPr>
          <w:rFonts w:ascii="Times New Roman" w:hAnsi="Times New Roman" w:cs="Times New Roman"/>
          <w:bCs/>
          <w:sz w:val="28"/>
          <w:szCs w:val="28"/>
        </w:rPr>
        <w:t>(</w:t>
      </w:r>
      <w:r w:rsidR="00480899">
        <w:rPr>
          <w:rFonts w:ascii="Times New Roman" w:hAnsi="Times New Roman" w:cs="Times New Roman"/>
          <w:bCs/>
          <w:sz w:val="28"/>
          <w:szCs w:val="28"/>
        </w:rPr>
        <w:t>р</w:t>
      </w:r>
      <w:r w:rsidRPr="006D43ED">
        <w:rPr>
          <w:rFonts w:ascii="Times New Roman" w:hAnsi="Times New Roman" w:cs="Times New Roman"/>
          <w:bCs/>
          <w:sz w:val="28"/>
          <w:szCs w:val="28"/>
        </w:rPr>
        <w:t xml:space="preserve">исунок </w:t>
      </w:r>
      <w:r w:rsidR="008F4D51">
        <w:rPr>
          <w:rFonts w:ascii="Times New Roman" w:hAnsi="Times New Roman" w:cs="Times New Roman"/>
          <w:bCs/>
          <w:sz w:val="28"/>
          <w:szCs w:val="28"/>
        </w:rPr>
        <w:t>5.18</w:t>
      </w:r>
      <w:r w:rsidRPr="006D43ED">
        <w:rPr>
          <w:rFonts w:ascii="Times New Roman" w:hAnsi="Times New Roman" w:cs="Times New Roman"/>
          <w:bCs/>
          <w:sz w:val="28"/>
          <w:szCs w:val="28"/>
        </w:rPr>
        <w:t>)</w:t>
      </w:r>
      <w:r w:rsidRPr="006D43ED">
        <w:rPr>
          <w:rFonts w:ascii="Times New Roman" w:eastAsia="SimSun" w:hAnsi="Times New Roman" w:cs="Times New Roman"/>
          <w:sz w:val="28"/>
          <w:szCs w:val="28"/>
          <w:lang w:eastAsia="zh-CN"/>
        </w:rPr>
        <w:t>. Для отображения информации о параметрах воздуха использовалась экранный дисплей (</w:t>
      </w:r>
      <w:r w:rsidR="00480899">
        <w:rPr>
          <w:rFonts w:ascii="Times New Roman" w:eastAsia="SimSun" w:hAnsi="Times New Roman" w:cs="Times New Roman"/>
          <w:sz w:val="28"/>
          <w:szCs w:val="28"/>
          <w:lang w:eastAsia="zh-CN"/>
        </w:rPr>
        <w:t>р</w:t>
      </w:r>
      <w:r w:rsidRPr="006D43ED">
        <w:rPr>
          <w:rFonts w:ascii="Times New Roman" w:eastAsia="SimSun" w:hAnsi="Times New Roman" w:cs="Times New Roman"/>
          <w:sz w:val="28"/>
          <w:szCs w:val="28"/>
          <w:lang w:eastAsia="zh-CN"/>
        </w:rPr>
        <w:t xml:space="preserve">исунок </w:t>
      </w:r>
      <w:r w:rsidR="008F4D51">
        <w:rPr>
          <w:rFonts w:ascii="Times New Roman" w:eastAsia="SimSun" w:hAnsi="Times New Roman" w:cs="Times New Roman"/>
          <w:sz w:val="28"/>
          <w:szCs w:val="28"/>
          <w:lang w:eastAsia="zh-CN"/>
        </w:rPr>
        <w:t>5.19</w:t>
      </w:r>
      <w:r w:rsidRPr="006D43ED">
        <w:rPr>
          <w:rFonts w:ascii="Times New Roman" w:eastAsia="SimSun" w:hAnsi="Times New Roman" w:cs="Times New Roman"/>
          <w:sz w:val="28"/>
          <w:szCs w:val="28"/>
          <w:lang w:eastAsia="zh-CN"/>
        </w:rPr>
        <w:t>).</w:t>
      </w:r>
    </w:p>
    <w:p w14:paraId="3A5DA21A" w14:textId="77777777" w:rsidR="0050359D" w:rsidRPr="006D43ED" w:rsidRDefault="0050359D" w:rsidP="006B67D2">
      <w:pPr>
        <w:ind w:firstLine="708"/>
        <w:contextualSpacing/>
        <w:jc w:val="both"/>
        <w:rPr>
          <w:rFonts w:ascii="Times New Roman" w:eastAsia="SimSun" w:hAnsi="Times New Roman" w:cs="Times New Roman"/>
          <w:sz w:val="28"/>
          <w:szCs w:val="28"/>
          <w:lang w:eastAsia="zh-CN"/>
        </w:rPr>
      </w:pPr>
    </w:p>
    <w:p w14:paraId="6BF479F7" w14:textId="77777777" w:rsidR="006B67D2" w:rsidRPr="006D43ED" w:rsidRDefault="006B67D2" w:rsidP="006B67D2">
      <w:pPr>
        <w:ind w:firstLine="708"/>
        <w:contextualSpacing/>
        <w:jc w:val="center"/>
        <w:rPr>
          <w:rFonts w:ascii="Times New Roman" w:eastAsia="SimSun" w:hAnsi="Times New Roman"/>
          <w:sz w:val="28"/>
          <w:szCs w:val="28"/>
          <w:lang w:val="kk-KZ" w:eastAsia="zh-CN"/>
        </w:rPr>
      </w:pPr>
      <w:r w:rsidRPr="006D43ED">
        <w:rPr>
          <w:rFonts w:ascii="Times New Roman" w:eastAsia="SimSun" w:hAnsi="Times New Roman"/>
          <w:noProof/>
          <w:sz w:val="28"/>
          <w:szCs w:val="28"/>
          <w:lang w:eastAsia="ru-RU"/>
        </w:rPr>
        <w:drawing>
          <wp:inline distT="0" distB="0" distL="0" distR="0" wp14:anchorId="2938E650" wp14:editId="0246DC13">
            <wp:extent cx="3863340" cy="2897505"/>
            <wp:effectExtent l="0" t="0" r="381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3863340" cy="2897505"/>
                    </a:xfrm>
                    <a:prstGeom prst="rect">
                      <a:avLst/>
                    </a:prstGeom>
                    <a:noFill/>
                  </pic:spPr>
                </pic:pic>
              </a:graphicData>
            </a:graphic>
          </wp:inline>
        </w:drawing>
      </w:r>
      <w:r w:rsidRPr="006D43ED">
        <w:rPr>
          <w:noProof/>
          <w:lang w:eastAsia="ru-RU"/>
        </w:rPr>
        <mc:AlternateContent>
          <mc:Choice Requires="wps">
            <w:drawing>
              <wp:inline distT="0" distB="0" distL="0" distR="0" wp14:anchorId="1A8B1994" wp14:editId="6560FFD5">
                <wp:extent cx="304800" cy="304800"/>
                <wp:effectExtent l="0" t="0" r="0" b="0"/>
                <wp:docPr id="128" name="Прямоугольник 1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0D7165" w14:textId="77777777" w:rsidR="00F9288C" w:rsidRDefault="00F9288C" w:rsidP="006B67D2">
                            <w:pPr>
                              <w:jc w:val="center"/>
                            </w:pPr>
                          </w:p>
                        </w:txbxContent>
                      </wps:txbx>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A8B1994" id="Прямоугольник 128" o:spid="_x0000_s102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" filled="f" stroked="f">
                <o:lock v:ext="edit" aspectratio="t"/>
                <v:textbox>
                  <w:txbxContent>
                    <w:p w14:paraId="520D7165" w14:textId="77777777" w:rsidR="00F9288C" w:rsidRDefault="00F9288C" w:rsidP="006B67D2">
                      <w:pPr>
                        <w:jc w:val="center"/>
                      </w:pPr>
                    </w:p>
                  </w:txbxContent>
                </v:textbox>
                <w10:anchorlock/>
              </v:rect>
            </w:pict>
          </mc:Fallback>
        </mc:AlternateContent>
      </w:r>
    </w:p>
    <w:p w14:paraId="1CF7E8D3" w14:textId="6221A177" w:rsidR="006B67D2" w:rsidRPr="006D43ED" w:rsidRDefault="006B67D2" w:rsidP="006B67D2">
      <w:pPr>
        <w:ind w:firstLine="708"/>
        <w:contextualSpacing/>
        <w:jc w:val="center"/>
        <w:rPr>
          <w:rFonts w:ascii="Times New Roman" w:eastAsia="SimSun" w:hAnsi="Times New Roman"/>
          <w:sz w:val="28"/>
          <w:szCs w:val="28"/>
          <w:lang w:val="kk-KZ" w:eastAsia="zh-CN"/>
        </w:rPr>
      </w:pPr>
      <w:r w:rsidRPr="006D43ED">
        <w:rPr>
          <w:rFonts w:ascii="Times New Roman" w:eastAsia="SimSun" w:hAnsi="Times New Roman"/>
          <w:sz w:val="28"/>
          <w:szCs w:val="28"/>
          <w:lang w:val="kk-KZ" w:eastAsia="zh-CN"/>
        </w:rPr>
        <w:t xml:space="preserve">Рисунок </w:t>
      </w:r>
      <w:r w:rsidR="008F4D51">
        <w:rPr>
          <w:rFonts w:ascii="Times New Roman" w:eastAsia="SimSun" w:hAnsi="Times New Roman"/>
          <w:sz w:val="28"/>
          <w:szCs w:val="28"/>
          <w:lang w:val="kk-KZ" w:eastAsia="zh-CN"/>
        </w:rPr>
        <w:t>5.17</w:t>
      </w:r>
      <w:r w:rsidRPr="006D43ED">
        <w:rPr>
          <w:rFonts w:ascii="Times New Roman" w:hAnsi="Times New Roman" w:cs="Times New Roman"/>
          <w:bCs/>
          <w:sz w:val="28"/>
          <w:szCs w:val="28"/>
        </w:rPr>
        <w:t xml:space="preserve">– </w:t>
      </w:r>
      <w:r w:rsidRPr="006D43ED">
        <w:rPr>
          <w:rFonts w:ascii="Times New Roman" w:eastAsia="SimSun" w:hAnsi="Times New Roman"/>
          <w:sz w:val="28"/>
          <w:szCs w:val="28"/>
          <w:lang w:val="kk-KZ" w:eastAsia="zh-CN"/>
        </w:rPr>
        <w:t>Лаборатория «Систем хранения энергии»</w:t>
      </w:r>
    </w:p>
    <w:p w14:paraId="6DABB64C" w14:textId="77777777" w:rsidR="006B67D2" w:rsidRPr="006D43ED" w:rsidRDefault="006B67D2" w:rsidP="006B67D2">
      <w:pPr>
        <w:ind w:firstLine="708"/>
        <w:contextualSpacing/>
        <w:jc w:val="center"/>
        <w:rPr>
          <w:rFonts w:ascii="Times New Roman" w:eastAsia="SimSun" w:hAnsi="Times New Roman"/>
          <w:sz w:val="28"/>
          <w:szCs w:val="28"/>
          <w:lang w:val="kk-KZ" w:eastAsia="zh-CN"/>
        </w:rPr>
      </w:pPr>
    </w:p>
    <w:p w14:paraId="6F7D8508" w14:textId="77777777" w:rsidR="006B67D2" w:rsidRPr="006D43ED" w:rsidRDefault="006B67D2" w:rsidP="006B67D2">
      <w:pPr>
        <w:suppressAutoHyphens/>
        <w:ind w:firstLine="454"/>
        <w:jc w:val="center"/>
        <w:rPr>
          <w:lang w:val="kk-KZ" w:eastAsia="ar-SA"/>
        </w:rPr>
      </w:pPr>
      <w:r w:rsidRPr="006D43ED">
        <w:rPr>
          <w:noProof/>
          <w:lang w:eastAsia="ru-RU"/>
        </w:rPr>
        <w:drawing>
          <wp:inline distT="0" distB="0" distL="0" distR="0" wp14:anchorId="554369A4" wp14:editId="16389B90">
            <wp:extent cx="2432050" cy="3226061"/>
            <wp:effectExtent l="0" t="0" r="635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2450273" cy="3250233"/>
                    </a:xfrm>
                    <a:prstGeom prst="rect">
                      <a:avLst/>
                    </a:prstGeom>
                    <a:noFill/>
                    <a:ln>
                      <a:noFill/>
                    </a:ln>
                  </pic:spPr>
                </pic:pic>
              </a:graphicData>
            </a:graphic>
          </wp:inline>
        </w:drawing>
      </w:r>
      <w:r w:rsidRPr="006D43ED">
        <w:rPr>
          <w:noProof/>
          <w:lang w:eastAsia="ru-RU"/>
        </w:rPr>
        <w:drawing>
          <wp:inline distT="0" distB="0" distL="0" distR="0" wp14:anchorId="14B494C5" wp14:editId="6EBBF88B">
            <wp:extent cx="1508760" cy="217932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508760" cy="2179320"/>
                    </a:xfrm>
                    <a:prstGeom prst="rect">
                      <a:avLst/>
                    </a:prstGeom>
                    <a:noFill/>
                    <a:ln>
                      <a:noFill/>
                    </a:ln>
                  </pic:spPr>
                </pic:pic>
              </a:graphicData>
            </a:graphic>
          </wp:inline>
        </w:drawing>
      </w:r>
    </w:p>
    <w:p w14:paraId="3D6574D3" w14:textId="77777777" w:rsidR="006B67D2" w:rsidRPr="006D43ED" w:rsidRDefault="006B67D2" w:rsidP="006B67D2">
      <w:pPr>
        <w:suppressAutoHyphens/>
        <w:ind w:firstLine="454"/>
        <w:jc w:val="center"/>
        <w:rPr>
          <w:rFonts w:ascii="Times New Roman" w:hAnsi="Times New Roman" w:cs="Times New Roman"/>
          <w:lang w:val="kk-KZ" w:eastAsia="ar-SA"/>
        </w:rPr>
      </w:pPr>
      <w:r w:rsidRPr="006D43ED">
        <w:rPr>
          <w:rFonts w:ascii="Times New Roman" w:hAnsi="Times New Roman" w:cs="Times New Roman"/>
          <w:lang w:val="kk-KZ" w:eastAsia="ar-SA"/>
        </w:rPr>
        <w:t xml:space="preserve">а) </w:t>
      </w:r>
      <w:r w:rsidRPr="006D43ED">
        <w:rPr>
          <w:rFonts w:ascii="Times New Roman" w:hAnsi="Times New Roman" w:cs="Times New Roman"/>
          <w:lang w:val="kk-KZ" w:eastAsia="ar-SA"/>
        </w:rPr>
        <w:tab/>
      </w:r>
      <w:r w:rsidRPr="006D43ED">
        <w:rPr>
          <w:rFonts w:ascii="Times New Roman" w:hAnsi="Times New Roman" w:cs="Times New Roman"/>
          <w:lang w:val="kk-KZ" w:eastAsia="ar-SA"/>
        </w:rPr>
        <w:tab/>
      </w:r>
      <w:r w:rsidRPr="006D43ED">
        <w:rPr>
          <w:rFonts w:ascii="Times New Roman" w:hAnsi="Times New Roman" w:cs="Times New Roman"/>
          <w:lang w:val="kk-KZ" w:eastAsia="ar-SA"/>
        </w:rPr>
        <w:tab/>
      </w:r>
      <w:r w:rsidRPr="006D43ED">
        <w:rPr>
          <w:rFonts w:ascii="Times New Roman" w:hAnsi="Times New Roman" w:cs="Times New Roman"/>
          <w:lang w:val="kk-KZ" w:eastAsia="ar-SA"/>
        </w:rPr>
        <w:tab/>
      </w:r>
      <w:r w:rsidRPr="006D43ED">
        <w:rPr>
          <w:rFonts w:ascii="Times New Roman" w:hAnsi="Times New Roman" w:cs="Times New Roman"/>
          <w:lang w:val="kk-KZ" w:eastAsia="ar-SA"/>
        </w:rPr>
        <w:tab/>
      </w:r>
      <w:r w:rsidRPr="006D43ED">
        <w:rPr>
          <w:rFonts w:ascii="Times New Roman" w:hAnsi="Times New Roman" w:cs="Times New Roman"/>
          <w:lang w:val="kk-KZ" w:eastAsia="ar-SA"/>
        </w:rPr>
        <w:tab/>
        <w:t>б)</w:t>
      </w:r>
    </w:p>
    <w:p w14:paraId="783F924C" w14:textId="77777777" w:rsidR="006B67D2" w:rsidRPr="006D43ED" w:rsidRDefault="006B67D2" w:rsidP="006B67D2">
      <w:pPr>
        <w:ind w:firstLine="708"/>
        <w:contextualSpacing/>
        <w:jc w:val="center"/>
        <w:rPr>
          <w:rFonts w:ascii="Times New Roman" w:hAnsi="Times New Roman" w:cs="Times New Roman"/>
          <w:sz w:val="24"/>
          <w:szCs w:val="24"/>
          <w:lang w:val="kk-KZ" w:eastAsia="ar-SA"/>
        </w:rPr>
      </w:pPr>
      <w:r w:rsidRPr="006D43ED">
        <w:rPr>
          <w:rFonts w:ascii="Times New Roman" w:hAnsi="Times New Roman" w:cs="Times New Roman"/>
          <w:sz w:val="24"/>
          <w:szCs w:val="24"/>
          <w:lang w:val="kk-KZ" w:eastAsia="ar-SA"/>
        </w:rPr>
        <w:t>а) размещение внешнего датчика метеостанции на испытательном полигоне,</w:t>
      </w:r>
    </w:p>
    <w:p w14:paraId="39DC7109" w14:textId="77777777" w:rsidR="006B67D2" w:rsidRPr="006D43ED" w:rsidRDefault="006B67D2" w:rsidP="006B67D2">
      <w:pPr>
        <w:ind w:firstLine="708"/>
        <w:contextualSpacing/>
        <w:jc w:val="center"/>
        <w:rPr>
          <w:rFonts w:ascii="Times New Roman" w:eastAsia="SimSun" w:hAnsi="Times New Roman" w:cs="Times New Roman"/>
          <w:sz w:val="24"/>
          <w:szCs w:val="24"/>
          <w:lang w:val="kk-KZ" w:eastAsia="zh-CN"/>
        </w:rPr>
      </w:pPr>
      <w:r w:rsidRPr="006D43ED">
        <w:rPr>
          <w:rFonts w:ascii="Times New Roman" w:hAnsi="Times New Roman" w:cs="Times New Roman"/>
          <w:sz w:val="24"/>
          <w:szCs w:val="24"/>
          <w:lang w:val="kk-KZ" w:eastAsia="ar-SA"/>
        </w:rPr>
        <w:t xml:space="preserve"> б) изображение внешнего датчика</w:t>
      </w:r>
    </w:p>
    <w:p w14:paraId="58E930D2" w14:textId="77777777" w:rsidR="006B67D2" w:rsidRPr="006D43ED" w:rsidRDefault="006B67D2" w:rsidP="006B67D2">
      <w:pPr>
        <w:ind w:firstLine="708"/>
        <w:contextualSpacing/>
        <w:jc w:val="center"/>
        <w:rPr>
          <w:rFonts w:ascii="Times New Roman" w:hAnsi="Times New Roman" w:cs="Times New Roman"/>
          <w:sz w:val="28"/>
          <w:szCs w:val="28"/>
          <w:lang w:val="kk-KZ" w:eastAsia="ar-SA"/>
        </w:rPr>
      </w:pPr>
    </w:p>
    <w:p w14:paraId="0502DE3B" w14:textId="4DE94384" w:rsidR="006B67D2" w:rsidRPr="006D43ED" w:rsidRDefault="006B67D2" w:rsidP="006B67D2">
      <w:pPr>
        <w:ind w:firstLine="708"/>
        <w:contextualSpacing/>
        <w:jc w:val="center"/>
        <w:rPr>
          <w:rFonts w:ascii="Times New Roman" w:hAnsi="Times New Roman" w:cs="Times New Roman"/>
          <w:bCs/>
          <w:sz w:val="28"/>
          <w:szCs w:val="28"/>
        </w:rPr>
      </w:pPr>
      <w:r w:rsidRPr="006D43ED">
        <w:rPr>
          <w:rFonts w:ascii="Times New Roman" w:hAnsi="Times New Roman" w:cs="Times New Roman"/>
          <w:sz w:val="28"/>
          <w:szCs w:val="28"/>
          <w:lang w:val="kk-KZ" w:eastAsia="ar-SA"/>
        </w:rPr>
        <w:t xml:space="preserve">Рисунок </w:t>
      </w:r>
      <w:r w:rsidR="008F4D51">
        <w:rPr>
          <w:rFonts w:ascii="Times New Roman" w:hAnsi="Times New Roman" w:cs="Times New Roman"/>
          <w:sz w:val="28"/>
          <w:szCs w:val="28"/>
          <w:lang w:val="kk-KZ" w:eastAsia="ar-SA"/>
        </w:rPr>
        <w:t>5.18</w:t>
      </w:r>
      <w:r w:rsidRPr="006D43ED">
        <w:rPr>
          <w:rFonts w:ascii="Times New Roman" w:hAnsi="Times New Roman" w:cs="Times New Roman"/>
          <w:sz w:val="28"/>
          <w:szCs w:val="28"/>
          <w:lang w:val="kk-KZ" w:eastAsia="ar-SA"/>
        </w:rPr>
        <w:t xml:space="preserve"> </w:t>
      </w:r>
      <w:r w:rsidRPr="006D43ED">
        <w:rPr>
          <w:rFonts w:ascii="Times New Roman" w:hAnsi="Times New Roman" w:cs="Times New Roman"/>
          <w:bCs/>
          <w:sz w:val="28"/>
          <w:szCs w:val="28"/>
        </w:rPr>
        <w:t xml:space="preserve">– Беспроводная метеостанция AW006 </w:t>
      </w:r>
    </w:p>
    <w:p w14:paraId="5A142D29" w14:textId="77777777" w:rsidR="006B67D2" w:rsidRPr="006D43ED" w:rsidRDefault="006B67D2" w:rsidP="006B67D2">
      <w:pPr>
        <w:suppressAutoHyphens/>
        <w:ind w:firstLine="1418"/>
        <w:jc w:val="center"/>
        <w:rPr>
          <w:lang w:val="kk-KZ" w:eastAsia="ar-SA"/>
        </w:rPr>
      </w:pPr>
      <w:r w:rsidRPr="006D43ED">
        <w:rPr>
          <w:noProof/>
          <w:lang w:eastAsia="ru-RU"/>
        </w:rPr>
        <w:drawing>
          <wp:inline distT="0" distB="0" distL="0" distR="0" wp14:anchorId="3C3AE86E" wp14:editId="3AF38839">
            <wp:extent cx="2286000" cy="1219332"/>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47" cstate="print">
                      <a:lum bright="20000"/>
                      <a:extLst>
                        <a:ext uri="{28A0092B-C50C-407E-A947-70E740481C1C}">
                          <a14:useLocalDpi xmlns:a14="http://schemas.microsoft.com/office/drawing/2010/main" val="0"/>
                        </a:ext>
                      </a:extLst>
                    </a:blip>
                    <a:srcRect t="28745" b="36508"/>
                    <a:stretch>
                      <a:fillRect/>
                    </a:stretch>
                  </pic:blipFill>
                  <pic:spPr bwMode="auto">
                    <a:xfrm>
                      <a:off x="0" y="0"/>
                      <a:ext cx="2295098" cy="1224185"/>
                    </a:xfrm>
                    <a:prstGeom prst="rect">
                      <a:avLst/>
                    </a:prstGeom>
                    <a:noFill/>
                    <a:ln>
                      <a:noFill/>
                    </a:ln>
                  </pic:spPr>
                </pic:pic>
              </a:graphicData>
            </a:graphic>
          </wp:inline>
        </w:drawing>
      </w:r>
    </w:p>
    <w:p w14:paraId="531572C8" w14:textId="77777777" w:rsidR="006B67D2" w:rsidRPr="006D43ED" w:rsidRDefault="006B67D2" w:rsidP="006B67D2">
      <w:pPr>
        <w:suppressAutoHyphens/>
        <w:ind w:firstLine="454"/>
        <w:jc w:val="both"/>
        <w:rPr>
          <w:lang w:val="kk-KZ" w:eastAsia="ar-SA"/>
        </w:rPr>
      </w:pPr>
    </w:p>
    <w:p w14:paraId="78E14A47" w14:textId="6E24989A" w:rsidR="006B67D2" w:rsidRPr="006D43ED" w:rsidRDefault="006B67D2" w:rsidP="006B67D2">
      <w:pPr>
        <w:suppressAutoHyphens/>
        <w:ind w:firstLine="454"/>
        <w:jc w:val="center"/>
        <w:rPr>
          <w:rFonts w:ascii="Times New Roman" w:hAnsi="Times New Roman" w:cs="Times New Roman"/>
          <w:sz w:val="28"/>
          <w:szCs w:val="28"/>
          <w:lang w:val="kk-KZ" w:eastAsia="ar-SA"/>
        </w:rPr>
      </w:pPr>
      <w:r w:rsidRPr="006D43ED">
        <w:rPr>
          <w:rFonts w:ascii="Times New Roman" w:hAnsi="Times New Roman" w:cs="Times New Roman"/>
          <w:sz w:val="28"/>
          <w:szCs w:val="28"/>
          <w:lang w:val="kk-KZ" w:eastAsia="ar-SA"/>
        </w:rPr>
        <w:t xml:space="preserve">Рисунок </w:t>
      </w:r>
      <w:r w:rsidR="008F4D51">
        <w:rPr>
          <w:rFonts w:ascii="Times New Roman" w:hAnsi="Times New Roman" w:cs="Times New Roman"/>
          <w:sz w:val="28"/>
          <w:szCs w:val="28"/>
          <w:lang w:val="kk-KZ" w:eastAsia="ar-SA"/>
        </w:rPr>
        <w:t>5</w:t>
      </w:r>
      <w:r w:rsidRPr="006D43ED">
        <w:rPr>
          <w:rFonts w:ascii="Times New Roman" w:hAnsi="Times New Roman" w:cs="Times New Roman"/>
          <w:sz w:val="28"/>
          <w:szCs w:val="28"/>
          <w:lang w:val="kk-KZ" w:eastAsia="ar-SA"/>
        </w:rPr>
        <w:t>.</w:t>
      </w:r>
      <w:r w:rsidR="008F4D51">
        <w:rPr>
          <w:rFonts w:ascii="Times New Roman" w:hAnsi="Times New Roman" w:cs="Times New Roman"/>
          <w:sz w:val="28"/>
          <w:szCs w:val="28"/>
          <w:lang w:val="kk-KZ" w:eastAsia="ar-SA"/>
        </w:rPr>
        <w:t>19</w:t>
      </w:r>
      <w:r w:rsidRPr="006D43ED">
        <w:rPr>
          <w:rFonts w:ascii="Times New Roman" w:hAnsi="Times New Roman" w:cs="Times New Roman"/>
          <w:sz w:val="28"/>
          <w:szCs w:val="28"/>
          <w:lang w:val="kk-KZ" w:eastAsia="ar-SA"/>
        </w:rPr>
        <w:t xml:space="preserve"> </w:t>
      </w:r>
      <w:r w:rsidRPr="006D43ED">
        <w:rPr>
          <w:rFonts w:ascii="Times New Roman" w:hAnsi="Times New Roman" w:cs="Times New Roman"/>
          <w:bCs/>
          <w:sz w:val="28"/>
          <w:szCs w:val="28"/>
        </w:rPr>
        <w:t xml:space="preserve">– </w:t>
      </w:r>
      <w:r w:rsidRPr="006D43ED">
        <w:rPr>
          <w:rFonts w:ascii="Times New Roman" w:hAnsi="Times New Roman" w:cs="Times New Roman"/>
          <w:sz w:val="28"/>
          <w:szCs w:val="28"/>
          <w:lang w:val="kk-KZ" w:eastAsia="ar-SA"/>
        </w:rPr>
        <w:t>Отображение данных метеостанции на экранном дисплее</w:t>
      </w:r>
    </w:p>
    <w:p w14:paraId="75EB8E02" w14:textId="77777777" w:rsidR="006B67D2" w:rsidRPr="006D43ED" w:rsidRDefault="006B67D2" w:rsidP="006B67D2">
      <w:pPr>
        <w:spacing w:after="0"/>
        <w:ind w:firstLine="708"/>
        <w:contextualSpacing/>
        <w:jc w:val="both"/>
        <w:rPr>
          <w:rFonts w:ascii="Times New Roman" w:hAnsi="Times New Roman" w:cs="Times New Roman"/>
          <w:bCs/>
          <w:sz w:val="28"/>
          <w:szCs w:val="28"/>
          <w:lang w:val="kk-KZ"/>
        </w:rPr>
      </w:pPr>
      <w:r w:rsidRPr="006D43ED">
        <w:rPr>
          <w:rFonts w:ascii="Times New Roman" w:hAnsi="Times New Roman" w:cs="Times New Roman"/>
          <w:bCs/>
          <w:sz w:val="28"/>
          <w:szCs w:val="28"/>
          <w:lang w:val="kk-KZ"/>
        </w:rPr>
        <w:t xml:space="preserve">Благодаря беспроводной метеостанции, можно получать такие параметры, как: </w:t>
      </w:r>
    </w:p>
    <w:p w14:paraId="68B3EB9E" w14:textId="77777777" w:rsidR="006B67D2" w:rsidRPr="006D43ED" w:rsidRDefault="006B67D2" w:rsidP="006B67D2">
      <w:pPr>
        <w:pStyle w:val="a4"/>
        <w:numPr>
          <w:ilvl w:val="0"/>
          <w:numId w:val="16"/>
        </w:numPr>
        <w:spacing w:after="0"/>
        <w:jc w:val="both"/>
        <w:rPr>
          <w:rFonts w:ascii="Times New Roman" w:hAnsi="Times New Roman" w:cs="Times New Roman"/>
          <w:bCs/>
          <w:sz w:val="28"/>
          <w:szCs w:val="28"/>
          <w:lang w:val="kk-KZ"/>
        </w:rPr>
      </w:pPr>
      <w:r w:rsidRPr="006D43ED">
        <w:rPr>
          <w:rFonts w:ascii="Times New Roman" w:hAnsi="Times New Roman" w:cs="Times New Roman"/>
          <w:bCs/>
          <w:sz w:val="28"/>
          <w:szCs w:val="28"/>
          <w:lang w:val="kk-KZ"/>
        </w:rPr>
        <w:t xml:space="preserve">значение температуры воздуха </w:t>
      </w:r>
    </w:p>
    <w:p w14:paraId="59630734" w14:textId="77777777" w:rsidR="006B67D2" w:rsidRPr="006D43ED" w:rsidRDefault="006B67D2" w:rsidP="006B67D2">
      <w:pPr>
        <w:pStyle w:val="a4"/>
        <w:numPr>
          <w:ilvl w:val="0"/>
          <w:numId w:val="16"/>
        </w:numPr>
        <w:spacing w:after="0"/>
        <w:jc w:val="both"/>
        <w:rPr>
          <w:rFonts w:ascii="Times New Roman" w:hAnsi="Times New Roman" w:cs="Times New Roman"/>
          <w:bCs/>
          <w:sz w:val="28"/>
          <w:szCs w:val="28"/>
          <w:lang w:val="kk-KZ"/>
        </w:rPr>
      </w:pPr>
      <w:r w:rsidRPr="006D43ED">
        <w:rPr>
          <w:rFonts w:ascii="Times New Roman" w:hAnsi="Times New Roman" w:cs="Times New Roman"/>
          <w:bCs/>
          <w:sz w:val="28"/>
          <w:szCs w:val="28"/>
          <w:lang w:val="kk-KZ"/>
        </w:rPr>
        <w:t>диаграмму влажности воздуха;</w:t>
      </w:r>
    </w:p>
    <w:p w14:paraId="47184AEE" w14:textId="77777777" w:rsidR="006B67D2" w:rsidRPr="006D43ED" w:rsidRDefault="006B67D2" w:rsidP="006B67D2">
      <w:pPr>
        <w:pStyle w:val="a4"/>
        <w:numPr>
          <w:ilvl w:val="0"/>
          <w:numId w:val="16"/>
        </w:numPr>
        <w:spacing w:after="0"/>
        <w:jc w:val="both"/>
        <w:rPr>
          <w:rFonts w:ascii="Times New Roman" w:hAnsi="Times New Roman" w:cs="Times New Roman"/>
          <w:bCs/>
          <w:sz w:val="28"/>
          <w:szCs w:val="28"/>
          <w:lang w:val="kk-KZ"/>
        </w:rPr>
      </w:pPr>
      <w:r w:rsidRPr="006D43ED">
        <w:rPr>
          <w:rFonts w:ascii="Times New Roman" w:hAnsi="Times New Roman" w:cs="Times New Roman"/>
          <w:bCs/>
          <w:sz w:val="28"/>
          <w:szCs w:val="28"/>
          <w:lang w:val="kk-KZ"/>
        </w:rPr>
        <w:t>атмосферное давление;</w:t>
      </w:r>
    </w:p>
    <w:p w14:paraId="09FF5BAA" w14:textId="77777777" w:rsidR="006B67D2" w:rsidRPr="006D43ED" w:rsidRDefault="006B67D2" w:rsidP="006B67D2">
      <w:pPr>
        <w:pStyle w:val="a4"/>
        <w:numPr>
          <w:ilvl w:val="0"/>
          <w:numId w:val="16"/>
        </w:numPr>
        <w:jc w:val="both"/>
        <w:rPr>
          <w:rFonts w:ascii="Times New Roman" w:hAnsi="Times New Roman" w:cs="Times New Roman"/>
          <w:bCs/>
          <w:sz w:val="28"/>
          <w:szCs w:val="28"/>
          <w:lang w:val="kk-KZ"/>
        </w:rPr>
      </w:pPr>
      <w:r w:rsidRPr="006D43ED">
        <w:rPr>
          <w:rFonts w:ascii="Times New Roman" w:hAnsi="Times New Roman" w:cs="Times New Roman"/>
          <w:bCs/>
          <w:sz w:val="28"/>
          <w:szCs w:val="28"/>
          <w:lang w:val="kk-KZ"/>
        </w:rPr>
        <w:t>количество выпавших осадков;</w:t>
      </w:r>
    </w:p>
    <w:p w14:paraId="246C3C03" w14:textId="77777777" w:rsidR="006B67D2" w:rsidRPr="006D43ED" w:rsidRDefault="006B67D2" w:rsidP="006B67D2">
      <w:pPr>
        <w:pStyle w:val="a4"/>
        <w:numPr>
          <w:ilvl w:val="0"/>
          <w:numId w:val="16"/>
        </w:numPr>
        <w:jc w:val="both"/>
        <w:rPr>
          <w:rFonts w:ascii="Times New Roman" w:hAnsi="Times New Roman" w:cs="Times New Roman"/>
          <w:bCs/>
          <w:sz w:val="28"/>
          <w:szCs w:val="28"/>
          <w:lang w:val="kk-KZ"/>
        </w:rPr>
      </w:pPr>
      <w:r w:rsidRPr="006D43ED">
        <w:rPr>
          <w:rFonts w:ascii="Times New Roman" w:hAnsi="Times New Roman" w:cs="Times New Roman"/>
          <w:bCs/>
          <w:sz w:val="28"/>
          <w:szCs w:val="28"/>
          <w:lang w:val="kk-KZ"/>
        </w:rPr>
        <w:t>температуру выпадения росы;</w:t>
      </w:r>
    </w:p>
    <w:p w14:paraId="6746FBDB" w14:textId="77777777" w:rsidR="006B67D2" w:rsidRPr="006D43ED" w:rsidRDefault="006B67D2" w:rsidP="006B67D2">
      <w:pPr>
        <w:pStyle w:val="a4"/>
        <w:numPr>
          <w:ilvl w:val="0"/>
          <w:numId w:val="16"/>
        </w:numPr>
        <w:spacing w:after="0"/>
        <w:jc w:val="both"/>
        <w:rPr>
          <w:rFonts w:ascii="Times New Roman" w:hAnsi="Times New Roman" w:cs="Times New Roman"/>
          <w:bCs/>
          <w:sz w:val="28"/>
          <w:szCs w:val="28"/>
          <w:lang w:val="kk-KZ"/>
        </w:rPr>
      </w:pPr>
      <w:r w:rsidRPr="006D43ED">
        <w:rPr>
          <w:rFonts w:ascii="Times New Roman" w:hAnsi="Times New Roman" w:cs="Times New Roman"/>
          <w:bCs/>
          <w:sz w:val="28"/>
          <w:szCs w:val="28"/>
          <w:lang w:val="kk-KZ"/>
        </w:rPr>
        <w:t>скорость и направление ветра.</w:t>
      </w:r>
    </w:p>
    <w:p w14:paraId="4D0EAF6D" w14:textId="48A87616" w:rsidR="00904525" w:rsidRPr="006D43ED" w:rsidRDefault="00904525" w:rsidP="00904525">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На основе анализа климатических условий Карагандинской области проведены опытные экспериментальные работы по исследованию эффективности работы опытной ВЭУ</w:t>
      </w:r>
      <w:r w:rsidR="003920B3" w:rsidRPr="006D43ED">
        <w:rPr>
          <w:rFonts w:ascii="Times New Roman" w:hAnsi="Times New Roman" w:cs="Times New Roman"/>
          <w:sz w:val="28"/>
          <w:szCs w:val="28"/>
        </w:rPr>
        <w:t xml:space="preserve"> [132-136]</w:t>
      </w:r>
      <w:r w:rsidRPr="006D43ED">
        <w:rPr>
          <w:rFonts w:ascii="Times New Roman" w:hAnsi="Times New Roman" w:cs="Times New Roman"/>
          <w:sz w:val="28"/>
          <w:szCs w:val="28"/>
        </w:rPr>
        <w:t>.</w:t>
      </w:r>
    </w:p>
    <w:p w14:paraId="476CB7DF" w14:textId="00DD3667" w:rsidR="00904525" w:rsidRPr="006D43ED" w:rsidRDefault="00904525" w:rsidP="00904525">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Эксперименты проведены для 3 сезонов года (осень, зима, весна) с 1 по 20 число каждого месяца</w:t>
      </w:r>
      <w:r w:rsidR="008F4D51">
        <w:rPr>
          <w:rFonts w:ascii="Times New Roman" w:hAnsi="Times New Roman" w:cs="Times New Roman"/>
          <w:sz w:val="28"/>
          <w:szCs w:val="28"/>
        </w:rPr>
        <w:t xml:space="preserve"> (</w:t>
      </w:r>
      <w:r w:rsidR="00480899">
        <w:rPr>
          <w:rFonts w:ascii="Times New Roman" w:hAnsi="Times New Roman" w:cs="Times New Roman"/>
          <w:sz w:val="28"/>
          <w:szCs w:val="28"/>
        </w:rPr>
        <w:t>р</w:t>
      </w:r>
      <w:r w:rsidR="008F4D51">
        <w:rPr>
          <w:rFonts w:ascii="Times New Roman" w:hAnsi="Times New Roman" w:cs="Times New Roman"/>
          <w:sz w:val="28"/>
          <w:szCs w:val="28"/>
        </w:rPr>
        <w:t>исунок 5.20)</w:t>
      </w:r>
      <w:r w:rsidRPr="006D43ED">
        <w:rPr>
          <w:rFonts w:ascii="Times New Roman" w:hAnsi="Times New Roman" w:cs="Times New Roman"/>
          <w:sz w:val="28"/>
          <w:szCs w:val="28"/>
        </w:rPr>
        <w:t>.</w:t>
      </w:r>
    </w:p>
    <w:p w14:paraId="7B41E24D" w14:textId="77777777" w:rsidR="006B67D2" w:rsidRDefault="006B67D2" w:rsidP="00B5702B">
      <w:pPr>
        <w:spacing w:after="0" w:line="240" w:lineRule="auto"/>
        <w:rPr>
          <w:rFonts w:ascii="Times New Roman" w:hAnsi="Times New Roman" w:cs="Times New Roman"/>
          <w:sz w:val="28"/>
          <w:szCs w:val="28"/>
        </w:rPr>
      </w:pPr>
    </w:p>
    <w:p w14:paraId="527C3689" w14:textId="73756F75" w:rsidR="006E4AB3" w:rsidRPr="006D43ED" w:rsidRDefault="006E4AB3" w:rsidP="00B5702B">
      <w:pPr>
        <w:spacing w:after="0" w:line="240" w:lineRule="auto"/>
        <w:rPr>
          <w:rFonts w:ascii="Times New Roman" w:hAnsi="Times New Roman" w:cs="Times New Roman"/>
          <w:sz w:val="28"/>
          <w:szCs w:val="28"/>
        </w:rPr>
      </w:pPr>
      <w:r w:rsidRPr="006D43ED">
        <w:rPr>
          <w:rFonts w:ascii="Times New Roman" w:hAnsi="Times New Roman" w:cs="Times New Roman"/>
          <w:sz w:val="28"/>
          <w:szCs w:val="28"/>
        </w:rPr>
        <w:t xml:space="preserve">Таблица </w:t>
      </w:r>
      <w:r w:rsidR="008A021B" w:rsidRPr="006D43ED">
        <w:rPr>
          <w:rFonts w:ascii="Times New Roman" w:hAnsi="Times New Roman" w:cs="Times New Roman"/>
          <w:sz w:val="28"/>
          <w:szCs w:val="28"/>
        </w:rPr>
        <w:t>5.1</w:t>
      </w:r>
      <w:r w:rsidR="00B5702B" w:rsidRPr="006D43ED">
        <w:rPr>
          <w:rFonts w:ascii="Times New Roman" w:hAnsi="Times New Roman" w:cs="Times New Roman"/>
          <w:sz w:val="28"/>
          <w:szCs w:val="28"/>
        </w:rPr>
        <w:t xml:space="preserve">– </w:t>
      </w:r>
      <w:r w:rsidRPr="006D43ED">
        <w:rPr>
          <w:rFonts w:ascii="Times New Roman" w:hAnsi="Times New Roman" w:cs="Times New Roman"/>
          <w:sz w:val="28"/>
          <w:szCs w:val="28"/>
        </w:rPr>
        <w:t>Средняя скорость и повторяемость ветра по направлениям за 2022 год</w:t>
      </w:r>
    </w:p>
    <w:p w14:paraId="024503F5" w14:textId="77777777" w:rsidR="006E4AB3" w:rsidRPr="006D43ED" w:rsidRDefault="006E4AB3" w:rsidP="006E41F3">
      <w:pPr>
        <w:spacing w:after="0" w:line="240" w:lineRule="auto"/>
        <w:ind w:firstLine="708"/>
        <w:jc w:val="both"/>
        <w:rPr>
          <w:rFonts w:ascii="Times New Roman" w:hAnsi="Times New Roman" w:cs="Times New Roman"/>
          <w:sz w:val="28"/>
          <w:szCs w:val="28"/>
        </w:rPr>
      </w:pPr>
    </w:p>
    <w:tbl>
      <w:tblPr>
        <w:tblStyle w:val="a8"/>
        <w:tblW w:w="0" w:type="auto"/>
        <w:tblLook w:val="04A0" w:firstRow="1" w:lastRow="0" w:firstColumn="1" w:lastColumn="0" w:noHBand="0" w:noVBand="1"/>
      </w:tblPr>
      <w:tblGrid>
        <w:gridCol w:w="2090"/>
        <w:gridCol w:w="743"/>
        <w:gridCol w:w="779"/>
        <w:gridCol w:w="741"/>
        <w:gridCol w:w="801"/>
        <w:gridCol w:w="765"/>
        <w:gridCol w:w="793"/>
        <w:gridCol w:w="733"/>
        <w:gridCol w:w="772"/>
        <w:gridCol w:w="1128"/>
      </w:tblGrid>
      <w:tr w:rsidR="006D43ED" w:rsidRPr="006D43ED" w14:paraId="06165C6A" w14:textId="77777777" w:rsidTr="009113D6">
        <w:tc>
          <w:tcPr>
            <w:tcW w:w="2090" w:type="dxa"/>
            <w:vMerge w:val="restart"/>
            <w:shd w:val="clear" w:color="auto" w:fill="E7E6E6" w:themeFill="background2"/>
            <w:vAlign w:val="center"/>
          </w:tcPr>
          <w:p w14:paraId="2CB58DD8" w14:textId="77777777" w:rsidR="009113D6" w:rsidRPr="006D43ED" w:rsidRDefault="009113D6" w:rsidP="009113D6">
            <w:pPr>
              <w:jc w:val="center"/>
              <w:rPr>
                <w:rFonts w:ascii="Times New Roman" w:hAnsi="Times New Roman" w:cs="Times New Roman"/>
                <w:b/>
                <w:bCs/>
                <w:sz w:val="24"/>
                <w:szCs w:val="24"/>
                <w:lang w:val="kk-KZ"/>
              </w:rPr>
            </w:pPr>
            <w:r w:rsidRPr="006D43ED">
              <w:rPr>
                <w:rFonts w:ascii="Times New Roman" w:hAnsi="Times New Roman" w:cs="Times New Roman"/>
                <w:b/>
                <w:bCs/>
                <w:sz w:val="24"/>
                <w:szCs w:val="24"/>
                <w:lang w:val="kk-KZ"/>
              </w:rPr>
              <w:t>Наименование</w:t>
            </w:r>
          </w:p>
        </w:tc>
        <w:tc>
          <w:tcPr>
            <w:tcW w:w="7255" w:type="dxa"/>
            <w:gridSpan w:val="9"/>
            <w:shd w:val="clear" w:color="auto" w:fill="E7E6E6" w:themeFill="background2"/>
          </w:tcPr>
          <w:p w14:paraId="4C0F6805" w14:textId="77777777" w:rsidR="009113D6" w:rsidRPr="006D43ED" w:rsidRDefault="009113D6" w:rsidP="009113D6">
            <w:pPr>
              <w:jc w:val="center"/>
              <w:rPr>
                <w:rFonts w:ascii="Times New Roman" w:hAnsi="Times New Roman" w:cs="Times New Roman"/>
                <w:b/>
                <w:bCs/>
                <w:sz w:val="24"/>
                <w:szCs w:val="24"/>
                <w:lang w:val="kk-KZ"/>
              </w:rPr>
            </w:pPr>
            <w:r w:rsidRPr="006D43ED">
              <w:rPr>
                <w:rFonts w:ascii="Times New Roman" w:hAnsi="Times New Roman" w:cs="Times New Roman"/>
                <w:b/>
                <w:bCs/>
                <w:sz w:val="24"/>
                <w:szCs w:val="24"/>
                <w:lang w:val="kk-KZ"/>
              </w:rPr>
              <w:t>Румбы</w:t>
            </w:r>
          </w:p>
        </w:tc>
      </w:tr>
      <w:tr w:rsidR="006D43ED" w:rsidRPr="006D43ED" w14:paraId="045C9651" w14:textId="77777777" w:rsidTr="009113D6">
        <w:tc>
          <w:tcPr>
            <w:tcW w:w="2090" w:type="dxa"/>
            <w:vMerge/>
            <w:shd w:val="clear" w:color="auto" w:fill="E7E6E6" w:themeFill="background2"/>
          </w:tcPr>
          <w:p w14:paraId="22E404C2" w14:textId="77777777" w:rsidR="009113D6" w:rsidRPr="006D43ED" w:rsidRDefault="009113D6" w:rsidP="00A34072">
            <w:pPr>
              <w:jc w:val="both"/>
              <w:rPr>
                <w:rFonts w:ascii="Times New Roman" w:hAnsi="Times New Roman" w:cs="Times New Roman"/>
                <w:b/>
                <w:bCs/>
                <w:sz w:val="24"/>
                <w:szCs w:val="24"/>
              </w:rPr>
            </w:pPr>
          </w:p>
        </w:tc>
        <w:tc>
          <w:tcPr>
            <w:tcW w:w="743" w:type="dxa"/>
            <w:shd w:val="clear" w:color="auto" w:fill="E7E6E6" w:themeFill="background2"/>
          </w:tcPr>
          <w:p w14:paraId="20974D70" w14:textId="77777777" w:rsidR="009113D6" w:rsidRPr="006D43ED" w:rsidRDefault="009113D6" w:rsidP="00A34072">
            <w:pPr>
              <w:jc w:val="both"/>
              <w:rPr>
                <w:rFonts w:ascii="Times New Roman" w:hAnsi="Times New Roman" w:cs="Times New Roman"/>
                <w:b/>
                <w:bCs/>
                <w:sz w:val="24"/>
                <w:szCs w:val="24"/>
                <w:lang w:val="kk-KZ"/>
              </w:rPr>
            </w:pPr>
            <w:r w:rsidRPr="006D43ED">
              <w:rPr>
                <w:rFonts w:ascii="Times New Roman" w:hAnsi="Times New Roman" w:cs="Times New Roman"/>
                <w:b/>
                <w:bCs/>
                <w:sz w:val="24"/>
                <w:szCs w:val="24"/>
                <w:lang w:val="kk-KZ"/>
              </w:rPr>
              <w:t>С</w:t>
            </w:r>
          </w:p>
        </w:tc>
        <w:tc>
          <w:tcPr>
            <w:tcW w:w="779" w:type="dxa"/>
            <w:shd w:val="clear" w:color="auto" w:fill="E7E6E6" w:themeFill="background2"/>
          </w:tcPr>
          <w:p w14:paraId="678275B0" w14:textId="77777777" w:rsidR="009113D6" w:rsidRPr="006D43ED" w:rsidRDefault="009113D6" w:rsidP="00A34072">
            <w:pPr>
              <w:jc w:val="both"/>
              <w:rPr>
                <w:rFonts w:ascii="Times New Roman" w:hAnsi="Times New Roman" w:cs="Times New Roman"/>
                <w:b/>
                <w:bCs/>
                <w:sz w:val="24"/>
                <w:szCs w:val="24"/>
                <w:lang w:val="kk-KZ"/>
              </w:rPr>
            </w:pPr>
            <w:r w:rsidRPr="006D43ED">
              <w:rPr>
                <w:rFonts w:ascii="Times New Roman" w:hAnsi="Times New Roman" w:cs="Times New Roman"/>
                <w:b/>
                <w:bCs/>
                <w:sz w:val="24"/>
                <w:szCs w:val="24"/>
                <w:lang w:val="kk-KZ"/>
              </w:rPr>
              <w:t>СВ</w:t>
            </w:r>
          </w:p>
        </w:tc>
        <w:tc>
          <w:tcPr>
            <w:tcW w:w="741" w:type="dxa"/>
            <w:shd w:val="clear" w:color="auto" w:fill="E7E6E6" w:themeFill="background2"/>
          </w:tcPr>
          <w:p w14:paraId="12E9BD07" w14:textId="77777777" w:rsidR="009113D6" w:rsidRPr="006D43ED" w:rsidRDefault="009113D6" w:rsidP="00A34072">
            <w:pPr>
              <w:jc w:val="both"/>
              <w:rPr>
                <w:rFonts w:ascii="Times New Roman" w:hAnsi="Times New Roman" w:cs="Times New Roman"/>
                <w:b/>
                <w:bCs/>
                <w:sz w:val="24"/>
                <w:szCs w:val="24"/>
                <w:lang w:val="kk-KZ"/>
              </w:rPr>
            </w:pPr>
            <w:r w:rsidRPr="006D43ED">
              <w:rPr>
                <w:rFonts w:ascii="Times New Roman" w:hAnsi="Times New Roman" w:cs="Times New Roman"/>
                <w:b/>
                <w:bCs/>
                <w:sz w:val="24"/>
                <w:szCs w:val="24"/>
                <w:lang w:val="kk-KZ"/>
              </w:rPr>
              <w:t>В</w:t>
            </w:r>
          </w:p>
        </w:tc>
        <w:tc>
          <w:tcPr>
            <w:tcW w:w="801" w:type="dxa"/>
            <w:shd w:val="clear" w:color="auto" w:fill="E7E6E6" w:themeFill="background2"/>
          </w:tcPr>
          <w:p w14:paraId="2C057216" w14:textId="77777777" w:rsidR="009113D6" w:rsidRPr="006D43ED" w:rsidRDefault="009113D6" w:rsidP="00A34072">
            <w:pPr>
              <w:jc w:val="both"/>
              <w:rPr>
                <w:rFonts w:ascii="Times New Roman" w:hAnsi="Times New Roman" w:cs="Times New Roman"/>
                <w:b/>
                <w:bCs/>
                <w:sz w:val="24"/>
                <w:szCs w:val="24"/>
                <w:lang w:val="kk-KZ"/>
              </w:rPr>
            </w:pPr>
            <w:r w:rsidRPr="006D43ED">
              <w:rPr>
                <w:rFonts w:ascii="Times New Roman" w:hAnsi="Times New Roman" w:cs="Times New Roman"/>
                <w:b/>
                <w:bCs/>
                <w:sz w:val="24"/>
                <w:szCs w:val="24"/>
                <w:lang w:val="kk-KZ"/>
              </w:rPr>
              <w:t>ЮВ</w:t>
            </w:r>
          </w:p>
        </w:tc>
        <w:tc>
          <w:tcPr>
            <w:tcW w:w="765" w:type="dxa"/>
            <w:shd w:val="clear" w:color="auto" w:fill="E7E6E6" w:themeFill="background2"/>
          </w:tcPr>
          <w:p w14:paraId="67F686D6" w14:textId="77777777" w:rsidR="009113D6" w:rsidRPr="006D43ED" w:rsidRDefault="009113D6" w:rsidP="00A34072">
            <w:pPr>
              <w:jc w:val="both"/>
              <w:rPr>
                <w:rFonts w:ascii="Times New Roman" w:hAnsi="Times New Roman" w:cs="Times New Roman"/>
                <w:b/>
                <w:bCs/>
                <w:sz w:val="24"/>
                <w:szCs w:val="24"/>
                <w:lang w:val="kk-KZ"/>
              </w:rPr>
            </w:pPr>
            <w:r w:rsidRPr="006D43ED">
              <w:rPr>
                <w:rFonts w:ascii="Times New Roman" w:hAnsi="Times New Roman" w:cs="Times New Roman"/>
                <w:b/>
                <w:bCs/>
                <w:sz w:val="24"/>
                <w:szCs w:val="24"/>
                <w:lang w:val="kk-KZ"/>
              </w:rPr>
              <w:t>Ю</w:t>
            </w:r>
          </w:p>
        </w:tc>
        <w:tc>
          <w:tcPr>
            <w:tcW w:w="793" w:type="dxa"/>
            <w:shd w:val="clear" w:color="auto" w:fill="E7E6E6" w:themeFill="background2"/>
          </w:tcPr>
          <w:p w14:paraId="779FBF91" w14:textId="77777777" w:rsidR="009113D6" w:rsidRPr="006D43ED" w:rsidRDefault="009113D6" w:rsidP="00A34072">
            <w:pPr>
              <w:jc w:val="both"/>
              <w:rPr>
                <w:rFonts w:ascii="Times New Roman" w:hAnsi="Times New Roman" w:cs="Times New Roman"/>
                <w:b/>
                <w:bCs/>
                <w:sz w:val="24"/>
                <w:szCs w:val="24"/>
                <w:lang w:val="kk-KZ"/>
              </w:rPr>
            </w:pPr>
            <w:r w:rsidRPr="006D43ED">
              <w:rPr>
                <w:rFonts w:ascii="Times New Roman" w:hAnsi="Times New Roman" w:cs="Times New Roman"/>
                <w:b/>
                <w:bCs/>
                <w:sz w:val="24"/>
                <w:szCs w:val="24"/>
                <w:lang w:val="kk-KZ"/>
              </w:rPr>
              <w:t>ЮЗ</w:t>
            </w:r>
          </w:p>
        </w:tc>
        <w:tc>
          <w:tcPr>
            <w:tcW w:w="733" w:type="dxa"/>
            <w:shd w:val="clear" w:color="auto" w:fill="E7E6E6" w:themeFill="background2"/>
          </w:tcPr>
          <w:p w14:paraId="4685193C" w14:textId="77777777" w:rsidR="009113D6" w:rsidRPr="006D43ED" w:rsidRDefault="009113D6" w:rsidP="00A34072">
            <w:pPr>
              <w:jc w:val="both"/>
              <w:rPr>
                <w:rFonts w:ascii="Times New Roman" w:hAnsi="Times New Roman" w:cs="Times New Roman"/>
                <w:b/>
                <w:bCs/>
                <w:sz w:val="24"/>
                <w:szCs w:val="24"/>
                <w:lang w:val="kk-KZ"/>
              </w:rPr>
            </w:pPr>
            <w:r w:rsidRPr="006D43ED">
              <w:rPr>
                <w:rFonts w:ascii="Times New Roman" w:hAnsi="Times New Roman" w:cs="Times New Roman"/>
                <w:b/>
                <w:bCs/>
                <w:sz w:val="24"/>
                <w:szCs w:val="24"/>
                <w:lang w:val="kk-KZ"/>
              </w:rPr>
              <w:t>З</w:t>
            </w:r>
          </w:p>
        </w:tc>
        <w:tc>
          <w:tcPr>
            <w:tcW w:w="772" w:type="dxa"/>
            <w:shd w:val="clear" w:color="auto" w:fill="E7E6E6" w:themeFill="background2"/>
          </w:tcPr>
          <w:p w14:paraId="7B25DA80" w14:textId="77777777" w:rsidR="009113D6" w:rsidRPr="006D43ED" w:rsidRDefault="009113D6" w:rsidP="00A34072">
            <w:pPr>
              <w:jc w:val="both"/>
              <w:rPr>
                <w:rFonts w:ascii="Times New Roman" w:hAnsi="Times New Roman" w:cs="Times New Roman"/>
                <w:b/>
                <w:bCs/>
                <w:sz w:val="24"/>
                <w:szCs w:val="24"/>
                <w:lang w:val="kk-KZ"/>
              </w:rPr>
            </w:pPr>
            <w:r w:rsidRPr="006D43ED">
              <w:rPr>
                <w:rFonts w:ascii="Times New Roman" w:hAnsi="Times New Roman" w:cs="Times New Roman"/>
                <w:b/>
                <w:bCs/>
                <w:sz w:val="24"/>
                <w:szCs w:val="24"/>
                <w:lang w:val="kk-KZ"/>
              </w:rPr>
              <w:t>СЗ</w:t>
            </w:r>
          </w:p>
        </w:tc>
        <w:tc>
          <w:tcPr>
            <w:tcW w:w="1128" w:type="dxa"/>
            <w:shd w:val="clear" w:color="auto" w:fill="E7E6E6" w:themeFill="background2"/>
          </w:tcPr>
          <w:p w14:paraId="763C5A2E" w14:textId="77777777" w:rsidR="009113D6" w:rsidRPr="006D43ED" w:rsidRDefault="009113D6" w:rsidP="00A34072">
            <w:pPr>
              <w:jc w:val="both"/>
              <w:rPr>
                <w:rFonts w:ascii="Times New Roman" w:hAnsi="Times New Roman" w:cs="Times New Roman"/>
                <w:b/>
                <w:bCs/>
                <w:sz w:val="24"/>
                <w:szCs w:val="24"/>
                <w:lang w:val="kk-KZ"/>
              </w:rPr>
            </w:pPr>
            <w:r w:rsidRPr="006D43ED">
              <w:rPr>
                <w:rFonts w:ascii="Times New Roman" w:hAnsi="Times New Roman" w:cs="Times New Roman"/>
                <w:b/>
                <w:bCs/>
                <w:sz w:val="24"/>
                <w:szCs w:val="24"/>
                <w:lang w:val="kk-KZ"/>
              </w:rPr>
              <w:t>Штиль</w:t>
            </w:r>
          </w:p>
        </w:tc>
      </w:tr>
      <w:tr w:rsidR="006D43ED" w:rsidRPr="006D43ED" w14:paraId="56575D58" w14:textId="77777777" w:rsidTr="00E7446A">
        <w:tc>
          <w:tcPr>
            <w:tcW w:w="9345" w:type="dxa"/>
            <w:gridSpan w:val="10"/>
          </w:tcPr>
          <w:p w14:paraId="6EFF61C9" w14:textId="77777777" w:rsidR="009113D6" w:rsidRPr="006D43ED" w:rsidRDefault="009113D6" w:rsidP="009113D6">
            <w:pPr>
              <w:jc w:val="center"/>
              <w:rPr>
                <w:rFonts w:ascii="Times New Roman" w:hAnsi="Times New Roman" w:cs="Times New Roman"/>
                <w:sz w:val="24"/>
                <w:szCs w:val="24"/>
                <w:lang w:val="kk-KZ"/>
              </w:rPr>
            </w:pPr>
            <w:r w:rsidRPr="006D43ED">
              <w:rPr>
                <w:rFonts w:ascii="Times New Roman" w:hAnsi="Times New Roman" w:cs="Times New Roman"/>
                <w:sz w:val="24"/>
                <w:szCs w:val="24"/>
                <w:lang w:val="kk-KZ"/>
              </w:rPr>
              <w:t>Январь</w:t>
            </w:r>
          </w:p>
        </w:tc>
      </w:tr>
      <w:tr w:rsidR="006D43ED" w:rsidRPr="006D43ED" w14:paraId="438D3B13" w14:textId="77777777" w:rsidTr="009113D6">
        <w:tc>
          <w:tcPr>
            <w:tcW w:w="2090" w:type="dxa"/>
          </w:tcPr>
          <w:p w14:paraId="70A4E696" w14:textId="77777777" w:rsidR="009113D6" w:rsidRPr="006D43ED" w:rsidRDefault="009113D6" w:rsidP="00A34072">
            <w:pPr>
              <w:jc w:val="both"/>
              <w:rPr>
                <w:rFonts w:ascii="Times New Roman" w:hAnsi="Times New Roman" w:cs="Times New Roman"/>
                <w:sz w:val="24"/>
                <w:szCs w:val="24"/>
                <w:lang w:val="kk-KZ"/>
              </w:rPr>
            </w:pPr>
            <w:r w:rsidRPr="006D43ED">
              <w:rPr>
                <w:rFonts w:ascii="Times New Roman" w:hAnsi="Times New Roman" w:cs="Times New Roman"/>
                <w:sz w:val="24"/>
                <w:szCs w:val="24"/>
                <w:lang w:val="kk-KZ"/>
              </w:rPr>
              <w:t>По</w:t>
            </w:r>
            <w:r w:rsidRPr="006D43ED">
              <w:rPr>
                <w:rFonts w:ascii="Times New Roman" w:hAnsi="Times New Roman" w:cs="Times New Roman"/>
                <w:sz w:val="24"/>
                <w:szCs w:val="24"/>
              </w:rPr>
              <w:t>в</w:t>
            </w:r>
            <w:r w:rsidRPr="006D43ED">
              <w:rPr>
                <w:rFonts w:ascii="Times New Roman" w:hAnsi="Times New Roman" w:cs="Times New Roman"/>
                <w:sz w:val="24"/>
                <w:szCs w:val="24"/>
                <w:lang w:val="kk-KZ"/>
              </w:rPr>
              <w:t xml:space="preserve">торяемость </w:t>
            </w:r>
          </w:p>
        </w:tc>
        <w:tc>
          <w:tcPr>
            <w:tcW w:w="743" w:type="dxa"/>
          </w:tcPr>
          <w:p w14:paraId="012EFEBC" w14:textId="77777777" w:rsidR="009113D6" w:rsidRPr="006D43ED" w:rsidRDefault="009113D6" w:rsidP="00A34072">
            <w:pPr>
              <w:jc w:val="both"/>
              <w:rPr>
                <w:rFonts w:ascii="Times New Roman" w:hAnsi="Times New Roman" w:cs="Times New Roman"/>
                <w:sz w:val="24"/>
                <w:szCs w:val="24"/>
              </w:rPr>
            </w:pPr>
            <w:r w:rsidRPr="006D43ED">
              <w:rPr>
                <w:rFonts w:ascii="Times New Roman" w:hAnsi="Times New Roman" w:cs="Times New Roman"/>
                <w:sz w:val="24"/>
                <w:szCs w:val="24"/>
              </w:rPr>
              <w:t>4</w:t>
            </w:r>
          </w:p>
        </w:tc>
        <w:tc>
          <w:tcPr>
            <w:tcW w:w="779" w:type="dxa"/>
          </w:tcPr>
          <w:p w14:paraId="02EF17B1" w14:textId="77777777" w:rsidR="009113D6" w:rsidRPr="006D43ED" w:rsidRDefault="009113D6" w:rsidP="00A34072">
            <w:pPr>
              <w:jc w:val="both"/>
              <w:rPr>
                <w:rFonts w:ascii="Times New Roman" w:hAnsi="Times New Roman" w:cs="Times New Roman"/>
                <w:sz w:val="24"/>
                <w:szCs w:val="24"/>
              </w:rPr>
            </w:pPr>
            <w:r w:rsidRPr="006D43ED">
              <w:rPr>
                <w:rFonts w:ascii="Times New Roman" w:hAnsi="Times New Roman" w:cs="Times New Roman"/>
                <w:sz w:val="24"/>
                <w:szCs w:val="24"/>
              </w:rPr>
              <w:t>14</w:t>
            </w:r>
          </w:p>
        </w:tc>
        <w:tc>
          <w:tcPr>
            <w:tcW w:w="741" w:type="dxa"/>
          </w:tcPr>
          <w:p w14:paraId="296C86EB" w14:textId="77777777" w:rsidR="009113D6" w:rsidRPr="006D43ED" w:rsidRDefault="009113D6" w:rsidP="00A34072">
            <w:pPr>
              <w:jc w:val="both"/>
              <w:rPr>
                <w:rFonts w:ascii="Times New Roman" w:hAnsi="Times New Roman" w:cs="Times New Roman"/>
                <w:sz w:val="24"/>
                <w:szCs w:val="24"/>
              </w:rPr>
            </w:pPr>
            <w:r w:rsidRPr="006D43ED">
              <w:rPr>
                <w:rFonts w:ascii="Times New Roman" w:hAnsi="Times New Roman" w:cs="Times New Roman"/>
                <w:sz w:val="24"/>
                <w:szCs w:val="24"/>
              </w:rPr>
              <w:t>10</w:t>
            </w:r>
          </w:p>
        </w:tc>
        <w:tc>
          <w:tcPr>
            <w:tcW w:w="801" w:type="dxa"/>
          </w:tcPr>
          <w:p w14:paraId="4380AB64" w14:textId="77777777" w:rsidR="009113D6" w:rsidRPr="006D43ED" w:rsidRDefault="009113D6" w:rsidP="00A34072">
            <w:pPr>
              <w:jc w:val="both"/>
              <w:rPr>
                <w:rFonts w:ascii="Times New Roman" w:hAnsi="Times New Roman" w:cs="Times New Roman"/>
                <w:sz w:val="24"/>
                <w:szCs w:val="24"/>
              </w:rPr>
            </w:pPr>
            <w:r w:rsidRPr="006D43ED">
              <w:rPr>
                <w:rFonts w:ascii="Times New Roman" w:hAnsi="Times New Roman" w:cs="Times New Roman"/>
                <w:sz w:val="24"/>
                <w:szCs w:val="24"/>
              </w:rPr>
              <w:t>19</w:t>
            </w:r>
          </w:p>
        </w:tc>
        <w:tc>
          <w:tcPr>
            <w:tcW w:w="765" w:type="dxa"/>
          </w:tcPr>
          <w:p w14:paraId="3A3BE77E" w14:textId="77777777" w:rsidR="009113D6" w:rsidRPr="006D43ED" w:rsidRDefault="009113D6" w:rsidP="00A34072">
            <w:pPr>
              <w:jc w:val="both"/>
              <w:rPr>
                <w:rFonts w:ascii="Times New Roman" w:hAnsi="Times New Roman" w:cs="Times New Roman"/>
                <w:sz w:val="24"/>
                <w:szCs w:val="24"/>
              </w:rPr>
            </w:pPr>
            <w:r w:rsidRPr="006D43ED">
              <w:rPr>
                <w:rFonts w:ascii="Times New Roman" w:hAnsi="Times New Roman" w:cs="Times New Roman"/>
                <w:sz w:val="24"/>
                <w:szCs w:val="24"/>
              </w:rPr>
              <w:t>17</w:t>
            </w:r>
          </w:p>
        </w:tc>
        <w:tc>
          <w:tcPr>
            <w:tcW w:w="793" w:type="dxa"/>
          </w:tcPr>
          <w:p w14:paraId="272CABEF" w14:textId="77777777" w:rsidR="009113D6" w:rsidRPr="006D43ED" w:rsidRDefault="009113D6" w:rsidP="00A34072">
            <w:pPr>
              <w:jc w:val="both"/>
              <w:rPr>
                <w:rFonts w:ascii="Times New Roman" w:hAnsi="Times New Roman" w:cs="Times New Roman"/>
                <w:sz w:val="24"/>
                <w:szCs w:val="24"/>
              </w:rPr>
            </w:pPr>
            <w:r w:rsidRPr="006D43ED">
              <w:rPr>
                <w:rFonts w:ascii="Times New Roman" w:hAnsi="Times New Roman" w:cs="Times New Roman"/>
                <w:sz w:val="24"/>
                <w:szCs w:val="24"/>
              </w:rPr>
              <w:t>31</w:t>
            </w:r>
          </w:p>
        </w:tc>
        <w:tc>
          <w:tcPr>
            <w:tcW w:w="733" w:type="dxa"/>
          </w:tcPr>
          <w:p w14:paraId="77CCBD86" w14:textId="77777777" w:rsidR="009113D6" w:rsidRPr="006D43ED" w:rsidRDefault="009113D6" w:rsidP="00A34072">
            <w:pPr>
              <w:jc w:val="both"/>
              <w:rPr>
                <w:rFonts w:ascii="Times New Roman" w:hAnsi="Times New Roman" w:cs="Times New Roman"/>
                <w:sz w:val="24"/>
                <w:szCs w:val="24"/>
              </w:rPr>
            </w:pPr>
            <w:r w:rsidRPr="006D43ED">
              <w:rPr>
                <w:rFonts w:ascii="Times New Roman" w:hAnsi="Times New Roman" w:cs="Times New Roman"/>
                <w:sz w:val="24"/>
                <w:szCs w:val="24"/>
              </w:rPr>
              <w:t>4</w:t>
            </w:r>
          </w:p>
        </w:tc>
        <w:tc>
          <w:tcPr>
            <w:tcW w:w="772" w:type="dxa"/>
          </w:tcPr>
          <w:p w14:paraId="048FA562" w14:textId="77777777" w:rsidR="009113D6" w:rsidRPr="006D43ED" w:rsidRDefault="009113D6" w:rsidP="00A34072">
            <w:pPr>
              <w:jc w:val="both"/>
              <w:rPr>
                <w:rFonts w:ascii="Times New Roman" w:hAnsi="Times New Roman" w:cs="Times New Roman"/>
                <w:sz w:val="24"/>
                <w:szCs w:val="24"/>
              </w:rPr>
            </w:pPr>
            <w:r w:rsidRPr="006D43ED">
              <w:rPr>
                <w:rFonts w:ascii="Times New Roman" w:hAnsi="Times New Roman" w:cs="Times New Roman"/>
                <w:sz w:val="24"/>
                <w:szCs w:val="24"/>
              </w:rPr>
              <w:t>1</w:t>
            </w:r>
          </w:p>
        </w:tc>
        <w:tc>
          <w:tcPr>
            <w:tcW w:w="1128" w:type="dxa"/>
          </w:tcPr>
          <w:p w14:paraId="15C86311" w14:textId="77777777" w:rsidR="009113D6" w:rsidRPr="006D43ED" w:rsidRDefault="009113D6" w:rsidP="00A34072">
            <w:pPr>
              <w:jc w:val="both"/>
              <w:rPr>
                <w:rFonts w:ascii="Times New Roman" w:hAnsi="Times New Roman" w:cs="Times New Roman"/>
                <w:sz w:val="24"/>
                <w:szCs w:val="24"/>
              </w:rPr>
            </w:pPr>
            <w:r w:rsidRPr="006D43ED">
              <w:rPr>
                <w:rFonts w:ascii="Times New Roman" w:hAnsi="Times New Roman" w:cs="Times New Roman"/>
                <w:sz w:val="24"/>
                <w:szCs w:val="24"/>
              </w:rPr>
              <w:t>14</w:t>
            </w:r>
          </w:p>
        </w:tc>
      </w:tr>
      <w:tr w:rsidR="006D43ED" w:rsidRPr="006D43ED" w14:paraId="241C6F1D" w14:textId="77777777" w:rsidTr="009113D6">
        <w:tc>
          <w:tcPr>
            <w:tcW w:w="2090" w:type="dxa"/>
          </w:tcPr>
          <w:p w14:paraId="1C200EB6" w14:textId="77777777" w:rsidR="009113D6" w:rsidRPr="006D43ED" w:rsidRDefault="009113D6" w:rsidP="00A34072">
            <w:pPr>
              <w:jc w:val="both"/>
              <w:rPr>
                <w:rFonts w:ascii="Times New Roman" w:hAnsi="Times New Roman" w:cs="Times New Roman"/>
                <w:sz w:val="24"/>
                <w:szCs w:val="24"/>
              </w:rPr>
            </w:pPr>
            <w:r w:rsidRPr="006D43ED">
              <w:rPr>
                <w:rFonts w:ascii="Times New Roman" w:hAnsi="Times New Roman" w:cs="Times New Roman"/>
                <w:sz w:val="24"/>
                <w:szCs w:val="24"/>
              </w:rPr>
              <w:t>Средняя скорость, м/с</w:t>
            </w:r>
          </w:p>
        </w:tc>
        <w:tc>
          <w:tcPr>
            <w:tcW w:w="743" w:type="dxa"/>
          </w:tcPr>
          <w:p w14:paraId="14E1288C" w14:textId="77777777" w:rsidR="009113D6" w:rsidRPr="006D43ED" w:rsidRDefault="009113D6" w:rsidP="00A34072">
            <w:pPr>
              <w:jc w:val="both"/>
              <w:rPr>
                <w:rFonts w:ascii="Times New Roman" w:hAnsi="Times New Roman" w:cs="Times New Roman"/>
                <w:sz w:val="24"/>
                <w:szCs w:val="24"/>
              </w:rPr>
            </w:pPr>
            <w:r w:rsidRPr="006D43ED">
              <w:rPr>
                <w:rFonts w:ascii="Times New Roman" w:hAnsi="Times New Roman" w:cs="Times New Roman"/>
                <w:sz w:val="24"/>
                <w:szCs w:val="24"/>
              </w:rPr>
              <w:t>4,6</w:t>
            </w:r>
          </w:p>
        </w:tc>
        <w:tc>
          <w:tcPr>
            <w:tcW w:w="779" w:type="dxa"/>
          </w:tcPr>
          <w:p w14:paraId="1CDD40D4" w14:textId="77777777" w:rsidR="009113D6" w:rsidRPr="006D43ED" w:rsidRDefault="009113D6" w:rsidP="00A34072">
            <w:pPr>
              <w:jc w:val="both"/>
              <w:rPr>
                <w:rFonts w:ascii="Times New Roman" w:hAnsi="Times New Roman" w:cs="Times New Roman"/>
                <w:sz w:val="24"/>
                <w:szCs w:val="24"/>
              </w:rPr>
            </w:pPr>
            <w:r w:rsidRPr="006D43ED">
              <w:rPr>
                <w:rFonts w:ascii="Times New Roman" w:hAnsi="Times New Roman" w:cs="Times New Roman"/>
                <w:sz w:val="24"/>
                <w:szCs w:val="24"/>
              </w:rPr>
              <w:t>6,1</w:t>
            </w:r>
          </w:p>
        </w:tc>
        <w:tc>
          <w:tcPr>
            <w:tcW w:w="741" w:type="dxa"/>
          </w:tcPr>
          <w:p w14:paraId="6F0CC0CE" w14:textId="77777777" w:rsidR="009113D6" w:rsidRPr="006D43ED" w:rsidRDefault="009113D6" w:rsidP="00A34072">
            <w:pPr>
              <w:jc w:val="both"/>
              <w:rPr>
                <w:rFonts w:ascii="Times New Roman" w:hAnsi="Times New Roman" w:cs="Times New Roman"/>
                <w:sz w:val="24"/>
                <w:szCs w:val="24"/>
              </w:rPr>
            </w:pPr>
            <w:r w:rsidRPr="006D43ED">
              <w:rPr>
                <w:rFonts w:ascii="Times New Roman" w:hAnsi="Times New Roman" w:cs="Times New Roman"/>
                <w:sz w:val="24"/>
                <w:szCs w:val="24"/>
              </w:rPr>
              <w:t>5,8</w:t>
            </w:r>
          </w:p>
        </w:tc>
        <w:tc>
          <w:tcPr>
            <w:tcW w:w="801" w:type="dxa"/>
          </w:tcPr>
          <w:p w14:paraId="574D9D17" w14:textId="77777777" w:rsidR="009113D6" w:rsidRPr="006D43ED" w:rsidRDefault="009113D6" w:rsidP="00A34072">
            <w:pPr>
              <w:jc w:val="both"/>
              <w:rPr>
                <w:rFonts w:ascii="Times New Roman" w:hAnsi="Times New Roman" w:cs="Times New Roman"/>
                <w:sz w:val="24"/>
                <w:szCs w:val="24"/>
              </w:rPr>
            </w:pPr>
            <w:r w:rsidRPr="006D43ED">
              <w:rPr>
                <w:rFonts w:ascii="Times New Roman" w:hAnsi="Times New Roman" w:cs="Times New Roman"/>
                <w:sz w:val="24"/>
                <w:szCs w:val="24"/>
              </w:rPr>
              <w:t>5,7</w:t>
            </w:r>
          </w:p>
        </w:tc>
        <w:tc>
          <w:tcPr>
            <w:tcW w:w="765" w:type="dxa"/>
          </w:tcPr>
          <w:p w14:paraId="579057BE" w14:textId="77777777" w:rsidR="009113D6" w:rsidRPr="006D43ED" w:rsidRDefault="009113D6" w:rsidP="00A34072">
            <w:pPr>
              <w:jc w:val="both"/>
              <w:rPr>
                <w:rFonts w:ascii="Times New Roman" w:hAnsi="Times New Roman" w:cs="Times New Roman"/>
                <w:sz w:val="24"/>
                <w:szCs w:val="24"/>
              </w:rPr>
            </w:pPr>
            <w:r w:rsidRPr="006D43ED">
              <w:rPr>
                <w:rFonts w:ascii="Times New Roman" w:hAnsi="Times New Roman" w:cs="Times New Roman"/>
                <w:sz w:val="24"/>
                <w:szCs w:val="24"/>
              </w:rPr>
              <w:t>5,8</w:t>
            </w:r>
          </w:p>
        </w:tc>
        <w:tc>
          <w:tcPr>
            <w:tcW w:w="793" w:type="dxa"/>
          </w:tcPr>
          <w:p w14:paraId="5782EC70" w14:textId="77777777" w:rsidR="009113D6" w:rsidRPr="006D43ED" w:rsidRDefault="009113D6" w:rsidP="00A34072">
            <w:pPr>
              <w:jc w:val="both"/>
              <w:rPr>
                <w:rFonts w:ascii="Times New Roman" w:hAnsi="Times New Roman" w:cs="Times New Roman"/>
                <w:sz w:val="24"/>
                <w:szCs w:val="24"/>
              </w:rPr>
            </w:pPr>
            <w:r w:rsidRPr="006D43ED">
              <w:rPr>
                <w:rFonts w:ascii="Times New Roman" w:hAnsi="Times New Roman" w:cs="Times New Roman"/>
                <w:sz w:val="24"/>
                <w:szCs w:val="24"/>
              </w:rPr>
              <w:t>7,7</w:t>
            </w:r>
          </w:p>
        </w:tc>
        <w:tc>
          <w:tcPr>
            <w:tcW w:w="733" w:type="dxa"/>
          </w:tcPr>
          <w:p w14:paraId="54B56B6A" w14:textId="77777777" w:rsidR="009113D6" w:rsidRPr="006D43ED" w:rsidRDefault="009113D6" w:rsidP="00A34072">
            <w:pPr>
              <w:jc w:val="both"/>
              <w:rPr>
                <w:rFonts w:ascii="Times New Roman" w:hAnsi="Times New Roman" w:cs="Times New Roman"/>
                <w:sz w:val="24"/>
                <w:szCs w:val="24"/>
              </w:rPr>
            </w:pPr>
            <w:r w:rsidRPr="006D43ED">
              <w:rPr>
                <w:rFonts w:ascii="Times New Roman" w:hAnsi="Times New Roman" w:cs="Times New Roman"/>
                <w:sz w:val="24"/>
                <w:szCs w:val="24"/>
              </w:rPr>
              <w:t>6,4</w:t>
            </w:r>
          </w:p>
        </w:tc>
        <w:tc>
          <w:tcPr>
            <w:tcW w:w="772" w:type="dxa"/>
          </w:tcPr>
          <w:p w14:paraId="4EE69C78" w14:textId="77777777" w:rsidR="009113D6" w:rsidRPr="006D43ED" w:rsidRDefault="009113D6" w:rsidP="00A34072">
            <w:pPr>
              <w:jc w:val="both"/>
              <w:rPr>
                <w:rFonts w:ascii="Times New Roman" w:hAnsi="Times New Roman" w:cs="Times New Roman"/>
                <w:sz w:val="24"/>
                <w:szCs w:val="24"/>
              </w:rPr>
            </w:pPr>
            <w:r w:rsidRPr="006D43ED">
              <w:rPr>
                <w:rFonts w:ascii="Times New Roman" w:hAnsi="Times New Roman" w:cs="Times New Roman"/>
                <w:sz w:val="24"/>
                <w:szCs w:val="24"/>
              </w:rPr>
              <w:t>5,3</w:t>
            </w:r>
          </w:p>
        </w:tc>
        <w:tc>
          <w:tcPr>
            <w:tcW w:w="1128" w:type="dxa"/>
          </w:tcPr>
          <w:p w14:paraId="000D9511" w14:textId="77777777" w:rsidR="009113D6" w:rsidRPr="006D43ED" w:rsidRDefault="009113D6" w:rsidP="00A34072">
            <w:pPr>
              <w:jc w:val="both"/>
              <w:rPr>
                <w:rFonts w:ascii="Times New Roman" w:hAnsi="Times New Roman" w:cs="Times New Roman"/>
                <w:sz w:val="24"/>
                <w:szCs w:val="24"/>
              </w:rPr>
            </w:pPr>
            <w:r w:rsidRPr="006D43ED">
              <w:rPr>
                <w:rFonts w:ascii="Times New Roman" w:hAnsi="Times New Roman" w:cs="Times New Roman"/>
                <w:sz w:val="24"/>
                <w:szCs w:val="24"/>
              </w:rPr>
              <w:t>0</w:t>
            </w:r>
          </w:p>
        </w:tc>
      </w:tr>
      <w:tr w:rsidR="006D43ED" w:rsidRPr="006D43ED" w14:paraId="26269D88" w14:textId="77777777" w:rsidTr="00E7446A">
        <w:tc>
          <w:tcPr>
            <w:tcW w:w="9345" w:type="dxa"/>
            <w:gridSpan w:val="10"/>
          </w:tcPr>
          <w:p w14:paraId="71DF7F61" w14:textId="77777777" w:rsidR="009113D6" w:rsidRPr="006D43ED" w:rsidRDefault="009113D6" w:rsidP="009113D6">
            <w:pPr>
              <w:jc w:val="center"/>
              <w:rPr>
                <w:rFonts w:ascii="Times New Roman" w:hAnsi="Times New Roman" w:cs="Times New Roman"/>
                <w:sz w:val="24"/>
                <w:szCs w:val="24"/>
              </w:rPr>
            </w:pPr>
            <w:r w:rsidRPr="006D43ED">
              <w:rPr>
                <w:rFonts w:ascii="Times New Roman" w:hAnsi="Times New Roman" w:cs="Times New Roman"/>
                <w:sz w:val="24"/>
                <w:szCs w:val="24"/>
              </w:rPr>
              <w:t>Июль</w:t>
            </w:r>
          </w:p>
        </w:tc>
      </w:tr>
      <w:tr w:rsidR="006D43ED" w:rsidRPr="006D43ED" w14:paraId="7E7CC977" w14:textId="77777777" w:rsidTr="009113D6">
        <w:tc>
          <w:tcPr>
            <w:tcW w:w="2090" w:type="dxa"/>
          </w:tcPr>
          <w:p w14:paraId="32763676" w14:textId="77777777" w:rsidR="009113D6" w:rsidRPr="006D43ED" w:rsidRDefault="009113D6" w:rsidP="009113D6">
            <w:pPr>
              <w:jc w:val="both"/>
              <w:rPr>
                <w:rFonts w:ascii="Times New Roman" w:hAnsi="Times New Roman" w:cs="Times New Roman"/>
                <w:sz w:val="24"/>
                <w:szCs w:val="24"/>
                <w:lang w:val="kk-KZ"/>
              </w:rPr>
            </w:pPr>
            <w:r w:rsidRPr="006D43ED">
              <w:rPr>
                <w:rFonts w:ascii="Times New Roman" w:hAnsi="Times New Roman" w:cs="Times New Roman"/>
                <w:sz w:val="24"/>
                <w:szCs w:val="24"/>
                <w:lang w:val="kk-KZ"/>
              </w:rPr>
              <w:t>По</w:t>
            </w:r>
            <w:r w:rsidRPr="006D43ED">
              <w:rPr>
                <w:rFonts w:ascii="Times New Roman" w:hAnsi="Times New Roman" w:cs="Times New Roman"/>
                <w:sz w:val="24"/>
                <w:szCs w:val="24"/>
              </w:rPr>
              <w:t>в</w:t>
            </w:r>
            <w:r w:rsidRPr="006D43ED">
              <w:rPr>
                <w:rFonts w:ascii="Times New Roman" w:hAnsi="Times New Roman" w:cs="Times New Roman"/>
                <w:sz w:val="24"/>
                <w:szCs w:val="24"/>
                <w:lang w:val="kk-KZ"/>
              </w:rPr>
              <w:t xml:space="preserve">торяемость </w:t>
            </w:r>
          </w:p>
        </w:tc>
        <w:tc>
          <w:tcPr>
            <w:tcW w:w="743" w:type="dxa"/>
          </w:tcPr>
          <w:p w14:paraId="7C140E5A" w14:textId="77777777" w:rsidR="009113D6" w:rsidRPr="006D43ED" w:rsidRDefault="009113D6" w:rsidP="009113D6">
            <w:pPr>
              <w:jc w:val="both"/>
              <w:rPr>
                <w:rFonts w:ascii="Times New Roman" w:hAnsi="Times New Roman" w:cs="Times New Roman"/>
                <w:sz w:val="24"/>
                <w:szCs w:val="24"/>
              </w:rPr>
            </w:pPr>
            <w:r w:rsidRPr="006D43ED">
              <w:rPr>
                <w:rFonts w:ascii="Times New Roman" w:hAnsi="Times New Roman" w:cs="Times New Roman"/>
                <w:sz w:val="24"/>
                <w:szCs w:val="24"/>
              </w:rPr>
              <w:t>12</w:t>
            </w:r>
          </w:p>
        </w:tc>
        <w:tc>
          <w:tcPr>
            <w:tcW w:w="779" w:type="dxa"/>
          </w:tcPr>
          <w:p w14:paraId="28778975" w14:textId="77777777" w:rsidR="009113D6" w:rsidRPr="006D43ED" w:rsidRDefault="009113D6" w:rsidP="009113D6">
            <w:pPr>
              <w:jc w:val="both"/>
              <w:rPr>
                <w:rFonts w:ascii="Times New Roman" w:hAnsi="Times New Roman" w:cs="Times New Roman"/>
                <w:sz w:val="24"/>
                <w:szCs w:val="24"/>
              </w:rPr>
            </w:pPr>
            <w:r w:rsidRPr="006D43ED">
              <w:rPr>
                <w:rFonts w:ascii="Times New Roman" w:hAnsi="Times New Roman" w:cs="Times New Roman"/>
                <w:sz w:val="24"/>
                <w:szCs w:val="24"/>
              </w:rPr>
              <w:t>18</w:t>
            </w:r>
          </w:p>
        </w:tc>
        <w:tc>
          <w:tcPr>
            <w:tcW w:w="741" w:type="dxa"/>
          </w:tcPr>
          <w:p w14:paraId="0CE1239A" w14:textId="77777777" w:rsidR="009113D6" w:rsidRPr="006D43ED" w:rsidRDefault="009113D6" w:rsidP="009113D6">
            <w:pPr>
              <w:jc w:val="both"/>
              <w:rPr>
                <w:rFonts w:ascii="Times New Roman" w:hAnsi="Times New Roman" w:cs="Times New Roman"/>
                <w:sz w:val="24"/>
                <w:szCs w:val="24"/>
              </w:rPr>
            </w:pPr>
            <w:r w:rsidRPr="006D43ED">
              <w:rPr>
                <w:rFonts w:ascii="Times New Roman" w:hAnsi="Times New Roman" w:cs="Times New Roman"/>
                <w:sz w:val="24"/>
                <w:szCs w:val="24"/>
              </w:rPr>
              <w:t>10</w:t>
            </w:r>
          </w:p>
        </w:tc>
        <w:tc>
          <w:tcPr>
            <w:tcW w:w="801" w:type="dxa"/>
          </w:tcPr>
          <w:p w14:paraId="341F731C" w14:textId="77777777" w:rsidR="009113D6" w:rsidRPr="006D43ED" w:rsidRDefault="009113D6" w:rsidP="009113D6">
            <w:pPr>
              <w:jc w:val="both"/>
              <w:rPr>
                <w:rFonts w:ascii="Times New Roman" w:hAnsi="Times New Roman" w:cs="Times New Roman"/>
                <w:sz w:val="24"/>
                <w:szCs w:val="24"/>
              </w:rPr>
            </w:pPr>
            <w:r w:rsidRPr="006D43ED">
              <w:rPr>
                <w:rFonts w:ascii="Times New Roman" w:hAnsi="Times New Roman" w:cs="Times New Roman"/>
                <w:sz w:val="24"/>
                <w:szCs w:val="24"/>
              </w:rPr>
              <w:t>9</w:t>
            </w:r>
          </w:p>
        </w:tc>
        <w:tc>
          <w:tcPr>
            <w:tcW w:w="765" w:type="dxa"/>
          </w:tcPr>
          <w:p w14:paraId="358FBA6F" w14:textId="77777777" w:rsidR="009113D6" w:rsidRPr="006D43ED" w:rsidRDefault="009113D6" w:rsidP="009113D6">
            <w:pPr>
              <w:jc w:val="both"/>
              <w:rPr>
                <w:rFonts w:ascii="Times New Roman" w:hAnsi="Times New Roman" w:cs="Times New Roman"/>
                <w:sz w:val="24"/>
                <w:szCs w:val="24"/>
              </w:rPr>
            </w:pPr>
            <w:r w:rsidRPr="006D43ED">
              <w:rPr>
                <w:rFonts w:ascii="Times New Roman" w:hAnsi="Times New Roman" w:cs="Times New Roman"/>
                <w:sz w:val="24"/>
                <w:szCs w:val="24"/>
              </w:rPr>
              <w:t>10</w:t>
            </w:r>
          </w:p>
        </w:tc>
        <w:tc>
          <w:tcPr>
            <w:tcW w:w="793" w:type="dxa"/>
          </w:tcPr>
          <w:p w14:paraId="65F0162E" w14:textId="77777777" w:rsidR="009113D6" w:rsidRPr="006D43ED" w:rsidRDefault="009113D6" w:rsidP="009113D6">
            <w:pPr>
              <w:jc w:val="both"/>
              <w:rPr>
                <w:rFonts w:ascii="Times New Roman" w:hAnsi="Times New Roman" w:cs="Times New Roman"/>
                <w:sz w:val="24"/>
                <w:szCs w:val="24"/>
              </w:rPr>
            </w:pPr>
            <w:r w:rsidRPr="006D43ED">
              <w:rPr>
                <w:rFonts w:ascii="Times New Roman" w:hAnsi="Times New Roman" w:cs="Times New Roman"/>
                <w:sz w:val="24"/>
                <w:szCs w:val="24"/>
              </w:rPr>
              <w:t>15</w:t>
            </w:r>
          </w:p>
        </w:tc>
        <w:tc>
          <w:tcPr>
            <w:tcW w:w="733" w:type="dxa"/>
          </w:tcPr>
          <w:p w14:paraId="468FC517" w14:textId="77777777" w:rsidR="009113D6" w:rsidRPr="006D43ED" w:rsidRDefault="009113D6" w:rsidP="009113D6">
            <w:pPr>
              <w:jc w:val="both"/>
              <w:rPr>
                <w:rFonts w:ascii="Times New Roman" w:hAnsi="Times New Roman" w:cs="Times New Roman"/>
                <w:sz w:val="24"/>
                <w:szCs w:val="24"/>
              </w:rPr>
            </w:pPr>
            <w:r w:rsidRPr="006D43ED">
              <w:rPr>
                <w:rFonts w:ascii="Times New Roman" w:hAnsi="Times New Roman" w:cs="Times New Roman"/>
                <w:sz w:val="24"/>
                <w:szCs w:val="24"/>
              </w:rPr>
              <w:t>14</w:t>
            </w:r>
          </w:p>
        </w:tc>
        <w:tc>
          <w:tcPr>
            <w:tcW w:w="772" w:type="dxa"/>
          </w:tcPr>
          <w:p w14:paraId="1488F028" w14:textId="77777777" w:rsidR="009113D6" w:rsidRPr="006D43ED" w:rsidRDefault="009113D6" w:rsidP="009113D6">
            <w:pPr>
              <w:jc w:val="both"/>
              <w:rPr>
                <w:rFonts w:ascii="Times New Roman" w:hAnsi="Times New Roman" w:cs="Times New Roman"/>
                <w:sz w:val="24"/>
                <w:szCs w:val="24"/>
              </w:rPr>
            </w:pPr>
            <w:r w:rsidRPr="006D43ED">
              <w:rPr>
                <w:rFonts w:ascii="Times New Roman" w:hAnsi="Times New Roman" w:cs="Times New Roman"/>
                <w:sz w:val="24"/>
                <w:szCs w:val="24"/>
              </w:rPr>
              <w:t>12</w:t>
            </w:r>
          </w:p>
        </w:tc>
        <w:tc>
          <w:tcPr>
            <w:tcW w:w="1128" w:type="dxa"/>
          </w:tcPr>
          <w:p w14:paraId="6471D81D" w14:textId="77777777" w:rsidR="009113D6" w:rsidRPr="006D43ED" w:rsidRDefault="009113D6" w:rsidP="009113D6">
            <w:pPr>
              <w:jc w:val="both"/>
              <w:rPr>
                <w:rFonts w:ascii="Times New Roman" w:hAnsi="Times New Roman" w:cs="Times New Roman"/>
                <w:sz w:val="24"/>
                <w:szCs w:val="24"/>
              </w:rPr>
            </w:pPr>
            <w:r w:rsidRPr="006D43ED">
              <w:rPr>
                <w:rFonts w:ascii="Times New Roman" w:hAnsi="Times New Roman" w:cs="Times New Roman"/>
                <w:sz w:val="24"/>
                <w:szCs w:val="24"/>
              </w:rPr>
              <w:t>14</w:t>
            </w:r>
          </w:p>
        </w:tc>
      </w:tr>
      <w:tr w:rsidR="009113D6" w:rsidRPr="006D43ED" w14:paraId="1E5DC987" w14:textId="77777777" w:rsidTr="009113D6">
        <w:tc>
          <w:tcPr>
            <w:tcW w:w="2090" w:type="dxa"/>
          </w:tcPr>
          <w:p w14:paraId="1449E0E1" w14:textId="77777777" w:rsidR="009113D6" w:rsidRPr="006D43ED" w:rsidRDefault="009113D6" w:rsidP="009113D6">
            <w:pPr>
              <w:jc w:val="both"/>
              <w:rPr>
                <w:rFonts w:ascii="Times New Roman" w:hAnsi="Times New Roman" w:cs="Times New Roman"/>
                <w:sz w:val="24"/>
                <w:szCs w:val="24"/>
              </w:rPr>
            </w:pPr>
            <w:r w:rsidRPr="006D43ED">
              <w:rPr>
                <w:rFonts w:ascii="Times New Roman" w:hAnsi="Times New Roman" w:cs="Times New Roman"/>
                <w:sz w:val="24"/>
                <w:szCs w:val="24"/>
              </w:rPr>
              <w:t>Средняя скорость, м/с</w:t>
            </w:r>
          </w:p>
        </w:tc>
        <w:tc>
          <w:tcPr>
            <w:tcW w:w="743" w:type="dxa"/>
          </w:tcPr>
          <w:p w14:paraId="7144DAF2" w14:textId="77777777" w:rsidR="009113D6" w:rsidRPr="006D43ED" w:rsidRDefault="009113D6" w:rsidP="009113D6">
            <w:pPr>
              <w:jc w:val="both"/>
              <w:rPr>
                <w:rFonts w:ascii="Times New Roman" w:hAnsi="Times New Roman" w:cs="Times New Roman"/>
                <w:sz w:val="24"/>
                <w:szCs w:val="24"/>
              </w:rPr>
            </w:pPr>
            <w:r w:rsidRPr="006D43ED">
              <w:rPr>
                <w:rFonts w:ascii="Times New Roman" w:hAnsi="Times New Roman" w:cs="Times New Roman"/>
                <w:sz w:val="24"/>
                <w:szCs w:val="24"/>
              </w:rPr>
              <w:t>4,8</w:t>
            </w:r>
          </w:p>
        </w:tc>
        <w:tc>
          <w:tcPr>
            <w:tcW w:w="779" w:type="dxa"/>
          </w:tcPr>
          <w:p w14:paraId="7990737E" w14:textId="77777777" w:rsidR="009113D6" w:rsidRPr="006D43ED" w:rsidRDefault="009113D6" w:rsidP="009113D6">
            <w:pPr>
              <w:jc w:val="both"/>
              <w:rPr>
                <w:rFonts w:ascii="Times New Roman" w:hAnsi="Times New Roman" w:cs="Times New Roman"/>
                <w:sz w:val="24"/>
                <w:szCs w:val="24"/>
              </w:rPr>
            </w:pPr>
            <w:r w:rsidRPr="006D43ED">
              <w:rPr>
                <w:rFonts w:ascii="Times New Roman" w:hAnsi="Times New Roman" w:cs="Times New Roman"/>
                <w:sz w:val="24"/>
                <w:szCs w:val="24"/>
              </w:rPr>
              <w:t>5</w:t>
            </w:r>
          </w:p>
        </w:tc>
        <w:tc>
          <w:tcPr>
            <w:tcW w:w="741" w:type="dxa"/>
          </w:tcPr>
          <w:p w14:paraId="35AB9319" w14:textId="77777777" w:rsidR="009113D6" w:rsidRPr="006D43ED" w:rsidRDefault="009113D6" w:rsidP="009113D6">
            <w:pPr>
              <w:jc w:val="both"/>
              <w:rPr>
                <w:rFonts w:ascii="Times New Roman" w:hAnsi="Times New Roman" w:cs="Times New Roman"/>
                <w:sz w:val="24"/>
                <w:szCs w:val="24"/>
              </w:rPr>
            </w:pPr>
            <w:r w:rsidRPr="006D43ED">
              <w:rPr>
                <w:rFonts w:ascii="Times New Roman" w:hAnsi="Times New Roman" w:cs="Times New Roman"/>
                <w:sz w:val="24"/>
                <w:szCs w:val="24"/>
              </w:rPr>
              <w:t>5,4</w:t>
            </w:r>
          </w:p>
        </w:tc>
        <w:tc>
          <w:tcPr>
            <w:tcW w:w="801" w:type="dxa"/>
          </w:tcPr>
          <w:p w14:paraId="1236F655" w14:textId="77777777" w:rsidR="009113D6" w:rsidRPr="006D43ED" w:rsidRDefault="009113D6" w:rsidP="009113D6">
            <w:pPr>
              <w:jc w:val="both"/>
              <w:rPr>
                <w:rFonts w:ascii="Times New Roman" w:hAnsi="Times New Roman" w:cs="Times New Roman"/>
                <w:sz w:val="24"/>
                <w:szCs w:val="24"/>
              </w:rPr>
            </w:pPr>
            <w:r w:rsidRPr="006D43ED">
              <w:rPr>
                <w:rFonts w:ascii="Times New Roman" w:hAnsi="Times New Roman" w:cs="Times New Roman"/>
                <w:sz w:val="24"/>
                <w:szCs w:val="24"/>
              </w:rPr>
              <w:t>4,4</w:t>
            </w:r>
          </w:p>
        </w:tc>
        <w:tc>
          <w:tcPr>
            <w:tcW w:w="765" w:type="dxa"/>
          </w:tcPr>
          <w:p w14:paraId="6194E2F5" w14:textId="77777777" w:rsidR="009113D6" w:rsidRPr="006D43ED" w:rsidRDefault="009113D6" w:rsidP="009113D6">
            <w:pPr>
              <w:jc w:val="both"/>
              <w:rPr>
                <w:rFonts w:ascii="Times New Roman" w:hAnsi="Times New Roman" w:cs="Times New Roman"/>
                <w:sz w:val="24"/>
                <w:szCs w:val="24"/>
              </w:rPr>
            </w:pPr>
            <w:r w:rsidRPr="006D43ED">
              <w:rPr>
                <w:rFonts w:ascii="Times New Roman" w:hAnsi="Times New Roman" w:cs="Times New Roman"/>
                <w:sz w:val="24"/>
                <w:szCs w:val="24"/>
              </w:rPr>
              <w:t>4,1</w:t>
            </w:r>
          </w:p>
        </w:tc>
        <w:tc>
          <w:tcPr>
            <w:tcW w:w="793" w:type="dxa"/>
          </w:tcPr>
          <w:p w14:paraId="27D3C72B" w14:textId="77777777" w:rsidR="009113D6" w:rsidRPr="006D43ED" w:rsidRDefault="009113D6" w:rsidP="009113D6">
            <w:pPr>
              <w:jc w:val="both"/>
              <w:rPr>
                <w:rFonts w:ascii="Times New Roman" w:hAnsi="Times New Roman" w:cs="Times New Roman"/>
                <w:sz w:val="24"/>
                <w:szCs w:val="24"/>
              </w:rPr>
            </w:pPr>
            <w:r w:rsidRPr="006D43ED">
              <w:rPr>
                <w:rFonts w:ascii="Times New Roman" w:hAnsi="Times New Roman" w:cs="Times New Roman"/>
                <w:sz w:val="24"/>
                <w:szCs w:val="24"/>
              </w:rPr>
              <w:t>5,5</w:t>
            </w:r>
          </w:p>
        </w:tc>
        <w:tc>
          <w:tcPr>
            <w:tcW w:w="733" w:type="dxa"/>
          </w:tcPr>
          <w:p w14:paraId="028C8142" w14:textId="77777777" w:rsidR="009113D6" w:rsidRPr="006D43ED" w:rsidRDefault="009113D6" w:rsidP="009113D6">
            <w:pPr>
              <w:jc w:val="both"/>
              <w:rPr>
                <w:rFonts w:ascii="Times New Roman" w:hAnsi="Times New Roman" w:cs="Times New Roman"/>
                <w:sz w:val="24"/>
                <w:szCs w:val="24"/>
              </w:rPr>
            </w:pPr>
            <w:r w:rsidRPr="006D43ED">
              <w:rPr>
                <w:rFonts w:ascii="Times New Roman" w:hAnsi="Times New Roman" w:cs="Times New Roman"/>
                <w:sz w:val="24"/>
                <w:szCs w:val="24"/>
              </w:rPr>
              <w:t>6</w:t>
            </w:r>
          </w:p>
        </w:tc>
        <w:tc>
          <w:tcPr>
            <w:tcW w:w="772" w:type="dxa"/>
          </w:tcPr>
          <w:p w14:paraId="63478323" w14:textId="77777777" w:rsidR="009113D6" w:rsidRPr="006D43ED" w:rsidRDefault="006E4AB3" w:rsidP="009113D6">
            <w:pPr>
              <w:jc w:val="both"/>
              <w:rPr>
                <w:rFonts w:ascii="Times New Roman" w:hAnsi="Times New Roman" w:cs="Times New Roman"/>
                <w:sz w:val="24"/>
                <w:szCs w:val="24"/>
              </w:rPr>
            </w:pPr>
            <w:r w:rsidRPr="006D43ED">
              <w:rPr>
                <w:rFonts w:ascii="Times New Roman" w:hAnsi="Times New Roman" w:cs="Times New Roman"/>
                <w:sz w:val="24"/>
                <w:szCs w:val="24"/>
              </w:rPr>
              <w:t>5,8</w:t>
            </w:r>
          </w:p>
        </w:tc>
        <w:tc>
          <w:tcPr>
            <w:tcW w:w="1128" w:type="dxa"/>
          </w:tcPr>
          <w:p w14:paraId="497EBE77" w14:textId="77777777" w:rsidR="009113D6" w:rsidRPr="006D43ED" w:rsidRDefault="006E4AB3" w:rsidP="009113D6">
            <w:pPr>
              <w:jc w:val="both"/>
              <w:rPr>
                <w:rFonts w:ascii="Times New Roman" w:hAnsi="Times New Roman" w:cs="Times New Roman"/>
                <w:sz w:val="24"/>
                <w:szCs w:val="24"/>
              </w:rPr>
            </w:pPr>
            <w:r w:rsidRPr="006D43ED">
              <w:rPr>
                <w:rFonts w:ascii="Times New Roman" w:hAnsi="Times New Roman" w:cs="Times New Roman"/>
                <w:sz w:val="24"/>
                <w:szCs w:val="24"/>
              </w:rPr>
              <w:t>0</w:t>
            </w:r>
          </w:p>
        </w:tc>
      </w:tr>
    </w:tbl>
    <w:p w14:paraId="0F0901E9" w14:textId="77777777" w:rsidR="00A34072" w:rsidRPr="006D43ED" w:rsidRDefault="00A34072" w:rsidP="00A34072">
      <w:pPr>
        <w:spacing w:after="0" w:line="240" w:lineRule="auto"/>
        <w:ind w:firstLine="567"/>
        <w:jc w:val="both"/>
        <w:rPr>
          <w:rFonts w:ascii="Times New Roman" w:hAnsi="Times New Roman" w:cs="Times New Roman"/>
          <w:sz w:val="28"/>
          <w:szCs w:val="28"/>
        </w:rPr>
      </w:pPr>
    </w:p>
    <w:p w14:paraId="245F2821" w14:textId="77777777" w:rsidR="00743A15" w:rsidRPr="006D43ED" w:rsidRDefault="00743A15" w:rsidP="00A34072">
      <w:pPr>
        <w:spacing w:after="0" w:line="240" w:lineRule="auto"/>
        <w:ind w:firstLine="567"/>
        <w:jc w:val="both"/>
        <w:rPr>
          <w:rFonts w:ascii="Times New Roman" w:hAnsi="Times New Roman" w:cs="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56"/>
        <w:gridCol w:w="3156"/>
      </w:tblGrid>
      <w:tr w:rsidR="006D43ED" w:rsidRPr="006D43ED" w14:paraId="7A105C1F" w14:textId="77777777" w:rsidTr="00A5330C">
        <w:tc>
          <w:tcPr>
            <w:tcW w:w="3115" w:type="dxa"/>
          </w:tcPr>
          <w:p w14:paraId="7193412B" w14:textId="77777777" w:rsidR="00743A15" w:rsidRPr="006D43ED" w:rsidRDefault="00743A15" w:rsidP="00A34072">
            <w:pPr>
              <w:jc w:val="both"/>
              <w:rPr>
                <w:rFonts w:ascii="Times New Roman" w:hAnsi="Times New Roman" w:cs="Times New Roman"/>
                <w:sz w:val="28"/>
                <w:szCs w:val="28"/>
              </w:rPr>
            </w:pPr>
            <w:r w:rsidRPr="006D43ED">
              <w:rPr>
                <w:noProof/>
                <w:lang w:eastAsia="ru-RU"/>
              </w:rPr>
              <w:drawing>
                <wp:inline distT="0" distB="0" distL="0" distR="0" wp14:anchorId="5EC50696" wp14:editId="479A8C85">
                  <wp:extent cx="1682825" cy="2501121"/>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1704919" cy="2533958"/>
                          </a:xfrm>
                          <a:prstGeom prst="rect">
                            <a:avLst/>
                          </a:prstGeom>
                        </pic:spPr>
                      </pic:pic>
                    </a:graphicData>
                  </a:graphic>
                </wp:inline>
              </w:drawing>
            </w:r>
          </w:p>
        </w:tc>
        <w:tc>
          <w:tcPr>
            <w:tcW w:w="3115" w:type="dxa"/>
          </w:tcPr>
          <w:p w14:paraId="3937FDE4" w14:textId="77777777" w:rsidR="00743A15" w:rsidRPr="006D43ED" w:rsidRDefault="00743A15" w:rsidP="00A34072">
            <w:pPr>
              <w:jc w:val="both"/>
              <w:rPr>
                <w:rFonts w:ascii="Times New Roman" w:hAnsi="Times New Roman" w:cs="Times New Roman"/>
                <w:sz w:val="28"/>
                <w:szCs w:val="28"/>
              </w:rPr>
            </w:pPr>
            <w:r w:rsidRPr="006D43ED">
              <w:rPr>
                <w:noProof/>
                <w:lang w:eastAsia="ru-RU"/>
              </w:rPr>
              <w:drawing>
                <wp:inline distT="0" distB="0" distL="0" distR="0" wp14:anchorId="0F0DB6F7" wp14:editId="1C30E3BF">
                  <wp:extent cx="1860782" cy="2480975"/>
                  <wp:effectExtent l="0" t="0" r="635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1889927" cy="2519833"/>
                          </a:xfrm>
                          <a:prstGeom prst="rect">
                            <a:avLst/>
                          </a:prstGeom>
                        </pic:spPr>
                      </pic:pic>
                    </a:graphicData>
                  </a:graphic>
                </wp:inline>
              </w:drawing>
            </w:r>
          </w:p>
        </w:tc>
        <w:tc>
          <w:tcPr>
            <w:tcW w:w="3115" w:type="dxa"/>
          </w:tcPr>
          <w:p w14:paraId="3413E3A1" w14:textId="77777777" w:rsidR="00743A15" w:rsidRPr="006D43ED" w:rsidRDefault="005C3A15" w:rsidP="00A34072">
            <w:pPr>
              <w:jc w:val="both"/>
              <w:rPr>
                <w:rFonts w:ascii="Times New Roman" w:hAnsi="Times New Roman" w:cs="Times New Roman"/>
                <w:sz w:val="28"/>
                <w:szCs w:val="28"/>
              </w:rPr>
            </w:pPr>
            <w:r w:rsidRPr="006D43ED">
              <w:rPr>
                <w:rFonts w:ascii="Times New Roman" w:hAnsi="Times New Roman" w:cs="Times New Roman"/>
                <w:noProof/>
                <w:sz w:val="28"/>
                <w:szCs w:val="28"/>
                <w:lang w:eastAsia="ru-RU"/>
              </w:rPr>
              <w:drawing>
                <wp:inline distT="0" distB="0" distL="0" distR="0" wp14:anchorId="1A9DCAD7" wp14:editId="327B5347">
                  <wp:extent cx="1860838" cy="2481117"/>
                  <wp:effectExtent l="0" t="0" r="6350" b="0"/>
                  <wp:docPr id="110" name="Рисунок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83BF11-DC81-45A4-ACAC-DCCC897140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83BF11-DC81-45A4-ACAC-DCCC897140C1}"/>
                              </a:ext>
                            </a:extLst>
                          </pic:cNvPr>
                          <pic:cNvPicPr>
                            <a:picLocks noChangeAspect="1"/>
                          </pic:cNvPicPr>
                        </pic:nvPicPr>
                        <pic:blipFill>
                          <a:blip r:embed="rId350"/>
                          <a:stretch>
                            <a:fillRect/>
                          </a:stretch>
                        </pic:blipFill>
                        <pic:spPr>
                          <a:xfrm>
                            <a:off x="0" y="0"/>
                            <a:ext cx="1868991" cy="2491988"/>
                          </a:xfrm>
                          <a:prstGeom prst="rect">
                            <a:avLst/>
                          </a:prstGeom>
                        </pic:spPr>
                      </pic:pic>
                    </a:graphicData>
                  </a:graphic>
                </wp:inline>
              </w:drawing>
            </w:r>
          </w:p>
        </w:tc>
      </w:tr>
      <w:tr w:rsidR="00743A15" w:rsidRPr="006D43ED" w14:paraId="3451F4BE" w14:textId="77777777" w:rsidTr="00A5330C">
        <w:tc>
          <w:tcPr>
            <w:tcW w:w="3115" w:type="dxa"/>
          </w:tcPr>
          <w:p w14:paraId="60AAF9C9" w14:textId="77777777" w:rsidR="00743A15" w:rsidRPr="006D43ED" w:rsidRDefault="00743A15" w:rsidP="00743A15">
            <w:pPr>
              <w:jc w:val="center"/>
              <w:rPr>
                <w:rFonts w:ascii="Times New Roman" w:hAnsi="Times New Roman" w:cs="Times New Roman"/>
                <w:sz w:val="24"/>
                <w:szCs w:val="24"/>
              </w:rPr>
            </w:pPr>
            <w:r w:rsidRPr="006D43ED">
              <w:rPr>
                <w:rFonts w:ascii="Times New Roman" w:hAnsi="Times New Roman" w:cs="Times New Roman"/>
                <w:sz w:val="24"/>
                <w:szCs w:val="24"/>
              </w:rPr>
              <w:t>а)</w:t>
            </w:r>
          </w:p>
        </w:tc>
        <w:tc>
          <w:tcPr>
            <w:tcW w:w="3115" w:type="dxa"/>
          </w:tcPr>
          <w:p w14:paraId="1A3D7CD9" w14:textId="77777777" w:rsidR="00743A15" w:rsidRPr="006D43ED" w:rsidRDefault="00743A15" w:rsidP="00743A15">
            <w:pPr>
              <w:jc w:val="center"/>
              <w:rPr>
                <w:rFonts w:ascii="Times New Roman" w:hAnsi="Times New Roman" w:cs="Times New Roman"/>
                <w:sz w:val="24"/>
                <w:szCs w:val="24"/>
              </w:rPr>
            </w:pPr>
            <w:r w:rsidRPr="006D43ED">
              <w:rPr>
                <w:rFonts w:ascii="Times New Roman" w:hAnsi="Times New Roman" w:cs="Times New Roman"/>
                <w:sz w:val="24"/>
                <w:szCs w:val="24"/>
              </w:rPr>
              <w:t>б)</w:t>
            </w:r>
          </w:p>
        </w:tc>
        <w:tc>
          <w:tcPr>
            <w:tcW w:w="3115" w:type="dxa"/>
          </w:tcPr>
          <w:p w14:paraId="43EB48BB" w14:textId="77777777" w:rsidR="00743A15" w:rsidRPr="006D43ED" w:rsidRDefault="00743A15" w:rsidP="00743A15">
            <w:pPr>
              <w:jc w:val="center"/>
              <w:rPr>
                <w:rFonts w:ascii="Times New Roman" w:hAnsi="Times New Roman" w:cs="Times New Roman"/>
                <w:sz w:val="24"/>
                <w:szCs w:val="24"/>
              </w:rPr>
            </w:pPr>
            <w:r w:rsidRPr="006D43ED">
              <w:rPr>
                <w:rFonts w:ascii="Times New Roman" w:hAnsi="Times New Roman" w:cs="Times New Roman"/>
                <w:sz w:val="24"/>
                <w:szCs w:val="24"/>
              </w:rPr>
              <w:t>в)</w:t>
            </w:r>
          </w:p>
        </w:tc>
      </w:tr>
    </w:tbl>
    <w:p w14:paraId="4726E973" w14:textId="77777777" w:rsidR="00743A15" w:rsidRPr="006D43ED" w:rsidRDefault="00743A15" w:rsidP="00A34072">
      <w:pPr>
        <w:spacing w:after="0" w:line="240" w:lineRule="auto"/>
        <w:ind w:firstLine="567"/>
        <w:jc w:val="both"/>
        <w:rPr>
          <w:rFonts w:ascii="Times New Roman" w:hAnsi="Times New Roman" w:cs="Times New Roman"/>
          <w:sz w:val="28"/>
          <w:szCs w:val="28"/>
        </w:rPr>
      </w:pPr>
    </w:p>
    <w:p w14:paraId="5C547EF7" w14:textId="77777777" w:rsidR="008A021B" w:rsidRPr="006D43ED" w:rsidRDefault="008A021B" w:rsidP="00743A15">
      <w:pPr>
        <w:spacing w:after="0" w:line="240" w:lineRule="auto"/>
        <w:ind w:firstLine="567"/>
        <w:jc w:val="center"/>
        <w:rPr>
          <w:rFonts w:ascii="Times New Roman" w:hAnsi="Times New Roman" w:cs="Times New Roman"/>
          <w:sz w:val="24"/>
          <w:szCs w:val="24"/>
        </w:rPr>
      </w:pPr>
      <w:r w:rsidRPr="006D43ED">
        <w:rPr>
          <w:rFonts w:ascii="Times New Roman" w:hAnsi="Times New Roman" w:cs="Times New Roman"/>
          <w:sz w:val="24"/>
          <w:szCs w:val="24"/>
        </w:rPr>
        <w:t>а- октябрь (осень); б-январь (зима); в- март (весна)</w:t>
      </w:r>
    </w:p>
    <w:p w14:paraId="3097A19F" w14:textId="77777777" w:rsidR="008A021B" w:rsidRPr="006D43ED" w:rsidRDefault="008A021B" w:rsidP="00743A15">
      <w:pPr>
        <w:spacing w:after="0" w:line="240" w:lineRule="auto"/>
        <w:ind w:firstLine="567"/>
        <w:jc w:val="center"/>
        <w:rPr>
          <w:rFonts w:ascii="Times New Roman" w:hAnsi="Times New Roman" w:cs="Times New Roman"/>
          <w:sz w:val="28"/>
          <w:szCs w:val="28"/>
        </w:rPr>
      </w:pPr>
    </w:p>
    <w:p w14:paraId="44202D13" w14:textId="664BA48C" w:rsidR="00743A15" w:rsidRPr="006D43ED" w:rsidRDefault="00743A15" w:rsidP="00743A15">
      <w:pPr>
        <w:spacing w:after="0" w:line="240" w:lineRule="auto"/>
        <w:ind w:firstLine="567"/>
        <w:jc w:val="center"/>
        <w:rPr>
          <w:rFonts w:ascii="Times New Roman" w:hAnsi="Times New Roman" w:cs="Times New Roman"/>
          <w:sz w:val="28"/>
          <w:szCs w:val="28"/>
        </w:rPr>
      </w:pPr>
      <w:r w:rsidRPr="006D43ED">
        <w:rPr>
          <w:rFonts w:ascii="Times New Roman" w:hAnsi="Times New Roman" w:cs="Times New Roman"/>
          <w:sz w:val="28"/>
          <w:szCs w:val="28"/>
        </w:rPr>
        <w:t xml:space="preserve">Рисунок </w:t>
      </w:r>
      <w:r w:rsidR="008A021B" w:rsidRPr="006D43ED">
        <w:rPr>
          <w:rFonts w:ascii="Times New Roman" w:hAnsi="Times New Roman" w:cs="Times New Roman"/>
          <w:sz w:val="28"/>
          <w:szCs w:val="28"/>
        </w:rPr>
        <w:t>5.</w:t>
      </w:r>
      <w:r w:rsidR="008F4D51">
        <w:rPr>
          <w:rFonts w:ascii="Times New Roman" w:hAnsi="Times New Roman" w:cs="Times New Roman"/>
          <w:sz w:val="28"/>
          <w:szCs w:val="28"/>
        </w:rPr>
        <w:t>20</w:t>
      </w:r>
      <w:r w:rsidR="008A021B" w:rsidRPr="006D43ED">
        <w:rPr>
          <w:rFonts w:ascii="Times New Roman" w:hAnsi="Times New Roman" w:cs="Times New Roman"/>
          <w:sz w:val="28"/>
          <w:szCs w:val="28"/>
        </w:rPr>
        <w:t xml:space="preserve"> – </w:t>
      </w:r>
      <w:r w:rsidRPr="006D43ED">
        <w:rPr>
          <w:rFonts w:ascii="Times New Roman" w:hAnsi="Times New Roman" w:cs="Times New Roman"/>
          <w:sz w:val="28"/>
          <w:szCs w:val="28"/>
        </w:rPr>
        <w:t>Исследование влияни</w:t>
      </w:r>
      <w:r w:rsidR="00F5344D" w:rsidRPr="006D43ED">
        <w:rPr>
          <w:rFonts w:ascii="Times New Roman" w:hAnsi="Times New Roman" w:cs="Times New Roman"/>
          <w:sz w:val="28"/>
          <w:szCs w:val="28"/>
        </w:rPr>
        <w:t>я</w:t>
      </w:r>
      <w:r w:rsidRPr="006D43ED">
        <w:rPr>
          <w:rFonts w:ascii="Times New Roman" w:hAnsi="Times New Roman" w:cs="Times New Roman"/>
          <w:sz w:val="28"/>
          <w:szCs w:val="28"/>
        </w:rPr>
        <w:t xml:space="preserve"> климатических условий опытной ВЭУ </w:t>
      </w:r>
      <w:r w:rsidR="00F5344D" w:rsidRPr="006D43ED">
        <w:rPr>
          <w:rFonts w:ascii="Times New Roman" w:hAnsi="Times New Roman" w:cs="Times New Roman"/>
          <w:sz w:val="28"/>
          <w:szCs w:val="28"/>
        </w:rPr>
        <w:t>в</w:t>
      </w:r>
      <w:r w:rsidRPr="006D43ED">
        <w:rPr>
          <w:rFonts w:ascii="Times New Roman" w:hAnsi="Times New Roman" w:cs="Times New Roman"/>
          <w:sz w:val="28"/>
          <w:szCs w:val="28"/>
        </w:rPr>
        <w:t xml:space="preserve"> разных сезонах</w:t>
      </w:r>
      <w:r w:rsidR="00773535" w:rsidRPr="006D43ED">
        <w:rPr>
          <w:rFonts w:ascii="Times New Roman" w:hAnsi="Times New Roman" w:cs="Times New Roman"/>
          <w:sz w:val="28"/>
          <w:szCs w:val="28"/>
        </w:rPr>
        <w:t>.</w:t>
      </w:r>
    </w:p>
    <w:p w14:paraId="216E035A" w14:textId="77777777" w:rsidR="00743A15" w:rsidRPr="006D43ED" w:rsidRDefault="00743A15" w:rsidP="00743A15">
      <w:pPr>
        <w:spacing w:after="0" w:line="240" w:lineRule="auto"/>
        <w:ind w:firstLine="567"/>
        <w:jc w:val="center"/>
        <w:rPr>
          <w:rFonts w:ascii="Times New Roman" w:hAnsi="Times New Roman" w:cs="Times New Roman"/>
          <w:sz w:val="28"/>
          <w:szCs w:val="28"/>
        </w:rPr>
      </w:pPr>
    </w:p>
    <w:p w14:paraId="7E9BB70A" w14:textId="2D0021C3" w:rsidR="00110745" w:rsidRPr="006D43ED" w:rsidRDefault="00110745" w:rsidP="00743A15">
      <w:pPr>
        <w:spacing w:after="0" w:line="240" w:lineRule="auto"/>
        <w:ind w:firstLine="567"/>
        <w:jc w:val="both"/>
        <w:rPr>
          <w:rFonts w:ascii="Times New Roman" w:hAnsi="Times New Roman" w:cs="Times New Roman"/>
          <w:sz w:val="28"/>
          <w:szCs w:val="28"/>
        </w:rPr>
      </w:pPr>
      <w:r w:rsidRPr="006D43ED">
        <w:rPr>
          <w:rFonts w:ascii="Times New Roman" w:hAnsi="Times New Roman" w:cs="Times New Roman"/>
          <w:sz w:val="28"/>
          <w:szCs w:val="28"/>
        </w:rPr>
        <w:t xml:space="preserve">Проведены исследования по определению изменение температуры воздуха на теплофизические свойства воздуха -30°С +20°С, </w:t>
      </w:r>
      <w:r w:rsidR="000A43C0" w:rsidRPr="006D43ED">
        <w:rPr>
          <w:rFonts w:ascii="Times New Roman" w:hAnsi="Times New Roman" w:cs="Times New Roman"/>
          <w:sz w:val="28"/>
          <w:szCs w:val="28"/>
        </w:rPr>
        <w:t>для</w:t>
      </w:r>
      <w:r w:rsidRPr="006D43ED">
        <w:rPr>
          <w:rFonts w:ascii="Times New Roman" w:hAnsi="Times New Roman" w:cs="Times New Roman"/>
          <w:sz w:val="28"/>
          <w:szCs w:val="28"/>
        </w:rPr>
        <w:t xml:space="preserve"> трех сезон</w:t>
      </w:r>
      <w:r w:rsidR="000A43C0" w:rsidRPr="006D43ED">
        <w:rPr>
          <w:rFonts w:ascii="Times New Roman" w:hAnsi="Times New Roman" w:cs="Times New Roman"/>
          <w:sz w:val="28"/>
          <w:szCs w:val="28"/>
        </w:rPr>
        <w:t>ов</w:t>
      </w:r>
      <w:r w:rsidRPr="006D43ED">
        <w:rPr>
          <w:rFonts w:ascii="Times New Roman" w:hAnsi="Times New Roman" w:cs="Times New Roman"/>
          <w:sz w:val="28"/>
          <w:szCs w:val="28"/>
        </w:rPr>
        <w:t xml:space="preserve"> года (осень, зима и весна).</w:t>
      </w:r>
      <w:r w:rsidR="00834FD1" w:rsidRPr="006D43ED">
        <w:rPr>
          <w:rFonts w:ascii="Times New Roman" w:hAnsi="Times New Roman" w:cs="Times New Roman"/>
          <w:sz w:val="28"/>
          <w:szCs w:val="28"/>
        </w:rPr>
        <w:t xml:space="preserve"> </w:t>
      </w:r>
      <w:bookmarkStart w:id="26" w:name="_Hlk150863790"/>
      <w:r w:rsidR="00834FD1" w:rsidRPr="006D43ED">
        <w:rPr>
          <w:rFonts w:ascii="Times New Roman" w:hAnsi="Times New Roman" w:cs="Times New Roman"/>
          <w:sz w:val="28"/>
          <w:szCs w:val="28"/>
          <w:lang w:val="kk-KZ"/>
        </w:rPr>
        <w:t>Используя беспроводную метеостанцию (</w:t>
      </w:r>
      <w:r w:rsidR="00480899">
        <w:rPr>
          <w:rFonts w:ascii="Times New Roman" w:hAnsi="Times New Roman" w:cs="Times New Roman"/>
          <w:sz w:val="28"/>
          <w:szCs w:val="28"/>
          <w:lang w:val="kk-KZ"/>
        </w:rPr>
        <w:t>р</w:t>
      </w:r>
      <w:r w:rsidR="00834FD1" w:rsidRPr="006D43ED">
        <w:rPr>
          <w:rFonts w:ascii="Times New Roman" w:hAnsi="Times New Roman" w:cs="Times New Roman"/>
          <w:sz w:val="28"/>
          <w:szCs w:val="28"/>
          <w:lang w:val="kk-KZ"/>
        </w:rPr>
        <w:t>исун</w:t>
      </w:r>
      <w:r w:rsidR="008F4D51">
        <w:rPr>
          <w:rFonts w:ascii="Times New Roman" w:hAnsi="Times New Roman" w:cs="Times New Roman"/>
          <w:sz w:val="28"/>
          <w:szCs w:val="28"/>
          <w:lang w:val="kk-KZ"/>
        </w:rPr>
        <w:t>ки 5.18 и 5.19)</w:t>
      </w:r>
      <w:r w:rsidR="00834FD1" w:rsidRPr="006D43ED">
        <w:rPr>
          <w:rFonts w:ascii="Times New Roman" w:hAnsi="Times New Roman" w:cs="Times New Roman"/>
          <w:sz w:val="28"/>
          <w:szCs w:val="28"/>
        </w:rPr>
        <w:t xml:space="preserve"> получена информация о значениях температуры и влажности, а также скорости ветра. </w:t>
      </w:r>
      <w:bookmarkStart w:id="27" w:name="_Hlk150863826"/>
      <w:bookmarkEnd w:id="26"/>
      <w:r w:rsidR="00834FD1" w:rsidRPr="006D43ED">
        <w:rPr>
          <w:rFonts w:ascii="Times New Roman" w:hAnsi="Times New Roman" w:cs="Times New Roman"/>
          <w:sz w:val="28"/>
          <w:szCs w:val="28"/>
        </w:rPr>
        <w:t xml:space="preserve">Теплофизические параметры воздуха рассчитывались, используя формулы </w:t>
      </w:r>
      <w:bookmarkEnd w:id="27"/>
      <w:r w:rsidR="00834FD1" w:rsidRPr="006D43ED">
        <w:rPr>
          <w:rFonts w:ascii="Times New Roman" w:hAnsi="Times New Roman" w:cs="Times New Roman"/>
          <w:sz w:val="28"/>
          <w:szCs w:val="28"/>
        </w:rPr>
        <w:t>3.15-3.19</w:t>
      </w:r>
      <w:r w:rsidR="0050359D">
        <w:rPr>
          <w:rFonts w:ascii="Times New Roman" w:hAnsi="Times New Roman" w:cs="Times New Roman"/>
          <w:sz w:val="28"/>
          <w:szCs w:val="28"/>
        </w:rPr>
        <w:t xml:space="preserve"> (</w:t>
      </w:r>
      <w:r w:rsidR="00480899">
        <w:rPr>
          <w:rFonts w:ascii="Times New Roman" w:hAnsi="Times New Roman" w:cs="Times New Roman"/>
          <w:sz w:val="28"/>
          <w:szCs w:val="28"/>
        </w:rPr>
        <w:t>т</w:t>
      </w:r>
      <w:r w:rsidR="0050359D">
        <w:rPr>
          <w:rFonts w:ascii="Times New Roman" w:hAnsi="Times New Roman" w:cs="Times New Roman"/>
          <w:sz w:val="28"/>
          <w:szCs w:val="28"/>
        </w:rPr>
        <w:t>аблица 5.2)</w:t>
      </w:r>
      <w:r w:rsidR="00834FD1" w:rsidRPr="006D43ED">
        <w:rPr>
          <w:rFonts w:ascii="Times New Roman" w:hAnsi="Times New Roman" w:cs="Times New Roman"/>
          <w:sz w:val="28"/>
          <w:szCs w:val="28"/>
        </w:rPr>
        <w:t xml:space="preserve">. </w:t>
      </w:r>
    </w:p>
    <w:p w14:paraId="3B05BB54" w14:textId="65F04E7E" w:rsidR="00110745" w:rsidRPr="006D43ED" w:rsidRDefault="00110745" w:rsidP="00743A15">
      <w:pPr>
        <w:spacing w:after="0" w:line="240" w:lineRule="auto"/>
        <w:ind w:firstLine="567"/>
        <w:jc w:val="both"/>
        <w:rPr>
          <w:rFonts w:ascii="Times New Roman" w:hAnsi="Times New Roman" w:cs="Times New Roman"/>
          <w:sz w:val="28"/>
          <w:szCs w:val="28"/>
        </w:rPr>
      </w:pPr>
    </w:p>
    <w:p w14:paraId="25ED70B0" w14:textId="32E58217" w:rsidR="00110745" w:rsidRPr="006D43ED" w:rsidRDefault="00110745" w:rsidP="00834FD1">
      <w:pPr>
        <w:spacing w:after="0" w:line="240" w:lineRule="auto"/>
        <w:jc w:val="both"/>
        <w:rPr>
          <w:rFonts w:ascii="Times New Roman" w:hAnsi="Times New Roman" w:cs="Times New Roman"/>
          <w:sz w:val="28"/>
          <w:szCs w:val="28"/>
        </w:rPr>
      </w:pPr>
      <w:r w:rsidRPr="006D43ED">
        <w:rPr>
          <w:rFonts w:ascii="Times New Roman" w:hAnsi="Times New Roman" w:cs="Times New Roman"/>
          <w:sz w:val="28"/>
          <w:szCs w:val="28"/>
        </w:rPr>
        <w:t>Таблица 5.2– Изменение теплофизических свойств воздуха в зависимости от температуры воздуха</w:t>
      </w:r>
    </w:p>
    <w:p w14:paraId="29BC817A" w14:textId="77777777" w:rsidR="00110745" w:rsidRPr="006D43ED" w:rsidRDefault="00110745" w:rsidP="00743A15">
      <w:pPr>
        <w:spacing w:after="0" w:line="240" w:lineRule="auto"/>
        <w:ind w:firstLine="567"/>
        <w:jc w:val="both"/>
        <w:rPr>
          <w:rFonts w:ascii="Times New Roman" w:hAnsi="Times New Roman" w:cs="Times New Roman"/>
          <w:sz w:val="28"/>
          <w:szCs w:val="28"/>
        </w:rPr>
      </w:pPr>
    </w:p>
    <w:tbl>
      <w:tblPr>
        <w:tblStyle w:val="a8"/>
        <w:tblW w:w="0" w:type="auto"/>
        <w:jc w:val="center"/>
        <w:tblLook w:val="04A0" w:firstRow="1" w:lastRow="0" w:firstColumn="1" w:lastColumn="0" w:noHBand="0" w:noVBand="1"/>
      </w:tblPr>
      <w:tblGrid>
        <w:gridCol w:w="1024"/>
        <w:gridCol w:w="796"/>
        <w:gridCol w:w="826"/>
        <w:gridCol w:w="806"/>
        <w:gridCol w:w="1524"/>
        <w:gridCol w:w="1395"/>
      </w:tblGrid>
      <w:tr w:rsidR="006D43ED" w:rsidRPr="006D43ED" w14:paraId="431B4B09" w14:textId="77777777" w:rsidTr="00110745">
        <w:trPr>
          <w:jc w:val="center"/>
        </w:trPr>
        <w:tc>
          <w:tcPr>
            <w:tcW w:w="1024" w:type="dxa"/>
          </w:tcPr>
          <w:p w14:paraId="533C5908" w14:textId="1D8607D4" w:rsidR="00110745" w:rsidRPr="006D43ED" w:rsidRDefault="00110745" w:rsidP="00110745">
            <w:pPr>
              <w:jc w:val="center"/>
              <w:rPr>
                <w:rFonts w:ascii="Times New Roman" w:eastAsia="Malgun Gothic" w:hAnsi="Times New Roman" w:cs="Times New Roman"/>
                <w:bCs/>
                <w:sz w:val="24"/>
                <w:szCs w:val="24"/>
                <w:lang w:val="en-US"/>
              </w:rPr>
            </w:pPr>
            <w:r w:rsidRPr="006D43ED">
              <w:rPr>
                <w:rFonts w:ascii="Times New Roman" w:eastAsia="Malgun Gothic" w:hAnsi="Times New Roman" w:cs="Times New Roman"/>
                <w:bCs/>
                <w:sz w:val="24"/>
                <w:szCs w:val="24"/>
                <w:lang w:val="en-US"/>
              </w:rPr>
              <w:t>t,</w:t>
            </w:r>
            <w:r w:rsidR="0051278A" w:rsidRPr="006D43ED">
              <w:rPr>
                <w:rFonts w:ascii="Times New Roman" w:eastAsia="Malgun Gothic" w:hAnsi="Times New Roman" w:cs="Times New Roman"/>
                <w:bCs/>
                <w:sz w:val="24"/>
                <w:szCs w:val="24"/>
              </w:rPr>
              <w:t xml:space="preserve"> </w:t>
            </w:r>
            <w:r w:rsidRPr="006D43ED">
              <w:rPr>
                <w:rFonts w:ascii="Times New Roman" w:eastAsia="Malgun Gothic" w:hAnsi="Times New Roman" w:cs="Times New Roman"/>
                <w:bCs/>
                <w:sz w:val="24"/>
                <w:szCs w:val="24"/>
                <w:lang w:val="en-US"/>
              </w:rPr>
              <w:t>°C</w:t>
            </w:r>
          </w:p>
        </w:tc>
        <w:tc>
          <w:tcPr>
            <w:tcW w:w="796" w:type="dxa"/>
          </w:tcPr>
          <w:p w14:paraId="4D306079" w14:textId="77777777" w:rsidR="00110745" w:rsidRPr="006D43ED" w:rsidRDefault="00110745" w:rsidP="00110745">
            <w:pPr>
              <w:jc w:val="center"/>
              <w:rPr>
                <w:rFonts w:ascii="Times New Roman" w:eastAsia="Malgun Gothic" w:hAnsi="Times New Roman" w:cs="Times New Roman"/>
                <w:bCs/>
                <w:sz w:val="24"/>
                <w:szCs w:val="24"/>
              </w:rPr>
            </w:pPr>
            <w:r w:rsidRPr="006D43ED">
              <w:rPr>
                <w:rFonts w:ascii="Times New Roman" w:eastAsia="Malgun Gothic" w:hAnsi="Times New Roman" w:cs="Times New Roman"/>
                <w:bCs/>
                <w:sz w:val="24"/>
                <w:szCs w:val="24"/>
              </w:rPr>
              <w:t>ρ, кг/м</w:t>
            </w:r>
            <w:r w:rsidRPr="006D43ED">
              <w:rPr>
                <w:rFonts w:ascii="Times New Roman" w:eastAsia="Malgun Gothic" w:hAnsi="Times New Roman" w:cs="Times New Roman"/>
                <w:bCs/>
                <w:sz w:val="24"/>
                <w:szCs w:val="24"/>
                <w:vertAlign w:val="superscript"/>
              </w:rPr>
              <w:t>3</w:t>
            </w:r>
          </w:p>
        </w:tc>
        <w:tc>
          <w:tcPr>
            <w:tcW w:w="826" w:type="dxa"/>
          </w:tcPr>
          <w:p w14:paraId="53F1D042" w14:textId="77777777" w:rsidR="00110745" w:rsidRPr="006D43ED" w:rsidRDefault="00110745" w:rsidP="00110745">
            <w:pPr>
              <w:jc w:val="center"/>
              <w:rPr>
                <w:rFonts w:ascii="Times New Roman" w:eastAsia="Malgun Gothic" w:hAnsi="Times New Roman" w:cs="Times New Roman"/>
                <w:bCs/>
                <w:sz w:val="24"/>
                <w:szCs w:val="24"/>
              </w:rPr>
            </w:pPr>
            <w:r w:rsidRPr="006D43ED">
              <w:rPr>
                <w:rFonts w:ascii="Times New Roman" w:eastAsia="Malgun Gothic" w:hAnsi="Times New Roman" w:cs="Times New Roman"/>
                <w:bCs/>
                <w:sz w:val="24"/>
                <w:szCs w:val="24"/>
              </w:rPr>
              <w:t>μ·10</w:t>
            </w:r>
            <w:r w:rsidRPr="006D43ED">
              <w:rPr>
                <w:rFonts w:ascii="Times New Roman" w:eastAsia="Malgun Gothic" w:hAnsi="Times New Roman" w:cs="Times New Roman"/>
                <w:bCs/>
                <w:sz w:val="24"/>
                <w:szCs w:val="24"/>
                <w:vertAlign w:val="superscript"/>
              </w:rPr>
              <w:t>6</w:t>
            </w:r>
            <w:r w:rsidRPr="006D43ED">
              <w:rPr>
                <w:rFonts w:ascii="Times New Roman" w:eastAsia="Malgun Gothic" w:hAnsi="Times New Roman" w:cs="Times New Roman"/>
                <w:bCs/>
                <w:sz w:val="24"/>
                <w:szCs w:val="24"/>
              </w:rPr>
              <w:t>, Па·с</w:t>
            </w:r>
          </w:p>
        </w:tc>
        <w:tc>
          <w:tcPr>
            <w:tcW w:w="806" w:type="dxa"/>
          </w:tcPr>
          <w:p w14:paraId="7ECF46B2" w14:textId="77777777" w:rsidR="00110745" w:rsidRPr="006D43ED" w:rsidRDefault="00110745" w:rsidP="00110745">
            <w:pPr>
              <w:jc w:val="center"/>
              <w:rPr>
                <w:rFonts w:ascii="Times New Roman" w:eastAsia="Malgun Gothic" w:hAnsi="Times New Roman" w:cs="Times New Roman"/>
                <w:bCs/>
                <w:sz w:val="24"/>
                <w:szCs w:val="24"/>
              </w:rPr>
            </w:pPr>
            <w:r w:rsidRPr="006D43ED">
              <w:rPr>
                <w:rFonts w:ascii="Times New Roman" w:eastAsia="Malgun Gothic" w:hAnsi="Times New Roman" w:cs="Times New Roman"/>
                <w:bCs/>
                <w:sz w:val="24"/>
                <w:szCs w:val="24"/>
              </w:rPr>
              <w:t>ν·10</w:t>
            </w:r>
            <w:r w:rsidRPr="006D43ED">
              <w:rPr>
                <w:rFonts w:ascii="Times New Roman" w:eastAsia="Malgun Gothic" w:hAnsi="Times New Roman" w:cs="Times New Roman"/>
                <w:bCs/>
                <w:sz w:val="24"/>
                <w:szCs w:val="24"/>
                <w:vertAlign w:val="superscript"/>
              </w:rPr>
              <w:t>6</w:t>
            </w:r>
            <w:r w:rsidRPr="006D43ED">
              <w:rPr>
                <w:rFonts w:ascii="Times New Roman" w:eastAsia="Malgun Gothic" w:hAnsi="Times New Roman" w:cs="Times New Roman"/>
                <w:bCs/>
                <w:sz w:val="24"/>
                <w:szCs w:val="24"/>
              </w:rPr>
              <w:t>, м</w:t>
            </w:r>
            <w:r w:rsidRPr="006D43ED">
              <w:rPr>
                <w:rFonts w:ascii="Times New Roman" w:eastAsia="Malgun Gothic" w:hAnsi="Times New Roman" w:cs="Times New Roman"/>
                <w:bCs/>
                <w:sz w:val="24"/>
                <w:szCs w:val="24"/>
                <w:vertAlign w:val="superscript"/>
              </w:rPr>
              <w:t>2</w:t>
            </w:r>
            <w:r w:rsidRPr="006D43ED">
              <w:rPr>
                <w:rFonts w:ascii="Times New Roman" w:eastAsia="Malgun Gothic" w:hAnsi="Times New Roman" w:cs="Times New Roman"/>
                <w:bCs/>
                <w:sz w:val="24"/>
                <w:szCs w:val="24"/>
              </w:rPr>
              <w:t>/с</w:t>
            </w:r>
          </w:p>
        </w:tc>
        <w:tc>
          <w:tcPr>
            <w:tcW w:w="1524" w:type="dxa"/>
          </w:tcPr>
          <w:p w14:paraId="70D808E2" w14:textId="77777777" w:rsidR="00110745" w:rsidRPr="006D43ED" w:rsidRDefault="00110745" w:rsidP="00110745">
            <w:pPr>
              <w:jc w:val="center"/>
              <w:rPr>
                <w:rFonts w:ascii="Times New Roman" w:eastAsia="Malgun Gothic" w:hAnsi="Times New Roman" w:cs="Times New Roman"/>
                <w:bCs/>
                <w:sz w:val="24"/>
                <w:szCs w:val="24"/>
              </w:rPr>
            </w:pPr>
            <w:r w:rsidRPr="006D43ED">
              <w:rPr>
                <w:rFonts w:ascii="Times New Roman" w:eastAsia="Malgun Gothic" w:hAnsi="Times New Roman" w:cs="Times New Roman"/>
                <w:bCs/>
                <w:sz w:val="24"/>
                <w:szCs w:val="24"/>
              </w:rPr>
              <w:t>C</w:t>
            </w:r>
            <w:r w:rsidRPr="006D43ED">
              <w:rPr>
                <w:rFonts w:ascii="Times New Roman" w:eastAsia="Malgun Gothic" w:hAnsi="Times New Roman" w:cs="Times New Roman"/>
                <w:bCs/>
                <w:sz w:val="24"/>
                <w:szCs w:val="24"/>
                <w:vertAlign w:val="subscript"/>
              </w:rPr>
              <w:t>p</w:t>
            </w:r>
            <w:r w:rsidRPr="006D43ED">
              <w:rPr>
                <w:rFonts w:ascii="Times New Roman" w:eastAsia="Malgun Gothic" w:hAnsi="Times New Roman" w:cs="Times New Roman"/>
                <w:bCs/>
                <w:sz w:val="24"/>
                <w:szCs w:val="24"/>
              </w:rPr>
              <w:t>, Дж/(кг·град)</w:t>
            </w:r>
          </w:p>
        </w:tc>
        <w:tc>
          <w:tcPr>
            <w:tcW w:w="1395" w:type="dxa"/>
          </w:tcPr>
          <w:p w14:paraId="2AD9A76F" w14:textId="77777777" w:rsidR="00110745" w:rsidRPr="006D43ED" w:rsidRDefault="00110745" w:rsidP="00110745">
            <w:pPr>
              <w:jc w:val="center"/>
              <w:rPr>
                <w:rFonts w:ascii="Times New Roman" w:eastAsia="Malgun Gothic" w:hAnsi="Times New Roman" w:cs="Times New Roman"/>
                <w:bCs/>
                <w:sz w:val="24"/>
                <w:szCs w:val="24"/>
              </w:rPr>
            </w:pPr>
            <w:r w:rsidRPr="006D43ED">
              <w:rPr>
                <w:rFonts w:ascii="Times New Roman" w:eastAsia="Malgun Gothic" w:hAnsi="Times New Roman" w:cs="Times New Roman"/>
                <w:bCs/>
                <w:sz w:val="24"/>
                <w:szCs w:val="24"/>
              </w:rPr>
              <w:t>λ·10</w:t>
            </w:r>
            <w:r w:rsidRPr="006D43ED">
              <w:rPr>
                <w:rFonts w:ascii="Times New Roman" w:eastAsia="Malgun Gothic" w:hAnsi="Times New Roman" w:cs="Times New Roman"/>
                <w:bCs/>
                <w:sz w:val="24"/>
                <w:szCs w:val="24"/>
                <w:vertAlign w:val="superscript"/>
              </w:rPr>
              <w:t>2</w:t>
            </w:r>
            <w:r w:rsidRPr="006D43ED">
              <w:rPr>
                <w:rFonts w:ascii="Times New Roman" w:eastAsia="Malgun Gothic" w:hAnsi="Times New Roman" w:cs="Times New Roman"/>
                <w:bCs/>
                <w:sz w:val="24"/>
                <w:szCs w:val="24"/>
              </w:rPr>
              <w:t>, Вт/(м·град)</w:t>
            </w:r>
          </w:p>
        </w:tc>
      </w:tr>
      <w:tr w:rsidR="006D43ED" w:rsidRPr="006D43ED" w14:paraId="4ADF525C" w14:textId="77777777" w:rsidTr="00110745">
        <w:trPr>
          <w:jc w:val="center"/>
        </w:trPr>
        <w:tc>
          <w:tcPr>
            <w:tcW w:w="1024" w:type="dxa"/>
          </w:tcPr>
          <w:p w14:paraId="091A61A1" w14:textId="77777777" w:rsidR="00110745" w:rsidRPr="006D43ED" w:rsidRDefault="00110745" w:rsidP="00110745">
            <w:pPr>
              <w:jc w:val="center"/>
              <w:rPr>
                <w:rFonts w:ascii="Times New Roman" w:eastAsia="Malgun Gothic" w:hAnsi="Times New Roman" w:cs="Times New Roman"/>
                <w:bCs/>
                <w:sz w:val="24"/>
                <w:szCs w:val="24"/>
                <w:lang w:val="en-US"/>
              </w:rPr>
            </w:pPr>
            <w:r w:rsidRPr="006D43ED">
              <w:rPr>
                <w:rFonts w:ascii="Times New Roman" w:eastAsia="Malgun Gothic" w:hAnsi="Times New Roman" w:cs="Times New Roman"/>
                <w:bCs/>
                <w:sz w:val="24"/>
                <w:szCs w:val="24"/>
                <w:lang w:val="en-US"/>
              </w:rPr>
              <w:t>-30</w:t>
            </w:r>
          </w:p>
        </w:tc>
        <w:tc>
          <w:tcPr>
            <w:tcW w:w="796" w:type="dxa"/>
          </w:tcPr>
          <w:p w14:paraId="54200A4B" w14:textId="77777777" w:rsidR="00110745" w:rsidRPr="006D43ED" w:rsidRDefault="00110745"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1,453</w:t>
            </w:r>
          </w:p>
        </w:tc>
        <w:tc>
          <w:tcPr>
            <w:tcW w:w="826" w:type="dxa"/>
          </w:tcPr>
          <w:p w14:paraId="6C37D0E9" w14:textId="77777777" w:rsidR="00110745" w:rsidRPr="006D43ED" w:rsidRDefault="00110745"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15,7</w:t>
            </w:r>
          </w:p>
        </w:tc>
        <w:tc>
          <w:tcPr>
            <w:tcW w:w="806" w:type="dxa"/>
          </w:tcPr>
          <w:p w14:paraId="3456698A" w14:textId="77777777" w:rsidR="00110745" w:rsidRPr="006D43ED" w:rsidRDefault="00110745"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10,8</w:t>
            </w:r>
          </w:p>
        </w:tc>
        <w:tc>
          <w:tcPr>
            <w:tcW w:w="1524" w:type="dxa"/>
          </w:tcPr>
          <w:p w14:paraId="721BA660" w14:textId="77777777" w:rsidR="00110745" w:rsidRPr="006D43ED" w:rsidRDefault="00110745"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1013</w:t>
            </w:r>
          </w:p>
        </w:tc>
        <w:tc>
          <w:tcPr>
            <w:tcW w:w="1395" w:type="dxa"/>
          </w:tcPr>
          <w:p w14:paraId="29CAA983" w14:textId="77777777" w:rsidR="00110745" w:rsidRPr="006D43ED" w:rsidRDefault="00110745"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2,2</w:t>
            </w:r>
          </w:p>
        </w:tc>
      </w:tr>
      <w:tr w:rsidR="006D43ED" w:rsidRPr="006D43ED" w14:paraId="1A70D8DB" w14:textId="77777777" w:rsidTr="00110745">
        <w:trPr>
          <w:jc w:val="center"/>
        </w:trPr>
        <w:tc>
          <w:tcPr>
            <w:tcW w:w="1024" w:type="dxa"/>
          </w:tcPr>
          <w:p w14:paraId="06170519" w14:textId="0E8AB2EB" w:rsidR="00110745" w:rsidRPr="006D43ED" w:rsidRDefault="00110745" w:rsidP="00110745">
            <w:pPr>
              <w:jc w:val="center"/>
              <w:rPr>
                <w:rFonts w:ascii="Times New Roman" w:eastAsia="Malgun Gothic" w:hAnsi="Times New Roman" w:cs="Times New Roman"/>
                <w:bCs/>
                <w:sz w:val="24"/>
                <w:szCs w:val="24"/>
              </w:rPr>
            </w:pPr>
            <w:r w:rsidRPr="006D43ED">
              <w:rPr>
                <w:rFonts w:ascii="Times New Roman" w:eastAsia="Malgun Gothic" w:hAnsi="Times New Roman" w:cs="Times New Roman"/>
                <w:bCs/>
                <w:sz w:val="24"/>
                <w:szCs w:val="24"/>
              </w:rPr>
              <w:t>-25</w:t>
            </w:r>
          </w:p>
        </w:tc>
        <w:tc>
          <w:tcPr>
            <w:tcW w:w="796" w:type="dxa"/>
          </w:tcPr>
          <w:p w14:paraId="3C2B40C9" w14:textId="6C63BE8A" w:rsidR="00110745" w:rsidRPr="006D43ED" w:rsidRDefault="00110745"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1,424</w:t>
            </w:r>
          </w:p>
        </w:tc>
        <w:tc>
          <w:tcPr>
            <w:tcW w:w="826" w:type="dxa"/>
          </w:tcPr>
          <w:p w14:paraId="62613B68" w14:textId="52EEADD3" w:rsidR="00110745" w:rsidRPr="006D43ED" w:rsidRDefault="00110745"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16</w:t>
            </w:r>
          </w:p>
        </w:tc>
        <w:tc>
          <w:tcPr>
            <w:tcW w:w="806" w:type="dxa"/>
          </w:tcPr>
          <w:p w14:paraId="4730DD32" w14:textId="43EE9158" w:rsidR="00110745" w:rsidRPr="006D43ED" w:rsidRDefault="00110745"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11,21</w:t>
            </w:r>
          </w:p>
        </w:tc>
        <w:tc>
          <w:tcPr>
            <w:tcW w:w="1524" w:type="dxa"/>
          </w:tcPr>
          <w:p w14:paraId="38A2ADE4" w14:textId="086FB895" w:rsidR="00110745"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1011</w:t>
            </w:r>
          </w:p>
        </w:tc>
        <w:tc>
          <w:tcPr>
            <w:tcW w:w="1395" w:type="dxa"/>
          </w:tcPr>
          <w:p w14:paraId="53F5DECA" w14:textId="27725798" w:rsidR="00110745"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2,24</w:t>
            </w:r>
          </w:p>
        </w:tc>
      </w:tr>
      <w:tr w:rsidR="006D43ED" w:rsidRPr="006D43ED" w14:paraId="5533E42C" w14:textId="77777777" w:rsidTr="00110745">
        <w:trPr>
          <w:jc w:val="center"/>
        </w:trPr>
        <w:tc>
          <w:tcPr>
            <w:tcW w:w="1024" w:type="dxa"/>
          </w:tcPr>
          <w:p w14:paraId="7C68FDCC" w14:textId="7B1FDD37" w:rsidR="00110745" w:rsidRPr="006D43ED" w:rsidRDefault="00110745" w:rsidP="00110745">
            <w:pPr>
              <w:jc w:val="center"/>
              <w:rPr>
                <w:rFonts w:ascii="Times New Roman" w:eastAsia="Malgun Gothic" w:hAnsi="Times New Roman" w:cs="Times New Roman"/>
                <w:bCs/>
                <w:sz w:val="24"/>
                <w:szCs w:val="24"/>
              </w:rPr>
            </w:pPr>
            <w:r w:rsidRPr="006D43ED">
              <w:rPr>
                <w:rFonts w:ascii="Times New Roman" w:eastAsia="Malgun Gothic" w:hAnsi="Times New Roman" w:cs="Times New Roman"/>
                <w:bCs/>
                <w:sz w:val="24"/>
                <w:szCs w:val="24"/>
              </w:rPr>
              <w:t>-20</w:t>
            </w:r>
          </w:p>
        </w:tc>
        <w:tc>
          <w:tcPr>
            <w:tcW w:w="796" w:type="dxa"/>
          </w:tcPr>
          <w:p w14:paraId="62DD75EA" w14:textId="520A361E" w:rsidR="00110745" w:rsidRPr="006D43ED" w:rsidRDefault="00110745"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1,395</w:t>
            </w:r>
          </w:p>
        </w:tc>
        <w:tc>
          <w:tcPr>
            <w:tcW w:w="826" w:type="dxa"/>
          </w:tcPr>
          <w:p w14:paraId="6501871E" w14:textId="7092D841" w:rsidR="00110745"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16,2</w:t>
            </w:r>
          </w:p>
        </w:tc>
        <w:tc>
          <w:tcPr>
            <w:tcW w:w="806" w:type="dxa"/>
          </w:tcPr>
          <w:p w14:paraId="06A9866F" w14:textId="02B7CCAD" w:rsidR="00110745"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11,61</w:t>
            </w:r>
          </w:p>
        </w:tc>
        <w:tc>
          <w:tcPr>
            <w:tcW w:w="1524" w:type="dxa"/>
          </w:tcPr>
          <w:p w14:paraId="3096FF75" w14:textId="08170791" w:rsidR="00110745"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1009</w:t>
            </w:r>
          </w:p>
        </w:tc>
        <w:tc>
          <w:tcPr>
            <w:tcW w:w="1395" w:type="dxa"/>
          </w:tcPr>
          <w:p w14:paraId="2BD2E8A6" w14:textId="3DD5C85F" w:rsidR="00110745"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2,28</w:t>
            </w:r>
          </w:p>
        </w:tc>
      </w:tr>
      <w:tr w:rsidR="006D43ED" w:rsidRPr="006D43ED" w14:paraId="2731635F" w14:textId="77777777" w:rsidTr="00110745">
        <w:trPr>
          <w:jc w:val="center"/>
        </w:trPr>
        <w:tc>
          <w:tcPr>
            <w:tcW w:w="1024" w:type="dxa"/>
          </w:tcPr>
          <w:p w14:paraId="7467804A" w14:textId="77777777" w:rsidR="00110745" w:rsidRPr="006D43ED" w:rsidRDefault="00110745" w:rsidP="00110745">
            <w:pPr>
              <w:jc w:val="center"/>
              <w:rPr>
                <w:rFonts w:ascii="Times New Roman" w:eastAsia="Malgun Gothic" w:hAnsi="Times New Roman" w:cs="Times New Roman"/>
                <w:bCs/>
                <w:sz w:val="24"/>
                <w:szCs w:val="24"/>
                <w:lang w:val="en-US"/>
              </w:rPr>
            </w:pPr>
            <w:r w:rsidRPr="006D43ED">
              <w:rPr>
                <w:rFonts w:ascii="Times New Roman" w:eastAsia="Malgun Gothic" w:hAnsi="Times New Roman" w:cs="Times New Roman"/>
                <w:bCs/>
                <w:sz w:val="24"/>
                <w:szCs w:val="24"/>
                <w:lang w:val="en-US"/>
              </w:rPr>
              <w:t>-15</w:t>
            </w:r>
          </w:p>
        </w:tc>
        <w:tc>
          <w:tcPr>
            <w:tcW w:w="796" w:type="dxa"/>
          </w:tcPr>
          <w:p w14:paraId="41B1942A" w14:textId="77777777" w:rsidR="00110745" w:rsidRPr="006D43ED" w:rsidRDefault="00110745"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1,369</w:t>
            </w:r>
          </w:p>
        </w:tc>
        <w:tc>
          <w:tcPr>
            <w:tcW w:w="826" w:type="dxa"/>
          </w:tcPr>
          <w:p w14:paraId="548DDDB5" w14:textId="77777777" w:rsidR="00110745" w:rsidRPr="006D43ED" w:rsidRDefault="00110745"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16,5</w:t>
            </w:r>
          </w:p>
        </w:tc>
        <w:tc>
          <w:tcPr>
            <w:tcW w:w="806" w:type="dxa"/>
          </w:tcPr>
          <w:p w14:paraId="617F4969" w14:textId="77777777" w:rsidR="00110745" w:rsidRPr="006D43ED" w:rsidRDefault="00110745"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12,02</w:t>
            </w:r>
          </w:p>
        </w:tc>
        <w:tc>
          <w:tcPr>
            <w:tcW w:w="1524" w:type="dxa"/>
          </w:tcPr>
          <w:p w14:paraId="6B30271F" w14:textId="77777777" w:rsidR="00110745" w:rsidRPr="006D43ED" w:rsidRDefault="00110745"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1009</w:t>
            </w:r>
          </w:p>
        </w:tc>
        <w:tc>
          <w:tcPr>
            <w:tcW w:w="1395" w:type="dxa"/>
          </w:tcPr>
          <w:p w14:paraId="3159B245" w14:textId="77777777" w:rsidR="00110745" w:rsidRPr="006D43ED" w:rsidRDefault="00110745" w:rsidP="00110745">
            <w:pPr>
              <w:jc w:val="center"/>
              <w:rPr>
                <w:rStyle w:val="af6"/>
                <w:rFonts w:ascii="Times New Roman" w:eastAsia="Malgun Gothic" w:hAnsi="Times New Roman" w:cs="Times New Roman"/>
                <w:color w:val="auto"/>
                <w:sz w:val="24"/>
                <w:szCs w:val="24"/>
                <w:lang w:val="en-US"/>
              </w:rPr>
            </w:pPr>
            <w:r w:rsidRPr="006D43ED">
              <w:rPr>
                <w:rStyle w:val="af6"/>
                <w:rFonts w:ascii="Times New Roman" w:eastAsia="Malgun Gothic" w:hAnsi="Times New Roman" w:cs="Times New Roman"/>
                <w:color w:val="auto"/>
                <w:sz w:val="24"/>
                <w:szCs w:val="24"/>
              </w:rPr>
              <w:t>2,32</w:t>
            </w:r>
          </w:p>
        </w:tc>
      </w:tr>
      <w:tr w:rsidR="006D43ED" w:rsidRPr="006D43ED" w14:paraId="04177EE9" w14:textId="77777777" w:rsidTr="00110745">
        <w:trPr>
          <w:jc w:val="center"/>
        </w:trPr>
        <w:tc>
          <w:tcPr>
            <w:tcW w:w="1024" w:type="dxa"/>
          </w:tcPr>
          <w:p w14:paraId="6E247B76" w14:textId="3CDAD7DB" w:rsidR="00110745" w:rsidRPr="006D43ED" w:rsidRDefault="00110745" w:rsidP="00110745">
            <w:pPr>
              <w:jc w:val="center"/>
              <w:rPr>
                <w:rFonts w:ascii="Times New Roman" w:eastAsia="Malgun Gothic" w:hAnsi="Times New Roman" w:cs="Times New Roman"/>
                <w:bCs/>
                <w:sz w:val="24"/>
                <w:szCs w:val="24"/>
              </w:rPr>
            </w:pPr>
            <w:r w:rsidRPr="006D43ED">
              <w:rPr>
                <w:rFonts w:ascii="Times New Roman" w:eastAsia="Malgun Gothic" w:hAnsi="Times New Roman" w:cs="Times New Roman"/>
                <w:bCs/>
                <w:sz w:val="24"/>
                <w:szCs w:val="24"/>
              </w:rPr>
              <w:t>-10</w:t>
            </w:r>
          </w:p>
        </w:tc>
        <w:tc>
          <w:tcPr>
            <w:tcW w:w="796" w:type="dxa"/>
          </w:tcPr>
          <w:p w14:paraId="08A142F3" w14:textId="5ED00F00" w:rsidR="00110745" w:rsidRPr="006D43ED" w:rsidRDefault="00110745"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1,342</w:t>
            </w:r>
          </w:p>
        </w:tc>
        <w:tc>
          <w:tcPr>
            <w:tcW w:w="826" w:type="dxa"/>
          </w:tcPr>
          <w:p w14:paraId="2D92191A" w14:textId="2E1A2981" w:rsidR="00110745"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16,7</w:t>
            </w:r>
          </w:p>
        </w:tc>
        <w:tc>
          <w:tcPr>
            <w:tcW w:w="806" w:type="dxa"/>
          </w:tcPr>
          <w:p w14:paraId="58D9D675" w14:textId="769D7760" w:rsidR="00110745"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12,43</w:t>
            </w:r>
          </w:p>
        </w:tc>
        <w:tc>
          <w:tcPr>
            <w:tcW w:w="1524" w:type="dxa"/>
          </w:tcPr>
          <w:p w14:paraId="38052271" w14:textId="0B7507AB" w:rsidR="00110745"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1009</w:t>
            </w:r>
          </w:p>
        </w:tc>
        <w:tc>
          <w:tcPr>
            <w:tcW w:w="1395" w:type="dxa"/>
          </w:tcPr>
          <w:p w14:paraId="38071E05" w14:textId="0546608F" w:rsidR="00110745"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2,36</w:t>
            </w:r>
          </w:p>
        </w:tc>
      </w:tr>
      <w:tr w:rsidR="006D43ED" w:rsidRPr="006D43ED" w14:paraId="1520D6FB" w14:textId="77777777" w:rsidTr="00110745">
        <w:trPr>
          <w:jc w:val="center"/>
        </w:trPr>
        <w:tc>
          <w:tcPr>
            <w:tcW w:w="1024" w:type="dxa"/>
          </w:tcPr>
          <w:p w14:paraId="536B92D5" w14:textId="7601794F" w:rsidR="00110745" w:rsidRPr="006D43ED" w:rsidRDefault="00110745" w:rsidP="00110745">
            <w:pPr>
              <w:jc w:val="center"/>
              <w:rPr>
                <w:rFonts w:ascii="Times New Roman" w:eastAsia="Malgun Gothic" w:hAnsi="Times New Roman" w:cs="Times New Roman"/>
                <w:bCs/>
                <w:sz w:val="24"/>
                <w:szCs w:val="24"/>
              </w:rPr>
            </w:pPr>
            <w:r w:rsidRPr="006D43ED">
              <w:rPr>
                <w:rFonts w:ascii="Times New Roman" w:eastAsia="Malgun Gothic" w:hAnsi="Times New Roman" w:cs="Times New Roman"/>
                <w:bCs/>
                <w:sz w:val="24"/>
                <w:szCs w:val="24"/>
              </w:rPr>
              <w:t>-5</w:t>
            </w:r>
          </w:p>
        </w:tc>
        <w:tc>
          <w:tcPr>
            <w:tcW w:w="796" w:type="dxa"/>
          </w:tcPr>
          <w:p w14:paraId="60ECDD87" w14:textId="3F805CF7" w:rsidR="00110745" w:rsidRPr="006D43ED" w:rsidRDefault="00110745"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1,318</w:t>
            </w:r>
          </w:p>
        </w:tc>
        <w:tc>
          <w:tcPr>
            <w:tcW w:w="826" w:type="dxa"/>
          </w:tcPr>
          <w:p w14:paraId="79FB7050" w14:textId="55A9DB81" w:rsidR="00110745"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17</w:t>
            </w:r>
          </w:p>
        </w:tc>
        <w:tc>
          <w:tcPr>
            <w:tcW w:w="806" w:type="dxa"/>
          </w:tcPr>
          <w:p w14:paraId="3E1098F6" w14:textId="3E4D42D5" w:rsidR="00110745"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12,86</w:t>
            </w:r>
          </w:p>
        </w:tc>
        <w:tc>
          <w:tcPr>
            <w:tcW w:w="1524" w:type="dxa"/>
          </w:tcPr>
          <w:p w14:paraId="1DC8DE6D" w14:textId="3A60F426" w:rsidR="00110745"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1007</w:t>
            </w:r>
          </w:p>
        </w:tc>
        <w:tc>
          <w:tcPr>
            <w:tcW w:w="1395" w:type="dxa"/>
          </w:tcPr>
          <w:p w14:paraId="3E09B2E5" w14:textId="6F50D56C" w:rsidR="00110745"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2,4</w:t>
            </w:r>
          </w:p>
        </w:tc>
      </w:tr>
      <w:tr w:rsidR="006D43ED" w:rsidRPr="006D43ED" w14:paraId="03C64394" w14:textId="77777777" w:rsidTr="00110745">
        <w:trPr>
          <w:jc w:val="center"/>
        </w:trPr>
        <w:tc>
          <w:tcPr>
            <w:tcW w:w="1024" w:type="dxa"/>
          </w:tcPr>
          <w:p w14:paraId="2CBE0436" w14:textId="77777777" w:rsidR="00110745" w:rsidRPr="006D43ED" w:rsidRDefault="00110745" w:rsidP="00110745">
            <w:pPr>
              <w:jc w:val="center"/>
              <w:rPr>
                <w:rFonts w:ascii="Times New Roman" w:eastAsia="Malgun Gothic" w:hAnsi="Times New Roman" w:cs="Times New Roman"/>
                <w:bCs/>
                <w:sz w:val="24"/>
                <w:szCs w:val="24"/>
                <w:lang w:val="en-US"/>
              </w:rPr>
            </w:pPr>
            <w:r w:rsidRPr="006D43ED">
              <w:rPr>
                <w:rFonts w:ascii="Times New Roman" w:eastAsia="Malgun Gothic" w:hAnsi="Times New Roman" w:cs="Times New Roman"/>
                <w:bCs/>
                <w:sz w:val="24"/>
                <w:szCs w:val="24"/>
                <w:lang w:val="en-US"/>
              </w:rPr>
              <w:t>0</w:t>
            </w:r>
          </w:p>
        </w:tc>
        <w:tc>
          <w:tcPr>
            <w:tcW w:w="796" w:type="dxa"/>
          </w:tcPr>
          <w:p w14:paraId="10B45726" w14:textId="77777777" w:rsidR="00110745" w:rsidRPr="006D43ED" w:rsidRDefault="00110745"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1,293</w:t>
            </w:r>
          </w:p>
        </w:tc>
        <w:tc>
          <w:tcPr>
            <w:tcW w:w="826" w:type="dxa"/>
          </w:tcPr>
          <w:p w14:paraId="718003E0" w14:textId="77777777" w:rsidR="00110745" w:rsidRPr="006D43ED" w:rsidRDefault="00110745"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17,2</w:t>
            </w:r>
          </w:p>
        </w:tc>
        <w:tc>
          <w:tcPr>
            <w:tcW w:w="806" w:type="dxa"/>
          </w:tcPr>
          <w:p w14:paraId="5721959F" w14:textId="77777777" w:rsidR="00110745" w:rsidRPr="006D43ED" w:rsidRDefault="00110745"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13,28</w:t>
            </w:r>
          </w:p>
        </w:tc>
        <w:tc>
          <w:tcPr>
            <w:tcW w:w="1524" w:type="dxa"/>
          </w:tcPr>
          <w:p w14:paraId="3E75C84F" w14:textId="77777777" w:rsidR="00110745" w:rsidRPr="006D43ED" w:rsidRDefault="00110745"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1005</w:t>
            </w:r>
          </w:p>
        </w:tc>
        <w:tc>
          <w:tcPr>
            <w:tcW w:w="1395" w:type="dxa"/>
          </w:tcPr>
          <w:p w14:paraId="4792467B" w14:textId="77777777" w:rsidR="00110745" w:rsidRPr="006D43ED" w:rsidRDefault="00110745" w:rsidP="00110745">
            <w:pPr>
              <w:jc w:val="center"/>
              <w:rPr>
                <w:rStyle w:val="af6"/>
                <w:rFonts w:ascii="Times New Roman" w:eastAsia="Malgun Gothic" w:hAnsi="Times New Roman" w:cs="Times New Roman"/>
                <w:color w:val="auto"/>
                <w:sz w:val="24"/>
                <w:szCs w:val="24"/>
                <w:lang w:val="en-US"/>
              </w:rPr>
            </w:pPr>
            <w:r w:rsidRPr="006D43ED">
              <w:rPr>
                <w:rStyle w:val="af6"/>
                <w:rFonts w:ascii="Times New Roman" w:eastAsia="Malgun Gothic" w:hAnsi="Times New Roman" w:cs="Times New Roman"/>
                <w:color w:val="auto"/>
                <w:sz w:val="24"/>
                <w:szCs w:val="24"/>
              </w:rPr>
              <w:t>2,44</w:t>
            </w:r>
          </w:p>
        </w:tc>
      </w:tr>
      <w:tr w:rsidR="006D43ED" w:rsidRPr="006D43ED" w14:paraId="54556DA0" w14:textId="77777777" w:rsidTr="00110745">
        <w:trPr>
          <w:jc w:val="center"/>
        </w:trPr>
        <w:tc>
          <w:tcPr>
            <w:tcW w:w="1024" w:type="dxa"/>
          </w:tcPr>
          <w:p w14:paraId="3AD2AA67" w14:textId="0C2D9D5C" w:rsidR="00110745" w:rsidRPr="006D43ED" w:rsidRDefault="00110745" w:rsidP="00110745">
            <w:pPr>
              <w:jc w:val="center"/>
              <w:rPr>
                <w:rFonts w:ascii="Times New Roman" w:eastAsia="Malgun Gothic" w:hAnsi="Times New Roman" w:cs="Times New Roman"/>
                <w:bCs/>
                <w:sz w:val="24"/>
                <w:szCs w:val="24"/>
              </w:rPr>
            </w:pPr>
            <w:r w:rsidRPr="006D43ED">
              <w:rPr>
                <w:rFonts w:ascii="Times New Roman" w:eastAsia="Malgun Gothic" w:hAnsi="Times New Roman" w:cs="Times New Roman"/>
                <w:bCs/>
                <w:sz w:val="24"/>
                <w:szCs w:val="24"/>
              </w:rPr>
              <w:t>+5</w:t>
            </w:r>
          </w:p>
        </w:tc>
        <w:tc>
          <w:tcPr>
            <w:tcW w:w="796" w:type="dxa"/>
          </w:tcPr>
          <w:p w14:paraId="3EE006D6" w14:textId="19849EFC" w:rsidR="00110745"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1,270</w:t>
            </w:r>
          </w:p>
        </w:tc>
        <w:tc>
          <w:tcPr>
            <w:tcW w:w="826" w:type="dxa"/>
          </w:tcPr>
          <w:p w14:paraId="33731C48" w14:textId="78832E58" w:rsidR="00110745"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17,4</w:t>
            </w:r>
          </w:p>
        </w:tc>
        <w:tc>
          <w:tcPr>
            <w:tcW w:w="806" w:type="dxa"/>
          </w:tcPr>
          <w:p w14:paraId="6210B625" w14:textId="2D29DEE2" w:rsidR="00110745"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13,72</w:t>
            </w:r>
          </w:p>
        </w:tc>
        <w:tc>
          <w:tcPr>
            <w:tcW w:w="1524" w:type="dxa"/>
          </w:tcPr>
          <w:p w14:paraId="362887ED" w14:textId="6DA9BBE2" w:rsidR="00110745"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1005</w:t>
            </w:r>
          </w:p>
        </w:tc>
        <w:tc>
          <w:tcPr>
            <w:tcW w:w="1395" w:type="dxa"/>
          </w:tcPr>
          <w:p w14:paraId="4BF36ACF" w14:textId="44555F28" w:rsidR="00110745"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2,47</w:t>
            </w:r>
          </w:p>
        </w:tc>
      </w:tr>
      <w:tr w:rsidR="006D43ED" w:rsidRPr="006D43ED" w14:paraId="3D2BBBDD" w14:textId="77777777" w:rsidTr="00110745">
        <w:trPr>
          <w:jc w:val="center"/>
        </w:trPr>
        <w:tc>
          <w:tcPr>
            <w:tcW w:w="1024" w:type="dxa"/>
          </w:tcPr>
          <w:p w14:paraId="09BCB39E" w14:textId="1F6A8DCD" w:rsidR="00CD3973" w:rsidRPr="006D43ED" w:rsidRDefault="00CD3973" w:rsidP="00110745">
            <w:pPr>
              <w:jc w:val="center"/>
              <w:rPr>
                <w:rFonts w:ascii="Times New Roman" w:eastAsia="Malgun Gothic" w:hAnsi="Times New Roman" w:cs="Times New Roman"/>
                <w:bCs/>
                <w:sz w:val="24"/>
                <w:szCs w:val="24"/>
              </w:rPr>
            </w:pPr>
            <w:r w:rsidRPr="006D43ED">
              <w:rPr>
                <w:rFonts w:ascii="Times New Roman" w:eastAsia="Malgun Gothic" w:hAnsi="Times New Roman" w:cs="Times New Roman"/>
                <w:bCs/>
                <w:sz w:val="24"/>
                <w:szCs w:val="24"/>
              </w:rPr>
              <w:t>+10</w:t>
            </w:r>
          </w:p>
        </w:tc>
        <w:tc>
          <w:tcPr>
            <w:tcW w:w="796" w:type="dxa"/>
          </w:tcPr>
          <w:p w14:paraId="2743791C" w14:textId="14CD4B80" w:rsidR="00CD3973"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1,247</w:t>
            </w:r>
          </w:p>
        </w:tc>
        <w:tc>
          <w:tcPr>
            <w:tcW w:w="826" w:type="dxa"/>
          </w:tcPr>
          <w:p w14:paraId="6289F04D" w14:textId="37F131A9" w:rsidR="00CD3973"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17,6</w:t>
            </w:r>
          </w:p>
        </w:tc>
        <w:tc>
          <w:tcPr>
            <w:tcW w:w="806" w:type="dxa"/>
          </w:tcPr>
          <w:p w14:paraId="60D49E9A" w14:textId="5B7758BE" w:rsidR="00CD3973"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14,16</w:t>
            </w:r>
          </w:p>
        </w:tc>
        <w:tc>
          <w:tcPr>
            <w:tcW w:w="1524" w:type="dxa"/>
          </w:tcPr>
          <w:p w14:paraId="57D5519C" w14:textId="53E3BD49" w:rsidR="00CD3973"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1005</w:t>
            </w:r>
          </w:p>
        </w:tc>
        <w:tc>
          <w:tcPr>
            <w:tcW w:w="1395" w:type="dxa"/>
          </w:tcPr>
          <w:p w14:paraId="2DA8BB71" w14:textId="1E16A8F5" w:rsidR="00CD3973"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2,51</w:t>
            </w:r>
          </w:p>
        </w:tc>
      </w:tr>
      <w:tr w:rsidR="006D43ED" w:rsidRPr="006D43ED" w14:paraId="78EEA653" w14:textId="77777777" w:rsidTr="00110745">
        <w:trPr>
          <w:jc w:val="center"/>
        </w:trPr>
        <w:tc>
          <w:tcPr>
            <w:tcW w:w="1024" w:type="dxa"/>
          </w:tcPr>
          <w:p w14:paraId="681B456D" w14:textId="77777777" w:rsidR="00110745" w:rsidRPr="006D43ED" w:rsidRDefault="00110745" w:rsidP="00110745">
            <w:pPr>
              <w:jc w:val="center"/>
              <w:rPr>
                <w:rFonts w:ascii="Times New Roman" w:eastAsia="Malgun Gothic" w:hAnsi="Times New Roman" w:cs="Times New Roman"/>
                <w:bCs/>
                <w:sz w:val="24"/>
                <w:szCs w:val="24"/>
                <w:lang w:val="en-US"/>
              </w:rPr>
            </w:pPr>
            <w:r w:rsidRPr="006D43ED">
              <w:rPr>
                <w:rFonts w:ascii="Times New Roman" w:eastAsia="Malgun Gothic" w:hAnsi="Times New Roman" w:cs="Times New Roman"/>
                <w:bCs/>
                <w:sz w:val="24"/>
                <w:szCs w:val="24"/>
                <w:lang w:val="en-US"/>
              </w:rPr>
              <w:t>+15</w:t>
            </w:r>
          </w:p>
        </w:tc>
        <w:tc>
          <w:tcPr>
            <w:tcW w:w="796" w:type="dxa"/>
          </w:tcPr>
          <w:p w14:paraId="79435D6E" w14:textId="77777777" w:rsidR="00110745" w:rsidRPr="006D43ED" w:rsidRDefault="00110745"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1,226</w:t>
            </w:r>
          </w:p>
        </w:tc>
        <w:tc>
          <w:tcPr>
            <w:tcW w:w="826" w:type="dxa"/>
          </w:tcPr>
          <w:p w14:paraId="28644850" w14:textId="77777777" w:rsidR="00110745" w:rsidRPr="006D43ED" w:rsidRDefault="00110745"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17,9</w:t>
            </w:r>
          </w:p>
        </w:tc>
        <w:tc>
          <w:tcPr>
            <w:tcW w:w="806" w:type="dxa"/>
          </w:tcPr>
          <w:p w14:paraId="2A36E893" w14:textId="77777777" w:rsidR="00110745" w:rsidRPr="006D43ED" w:rsidRDefault="00110745"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14,61</w:t>
            </w:r>
          </w:p>
        </w:tc>
        <w:tc>
          <w:tcPr>
            <w:tcW w:w="1524" w:type="dxa"/>
          </w:tcPr>
          <w:p w14:paraId="17851C22" w14:textId="77777777" w:rsidR="00110745" w:rsidRPr="006D43ED" w:rsidRDefault="00110745"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1005</w:t>
            </w:r>
          </w:p>
        </w:tc>
        <w:tc>
          <w:tcPr>
            <w:tcW w:w="1395" w:type="dxa"/>
          </w:tcPr>
          <w:p w14:paraId="6894F7D3" w14:textId="77777777" w:rsidR="00110745" w:rsidRPr="006D43ED" w:rsidRDefault="00110745" w:rsidP="00110745">
            <w:pPr>
              <w:jc w:val="center"/>
              <w:rPr>
                <w:rStyle w:val="af6"/>
                <w:rFonts w:ascii="Times New Roman" w:eastAsia="Malgun Gothic" w:hAnsi="Times New Roman" w:cs="Times New Roman"/>
                <w:color w:val="auto"/>
                <w:sz w:val="24"/>
                <w:szCs w:val="24"/>
                <w:lang w:val="en-US"/>
              </w:rPr>
            </w:pPr>
            <w:r w:rsidRPr="006D43ED">
              <w:rPr>
                <w:rStyle w:val="af6"/>
                <w:rFonts w:ascii="Times New Roman" w:eastAsia="Malgun Gothic" w:hAnsi="Times New Roman" w:cs="Times New Roman"/>
                <w:color w:val="auto"/>
                <w:sz w:val="24"/>
                <w:szCs w:val="24"/>
              </w:rPr>
              <w:t>2,55</w:t>
            </w:r>
          </w:p>
        </w:tc>
      </w:tr>
      <w:tr w:rsidR="00CD3973" w:rsidRPr="006D43ED" w14:paraId="223B83C5" w14:textId="77777777" w:rsidTr="00110745">
        <w:trPr>
          <w:jc w:val="center"/>
        </w:trPr>
        <w:tc>
          <w:tcPr>
            <w:tcW w:w="1024" w:type="dxa"/>
          </w:tcPr>
          <w:p w14:paraId="42B93115" w14:textId="6F735011" w:rsidR="00CD3973" w:rsidRPr="006D43ED" w:rsidRDefault="00CD3973" w:rsidP="00110745">
            <w:pPr>
              <w:jc w:val="center"/>
              <w:rPr>
                <w:rFonts w:ascii="Times New Roman" w:eastAsia="Malgun Gothic" w:hAnsi="Times New Roman" w:cs="Times New Roman"/>
                <w:bCs/>
                <w:sz w:val="24"/>
                <w:szCs w:val="24"/>
              </w:rPr>
            </w:pPr>
            <w:r w:rsidRPr="006D43ED">
              <w:rPr>
                <w:rFonts w:ascii="Times New Roman" w:eastAsia="Malgun Gothic" w:hAnsi="Times New Roman" w:cs="Times New Roman"/>
                <w:bCs/>
                <w:sz w:val="24"/>
                <w:szCs w:val="24"/>
              </w:rPr>
              <w:t>+20</w:t>
            </w:r>
          </w:p>
        </w:tc>
        <w:tc>
          <w:tcPr>
            <w:tcW w:w="796" w:type="dxa"/>
          </w:tcPr>
          <w:p w14:paraId="559CD7DB" w14:textId="4F6AB025" w:rsidR="00CD3973"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1,205</w:t>
            </w:r>
          </w:p>
        </w:tc>
        <w:tc>
          <w:tcPr>
            <w:tcW w:w="826" w:type="dxa"/>
          </w:tcPr>
          <w:p w14:paraId="7D11D59B" w14:textId="1771E35A" w:rsidR="00CD3973"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18,1</w:t>
            </w:r>
          </w:p>
        </w:tc>
        <w:tc>
          <w:tcPr>
            <w:tcW w:w="806" w:type="dxa"/>
          </w:tcPr>
          <w:p w14:paraId="303C8E7A" w14:textId="2A3BA6A2" w:rsidR="00CD3973"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15,06</w:t>
            </w:r>
          </w:p>
        </w:tc>
        <w:tc>
          <w:tcPr>
            <w:tcW w:w="1524" w:type="dxa"/>
          </w:tcPr>
          <w:p w14:paraId="1E3298D7" w14:textId="49A78E12" w:rsidR="00CD3973"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1005</w:t>
            </w:r>
          </w:p>
        </w:tc>
        <w:tc>
          <w:tcPr>
            <w:tcW w:w="1395" w:type="dxa"/>
          </w:tcPr>
          <w:p w14:paraId="161E44A1" w14:textId="590C6ABB" w:rsidR="00CD3973" w:rsidRPr="006D43ED" w:rsidRDefault="00CD3973" w:rsidP="00110745">
            <w:pPr>
              <w:jc w:val="center"/>
              <w:rPr>
                <w:rStyle w:val="af6"/>
                <w:rFonts w:ascii="Times New Roman" w:eastAsia="Malgun Gothic" w:hAnsi="Times New Roman" w:cs="Times New Roman"/>
                <w:color w:val="auto"/>
                <w:sz w:val="24"/>
                <w:szCs w:val="24"/>
              </w:rPr>
            </w:pPr>
            <w:r w:rsidRPr="006D43ED">
              <w:rPr>
                <w:rStyle w:val="af6"/>
                <w:rFonts w:ascii="Times New Roman" w:eastAsia="Malgun Gothic" w:hAnsi="Times New Roman" w:cs="Times New Roman"/>
                <w:color w:val="auto"/>
                <w:sz w:val="24"/>
                <w:szCs w:val="24"/>
              </w:rPr>
              <w:t>2,59</w:t>
            </w:r>
          </w:p>
        </w:tc>
      </w:tr>
    </w:tbl>
    <w:p w14:paraId="46A07798" w14:textId="77777777" w:rsidR="00110745" w:rsidRPr="006D43ED" w:rsidRDefault="00110745" w:rsidP="00743A15">
      <w:pPr>
        <w:spacing w:after="0" w:line="240" w:lineRule="auto"/>
        <w:ind w:firstLine="567"/>
        <w:jc w:val="both"/>
        <w:rPr>
          <w:rFonts w:ascii="Times New Roman" w:hAnsi="Times New Roman" w:cs="Times New Roman"/>
          <w:sz w:val="28"/>
          <w:szCs w:val="28"/>
        </w:rPr>
      </w:pPr>
    </w:p>
    <w:p w14:paraId="1E76809C" w14:textId="04441DE6" w:rsidR="003A0DE1" w:rsidRPr="002532DB" w:rsidRDefault="00CD3973" w:rsidP="003A0DE1">
      <w:pPr>
        <w:spacing w:after="0" w:line="240" w:lineRule="auto"/>
        <w:ind w:firstLine="567"/>
        <w:jc w:val="both"/>
        <w:rPr>
          <w:rFonts w:ascii="Times New Roman" w:hAnsi="Times New Roman" w:cs="Times New Roman"/>
          <w:sz w:val="28"/>
          <w:szCs w:val="28"/>
        </w:rPr>
      </w:pPr>
      <w:bookmarkStart w:id="28" w:name="_Hlk150863866"/>
      <w:r w:rsidRPr="006D43ED">
        <w:rPr>
          <w:rFonts w:ascii="Times New Roman" w:hAnsi="Times New Roman" w:cs="Times New Roman"/>
          <w:sz w:val="28"/>
          <w:szCs w:val="28"/>
        </w:rPr>
        <w:t xml:space="preserve">Как видно из таблицы </w:t>
      </w:r>
      <w:r w:rsidR="00E03B14" w:rsidRPr="006D43ED">
        <w:rPr>
          <w:rFonts w:ascii="Times New Roman" w:hAnsi="Times New Roman" w:cs="Times New Roman"/>
          <w:sz w:val="28"/>
          <w:szCs w:val="28"/>
        </w:rPr>
        <w:t>5.2 при</w:t>
      </w:r>
      <w:r w:rsidRPr="006D43ED">
        <w:rPr>
          <w:rFonts w:ascii="Times New Roman" w:hAnsi="Times New Roman" w:cs="Times New Roman"/>
          <w:sz w:val="28"/>
          <w:szCs w:val="28"/>
        </w:rPr>
        <w:t xml:space="preserve"> повышении температуры воздуха плотность воздуха снижается, </w:t>
      </w:r>
      <w:r w:rsidR="00E03B14" w:rsidRPr="006D43ED">
        <w:rPr>
          <w:rFonts w:ascii="Times New Roman" w:hAnsi="Times New Roman" w:cs="Times New Roman"/>
          <w:sz w:val="28"/>
          <w:szCs w:val="28"/>
        </w:rPr>
        <w:t>однако вязкость (динамическая и кинематическая) увеличивается обусловленное интенсивном колебанием молекул воздуха при нагревании, согласно молекулярно-кинетической теории.</w:t>
      </w:r>
      <w:bookmarkEnd w:id="28"/>
      <w:r w:rsidR="00E03B14" w:rsidRPr="006D43ED">
        <w:rPr>
          <w:rFonts w:ascii="Times New Roman" w:hAnsi="Times New Roman" w:cs="Times New Roman"/>
          <w:sz w:val="28"/>
          <w:szCs w:val="28"/>
        </w:rPr>
        <w:t xml:space="preserve"> Также определено, что повышение температуры воздуха незначительное влияет на значение удельной теплоемкости </w:t>
      </w:r>
      <w:r w:rsidR="00E03B14" w:rsidRPr="006A1AD8">
        <w:rPr>
          <w:rFonts w:ascii="Times New Roman" w:hAnsi="Times New Roman" w:cs="Times New Roman"/>
          <w:sz w:val="28"/>
          <w:szCs w:val="28"/>
        </w:rPr>
        <w:t xml:space="preserve">воздуха, при росте температуры от -30°С +20°С, значение </w:t>
      </w:r>
      <w:r w:rsidR="00E03B14" w:rsidRPr="006A1AD8">
        <w:rPr>
          <w:rFonts w:ascii="Times New Roman" w:eastAsia="Malgun Gothic" w:hAnsi="Times New Roman" w:cs="Times New Roman"/>
          <w:bCs/>
          <w:sz w:val="28"/>
          <w:szCs w:val="28"/>
        </w:rPr>
        <w:t>C</w:t>
      </w:r>
      <w:r w:rsidR="00E03B14" w:rsidRPr="006A1AD8">
        <w:rPr>
          <w:rFonts w:ascii="Times New Roman" w:eastAsia="Malgun Gothic" w:hAnsi="Times New Roman" w:cs="Times New Roman"/>
          <w:bCs/>
          <w:sz w:val="28"/>
          <w:szCs w:val="28"/>
          <w:vertAlign w:val="subscript"/>
        </w:rPr>
        <w:t>p</w:t>
      </w:r>
      <w:r w:rsidR="00E03B14" w:rsidRPr="006A1AD8">
        <w:rPr>
          <w:rFonts w:ascii="Times New Roman" w:eastAsia="Malgun Gothic" w:hAnsi="Times New Roman" w:cs="Times New Roman"/>
          <w:bCs/>
          <w:sz w:val="28"/>
          <w:szCs w:val="28"/>
        </w:rPr>
        <w:t xml:space="preserve"> увеличилась на 0,8%. </w:t>
      </w:r>
      <w:r w:rsidR="006A1AD8" w:rsidRPr="006A1AD8">
        <w:rPr>
          <w:rFonts w:ascii="Times New Roman" w:eastAsia="Malgun Gothic" w:hAnsi="Times New Roman" w:cs="Times New Roman"/>
          <w:bCs/>
          <w:sz w:val="28"/>
          <w:szCs w:val="28"/>
        </w:rPr>
        <w:t>Значение т</w:t>
      </w:r>
      <w:r w:rsidR="003A0DE1" w:rsidRPr="006A1AD8">
        <w:rPr>
          <w:rFonts w:ascii="Times New Roman" w:eastAsia="Malgun Gothic" w:hAnsi="Times New Roman" w:cs="Times New Roman"/>
          <w:bCs/>
          <w:sz w:val="28"/>
          <w:szCs w:val="28"/>
        </w:rPr>
        <w:t>еплопроводност</w:t>
      </w:r>
      <w:r w:rsidR="006A1AD8" w:rsidRPr="006A1AD8">
        <w:rPr>
          <w:rFonts w:ascii="Times New Roman" w:eastAsia="Malgun Gothic" w:hAnsi="Times New Roman" w:cs="Times New Roman"/>
          <w:bCs/>
          <w:sz w:val="28"/>
          <w:szCs w:val="28"/>
        </w:rPr>
        <w:t>и</w:t>
      </w:r>
      <w:r w:rsidR="003A0DE1" w:rsidRPr="006A1AD8">
        <w:rPr>
          <w:rFonts w:ascii="Times New Roman" w:eastAsia="Malgun Gothic" w:hAnsi="Times New Roman" w:cs="Times New Roman"/>
          <w:bCs/>
          <w:sz w:val="28"/>
          <w:szCs w:val="28"/>
        </w:rPr>
        <w:t xml:space="preserve"> воздуха прямолинейно зависит от </w:t>
      </w:r>
      <w:r w:rsidR="006A1AD8" w:rsidRPr="006A1AD8">
        <w:rPr>
          <w:rFonts w:ascii="Times New Roman" w:eastAsia="Malgun Gothic" w:hAnsi="Times New Roman" w:cs="Times New Roman"/>
          <w:bCs/>
          <w:sz w:val="28"/>
          <w:szCs w:val="28"/>
        </w:rPr>
        <w:t xml:space="preserve">роста температуры и </w:t>
      </w:r>
      <w:r w:rsidR="006A1AD8" w:rsidRPr="006A1AD8">
        <w:rPr>
          <w:rFonts w:ascii="Times New Roman" w:hAnsi="Times New Roman" w:cs="Times New Roman"/>
          <w:sz w:val="28"/>
          <w:szCs w:val="28"/>
        </w:rPr>
        <w:t>теплоемкости воздуха.</w:t>
      </w:r>
    </w:p>
    <w:p w14:paraId="1483582F" w14:textId="5795BE3E" w:rsidR="00386CD3" w:rsidRPr="006D43ED" w:rsidRDefault="000A43C0" w:rsidP="00743A15">
      <w:pPr>
        <w:spacing w:after="0" w:line="240" w:lineRule="auto"/>
        <w:ind w:firstLine="567"/>
        <w:jc w:val="both"/>
        <w:rPr>
          <w:rFonts w:ascii="Times New Roman" w:hAnsi="Times New Roman" w:cs="Times New Roman"/>
          <w:sz w:val="28"/>
          <w:szCs w:val="28"/>
        </w:rPr>
      </w:pPr>
      <w:r w:rsidRPr="006D43ED">
        <w:rPr>
          <w:rFonts w:ascii="Times New Roman" w:hAnsi="Times New Roman" w:cs="Times New Roman"/>
          <w:sz w:val="28"/>
          <w:szCs w:val="28"/>
        </w:rPr>
        <w:t>Изменение относительной силы тяги в</w:t>
      </w:r>
      <w:r w:rsidR="00386CD3" w:rsidRPr="006D43ED">
        <w:rPr>
          <w:rFonts w:ascii="Times New Roman" w:hAnsi="Times New Roman" w:cs="Times New Roman"/>
          <w:sz w:val="28"/>
          <w:szCs w:val="28"/>
        </w:rPr>
        <w:t xml:space="preserve"> зависимости от каждого </w:t>
      </w:r>
      <w:r w:rsidR="00A122A5" w:rsidRPr="006D43ED">
        <w:rPr>
          <w:rFonts w:ascii="Times New Roman" w:hAnsi="Times New Roman" w:cs="Times New Roman"/>
          <w:sz w:val="28"/>
          <w:szCs w:val="28"/>
        </w:rPr>
        <w:t>исследуемого</w:t>
      </w:r>
      <w:r w:rsidR="00386CD3" w:rsidRPr="006D43ED">
        <w:rPr>
          <w:rFonts w:ascii="Times New Roman" w:hAnsi="Times New Roman" w:cs="Times New Roman"/>
          <w:sz w:val="28"/>
          <w:szCs w:val="28"/>
        </w:rPr>
        <w:t xml:space="preserve"> дня</w:t>
      </w:r>
      <w:r w:rsidR="00D478BF"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для октября месяца, </w:t>
      </w:r>
      <w:r w:rsidR="00D478BF" w:rsidRPr="006D43ED">
        <w:rPr>
          <w:rFonts w:ascii="Times New Roman" w:hAnsi="Times New Roman" w:cs="Times New Roman"/>
          <w:sz w:val="28"/>
          <w:szCs w:val="28"/>
        </w:rPr>
        <w:t>в течение которого</w:t>
      </w:r>
      <w:r w:rsidR="00156A36" w:rsidRPr="006D43ED">
        <w:rPr>
          <w:rFonts w:ascii="Times New Roman" w:hAnsi="Times New Roman" w:cs="Times New Roman"/>
          <w:sz w:val="28"/>
          <w:szCs w:val="28"/>
        </w:rPr>
        <w:t xml:space="preserve"> </w:t>
      </w:r>
      <w:r w:rsidR="00D478BF" w:rsidRPr="006D43ED">
        <w:rPr>
          <w:rFonts w:ascii="Times New Roman" w:hAnsi="Times New Roman" w:cs="Times New Roman"/>
          <w:sz w:val="28"/>
          <w:szCs w:val="28"/>
        </w:rPr>
        <w:t>изме</w:t>
      </w:r>
      <w:r w:rsidRPr="006D43ED">
        <w:rPr>
          <w:rFonts w:ascii="Times New Roman" w:hAnsi="Times New Roman" w:cs="Times New Roman"/>
          <w:sz w:val="28"/>
          <w:szCs w:val="28"/>
        </w:rPr>
        <w:t>н</w:t>
      </w:r>
      <w:r w:rsidR="00156A36" w:rsidRPr="006D43ED">
        <w:rPr>
          <w:rFonts w:ascii="Times New Roman" w:hAnsi="Times New Roman" w:cs="Times New Roman"/>
          <w:sz w:val="28"/>
          <w:szCs w:val="28"/>
        </w:rPr>
        <w:t>ялись теплофизические параметры воздушного потока</w:t>
      </w:r>
      <w:r w:rsidR="00D478BF" w:rsidRPr="006D43ED">
        <w:rPr>
          <w:rFonts w:ascii="Times New Roman" w:hAnsi="Times New Roman" w:cs="Times New Roman"/>
          <w:sz w:val="28"/>
          <w:szCs w:val="28"/>
        </w:rPr>
        <w:t>,</w:t>
      </w:r>
      <w:r w:rsidR="00156A36" w:rsidRPr="006D43ED">
        <w:rPr>
          <w:rFonts w:ascii="Times New Roman" w:hAnsi="Times New Roman" w:cs="Times New Roman"/>
          <w:sz w:val="28"/>
          <w:szCs w:val="28"/>
        </w:rPr>
        <w:t xml:space="preserve"> </w:t>
      </w:r>
      <w:r w:rsidR="00386CD3" w:rsidRPr="006D43ED">
        <w:rPr>
          <w:rFonts w:ascii="Times New Roman" w:hAnsi="Times New Roman" w:cs="Times New Roman"/>
          <w:sz w:val="28"/>
          <w:szCs w:val="28"/>
        </w:rPr>
        <w:t xml:space="preserve">показаны на рисунке </w:t>
      </w:r>
      <w:r w:rsidR="008A021B" w:rsidRPr="006D43ED">
        <w:rPr>
          <w:rFonts w:ascii="Times New Roman" w:hAnsi="Times New Roman" w:cs="Times New Roman"/>
          <w:sz w:val="28"/>
          <w:szCs w:val="28"/>
        </w:rPr>
        <w:t>5.</w:t>
      </w:r>
      <w:r w:rsidR="008F4D51">
        <w:rPr>
          <w:rFonts w:ascii="Times New Roman" w:hAnsi="Times New Roman" w:cs="Times New Roman"/>
          <w:sz w:val="28"/>
          <w:szCs w:val="28"/>
        </w:rPr>
        <w:t>21</w:t>
      </w:r>
      <w:r w:rsidR="00386CD3" w:rsidRPr="006D43ED">
        <w:rPr>
          <w:rFonts w:ascii="Times New Roman" w:hAnsi="Times New Roman" w:cs="Times New Roman"/>
          <w:sz w:val="28"/>
          <w:szCs w:val="28"/>
        </w:rPr>
        <w:t xml:space="preserve">. </w:t>
      </w:r>
    </w:p>
    <w:p w14:paraId="0161FBEA" w14:textId="77777777" w:rsidR="00B5702B" w:rsidRPr="006D43ED" w:rsidRDefault="00B5702B" w:rsidP="00743A15">
      <w:pPr>
        <w:spacing w:after="0" w:line="240" w:lineRule="auto"/>
        <w:ind w:firstLine="567"/>
        <w:jc w:val="both"/>
        <w:rPr>
          <w:rFonts w:ascii="Times New Roman" w:hAnsi="Times New Roman" w:cs="Times New Roman"/>
          <w:sz w:val="28"/>
          <w:szCs w:val="28"/>
        </w:rPr>
      </w:pPr>
    </w:p>
    <w:p w14:paraId="0DDAB74D" w14:textId="77777777" w:rsidR="00077862" w:rsidRPr="006D43ED" w:rsidRDefault="00077862" w:rsidP="003920B3">
      <w:pPr>
        <w:spacing w:after="0" w:line="240" w:lineRule="auto"/>
        <w:ind w:firstLine="567"/>
        <w:jc w:val="center"/>
        <w:rPr>
          <w:rFonts w:ascii="Times New Roman" w:hAnsi="Times New Roman" w:cs="Times New Roman"/>
          <w:sz w:val="28"/>
          <w:szCs w:val="28"/>
        </w:rPr>
      </w:pPr>
      <w:r w:rsidRPr="006D43ED">
        <w:rPr>
          <w:noProof/>
          <w:lang w:eastAsia="ru-RU"/>
        </w:rPr>
        <w:drawing>
          <wp:inline distT="0" distB="0" distL="0" distR="0" wp14:anchorId="403694F9" wp14:editId="63A650C0">
            <wp:extent cx="4426527" cy="1960419"/>
            <wp:effectExtent l="0" t="0" r="12700" b="1905"/>
            <wp:docPr id="162" name="Диаграмма 16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58316A4-D3D3-49C3-8D54-45276C108A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1"/>
              </a:graphicData>
            </a:graphic>
          </wp:inline>
        </w:drawing>
      </w:r>
    </w:p>
    <w:p w14:paraId="1AB6CF9B" w14:textId="6C1B5E8E" w:rsidR="00077862" w:rsidRDefault="00077862" w:rsidP="007173FD">
      <w:pPr>
        <w:spacing w:after="0"/>
        <w:ind w:firstLine="567"/>
        <w:jc w:val="center"/>
        <w:rPr>
          <w:rFonts w:ascii="Times New Roman" w:hAnsi="Times New Roman" w:cs="Times New Roman"/>
          <w:sz w:val="28"/>
          <w:szCs w:val="28"/>
        </w:rPr>
      </w:pPr>
      <w:r w:rsidRPr="006D43ED">
        <w:rPr>
          <w:rFonts w:ascii="Times New Roman" w:hAnsi="Times New Roman" w:cs="Times New Roman"/>
          <w:sz w:val="28"/>
          <w:szCs w:val="28"/>
        </w:rPr>
        <w:t xml:space="preserve">Рисунок </w:t>
      </w:r>
      <w:r w:rsidR="008A021B" w:rsidRPr="006D43ED">
        <w:rPr>
          <w:rFonts w:ascii="Times New Roman" w:hAnsi="Times New Roman" w:cs="Times New Roman"/>
          <w:sz w:val="28"/>
          <w:szCs w:val="28"/>
        </w:rPr>
        <w:t>5.</w:t>
      </w:r>
      <w:r w:rsidR="008F4D51">
        <w:rPr>
          <w:rFonts w:ascii="Times New Roman" w:hAnsi="Times New Roman" w:cs="Times New Roman"/>
          <w:sz w:val="28"/>
          <w:szCs w:val="28"/>
        </w:rPr>
        <w:t>21</w:t>
      </w:r>
      <w:r w:rsidR="008A021B" w:rsidRPr="006D43ED">
        <w:rPr>
          <w:rFonts w:ascii="Times New Roman" w:hAnsi="Times New Roman" w:cs="Times New Roman"/>
          <w:sz w:val="28"/>
          <w:szCs w:val="28"/>
        </w:rPr>
        <w:t xml:space="preserve"> – </w:t>
      </w:r>
      <w:r w:rsidR="00562254" w:rsidRPr="006D43ED">
        <w:rPr>
          <w:rFonts w:ascii="Times New Roman" w:hAnsi="Times New Roman" w:cs="Times New Roman"/>
          <w:sz w:val="28"/>
          <w:szCs w:val="28"/>
        </w:rPr>
        <w:t xml:space="preserve">График изменения </w:t>
      </w:r>
      <w:r w:rsidR="00562254" w:rsidRPr="006D43ED">
        <w:rPr>
          <w:rFonts w:ascii="Times New Roman" w:hAnsi="Times New Roman" w:cs="Times New Roman"/>
          <w:sz w:val="28"/>
          <w:szCs w:val="28"/>
          <w:lang w:val="en-US"/>
        </w:rPr>
        <w:t>F</w:t>
      </w:r>
      <w:r w:rsidR="00562254" w:rsidRPr="006D43ED">
        <w:rPr>
          <w:rFonts w:ascii="Times New Roman" w:hAnsi="Times New Roman" w:cs="Times New Roman"/>
          <w:sz w:val="28"/>
          <w:szCs w:val="28"/>
        </w:rPr>
        <w:t>т/</w:t>
      </w:r>
      <w:r w:rsidR="00562254" w:rsidRPr="006D43ED">
        <w:rPr>
          <w:rFonts w:ascii="Times New Roman" w:hAnsi="Times New Roman" w:cs="Times New Roman"/>
          <w:sz w:val="28"/>
          <w:szCs w:val="28"/>
          <w:lang w:val="en-US"/>
        </w:rPr>
        <w:t>F</w:t>
      </w:r>
      <w:r w:rsidR="00562254" w:rsidRPr="006D43ED">
        <w:rPr>
          <w:rFonts w:ascii="Times New Roman" w:hAnsi="Times New Roman" w:cs="Times New Roman"/>
          <w:sz w:val="28"/>
          <w:szCs w:val="28"/>
          <w:lang w:val="kk-KZ"/>
        </w:rPr>
        <w:t>ср</w:t>
      </w:r>
      <w:r w:rsidR="00562254" w:rsidRPr="006D43ED">
        <w:rPr>
          <w:rFonts w:ascii="Times New Roman" w:hAnsi="Times New Roman" w:cs="Times New Roman"/>
          <w:b/>
          <w:bCs/>
          <w:sz w:val="28"/>
          <w:szCs w:val="28"/>
          <w:lang w:val="kk-KZ"/>
        </w:rPr>
        <w:t xml:space="preserve"> </w:t>
      </w:r>
      <w:r w:rsidR="002909F5" w:rsidRPr="006D43ED">
        <w:rPr>
          <w:rFonts w:ascii="Times New Roman" w:hAnsi="Times New Roman" w:cs="Times New Roman"/>
          <w:sz w:val="28"/>
          <w:szCs w:val="28"/>
        </w:rPr>
        <w:t>за октябрь</w:t>
      </w:r>
    </w:p>
    <w:p w14:paraId="71076E4F" w14:textId="77777777" w:rsidR="007173FD" w:rsidRPr="006D43ED" w:rsidRDefault="007173FD" w:rsidP="007173FD">
      <w:pPr>
        <w:spacing w:after="0"/>
        <w:ind w:firstLine="567"/>
        <w:jc w:val="center"/>
        <w:rPr>
          <w:rFonts w:ascii="Times New Roman" w:hAnsi="Times New Roman" w:cs="Times New Roman"/>
          <w:sz w:val="28"/>
          <w:szCs w:val="28"/>
        </w:rPr>
      </w:pPr>
    </w:p>
    <w:p w14:paraId="72471D7C" w14:textId="2D4BB162" w:rsidR="003A5038" w:rsidRPr="006D43ED" w:rsidRDefault="00802C65" w:rsidP="007173FD">
      <w:pPr>
        <w:spacing w:after="0" w:line="240" w:lineRule="auto"/>
        <w:ind w:firstLine="567"/>
        <w:jc w:val="both"/>
        <w:rPr>
          <w:rFonts w:ascii="Times New Roman" w:hAnsi="Times New Roman" w:cs="Times New Roman"/>
          <w:sz w:val="28"/>
          <w:szCs w:val="28"/>
        </w:rPr>
      </w:pPr>
      <w:r w:rsidRPr="006D43ED">
        <w:rPr>
          <w:rFonts w:ascii="Times New Roman" w:hAnsi="Times New Roman" w:cs="Times New Roman"/>
          <w:sz w:val="28"/>
          <w:szCs w:val="28"/>
        </w:rPr>
        <w:t>Максимальное Fт/Fср=2,4 получено при средней скорости 11 м/с и температуре +12ºС. Среднее Fт/Fср составило около 1,6.</w:t>
      </w:r>
    </w:p>
    <w:p w14:paraId="465BDB92" w14:textId="7A0586D3" w:rsidR="00562254" w:rsidRPr="006D43ED" w:rsidRDefault="00562254" w:rsidP="003A5038">
      <w:pPr>
        <w:spacing w:after="0" w:line="240" w:lineRule="auto"/>
        <w:ind w:firstLine="708"/>
        <w:jc w:val="both"/>
        <w:rPr>
          <w:rFonts w:ascii="Times New Roman" w:hAnsi="Times New Roman" w:cs="Times New Roman"/>
          <w:sz w:val="28"/>
          <w:szCs w:val="28"/>
        </w:rPr>
      </w:pPr>
      <w:r w:rsidRPr="006D43ED">
        <w:rPr>
          <w:rFonts w:ascii="Times New Roman" w:hAnsi="Times New Roman" w:cs="Times New Roman"/>
          <w:sz w:val="28"/>
          <w:szCs w:val="28"/>
        </w:rPr>
        <w:t>Ниже на рисунке 5.</w:t>
      </w:r>
      <w:r w:rsidR="008F4D51">
        <w:rPr>
          <w:rFonts w:ascii="Times New Roman" w:hAnsi="Times New Roman" w:cs="Times New Roman"/>
          <w:sz w:val="28"/>
          <w:szCs w:val="28"/>
        </w:rPr>
        <w:t>22</w:t>
      </w:r>
      <w:r w:rsidRPr="006D43ED">
        <w:rPr>
          <w:rFonts w:ascii="Times New Roman" w:hAnsi="Times New Roman" w:cs="Times New Roman"/>
          <w:sz w:val="28"/>
          <w:szCs w:val="28"/>
        </w:rPr>
        <w:t xml:space="preserve"> показаны результаты измерений </w:t>
      </w:r>
      <w:r w:rsidRPr="006D43ED">
        <w:rPr>
          <w:rFonts w:ascii="Times New Roman" w:hAnsi="Times New Roman" w:cs="Times New Roman"/>
          <w:sz w:val="28"/>
          <w:szCs w:val="28"/>
          <w:lang w:val="en-US"/>
        </w:rPr>
        <w:t>F</w:t>
      </w:r>
      <w:r w:rsidRPr="006D43ED">
        <w:rPr>
          <w:rFonts w:ascii="Times New Roman" w:hAnsi="Times New Roman" w:cs="Times New Roman"/>
          <w:sz w:val="28"/>
          <w:szCs w:val="28"/>
        </w:rPr>
        <w:t>т/</w:t>
      </w:r>
      <w:r w:rsidRPr="006D43ED">
        <w:rPr>
          <w:rFonts w:ascii="Times New Roman" w:hAnsi="Times New Roman" w:cs="Times New Roman"/>
          <w:sz w:val="28"/>
          <w:szCs w:val="28"/>
          <w:lang w:val="en-US"/>
        </w:rPr>
        <w:t>F</w:t>
      </w:r>
      <w:r w:rsidRPr="006D43ED">
        <w:rPr>
          <w:rFonts w:ascii="Times New Roman" w:hAnsi="Times New Roman" w:cs="Times New Roman"/>
          <w:sz w:val="28"/>
          <w:szCs w:val="28"/>
          <w:lang w:val="kk-KZ"/>
        </w:rPr>
        <w:t>ср за январь.</w:t>
      </w:r>
    </w:p>
    <w:p w14:paraId="01BE7CA8" w14:textId="77777777" w:rsidR="00077862" w:rsidRPr="006D43ED" w:rsidRDefault="00077862" w:rsidP="00743A15">
      <w:pPr>
        <w:spacing w:after="0" w:line="240" w:lineRule="auto"/>
        <w:ind w:firstLine="567"/>
        <w:jc w:val="both"/>
        <w:rPr>
          <w:rFonts w:ascii="Times New Roman" w:hAnsi="Times New Roman" w:cs="Times New Roman"/>
          <w:sz w:val="28"/>
          <w:szCs w:val="28"/>
        </w:rPr>
      </w:pPr>
    </w:p>
    <w:p w14:paraId="03C0DE59" w14:textId="77A963FD" w:rsidR="00077862" w:rsidRPr="006D43ED" w:rsidRDefault="00FC110A" w:rsidP="003920B3">
      <w:pPr>
        <w:spacing w:after="0" w:line="240" w:lineRule="auto"/>
        <w:ind w:firstLine="567"/>
        <w:jc w:val="center"/>
        <w:rPr>
          <w:rFonts w:ascii="Times New Roman" w:hAnsi="Times New Roman" w:cs="Times New Roman"/>
          <w:sz w:val="28"/>
          <w:szCs w:val="28"/>
        </w:rPr>
      </w:pPr>
      <w:r w:rsidRPr="006D43ED">
        <w:rPr>
          <w:rFonts w:ascii="Times New Roman" w:hAnsi="Times New Roman" w:cs="Times New Roman"/>
          <w:noProof/>
          <w:sz w:val="28"/>
          <w:szCs w:val="28"/>
          <w:lang w:eastAsia="ru-RU"/>
        </w:rPr>
        <w:drawing>
          <wp:inline distT="0" distB="0" distL="0" distR="0" wp14:anchorId="386DC5FD" wp14:editId="7C84EC2E">
            <wp:extent cx="4476750" cy="1568450"/>
            <wp:effectExtent l="0" t="0" r="0" b="12700"/>
            <wp:docPr id="137" name="Диаграмма 13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DDCF6FF-7996-4EEF-BD5F-E3F52AE55C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2"/>
              </a:graphicData>
            </a:graphic>
          </wp:inline>
        </w:drawing>
      </w:r>
    </w:p>
    <w:p w14:paraId="191EC159" w14:textId="77777777" w:rsidR="00077862" w:rsidRPr="006D43ED" w:rsidRDefault="00077862" w:rsidP="00743A15">
      <w:pPr>
        <w:spacing w:after="0" w:line="240" w:lineRule="auto"/>
        <w:ind w:firstLine="567"/>
        <w:jc w:val="both"/>
        <w:rPr>
          <w:rFonts w:ascii="Times New Roman" w:hAnsi="Times New Roman" w:cs="Times New Roman"/>
          <w:sz w:val="28"/>
          <w:szCs w:val="28"/>
        </w:rPr>
      </w:pPr>
    </w:p>
    <w:p w14:paraId="55870C5B" w14:textId="2DE41A3C" w:rsidR="00562254" w:rsidRPr="006D43ED" w:rsidRDefault="003A5038" w:rsidP="007173FD">
      <w:pPr>
        <w:spacing w:after="0"/>
        <w:ind w:firstLine="567"/>
        <w:jc w:val="center"/>
        <w:rPr>
          <w:rFonts w:ascii="Times New Roman" w:hAnsi="Times New Roman" w:cs="Times New Roman"/>
          <w:sz w:val="28"/>
          <w:szCs w:val="28"/>
        </w:rPr>
      </w:pPr>
      <w:r w:rsidRPr="006D43ED">
        <w:rPr>
          <w:rFonts w:ascii="Times New Roman" w:hAnsi="Times New Roman" w:cs="Times New Roman"/>
          <w:sz w:val="28"/>
          <w:szCs w:val="28"/>
        </w:rPr>
        <w:t xml:space="preserve">Рисунок </w:t>
      </w:r>
      <w:r w:rsidR="008A021B" w:rsidRPr="006D43ED">
        <w:rPr>
          <w:rFonts w:ascii="Times New Roman" w:hAnsi="Times New Roman" w:cs="Times New Roman"/>
          <w:sz w:val="28"/>
          <w:szCs w:val="28"/>
        </w:rPr>
        <w:t>5.</w:t>
      </w:r>
      <w:r w:rsidR="008F4D51">
        <w:rPr>
          <w:rFonts w:ascii="Times New Roman" w:hAnsi="Times New Roman" w:cs="Times New Roman"/>
          <w:sz w:val="28"/>
          <w:szCs w:val="28"/>
        </w:rPr>
        <w:t>22</w:t>
      </w:r>
      <w:r w:rsidR="008A021B"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 </w:t>
      </w:r>
      <w:r w:rsidR="00562254" w:rsidRPr="006D43ED">
        <w:rPr>
          <w:rFonts w:ascii="Times New Roman" w:hAnsi="Times New Roman" w:cs="Times New Roman"/>
          <w:sz w:val="28"/>
          <w:szCs w:val="28"/>
        </w:rPr>
        <w:t xml:space="preserve">График изменения </w:t>
      </w:r>
      <w:r w:rsidR="00562254" w:rsidRPr="006D43ED">
        <w:rPr>
          <w:rFonts w:ascii="Times New Roman" w:hAnsi="Times New Roman" w:cs="Times New Roman"/>
          <w:sz w:val="28"/>
          <w:szCs w:val="28"/>
          <w:lang w:val="en-US"/>
        </w:rPr>
        <w:t>F</w:t>
      </w:r>
      <w:r w:rsidR="00562254" w:rsidRPr="006D43ED">
        <w:rPr>
          <w:rFonts w:ascii="Times New Roman" w:hAnsi="Times New Roman" w:cs="Times New Roman"/>
          <w:sz w:val="28"/>
          <w:szCs w:val="28"/>
        </w:rPr>
        <w:t>т/</w:t>
      </w:r>
      <w:r w:rsidR="00562254" w:rsidRPr="006D43ED">
        <w:rPr>
          <w:rFonts w:ascii="Times New Roman" w:hAnsi="Times New Roman" w:cs="Times New Roman"/>
          <w:sz w:val="28"/>
          <w:szCs w:val="28"/>
          <w:lang w:val="en-US"/>
        </w:rPr>
        <w:t>F</w:t>
      </w:r>
      <w:r w:rsidR="00562254" w:rsidRPr="006D43ED">
        <w:rPr>
          <w:rFonts w:ascii="Times New Roman" w:hAnsi="Times New Roman" w:cs="Times New Roman"/>
          <w:sz w:val="28"/>
          <w:szCs w:val="28"/>
          <w:lang w:val="kk-KZ"/>
        </w:rPr>
        <w:t>ср</w:t>
      </w:r>
      <w:r w:rsidR="00562254" w:rsidRPr="006D43ED">
        <w:rPr>
          <w:rFonts w:ascii="Times New Roman" w:hAnsi="Times New Roman" w:cs="Times New Roman"/>
          <w:b/>
          <w:bCs/>
          <w:sz w:val="28"/>
          <w:szCs w:val="28"/>
          <w:lang w:val="kk-KZ"/>
        </w:rPr>
        <w:t xml:space="preserve"> </w:t>
      </w:r>
      <w:r w:rsidR="00562254" w:rsidRPr="006D43ED">
        <w:rPr>
          <w:rFonts w:ascii="Times New Roman" w:hAnsi="Times New Roman" w:cs="Times New Roman"/>
          <w:sz w:val="28"/>
          <w:szCs w:val="28"/>
        </w:rPr>
        <w:t>за январь</w:t>
      </w:r>
    </w:p>
    <w:p w14:paraId="3CF85024" w14:textId="6B73D389" w:rsidR="003A5038" w:rsidRPr="006D43ED" w:rsidRDefault="003A5038" w:rsidP="007173FD">
      <w:pPr>
        <w:spacing w:after="0" w:line="240" w:lineRule="auto"/>
        <w:ind w:firstLine="567"/>
        <w:jc w:val="center"/>
        <w:rPr>
          <w:rFonts w:ascii="Times New Roman" w:hAnsi="Times New Roman" w:cs="Times New Roman"/>
          <w:sz w:val="28"/>
          <w:szCs w:val="28"/>
        </w:rPr>
      </w:pPr>
    </w:p>
    <w:p w14:paraId="03A8BA06" w14:textId="0D5579FB" w:rsidR="00562254" w:rsidRPr="006D43ED" w:rsidRDefault="00562254" w:rsidP="007173FD">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Как видно из рисунка, при скорости 1</w:t>
      </w:r>
      <w:r w:rsidR="00FC110A" w:rsidRPr="006D43ED">
        <w:rPr>
          <w:rFonts w:ascii="Times New Roman" w:hAnsi="Times New Roman" w:cs="Times New Roman"/>
          <w:sz w:val="28"/>
          <w:szCs w:val="28"/>
        </w:rPr>
        <w:t>0</w:t>
      </w:r>
      <w:r w:rsidRPr="006D43ED">
        <w:rPr>
          <w:rFonts w:ascii="Times New Roman" w:hAnsi="Times New Roman" w:cs="Times New Roman"/>
          <w:sz w:val="28"/>
          <w:szCs w:val="28"/>
        </w:rPr>
        <w:t xml:space="preserve"> м/с наблюдается максимальное Fт/Fср=2</w:t>
      </w:r>
      <w:r w:rsidR="00057FCD" w:rsidRPr="006D43ED">
        <w:rPr>
          <w:rFonts w:ascii="Times New Roman" w:hAnsi="Times New Roman" w:cs="Times New Roman"/>
          <w:sz w:val="28"/>
          <w:szCs w:val="28"/>
        </w:rPr>
        <w:t>, которое было зафиксировано при температуре -</w:t>
      </w:r>
      <w:r w:rsidR="00FC110A" w:rsidRPr="006D43ED">
        <w:rPr>
          <w:rFonts w:ascii="Times New Roman" w:hAnsi="Times New Roman" w:cs="Times New Roman"/>
          <w:sz w:val="28"/>
          <w:szCs w:val="28"/>
        </w:rPr>
        <w:t>22</w:t>
      </w:r>
      <w:r w:rsidR="00057FCD" w:rsidRPr="006D43ED">
        <w:rPr>
          <w:rFonts w:ascii="Times New Roman" w:hAnsi="Times New Roman" w:cs="Times New Roman"/>
          <w:sz w:val="28"/>
          <w:szCs w:val="28"/>
        </w:rPr>
        <w:t xml:space="preserve"> ºС.</w:t>
      </w:r>
    </w:p>
    <w:p w14:paraId="31C5B1E9" w14:textId="00779B5F" w:rsidR="00562254" w:rsidRPr="006D43ED" w:rsidRDefault="00562254" w:rsidP="00562254">
      <w:pPr>
        <w:spacing w:after="0" w:line="240" w:lineRule="auto"/>
        <w:ind w:firstLine="708"/>
        <w:jc w:val="both"/>
        <w:rPr>
          <w:rFonts w:ascii="Times New Roman" w:hAnsi="Times New Roman" w:cs="Times New Roman"/>
          <w:sz w:val="28"/>
          <w:szCs w:val="28"/>
          <w:lang w:val="kk-KZ"/>
        </w:rPr>
      </w:pPr>
      <w:r w:rsidRPr="006D43ED">
        <w:rPr>
          <w:rFonts w:ascii="Times New Roman" w:hAnsi="Times New Roman" w:cs="Times New Roman"/>
          <w:sz w:val="28"/>
          <w:szCs w:val="28"/>
        </w:rPr>
        <w:t>Ниже на рисунке 5.2</w:t>
      </w:r>
      <w:r w:rsidR="008F4D51">
        <w:rPr>
          <w:rFonts w:ascii="Times New Roman" w:hAnsi="Times New Roman" w:cs="Times New Roman"/>
          <w:sz w:val="28"/>
          <w:szCs w:val="28"/>
        </w:rPr>
        <w:t>3</w:t>
      </w:r>
      <w:r w:rsidRPr="006D43ED">
        <w:rPr>
          <w:rFonts w:ascii="Times New Roman" w:hAnsi="Times New Roman" w:cs="Times New Roman"/>
          <w:sz w:val="28"/>
          <w:szCs w:val="28"/>
        </w:rPr>
        <w:t xml:space="preserve"> показаны результаты измерений </w:t>
      </w:r>
      <w:r w:rsidRPr="006D43ED">
        <w:rPr>
          <w:rFonts w:ascii="Times New Roman" w:hAnsi="Times New Roman" w:cs="Times New Roman"/>
          <w:sz w:val="28"/>
          <w:szCs w:val="28"/>
          <w:lang w:val="en-US"/>
        </w:rPr>
        <w:t>F</w:t>
      </w:r>
      <w:r w:rsidRPr="006D43ED">
        <w:rPr>
          <w:rFonts w:ascii="Times New Roman" w:hAnsi="Times New Roman" w:cs="Times New Roman"/>
          <w:sz w:val="28"/>
          <w:szCs w:val="28"/>
        </w:rPr>
        <w:t>т/</w:t>
      </w:r>
      <w:r w:rsidRPr="006D43ED">
        <w:rPr>
          <w:rFonts w:ascii="Times New Roman" w:hAnsi="Times New Roman" w:cs="Times New Roman"/>
          <w:sz w:val="28"/>
          <w:szCs w:val="28"/>
          <w:lang w:val="en-US"/>
        </w:rPr>
        <w:t>F</w:t>
      </w:r>
      <w:r w:rsidRPr="006D43ED">
        <w:rPr>
          <w:rFonts w:ascii="Times New Roman" w:hAnsi="Times New Roman" w:cs="Times New Roman"/>
          <w:sz w:val="28"/>
          <w:szCs w:val="28"/>
          <w:lang w:val="kk-KZ"/>
        </w:rPr>
        <w:t>ср за март.</w:t>
      </w:r>
    </w:p>
    <w:p w14:paraId="3717044C" w14:textId="77777777" w:rsidR="003920B3" w:rsidRPr="006D43ED" w:rsidRDefault="003920B3" w:rsidP="00562254">
      <w:pPr>
        <w:spacing w:after="0" w:line="240" w:lineRule="auto"/>
        <w:ind w:firstLine="708"/>
        <w:jc w:val="both"/>
        <w:rPr>
          <w:rFonts w:ascii="Times New Roman" w:hAnsi="Times New Roman" w:cs="Times New Roman"/>
          <w:sz w:val="28"/>
          <w:szCs w:val="28"/>
        </w:rPr>
      </w:pPr>
    </w:p>
    <w:p w14:paraId="7CA6CE14" w14:textId="77777777" w:rsidR="00077862" w:rsidRPr="006D43ED" w:rsidRDefault="00922D4E" w:rsidP="003920B3">
      <w:pPr>
        <w:spacing w:after="0" w:line="240" w:lineRule="auto"/>
        <w:ind w:firstLine="567"/>
        <w:jc w:val="center"/>
        <w:rPr>
          <w:rFonts w:ascii="Times New Roman" w:hAnsi="Times New Roman" w:cs="Times New Roman"/>
          <w:sz w:val="28"/>
          <w:szCs w:val="28"/>
        </w:rPr>
      </w:pPr>
      <w:r w:rsidRPr="006D43ED">
        <w:rPr>
          <w:noProof/>
          <w:lang w:eastAsia="ru-RU"/>
        </w:rPr>
        <w:drawing>
          <wp:inline distT="0" distB="0" distL="0" distR="0" wp14:anchorId="351E10D6" wp14:editId="21D04E6E">
            <wp:extent cx="4301836" cy="1877291"/>
            <wp:effectExtent l="0" t="0" r="3810" b="8890"/>
            <wp:docPr id="165" name="Диаграмма 16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1537215-39FB-449E-9B38-8F0B62447E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3"/>
              </a:graphicData>
            </a:graphic>
          </wp:inline>
        </w:drawing>
      </w:r>
    </w:p>
    <w:p w14:paraId="263CBE8B" w14:textId="77777777" w:rsidR="00922D4E" w:rsidRPr="006D43ED" w:rsidRDefault="00922D4E" w:rsidP="00743A15">
      <w:pPr>
        <w:spacing w:after="0" w:line="240" w:lineRule="auto"/>
        <w:ind w:firstLine="567"/>
        <w:jc w:val="both"/>
        <w:rPr>
          <w:rFonts w:ascii="Times New Roman" w:hAnsi="Times New Roman" w:cs="Times New Roman"/>
          <w:sz w:val="28"/>
          <w:szCs w:val="28"/>
        </w:rPr>
      </w:pPr>
    </w:p>
    <w:p w14:paraId="036695EB" w14:textId="44379CCC" w:rsidR="003A5038" w:rsidRPr="006D43ED" w:rsidRDefault="003A5038" w:rsidP="003A5038">
      <w:pPr>
        <w:spacing w:after="0" w:line="240" w:lineRule="auto"/>
        <w:ind w:firstLine="567"/>
        <w:jc w:val="center"/>
        <w:rPr>
          <w:rFonts w:ascii="Times New Roman" w:hAnsi="Times New Roman" w:cs="Times New Roman"/>
          <w:sz w:val="28"/>
          <w:szCs w:val="28"/>
        </w:rPr>
      </w:pPr>
      <w:r w:rsidRPr="006D43ED">
        <w:rPr>
          <w:rFonts w:ascii="Times New Roman" w:hAnsi="Times New Roman" w:cs="Times New Roman"/>
          <w:sz w:val="28"/>
          <w:szCs w:val="28"/>
        </w:rPr>
        <w:t xml:space="preserve">Рисунок </w:t>
      </w:r>
      <w:r w:rsidR="008A021B" w:rsidRPr="006D43ED">
        <w:rPr>
          <w:rFonts w:ascii="Times New Roman" w:hAnsi="Times New Roman" w:cs="Times New Roman"/>
          <w:sz w:val="28"/>
          <w:szCs w:val="28"/>
        </w:rPr>
        <w:t>5.2</w:t>
      </w:r>
      <w:r w:rsidR="008F4D51">
        <w:rPr>
          <w:rFonts w:ascii="Times New Roman" w:hAnsi="Times New Roman" w:cs="Times New Roman"/>
          <w:sz w:val="28"/>
          <w:szCs w:val="28"/>
        </w:rPr>
        <w:t>3</w:t>
      </w:r>
      <w:r w:rsidR="008A021B" w:rsidRPr="006D43ED">
        <w:rPr>
          <w:rFonts w:ascii="Times New Roman" w:hAnsi="Times New Roman" w:cs="Times New Roman"/>
          <w:sz w:val="28"/>
          <w:szCs w:val="28"/>
        </w:rPr>
        <w:t xml:space="preserve"> – </w:t>
      </w:r>
      <w:r w:rsidR="00562254" w:rsidRPr="006D43ED">
        <w:rPr>
          <w:rFonts w:ascii="Times New Roman" w:hAnsi="Times New Roman" w:cs="Times New Roman"/>
          <w:sz w:val="28"/>
          <w:szCs w:val="28"/>
        </w:rPr>
        <w:t xml:space="preserve">График изменения </w:t>
      </w:r>
      <w:r w:rsidR="00562254" w:rsidRPr="006D43ED">
        <w:rPr>
          <w:rFonts w:ascii="Times New Roman" w:hAnsi="Times New Roman" w:cs="Times New Roman"/>
          <w:sz w:val="28"/>
          <w:szCs w:val="28"/>
          <w:lang w:val="en-US"/>
        </w:rPr>
        <w:t>F</w:t>
      </w:r>
      <w:r w:rsidR="00562254" w:rsidRPr="006D43ED">
        <w:rPr>
          <w:rFonts w:ascii="Times New Roman" w:hAnsi="Times New Roman" w:cs="Times New Roman"/>
          <w:sz w:val="28"/>
          <w:szCs w:val="28"/>
        </w:rPr>
        <w:t>т/</w:t>
      </w:r>
      <w:r w:rsidR="00562254" w:rsidRPr="006D43ED">
        <w:rPr>
          <w:rFonts w:ascii="Times New Roman" w:hAnsi="Times New Roman" w:cs="Times New Roman"/>
          <w:sz w:val="28"/>
          <w:szCs w:val="28"/>
          <w:lang w:val="en-US"/>
        </w:rPr>
        <w:t>F</w:t>
      </w:r>
      <w:r w:rsidR="00562254" w:rsidRPr="006D43ED">
        <w:rPr>
          <w:rFonts w:ascii="Times New Roman" w:hAnsi="Times New Roman" w:cs="Times New Roman"/>
          <w:sz w:val="28"/>
          <w:szCs w:val="28"/>
          <w:lang w:val="kk-KZ"/>
        </w:rPr>
        <w:t>ср</w:t>
      </w:r>
      <w:r w:rsidR="00562254" w:rsidRPr="006D43ED">
        <w:rPr>
          <w:rFonts w:ascii="Times New Roman" w:hAnsi="Times New Roman" w:cs="Times New Roman"/>
          <w:b/>
          <w:bCs/>
          <w:sz w:val="28"/>
          <w:szCs w:val="28"/>
          <w:lang w:val="kk-KZ"/>
        </w:rPr>
        <w:t xml:space="preserve"> </w:t>
      </w:r>
      <w:r w:rsidR="00562254" w:rsidRPr="006D43ED">
        <w:rPr>
          <w:rFonts w:ascii="Times New Roman" w:hAnsi="Times New Roman" w:cs="Times New Roman"/>
          <w:sz w:val="28"/>
          <w:szCs w:val="28"/>
        </w:rPr>
        <w:t>за март</w:t>
      </w:r>
    </w:p>
    <w:p w14:paraId="11920D6C" w14:textId="77777777" w:rsidR="00922D4E" w:rsidRPr="006D43ED" w:rsidRDefault="00922D4E" w:rsidP="003A5038">
      <w:pPr>
        <w:spacing w:after="0" w:line="240" w:lineRule="auto"/>
        <w:ind w:firstLine="567"/>
        <w:jc w:val="center"/>
        <w:rPr>
          <w:rFonts w:ascii="Times New Roman" w:hAnsi="Times New Roman" w:cs="Times New Roman"/>
          <w:sz w:val="28"/>
          <w:szCs w:val="28"/>
        </w:rPr>
      </w:pPr>
    </w:p>
    <w:p w14:paraId="72205B48" w14:textId="77777777" w:rsidR="00110745" w:rsidRPr="006D43ED" w:rsidRDefault="002D4306" w:rsidP="00B5702B">
      <w:pPr>
        <w:spacing w:after="0" w:line="240" w:lineRule="auto"/>
        <w:ind w:firstLine="709"/>
        <w:jc w:val="both"/>
        <w:rPr>
          <w:rFonts w:ascii="Times New Roman" w:hAnsi="Times New Roman" w:cs="Times New Roman"/>
          <w:sz w:val="28"/>
          <w:szCs w:val="28"/>
        </w:rPr>
      </w:pPr>
      <w:bookmarkStart w:id="29" w:name="_Hlk137718812"/>
      <w:r w:rsidRPr="006D43ED">
        <w:rPr>
          <w:rFonts w:ascii="Times New Roman" w:hAnsi="Times New Roman" w:cs="Times New Roman"/>
          <w:sz w:val="28"/>
          <w:szCs w:val="28"/>
        </w:rPr>
        <w:t xml:space="preserve">Из рисунка видно, что максимальное </w:t>
      </w:r>
      <w:r w:rsidR="002909F5" w:rsidRPr="006D43ED">
        <w:rPr>
          <w:rFonts w:ascii="Times New Roman" w:hAnsi="Times New Roman" w:cs="Times New Roman"/>
          <w:sz w:val="28"/>
          <w:szCs w:val="28"/>
        </w:rPr>
        <w:t>Fт/Fср=</w:t>
      </w:r>
      <w:r w:rsidRPr="006D43ED">
        <w:rPr>
          <w:rFonts w:ascii="Times New Roman" w:hAnsi="Times New Roman" w:cs="Times New Roman"/>
          <w:sz w:val="28"/>
          <w:szCs w:val="28"/>
        </w:rPr>
        <w:t xml:space="preserve">2,4 за март получено при температуре +2ºС и скорости ветра 13 м/с. Среднее </w:t>
      </w:r>
      <w:r w:rsidR="002909F5" w:rsidRPr="006D43ED">
        <w:rPr>
          <w:rFonts w:ascii="Times New Roman" w:hAnsi="Times New Roman" w:cs="Times New Roman"/>
          <w:sz w:val="28"/>
          <w:szCs w:val="28"/>
        </w:rPr>
        <w:t>Fт/Fср</w:t>
      </w:r>
      <w:r w:rsidRPr="006D43ED">
        <w:rPr>
          <w:rFonts w:ascii="Times New Roman" w:hAnsi="Times New Roman" w:cs="Times New Roman"/>
          <w:sz w:val="28"/>
          <w:szCs w:val="28"/>
        </w:rPr>
        <w:t xml:space="preserve"> равно 1,5.</w:t>
      </w:r>
    </w:p>
    <w:p w14:paraId="2B19B2CA" w14:textId="4E4BA6D0" w:rsidR="002D4306" w:rsidRPr="006D43ED" w:rsidRDefault="0043698C" w:rsidP="00B5702B">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В</w:t>
      </w:r>
      <w:r w:rsidR="00156A36" w:rsidRPr="006D43ED">
        <w:rPr>
          <w:rFonts w:ascii="Times New Roman" w:hAnsi="Times New Roman" w:cs="Times New Roman"/>
          <w:sz w:val="28"/>
          <w:szCs w:val="28"/>
        </w:rPr>
        <w:t xml:space="preserve"> ходе климатических испытаний опытного образца</w:t>
      </w:r>
      <w:r w:rsidRPr="006D43ED">
        <w:rPr>
          <w:rFonts w:ascii="Times New Roman" w:hAnsi="Times New Roman" w:cs="Times New Roman"/>
          <w:sz w:val="28"/>
          <w:szCs w:val="28"/>
        </w:rPr>
        <w:t xml:space="preserve"> установлено, что</w:t>
      </w:r>
      <w:r w:rsidR="00156A36" w:rsidRPr="006D43ED">
        <w:rPr>
          <w:rFonts w:ascii="Times New Roman" w:hAnsi="Times New Roman" w:cs="Times New Roman"/>
          <w:sz w:val="28"/>
          <w:szCs w:val="28"/>
        </w:rPr>
        <w:t xml:space="preserve"> на </w:t>
      </w:r>
      <w:r w:rsidRPr="006D43ED">
        <w:rPr>
          <w:rFonts w:ascii="Times New Roman" w:hAnsi="Times New Roman" w:cs="Times New Roman"/>
          <w:sz w:val="28"/>
          <w:szCs w:val="28"/>
        </w:rPr>
        <w:t xml:space="preserve">его </w:t>
      </w:r>
      <w:r w:rsidR="00156A36" w:rsidRPr="006D43ED">
        <w:rPr>
          <w:rFonts w:ascii="Times New Roman" w:hAnsi="Times New Roman" w:cs="Times New Roman"/>
          <w:sz w:val="28"/>
          <w:szCs w:val="28"/>
        </w:rPr>
        <w:t xml:space="preserve">выходные </w:t>
      </w:r>
      <w:r w:rsidRPr="006D43ED">
        <w:rPr>
          <w:rFonts w:ascii="Times New Roman" w:hAnsi="Times New Roman" w:cs="Times New Roman"/>
          <w:sz w:val="28"/>
          <w:szCs w:val="28"/>
        </w:rPr>
        <w:t>характеристики оказывают влияние изменяющиеся в зависимости от сезона года такие теплофизические</w:t>
      </w:r>
      <w:r w:rsidR="00156A36" w:rsidRPr="006D43ED">
        <w:rPr>
          <w:rFonts w:ascii="Times New Roman" w:hAnsi="Times New Roman" w:cs="Times New Roman"/>
          <w:sz w:val="28"/>
          <w:szCs w:val="28"/>
        </w:rPr>
        <w:t xml:space="preserve"> параметр</w:t>
      </w:r>
      <w:r w:rsidRPr="006D43ED">
        <w:rPr>
          <w:rFonts w:ascii="Times New Roman" w:hAnsi="Times New Roman" w:cs="Times New Roman"/>
          <w:sz w:val="28"/>
          <w:szCs w:val="28"/>
        </w:rPr>
        <w:t>ы воздуха</w:t>
      </w:r>
      <w:r w:rsidR="00156A36" w:rsidRPr="006D43ED">
        <w:rPr>
          <w:rFonts w:ascii="Times New Roman" w:hAnsi="Times New Roman" w:cs="Times New Roman"/>
          <w:sz w:val="28"/>
          <w:szCs w:val="28"/>
        </w:rPr>
        <w:t>, как температура, плотность, относительная влажность и давлени</w:t>
      </w:r>
      <w:r w:rsidRPr="006D43ED">
        <w:rPr>
          <w:rFonts w:ascii="Times New Roman" w:hAnsi="Times New Roman" w:cs="Times New Roman"/>
          <w:sz w:val="28"/>
          <w:szCs w:val="28"/>
        </w:rPr>
        <w:t>е</w:t>
      </w:r>
      <w:r w:rsidR="00A2048D" w:rsidRPr="006D43ED">
        <w:rPr>
          <w:rFonts w:ascii="Times New Roman" w:hAnsi="Times New Roman" w:cs="Times New Roman"/>
          <w:sz w:val="28"/>
          <w:szCs w:val="28"/>
        </w:rPr>
        <w:t>.</w:t>
      </w:r>
    </w:p>
    <w:bookmarkEnd w:id="29"/>
    <w:p w14:paraId="13ECBEF6" w14:textId="53049F05" w:rsidR="00386CD3" w:rsidRPr="006D43ED" w:rsidRDefault="002D4306" w:rsidP="00B5702B">
      <w:pPr>
        <w:spacing w:after="0" w:line="240" w:lineRule="auto"/>
        <w:ind w:firstLine="709"/>
        <w:jc w:val="both"/>
        <w:rPr>
          <w:rFonts w:ascii="Times New Roman" w:hAnsi="Times New Roman" w:cs="Times New Roman"/>
          <w:sz w:val="28"/>
          <w:szCs w:val="28"/>
        </w:rPr>
      </w:pPr>
      <w:r w:rsidRPr="006D43ED">
        <w:rPr>
          <w:rFonts w:ascii="Times New Roman" w:hAnsi="Times New Roman" w:cs="Times New Roman"/>
          <w:sz w:val="28"/>
          <w:szCs w:val="28"/>
        </w:rPr>
        <w:t xml:space="preserve">Ниже на рисунках </w:t>
      </w:r>
      <w:r w:rsidR="008A021B" w:rsidRPr="006D43ED">
        <w:rPr>
          <w:rFonts w:ascii="Times New Roman" w:hAnsi="Times New Roman" w:cs="Times New Roman"/>
          <w:sz w:val="28"/>
          <w:szCs w:val="28"/>
        </w:rPr>
        <w:t>5.2</w:t>
      </w:r>
      <w:r w:rsidR="008F4D51">
        <w:rPr>
          <w:rFonts w:ascii="Times New Roman" w:hAnsi="Times New Roman" w:cs="Times New Roman"/>
          <w:sz w:val="28"/>
          <w:szCs w:val="28"/>
        </w:rPr>
        <w:t>4</w:t>
      </w:r>
      <w:r w:rsidRPr="006D43ED">
        <w:rPr>
          <w:rFonts w:ascii="Times New Roman" w:hAnsi="Times New Roman" w:cs="Times New Roman"/>
          <w:sz w:val="28"/>
          <w:szCs w:val="28"/>
        </w:rPr>
        <w:t>-</w:t>
      </w:r>
      <w:r w:rsidR="008A021B" w:rsidRPr="006D43ED">
        <w:rPr>
          <w:rFonts w:ascii="Times New Roman" w:hAnsi="Times New Roman" w:cs="Times New Roman"/>
          <w:sz w:val="28"/>
          <w:szCs w:val="28"/>
        </w:rPr>
        <w:t>5.2</w:t>
      </w:r>
      <w:r w:rsidR="008F4D51">
        <w:rPr>
          <w:rFonts w:ascii="Times New Roman" w:hAnsi="Times New Roman" w:cs="Times New Roman"/>
          <w:sz w:val="28"/>
          <w:szCs w:val="28"/>
        </w:rPr>
        <w:t>6</w:t>
      </w:r>
      <w:r w:rsidRPr="006D43ED">
        <w:rPr>
          <w:rFonts w:ascii="Times New Roman" w:hAnsi="Times New Roman" w:cs="Times New Roman"/>
          <w:sz w:val="28"/>
          <w:szCs w:val="28"/>
        </w:rPr>
        <w:t xml:space="preserve"> </w:t>
      </w:r>
      <w:r w:rsidR="00386CD3" w:rsidRPr="006D43ED">
        <w:rPr>
          <w:rFonts w:ascii="Times New Roman" w:hAnsi="Times New Roman" w:cs="Times New Roman"/>
          <w:sz w:val="28"/>
          <w:szCs w:val="28"/>
        </w:rPr>
        <w:t xml:space="preserve">показаны </w:t>
      </w:r>
      <w:r w:rsidRPr="006D43ED">
        <w:rPr>
          <w:rFonts w:ascii="Times New Roman" w:hAnsi="Times New Roman" w:cs="Times New Roman"/>
          <w:sz w:val="28"/>
          <w:szCs w:val="28"/>
        </w:rPr>
        <w:t xml:space="preserve">результаты </w:t>
      </w:r>
      <w:r w:rsidR="002909F5" w:rsidRPr="006D43ED">
        <w:rPr>
          <w:rFonts w:ascii="Times New Roman" w:hAnsi="Times New Roman" w:cs="Times New Roman"/>
          <w:sz w:val="28"/>
          <w:szCs w:val="28"/>
        </w:rPr>
        <w:t>влияния температуры</w:t>
      </w:r>
      <w:r w:rsidRPr="006D43ED">
        <w:rPr>
          <w:rFonts w:ascii="Times New Roman" w:hAnsi="Times New Roman" w:cs="Times New Roman"/>
          <w:sz w:val="28"/>
          <w:szCs w:val="28"/>
        </w:rPr>
        <w:t xml:space="preserve"> воздуха на силу тяги при скоростях ветра </w:t>
      </w:r>
      <w:r w:rsidR="00386CD3" w:rsidRPr="006D43ED">
        <w:rPr>
          <w:rFonts w:ascii="Times New Roman" w:hAnsi="Times New Roman" w:cs="Times New Roman"/>
          <w:sz w:val="28"/>
          <w:szCs w:val="28"/>
        </w:rPr>
        <w:t>5,9 и 13 м/с.</w:t>
      </w:r>
    </w:p>
    <w:p w14:paraId="7C669318" w14:textId="77777777" w:rsidR="003A5038" w:rsidRPr="006D43ED" w:rsidRDefault="003A5038" w:rsidP="00B5702B">
      <w:pPr>
        <w:spacing w:after="0" w:line="240" w:lineRule="auto"/>
        <w:ind w:firstLine="709"/>
        <w:jc w:val="both"/>
        <w:rPr>
          <w:rFonts w:ascii="Times New Roman" w:hAnsi="Times New Roman" w:cs="Times New Roman"/>
          <w:sz w:val="28"/>
          <w:szCs w:val="28"/>
          <w:lang w:val="kk-KZ"/>
        </w:rPr>
      </w:pPr>
    </w:p>
    <w:p w14:paraId="0625F49C" w14:textId="77777777" w:rsidR="00A34072" w:rsidRPr="006D43ED" w:rsidRDefault="00D22A2A" w:rsidP="003752CC">
      <w:pPr>
        <w:jc w:val="center"/>
        <w:rPr>
          <w:rFonts w:ascii="Times New Roman" w:hAnsi="Times New Roman" w:cs="Times New Roman"/>
          <w:sz w:val="28"/>
          <w:szCs w:val="28"/>
        </w:rPr>
      </w:pPr>
      <w:r w:rsidRPr="006D43ED">
        <w:rPr>
          <w:noProof/>
          <w:lang w:eastAsia="ru-RU"/>
        </w:rPr>
        <w:drawing>
          <wp:inline distT="0" distB="0" distL="0" distR="0" wp14:anchorId="7B25DBC8" wp14:editId="3062DE62">
            <wp:extent cx="3841115" cy="2232660"/>
            <wp:effectExtent l="0" t="0" r="6985" b="15240"/>
            <wp:docPr id="168" name="Диаграмма 16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D49AA86-BBC7-43AE-B1B2-3814028DA2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4"/>
              </a:graphicData>
            </a:graphic>
          </wp:inline>
        </w:drawing>
      </w:r>
    </w:p>
    <w:p w14:paraId="7925C5EE" w14:textId="2D409120" w:rsidR="00A34072" w:rsidRPr="006D43ED" w:rsidRDefault="003752CC" w:rsidP="003752CC">
      <w:pPr>
        <w:jc w:val="center"/>
        <w:rPr>
          <w:rFonts w:ascii="Times New Roman" w:hAnsi="Times New Roman" w:cs="Times New Roman"/>
          <w:sz w:val="28"/>
          <w:szCs w:val="28"/>
        </w:rPr>
      </w:pPr>
      <w:r w:rsidRPr="006D43ED">
        <w:rPr>
          <w:rFonts w:ascii="Times New Roman" w:hAnsi="Times New Roman" w:cs="Times New Roman"/>
          <w:sz w:val="28"/>
          <w:szCs w:val="28"/>
        </w:rPr>
        <w:t>Рисунок 5.</w:t>
      </w:r>
      <w:r w:rsidR="008A021B" w:rsidRPr="006D43ED">
        <w:rPr>
          <w:rFonts w:ascii="Times New Roman" w:hAnsi="Times New Roman" w:cs="Times New Roman"/>
          <w:sz w:val="28"/>
          <w:szCs w:val="28"/>
        </w:rPr>
        <w:t>2</w:t>
      </w:r>
      <w:r w:rsidR="008F4D51">
        <w:rPr>
          <w:rFonts w:ascii="Times New Roman" w:hAnsi="Times New Roman" w:cs="Times New Roman"/>
          <w:sz w:val="28"/>
          <w:szCs w:val="28"/>
        </w:rPr>
        <w:t>4</w:t>
      </w:r>
      <w:r w:rsidR="008A021B" w:rsidRPr="006D43ED">
        <w:rPr>
          <w:rFonts w:ascii="Times New Roman" w:hAnsi="Times New Roman" w:cs="Times New Roman"/>
          <w:sz w:val="28"/>
          <w:szCs w:val="28"/>
        </w:rPr>
        <w:t xml:space="preserve"> –</w:t>
      </w:r>
      <w:r w:rsidR="00057FCD" w:rsidRPr="006D43ED">
        <w:rPr>
          <w:rFonts w:ascii="Times New Roman" w:hAnsi="Times New Roman" w:cs="Times New Roman"/>
          <w:sz w:val="28"/>
          <w:szCs w:val="28"/>
        </w:rPr>
        <w:t>Изменение</w:t>
      </w:r>
      <w:r w:rsidR="002D4306" w:rsidRPr="006D43ED">
        <w:rPr>
          <w:rFonts w:ascii="Times New Roman" w:hAnsi="Times New Roman" w:cs="Times New Roman"/>
          <w:sz w:val="28"/>
          <w:szCs w:val="28"/>
        </w:rPr>
        <w:t xml:space="preserve"> сил</w:t>
      </w:r>
      <w:r w:rsidR="00057FCD" w:rsidRPr="006D43ED">
        <w:rPr>
          <w:rFonts w:ascii="Times New Roman" w:hAnsi="Times New Roman" w:cs="Times New Roman"/>
          <w:sz w:val="28"/>
          <w:szCs w:val="28"/>
        </w:rPr>
        <w:t>ы</w:t>
      </w:r>
      <w:r w:rsidR="002D4306" w:rsidRPr="006D43ED">
        <w:rPr>
          <w:rFonts w:ascii="Times New Roman" w:hAnsi="Times New Roman" w:cs="Times New Roman"/>
          <w:sz w:val="28"/>
          <w:szCs w:val="28"/>
        </w:rPr>
        <w:t xml:space="preserve"> тяги </w:t>
      </w:r>
      <w:r w:rsidR="00057FCD" w:rsidRPr="006D43ED">
        <w:rPr>
          <w:rFonts w:ascii="Times New Roman" w:hAnsi="Times New Roman" w:cs="Times New Roman"/>
          <w:sz w:val="28"/>
          <w:szCs w:val="28"/>
        </w:rPr>
        <w:t xml:space="preserve">в зависимости от температуры </w:t>
      </w:r>
      <w:r w:rsidRPr="006D43ED">
        <w:rPr>
          <w:rFonts w:ascii="Times New Roman" w:hAnsi="Times New Roman" w:cs="Times New Roman"/>
          <w:sz w:val="28"/>
          <w:szCs w:val="28"/>
        </w:rPr>
        <w:t>при скорости ветра 5 м/с</w:t>
      </w:r>
    </w:p>
    <w:p w14:paraId="392743AE" w14:textId="77777777" w:rsidR="003752CC" w:rsidRPr="006D43ED" w:rsidRDefault="00D22A2A" w:rsidP="003752CC">
      <w:pPr>
        <w:jc w:val="center"/>
        <w:rPr>
          <w:rFonts w:ascii="Times New Roman" w:hAnsi="Times New Roman" w:cs="Times New Roman"/>
          <w:sz w:val="28"/>
          <w:szCs w:val="28"/>
        </w:rPr>
      </w:pPr>
      <w:r w:rsidRPr="006D43ED">
        <w:rPr>
          <w:noProof/>
          <w:lang w:eastAsia="ru-RU"/>
        </w:rPr>
        <w:drawing>
          <wp:inline distT="0" distB="0" distL="0" distR="0" wp14:anchorId="61CB62A2" wp14:editId="4FD1173C">
            <wp:extent cx="3726180" cy="2103120"/>
            <wp:effectExtent l="0" t="0" r="7620" b="11430"/>
            <wp:docPr id="176" name="Диаграмма 17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CE1C547-3650-4893-9C09-F7FD4E45F8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5"/>
              </a:graphicData>
            </a:graphic>
          </wp:inline>
        </w:drawing>
      </w:r>
    </w:p>
    <w:p w14:paraId="325C4CBE" w14:textId="6E6E8BCD" w:rsidR="003752CC" w:rsidRPr="006D43ED" w:rsidRDefault="003752CC" w:rsidP="003752CC">
      <w:pPr>
        <w:jc w:val="center"/>
        <w:rPr>
          <w:rFonts w:ascii="Times New Roman" w:hAnsi="Times New Roman" w:cs="Times New Roman"/>
          <w:sz w:val="28"/>
          <w:szCs w:val="28"/>
        </w:rPr>
      </w:pPr>
      <w:r w:rsidRPr="006D43ED">
        <w:rPr>
          <w:rFonts w:ascii="Times New Roman" w:hAnsi="Times New Roman" w:cs="Times New Roman"/>
          <w:sz w:val="28"/>
          <w:szCs w:val="28"/>
        </w:rPr>
        <w:t xml:space="preserve">Рисунок </w:t>
      </w:r>
      <w:r w:rsidR="008A021B" w:rsidRPr="006D43ED">
        <w:rPr>
          <w:rFonts w:ascii="Times New Roman" w:hAnsi="Times New Roman" w:cs="Times New Roman"/>
          <w:sz w:val="28"/>
          <w:szCs w:val="28"/>
        </w:rPr>
        <w:t>5</w:t>
      </w:r>
      <w:r w:rsidRPr="006D43ED">
        <w:rPr>
          <w:rFonts w:ascii="Times New Roman" w:hAnsi="Times New Roman" w:cs="Times New Roman"/>
          <w:sz w:val="28"/>
          <w:szCs w:val="28"/>
        </w:rPr>
        <w:t>.</w:t>
      </w:r>
      <w:r w:rsidR="008A021B" w:rsidRPr="006D43ED">
        <w:rPr>
          <w:rFonts w:ascii="Times New Roman" w:hAnsi="Times New Roman" w:cs="Times New Roman"/>
          <w:sz w:val="28"/>
          <w:szCs w:val="28"/>
        </w:rPr>
        <w:t>2</w:t>
      </w:r>
      <w:r w:rsidR="008F4D51">
        <w:rPr>
          <w:rFonts w:ascii="Times New Roman" w:hAnsi="Times New Roman" w:cs="Times New Roman"/>
          <w:sz w:val="28"/>
          <w:szCs w:val="28"/>
        </w:rPr>
        <w:t>5</w:t>
      </w:r>
      <w:r w:rsidR="008A021B" w:rsidRPr="006D43ED">
        <w:rPr>
          <w:rFonts w:ascii="Times New Roman" w:hAnsi="Times New Roman" w:cs="Times New Roman"/>
          <w:sz w:val="28"/>
          <w:szCs w:val="28"/>
        </w:rPr>
        <w:t xml:space="preserve"> –</w:t>
      </w:r>
      <w:r w:rsidRPr="006D43ED">
        <w:rPr>
          <w:rFonts w:ascii="Times New Roman" w:hAnsi="Times New Roman" w:cs="Times New Roman"/>
          <w:sz w:val="28"/>
          <w:szCs w:val="28"/>
        </w:rPr>
        <w:t xml:space="preserve"> </w:t>
      </w:r>
      <w:r w:rsidR="00057FCD" w:rsidRPr="006D43ED">
        <w:rPr>
          <w:rFonts w:ascii="Times New Roman" w:hAnsi="Times New Roman" w:cs="Times New Roman"/>
          <w:sz w:val="28"/>
          <w:szCs w:val="28"/>
        </w:rPr>
        <w:t xml:space="preserve">Изменение силы тяги в зависимости от температуры </w:t>
      </w:r>
      <w:r w:rsidR="002D4306" w:rsidRPr="006D43ED">
        <w:rPr>
          <w:rFonts w:ascii="Times New Roman" w:hAnsi="Times New Roman" w:cs="Times New Roman"/>
          <w:sz w:val="28"/>
          <w:szCs w:val="28"/>
        </w:rPr>
        <w:t xml:space="preserve">при скорости ветра </w:t>
      </w:r>
      <w:r w:rsidRPr="006D43ED">
        <w:rPr>
          <w:rFonts w:ascii="Times New Roman" w:hAnsi="Times New Roman" w:cs="Times New Roman"/>
          <w:sz w:val="28"/>
          <w:szCs w:val="28"/>
        </w:rPr>
        <w:t>9 м/с</w:t>
      </w:r>
    </w:p>
    <w:p w14:paraId="7D1E8F65" w14:textId="77777777" w:rsidR="00A34072" w:rsidRPr="006D43ED" w:rsidRDefault="00D22A2A" w:rsidP="003752CC">
      <w:pPr>
        <w:widowControl w:val="0"/>
        <w:autoSpaceDE w:val="0"/>
        <w:autoSpaceDN w:val="0"/>
        <w:adjustRightInd w:val="0"/>
        <w:spacing w:after="0" w:line="240" w:lineRule="auto"/>
        <w:ind w:firstLine="431"/>
        <w:jc w:val="center"/>
        <w:rPr>
          <w:rFonts w:ascii="Times New Roman" w:hAnsi="Times New Roman" w:cs="Times New Roman"/>
          <w:sz w:val="28"/>
          <w:szCs w:val="28"/>
          <w:lang w:val="en-US"/>
        </w:rPr>
      </w:pPr>
      <w:r w:rsidRPr="006D43ED">
        <w:rPr>
          <w:noProof/>
          <w:lang w:eastAsia="ru-RU"/>
        </w:rPr>
        <w:drawing>
          <wp:inline distT="0" distB="0" distL="0" distR="0" wp14:anchorId="0CE036C3" wp14:editId="040FA2C3">
            <wp:extent cx="4063365" cy="2019300"/>
            <wp:effectExtent l="0" t="0" r="13335" b="0"/>
            <wp:docPr id="184" name="Диаграмма 18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8EF2AD5-E632-48AB-803B-937C926032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6"/>
              </a:graphicData>
            </a:graphic>
          </wp:inline>
        </w:drawing>
      </w:r>
    </w:p>
    <w:p w14:paraId="18700F61" w14:textId="77777777" w:rsidR="00A34072" w:rsidRPr="006D43ED" w:rsidRDefault="00A34072" w:rsidP="00A34072">
      <w:pPr>
        <w:widowControl w:val="0"/>
        <w:autoSpaceDE w:val="0"/>
        <w:autoSpaceDN w:val="0"/>
        <w:adjustRightInd w:val="0"/>
        <w:spacing w:after="0" w:line="240" w:lineRule="auto"/>
        <w:ind w:firstLine="431"/>
        <w:jc w:val="both"/>
        <w:rPr>
          <w:rFonts w:ascii="Times New Roman" w:hAnsi="Times New Roman" w:cs="Times New Roman"/>
          <w:sz w:val="28"/>
          <w:szCs w:val="28"/>
        </w:rPr>
      </w:pPr>
    </w:p>
    <w:p w14:paraId="1E0AAF1E" w14:textId="79EBA5D2" w:rsidR="003752CC" w:rsidRPr="006D43ED" w:rsidRDefault="003752CC" w:rsidP="007173FD">
      <w:pPr>
        <w:spacing w:after="0"/>
        <w:jc w:val="center"/>
        <w:rPr>
          <w:rFonts w:ascii="Times New Roman" w:hAnsi="Times New Roman" w:cs="Times New Roman"/>
          <w:sz w:val="28"/>
          <w:szCs w:val="28"/>
        </w:rPr>
      </w:pPr>
      <w:r w:rsidRPr="006D43ED">
        <w:rPr>
          <w:rFonts w:ascii="Times New Roman" w:hAnsi="Times New Roman" w:cs="Times New Roman"/>
          <w:sz w:val="28"/>
          <w:szCs w:val="28"/>
        </w:rPr>
        <w:t xml:space="preserve">Рисунок </w:t>
      </w:r>
      <w:r w:rsidR="008A021B" w:rsidRPr="006D43ED">
        <w:rPr>
          <w:rFonts w:ascii="Times New Roman" w:hAnsi="Times New Roman" w:cs="Times New Roman"/>
          <w:sz w:val="28"/>
          <w:szCs w:val="28"/>
        </w:rPr>
        <w:t>5</w:t>
      </w:r>
      <w:r w:rsidRPr="006D43ED">
        <w:rPr>
          <w:rFonts w:ascii="Times New Roman" w:hAnsi="Times New Roman" w:cs="Times New Roman"/>
          <w:sz w:val="28"/>
          <w:szCs w:val="28"/>
        </w:rPr>
        <w:t>.</w:t>
      </w:r>
      <w:r w:rsidR="008A021B" w:rsidRPr="006D43ED">
        <w:rPr>
          <w:rFonts w:ascii="Times New Roman" w:hAnsi="Times New Roman" w:cs="Times New Roman"/>
          <w:sz w:val="28"/>
          <w:szCs w:val="28"/>
        </w:rPr>
        <w:t>2</w:t>
      </w:r>
      <w:r w:rsidR="008F4D51">
        <w:rPr>
          <w:rFonts w:ascii="Times New Roman" w:hAnsi="Times New Roman" w:cs="Times New Roman"/>
          <w:sz w:val="28"/>
          <w:szCs w:val="28"/>
        </w:rPr>
        <w:t>6</w:t>
      </w:r>
      <w:r w:rsidR="008A021B" w:rsidRPr="006D43ED">
        <w:rPr>
          <w:rFonts w:ascii="Times New Roman" w:hAnsi="Times New Roman" w:cs="Times New Roman"/>
          <w:sz w:val="28"/>
          <w:szCs w:val="28"/>
        </w:rPr>
        <w:t>–</w:t>
      </w:r>
      <w:r w:rsidRPr="006D43ED">
        <w:rPr>
          <w:rFonts w:ascii="Times New Roman" w:hAnsi="Times New Roman" w:cs="Times New Roman"/>
          <w:sz w:val="28"/>
          <w:szCs w:val="28"/>
        </w:rPr>
        <w:t xml:space="preserve"> </w:t>
      </w:r>
      <w:r w:rsidR="00057FCD" w:rsidRPr="006D43ED">
        <w:rPr>
          <w:rFonts w:ascii="Times New Roman" w:hAnsi="Times New Roman" w:cs="Times New Roman"/>
          <w:sz w:val="28"/>
          <w:szCs w:val="28"/>
        </w:rPr>
        <w:t xml:space="preserve">Изменение силы тяги в зависимости от температуры </w:t>
      </w:r>
      <w:r w:rsidR="002D4306" w:rsidRPr="006D43ED">
        <w:rPr>
          <w:rFonts w:ascii="Times New Roman" w:hAnsi="Times New Roman" w:cs="Times New Roman"/>
          <w:sz w:val="28"/>
          <w:szCs w:val="28"/>
        </w:rPr>
        <w:t xml:space="preserve">при скорости ветра </w:t>
      </w:r>
      <w:r w:rsidRPr="006D43ED">
        <w:rPr>
          <w:rFonts w:ascii="Times New Roman" w:hAnsi="Times New Roman" w:cs="Times New Roman"/>
          <w:sz w:val="28"/>
          <w:szCs w:val="28"/>
        </w:rPr>
        <w:t>13 м/с</w:t>
      </w:r>
    </w:p>
    <w:p w14:paraId="1AECD231" w14:textId="77777777" w:rsidR="00A34072" w:rsidRPr="006D43ED" w:rsidRDefault="00A34072" w:rsidP="007173FD">
      <w:pPr>
        <w:widowControl w:val="0"/>
        <w:autoSpaceDE w:val="0"/>
        <w:autoSpaceDN w:val="0"/>
        <w:adjustRightInd w:val="0"/>
        <w:spacing w:after="0" w:line="240" w:lineRule="auto"/>
        <w:ind w:firstLine="431"/>
        <w:jc w:val="both"/>
        <w:rPr>
          <w:rFonts w:ascii="Times New Roman" w:hAnsi="Times New Roman" w:cs="Times New Roman"/>
          <w:sz w:val="28"/>
          <w:szCs w:val="28"/>
          <w:lang w:val="kk-KZ"/>
        </w:rPr>
      </w:pPr>
    </w:p>
    <w:p w14:paraId="0A484F70" w14:textId="38E26011" w:rsidR="00E22F28" w:rsidRPr="006D43ED" w:rsidRDefault="00057FCD" w:rsidP="007173FD">
      <w:pPr>
        <w:spacing w:after="0"/>
        <w:ind w:firstLine="709"/>
        <w:jc w:val="both"/>
        <w:rPr>
          <w:rFonts w:ascii="Times New Roman" w:hAnsi="Times New Roman" w:cs="Times New Roman"/>
          <w:sz w:val="28"/>
          <w:szCs w:val="28"/>
        </w:rPr>
      </w:pPr>
      <w:r w:rsidRPr="006D43ED">
        <w:rPr>
          <w:rFonts w:ascii="Times New Roman" w:hAnsi="Times New Roman" w:cs="Times New Roman"/>
          <w:sz w:val="28"/>
          <w:szCs w:val="28"/>
          <w:lang w:val="kk-KZ"/>
        </w:rPr>
        <w:t xml:space="preserve">Определено, что на характер линий представленных на рисунках </w:t>
      </w:r>
      <w:r w:rsidRPr="006D43ED">
        <w:rPr>
          <w:rFonts w:ascii="Times New Roman" w:hAnsi="Times New Roman" w:cs="Times New Roman"/>
          <w:sz w:val="28"/>
          <w:szCs w:val="28"/>
        </w:rPr>
        <w:t>5.2</w:t>
      </w:r>
      <w:r w:rsidR="008F4D51">
        <w:rPr>
          <w:rFonts w:ascii="Times New Roman" w:hAnsi="Times New Roman" w:cs="Times New Roman"/>
          <w:sz w:val="28"/>
          <w:szCs w:val="28"/>
        </w:rPr>
        <w:t>4</w:t>
      </w:r>
      <w:r w:rsidRPr="006D43ED">
        <w:rPr>
          <w:rFonts w:ascii="Times New Roman" w:hAnsi="Times New Roman" w:cs="Times New Roman"/>
          <w:sz w:val="28"/>
          <w:szCs w:val="28"/>
        </w:rPr>
        <w:t>-5.2</w:t>
      </w:r>
      <w:r w:rsidR="008F4D51">
        <w:rPr>
          <w:rFonts w:ascii="Times New Roman" w:hAnsi="Times New Roman" w:cs="Times New Roman"/>
          <w:sz w:val="28"/>
          <w:szCs w:val="28"/>
        </w:rPr>
        <w:t>6</w:t>
      </w:r>
      <w:r w:rsidRPr="006D43ED">
        <w:rPr>
          <w:rFonts w:ascii="Times New Roman" w:hAnsi="Times New Roman" w:cs="Times New Roman"/>
          <w:sz w:val="28"/>
          <w:szCs w:val="28"/>
        </w:rPr>
        <w:t xml:space="preserve">, оказывают такие факторы, как: </w:t>
      </w:r>
      <w:r w:rsidR="00E22F28" w:rsidRPr="006D43ED">
        <w:rPr>
          <w:rFonts w:ascii="Times New Roman" w:hAnsi="Times New Roman" w:cs="Times New Roman"/>
          <w:sz w:val="28"/>
          <w:szCs w:val="28"/>
        </w:rPr>
        <w:t>скорость ветра, трение между частями ветроколеса и плотность воздуха</w:t>
      </w:r>
      <w:r w:rsidR="008A021B" w:rsidRPr="006D43ED">
        <w:rPr>
          <w:rFonts w:ascii="Times New Roman" w:hAnsi="Times New Roman" w:cs="Times New Roman"/>
          <w:sz w:val="28"/>
          <w:szCs w:val="28"/>
        </w:rPr>
        <w:t>.</w:t>
      </w:r>
      <w:r w:rsidR="00E22F28" w:rsidRPr="006D43ED">
        <w:rPr>
          <w:rFonts w:ascii="Times New Roman" w:hAnsi="Times New Roman" w:cs="Times New Roman"/>
          <w:sz w:val="28"/>
          <w:szCs w:val="28"/>
        </w:rPr>
        <w:t xml:space="preserve"> </w:t>
      </w:r>
      <w:bookmarkStart w:id="30" w:name="_Hlk150863941"/>
      <w:r w:rsidR="00D8201F" w:rsidRPr="006D43ED">
        <w:rPr>
          <w:rFonts w:ascii="Times New Roman" w:hAnsi="Times New Roman" w:cs="Times New Roman"/>
          <w:sz w:val="28"/>
          <w:szCs w:val="28"/>
        </w:rPr>
        <w:t>Во время проведения экспериментов при различных температурах, сила тяги возрастала с ростом температуры, из-за того, что смазка в подшипниках становилась менее вязкой. При низких температурах смазка более вязкая. И этот факт оказывает большее влияние на скорость вращения ветроколеса, чем аэродинамические эффекты.</w:t>
      </w:r>
      <w:r w:rsidR="002532DB">
        <w:rPr>
          <w:rFonts w:ascii="Times New Roman" w:hAnsi="Times New Roman" w:cs="Times New Roman"/>
          <w:sz w:val="28"/>
          <w:szCs w:val="28"/>
        </w:rPr>
        <w:t xml:space="preserve"> </w:t>
      </w:r>
      <w:bookmarkEnd w:id="30"/>
      <w:r w:rsidR="003A0DE1">
        <w:rPr>
          <w:rFonts w:ascii="Times New Roman" w:hAnsi="Times New Roman" w:cs="Times New Roman"/>
          <w:sz w:val="28"/>
          <w:szCs w:val="28"/>
        </w:rPr>
        <w:t xml:space="preserve">Таким образом, </w:t>
      </w:r>
      <w:r w:rsidR="006A1AD8">
        <w:rPr>
          <w:rFonts w:ascii="Times New Roman" w:hAnsi="Times New Roman" w:cs="Times New Roman"/>
          <w:sz w:val="28"/>
          <w:szCs w:val="28"/>
        </w:rPr>
        <w:t>установлено</w:t>
      </w:r>
      <w:r w:rsidR="003A0DE1">
        <w:rPr>
          <w:rFonts w:ascii="Times New Roman" w:hAnsi="Times New Roman" w:cs="Times New Roman"/>
          <w:sz w:val="28"/>
          <w:szCs w:val="28"/>
        </w:rPr>
        <w:t>, что разработанн</w:t>
      </w:r>
      <w:r w:rsidR="006A1AD8">
        <w:rPr>
          <w:rFonts w:ascii="Times New Roman" w:hAnsi="Times New Roman" w:cs="Times New Roman"/>
          <w:sz w:val="28"/>
          <w:szCs w:val="28"/>
        </w:rPr>
        <w:t xml:space="preserve">ая </w:t>
      </w:r>
      <w:r w:rsidR="003A0DE1">
        <w:rPr>
          <w:rFonts w:ascii="Times New Roman" w:hAnsi="Times New Roman" w:cs="Times New Roman"/>
          <w:sz w:val="28"/>
          <w:szCs w:val="28"/>
        </w:rPr>
        <w:t>ветроэнергетическ</w:t>
      </w:r>
      <w:r w:rsidR="006A1AD8">
        <w:rPr>
          <w:rFonts w:ascii="Times New Roman" w:hAnsi="Times New Roman" w:cs="Times New Roman"/>
          <w:sz w:val="28"/>
          <w:szCs w:val="28"/>
        </w:rPr>
        <w:t>ая</w:t>
      </w:r>
      <w:r w:rsidR="003A0DE1">
        <w:rPr>
          <w:rFonts w:ascii="Times New Roman" w:hAnsi="Times New Roman" w:cs="Times New Roman"/>
          <w:sz w:val="28"/>
          <w:szCs w:val="28"/>
        </w:rPr>
        <w:t xml:space="preserve"> установк</w:t>
      </w:r>
      <w:r w:rsidR="006A1AD8">
        <w:rPr>
          <w:rFonts w:ascii="Times New Roman" w:hAnsi="Times New Roman" w:cs="Times New Roman"/>
          <w:sz w:val="28"/>
          <w:szCs w:val="28"/>
        </w:rPr>
        <w:t>а</w:t>
      </w:r>
      <w:r w:rsidR="003A0DE1">
        <w:rPr>
          <w:rFonts w:ascii="Times New Roman" w:hAnsi="Times New Roman" w:cs="Times New Roman"/>
          <w:sz w:val="28"/>
          <w:szCs w:val="28"/>
        </w:rPr>
        <w:t xml:space="preserve"> со сложной геометрической формой лопастей </w:t>
      </w:r>
      <w:r w:rsidR="006A1AD8">
        <w:rPr>
          <w:rFonts w:ascii="Times New Roman" w:hAnsi="Times New Roman" w:cs="Times New Roman"/>
          <w:sz w:val="28"/>
          <w:szCs w:val="28"/>
        </w:rPr>
        <w:t xml:space="preserve">показала положительный результат по выработке электроэнергии при малых скоростях воздушного потока. </w:t>
      </w:r>
    </w:p>
    <w:p w14:paraId="7D2F2F67" w14:textId="77777777" w:rsidR="00904525" w:rsidRPr="006D43ED" w:rsidRDefault="00904525" w:rsidP="00904525">
      <w:pPr>
        <w:spacing w:after="0"/>
        <w:ind w:left="1" w:firstLine="708"/>
        <w:jc w:val="both"/>
        <w:rPr>
          <w:rFonts w:ascii="Times New Roman" w:hAnsi="Times New Roman" w:cs="Times New Roman"/>
          <w:b/>
          <w:bCs/>
          <w:sz w:val="28"/>
          <w:szCs w:val="28"/>
        </w:rPr>
      </w:pPr>
    </w:p>
    <w:p w14:paraId="3919A926" w14:textId="2828B533" w:rsidR="008A021B" w:rsidRPr="006D43ED" w:rsidRDefault="008A021B" w:rsidP="00904525">
      <w:pPr>
        <w:spacing w:after="0"/>
        <w:ind w:left="1" w:firstLine="708"/>
        <w:jc w:val="both"/>
        <w:rPr>
          <w:rFonts w:ascii="Times New Roman" w:hAnsi="Times New Roman" w:cs="Times New Roman"/>
          <w:b/>
          <w:bCs/>
          <w:sz w:val="28"/>
          <w:szCs w:val="28"/>
        </w:rPr>
      </w:pPr>
      <w:r w:rsidRPr="006D43ED">
        <w:rPr>
          <w:rFonts w:ascii="Times New Roman" w:hAnsi="Times New Roman" w:cs="Times New Roman"/>
          <w:b/>
          <w:bCs/>
          <w:sz w:val="28"/>
          <w:szCs w:val="28"/>
        </w:rPr>
        <w:t>5.</w:t>
      </w:r>
      <w:r w:rsidR="00741950" w:rsidRPr="006D43ED">
        <w:rPr>
          <w:rFonts w:ascii="Times New Roman" w:hAnsi="Times New Roman" w:cs="Times New Roman"/>
          <w:b/>
          <w:bCs/>
          <w:sz w:val="28"/>
          <w:szCs w:val="28"/>
        </w:rPr>
        <w:t>6</w:t>
      </w:r>
      <w:r w:rsidRPr="006D43ED">
        <w:rPr>
          <w:rFonts w:ascii="Times New Roman" w:hAnsi="Times New Roman" w:cs="Times New Roman"/>
          <w:b/>
          <w:bCs/>
          <w:sz w:val="28"/>
          <w:szCs w:val="28"/>
        </w:rPr>
        <w:t xml:space="preserve"> Выводы по главе</w:t>
      </w:r>
    </w:p>
    <w:p w14:paraId="6F0CA908" w14:textId="12FCEB44" w:rsidR="00227C2E" w:rsidRPr="006D43ED" w:rsidRDefault="00227C2E" w:rsidP="00B5702B">
      <w:pPr>
        <w:numPr>
          <w:ilvl w:val="0"/>
          <w:numId w:val="12"/>
        </w:numPr>
        <w:spacing w:after="0"/>
        <w:ind w:left="0" w:firstLine="0"/>
        <w:jc w:val="both"/>
        <w:rPr>
          <w:rFonts w:ascii="Times New Roman" w:hAnsi="Times New Roman" w:cs="Times New Roman"/>
          <w:sz w:val="28"/>
          <w:szCs w:val="28"/>
        </w:rPr>
      </w:pPr>
      <w:r w:rsidRPr="006D43ED">
        <w:rPr>
          <w:rFonts w:ascii="Times New Roman" w:hAnsi="Times New Roman" w:cs="Times New Roman"/>
          <w:sz w:val="28"/>
          <w:szCs w:val="28"/>
        </w:rPr>
        <w:t xml:space="preserve">Создан опытный образец </w:t>
      </w:r>
      <w:r w:rsidR="00323631" w:rsidRPr="006D43ED">
        <w:rPr>
          <w:rFonts w:ascii="Times New Roman" w:hAnsi="Times New Roman" w:cs="Times New Roman"/>
          <w:sz w:val="28"/>
          <w:szCs w:val="28"/>
        </w:rPr>
        <w:t>ветроэнергетической установки</w:t>
      </w:r>
      <w:r w:rsidRPr="006D43ED">
        <w:rPr>
          <w:rFonts w:ascii="Times New Roman" w:hAnsi="Times New Roman" w:cs="Times New Roman"/>
          <w:sz w:val="28"/>
          <w:szCs w:val="28"/>
        </w:rPr>
        <w:t xml:space="preserve"> со сложной геометрической формой лопастей для исследования процесса преобразования энергетического потенциала воздушного набегающего потока в электрическую энергию.</w:t>
      </w:r>
    </w:p>
    <w:p w14:paraId="53BD8021" w14:textId="52FC0318" w:rsidR="00227C2E" w:rsidRPr="006D43ED" w:rsidRDefault="00227C2E" w:rsidP="00B5702B">
      <w:pPr>
        <w:numPr>
          <w:ilvl w:val="0"/>
          <w:numId w:val="12"/>
        </w:numPr>
        <w:spacing w:after="0"/>
        <w:ind w:left="0" w:firstLine="0"/>
        <w:jc w:val="both"/>
        <w:rPr>
          <w:rFonts w:ascii="Times New Roman" w:hAnsi="Times New Roman" w:cs="Times New Roman"/>
          <w:sz w:val="28"/>
          <w:szCs w:val="28"/>
        </w:rPr>
      </w:pPr>
      <w:r w:rsidRPr="006D43ED">
        <w:rPr>
          <w:rFonts w:ascii="Times New Roman" w:hAnsi="Times New Roman" w:cs="Times New Roman"/>
          <w:sz w:val="28"/>
          <w:szCs w:val="28"/>
        </w:rPr>
        <w:t xml:space="preserve">Проведены опытно-климатические испытания </w:t>
      </w:r>
      <w:r w:rsidR="00323631" w:rsidRPr="006D43ED">
        <w:rPr>
          <w:rFonts w:ascii="Times New Roman" w:hAnsi="Times New Roman" w:cs="Times New Roman"/>
          <w:sz w:val="28"/>
          <w:szCs w:val="28"/>
        </w:rPr>
        <w:t>ветроэнергетической установки</w:t>
      </w:r>
      <w:r w:rsidRPr="006D43ED">
        <w:rPr>
          <w:rFonts w:ascii="Times New Roman" w:hAnsi="Times New Roman" w:cs="Times New Roman"/>
          <w:sz w:val="28"/>
          <w:szCs w:val="28"/>
        </w:rPr>
        <w:t xml:space="preserve"> со сложной геометрической формой лопастей</w:t>
      </w:r>
      <w:r w:rsidR="00A122A5" w:rsidRPr="006D43ED">
        <w:rPr>
          <w:rFonts w:ascii="Times New Roman" w:hAnsi="Times New Roman" w:cs="Times New Roman"/>
          <w:sz w:val="28"/>
          <w:szCs w:val="28"/>
        </w:rPr>
        <w:t xml:space="preserve"> в разные сезоны года</w:t>
      </w:r>
      <w:r w:rsidRPr="006D43ED">
        <w:rPr>
          <w:rFonts w:ascii="Times New Roman" w:hAnsi="Times New Roman" w:cs="Times New Roman"/>
          <w:sz w:val="28"/>
          <w:szCs w:val="28"/>
        </w:rPr>
        <w:t xml:space="preserve"> (осень, зима, весна).</w:t>
      </w:r>
    </w:p>
    <w:p w14:paraId="27E9654E" w14:textId="0A7DF00C" w:rsidR="00227C2E" w:rsidRPr="006D43ED" w:rsidRDefault="00227C2E" w:rsidP="00B5702B">
      <w:pPr>
        <w:numPr>
          <w:ilvl w:val="0"/>
          <w:numId w:val="12"/>
        </w:numPr>
        <w:spacing w:after="0"/>
        <w:ind w:left="0" w:firstLine="0"/>
        <w:jc w:val="both"/>
        <w:rPr>
          <w:rFonts w:ascii="Times New Roman" w:hAnsi="Times New Roman" w:cs="Times New Roman"/>
          <w:sz w:val="28"/>
          <w:szCs w:val="28"/>
        </w:rPr>
      </w:pPr>
      <w:r w:rsidRPr="006D43ED">
        <w:rPr>
          <w:rFonts w:ascii="Times New Roman" w:hAnsi="Times New Roman" w:cs="Times New Roman"/>
          <w:sz w:val="28"/>
          <w:szCs w:val="28"/>
        </w:rPr>
        <w:t>Получен</w:t>
      </w:r>
      <w:r w:rsidR="00A122A5" w:rsidRPr="006D43ED">
        <w:rPr>
          <w:rFonts w:ascii="Times New Roman" w:hAnsi="Times New Roman" w:cs="Times New Roman"/>
          <w:sz w:val="28"/>
          <w:szCs w:val="28"/>
        </w:rPr>
        <w:t>а</w:t>
      </w:r>
      <w:r w:rsidRPr="006D43ED">
        <w:rPr>
          <w:rFonts w:ascii="Times New Roman" w:hAnsi="Times New Roman" w:cs="Times New Roman"/>
          <w:sz w:val="28"/>
          <w:szCs w:val="28"/>
        </w:rPr>
        <w:t xml:space="preserve"> зависимость вольтамперных характеристик опытного образца. </w:t>
      </w:r>
      <w:r w:rsidR="00FC41B8" w:rsidRPr="006D43ED">
        <w:rPr>
          <w:rFonts w:ascii="Times New Roman" w:hAnsi="Times New Roman" w:cs="Times New Roman"/>
          <w:sz w:val="28"/>
          <w:szCs w:val="28"/>
        </w:rPr>
        <w:t>При скорости ветра 12 м/с и силе токе 12 А, получено максимальное напряжение 21 В.</w:t>
      </w:r>
    </w:p>
    <w:p w14:paraId="3FE029B8" w14:textId="23354BE1" w:rsidR="00227C2E" w:rsidRPr="006D43ED" w:rsidRDefault="00FC41B8" w:rsidP="00B5702B">
      <w:pPr>
        <w:numPr>
          <w:ilvl w:val="0"/>
          <w:numId w:val="12"/>
        </w:numPr>
        <w:spacing w:after="0"/>
        <w:ind w:left="0" w:firstLine="0"/>
        <w:jc w:val="both"/>
        <w:rPr>
          <w:rFonts w:ascii="Times New Roman" w:hAnsi="Times New Roman" w:cs="Times New Roman"/>
          <w:sz w:val="28"/>
          <w:szCs w:val="28"/>
        </w:rPr>
      </w:pPr>
      <w:r w:rsidRPr="006D43ED">
        <w:rPr>
          <w:rFonts w:ascii="Times New Roman" w:hAnsi="Times New Roman" w:cs="Times New Roman"/>
          <w:sz w:val="28"/>
          <w:szCs w:val="28"/>
        </w:rPr>
        <w:t>При скорости ветра 12 м/с зафиксирована максимальная частота вращения ветроколеса 250</w:t>
      </w:r>
      <w:r w:rsidR="00FC110A" w:rsidRPr="006D43ED">
        <w:rPr>
          <w:rFonts w:ascii="Times New Roman" w:hAnsi="Times New Roman" w:cs="Times New Roman"/>
          <w:sz w:val="28"/>
          <w:szCs w:val="28"/>
        </w:rPr>
        <w:t xml:space="preserve"> </w:t>
      </w:r>
      <w:r w:rsidRPr="006D43ED">
        <w:rPr>
          <w:rFonts w:ascii="Times New Roman" w:hAnsi="Times New Roman" w:cs="Times New Roman"/>
          <w:sz w:val="28"/>
          <w:szCs w:val="28"/>
        </w:rPr>
        <w:t>об/мин.</w:t>
      </w:r>
    </w:p>
    <w:p w14:paraId="15AD3D28" w14:textId="0C4A6B50" w:rsidR="00227C2E" w:rsidRPr="006D43ED" w:rsidRDefault="00FC41B8" w:rsidP="00B5702B">
      <w:pPr>
        <w:numPr>
          <w:ilvl w:val="0"/>
          <w:numId w:val="12"/>
        </w:numPr>
        <w:spacing w:after="0"/>
        <w:ind w:left="0" w:firstLine="0"/>
        <w:jc w:val="both"/>
        <w:rPr>
          <w:rFonts w:ascii="Times New Roman" w:hAnsi="Times New Roman" w:cs="Times New Roman"/>
          <w:sz w:val="28"/>
          <w:szCs w:val="28"/>
        </w:rPr>
      </w:pPr>
      <w:r w:rsidRPr="006D43ED">
        <w:rPr>
          <w:rFonts w:ascii="Times New Roman" w:hAnsi="Times New Roman" w:cs="Times New Roman"/>
          <w:sz w:val="28"/>
          <w:szCs w:val="28"/>
        </w:rPr>
        <w:t>М</w:t>
      </w:r>
      <w:r w:rsidRPr="006D43ED">
        <w:rPr>
          <w:rFonts w:ascii="Times New Roman" w:hAnsi="Times New Roman" w:cs="Times New Roman"/>
          <w:sz w:val="28"/>
          <w:szCs w:val="28"/>
          <w:lang w:val="kk-KZ"/>
        </w:rPr>
        <w:t xml:space="preserve">аксимальная мощность опытного образца при скорости 12 м/с составило 280Вт, который растет с увеличением скорости ветра. </w:t>
      </w:r>
    </w:p>
    <w:p w14:paraId="320FDBAF" w14:textId="23B6724A" w:rsidR="00E22F28" w:rsidRPr="006D43ED" w:rsidRDefault="00FC41B8" w:rsidP="00B5702B">
      <w:pPr>
        <w:numPr>
          <w:ilvl w:val="0"/>
          <w:numId w:val="12"/>
        </w:numPr>
        <w:spacing w:after="0"/>
        <w:ind w:left="0" w:firstLine="0"/>
        <w:jc w:val="both"/>
        <w:rPr>
          <w:rFonts w:ascii="Times New Roman" w:hAnsi="Times New Roman" w:cs="Times New Roman"/>
          <w:sz w:val="28"/>
          <w:szCs w:val="28"/>
        </w:rPr>
      </w:pPr>
      <w:r w:rsidRPr="006D43ED">
        <w:rPr>
          <w:rFonts w:ascii="Times New Roman" w:hAnsi="Times New Roman" w:cs="Times New Roman"/>
          <w:sz w:val="28"/>
          <w:szCs w:val="28"/>
          <w:lang w:val="kk-KZ"/>
        </w:rPr>
        <w:t>М</w:t>
      </w:r>
      <w:r w:rsidR="00E22F28" w:rsidRPr="006D43ED">
        <w:rPr>
          <w:rFonts w:ascii="Times New Roman" w:hAnsi="Times New Roman" w:cs="Times New Roman"/>
          <w:sz w:val="28"/>
          <w:szCs w:val="28"/>
          <w:lang w:val="kk-KZ"/>
        </w:rPr>
        <w:t>аксимальное значение силы тяги 340 Н</w:t>
      </w:r>
      <w:r w:rsidRPr="006D43ED">
        <w:rPr>
          <w:rFonts w:ascii="Times New Roman" w:hAnsi="Times New Roman" w:cs="Times New Roman"/>
          <w:sz w:val="28"/>
          <w:szCs w:val="28"/>
          <w:lang w:val="kk-KZ"/>
        </w:rPr>
        <w:t xml:space="preserve"> получено при скорости ветра 12 м/с.</w:t>
      </w:r>
    </w:p>
    <w:p w14:paraId="256B8C3D" w14:textId="3B4DECB4" w:rsidR="00227C2E" w:rsidRPr="006D43ED" w:rsidRDefault="00AF68D6" w:rsidP="00B5702B">
      <w:pPr>
        <w:numPr>
          <w:ilvl w:val="0"/>
          <w:numId w:val="12"/>
        </w:numPr>
        <w:spacing w:after="0"/>
        <w:ind w:left="0" w:firstLine="0"/>
        <w:jc w:val="both"/>
        <w:rPr>
          <w:rFonts w:ascii="Times New Roman" w:hAnsi="Times New Roman" w:cs="Times New Roman"/>
          <w:sz w:val="28"/>
          <w:szCs w:val="28"/>
        </w:rPr>
      </w:pPr>
      <w:r w:rsidRPr="006D43ED">
        <w:rPr>
          <w:rFonts w:ascii="Times New Roman" w:eastAsiaTheme="minorEastAsia" w:hAnsi="Times New Roman" w:cs="Times New Roman"/>
          <w:kern w:val="24"/>
          <w:sz w:val="28"/>
          <w:szCs w:val="28"/>
          <w:lang w:val="kk-KZ" w:eastAsia="ru-RU"/>
        </w:rPr>
        <w:t>Получены результаты зависимости силы тяги ВЭУ с учетом изменяющихся от температуры теплофизических параметров воздуха.</w:t>
      </w:r>
      <w:r>
        <w:rPr>
          <w:rFonts w:ascii="Times New Roman" w:eastAsiaTheme="minorEastAsia" w:hAnsi="Times New Roman" w:cs="Times New Roman"/>
          <w:kern w:val="24"/>
          <w:sz w:val="28"/>
          <w:szCs w:val="28"/>
          <w:lang w:val="kk-KZ" w:eastAsia="ru-RU"/>
        </w:rPr>
        <w:t xml:space="preserve"> </w:t>
      </w:r>
      <w:r w:rsidR="00E22F28" w:rsidRPr="006D43ED">
        <w:rPr>
          <w:rFonts w:ascii="Times New Roman" w:hAnsi="Times New Roman" w:cs="Times New Roman"/>
          <w:sz w:val="28"/>
          <w:szCs w:val="28"/>
        </w:rPr>
        <w:t xml:space="preserve">Из графиков зависимостей определено, что при повышении температуры на </w:t>
      </w:r>
      <w:r w:rsidR="00E22F28" w:rsidRPr="006D43ED">
        <w:rPr>
          <w:rFonts w:ascii="Times New Roman" w:hAnsi="Times New Roman" w:cs="Times New Roman"/>
          <w:sz w:val="28"/>
          <w:szCs w:val="28"/>
          <w:lang w:val="kk-KZ"/>
        </w:rPr>
        <w:t>+10</w:t>
      </w:r>
      <w:r w:rsidR="00E22F28" w:rsidRPr="006D43ED">
        <w:rPr>
          <w:rFonts w:ascii="Times New Roman" w:hAnsi="Times New Roman" w:cs="Times New Roman"/>
          <w:sz w:val="28"/>
          <w:szCs w:val="28"/>
        </w:rPr>
        <w:t>ºС</w:t>
      </w:r>
      <w:r w:rsidR="00E22F28" w:rsidRPr="006D43ED">
        <w:rPr>
          <w:rFonts w:ascii="Times New Roman" w:hAnsi="Times New Roman" w:cs="Times New Roman"/>
          <w:sz w:val="28"/>
          <w:szCs w:val="28"/>
          <w:lang w:val="kk-KZ"/>
        </w:rPr>
        <w:t xml:space="preserve">, сила тяги увеличивается на 5 Н. </w:t>
      </w:r>
    </w:p>
    <w:p w14:paraId="7DF75B8F" w14:textId="163A7270" w:rsidR="00B5702B" w:rsidRPr="006D43ED" w:rsidRDefault="00B5702B" w:rsidP="00A34072">
      <w:pPr>
        <w:ind w:firstLine="476"/>
        <w:jc w:val="center"/>
        <w:rPr>
          <w:rFonts w:ascii="Times New Roman" w:hAnsi="Times New Roman" w:cs="Times New Roman"/>
          <w:sz w:val="28"/>
          <w:szCs w:val="28"/>
        </w:rPr>
      </w:pPr>
    </w:p>
    <w:p w14:paraId="5B44FB71" w14:textId="77777777" w:rsidR="00904525" w:rsidRPr="006D43ED" w:rsidRDefault="00904525" w:rsidP="00A34072">
      <w:pPr>
        <w:ind w:firstLine="476"/>
        <w:jc w:val="center"/>
        <w:rPr>
          <w:rFonts w:ascii="Times New Roman" w:hAnsi="Times New Roman" w:cs="Times New Roman"/>
          <w:sz w:val="28"/>
          <w:szCs w:val="28"/>
        </w:rPr>
      </w:pPr>
    </w:p>
    <w:p w14:paraId="3E4DBECD" w14:textId="77777777" w:rsidR="00904525" w:rsidRPr="006D43ED" w:rsidRDefault="00904525" w:rsidP="00A34072">
      <w:pPr>
        <w:ind w:firstLine="476"/>
        <w:jc w:val="center"/>
        <w:rPr>
          <w:rFonts w:ascii="Times New Roman" w:hAnsi="Times New Roman" w:cs="Times New Roman"/>
          <w:b/>
          <w:bCs/>
          <w:sz w:val="28"/>
          <w:szCs w:val="28"/>
        </w:rPr>
      </w:pPr>
    </w:p>
    <w:p w14:paraId="00DE1540" w14:textId="77777777" w:rsidR="00904525" w:rsidRPr="006D43ED" w:rsidRDefault="00904525" w:rsidP="00A34072">
      <w:pPr>
        <w:ind w:firstLine="476"/>
        <w:jc w:val="center"/>
        <w:rPr>
          <w:rFonts w:ascii="Times New Roman" w:hAnsi="Times New Roman" w:cs="Times New Roman"/>
          <w:b/>
          <w:bCs/>
          <w:sz w:val="28"/>
          <w:szCs w:val="28"/>
        </w:rPr>
      </w:pPr>
    </w:p>
    <w:p w14:paraId="0F7C177D" w14:textId="77777777" w:rsidR="00904525" w:rsidRPr="006D43ED" w:rsidRDefault="00904525" w:rsidP="00A34072">
      <w:pPr>
        <w:ind w:firstLine="476"/>
        <w:jc w:val="center"/>
        <w:rPr>
          <w:rFonts w:ascii="Times New Roman" w:hAnsi="Times New Roman" w:cs="Times New Roman"/>
          <w:b/>
          <w:bCs/>
          <w:sz w:val="28"/>
          <w:szCs w:val="28"/>
        </w:rPr>
      </w:pPr>
    </w:p>
    <w:p w14:paraId="10146718" w14:textId="77777777" w:rsidR="00904525" w:rsidRPr="006D43ED" w:rsidRDefault="00904525" w:rsidP="00A34072">
      <w:pPr>
        <w:ind w:firstLine="476"/>
        <w:jc w:val="center"/>
        <w:rPr>
          <w:rFonts w:ascii="Times New Roman" w:hAnsi="Times New Roman" w:cs="Times New Roman"/>
          <w:b/>
          <w:bCs/>
          <w:sz w:val="28"/>
          <w:szCs w:val="28"/>
        </w:rPr>
      </w:pPr>
    </w:p>
    <w:p w14:paraId="66491476" w14:textId="77777777" w:rsidR="00904525" w:rsidRPr="006D43ED" w:rsidRDefault="00904525" w:rsidP="00A34072">
      <w:pPr>
        <w:ind w:firstLine="476"/>
        <w:jc w:val="center"/>
        <w:rPr>
          <w:rFonts w:ascii="Times New Roman" w:hAnsi="Times New Roman" w:cs="Times New Roman"/>
          <w:b/>
          <w:bCs/>
          <w:sz w:val="28"/>
          <w:szCs w:val="28"/>
        </w:rPr>
      </w:pPr>
    </w:p>
    <w:p w14:paraId="2EE9F287" w14:textId="77777777" w:rsidR="00904525" w:rsidRPr="006D43ED" w:rsidRDefault="00904525" w:rsidP="00A34072">
      <w:pPr>
        <w:ind w:firstLine="476"/>
        <w:jc w:val="center"/>
        <w:rPr>
          <w:rFonts w:ascii="Times New Roman" w:hAnsi="Times New Roman" w:cs="Times New Roman"/>
          <w:b/>
          <w:bCs/>
          <w:sz w:val="28"/>
          <w:szCs w:val="28"/>
        </w:rPr>
      </w:pPr>
    </w:p>
    <w:p w14:paraId="7878CD4F" w14:textId="77777777" w:rsidR="00904525" w:rsidRPr="006D43ED" w:rsidRDefault="00904525" w:rsidP="00A34072">
      <w:pPr>
        <w:ind w:firstLine="476"/>
        <w:jc w:val="center"/>
        <w:rPr>
          <w:rFonts w:ascii="Times New Roman" w:hAnsi="Times New Roman" w:cs="Times New Roman"/>
          <w:b/>
          <w:bCs/>
          <w:sz w:val="28"/>
          <w:szCs w:val="28"/>
        </w:rPr>
      </w:pPr>
    </w:p>
    <w:p w14:paraId="5984C12F" w14:textId="77777777" w:rsidR="00904525" w:rsidRPr="006D43ED" w:rsidRDefault="00904525" w:rsidP="00A34072">
      <w:pPr>
        <w:ind w:firstLine="476"/>
        <w:jc w:val="center"/>
        <w:rPr>
          <w:rFonts w:ascii="Times New Roman" w:hAnsi="Times New Roman" w:cs="Times New Roman"/>
          <w:b/>
          <w:bCs/>
          <w:sz w:val="28"/>
          <w:szCs w:val="28"/>
        </w:rPr>
      </w:pPr>
    </w:p>
    <w:p w14:paraId="32F9BD27" w14:textId="77777777" w:rsidR="00904525" w:rsidRPr="006D43ED" w:rsidRDefault="00904525" w:rsidP="00A34072">
      <w:pPr>
        <w:ind w:firstLine="476"/>
        <w:jc w:val="center"/>
        <w:rPr>
          <w:rFonts w:ascii="Times New Roman" w:hAnsi="Times New Roman" w:cs="Times New Roman"/>
          <w:b/>
          <w:bCs/>
          <w:sz w:val="28"/>
          <w:szCs w:val="28"/>
        </w:rPr>
      </w:pPr>
    </w:p>
    <w:p w14:paraId="1CE5BB50" w14:textId="7129E530" w:rsidR="00180AD9" w:rsidRPr="006D43ED" w:rsidRDefault="00180AD9">
      <w:pPr>
        <w:rPr>
          <w:rFonts w:ascii="Times New Roman" w:hAnsi="Times New Roman" w:cs="Times New Roman"/>
          <w:b/>
          <w:bCs/>
          <w:sz w:val="28"/>
          <w:szCs w:val="28"/>
        </w:rPr>
      </w:pPr>
      <w:r w:rsidRPr="006D43ED">
        <w:rPr>
          <w:rFonts w:ascii="Times New Roman" w:hAnsi="Times New Roman" w:cs="Times New Roman"/>
          <w:b/>
          <w:bCs/>
          <w:sz w:val="28"/>
          <w:szCs w:val="28"/>
        </w:rPr>
        <w:br w:type="page"/>
      </w:r>
    </w:p>
    <w:p w14:paraId="29EFB476" w14:textId="7C240E96" w:rsidR="00520C80" w:rsidRPr="006D43ED" w:rsidRDefault="00B5702B" w:rsidP="00904525">
      <w:pPr>
        <w:spacing w:after="0"/>
        <w:ind w:firstLine="476"/>
        <w:jc w:val="center"/>
        <w:rPr>
          <w:rFonts w:ascii="Times New Roman" w:hAnsi="Times New Roman" w:cs="Times New Roman"/>
          <w:b/>
          <w:bCs/>
          <w:sz w:val="28"/>
          <w:szCs w:val="28"/>
        </w:rPr>
      </w:pPr>
      <w:r w:rsidRPr="006D43ED">
        <w:rPr>
          <w:rFonts w:ascii="Times New Roman" w:hAnsi="Times New Roman" w:cs="Times New Roman"/>
          <w:b/>
          <w:bCs/>
          <w:sz w:val="28"/>
          <w:szCs w:val="28"/>
        </w:rPr>
        <w:t xml:space="preserve">ЗАКЛЮЧЕНИЕ </w:t>
      </w:r>
    </w:p>
    <w:p w14:paraId="0E5086F5" w14:textId="77777777" w:rsidR="00904525" w:rsidRPr="006D43ED" w:rsidRDefault="00904525" w:rsidP="00904525">
      <w:pPr>
        <w:spacing w:after="0"/>
        <w:ind w:firstLine="476"/>
        <w:jc w:val="center"/>
        <w:rPr>
          <w:rFonts w:ascii="Times New Roman" w:hAnsi="Times New Roman" w:cs="Times New Roman"/>
          <w:b/>
          <w:bCs/>
          <w:sz w:val="28"/>
          <w:szCs w:val="28"/>
        </w:rPr>
      </w:pPr>
    </w:p>
    <w:p w14:paraId="6BEAE476" w14:textId="2DE726EC" w:rsidR="00520C80" w:rsidRPr="006D43ED" w:rsidRDefault="00520C80" w:rsidP="00904525">
      <w:pPr>
        <w:spacing w:after="0"/>
        <w:ind w:firstLine="709"/>
        <w:jc w:val="both"/>
        <w:rPr>
          <w:rFonts w:ascii="Times New Roman" w:hAnsi="Times New Roman" w:cs="Times New Roman"/>
          <w:bCs/>
          <w:sz w:val="28"/>
          <w:szCs w:val="28"/>
        </w:rPr>
      </w:pPr>
      <w:r w:rsidRPr="006D43ED">
        <w:rPr>
          <w:rFonts w:ascii="Times New Roman" w:hAnsi="Times New Roman" w:cs="Times New Roman"/>
          <w:bCs/>
          <w:sz w:val="28"/>
          <w:szCs w:val="28"/>
        </w:rPr>
        <w:t>В</w:t>
      </w:r>
      <w:r w:rsidR="00A122A5" w:rsidRPr="006D43ED">
        <w:rPr>
          <w:rFonts w:ascii="Times New Roman" w:hAnsi="Times New Roman" w:cs="Times New Roman"/>
          <w:bCs/>
          <w:sz w:val="28"/>
          <w:szCs w:val="28"/>
        </w:rPr>
        <w:t xml:space="preserve"> данной</w:t>
      </w:r>
      <w:r w:rsidRPr="006D43ED">
        <w:rPr>
          <w:rFonts w:ascii="Times New Roman" w:hAnsi="Times New Roman" w:cs="Times New Roman"/>
          <w:bCs/>
          <w:sz w:val="28"/>
          <w:szCs w:val="28"/>
        </w:rPr>
        <w:t xml:space="preserve"> диссертаци</w:t>
      </w:r>
      <w:r w:rsidR="00A122A5" w:rsidRPr="006D43ED">
        <w:rPr>
          <w:rFonts w:ascii="Times New Roman" w:hAnsi="Times New Roman" w:cs="Times New Roman"/>
          <w:bCs/>
          <w:sz w:val="28"/>
          <w:szCs w:val="28"/>
        </w:rPr>
        <w:t>онной работе проведены</w:t>
      </w:r>
      <w:r w:rsidRPr="006D43ED">
        <w:rPr>
          <w:rFonts w:ascii="Times New Roman" w:hAnsi="Times New Roman" w:cs="Times New Roman"/>
          <w:bCs/>
          <w:sz w:val="28"/>
          <w:szCs w:val="28"/>
        </w:rPr>
        <w:t xml:space="preserve"> численное и экспериментальное исследовани</w:t>
      </w:r>
      <w:r w:rsidR="00A122A5" w:rsidRPr="006D43ED">
        <w:rPr>
          <w:rFonts w:ascii="Times New Roman" w:hAnsi="Times New Roman" w:cs="Times New Roman"/>
          <w:bCs/>
          <w:sz w:val="28"/>
          <w:szCs w:val="28"/>
        </w:rPr>
        <w:t>я</w:t>
      </w:r>
      <w:r w:rsidRPr="006D43ED">
        <w:rPr>
          <w:rFonts w:ascii="Times New Roman" w:hAnsi="Times New Roman" w:cs="Times New Roman"/>
          <w:bCs/>
          <w:sz w:val="28"/>
          <w:szCs w:val="28"/>
        </w:rPr>
        <w:t xml:space="preserve"> аэродинамических характеристик </w:t>
      </w:r>
      <w:r w:rsidR="00323631" w:rsidRPr="006D43ED">
        <w:rPr>
          <w:rFonts w:ascii="Times New Roman" w:hAnsi="Times New Roman" w:cs="Times New Roman"/>
          <w:bCs/>
          <w:sz w:val="28"/>
          <w:szCs w:val="28"/>
        </w:rPr>
        <w:t>ветроэнергетической установки</w:t>
      </w:r>
      <w:r w:rsidR="00116271" w:rsidRPr="006D43ED">
        <w:rPr>
          <w:rFonts w:ascii="Times New Roman" w:hAnsi="Times New Roman" w:cs="Times New Roman"/>
          <w:bCs/>
          <w:sz w:val="28"/>
          <w:szCs w:val="28"/>
        </w:rPr>
        <w:t xml:space="preserve"> </w:t>
      </w:r>
      <w:r w:rsidRPr="006D43ED">
        <w:rPr>
          <w:rFonts w:ascii="Times New Roman" w:hAnsi="Times New Roman" w:cs="Times New Roman"/>
          <w:bCs/>
          <w:sz w:val="28"/>
          <w:szCs w:val="28"/>
        </w:rPr>
        <w:t xml:space="preserve">со сложной геометрической формой лопастей. Полученные результаты </w:t>
      </w:r>
      <w:r w:rsidR="00EF5031" w:rsidRPr="006D43ED">
        <w:rPr>
          <w:rFonts w:ascii="Times New Roman" w:hAnsi="Times New Roman" w:cs="Times New Roman"/>
          <w:bCs/>
          <w:sz w:val="28"/>
          <w:szCs w:val="28"/>
        </w:rPr>
        <w:t>позволяют</w:t>
      </w:r>
      <w:r w:rsidRPr="006D43ED">
        <w:rPr>
          <w:rFonts w:ascii="Times New Roman" w:hAnsi="Times New Roman" w:cs="Times New Roman"/>
          <w:bCs/>
          <w:sz w:val="28"/>
          <w:szCs w:val="28"/>
        </w:rPr>
        <w:t xml:space="preserve"> </w:t>
      </w:r>
      <w:r w:rsidR="00A122A5" w:rsidRPr="006D43ED">
        <w:rPr>
          <w:rFonts w:ascii="Times New Roman" w:hAnsi="Times New Roman" w:cs="Times New Roman"/>
          <w:bCs/>
          <w:sz w:val="28"/>
          <w:szCs w:val="28"/>
        </w:rPr>
        <w:t>с</w:t>
      </w:r>
      <w:r w:rsidR="00BA01C6" w:rsidRPr="006D43ED">
        <w:rPr>
          <w:rFonts w:ascii="Times New Roman" w:hAnsi="Times New Roman" w:cs="Times New Roman"/>
          <w:bCs/>
          <w:sz w:val="28"/>
          <w:szCs w:val="28"/>
        </w:rPr>
        <w:t xml:space="preserve">формулировать </w:t>
      </w:r>
      <w:r w:rsidRPr="006D43ED">
        <w:rPr>
          <w:rFonts w:ascii="Times New Roman" w:hAnsi="Times New Roman" w:cs="Times New Roman"/>
          <w:bCs/>
          <w:sz w:val="28"/>
          <w:szCs w:val="28"/>
        </w:rPr>
        <w:t xml:space="preserve">следующие основные </w:t>
      </w:r>
      <w:r w:rsidRPr="006D43ED">
        <w:rPr>
          <w:rFonts w:ascii="Times New Roman" w:hAnsi="Times New Roman" w:cs="Times New Roman"/>
          <w:b/>
          <w:sz w:val="28"/>
          <w:szCs w:val="28"/>
        </w:rPr>
        <w:t>выводы</w:t>
      </w:r>
      <w:r w:rsidRPr="006D43ED">
        <w:rPr>
          <w:rFonts w:ascii="Times New Roman" w:hAnsi="Times New Roman" w:cs="Times New Roman"/>
          <w:bCs/>
          <w:sz w:val="28"/>
          <w:szCs w:val="28"/>
        </w:rPr>
        <w:t>:</w:t>
      </w:r>
      <w:r w:rsidR="00A479B5" w:rsidRPr="006D43ED">
        <w:rPr>
          <w:rFonts w:ascii="Times New Roman" w:hAnsi="Times New Roman" w:cs="Times New Roman"/>
          <w:bCs/>
          <w:sz w:val="28"/>
          <w:szCs w:val="28"/>
        </w:rPr>
        <w:t xml:space="preserve"> </w:t>
      </w:r>
    </w:p>
    <w:p w14:paraId="2D4B7BA7" w14:textId="479F6B97" w:rsidR="005D12EC" w:rsidRPr="006D43ED" w:rsidRDefault="00F00DEB" w:rsidP="00B5702B">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6D43ED">
        <w:rPr>
          <w:rFonts w:ascii="Times New Roman" w:hAnsi="Times New Roman" w:cs="Times New Roman"/>
          <w:bCs/>
          <w:sz w:val="28"/>
          <w:szCs w:val="28"/>
        </w:rPr>
        <w:t xml:space="preserve">1. Проведен анализ научных работ посвященных </w:t>
      </w:r>
      <w:r w:rsidR="00323631" w:rsidRPr="006D43ED">
        <w:rPr>
          <w:rFonts w:ascii="Times New Roman" w:hAnsi="Times New Roman" w:cs="Times New Roman"/>
          <w:sz w:val="28"/>
          <w:szCs w:val="28"/>
        </w:rPr>
        <w:t>ветроэнергетиче</w:t>
      </w:r>
      <w:r w:rsidR="00D85AE4" w:rsidRPr="006D43ED">
        <w:rPr>
          <w:rFonts w:ascii="Times New Roman" w:hAnsi="Times New Roman" w:cs="Times New Roman"/>
          <w:sz w:val="28"/>
          <w:szCs w:val="28"/>
        </w:rPr>
        <w:t>скам</w:t>
      </w:r>
      <w:r w:rsidR="00323631" w:rsidRPr="006D43ED">
        <w:rPr>
          <w:rFonts w:ascii="Times New Roman" w:hAnsi="Times New Roman" w:cs="Times New Roman"/>
          <w:sz w:val="28"/>
          <w:szCs w:val="28"/>
        </w:rPr>
        <w:t xml:space="preserve"> установк</w:t>
      </w:r>
      <w:r w:rsidR="00D85AE4" w:rsidRPr="006D43ED">
        <w:rPr>
          <w:rFonts w:ascii="Times New Roman" w:hAnsi="Times New Roman" w:cs="Times New Roman"/>
          <w:sz w:val="28"/>
          <w:szCs w:val="28"/>
        </w:rPr>
        <w:t>а</w:t>
      </w:r>
      <w:r w:rsidR="00E22F28" w:rsidRPr="006D43ED">
        <w:rPr>
          <w:rFonts w:ascii="Times New Roman" w:hAnsi="Times New Roman" w:cs="Times New Roman"/>
          <w:sz w:val="28"/>
          <w:szCs w:val="28"/>
        </w:rPr>
        <w:t>м</w:t>
      </w:r>
      <w:r w:rsidRPr="006D43ED">
        <w:rPr>
          <w:rFonts w:ascii="Times New Roman" w:hAnsi="Times New Roman" w:cs="Times New Roman"/>
          <w:sz w:val="28"/>
          <w:szCs w:val="28"/>
        </w:rPr>
        <w:t xml:space="preserve"> с горизонтальной осью вращения, в том числе работающих на основе эффекта Магнуса. Выполнен обзор численных исследований обтекани</w:t>
      </w:r>
      <w:r w:rsidR="00BA01C6" w:rsidRPr="006D43ED">
        <w:rPr>
          <w:rFonts w:ascii="Times New Roman" w:hAnsi="Times New Roman" w:cs="Times New Roman"/>
          <w:sz w:val="28"/>
          <w:szCs w:val="28"/>
        </w:rPr>
        <w:t>я</w:t>
      </w:r>
      <w:r w:rsidRPr="006D43ED">
        <w:rPr>
          <w:rFonts w:ascii="Times New Roman" w:hAnsi="Times New Roman" w:cs="Times New Roman"/>
          <w:sz w:val="28"/>
          <w:szCs w:val="28"/>
        </w:rPr>
        <w:t xml:space="preserve"> воздушным потоком цилиндрических тел, на основе современных компьютерных программ. На основе </w:t>
      </w:r>
      <w:r w:rsidR="00BA01C6" w:rsidRPr="006D43ED">
        <w:rPr>
          <w:rFonts w:ascii="Times New Roman" w:hAnsi="Times New Roman" w:cs="Times New Roman"/>
          <w:sz w:val="28"/>
          <w:szCs w:val="28"/>
        </w:rPr>
        <w:t>проведенного</w:t>
      </w:r>
      <w:r w:rsidRPr="006D43ED">
        <w:rPr>
          <w:rFonts w:ascii="Times New Roman" w:hAnsi="Times New Roman" w:cs="Times New Roman"/>
          <w:sz w:val="28"/>
          <w:szCs w:val="28"/>
        </w:rPr>
        <w:t xml:space="preserve"> анализа, установлено что существ</w:t>
      </w:r>
      <w:r w:rsidR="005D12EC" w:rsidRPr="006D43ED">
        <w:rPr>
          <w:rFonts w:ascii="Times New Roman" w:hAnsi="Times New Roman" w:cs="Times New Roman"/>
          <w:sz w:val="28"/>
          <w:szCs w:val="28"/>
        </w:rPr>
        <w:t xml:space="preserve">ующие ветроэнергетические установки имеют некоторые недостатки, в виде </w:t>
      </w:r>
      <w:r w:rsidR="005D12EC" w:rsidRPr="006D43ED">
        <w:rPr>
          <w:rFonts w:ascii="Times New Roman" w:eastAsia="Times New Roman" w:hAnsi="Times New Roman" w:cs="Times New Roman"/>
          <w:sz w:val="28"/>
          <w:szCs w:val="28"/>
          <w:lang w:eastAsia="ru-RU"/>
        </w:rPr>
        <w:t>сложности конструкции лопастей, приводящие к повышению турбулентности возле ветроколеса, а также наличие приводных электродвигателей, которые требуют дополнительн</w:t>
      </w:r>
      <w:r w:rsidR="00BA01C6" w:rsidRPr="006D43ED">
        <w:rPr>
          <w:rFonts w:ascii="Times New Roman" w:eastAsia="Times New Roman" w:hAnsi="Times New Roman" w:cs="Times New Roman"/>
          <w:sz w:val="28"/>
          <w:szCs w:val="28"/>
          <w:lang w:eastAsia="ru-RU"/>
        </w:rPr>
        <w:t>ый</w:t>
      </w:r>
      <w:r w:rsidR="005D12EC" w:rsidRPr="006D43ED">
        <w:rPr>
          <w:rFonts w:ascii="Times New Roman" w:eastAsia="Times New Roman" w:hAnsi="Times New Roman" w:cs="Times New Roman"/>
          <w:sz w:val="28"/>
          <w:szCs w:val="28"/>
          <w:lang w:eastAsia="ru-RU"/>
        </w:rPr>
        <w:t xml:space="preserve"> источник энергии.</w:t>
      </w:r>
      <w:r w:rsidR="00BA01C6" w:rsidRPr="006D43ED">
        <w:rPr>
          <w:rFonts w:ascii="Times New Roman" w:eastAsia="Times New Roman" w:hAnsi="Times New Roman" w:cs="Times New Roman"/>
          <w:sz w:val="28"/>
          <w:szCs w:val="28"/>
          <w:lang w:eastAsia="ru-RU"/>
        </w:rPr>
        <w:t xml:space="preserve"> Т</w:t>
      </w:r>
      <w:r w:rsidR="005D12EC" w:rsidRPr="006D43ED">
        <w:rPr>
          <w:rFonts w:ascii="Times New Roman" w:eastAsia="Times New Roman" w:hAnsi="Times New Roman" w:cs="Times New Roman"/>
          <w:sz w:val="28"/>
          <w:szCs w:val="28"/>
          <w:lang w:eastAsia="ru-RU"/>
        </w:rPr>
        <w:t>акже многие существующие ветроэнергетические установки работают при среднем коридоре</w:t>
      </w:r>
      <w:r w:rsidR="00BA01C6" w:rsidRPr="006D43ED">
        <w:rPr>
          <w:rFonts w:ascii="Times New Roman" w:eastAsia="Times New Roman" w:hAnsi="Times New Roman" w:cs="Times New Roman"/>
          <w:sz w:val="28"/>
          <w:szCs w:val="28"/>
          <w:lang w:eastAsia="ru-RU"/>
        </w:rPr>
        <w:t xml:space="preserve"> значений</w:t>
      </w:r>
      <w:r w:rsidR="005D12EC" w:rsidRPr="006D43ED">
        <w:rPr>
          <w:rFonts w:ascii="Times New Roman" w:eastAsia="Times New Roman" w:hAnsi="Times New Roman" w:cs="Times New Roman"/>
          <w:sz w:val="28"/>
          <w:szCs w:val="28"/>
          <w:lang w:eastAsia="ru-RU"/>
        </w:rPr>
        <w:t xml:space="preserve"> ветра начиная от 8 м/с, но как показал </w:t>
      </w:r>
      <w:r w:rsidR="00BA01C6" w:rsidRPr="006D43ED">
        <w:rPr>
          <w:rFonts w:ascii="Times New Roman" w:eastAsia="Times New Roman" w:hAnsi="Times New Roman" w:cs="Times New Roman"/>
          <w:sz w:val="28"/>
          <w:szCs w:val="28"/>
          <w:lang w:eastAsia="ru-RU"/>
        </w:rPr>
        <w:t>анализ</w:t>
      </w:r>
      <w:r w:rsidR="005D12EC" w:rsidRPr="006D43ED">
        <w:rPr>
          <w:rFonts w:ascii="Times New Roman" w:eastAsia="Times New Roman" w:hAnsi="Times New Roman" w:cs="Times New Roman"/>
          <w:sz w:val="28"/>
          <w:szCs w:val="28"/>
          <w:lang w:eastAsia="ru-RU"/>
        </w:rPr>
        <w:t xml:space="preserve"> ветрового коридора </w:t>
      </w:r>
      <w:r w:rsidR="00BA01C6" w:rsidRPr="006D43ED">
        <w:rPr>
          <w:rFonts w:ascii="Times New Roman" w:eastAsia="Times New Roman" w:hAnsi="Times New Roman" w:cs="Times New Roman"/>
          <w:sz w:val="28"/>
          <w:szCs w:val="28"/>
          <w:lang w:eastAsia="ru-RU"/>
        </w:rPr>
        <w:t xml:space="preserve">на </w:t>
      </w:r>
      <w:r w:rsidR="005D12EC" w:rsidRPr="006D43ED">
        <w:rPr>
          <w:rFonts w:ascii="Times New Roman" w:eastAsia="Times New Roman" w:hAnsi="Times New Roman" w:cs="Times New Roman"/>
          <w:sz w:val="28"/>
          <w:szCs w:val="28"/>
          <w:lang w:eastAsia="ru-RU"/>
        </w:rPr>
        <w:t xml:space="preserve">территории Казахстана, где средняя скорость ветров составляет 4-5 м/с, данные установки </w:t>
      </w:r>
      <w:r w:rsidR="0082045C" w:rsidRPr="006D43ED">
        <w:rPr>
          <w:rFonts w:ascii="Times New Roman" w:eastAsia="Times New Roman" w:hAnsi="Times New Roman" w:cs="Times New Roman"/>
          <w:sz w:val="28"/>
          <w:szCs w:val="28"/>
          <w:lang w:eastAsia="ru-RU"/>
        </w:rPr>
        <w:t>мало</w:t>
      </w:r>
      <w:r w:rsidR="005D12EC" w:rsidRPr="006D43ED">
        <w:rPr>
          <w:rFonts w:ascii="Times New Roman" w:eastAsia="Times New Roman" w:hAnsi="Times New Roman" w:cs="Times New Roman"/>
          <w:sz w:val="28"/>
          <w:szCs w:val="28"/>
          <w:lang w:eastAsia="ru-RU"/>
        </w:rPr>
        <w:t xml:space="preserve"> эффективны. </w:t>
      </w:r>
    </w:p>
    <w:p w14:paraId="43D38804" w14:textId="49DE2706" w:rsidR="005D12EC" w:rsidRPr="006D43ED" w:rsidRDefault="005D12EC" w:rsidP="00B5702B">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6D43ED">
        <w:rPr>
          <w:rFonts w:ascii="Times New Roman" w:eastAsia="Times New Roman" w:hAnsi="Times New Roman" w:cs="Times New Roman"/>
          <w:sz w:val="28"/>
          <w:szCs w:val="28"/>
          <w:lang w:eastAsia="ru-RU"/>
        </w:rPr>
        <w:t>2.</w:t>
      </w:r>
      <w:r w:rsidR="0082045C" w:rsidRPr="006D43ED">
        <w:rPr>
          <w:rFonts w:ascii="Times New Roman" w:eastAsia="Times New Roman" w:hAnsi="Times New Roman" w:cs="Times New Roman"/>
          <w:sz w:val="28"/>
          <w:szCs w:val="28"/>
          <w:lang w:eastAsia="ru-RU"/>
        </w:rPr>
        <w:t xml:space="preserve"> С цель</w:t>
      </w:r>
      <w:r w:rsidR="00BA01C6" w:rsidRPr="006D43ED">
        <w:rPr>
          <w:rFonts w:ascii="Times New Roman" w:eastAsia="Times New Roman" w:hAnsi="Times New Roman" w:cs="Times New Roman"/>
          <w:sz w:val="28"/>
          <w:szCs w:val="28"/>
          <w:lang w:eastAsia="ru-RU"/>
        </w:rPr>
        <w:t xml:space="preserve">ю </w:t>
      </w:r>
      <w:r w:rsidR="00F54781" w:rsidRPr="006D43ED">
        <w:rPr>
          <w:rFonts w:ascii="Times New Roman" w:eastAsia="Times New Roman" w:hAnsi="Times New Roman" w:cs="Times New Roman"/>
          <w:sz w:val="28"/>
          <w:szCs w:val="28"/>
          <w:lang w:eastAsia="ru-RU"/>
        </w:rPr>
        <w:t>рационального использования</w:t>
      </w:r>
      <w:r w:rsidR="00BA01C6" w:rsidRPr="006D43ED">
        <w:rPr>
          <w:rFonts w:ascii="Times New Roman" w:eastAsia="Times New Roman" w:hAnsi="Times New Roman" w:cs="Times New Roman"/>
          <w:sz w:val="28"/>
          <w:szCs w:val="28"/>
          <w:lang w:eastAsia="ru-RU"/>
        </w:rPr>
        <w:t xml:space="preserve"> </w:t>
      </w:r>
      <w:r w:rsidR="0082045C" w:rsidRPr="006D43ED">
        <w:rPr>
          <w:rFonts w:ascii="Times New Roman" w:eastAsia="Times New Roman" w:hAnsi="Times New Roman" w:cs="Times New Roman"/>
          <w:sz w:val="28"/>
          <w:szCs w:val="28"/>
          <w:lang w:eastAsia="ru-RU"/>
        </w:rPr>
        <w:t xml:space="preserve"> временных и экономических ресурсов, а также определения </w:t>
      </w:r>
      <w:r w:rsidR="00BA01C6" w:rsidRPr="006D43ED">
        <w:rPr>
          <w:rFonts w:ascii="Times New Roman" w:eastAsia="Times New Roman" w:hAnsi="Times New Roman" w:cs="Times New Roman"/>
          <w:sz w:val="28"/>
          <w:szCs w:val="28"/>
          <w:lang w:eastAsia="ru-RU"/>
        </w:rPr>
        <w:t xml:space="preserve">наиболее </w:t>
      </w:r>
      <w:r w:rsidR="0082045C" w:rsidRPr="006D43ED">
        <w:rPr>
          <w:rFonts w:ascii="Times New Roman" w:eastAsia="Times New Roman" w:hAnsi="Times New Roman" w:cs="Times New Roman"/>
          <w:sz w:val="28"/>
          <w:szCs w:val="28"/>
          <w:lang w:eastAsia="ru-RU"/>
        </w:rPr>
        <w:t xml:space="preserve">оптимальных геометрических параметров выполнено численное моделирование силового элемента и самого ветроколеса с </w:t>
      </w:r>
      <w:r w:rsidR="00965833" w:rsidRPr="006D43ED">
        <w:rPr>
          <w:rFonts w:ascii="Times New Roman" w:eastAsia="Times New Roman" w:hAnsi="Times New Roman" w:cs="Times New Roman"/>
          <w:sz w:val="28"/>
          <w:szCs w:val="28"/>
          <w:lang w:eastAsia="ru-RU"/>
        </w:rPr>
        <w:t>двумя</w:t>
      </w:r>
      <w:r w:rsidR="0082045C" w:rsidRPr="006D43ED">
        <w:rPr>
          <w:rFonts w:ascii="Times New Roman" w:eastAsia="Times New Roman" w:hAnsi="Times New Roman" w:cs="Times New Roman"/>
          <w:sz w:val="28"/>
          <w:szCs w:val="28"/>
          <w:lang w:eastAsia="ru-RU"/>
        </w:rPr>
        <w:t xml:space="preserve"> и </w:t>
      </w:r>
      <w:r w:rsidR="00116271" w:rsidRPr="006D43ED">
        <w:rPr>
          <w:rFonts w:ascii="Times New Roman" w:eastAsia="Times New Roman" w:hAnsi="Times New Roman" w:cs="Times New Roman"/>
          <w:sz w:val="28"/>
          <w:szCs w:val="28"/>
          <w:lang w:eastAsia="ru-RU"/>
        </w:rPr>
        <w:t>тремя лопастями</w:t>
      </w:r>
      <w:r w:rsidR="0082045C" w:rsidRPr="006D43ED">
        <w:rPr>
          <w:rFonts w:ascii="Times New Roman" w:eastAsia="Times New Roman" w:hAnsi="Times New Roman" w:cs="Times New Roman"/>
          <w:sz w:val="28"/>
          <w:szCs w:val="28"/>
          <w:lang w:eastAsia="ru-RU"/>
        </w:rPr>
        <w:t xml:space="preserve"> с последующим получением картины распределения давления и трехмерного обтекания поля скоростей при разных режимах обтекания, используя программу </w:t>
      </w:r>
      <w:r w:rsidR="0082045C" w:rsidRPr="006D43ED">
        <w:rPr>
          <w:rFonts w:ascii="Times New Roman" w:eastAsia="Times New Roman" w:hAnsi="Times New Roman" w:cs="Times New Roman"/>
          <w:sz w:val="28"/>
          <w:szCs w:val="28"/>
          <w:lang w:val="en-US" w:eastAsia="ru-RU"/>
        </w:rPr>
        <w:t>ANSYS</w:t>
      </w:r>
      <w:r w:rsidR="0082045C" w:rsidRPr="006D43ED">
        <w:rPr>
          <w:rFonts w:ascii="Times New Roman" w:eastAsia="Times New Roman" w:hAnsi="Times New Roman" w:cs="Times New Roman"/>
          <w:sz w:val="28"/>
          <w:szCs w:val="28"/>
          <w:lang w:eastAsia="ru-RU"/>
        </w:rPr>
        <w:t xml:space="preserve">. </w:t>
      </w:r>
      <w:r w:rsidR="00F56A85" w:rsidRPr="006D43ED">
        <w:rPr>
          <w:rFonts w:ascii="Times New Roman" w:eastAsia="Times New Roman" w:hAnsi="Times New Roman" w:cs="Times New Roman"/>
          <w:sz w:val="28"/>
          <w:szCs w:val="28"/>
          <w:lang w:eastAsia="ru-RU"/>
        </w:rPr>
        <w:t xml:space="preserve">Построены вычислительные сетки макетов </w:t>
      </w:r>
      <w:r w:rsidR="00323631" w:rsidRPr="006D43ED">
        <w:rPr>
          <w:rFonts w:ascii="Times New Roman" w:eastAsia="Times New Roman" w:hAnsi="Times New Roman" w:cs="Times New Roman"/>
          <w:sz w:val="28"/>
          <w:szCs w:val="28"/>
          <w:lang w:eastAsia="ru-RU"/>
        </w:rPr>
        <w:t>ветроэнергетических установок</w:t>
      </w:r>
      <w:r w:rsidR="00F56A85" w:rsidRPr="006D43ED">
        <w:rPr>
          <w:rFonts w:ascii="Times New Roman" w:eastAsia="Times New Roman" w:hAnsi="Times New Roman" w:cs="Times New Roman"/>
          <w:sz w:val="28"/>
          <w:szCs w:val="28"/>
          <w:lang w:eastAsia="ru-RU"/>
        </w:rPr>
        <w:t xml:space="preserve"> для дискретизации вычислительной области с использованием подпрограммы построения сетки Ansys Meshing. </w:t>
      </w:r>
      <w:r w:rsidR="0082045C" w:rsidRPr="006D43ED">
        <w:rPr>
          <w:rFonts w:ascii="Times New Roman" w:eastAsia="Times New Roman" w:hAnsi="Times New Roman" w:cs="Times New Roman"/>
          <w:sz w:val="28"/>
          <w:szCs w:val="28"/>
          <w:lang w:eastAsia="ru-RU"/>
        </w:rPr>
        <w:t xml:space="preserve">Моделью турбулентности выбрана </w:t>
      </w:r>
      <w:r w:rsidR="0082045C" w:rsidRPr="006D43ED">
        <w:rPr>
          <w:rFonts w:ascii="Times New Roman" w:eastAsia="Times New Roman" w:hAnsi="Times New Roman" w:cs="Times New Roman"/>
          <w:sz w:val="28"/>
          <w:szCs w:val="28"/>
          <w:lang w:val="en-US" w:eastAsia="ru-RU"/>
        </w:rPr>
        <w:t>Realizable</w:t>
      </w:r>
      <w:r w:rsidR="0082045C" w:rsidRPr="006D43ED">
        <w:rPr>
          <w:rFonts w:ascii="Times New Roman" w:eastAsia="Times New Roman" w:hAnsi="Times New Roman" w:cs="Times New Roman"/>
          <w:sz w:val="28"/>
          <w:szCs w:val="28"/>
          <w:lang w:eastAsia="ru-RU"/>
        </w:rPr>
        <w:t xml:space="preserve"> </w:t>
      </w:r>
      <w:r w:rsidR="0082045C" w:rsidRPr="006D43ED">
        <w:rPr>
          <w:rFonts w:ascii="Times New Roman" w:eastAsia="Times New Roman" w:hAnsi="Times New Roman" w:cs="Times New Roman"/>
          <w:sz w:val="28"/>
          <w:szCs w:val="28"/>
          <w:lang w:val="en-US" w:eastAsia="ru-RU"/>
        </w:rPr>
        <w:t>k</w:t>
      </w:r>
      <w:r w:rsidR="0082045C" w:rsidRPr="006D43ED">
        <w:rPr>
          <w:rFonts w:ascii="Times New Roman" w:eastAsia="Times New Roman" w:hAnsi="Times New Roman" w:cs="Times New Roman"/>
          <w:sz w:val="28"/>
          <w:szCs w:val="28"/>
          <w:lang w:eastAsia="ru-RU"/>
        </w:rPr>
        <w:t>-</w:t>
      </w:r>
      <w:r w:rsidR="0082045C" w:rsidRPr="006D43ED">
        <w:rPr>
          <w:rFonts w:ascii="Times New Roman" w:eastAsia="Times New Roman" w:hAnsi="Times New Roman" w:cs="Times New Roman"/>
          <w:sz w:val="28"/>
          <w:szCs w:val="28"/>
          <w:lang w:val="en-US" w:eastAsia="ru-RU"/>
        </w:rPr>
        <w:t>ε</w:t>
      </w:r>
      <w:r w:rsidR="0082045C" w:rsidRPr="006D43ED">
        <w:rPr>
          <w:rFonts w:ascii="Times New Roman" w:eastAsia="Times New Roman" w:hAnsi="Times New Roman" w:cs="Times New Roman"/>
          <w:sz w:val="28"/>
          <w:szCs w:val="28"/>
          <w:lang w:eastAsia="ru-RU"/>
        </w:rPr>
        <w:t xml:space="preserve">. </w:t>
      </w:r>
      <w:r w:rsidR="00F54781" w:rsidRPr="006D43ED">
        <w:rPr>
          <w:rFonts w:ascii="Times New Roman" w:eastAsia="Times New Roman" w:hAnsi="Times New Roman" w:cs="Times New Roman"/>
          <w:sz w:val="28"/>
          <w:szCs w:val="28"/>
          <w:lang w:eastAsia="ru-RU"/>
        </w:rPr>
        <w:t>Проведены ч</w:t>
      </w:r>
      <w:r w:rsidR="00B6340F" w:rsidRPr="006D43ED">
        <w:rPr>
          <w:rFonts w:ascii="Times New Roman" w:eastAsia="Times New Roman" w:hAnsi="Times New Roman" w:cs="Times New Roman"/>
          <w:sz w:val="28"/>
          <w:szCs w:val="28"/>
          <w:lang w:eastAsia="ru-RU"/>
        </w:rPr>
        <w:t>исленн</w:t>
      </w:r>
      <w:r w:rsidR="00F54781" w:rsidRPr="006D43ED">
        <w:rPr>
          <w:rFonts w:ascii="Times New Roman" w:eastAsia="Times New Roman" w:hAnsi="Times New Roman" w:cs="Times New Roman"/>
          <w:sz w:val="28"/>
          <w:szCs w:val="28"/>
          <w:lang w:eastAsia="ru-RU"/>
        </w:rPr>
        <w:t>ые</w:t>
      </w:r>
      <w:r w:rsidR="00B6340F" w:rsidRPr="006D43ED">
        <w:rPr>
          <w:rFonts w:ascii="Times New Roman" w:eastAsia="Times New Roman" w:hAnsi="Times New Roman" w:cs="Times New Roman"/>
          <w:sz w:val="28"/>
          <w:szCs w:val="28"/>
          <w:lang w:eastAsia="ru-RU"/>
        </w:rPr>
        <w:t xml:space="preserve"> исследова</w:t>
      </w:r>
      <w:r w:rsidR="00F54781" w:rsidRPr="006D43ED">
        <w:rPr>
          <w:rFonts w:ascii="Times New Roman" w:eastAsia="Times New Roman" w:hAnsi="Times New Roman" w:cs="Times New Roman"/>
          <w:sz w:val="28"/>
          <w:szCs w:val="28"/>
          <w:lang w:eastAsia="ru-RU"/>
        </w:rPr>
        <w:t>ния</w:t>
      </w:r>
      <w:r w:rsidR="00B6340F" w:rsidRPr="006D43ED">
        <w:rPr>
          <w:rFonts w:ascii="Times New Roman" w:eastAsia="Times New Roman" w:hAnsi="Times New Roman" w:cs="Times New Roman"/>
          <w:sz w:val="28"/>
          <w:szCs w:val="28"/>
          <w:lang w:eastAsia="ru-RU"/>
        </w:rPr>
        <w:t xml:space="preserve"> КИЭВ и быстроходност</w:t>
      </w:r>
      <w:r w:rsidR="00F54781" w:rsidRPr="006D43ED">
        <w:rPr>
          <w:rFonts w:ascii="Times New Roman" w:eastAsia="Times New Roman" w:hAnsi="Times New Roman" w:cs="Times New Roman"/>
          <w:sz w:val="28"/>
          <w:szCs w:val="28"/>
          <w:lang w:eastAsia="ru-RU"/>
        </w:rPr>
        <w:t>и,</w:t>
      </w:r>
      <w:r w:rsidR="00B6340F" w:rsidRPr="006D43ED">
        <w:rPr>
          <w:rFonts w:ascii="Times New Roman" w:eastAsia="Times New Roman" w:hAnsi="Times New Roman" w:cs="Times New Roman"/>
          <w:sz w:val="28"/>
          <w:szCs w:val="28"/>
          <w:lang w:eastAsia="ru-RU"/>
        </w:rPr>
        <w:t xml:space="preserve"> характеризующи</w:t>
      </w:r>
      <w:r w:rsidR="00F54781" w:rsidRPr="006D43ED">
        <w:rPr>
          <w:rFonts w:ascii="Times New Roman" w:eastAsia="Times New Roman" w:hAnsi="Times New Roman" w:cs="Times New Roman"/>
          <w:sz w:val="28"/>
          <w:szCs w:val="28"/>
          <w:lang w:eastAsia="ru-RU"/>
        </w:rPr>
        <w:t>х</w:t>
      </w:r>
      <w:r w:rsidR="00B6340F" w:rsidRPr="006D43ED">
        <w:rPr>
          <w:rFonts w:ascii="Times New Roman" w:eastAsia="Times New Roman" w:hAnsi="Times New Roman" w:cs="Times New Roman"/>
          <w:sz w:val="28"/>
          <w:szCs w:val="28"/>
          <w:lang w:eastAsia="ru-RU"/>
        </w:rPr>
        <w:t xml:space="preserve"> энергетическую эффективность конструкции и режим работы ветроэнергетической установки.</w:t>
      </w:r>
      <w:r w:rsidR="00F54781" w:rsidRPr="006D43ED">
        <w:rPr>
          <w:rFonts w:ascii="Times New Roman" w:eastAsia="Times New Roman" w:hAnsi="Times New Roman" w:cs="Times New Roman"/>
          <w:sz w:val="28"/>
          <w:szCs w:val="28"/>
          <w:lang w:eastAsia="ru-RU"/>
        </w:rPr>
        <w:t xml:space="preserve"> </w:t>
      </w:r>
      <w:r w:rsidR="00FC41B8" w:rsidRPr="006D43ED">
        <w:rPr>
          <w:rFonts w:ascii="Times New Roman" w:eastAsia="Times New Roman" w:hAnsi="Times New Roman" w:cs="Times New Roman"/>
          <w:sz w:val="28"/>
          <w:szCs w:val="28"/>
          <w:lang w:eastAsia="ru-RU"/>
        </w:rPr>
        <w:t xml:space="preserve">Благодаря наличию лопастей со сложной геометрической формой, которые образуют крутящий момент </w:t>
      </w:r>
      <w:r w:rsidR="00323631" w:rsidRPr="006D43ED">
        <w:rPr>
          <w:rFonts w:ascii="Times New Roman" w:eastAsia="Times New Roman" w:hAnsi="Times New Roman" w:cs="Times New Roman"/>
          <w:sz w:val="28"/>
          <w:szCs w:val="28"/>
          <w:lang w:eastAsia="ru-RU"/>
        </w:rPr>
        <w:t>трехлопастной</w:t>
      </w:r>
      <w:r w:rsidR="00FC41B8" w:rsidRPr="006D43ED">
        <w:rPr>
          <w:rFonts w:ascii="Times New Roman" w:eastAsia="Times New Roman" w:hAnsi="Times New Roman" w:cs="Times New Roman"/>
          <w:sz w:val="28"/>
          <w:szCs w:val="28"/>
          <w:lang w:eastAsia="ru-RU"/>
        </w:rPr>
        <w:t xml:space="preserve"> </w:t>
      </w:r>
      <w:r w:rsidR="00323631" w:rsidRPr="006D43ED">
        <w:rPr>
          <w:rFonts w:ascii="Times New Roman" w:eastAsia="Times New Roman" w:hAnsi="Times New Roman" w:cs="Times New Roman"/>
          <w:sz w:val="28"/>
          <w:szCs w:val="28"/>
          <w:lang w:eastAsia="ru-RU"/>
        </w:rPr>
        <w:t>ветроэнергетической установки</w:t>
      </w:r>
      <w:r w:rsidR="00FC41B8" w:rsidRPr="006D43ED">
        <w:rPr>
          <w:rFonts w:ascii="Times New Roman" w:eastAsia="Times New Roman" w:hAnsi="Times New Roman" w:cs="Times New Roman"/>
          <w:sz w:val="28"/>
          <w:szCs w:val="28"/>
          <w:lang w:eastAsia="ru-RU"/>
        </w:rPr>
        <w:t xml:space="preserve"> достигается максимальное значения КИЭВ равное 27 %.</w:t>
      </w:r>
      <w:r w:rsidR="006E77D6" w:rsidRPr="006D43ED">
        <w:rPr>
          <w:rFonts w:ascii="Times New Roman" w:hAnsi="Times New Roman" w:cs="Times New Roman"/>
          <w:bCs/>
          <w:sz w:val="28"/>
          <w:szCs w:val="28"/>
        </w:rPr>
        <w:t xml:space="preserve"> </w:t>
      </w:r>
    </w:p>
    <w:p w14:paraId="2515CCD5" w14:textId="7CC26CDC" w:rsidR="00F56A85" w:rsidRPr="006D43ED" w:rsidRDefault="00B6340F" w:rsidP="00B5702B">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6D43ED">
        <w:rPr>
          <w:rFonts w:ascii="Times New Roman" w:eastAsia="Times New Roman" w:hAnsi="Times New Roman" w:cs="Times New Roman"/>
          <w:sz w:val="28"/>
          <w:szCs w:val="28"/>
          <w:lang w:eastAsia="ru-RU"/>
        </w:rPr>
        <w:t xml:space="preserve">3. </w:t>
      </w:r>
      <w:r w:rsidRPr="006D43ED">
        <w:rPr>
          <w:rFonts w:ascii="Times New Roman" w:eastAsia="Times New Roman" w:hAnsi="Times New Roman" w:cs="Times New Roman"/>
          <w:sz w:val="28"/>
          <w:szCs w:val="28"/>
          <w:lang w:val="kk-KZ" w:eastAsia="ru-RU"/>
        </w:rPr>
        <w:t xml:space="preserve">На основе численных данных изготовлен лабораторный макет лопасти и ветроколеса с </w:t>
      </w:r>
      <w:r w:rsidR="00965833" w:rsidRPr="006D43ED">
        <w:rPr>
          <w:rFonts w:ascii="Times New Roman" w:eastAsia="Times New Roman" w:hAnsi="Times New Roman" w:cs="Times New Roman"/>
          <w:sz w:val="28"/>
          <w:szCs w:val="28"/>
          <w:lang w:eastAsia="ru-RU"/>
        </w:rPr>
        <w:t>двумя</w:t>
      </w:r>
      <w:r w:rsidRPr="006D43ED">
        <w:rPr>
          <w:rFonts w:ascii="Times New Roman" w:eastAsia="Times New Roman" w:hAnsi="Times New Roman" w:cs="Times New Roman"/>
          <w:sz w:val="28"/>
          <w:szCs w:val="28"/>
          <w:lang w:eastAsia="ru-RU"/>
        </w:rPr>
        <w:t xml:space="preserve"> и </w:t>
      </w:r>
      <w:r w:rsidR="00116271" w:rsidRPr="006D43ED">
        <w:rPr>
          <w:rFonts w:ascii="Times New Roman" w:eastAsia="Times New Roman" w:hAnsi="Times New Roman" w:cs="Times New Roman"/>
          <w:sz w:val="28"/>
          <w:szCs w:val="28"/>
          <w:lang w:eastAsia="ru-RU"/>
        </w:rPr>
        <w:t>тремя лопастями</w:t>
      </w:r>
      <w:r w:rsidRPr="006D43ED">
        <w:rPr>
          <w:rFonts w:ascii="Times New Roman" w:eastAsia="Times New Roman" w:hAnsi="Times New Roman" w:cs="Times New Roman"/>
          <w:sz w:val="28"/>
          <w:szCs w:val="28"/>
          <w:lang w:eastAsia="ru-RU"/>
        </w:rPr>
        <w:t>, а также разработана методика проведения аэродинамических измерений.</w:t>
      </w:r>
    </w:p>
    <w:p w14:paraId="505FD6E1" w14:textId="728C06D4" w:rsidR="00F56A85" w:rsidRPr="006D43ED" w:rsidRDefault="00B6340F" w:rsidP="00B5702B">
      <w:pPr>
        <w:shd w:val="clear" w:color="auto" w:fill="FFFFFF"/>
        <w:spacing w:after="0" w:line="240" w:lineRule="auto"/>
        <w:ind w:firstLine="709"/>
        <w:jc w:val="both"/>
        <w:rPr>
          <w:rFonts w:ascii="Times New Roman" w:eastAsiaTheme="minorEastAsia" w:hAnsi="Times New Roman" w:cs="Times New Roman"/>
          <w:kern w:val="24"/>
          <w:sz w:val="28"/>
          <w:szCs w:val="28"/>
          <w:lang w:val="kk-KZ" w:eastAsia="ru-RU"/>
        </w:rPr>
      </w:pPr>
      <w:r w:rsidRPr="006D43ED">
        <w:rPr>
          <w:rFonts w:ascii="Times New Roman" w:eastAsia="Times New Roman" w:hAnsi="Times New Roman" w:cs="Times New Roman"/>
          <w:sz w:val="28"/>
          <w:szCs w:val="28"/>
          <w:lang w:eastAsia="ru-RU"/>
        </w:rPr>
        <w:t>4.</w:t>
      </w:r>
      <w:r w:rsidR="00227C2E" w:rsidRPr="006D43ED">
        <w:rPr>
          <w:rFonts w:ascii="Times New Roman" w:eastAsiaTheme="minorEastAsia" w:hAnsi="Times New Roman" w:cs="Times New Roman"/>
          <w:kern w:val="24"/>
          <w:sz w:val="28"/>
          <w:szCs w:val="28"/>
          <w:lang w:eastAsia="ru-RU"/>
        </w:rPr>
        <w:t xml:space="preserve"> </w:t>
      </w:r>
      <w:r w:rsidR="00F56A85" w:rsidRPr="006D43ED">
        <w:rPr>
          <w:rFonts w:ascii="Times New Roman" w:eastAsiaTheme="minorEastAsia" w:hAnsi="Times New Roman" w:cs="Times New Roman"/>
          <w:kern w:val="24"/>
          <w:sz w:val="28"/>
          <w:szCs w:val="28"/>
          <w:lang w:eastAsia="ru-RU"/>
        </w:rPr>
        <w:t>Впервые проведена сравнительная оценка зависимостей коэффициентов лобового сопротивления и подъемной силы, полученных экспериментальными и численными методами для различных значений числа оборотов цилиндрического образца с активным ротационным элементом-дефлектором и числ</w:t>
      </w:r>
      <w:r w:rsidR="00F54781" w:rsidRPr="006D43ED">
        <w:rPr>
          <w:rFonts w:ascii="Times New Roman" w:eastAsiaTheme="minorEastAsia" w:hAnsi="Times New Roman" w:cs="Times New Roman"/>
          <w:kern w:val="24"/>
          <w:sz w:val="28"/>
          <w:szCs w:val="28"/>
          <w:lang w:eastAsia="ru-RU"/>
        </w:rPr>
        <w:t>а</w:t>
      </w:r>
      <w:r w:rsidR="00F56A85" w:rsidRPr="006D43ED">
        <w:rPr>
          <w:rFonts w:ascii="Times New Roman" w:eastAsiaTheme="minorEastAsia" w:hAnsi="Times New Roman" w:cs="Times New Roman"/>
          <w:kern w:val="24"/>
          <w:sz w:val="28"/>
          <w:szCs w:val="28"/>
          <w:lang w:eastAsia="ru-RU"/>
        </w:rPr>
        <w:t xml:space="preserve"> Рейнольдса. Максимальное значение Cx =1</w:t>
      </w:r>
      <w:r w:rsidR="00741950" w:rsidRPr="006D43ED">
        <w:rPr>
          <w:rFonts w:ascii="Times New Roman" w:eastAsiaTheme="minorEastAsia" w:hAnsi="Times New Roman" w:cs="Times New Roman"/>
          <w:kern w:val="24"/>
          <w:sz w:val="28"/>
          <w:szCs w:val="28"/>
          <w:lang w:eastAsia="ru-RU"/>
        </w:rPr>
        <w:t>,</w:t>
      </w:r>
      <w:r w:rsidR="00F56A85" w:rsidRPr="006D43ED">
        <w:rPr>
          <w:rFonts w:ascii="Times New Roman" w:eastAsiaTheme="minorEastAsia" w:hAnsi="Times New Roman" w:cs="Times New Roman"/>
          <w:kern w:val="24"/>
          <w:sz w:val="28"/>
          <w:szCs w:val="28"/>
          <w:lang w:eastAsia="ru-RU"/>
        </w:rPr>
        <w:t>27 при численном расчете и Cx =1</w:t>
      </w:r>
      <w:r w:rsidR="00741950" w:rsidRPr="006D43ED">
        <w:rPr>
          <w:rFonts w:ascii="Times New Roman" w:eastAsiaTheme="minorEastAsia" w:hAnsi="Times New Roman" w:cs="Times New Roman"/>
          <w:kern w:val="24"/>
          <w:sz w:val="28"/>
          <w:szCs w:val="28"/>
          <w:lang w:eastAsia="ru-RU"/>
        </w:rPr>
        <w:t>,</w:t>
      </w:r>
      <w:r w:rsidR="00F56A85" w:rsidRPr="006D43ED">
        <w:rPr>
          <w:rFonts w:ascii="Times New Roman" w:eastAsiaTheme="minorEastAsia" w:hAnsi="Times New Roman" w:cs="Times New Roman"/>
          <w:kern w:val="24"/>
          <w:sz w:val="28"/>
          <w:szCs w:val="28"/>
          <w:lang w:eastAsia="ru-RU"/>
        </w:rPr>
        <w:t>24 в эксперименте, а также Cy=1</w:t>
      </w:r>
      <w:r w:rsidR="00741950" w:rsidRPr="006D43ED">
        <w:rPr>
          <w:rFonts w:ascii="Times New Roman" w:eastAsiaTheme="minorEastAsia" w:hAnsi="Times New Roman" w:cs="Times New Roman"/>
          <w:kern w:val="24"/>
          <w:sz w:val="28"/>
          <w:szCs w:val="28"/>
          <w:lang w:eastAsia="ru-RU"/>
        </w:rPr>
        <w:t>,</w:t>
      </w:r>
      <w:r w:rsidR="00F56A85" w:rsidRPr="006D43ED">
        <w:rPr>
          <w:rFonts w:ascii="Times New Roman" w:eastAsiaTheme="minorEastAsia" w:hAnsi="Times New Roman" w:cs="Times New Roman"/>
          <w:kern w:val="24"/>
          <w:sz w:val="28"/>
          <w:szCs w:val="28"/>
          <w:lang w:eastAsia="ru-RU"/>
        </w:rPr>
        <w:t>3 при численном расчете и Cy =1</w:t>
      </w:r>
      <w:r w:rsidR="00741950" w:rsidRPr="006D43ED">
        <w:rPr>
          <w:rFonts w:ascii="Times New Roman" w:eastAsiaTheme="minorEastAsia" w:hAnsi="Times New Roman" w:cs="Times New Roman"/>
          <w:kern w:val="24"/>
          <w:sz w:val="28"/>
          <w:szCs w:val="28"/>
          <w:lang w:eastAsia="ru-RU"/>
        </w:rPr>
        <w:t>,</w:t>
      </w:r>
      <w:r w:rsidR="00F56A85" w:rsidRPr="006D43ED">
        <w:rPr>
          <w:rFonts w:ascii="Times New Roman" w:eastAsiaTheme="minorEastAsia" w:hAnsi="Times New Roman" w:cs="Times New Roman"/>
          <w:kern w:val="24"/>
          <w:sz w:val="28"/>
          <w:szCs w:val="28"/>
          <w:lang w:eastAsia="ru-RU"/>
        </w:rPr>
        <w:t>27 в эксперименте получены при Re=0</w:t>
      </w:r>
      <w:r w:rsidR="00741950" w:rsidRPr="006D43ED">
        <w:rPr>
          <w:rFonts w:ascii="Times New Roman" w:eastAsiaTheme="minorEastAsia" w:hAnsi="Times New Roman" w:cs="Times New Roman"/>
          <w:kern w:val="24"/>
          <w:sz w:val="28"/>
          <w:szCs w:val="28"/>
          <w:lang w:eastAsia="ru-RU"/>
        </w:rPr>
        <w:t>,</w:t>
      </w:r>
      <w:r w:rsidR="00F56A85" w:rsidRPr="006D43ED">
        <w:rPr>
          <w:rFonts w:ascii="Times New Roman" w:eastAsiaTheme="minorEastAsia" w:hAnsi="Times New Roman" w:cs="Times New Roman"/>
          <w:kern w:val="24"/>
          <w:sz w:val="28"/>
          <w:szCs w:val="28"/>
          <w:lang w:eastAsia="ru-RU"/>
        </w:rPr>
        <w:t>3·10</w:t>
      </w:r>
      <w:r w:rsidR="00F56A85" w:rsidRPr="006D43ED">
        <w:rPr>
          <w:rFonts w:ascii="Times New Roman" w:eastAsiaTheme="minorEastAsia" w:hAnsi="Times New Roman" w:cs="Times New Roman"/>
          <w:kern w:val="24"/>
          <w:sz w:val="28"/>
          <w:szCs w:val="28"/>
          <w:vertAlign w:val="superscript"/>
          <w:lang w:eastAsia="ru-RU"/>
        </w:rPr>
        <w:t>5</w:t>
      </w:r>
      <w:r w:rsidR="00F56A85" w:rsidRPr="006D43ED">
        <w:rPr>
          <w:rFonts w:ascii="Times New Roman" w:eastAsiaTheme="minorEastAsia" w:hAnsi="Times New Roman" w:cs="Times New Roman"/>
          <w:kern w:val="24"/>
          <w:sz w:val="28"/>
          <w:szCs w:val="28"/>
          <w:lang w:eastAsia="ru-RU"/>
        </w:rPr>
        <w:t xml:space="preserve">. </w:t>
      </w:r>
      <w:r w:rsidR="00250662" w:rsidRPr="006D43ED">
        <w:rPr>
          <w:rFonts w:ascii="Times New Roman" w:eastAsiaTheme="minorEastAsia" w:hAnsi="Times New Roman" w:cs="Times New Roman"/>
          <w:kern w:val="24"/>
          <w:sz w:val="28"/>
          <w:szCs w:val="28"/>
          <w:lang w:eastAsia="ru-RU"/>
        </w:rPr>
        <w:t xml:space="preserve">В ходе сравнительного анализа определено, что лопасть с металлическим дефлектором обладает большей скоростью вращения, которая при </w:t>
      </w:r>
      <w:r w:rsidR="00250662" w:rsidRPr="006D43ED">
        <w:rPr>
          <w:rFonts w:ascii="Times New Roman" w:eastAsiaTheme="minorEastAsia" w:hAnsi="Times New Roman" w:cs="Times New Roman"/>
          <w:kern w:val="24"/>
          <w:sz w:val="28"/>
          <w:szCs w:val="28"/>
          <w:lang w:val="en-US" w:eastAsia="ru-RU"/>
        </w:rPr>
        <w:t>v</w:t>
      </w:r>
      <w:r w:rsidR="00250662" w:rsidRPr="006D43ED">
        <w:rPr>
          <w:rFonts w:ascii="Times New Roman" w:eastAsiaTheme="minorEastAsia" w:hAnsi="Times New Roman" w:cs="Times New Roman"/>
          <w:kern w:val="24"/>
          <w:sz w:val="28"/>
          <w:szCs w:val="28"/>
          <w:lang w:eastAsia="ru-RU"/>
        </w:rPr>
        <w:t xml:space="preserve">=15 </w:t>
      </w:r>
      <w:r w:rsidR="00250662" w:rsidRPr="006D43ED">
        <w:rPr>
          <w:rFonts w:ascii="Times New Roman" w:eastAsiaTheme="minorEastAsia" w:hAnsi="Times New Roman" w:cs="Times New Roman"/>
          <w:kern w:val="24"/>
          <w:sz w:val="28"/>
          <w:szCs w:val="28"/>
          <w:lang w:val="kk-KZ" w:eastAsia="ru-RU"/>
        </w:rPr>
        <w:t>м/с</w:t>
      </w:r>
      <w:r w:rsidR="00250662" w:rsidRPr="006D43ED">
        <w:rPr>
          <w:rFonts w:ascii="Times New Roman" w:eastAsiaTheme="minorEastAsia" w:hAnsi="Times New Roman" w:cs="Times New Roman"/>
          <w:kern w:val="24"/>
          <w:sz w:val="28"/>
          <w:szCs w:val="28"/>
          <w:lang w:eastAsia="ru-RU"/>
        </w:rPr>
        <w:t xml:space="preserve"> составляет </w:t>
      </w:r>
      <w:r w:rsidR="00250662" w:rsidRPr="006D43ED">
        <w:rPr>
          <w:rFonts w:ascii="Times New Roman" w:eastAsiaTheme="minorEastAsia" w:hAnsi="Times New Roman" w:cs="Times New Roman"/>
          <w:kern w:val="24"/>
          <w:sz w:val="28"/>
          <w:szCs w:val="28"/>
          <w:lang w:val="en-US" w:eastAsia="ru-RU"/>
        </w:rPr>
        <w:t>N</w:t>
      </w:r>
      <w:r w:rsidR="00250662" w:rsidRPr="006D43ED">
        <w:rPr>
          <w:rFonts w:ascii="Times New Roman" w:eastAsiaTheme="minorEastAsia" w:hAnsi="Times New Roman" w:cs="Times New Roman"/>
          <w:kern w:val="24"/>
          <w:sz w:val="28"/>
          <w:szCs w:val="28"/>
          <w:lang w:eastAsia="ru-RU"/>
        </w:rPr>
        <w:t xml:space="preserve">=1100 </w:t>
      </w:r>
      <w:r w:rsidR="00250662" w:rsidRPr="006D43ED">
        <w:rPr>
          <w:rFonts w:ascii="Times New Roman" w:eastAsiaTheme="minorEastAsia" w:hAnsi="Times New Roman" w:cs="Times New Roman"/>
          <w:kern w:val="24"/>
          <w:sz w:val="28"/>
          <w:szCs w:val="28"/>
          <w:lang w:val="kk-KZ" w:eastAsia="ru-RU"/>
        </w:rPr>
        <w:t>об/мин</w:t>
      </w:r>
      <w:r w:rsidR="00250662" w:rsidRPr="006D43ED">
        <w:rPr>
          <w:rFonts w:ascii="Times New Roman" w:eastAsiaTheme="minorEastAsia" w:hAnsi="Times New Roman" w:cs="Times New Roman"/>
          <w:kern w:val="24"/>
          <w:sz w:val="28"/>
          <w:szCs w:val="28"/>
          <w:lang w:eastAsia="ru-RU"/>
        </w:rPr>
        <w:t>, что на 10% выше, чем скорость вращения лопасти с пластиковым дефлектором.</w:t>
      </w:r>
      <w:r w:rsidR="00F54781" w:rsidRPr="006D43ED">
        <w:rPr>
          <w:rFonts w:ascii="Times New Roman" w:eastAsiaTheme="minorEastAsia" w:hAnsi="Times New Roman" w:cs="Times New Roman"/>
          <w:kern w:val="24"/>
          <w:sz w:val="28"/>
          <w:szCs w:val="28"/>
          <w:lang w:eastAsia="ru-RU"/>
        </w:rPr>
        <w:t xml:space="preserve"> </w:t>
      </w:r>
      <w:r w:rsidR="00250662" w:rsidRPr="006D43ED">
        <w:rPr>
          <w:rFonts w:ascii="Times New Roman" w:eastAsiaTheme="minorEastAsia" w:hAnsi="Times New Roman" w:cs="Times New Roman"/>
          <w:kern w:val="24"/>
          <w:sz w:val="28"/>
          <w:szCs w:val="28"/>
          <w:lang w:eastAsia="ru-RU"/>
        </w:rPr>
        <w:t xml:space="preserve">Наибольшие значения аэродинамических сил, действующие на лопасть, достигаются при угле атаки от 0° до 30°. </w:t>
      </w:r>
      <w:r w:rsidR="00767DC4" w:rsidRPr="006D43ED">
        <w:rPr>
          <w:rFonts w:ascii="Times New Roman" w:hAnsi="Times New Roman" w:cs="Times New Roman"/>
          <w:sz w:val="28"/>
          <w:szCs w:val="28"/>
        </w:rPr>
        <w:t xml:space="preserve">Лобовое сопротивление, которое определяется силой трения в пограничном слое и силой давления, образующейся за счет разности давлений перед лопастью и за ним, растет при угле атаки от 0° до 30° параллельно вместе с ростом подъемной силы. </w:t>
      </w:r>
      <w:r w:rsidR="00767DC4" w:rsidRPr="006D43ED">
        <w:rPr>
          <w:rFonts w:ascii="Times New Roman" w:eastAsiaTheme="minorEastAsia" w:hAnsi="Times New Roman" w:cs="Times New Roman"/>
          <w:kern w:val="24"/>
          <w:sz w:val="28"/>
          <w:szCs w:val="28"/>
          <w:lang w:eastAsia="ru-RU"/>
        </w:rPr>
        <w:t xml:space="preserve">При обтекании потоком, лопасть </w:t>
      </w:r>
      <w:r w:rsidR="00F56A85" w:rsidRPr="006D43ED">
        <w:rPr>
          <w:rFonts w:ascii="Times New Roman" w:eastAsiaTheme="minorEastAsia" w:hAnsi="Times New Roman" w:cs="Times New Roman"/>
          <w:kern w:val="24"/>
          <w:sz w:val="28"/>
          <w:szCs w:val="28"/>
          <w:lang w:eastAsia="ru-RU"/>
        </w:rPr>
        <w:t xml:space="preserve">отклоняется вниз. </w:t>
      </w:r>
      <w:r w:rsidR="00767DC4" w:rsidRPr="006D43ED">
        <w:rPr>
          <w:rFonts w:ascii="Times New Roman" w:eastAsiaTheme="minorEastAsia" w:hAnsi="Times New Roman" w:cs="Times New Roman"/>
          <w:kern w:val="24"/>
          <w:sz w:val="28"/>
          <w:szCs w:val="28"/>
          <w:lang w:eastAsia="ru-RU"/>
        </w:rPr>
        <w:t xml:space="preserve">С ростом угла атаки, повышается отклонение потока. С ростом угла атаки от </w:t>
      </w:r>
      <w:r w:rsidR="00767DC4" w:rsidRPr="006D43ED">
        <w:rPr>
          <w:rFonts w:ascii="Times New Roman" w:hAnsi="Times New Roman" w:cs="Times New Roman"/>
          <w:sz w:val="28"/>
          <w:szCs w:val="28"/>
        </w:rPr>
        <w:t xml:space="preserve">30° до </w:t>
      </w:r>
      <w:r w:rsidR="00767DC4" w:rsidRPr="006D43ED">
        <w:rPr>
          <w:rFonts w:ascii="Times New Roman" w:eastAsiaTheme="minorEastAsia" w:hAnsi="Times New Roman" w:cs="Times New Roman"/>
          <w:kern w:val="24"/>
          <w:sz w:val="28"/>
          <w:szCs w:val="28"/>
          <w:lang w:eastAsia="ru-RU"/>
        </w:rPr>
        <w:t xml:space="preserve">60° происходить </w:t>
      </w:r>
      <w:r w:rsidR="00F56A85" w:rsidRPr="006D43ED">
        <w:rPr>
          <w:rFonts w:ascii="Times New Roman" w:eastAsiaTheme="minorEastAsia" w:hAnsi="Times New Roman" w:cs="Times New Roman"/>
          <w:kern w:val="24"/>
          <w:sz w:val="28"/>
          <w:szCs w:val="28"/>
          <w:lang w:eastAsia="ru-RU"/>
        </w:rPr>
        <w:t>турбули</w:t>
      </w:r>
      <w:r w:rsidR="00767DC4" w:rsidRPr="006D43ED">
        <w:rPr>
          <w:rFonts w:ascii="Times New Roman" w:eastAsiaTheme="minorEastAsia" w:hAnsi="Times New Roman" w:cs="Times New Roman"/>
          <w:kern w:val="24"/>
          <w:sz w:val="28"/>
          <w:szCs w:val="28"/>
          <w:lang w:eastAsia="ru-RU"/>
        </w:rPr>
        <w:t>зация</w:t>
      </w:r>
      <w:r w:rsidR="00F56A85" w:rsidRPr="006D43ED">
        <w:rPr>
          <w:rFonts w:ascii="Times New Roman" w:eastAsiaTheme="minorEastAsia" w:hAnsi="Times New Roman" w:cs="Times New Roman"/>
          <w:kern w:val="24"/>
          <w:sz w:val="28"/>
          <w:szCs w:val="28"/>
          <w:lang w:eastAsia="ru-RU"/>
        </w:rPr>
        <w:t xml:space="preserve"> пограничн</w:t>
      </w:r>
      <w:r w:rsidR="00767DC4" w:rsidRPr="006D43ED">
        <w:rPr>
          <w:rFonts w:ascii="Times New Roman" w:eastAsiaTheme="minorEastAsia" w:hAnsi="Times New Roman" w:cs="Times New Roman"/>
          <w:kern w:val="24"/>
          <w:sz w:val="28"/>
          <w:szCs w:val="28"/>
          <w:lang w:eastAsia="ru-RU"/>
        </w:rPr>
        <w:t>ого</w:t>
      </w:r>
      <w:r w:rsidR="00F56A85" w:rsidRPr="006D43ED">
        <w:rPr>
          <w:rFonts w:ascii="Times New Roman" w:eastAsiaTheme="minorEastAsia" w:hAnsi="Times New Roman" w:cs="Times New Roman"/>
          <w:kern w:val="24"/>
          <w:sz w:val="28"/>
          <w:szCs w:val="28"/>
          <w:lang w:eastAsia="ru-RU"/>
        </w:rPr>
        <w:t xml:space="preserve"> сло</w:t>
      </w:r>
      <w:r w:rsidR="00767DC4" w:rsidRPr="006D43ED">
        <w:rPr>
          <w:rFonts w:ascii="Times New Roman" w:eastAsiaTheme="minorEastAsia" w:hAnsi="Times New Roman" w:cs="Times New Roman"/>
          <w:kern w:val="24"/>
          <w:sz w:val="28"/>
          <w:szCs w:val="28"/>
          <w:lang w:eastAsia="ru-RU"/>
        </w:rPr>
        <w:t>я</w:t>
      </w:r>
      <w:r w:rsidR="00F56A85" w:rsidRPr="006D43ED">
        <w:rPr>
          <w:rFonts w:ascii="Times New Roman" w:eastAsiaTheme="minorEastAsia" w:hAnsi="Times New Roman" w:cs="Times New Roman"/>
          <w:kern w:val="24"/>
          <w:sz w:val="28"/>
          <w:szCs w:val="28"/>
          <w:lang w:eastAsia="ru-RU"/>
        </w:rPr>
        <w:t xml:space="preserve">, </w:t>
      </w:r>
      <w:r w:rsidR="00767DC4" w:rsidRPr="006D43ED">
        <w:rPr>
          <w:rFonts w:ascii="Times New Roman" w:eastAsiaTheme="minorEastAsia" w:hAnsi="Times New Roman" w:cs="Times New Roman"/>
          <w:kern w:val="24"/>
          <w:sz w:val="28"/>
          <w:szCs w:val="28"/>
          <w:lang w:eastAsia="ru-RU"/>
        </w:rPr>
        <w:t xml:space="preserve">происходить </w:t>
      </w:r>
      <w:r w:rsidR="00F56A85" w:rsidRPr="006D43ED">
        <w:rPr>
          <w:rFonts w:ascii="Times New Roman" w:eastAsiaTheme="minorEastAsia" w:hAnsi="Times New Roman" w:cs="Times New Roman"/>
          <w:kern w:val="24"/>
          <w:sz w:val="28"/>
          <w:szCs w:val="28"/>
          <w:lang w:eastAsia="ru-RU"/>
        </w:rPr>
        <w:t xml:space="preserve">срыв потока с поверхности </w:t>
      </w:r>
      <w:r w:rsidR="00767DC4" w:rsidRPr="006D43ED">
        <w:rPr>
          <w:rFonts w:ascii="Times New Roman" w:eastAsiaTheme="minorEastAsia" w:hAnsi="Times New Roman" w:cs="Times New Roman"/>
          <w:kern w:val="24"/>
          <w:sz w:val="28"/>
          <w:szCs w:val="28"/>
          <w:lang w:eastAsia="ru-RU"/>
        </w:rPr>
        <w:t>силового элемента</w:t>
      </w:r>
      <w:r w:rsidR="00F56A85" w:rsidRPr="006D43ED">
        <w:rPr>
          <w:rFonts w:ascii="Times New Roman" w:eastAsiaTheme="minorEastAsia" w:hAnsi="Times New Roman" w:cs="Times New Roman"/>
          <w:kern w:val="24"/>
          <w:sz w:val="28"/>
          <w:szCs w:val="28"/>
          <w:lang w:eastAsia="ru-RU"/>
        </w:rPr>
        <w:t xml:space="preserve">. </w:t>
      </w:r>
      <w:r w:rsidR="00767DC4" w:rsidRPr="006D43ED">
        <w:rPr>
          <w:rFonts w:ascii="Times New Roman" w:eastAsiaTheme="minorEastAsia" w:hAnsi="Times New Roman" w:cs="Times New Roman"/>
          <w:kern w:val="24"/>
          <w:sz w:val="28"/>
          <w:szCs w:val="28"/>
          <w:lang w:eastAsia="ru-RU"/>
        </w:rPr>
        <w:t>При повышении угла атаки значение п</w:t>
      </w:r>
      <w:r w:rsidR="00F56A85" w:rsidRPr="006D43ED">
        <w:rPr>
          <w:rFonts w:ascii="Times New Roman" w:eastAsiaTheme="minorEastAsia" w:hAnsi="Times New Roman" w:cs="Times New Roman"/>
          <w:kern w:val="24"/>
          <w:sz w:val="28"/>
          <w:szCs w:val="28"/>
          <w:lang w:eastAsia="ru-RU"/>
        </w:rPr>
        <w:t>одъемн</w:t>
      </w:r>
      <w:r w:rsidR="00767DC4" w:rsidRPr="006D43ED">
        <w:rPr>
          <w:rFonts w:ascii="Times New Roman" w:eastAsiaTheme="minorEastAsia" w:hAnsi="Times New Roman" w:cs="Times New Roman"/>
          <w:kern w:val="24"/>
          <w:sz w:val="28"/>
          <w:szCs w:val="28"/>
          <w:lang w:eastAsia="ru-RU"/>
        </w:rPr>
        <w:t>ой</w:t>
      </w:r>
      <w:r w:rsidR="00F56A85" w:rsidRPr="006D43ED">
        <w:rPr>
          <w:rFonts w:ascii="Times New Roman" w:eastAsiaTheme="minorEastAsia" w:hAnsi="Times New Roman" w:cs="Times New Roman"/>
          <w:kern w:val="24"/>
          <w:sz w:val="28"/>
          <w:szCs w:val="28"/>
          <w:lang w:eastAsia="ru-RU"/>
        </w:rPr>
        <w:t xml:space="preserve"> сил</w:t>
      </w:r>
      <w:r w:rsidR="00767DC4" w:rsidRPr="006D43ED">
        <w:rPr>
          <w:rFonts w:ascii="Times New Roman" w:eastAsiaTheme="minorEastAsia" w:hAnsi="Times New Roman" w:cs="Times New Roman"/>
          <w:kern w:val="24"/>
          <w:sz w:val="28"/>
          <w:szCs w:val="28"/>
          <w:lang w:eastAsia="ru-RU"/>
        </w:rPr>
        <w:t>ы</w:t>
      </w:r>
      <w:r w:rsidR="00F56A85" w:rsidRPr="006D43ED">
        <w:rPr>
          <w:rFonts w:ascii="Times New Roman" w:eastAsiaTheme="minorEastAsia" w:hAnsi="Times New Roman" w:cs="Times New Roman"/>
          <w:kern w:val="24"/>
          <w:sz w:val="28"/>
          <w:szCs w:val="28"/>
          <w:lang w:eastAsia="ru-RU"/>
        </w:rPr>
        <w:t xml:space="preserve"> </w:t>
      </w:r>
      <w:r w:rsidR="00562254" w:rsidRPr="006D43ED">
        <w:rPr>
          <w:rFonts w:ascii="Times New Roman" w:eastAsiaTheme="minorEastAsia" w:hAnsi="Times New Roman" w:cs="Times New Roman"/>
          <w:kern w:val="24"/>
          <w:sz w:val="28"/>
          <w:szCs w:val="28"/>
          <w:lang w:eastAsia="ru-RU"/>
        </w:rPr>
        <w:t xml:space="preserve">резко </w:t>
      </w:r>
      <w:r w:rsidR="00767DC4" w:rsidRPr="006D43ED">
        <w:rPr>
          <w:rFonts w:ascii="Times New Roman" w:eastAsiaTheme="minorEastAsia" w:hAnsi="Times New Roman" w:cs="Times New Roman"/>
          <w:kern w:val="24"/>
          <w:sz w:val="28"/>
          <w:szCs w:val="28"/>
          <w:lang w:eastAsia="ru-RU"/>
        </w:rPr>
        <w:t>падает</w:t>
      </w:r>
      <w:r w:rsidR="00562254" w:rsidRPr="006D43ED">
        <w:rPr>
          <w:rFonts w:ascii="Times New Roman" w:eastAsiaTheme="minorEastAsia" w:hAnsi="Times New Roman" w:cs="Times New Roman"/>
          <w:kern w:val="24"/>
          <w:sz w:val="28"/>
          <w:szCs w:val="28"/>
          <w:lang w:eastAsia="ru-RU"/>
        </w:rPr>
        <w:t xml:space="preserve"> из-за </w:t>
      </w:r>
      <w:r w:rsidR="00F56A85" w:rsidRPr="006D43ED">
        <w:rPr>
          <w:rFonts w:ascii="Times New Roman" w:eastAsiaTheme="minorEastAsia" w:hAnsi="Times New Roman" w:cs="Times New Roman"/>
          <w:kern w:val="24"/>
          <w:sz w:val="28"/>
          <w:szCs w:val="28"/>
          <w:lang w:eastAsia="ru-RU"/>
        </w:rPr>
        <w:t xml:space="preserve">счет интенсивного срыва потока. Установлено, что с ростом угла атаки потока угловая скорость вращения основного вала ветроколеса с двумя лопастями постепенно уменьшается до α = 45º, а в дальнейшем наблюдается </w:t>
      </w:r>
      <w:r w:rsidR="00B42E5A" w:rsidRPr="006D43ED">
        <w:rPr>
          <w:rFonts w:ascii="Times New Roman" w:eastAsiaTheme="minorEastAsia" w:hAnsi="Times New Roman" w:cs="Times New Roman"/>
          <w:kern w:val="24"/>
          <w:sz w:val="28"/>
          <w:szCs w:val="28"/>
          <w:lang w:eastAsia="ru-RU"/>
        </w:rPr>
        <w:t xml:space="preserve">ее </w:t>
      </w:r>
      <w:r w:rsidR="00F56A85" w:rsidRPr="006D43ED">
        <w:rPr>
          <w:rFonts w:ascii="Times New Roman" w:eastAsiaTheme="minorEastAsia" w:hAnsi="Times New Roman" w:cs="Times New Roman"/>
          <w:kern w:val="24"/>
          <w:sz w:val="28"/>
          <w:szCs w:val="28"/>
          <w:lang w:eastAsia="ru-RU"/>
        </w:rPr>
        <w:t>резкое уменьшение. Максимальное значение числ</w:t>
      </w:r>
      <w:r w:rsidR="00B42E5A" w:rsidRPr="006D43ED">
        <w:rPr>
          <w:rFonts w:ascii="Times New Roman" w:eastAsiaTheme="minorEastAsia" w:hAnsi="Times New Roman" w:cs="Times New Roman"/>
          <w:kern w:val="24"/>
          <w:sz w:val="28"/>
          <w:szCs w:val="28"/>
          <w:lang w:eastAsia="ru-RU"/>
        </w:rPr>
        <w:t>а</w:t>
      </w:r>
      <w:r w:rsidR="00F56A85" w:rsidRPr="006D43ED">
        <w:rPr>
          <w:rFonts w:ascii="Times New Roman" w:eastAsiaTheme="minorEastAsia" w:hAnsi="Times New Roman" w:cs="Times New Roman"/>
          <w:kern w:val="24"/>
          <w:sz w:val="28"/>
          <w:szCs w:val="28"/>
          <w:lang w:eastAsia="ru-RU"/>
        </w:rPr>
        <w:t xml:space="preserve"> оборотов ветроколеса</w:t>
      </w:r>
      <w:r w:rsidR="008A7213" w:rsidRPr="006D43ED">
        <w:rPr>
          <w:rFonts w:ascii="Times New Roman" w:eastAsiaTheme="minorEastAsia" w:hAnsi="Times New Roman" w:cs="Times New Roman"/>
          <w:kern w:val="24"/>
          <w:sz w:val="28"/>
          <w:szCs w:val="28"/>
          <w:lang w:eastAsia="ru-RU"/>
        </w:rPr>
        <w:t xml:space="preserve"> с двумя лопастями</w:t>
      </w:r>
      <w:r w:rsidR="00F56A85" w:rsidRPr="006D43ED">
        <w:rPr>
          <w:rFonts w:ascii="Times New Roman" w:eastAsiaTheme="minorEastAsia" w:hAnsi="Times New Roman" w:cs="Times New Roman"/>
          <w:kern w:val="24"/>
          <w:sz w:val="28"/>
          <w:szCs w:val="28"/>
          <w:lang w:eastAsia="ru-RU"/>
        </w:rPr>
        <w:t xml:space="preserve"> составило 140 об/мин при 12 м/с. </w:t>
      </w:r>
      <w:r w:rsidR="00F56A85" w:rsidRPr="006D43ED">
        <w:rPr>
          <w:rFonts w:ascii="Times New Roman" w:eastAsiaTheme="minorEastAsia" w:hAnsi="Times New Roman" w:cs="Times New Roman"/>
          <w:kern w:val="24"/>
          <w:sz w:val="28"/>
          <w:szCs w:val="28"/>
          <w:lang w:val="kk-KZ" w:eastAsia="ru-RU"/>
        </w:rPr>
        <w:t xml:space="preserve">Максимальное экспериментальное значение коэффициента силы тяги </w:t>
      </w:r>
      <w:r w:rsidR="00323631" w:rsidRPr="006D43ED">
        <w:rPr>
          <w:rFonts w:ascii="Times New Roman" w:eastAsiaTheme="minorEastAsia" w:hAnsi="Times New Roman" w:cs="Times New Roman"/>
          <w:kern w:val="24"/>
          <w:sz w:val="28"/>
          <w:szCs w:val="28"/>
          <w:lang w:val="kk-KZ" w:eastAsia="ru-RU"/>
        </w:rPr>
        <w:t>ветроэнергетической установки</w:t>
      </w:r>
      <w:r w:rsidR="00F56A85" w:rsidRPr="006D43ED">
        <w:rPr>
          <w:rFonts w:ascii="Times New Roman" w:eastAsiaTheme="minorEastAsia" w:hAnsi="Times New Roman" w:cs="Times New Roman"/>
          <w:kern w:val="24"/>
          <w:sz w:val="28"/>
          <w:szCs w:val="28"/>
          <w:lang w:val="kk-KZ" w:eastAsia="ru-RU"/>
        </w:rPr>
        <w:t xml:space="preserve"> с тремя лопастями 1,59 Н наблюдается при числе Рейнольдса </w:t>
      </w:r>
      <w:r w:rsidR="00B42E5A" w:rsidRPr="006D43ED">
        <w:rPr>
          <w:rFonts w:ascii="Times New Roman" w:eastAsiaTheme="minorEastAsia" w:hAnsi="Times New Roman" w:cs="Times New Roman"/>
          <w:kern w:val="24"/>
          <w:sz w:val="28"/>
          <w:szCs w:val="28"/>
          <w:lang w:val="kk-KZ" w:eastAsia="ru-RU"/>
        </w:rPr>
        <w:t xml:space="preserve">равной </w:t>
      </w:r>
      <w:r w:rsidR="00F56A85" w:rsidRPr="006D43ED">
        <w:rPr>
          <w:rFonts w:ascii="Times New Roman" w:eastAsiaTheme="minorEastAsia" w:hAnsi="Times New Roman" w:cs="Times New Roman"/>
          <w:kern w:val="24"/>
          <w:sz w:val="28"/>
          <w:szCs w:val="28"/>
          <w:lang w:val="kk-KZ" w:eastAsia="ru-RU"/>
        </w:rPr>
        <w:t>0,19·10</w:t>
      </w:r>
      <w:r w:rsidR="00F56A85" w:rsidRPr="006D43ED">
        <w:rPr>
          <w:rFonts w:ascii="Times New Roman" w:eastAsiaTheme="minorEastAsia" w:hAnsi="Times New Roman" w:cs="Times New Roman"/>
          <w:kern w:val="24"/>
          <w:sz w:val="28"/>
          <w:szCs w:val="28"/>
          <w:vertAlign w:val="superscript"/>
          <w:lang w:val="kk-KZ" w:eastAsia="ru-RU"/>
        </w:rPr>
        <w:t>5</w:t>
      </w:r>
      <w:r w:rsidR="00F56A85" w:rsidRPr="006D43ED">
        <w:rPr>
          <w:rFonts w:ascii="Times New Roman" w:eastAsiaTheme="minorEastAsia" w:hAnsi="Times New Roman" w:cs="Times New Roman"/>
          <w:kern w:val="24"/>
          <w:sz w:val="28"/>
          <w:szCs w:val="28"/>
          <w:lang w:val="kk-KZ" w:eastAsia="ru-RU"/>
        </w:rPr>
        <w:t xml:space="preserve">. Численные данные </w:t>
      </w:r>
      <w:r w:rsidR="00F56A85" w:rsidRPr="006D43ED">
        <w:rPr>
          <w:rFonts w:ascii="Times New Roman" w:eastAsiaTheme="minorEastAsia" w:hAnsi="Times New Roman" w:cs="Times New Roman"/>
          <w:kern w:val="24"/>
          <w:sz w:val="28"/>
          <w:szCs w:val="28"/>
          <w:lang w:eastAsia="ru-RU"/>
        </w:rPr>
        <w:t xml:space="preserve">аппроксимируются степенной функцией: </w:t>
      </w:r>
      <w:r w:rsidR="00F56A85" w:rsidRPr="006D43ED">
        <w:rPr>
          <w:rFonts w:ascii="Times New Roman" w:eastAsiaTheme="minorEastAsia" w:hAnsi="Times New Roman" w:cs="Times New Roman"/>
          <w:kern w:val="24"/>
          <w:sz w:val="28"/>
          <w:szCs w:val="28"/>
          <w:lang w:val="en-US" w:eastAsia="ru-RU"/>
        </w:rPr>
        <w:t>y</w:t>
      </w:r>
      <w:r w:rsidR="00F56A85" w:rsidRPr="006D43ED">
        <w:rPr>
          <w:rFonts w:ascii="Times New Roman" w:eastAsiaTheme="minorEastAsia" w:hAnsi="Times New Roman" w:cs="Times New Roman"/>
          <w:kern w:val="24"/>
          <w:sz w:val="28"/>
          <w:szCs w:val="28"/>
          <w:lang w:eastAsia="ru-RU"/>
        </w:rPr>
        <w:t xml:space="preserve"> = 0,8999</w:t>
      </w:r>
      <w:r w:rsidR="00F56A85" w:rsidRPr="006D43ED">
        <w:rPr>
          <w:rFonts w:ascii="Times New Roman" w:eastAsiaTheme="minorEastAsia" w:hAnsi="Times New Roman" w:cs="Times New Roman"/>
          <w:kern w:val="24"/>
          <w:sz w:val="28"/>
          <w:szCs w:val="28"/>
          <w:lang w:val="en-US" w:eastAsia="ru-RU"/>
        </w:rPr>
        <w:t>x</w:t>
      </w:r>
      <w:r w:rsidR="00F56A85" w:rsidRPr="006D43ED">
        <w:rPr>
          <w:rFonts w:ascii="Times New Roman" w:eastAsiaTheme="minorEastAsia" w:hAnsi="Times New Roman" w:cs="Times New Roman"/>
          <w:kern w:val="24"/>
          <w:sz w:val="28"/>
          <w:szCs w:val="28"/>
          <w:vertAlign w:val="superscript"/>
          <w:lang w:eastAsia="ru-RU"/>
        </w:rPr>
        <w:t>-0,282</w:t>
      </w:r>
      <w:r w:rsidR="00F56A85" w:rsidRPr="006D43ED">
        <w:rPr>
          <w:rFonts w:ascii="Times New Roman" w:eastAsiaTheme="minorEastAsia" w:hAnsi="Times New Roman" w:cs="Times New Roman"/>
          <w:kern w:val="24"/>
          <w:sz w:val="28"/>
          <w:szCs w:val="28"/>
          <w:lang w:eastAsia="ru-RU"/>
        </w:rPr>
        <w:t xml:space="preserve">. </w:t>
      </w:r>
    </w:p>
    <w:p w14:paraId="07C344DE" w14:textId="26149C18" w:rsidR="00F56A85" w:rsidRPr="006D43ED" w:rsidRDefault="00F56A85" w:rsidP="00B5702B">
      <w:pPr>
        <w:shd w:val="clear" w:color="auto" w:fill="FFFFFF"/>
        <w:spacing w:after="0" w:line="240" w:lineRule="auto"/>
        <w:ind w:firstLine="709"/>
        <w:jc w:val="both"/>
        <w:rPr>
          <w:rFonts w:ascii="Times New Roman" w:eastAsiaTheme="minorEastAsia" w:hAnsi="Times New Roman" w:cs="Times New Roman"/>
          <w:kern w:val="24"/>
          <w:sz w:val="28"/>
          <w:szCs w:val="28"/>
          <w:lang w:eastAsia="ru-RU"/>
        </w:rPr>
      </w:pPr>
      <w:r w:rsidRPr="006D43ED">
        <w:rPr>
          <w:rFonts w:ascii="Times New Roman" w:eastAsiaTheme="minorEastAsia" w:hAnsi="Times New Roman" w:cs="Times New Roman"/>
          <w:kern w:val="24"/>
          <w:sz w:val="28"/>
          <w:szCs w:val="28"/>
          <w:lang w:val="kk-KZ" w:eastAsia="ru-RU"/>
        </w:rPr>
        <w:t xml:space="preserve">5. </w:t>
      </w:r>
      <w:r w:rsidRPr="006D43ED">
        <w:rPr>
          <w:rFonts w:ascii="Times New Roman" w:eastAsiaTheme="minorEastAsia" w:hAnsi="Times New Roman" w:cs="Times New Roman"/>
          <w:kern w:val="24"/>
          <w:sz w:val="28"/>
          <w:szCs w:val="28"/>
          <w:lang w:eastAsia="ru-RU"/>
        </w:rPr>
        <w:t xml:space="preserve">Создан опытный образец </w:t>
      </w:r>
      <w:r w:rsidR="00323631" w:rsidRPr="006D43ED">
        <w:rPr>
          <w:rFonts w:ascii="Times New Roman" w:eastAsiaTheme="minorEastAsia" w:hAnsi="Times New Roman" w:cs="Times New Roman"/>
          <w:kern w:val="24"/>
          <w:sz w:val="28"/>
          <w:szCs w:val="28"/>
          <w:lang w:eastAsia="ru-RU"/>
        </w:rPr>
        <w:t>ветроэнергетической установки</w:t>
      </w:r>
      <w:r w:rsidRPr="006D43ED">
        <w:rPr>
          <w:rFonts w:ascii="Times New Roman" w:eastAsiaTheme="minorEastAsia" w:hAnsi="Times New Roman" w:cs="Times New Roman"/>
          <w:kern w:val="24"/>
          <w:sz w:val="28"/>
          <w:szCs w:val="28"/>
          <w:lang w:eastAsia="ru-RU"/>
        </w:rPr>
        <w:t xml:space="preserve"> со сложной геометрической формой лопастей для исследования процесса преобразования энергетического потенциала воздушного набегающего потока в электрическую энергию. Создан трехфазный синхронный генератор переменного тока. Получены результаты </w:t>
      </w:r>
      <w:r w:rsidR="00B42E5A" w:rsidRPr="006D43ED">
        <w:rPr>
          <w:rFonts w:ascii="Times New Roman" w:eastAsiaTheme="minorEastAsia" w:hAnsi="Times New Roman" w:cs="Times New Roman"/>
          <w:kern w:val="24"/>
          <w:sz w:val="28"/>
          <w:szCs w:val="28"/>
          <w:lang w:eastAsia="ru-RU"/>
        </w:rPr>
        <w:t xml:space="preserve">исследования </w:t>
      </w:r>
      <w:r w:rsidRPr="006D43ED">
        <w:rPr>
          <w:rFonts w:ascii="Times New Roman" w:eastAsiaTheme="minorEastAsia" w:hAnsi="Times New Roman" w:cs="Times New Roman"/>
          <w:kern w:val="24"/>
          <w:sz w:val="28"/>
          <w:szCs w:val="28"/>
          <w:lang w:eastAsia="ru-RU"/>
        </w:rPr>
        <w:t xml:space="preserve">по определению </w:t>
      </w:r>
      <w:r w:rsidR="00B42E5A" w:rsidRPr="006D43ED">
        <w:rPr>
          <w:rFonts w:ascii="Times New Roman" w:eastAsiaTheme="minorEastAsia" w:hAnsi="Times New Roman" w:cs="Times New Roman"/>
          <w:kern w:val="24"/>
          <w:sz w:val="28"/>
          <w:szCs w:val="28"/>
          <w:lang w:eastAsia="ru-RU"/>
        </w:rPr>
        <w:t xml:space="preserve">наиболее </w:t>
      </w:r>
      <w:r w:rsidRPr="006D43ED">
        <w:rPr>
          <w:rFonts w:ascii="Times New Roman" w:eastAsiaTheme="minorEastAsia" w:hAnsi="Times New Roman" w:cs="Times New Roman"/>
          <w:kern w:val="24"/>
          <w:sz w:val="28"/>
          <w:szCs w:val="28"/>
          <w:lang w:eastAsia="ru-RU"/>
        </w:rPr>
        <w:t xml:space="preserve">оптимального диаметра провода для обмотки катушки. Установлено, </w:t>
      </w:r>
      <w:r w:rsidR="00781606" w:rsidRPr="006D43ED">
        <w:rPr>
          <w:rFonts w:ascii="Times New Roman" w:eastAsiaTheme="minorEastAsia" w:hAnsi="Times New Roman" w:cs="Times New Roman"/>
          <w:kern w:val="24"/>
          <w:sz w:val="28"/>
          <w:szCs w:val="28"/>
          <w:lang w:eastAsia="ru-RU"/>
        </w:rPr>
        <w:t xml:space="preserve">что </w:t>
      </w:r>
      <w:r w:rsidRPr="006D43ED">
        <w:rPr>
          <w:rFonts w:ascii="Times New Roman" w:hAnsi="Times New Roman" w:cs="Times New Roman"/>
          <w:sz w:val="28"/>
          <w:szCs w:val="28"/>
        </w:rPr>
        <w:t>максимальное значение электродвижущей силы наблюдается при значении d~(1,1-1,2)</w:t>
      </w:r>
      <w:r w:rsidRPr="006D43ED">
        <w:rPr>
          <w:rFonts w:ascii="Times New Roman" w:hAnsi="Times New Roman" w:cs="Times New Roman"/>
          <w:sz w:val="28"/>
          <w:szCs w:val="28"/>
          <w:lang w:val="en-US"/>
        </w:rPr>
        <w:t>d</w:t>
      </w:r>
      <w:r w:rsidRPr="006D43ED">
        <w:rPr>
          <w:rFonts w:ascii="Times New Roman" w:hAnsi="Times New Roman" w:cs="Times New Roman"/>
          <w:sz w:val="28"/>
          <w:szCs w:val="28"/>
          <w:vertAlign w:val="subscript"/>
          <w:lang w:val="en-US"/>
        </w:rPr>
        <w:t>o</w:t>
      </w:r>
      <w:r w:rsidRPr="006D43ED">
        <w:rPr>
          <w:rFonts w:ascii="Times New Roman" w:eastAsiaTheme="minorEastAsia" w:hAnsi="Times New Roman" w:cs="Times New Roman"/>
          <w:kern w:val="24"/>
          <w:sz w:val="28"/>
          <w:szCs w:val="28"/>
          <w:lang w:eastAsia="ru-RU"/>
        </w:rPr>
        <w:t>.</w:t>
      </w:r>
      <w:r w:rsidR="00B42E5A" w:rsidRPr="006D43ED">
        <w:rPr>
          <w:rFonts w:ascii="Times New Roman" w:eastAsiaTheme="minorEastAsia" w:hAnsi="Times New Roman" w:cs="Times New Roman"/>
          <w:kern w:val="24"/>
          <w:sz w:val="28"/>
          <w:szCs w:val="28"/>
          <w:lang w:eastAsia="ru-RU"/>
        </w:rPr>
        <w:t xml:space="preserve"> Также</w:t>
      </w:r>
      <w:r w:rsidRPr="006D43ED">
        <w:rPr>
          <w:rFonts w:ascii="Times New Roman" w:eastAsiaTheme="minorEastAsia" w:hAnsi="Times New Roman" w:cs="Times New Roman"/>
          <w:kern w:val="24"/>
          <w:sz w:val="28"/>
          <w:szCs w:val="28"/>
          <w:lang w:eastAsia="ru-RU"/>
        </w:rPr>
        <w:t xml:space="preserve"> </w:t>
      </w:r>
      <w:r w:rsidR="00B42E5A" w:rsidRPr="006D43ED">
        <w:rPr>
          <w:rFonts w:ascii="Times New Roman" w:eastAsiaTheme="minorEastAsia" w:hAnsi="Times New Roman" w:cs="Times New Roman"/>
          <w:kern w:val="24"/>
          <w:sz w:val="28"/>
          <w:szCs w:val="28"/>
          <w:lang w:eastAsia="ru-RU"/>
        </w:rPr>
        <w:t>п</w:t>
      </w:r>
      <w:r w:rsidRPr="006D43ED">
        <w:rPr>
          <w:rFonts w:ascii="Times New Roman" w:eastAsiaTheme="minorEastAsia" w:hAnsi="Times New Roman" w:cs="Times New Roman"/>
          <w:kern w:val="24"/>
          <w:sz w:val="28"/>
          <w:szCs w:val="28"/>
          <w:lang w:eastAsia="ru-RU"/>
        </w:rPr>
        <w:t xml:space="preserve">роведены опытно-климатические испытания </w:t>
      </w:r>
      <w:r w:rsidR="00323631" w:rsidRPr="006D43ED">
        <w:rPr>
          <w:rFonts w:ascii="Times New Roman" w:eastAsiaTheme="minorEastAsia" w:hAnsi="Times New Roman" w:cs="Times New Roman"/>
          <w:kern w:val="24"/>
          <w:sz w:val="28"/>
          <w:szCs w:val="28"/>
          <w:lang w:eastAsia="ru-RU"/>
        </w:rPr>
        <w:t>ветроэнергетической установки</w:t>
      </w:r>
      <w:r w:rsidRPr="006D43ED">
        <w:rPr>
          <w:rFonts w:ascii="Times New Roman" w:eastAsiaTheme="minorEastAsia" w:hAnsi="Times New Roman" w:cs="Times New Roman"/>
          <w:kern w:val="24"/>
          <w:sz w:val="28"/>
          <w:szCs w:val="28"/>
          <w:lang w:eastAsia="ru-RU"/>
        </w:rPr>
        <w:t xml:space="preserve"> со сложной геометрической формой лопастей </w:t>
      </w:r>
      <w:r w:rsidR="00B42E5A" w:rsidRPr="006D43ED">
        <w:rPr>
          <w:rFonts w:ascii="Times New Roman" w:eastAsiaTheme="minorEastAsia" w:hAnsi="Times New Roman" w:cs="Times New Roman"/>
          <w:kern w:val="24"/>
          <w:sz w:val="28"/>
          <w:szCs w:val="28"/>
          <w:lang w:eastAsia="ru-RU"/>
        </w:rPr>
        <w:t xml:space="preserve">в разные сезоны </w:t>
      </w:r>
      <w:r w:rsidR="00B5702B" w:rsidRPr="006D43ED">
        <w:rPr>
          <w:rFonts w:ascii="Times New Roman" w:eastAsiaTheme="minorEastAsia" w:hAnsi="Times New Roman" w:cs="Times New Roman"/>
          <w:kern w:val="24"/>
          <w:sz w:val="28"/>
          <w:szCs w:val="28"/>
          <w:lang w:eastAsia="ru-RU"/>
        </w:rPr>
        <w:t>года (</w:t>
      </w:r>
      <w:r w:rsidRPr="006D43ED">
        <w:rPr>
          <w:rFonts w:ascii="Times New Roman" w:eastAsiaTheme="minorEastAsia" w:hAnsi="Times New Roman" w:cs="Times New Roman"/>
          <w:kern w:val="24"/>
          <w:sz w:val="28"/>
          <w:szCs w:val="28"/>
          <w:lang w:eastAsia="ru-RU"/>
        </w:rPr>
        <w:t>осень, зима, весна). Получены зависимост</w:t>
      </w:r>
      <w:r w:rsidR="00B42E5A" w:rsidRPr="006D43ED">
        <w:rPr>
          <w:rFonts w:ascii="Times New Roman" w:eastAsiaTheme="minorEastAsia" w:hAnsi="Times New Roman" w:cs="Times New Roman"/>
          <w:kern w:val="24"/>
          <w:sz w:val="28"/>
          <w:szCs w:val="28"/>
          <w:lang w:eastAsia="ru-RU"/>
        </w:rPr>
        <w:t>и</w:t>
      </w:r>
      <w:r w:rsidRPr="006D43ED">
        <w:rPr>
          <w:rFonts w:ascii="Times New Roman" w:eastAsiaTheme="minorEastAsia" w:hAnsi="Times New Roman" w:cs="Times New Roman"/>
          <w:kern w:val="24"/>
          <w:sz w:val="28"/>
          <w:szCs w:val="28"/>
          <w:lang w:eastAsia="ru-RU"/>
        </w:rPr>
        <w:t xml:space="preserve"> </w:t>
      </w:r>
      <w:r w:rsidR="00853D11" w:rsidRPr="006D43ED">
        <w:rPr>
          <w:rFonts w:ascii="Times New Roman" w:eastAsiaTheme="minorEastAsia" w:hAnsi="Times New Roman" w:cs="Times New Roman"/>
          <w:kern w:val="24"/>
          <w:sz w:val="28"/>
          <w:szCs w:val="28"/>
          <w:lang w:eastAsia="ru-RU"/>
        </w:rPr>
        <w:t xml:space="preserve">электрофизических параметров </w:t>
      </w:r>
      <w:r w:rsidRPr="006D43ED">
        <w:rPr>
          <w:rFonts w:ascii="Times New Roman" w:eastAsiaTheme="minorEastAsia" w:hAnsi="Times New Roman" w:cs="Times New Roman"/>
          <w:kern w:val="24"/>
          <w:sz w:val="28"/>
          <w:szCs w:val="28"/>
          <w:lang w:eastAsia="ru-RU"/>
        </w:rPr>
        <w:t xml:space="preserve">опытного образца. </w:t>
      </w:r>
      <w:r w:rsidR="00B42E5A" w:rsidRPr="006D43ED">
        <w:rPr>
          <w:rFonts w:ascii="Times New Roman" w:eastAsiaTheme="minorEastAsia" w:hAnsi="Times New Roman" w:cs="Times New Roman"/>
          <w:kern w:val="24"/>
          <w:sz w:val="28"/>
          <w:szCs w:val="28"/>
          <w:lang w:eastAsia="ru-RU"/>
        </w:rPr>
        <w:t xml:space="preserve">Установлено что, </w:t>
      </w:r>
      <w:r w:rsidR="00FC41B8" w:rsidRPr="006D43ED">
        <w:rPr>
          <w:rFonts w:ascii="Times New Roman" w:eastAsiaTheme="minorEastAsia" w:hAnsi="Times New Roman" w:cs="Times New Roman"/>
          <w:kern w:val="24"/>
          <w:sz w:val="28"/>
          <w:szCs w:val="28"/>
          <w:lang w:eastAsia="ru-RU"/>
        </w:rPr>
        <w:t xml:space="preserve">при скорости </w:t>
      </w:r>
      <w:r w:rsidR="00853D11" w:rsidRPr="006D43ED">
        <w:rPr>
          <w:rFonts w:ascii="Times New Roman" w:eastAsiaTheme="minorEastAsia" w:hAnsi="Times New Roman" w:cs="Times New Roman"/>
          <w:kern w:val="24"/>
          <w:sz w:val="28"/>
          <w:szCs w:val="28"/>
          <w:lang w:val="kk-KZ" w:eastAsia="ru-RU"/>
        </w:rPr>
        <w:t xml:space="preserve">12 м/с </w:t>
      </w:r>
      <w:r w:rsidR="00853D11" w:rsidRPr="006D43ED">
        <w:rPr>
          <w:rFonts w:ascii="Times New Roman" w:eastAsiaTheme="minorEastAsia" w:hAnsi="Times New Roman" w:cs="Times New Roman"/>
          <w:kern w:val="24"/>
          <w:sz w:val="28"/>
          <w:szCs w:val="28"/>
          <w:lang w:eastAsia="ru-RU"/>
        </w:rPr>
        <w:t xml:space="preserve">можно получить </w:t>
      </w:r>
      <w:r w:rsidR="00B42E5A" w:rsidRPr="006D43ED">
        <w:rPr>
          <w:rFonts w:ascii="Times New Roman" w:eastAsiaTheme="minorEastAsia" w:hAnsi="Times New Roman" w:cs="Times New Roman"/>
          <w:kern w:val="24"/>
          <w:sz w:val="28"/>
          <w:szCs w:val="28"/>
          <w:lang w:eastAsia="ru-RU"/>
        </w:rPr>
        <w:t>м</w:t>
      </w:r>
      <w:r w:rsidRPr="006D43ED">
        <w:rPr>
          <w:rFonts w:ascii="Times New Roman" w:eastAsiaTheme="minorEastAsia" w:hAnsi="Times New Roman" w:cs="Times New Roman"/>
          <w:kern w:val="24"/>
          <w:sz w:val="28"/>
          <w:szCs w:val="28"/>
          <w:lang w:eastAsia="ru-RU"/>
        </w:rPr>
        <w:t>аксимальное напряжение 2</w:t>
      </w:r>
      <w:r w:rsidR="00853D11" w:rsidRPr="006D43ED">
        <w:rPr>
          <w:rFonts w:ascii="Times New Roman" w:eastAsiaTheme="minorEastAsia" w:hAnsi="Times New Roman" w:cs="Times New Roman"/>
          <w:kern w:val="24"/>
          <w:sz w:val="28"/>
          <w:szCs w:val="28"/>
          <w:lang w:val="kk-KZ" w:eastAsia="ru-RU"/>
        </w:rPr>
        <w:t>6</w:t>
      </w:r>
      <w:r w:rsidRPr="006D43ED">
        <w:rPr>
          <w:rFonts w:ascii="Times New Roman" w:eastAsiaTheme="minorEastAsia" w:hAnsi="Times New Roman" w:cs="Times New Roman"/>
          <w:kern w:val="24"/>
          <w:sz w:val="28"/>
          <w:szCs w:val="28"/>
          <w:lang w:eastAsia="ru-RU"/>
        </w:rPr>
        <w:t xml:space="preserve"> </w:t>
      </w:r>
      <w:r w:rsidR="00B5702B" w:rsidRPr="006D43ED">
        <w:rPr>
          <w:rFonts w:ascii="Times New Roman" w:eastAsiaTheme="minorEastAsia" w:hAnsi="Times New Roman" w:cs="Times New Roman"/>
          <w:kern w:val="24"/>
          <w:sz w:val="28"/>
          <w:szCs w:val="28"/>
          <w:lang w:eastAsia="ru-RU"/>
        </w:rPr>
        <w:t xml:space="preserve">В </w:t>
      </w:r>
      <w:r w:rsidR="00853D11" w:rsidRPr="006D43ED">
        <w:rPr>
          <w:rFonts w:ascii="Times New Roman" w:eastAsiaTheme="minorEastAsia" w:hAnsi="Times New Roman" w:cs="Times New Roman"/>
          <w:kern w:val="24"/>
          <w:sz w:val="28"/>
          <w:szCs w:val="28"/>
          <w:lang w:val="kk-KZ" w:eastAsia="ru-RU"/>
        </w:rPr>
        <w:t>и</w:t>
      </w:r>
      <w:r w:rsidRPr="006D43ED">
        <w:rPr>
          <w:rFonts w:ascii="Times New Roman" w:eastAsiaTheme="minorEastAsia" w:hAnsi="Times New Roman" w:cs="Times New Roman"/>
          <w:kern w:val="24"/>
          <w:sz w:val="28"/>
          <w:szCs w:val="28"/>
          <w:lang w:eastAsia="ru-RU"/>
        </w:rPr>
        <w:t xml:space="preserve"> сил</w:t>
      </w:r>
      <w:r w:rsidR="00853D11" w:rsidRPr="006D43ED">
        <w:rPr>
          <w:rFonts w:ascii="Times New Roman" w:eastAsiaTheme="minorEastAsia" w:hAnsi="Times New Roman" w:cs="Times New Roman"/>
          <w:kern w:val="24"/>
          <w:sz w:val="28"/>
          <w:szCs w:val="28"/>
          <w:lang w:val="kk-KZ" w:eastAsia="ru-RU"/>
        </w:rPr>
        <w:t>у</w:t>
      </w:r>
      <w:r w:rsidRPr="006D43ED">
        <w:rPr>
          <w:rFonts w:ascii="Times New Roman" w:eastAsiaTheme="minorEastAsia" w:hAnsi="Times New Roman" w:cs="Times New Roman"/>
          <w:kern w:val="24"/>
          <w:sz w:val="28"/>
          <w:szCs w:val="28"/>
          <w:lang w:eastAsia="ru-RU"/>
        </w:rPr>
        <w:t xml:space="preserve"> ток</w:t>
      </w:r>
      <w:r w:rsidR="00853D11" w:rsidRPr="006D43ED">
        <w:rPr>
          <w:rFonts w:ascii="Times New Roman" w:eastAsiaTheme="minorEastAsia" w:hAnsi="Times New Roman" w:cs="Times New Roman"/>
          <w:kern w:val="24"/>
          <w:sz w:val="28"/>
          <w:szCs w:val="28"/>
          <w:lang w:val="kk-KZ" w:eastAsia="ru-RU"/>
        </w:rPr>
        <w:t>а</w:t>
      </w:r>
      <w:r w:rsidRPr="006D43ED">
        <w:rPr>
          <w:rFonts w:ascii="Times New Roman" w:eastAsiaTheme="minorEastAsia" w:hAnsi="Times New Roman" w:cs="Times New Roman"/>
          <w:kern w:val="24"/>
          <w:sz w:val="28"/>
          <w:szCs w:val="28"/>
          <w:lang w:eastAsia="ru-RU"/>
        </w:rPr>
        <w:t xml:space="preserve"> </w:t>
      </w:r>
      <w:r w:rsidR="00B42E5A" w:rsidRPr="006D43ED">
        <w:rPr>
          <w:rFonts w:ascii="Times New Roman" w:eastAsiaTheme="minorEastAsia" w:hAnsi="Times New Roman" w:cs="Times New Roman"/>
          <w:kern w:val="24"/>
          <w:sz w:val="28"/>
          <w:szCs w:val="28"/>
          <w:lang w:eastAsia="ru-RU"/>
        </w:rPr>
        <w:t>равной</w:t>
      </w:r>
      <w:r w:rsidR="00853D11" w:rsidRPr="006D43ED">
        <w:rPr>
          <w:rFonts w:ascii="Times New Roman" w:eastAsiaTheme="minorEastAsia" w:hAnsi="Times New Roman" w:cs="Times New Roman"/>
          <w:kern w:val="24"/>
          <w:sz w:val="28"/>
          <w:szCs w:val="28"/>
          <w:lang w:val="kk-KZ" w:eastAsia="ru-RU"/>
        </w:rPr>
        <w:t xml:space="preserve"> 38,8</w:t>
      </w:r>
      <w:r w:rsidRPr="006D43ED">
        <w:rPr>
          <w:rFonts w:ascii="Times New Roman" w:eastAsiaTheme="minorEastAsia" w:hAnsi="Times New Roman" w:cs="Times New Roman"/>
          <w:kern w:val="24"/>
          <w:sz w:val="28"/>
          <w:szCs w:val="28"/>
          <w:lang w:eastAsia="ru-RU"/>
        </w:rPr>
        <w:t xml:space="preserve"> А. Максимальная частота вращения ветроколеса составило 2</w:t>
      </w:r>
      <w:r w:rsidR="00853D11" w:rsidRPr="006D43ED">
        <w:rPr>
          <w:rFonts w:ascii="Times New Roman" w:eastAsiaTheme="minorEastAsia" w:hAnsi="Times New Roman" w:cs="Times New Roman"/>
          <w:kern w:val="24"/>
          <w:sz w:val="28"/>
          <w:szCs w:val="28"/>
          <w:lang w:val="kk-KZ" w:eastAsia="ru-RU"/>
        </w:rPr>
        <w:t>3</w:t>
      </w:r>
      <w:r w:rsidRPr="006D43ED">
        <w:rPr>
          <w:rFonts w:ascii="Times New Roman" w:eastAsiaTheme="minorEastAsia" w:hAnsi="Times New Roman" w:cs="Times New Roman"/>
          <w:kern w:val="24"/>
          <w:sz w:val="28"/>
          <w:szCs w:val="28"/>
          <w:lang w:eastAsia="ru-RU"/>
        </w:rPr>
        <w:t>0 об/мин при</w:t>
      </w:r>
      <w:r w:rsidR="00B42E5A" w:rsidRPr="006D43ED">
        <w:rPr>
          <w:rFonts w:ascii="Times New Roman" w:eastAsiaTheme="minorEastAsia" w:hAnsi="Times New Roman" w:cs="Times New Roman"/>
          <w:kern w:val="24"/>
          <w:sz w:val="28"/>
          <w:szCs w:val="28"/>
          <w:lang w:eastAsia="ru-RU"/>
        </w:rPr>
        <w:t xml:space="preserve"> скорости</w:t>
      </w:r>
      <w:r w:rsidRPr="006D43ED">
        <w:rPr>
          <w:rFonts w:ascii="Times New Roman" w:eastAsiaTheme="minorEastAsia" w:hAnsi="Times New Roman" w:cs="Times New Roman"/>
          <w:kern w:val="24"/>
          <w:sz w:val="28"/>
          <w:szCs w:val="28"/>
          <w:lang w:eastAsia="ru-RU"/>
        </w:rPr>
        <w:t xml:space="preserve"> 12 м/с. </w:t>
      </w:r>
      <w:r w:rsidRPr="006D43ED">
        <w:rPr>
          <w:rFonts w:ascii="Times New Roman" w:eastAsiaTheme="minorEastAsia" w:hAnsi="Times New Roman" w:cs="Times New Roman"/>
          <w:kern w:val="24"/>
          <w:sz w:val="28"/>
          <w:szCs w:val="28"/>
          <w:lang w:val="kk-KZ" w:eastAsia="ru-RU"/>
        </w:rPr>
        <w:t>Вырабатываемая мощность опытного образца растет с увеличением скорости воздушного потока воздуха</w:t>
      </w:r>
      <w:r w:rsidRPr="006D43ED">
        <w:rPr>
          <w:rFonts w:ascii="Times New Roman" w:eastAsiaTheme="minorEastAsia" w:hAnsi="Times New Roman" w:cs="Times New Roman"/>
          <w:kern w:val="24"/>
          <w:sz w:val="28"/>
          <w:szCs w:val="28"/>
          <w:lang w:eastAsia="ru-RU"/>
        </w:rPr>
        <w:t xml:space="preserve">, и </w:t>
      </w:r>
      <w:r w:rsidRPr="006D43ED">
        <w:rPr>
          <w:rFonts w:ascii="Times New Roman" w:eastAsiaTheme="minorEastAsia" w:hAnsi="Times New Roman" w:cs="Times New Roman"/>
          <w:kern w:val="24"/>
          <w:sz w:val="28"/>
          <w:szCs w:val="28"/>
          <w:lang w:val="kk-KZ" w:eastAsia="ru-RU"/>
        </w:rPr>
        <w:t>составил</w:t>
      </w:r>
      <w:r w:rsidR="00B42E5A" w:rsidRPr="006D43ED">
        <w:rPr>
          <w:rFonts w:ascii="Times New Roman" w:eastAsiaTheme="minorEastAsia" w:hAnsi="Times New Roman" w:cs="Times New Roman"/>
          <w:kern w:val="24"/>
          <w:sz w:val="28"/>
          <w:szCs w:val="28"/>
          <w:lang w:val="kk-KZ" w:eastAsia="ru-RU"/>
        </w:rPr>
        <w:t>а</w:t>
      </w:r>
      <w:r w:rsidRPr="006D43ED">
        <w:rPr>
          <w:rFonts w:ascii="Times New Roman" w:eastAsiaTheme="minorEastAsia" w:hAnsi="Times New Roman" w:cs="Times New Roman"/>
          <w:kern w:val="24"/>
          <w:sz w:val="28"/>
          <w:szCs w:val="28"/>
          <w:lang w:val="kk-KZ" w:eastAsia="ru-RU"/>
        </w:rPr>
        <w:t xml:space="preserve"> </w:t>
      </w:r>
      <w:r w:rsidR="00853D11" w:rsidRPr="006D43ED">
        <w:rPr>
          <w:rFonts w:ascii="Times New Roman" w:eastAsiaTheme="minorEastAsia" w:hAnsi="Times New Roman" w:cs="Times New Roman"/>
          <w:kern w:val="24"/>
          <w:sz w:val="28"/>
          <w:szCs w:val="28"/>
          <w:lang w:val="kk-KZ" w:eastAsia="ru-RU"/>
        </w:rPr>
        <w:t>950</w:t>
      </w:r>
      <w:r w:rsidRPr="006D43ED">
        <w:rPr>
          <w:rFonts w:ascii="Times New Roman" w:eastAsiaTheme="minorEastAsia" w:hAnsi="Times New Roman" w:cs="Times New Roman"/>
          <w:kern w:val="24"/>
          <w:sz w:val="28"/>
          <w:szCs w:val="28"/>
          <w:lang w:val="kk-KZ" w:eastAsia="ru-RU"/>
        </w:rPr>
        <w:t xml:space="preserve"> Вт при</w:t>
      </w:r>
      <w:r w:rsidR="00B42E5A" w:rsidRPr="006D43ED">
        <w:rPr>
          <w:rFonts w:ascii="Times New Roman" w:eastAsiaTheme="minorEastAsia" w:hAnsi="Times New Roman" w:cs="Times New Roman"/>
          <w:kern w:val="24"/>
          <w:sz w:val="28"/>
          <w:szCs w:val="28"/>
          <w:lang w:val="kk-KZ" w:eastAsia="ru-RU"/>
        </w:rPr>
        <w:t xml:space="preserve"> скорости </w:t>
      </w:r>
      <w:r w:rsidRPr="006D43ED">
        <w:rPr>
          <w:rFonts w:ascii="Times New Roman" w:eastAsiaTheme="minorEastAsia" w:hAnsi="Times New Roman" w:cs="Times New Roman"/>
          <w:kern w:val="24"/>
          <w:sz w:val="28"/>
          <w:szCs w:val="28"/>
          <w:lang w:val="kk-KZ" w:eastAsia="ru-RU"/>
        </w:rPr>
        <w:t>12 м/с. Максимальное значение силы тяги составило 340 Н при</w:t>
      </w:r>
      <w:r w:rsidR="00B42E5A" w:rsidRPr="006D43ED">
        <w:rPr>
          <w:rFonts w:ascii="Times New Roman" w:eastAsiaTheme="minorEastAsia" w:hAnsi="Times New Roman" w:cs="Times New Roman"/>
          <w:kern w:val="24"/>
          <w:sz w:val="28"/>
          <w:szCs w:val="28"/>
          <w:lang w:val="kk-KZ" w:eastAsia="ru-RU"/>
        </w:rPr>
        <w:t xml:space="preserve"> скорости</w:t>
      </w:r>
      <w:r w:rsidRPr="006D43ED">
        <w:rPr>
          <w:rFonts w:ascii="Times New Roman" w:eastAsiaTheme="minorEastAsia" w:hAnsi="Times New Roman" w:cs="Times New Roman"/>
          <w:kern w:val="24"/>
          <w:sz w:val="28"/>
          <w:szCs w:val="28"/>
          <w:lang w:val="kk-KZ" w:eastAsia="ru-RU"/>
        </w:rPr>
        <w:t xml:space="preserve"> 12 м/с. Получены результаты зависимости силы тяги </w:t>
      </w:r>
      <w:r w:rsidR="004D0220" w:rsidRPr="006D43ED">
        <w:rPr>
          <w:rFonts w:ascii="Times New Roman" w:eastAsiaTheme="minorEastAsia" w:hAnsi="Times New Roman" w:cs="Times New Roman"/>
          <w:kern w:val="24"/>
          <w:sz w:val="28"/>
          <w:szCs w:val="28"/>
          <w:lang w:val="kk-KZ" w:eastAsia="ru-RU"/>
        </w:rPr>
        <w:t>ВЭУ с учетом изменяющихся от температуры теплофизических параметров воздуха</w:t>
      </w:r>
      <w:r w:rsidRPr="006D43ED">
        <w:rPr>
          <w:rFonts w:ascii="Times New Roman" w:eastAsiaTheme="minorEastAsia" w:hAnsi="Times New Roman" w:cs="Times New Roman"/>
          <w:kern w:val="24"/>
          <w:sz w:val="28"/>
          <w:szCs w:val="28"/>
          <w:lang w:val="kk-KZ" w:eastAsia="ru-RU"/>
        </w:rPr>
        <w:t xml:space="preserve">. </w:t>
      </w:r>
      <w:r w:rsidR="00250662" w:rsidRPr="006D43ED">
        <w:rPr>
          <w:rFonts w:ascii="Times New Roman" w:eastAsiaTheme="minorEastAsia" w:hAnsi="Times New Roman" w:cs="Times New Roman"/>
          <w:kern w:val="24"/>
          <w:sz w:val="28"/>
          <w:szCs w:val="28"/>
          <w:lang w:val="kk-KZ" w:eastAsia="ru-RU"/>
        </w:rPr>
        <w:t xml:space="preserve">Установлено, что с приростом температуры окружающей среды примерно на +10ºС, значение силы тяги увеличивается на 5Н.  </w:t>
      </w:r>
    </w:p>
    <w:p w14:paraId="6935A4EE" w14:textId="3A178E3E" w:rsidR="00F56A85" w:rsidRPr="006D43ED" w:rsidRDefault="00C3459C" w:rsidP="00B5702B">
      <w:pPr>
        <w:shd w:val="clear" w:color="auto" w:fill="FFFFFF"/>
        <w:spacing w:after="0" w:line="240" w:lineRule="auto"/>
        <w:ind w:firstLine="709"/>
        <w:jc w:val="both"/>
        <w:rPr>
          <w:rFonts w:ascii="Times New Roman" w:eastAsiaTheme="minorEastAsia" w:hAnsi="Times New Roman" w:cs="Times New Roman"/>
          <w:kern w:val="24"/>
          <w:sz w:val="28"/>
          <w:szCs w:val="28"/>
          <w:lang w:eastAsia="ru-RU"/>
        </w:rPr>
      </w:pPr>
      <w:r w:rsidRPr="006D43ED">
        <w:rPr>
          <w:rFonts w:ascii="Times New Roman" w:eastAsiaTheme="minorEastAsia" w:hAnsi="Times New Roman" w:cs="Times New Roman"/>
          <w:kern w:val="24"/>
          <w:sz w:val="28"/>
          <w:szCs w:val="28"/>
          <w:lang w:eastAsia="ru-RU"/>
        </w:rPr>
        <w:t xml:space="preserve">Полученные результаты численных и экспериментальных исследований имеет прикладной характер, и могут быть применены при создании реальных образцов </w:t>
      </w:r>
      <w:r w:rsidR="00323631" w:rsidRPr="006D43ED">
        <w:rPr>
          <w:rFonts w:ascii="Times New Roman" w:eastAsiaTheme="minorEastAsia" w:hAnsi="Times New Roman" w:cs="Times New Roman"/>
          <w:kern w:val="24"/>
          <w:sz w:val="28"/>
          <w:szCs w:val="28"/>
          <w:lang w:eastAsia="ru-RU"/>
        </w:rPr>
        <w:t>ветроэнергетических установок</w:t>
      </w:r>
      <w:r w:rsidRPr="006D43ED">
        <w:rPr>
          <w:rFonts w:ascii="Times New Roman" w:eastAsiaTheme="minorEastAsia" w:hAnsi="Times New Roman" w:cs="Times New Roman"/>
          <w:kern w:val="24"/>
          <w:sz w:val="28"/>
          <w:szCs w:val="28"/>
          <w:lang w:eastAsia="ru-RU"/>
        </w:rPr>
        <w:t xml:space="preserve"> со сложной геометрической формой лопастей, исключающие наличие электропривода благодаря добавлению активного ротационного элемента-дефлектора, с минимальным порогом скорости ветра для запуска вращения ветроколеса 4 м/с. </w:t>
      </w:r>
    </w:p>
    <w:p w14:paraId="50C66183" w14:textId="48C47F53" w:rsidR="00C3459C" w:rsidRPr="006D43ED" w:rsidRDefault="00C3459C" w:rsidP="00C3459C">
      <w:pPr>
        <w:ind w:firstLine="708"/>
        <w:jc w:val="both"/>
        <w:rPr>
          <w:rFonts w:ascii="Times New Roman" w:eastAsiaTheme="minorEastAsia" w:hAnsi="Times New Roman" w:cs="Times New Roman"/>
          <w:kern w:val="24"/>
          <w:sz w:val="28"/>
          <w:szCs w:val="28"/>
          <w:lang w:eastAsia="ru-RU"/>
        </w:rPr>
      </w:pPr>
      <w:r w:rsidRPr="006D43ED">
        <w:rPr>
          <w:rFonts w:ascii="Times New Roman" w:eastAsiaTheme="minorEastAsia" w:hAnsi="Times New Roman" w:cs="Times New Roman"/>
          <w:kern w:val="24"/>
          <w:sz w:val="28"/>
          <w:szCs w:val="28"/>
          <w:lang w:eastAsia="ru-RU"/>
        </w:rPr>
        <w:t>На основе полученных результатов составлен акт испытаний (</w:t>
      </w:r>
      <w:r w:rsidR="007173FD">
        <w:rPr>
          <w:rFonts w:ascii="Times New Roman" w:eastAsiaTheme="minorEastAsia" w:hAnsi="Times New Roman" w:cs="Times New Roman"/>
          <w:kern w:val="24"/>
          <w:sz w:val="28"/>
          <w:szCs w:val="28"/>
          <w:lang w:eastAsia="ru-RU"/>
        </w:rPr>
        <w:t>п</w:t>
      </w:r>
      <w:r w:rsidRPr="006D43ED">
        <w:rPr>
          <w:rFonts w:ascii="Times New Roman" w:eastAsiaTheme="minorEastAsia" w:hAnsi="Times New Roman" w:cs="Times New Roman"/>
          <w:kern w:val="24"/>
          <w:sz w:val="28"/>
          <w:szCs w:val="28"/>
          <w:lang w:eastAsia="ru-RU"/>
        </w:rPr>
        <w:t xml:space="preserve">риложение </w:t>
      </w:r>
      <w:r w:rsidR="002A4195" w:rsidRPr="006D43ED">
        <w:rPr>
          <w:rFonts w:ascii="Times New Roman" w:eastAsiaTheme="minorEastAsia" w:hAnsi="Times New Roman" w:cs="Times New Roman"/>
          <w:kern w:val="24"/>
          <w:sz w:val="28"/>
          <w:szCs w:val="28"/>
          <w:lang w:eastAsia="ru-RU"/>
        </w:rPr>
        <w:t>В</w:t>
      </w:r>
      <w:r w:rsidRPr="006D43ED">
        <w:rPr>
          <w:rFonts w:ascii="Times New Roman" w:eastAsiaTheme="minorEastAsia" w:hAnsi="Times New Roman" w:cs="Times New Roman"/>
          <w:kern w:val="24"/>
          <w:sz w:val="28"/>
          <w:szCs w:val="28"/>
          <w:lang w:eastAsia="ru-RU"/>
        </w:rPr>
        <w:t xml:space="preserve">) макета </w:t>
      </w:r>
      <w:r w:rsidR="00323631" w:rsidRPr="006D43ED">
        <w:rPr>
          <w:rFonts w:ascii="Times New Roman" w:eastAsiaTheme="minorEastAsia" w:hAnsi="Times New Roman" w:cs="Times New Roman"/>
          <w:kern w:val="24"/>
          <w:sz w:val="28"/>
          <w:szCs w:val="28"/>
          <w:lang w:eastAsia="ru-RU"/>
        </w:rPr>
        <w:t>ветроэнергетической установки</w:t>
      </w:r>
      <w:r w:rsidRPr="006D43ED">
        <w:rPr>
          <w:rFonts w:ascii="Times New Roman" w:eastAsiaTheme="minorEastAsia" w:hAnsi="Times New Roman" w:cs="Times New Roman"/>
          <w:kern w:val="24"/>
          <w:sz w:val="28"/>
          <w:szCs w:val="28"/>
          <w:lang w:eastAsia="ru-RU"/>
        </w:rPr>
        <w:t xml:space="preserve"> </w:t>
      </w:r>
      <w:r w:rsidR="00323631" w:rsidRPr="006D43ED">
        <w:rPr>
          <w:rFonts w:ascii="Times New Roman" w:eastAsiaTheme="minorEastAsia" w:hAnsi="Times New Roman" w:cs="Times New Roman"/>
          <w:kern w:val="24"/>
          <w:sz w:val="28"/>
          <w:szCs w:val="28"/>
          <w:lang w:eastAsia="ru-RU"/>
        </w:rPr>
        <w:t>трехлопастной</w:t>
      </w:r>
      <w:r w:rsidRPr="006D43ED">
        <w:rPr>
          <w:rFonts w:ascii="Times New Roman" w:eastAsiaTheme="minorEastAsia" w:hAnsi="Times New Roman" w:cs="Times New Roman"/>
          <w:kern w:val="24"/>
          <w:sz w:val="28"/>
          <w:szCs w:val="28"/>
          <w:lang w:eastAsia="ru-RU"/>
        </w:rPr>
        <w:t xml:space="preserve"> со сложной геометрической формой, а также они внедрены в учебный процесс (</w:t>
      </w:r>
      <w:r w:rsidR="007173FD">
        <w:rPr>
          <w:rFonts w:ascii="Times New Roman" w:eastAsiaTheme="minorEastAsia" w:hAnsi="Times New Roman" w:cs="Times New Roman"/>
          <w:kern w:val="24"/>
          <w:sz w:val="28"/>
          <w:szCs w:val="28"/>
          <w:lang w:eastAsia="ru-RU"/>
        </w:rPr>
        <w:t>п</w:t>
      </w:r>
      <w:r w:rsidRPr="006D43ED">
        <w:rPr>
          <w:rFonts w:ascii="Times New Roman" w:eastAsiaTheme="minorEastAsia" w:hAnsi="Times New Roman" w:cs="Times New Roman"/>
          <w:kern w:val="24"/>
          <w:sz w:val="28"/>
          <w:szCs w:val="28"/>
          <w:lang w:eastAsia="ru-RU"/>
        </w:rPr>
        <w:t xml:space="preserve">риложение </w:t>
      </w:r>
      <w:r w:rsidR="002A4195" w:rsidRPr="006D43ED">
        <w:rPr>
          <w:rFonts w:ascii="Times New Roman" w:eastAsiaTheme="minorEastAsia" w:hAnsi="Times New Roman" w:cs="Times New Roman"/>
          <w:kern w:val="24"/>
          <w:sz w:val="28"/>
          <w:szCs w:val="28"/>
          <w:lang w:eastAsia="ru-RU"/>
        </w:rPr>
        <w:t>Г</w:t>
      </w:r>
      <w:r w:rsidRPr="006D43ED">
        <w:rPr>
          <w:rFonts w:ascii="Times New Roman" w:eastAsiaTheme="minorEastAsia" w:hAnsi="Times New Roman" w:cs="Times New Roman"/>
          <w:kern w:val="24"/>
          <w:sz w:val="28"/>
          <w:szCs w:val="28"/>
          <w:lang w:eastAsia="ru-RU"/>
        </w:rPr>
        <w:t>). Получен патент на полезную модель «Лопасть в виде вращающихся цилиндров с активным дефлектором» (</w:t>
      </w:r>
      <w:r w:rsidR="007173FD">
        <w:rPr>
          <w:rFonts w:ascii="Times New Roman" w:eastAsiaTheme="minorEastAsia" w:hAnsi="Times New Roman" w:cs="Times New Roman"/>
          <w:kern w:val="24"/>
          <w:sz w:val="28"/>
          <w:szCs w:val="28"/>
          <w:lang w:eastAsia="ru-RU"/>
        </w:rPr>
        <w:t>п</w:t>
      </w:r>
      <w:r w:rsidRPr="006D43ED">
        <w:rPr>
          <w:rFonts w:ascii="Times New Roman" w:eastAsiaTheme="minorEastAsia" w:hAnsi="Times New Roman" w:cs="Times New Roman"/>
          <w:kern w:val="24"/>
          <w:sz w:val="28"/>
          <w:szCs w:val="28"/>
          <w:lang w:eastAsia="ru-RU"/>
        </w:rPr>
        <w:t xml:space="preserve">риложение </w:t>
      </w:r>
      <w:r w:rsidR="002A4195" w:rsidRPr="006D43ED">
        <w:rPr>
          <w:rFonts w:ascii="Times New Roman" w:eastAsiaTheme="minorEastAsia" w:hAnsi="Times New Roman" w:cs="Times New Roman"/>
          <w:kern w:val="24"/>
          <w:sz w:val="28"/>
          <w:szCs w:val="28"/>
          <w:lang w:eastAsia="ru-RU"/>
        </w:rPr>
        <w:t>Д</w:t>
      </w:r>
      <w:r w:rsidRPr="006D43ED">
        <w:rPr>
          <w:rFonts w:ascii="Times New Roman" w:eastAsiaTheme="minorEastAsia" w:hAnsi="Times New Roman" w:cs="Times New Roman"/>
          <w:kern w:val="24"/>
          <w:sz w:val="28"/>
          <w:szCs w:val="28"/>
          <w:lang w:eastAsia="ru-RU"/>
        </w:rPr>
        <w:t>)</w:t>
      </w:r>
      <w:r w:rsidR="00876287" w:rsidRPr="006D43ED">
        <w:rPr>
          <w:rFonts w:ascii="Times New Roman" w:eastAsiaTheme="minorEastAsia" w:hAnsi="Times New Roman" w:cs="Times New Roman"/>
          <w:kern w:val="24"/>
          <w:sz w:val="28"/>
          <w:szCs w:val="28"/>
          <w:lang w:eastAsia="ru-RU"/>
        </w:rPr>
        <w:t>. Также в ходе написания диссертационной работы получен грант на финансирование старт-ап проекта «Автономное освещение беседки альтернативным источником энергии, расположенного рядом с кампусом НАО КарУ</w:t>
      </w:r>
      <w:r w:rsidR="00D85AE4" w:rsidRPr="006D43ED">
        <w:rPr>
          <w:rFonts w:ascii="Times New Roman" w:eastAsiaTheme="minorEastAsia" w:hAnsi="Times New Roman" w:cs="Times New Roman"/>
          <w:kern w:val="24"/>
          <w:sz w:val="28"/>
          <w:szCs w:val="28"/>
          <w:lang w:eastAsia="ru-RU"/>
        </w:rPr>
        <w:t xml:space="preserve"> </w:t>
      </w:r>
      <w:r w:rsidR="0029131C" w:rsidRPr="006D43ED">
        <w:rPr>
          <w:rFonts w:ascii="Times New Roman" w:eastAsiaTheme="minorEastAsia" w:hAnsi="Times New Roman" w:cs="Times New Roman"/>
          <w:kern w:val="24"/>
          <w:sz w:val="28"/>
          <w:szCs w:val="28"/>
          <w:lang w:eastAsia="ru-RU"/>
        </w:rPr>
        <w:t>им. акад</w:t>
      </w:r>
      <w:r w:rsidR="00876287" w:rsidRPr="006D43ED">
        <w:rPr>
          <w:rFonts w:ascii="Times New Roman" w:eastAsiaTheme="minorEastAsia" w:hAnsi="Times New Roman" w:cs="Times New Roman"/>
          <w:kern w:val="24"/>
          <w:sz w:val="28"/>
          <w:szCs w:val="28"/>
          <w:lang w:eastAsia="ru-RU"/>
        </w:rPr>
        <w:t>.</w:t>
      </w:r>
      <w:r w:rsidR="0029131C" w:rsidRPr="006D43ED">
        <w:rPr>
          <w:rFonts w:ascii="Times New Roman" w:eastAsiaTheme="minorEastAsia" w:hAnsi="Times New Roman" w:cs="Times New Roman"/>
          <w:kern w:val="24"/>
          <w:sz w:val="28"/>
          <w:szCs w:val="28"/>
          <w:lang w:eastAsia="ru-RU"/>
        </w:rPr>
        <w:t xml:space="preserve"> </w:t>
      </w:r>
      <w:r w:rsidR="00876287" w:rsidRPr="006D43ED">
        <w:rPr>
          <w:rFonts w:ascii="Times New Roman" w:eastAsiaTheme="minorEastAsia" w:hAnsi="Times New Roman" w:cs="Times New Roman"/>
          <w:kern w:val="24"/>
          <w:sz w:val="28"/>
          <w:szCs w:val="28"/>
          <w:lang w:eastAsia="ru-RU"/>
        </w:rPr>
        <w:t>Е.</w:t>
      </w:r>
      <w:r w:rsidR="0029131C" w:rsidRPr="006D43ED">
        <w:rPr>
          <w:rFonts w:ascii="Times New Roman" w:eastAsiaTheme="minorEastAsia" w:hAnsi="Times New Roman" w:cs="Times New Roman"/>
          <w:kern w:val="24"/>
          <w:sz w:val="28"/>
          <w:szCs w:val="28"/>
          <w:lang w:eastAsia="ru-RU"/>
        </w:rPr>
        <w:t xml:space="preserve"> </w:t>
      </w:r>
      <w:r w:rsidR="00876287" w:rsidRPr="006D43ED">
        <w:rPr>
          <w:rFonts w:ascii="Times New Roman" w:eastAsiaTheme="minorEastAsia" w:hAnsi="Times New Roman" w:cs="Times New Roman"/>
          <w:kern w:val="24"/>
          <w:sz w:val="28"/>
          <w:szCs w:val="28"/>
          <w:lang w:eastAsia="ru-RU"/>
        </w:rPr>
        <w:t>А.</w:t>
      </w:r>
      <w:r w:rsidR="0029131C" w:rsidRPr="006D43ED">
        <w:rPr>
          <w:rFonts w:ascii="Times New Roman" w:eastAsiaTheme="minorEastAsia" w:hAnsi="Times New Roman" w:cs="Times New Roman"/>
          <w:kern w:val="24"/>
          <w:sz w:val="28"/>
          <w:szCs w:val="28"/>
          <w:lang w:eastAsia="ru-RU"/>
        </w:rPr>
        <w:t xml:space="preserve"> </w:t>
      </w:r>
      <w:r w:rsidR="00876287" w:rsidRPr="006D43ED">
        <w:rPr>
          <w:rFonts w:ascii="Times New Roman" w:eastAsiaTheme="minorEastAsia" w:hAnsi="Times New Roman" w:cs="Times New Roman"/>
          <w:kern w:val="24"/>
          <w:sz w:val="28"/>
          <w:szCs w:val="28"/>
          <w:lang w:eastAsia="ru-RU"/>
        </w:rPr>
        <w:t>Букетова» (</w:t>
      </w:r>
      <w:r w:rsidR="007173FD">
        <w:rPr>
          <w:rFonts w:ascii="Times New Roman" w:eastAsiaTheme="minorEastAsia" w:hAnsi="Times New Roman" w:cs="Times New Roman"/>
          <w:kern w:val="24"/>
          <w:sz w:val="28"/>
          <w:szCs w:val="28"/>
          <w:lang w:eastAsia="ru-RU"/>
        </w:rPr>
        <w:t>п</w:t>
      </w:r>
      <w:r w:rsidR="00876287" w:rsidRPr="006D43ED">
        <w:rPr>
          <w:rFonts w:ascii="Times New Roman" w:eastAsiaTheme="minorEastAsia" w:hAnsi="Times New Roman" w:cs="Times New Roman"/>
          <w:kern w:val="24"/>
          <w:sz w:val="28"/>
          <w:szCs w:val="28"/>
          <w:lang w:eastAsia="ru-RU"/>
        </w:rPr>
        <w:t xml:space="preserve">риложение </w:t>
      </w:r>
      <w:r w:rsidR="002A4195" w:rsidRPr="006D43ED">
        <w:rPr>
          <w:rFonts w:ascii="Times New Roman" w:eastAsiaTheme="minorEastAsia" w:hAnsi="Times New Roman" w:cs="Times New Roman"/>
          <w:kern w:val="24"/>
          <w:sz w:val="28"/>
          <w:szCs w:val="28"/>
          <w:lang w:eastAsia="ru-RU"/>
        </w:rPr>
        <w:t>Е</w:t>
      </w:r>
      <w:r w:rsidR="00876287" w:rsidRPr="006D43ED">
        <w:rPr>
          <w:rFonts w:ascii="Times New Roman" w:eastAsiaTheme="minorEastAsia" w:hAnsi="Times New Roman" w:cs="Times New Roman"/>
          <w:kern w:val="24"/>
          <w:sz w:val="28"/>
          <w:szCs w:val="28"/>
          <w:lang w:eastAsia="ru-RU"/>
        </w:rPr>
        <w:t>).</w:t>
      </w:r>
    </w:p>
    <w:p w14:paraId="4A0525B6" w14:textId="1F67578D" w:rsidR="00227C2E" w:rsidRPr="006D43ED" w:rsidRDefault="00227C2E" w:rsidP="00C3459C">
      <w:pPr>
        <w:shd w:val="clear" w:color="auto" w:fill="FFFFFF"/>
        <w:spacing w:after="0" w:line="240" w:lineRule="auto"/>
        <w:ind w:firstLine="709"/>
        <w:jc w:val="both"/>
        <w:rPr>
          <w:rFonts w:ascii="Times New Roman" w:eastAsia="Times New Roman" w:hAnsi="Times New Roman" w:cs="Times New Roman"/>
          <w:sz w:val="28"/>
          <w:szCs w:val="28"/>
          <w:lang w:eastAsia="ru-RU"/>
        </w:rPr>
      </w:pPr>
    </w:p>
    <w:p w14:paraId="2DC241BA" w14:textId="77777777" w:rsidR="00C3459C" w:rsidRPr="006D43ED" w:rsidRDefault="00C3459C" w:rsidP="00B5702B">
      <w:pPr>
        <w:spacing w:after="0"/>
        <w:ind w:firstLine="476"/>
        <w:jc w:val="center"/>
        <w:rPr>
          <w:rFonts w:ascii="Times New Roman" w:hAnsi="Times New Roman" w:cs="Times New Roman"/>
          <w:b/>
          <w:sz w:val="28"/>
          <w:szCs w:val="28"/>
          <w:lang w:val="kk-KZ"/>
        </w:rPr>
      </w:pPr>
    </w:p>
    <w:p w14:paraId="59C058BF" w14:textId="77777777" w:rsidR="00C3459C" w:rsidRPr="006D43ED" w:rsidRDefault="00C3459C" w:rsidP="00B5702B">
      <w:pPr>
        <w:spacing w:after="0"/>
        <w:ind w:firstLine="476"/>
        <w:jc w:val="center"/>
        <w:rPr>
          <w:rFonts w:ascii="Times New Roman" w:hAnsi="Times New Roman" w:cs="Times New Roman"/>
          <w:b/>
          <w:sz w:val="28"/>
          <w:szCs w:val="28"/>
        </w:rPr>
      </w:pPr>
    </w:p>
    <w:p w14:paraId="464C9F60" w14:textId="77777777" w:rsidR="00C3459C" w:rsidRPr="006D43ED" w:rsidRDefault="00C3459C" w:rsidP="00B5702B">
      <w:pPr>
        <w:spacing w:after="0"/>
        <w:ind w:firstLine="476"/>
        <w:jc w:val="center"/>
        <w:rPr>
          <w:rFonts w:ascii="Times New Roman" w:hAnsi="Times New Roman" w:cs="Times New Roman"/>
          <w:b/>
          <w:sz w:val="28"/>
          <w:szCs w:val="28"/>
        </w:rPr>
      </w:pPr>
    </w:p>
    <w:p w14:paraId="626CED91" w14:textId="77777777" w:rsidR="00C3459C" w:rsidRPr="006D43ED" w:rsidRDefault="00C3459C" w:rsidP="00B5702B">
      <w:pPr>
        <w:spacing w:after="0"/>
        <w:ind w:firstLine="476"/>
        <w:jc w:val="center"/>
        <w:rPr>
          <w:rFonts w:ascii="Times New Roman" w:hAnsi="Times New Roman" w:cs="Times New Roman"/>
          <w:b/>
          <w:sz w:val="28"/>
          <w:szCs w:val="28"/>
        </w:rPr>
      </w:pPr>
    </w:p>
    <w:p w14:paraId="1FE21EB6" w14:textId="77777777" w:rsidR="00C3459C" w:rsidRPr="006D43ED" w:rsidRDefault="00C3459C" w:rsidP="00B5702B">
      <w:pPr>
        <w:spacing w:after="0"/>
        <w:ind w:firstLine="476"/>
        <w:jc w:val="center"/>
        <w:rPr>
          <w:rFonts w:ascii="Times New Roman" w:hAnsi="Times New Roman" w:cs="Times New Roman"/>
          <w:b/>
          <w:sz w:val="28"/>
          <w:szCs w:val="28"/>
        </w:rPr>
      </w:pPr>
    </w:p>
    <w:p w14:paraId="44DDFE68" w14:textId="77777777" w:rsidR="00C3459C" w:rsidRPr="006D43ED" w:rsidRDefault="00C3459C" w:rsidP="00B5702B">
      <w:pPr>
        <w:spacing w:after="0"/>
        <w:ind w:firstLine="476"/>
        <w:jc w:val="center"/>
        <w:rPr>
          <w:rFonts w:ascii="Times New Roman" w:hAnsi="Times New Roman" w:cs="Times New Roman"/>
          <w:b/>
          <w:sz w:val="28"/>
          <w:szCs w:val="28"/>
        </w:rPr>
      </w:pPr>
    </w:p>
    <w:p w14:paraId="22DFC7CD" w14:textId="77777777" w:rsidR="00C3459C" w:rsidRPr="006D43ED" w:rsidRDefault="00C3459C" w:rsidP="00B5702B">
      <w:pPr>
        <w:spacing w:after="0"/>
        <w:ind w:firstLine="476"/>
        <w:jc w:val="center"/>
        <w:rPr>
          <w:rFonts w:ascii="Times New Roman" w:hAnsi="Times New Roman" w:cs="Times New Roman"/>
          <w:b/>
          <w:sz w:val="28"/>
          <w:szCs w:val="28"/>
        </w:rPr>
      </w:pPr>
    </w:p>
    <w:p w14:paraId="00822B65" w14:textId="77777777" w:rsidR="00C3459C" w:rsidRPr="006D43ED" w:rsidRDefault="00C3459C" w:rsidP="00B5702B">
      <w:pPr>
        <w:spacing w:after="0"/>
        <w:ind w:firstLine="476"/>
        <w:jc w:val="center"/>
        <w:rPr>
          <w:rFonts w:ascii="Times New Roman" w:hAnsi="Times New Roman" w:cs="Times New Roman"/>
          <w:b/>
          <w:sz w:val="28"/>
          <w:szCs w:val="28"/>
        </w:rPr>
      </w:pPr>
    </w:p>
    <w:p w14:paraId="2CBE2F16" w14:textId="77777777" w:rsidR="00C3459C" w:rsidRPr="006D43ED" w:rsidRDefault="00C3459C" w:rsidP="00B5702B">
      <w:pPr>
        <w:spacing w:after="0"/>
        <w:ind w:firstLine="476"/>
        <w:jc w:val="center"/>
        <w:rPr>
          <w:rFonts w:ascii="Times New Roman" w:hAnsi="Times New Roman" w:cs="Times New Roman"/>
          <w:b/>
          <w:sz w:val="28"/>
          <w:szCs w:val="28"/>
        </w:rPr>
      </w:pPr>
    </w:p>
    <w:p w14:paraId="6EA9BAD7" w14:textId="77777777" w:rsidR="00C3459C" w:rsidRPr="006D43ED" w:rsidRDefault="00C3459C" w:rsidP="00B5702B">
      <w:pPr>
        <w:spacing w:after="0"/>
        <w:ind w:firstLine="476"/>
        <w:jc w:val="center"/>
        <w:rPr>
          <w:rFonts w:ascii="Times New Roman" w:hAnsi="Times New Roman" w:cs="Times New Roman"/>
          <w:b/>
          <w:sz w:val="28"/>
          <w:szCs w:val="28"/>
        </w:rPr>
      </w:pPr>
    </w:p>
    <w:p w14:paraId="260DF5B5" w14:textId="77777777" w:rsidR="00C3459C" w:rsidRPr="006D43ED" w:rsidRDefault="00C3459C" w:rsidP="00B5702B">
      <w:pPr>
        <w:spacing w:after="0"/>
        <w:ind w:firstLine="476"/>
        <w:jc w:val="center"/>
        <w:rPr>
          <w:rFonts w:ascii="Times New Roman" w:hAnsi="Times New Roman" w:cs="Times New Roman"/>
          <w:b/>
          <w:sz w:val="28"/>
          <w:szCs w:val="28"/>
        </w:rPr>
      </w:pPr>
    </w:p>
    <w:p w14:paraId="60BA9ECC" w14:textId="77777777" w:rsidR="00C3459C" w:rsidRPr="006D43ED" w:rsidRDefault="00C3459C" w:rsidP="00B5702B">
      <w:pPr>
        <w:spacing w:after="0"/>
        <w:ind w:firstLine="476"/>
        <w:jc w:val="center"/>
        <w:rPr>
          <w:rFonts w:ascii="Times New Roman" w:hAnsi="Times New Roman" w:cs="Times New Roman"/>
          <w:b/>
          <w:sz w:val="28"/>
          <w:szCs w:val="28"/>
        </w:rPr>
      </w:pPr>
    </w:p>
    <w:p w14:paraId="090C0D1C" w14:textId="77777777" w:rsidR="00C3459C" w:rsidRPr="006D43ED" w:rsidRDefault="00C3459C" w:rsidP="00B5702B">
      <w:pPr>
        <w:spacing w:after="0"/>
        <w:ind w:firstLine="476"/>
        <w:jc w:val="center"/>
        <w:rPr>
          <w:rFonts w:ascii="Times New Roman" w:hAnsi="Times New Roman" w:cs="Times New Roman"/>
          <w:b/>
          <w:sz w:val="28"/>
          <w:szCs w:val="28"/>
        </w:rPr>
      </w:pPr>
    </w:p>
    <w:p w14:paraId="281EF7E8" w14:textId="77777777" w:rsidR="00C3459C" w:rsidRPr="006D43ED" w:rsidRDefault="00C3459C" w:rsidP="00B5702B">
      <w:pPr>
        <w:spacing w:after="0"/>
        <w:ind w:firstLine="476"/>
        <w:jc w:val="center"/>
        <w:rPr>
          <w:rFonts w:ascii="Times New Roman" w:hAnsi="Times New Roman" w:cs="Times New Roman"/>
          <w:b/>
          <w:sz w:val="28"/>
          <w:szCs w:val="28"/>
        </w:rPr>
      </w:pPr>
    </w:p>
    <w:p w14:paraId="2EBCB721" w14:textId="77777777" w:rsidR="00C3459C" w:rsidRPr="006D43ED" w:rsidRDefault="00C3459C" w:rsidP="00B5702B">
      <w:pPr>
        <w:spacing w:after="0"/>
        <w:ind w:firstLine="476"/>
        <w:jc w:val="center"/>
        <w:rPr>
          <w:rFonts w:ascii="Times New Roman" w:hAnsi="Times New Roman" w:cs="Times New Roman"/>
          <w:b/>
          <w:sz w:val="28"/>
          <w:szCs w:val="28"/>
        </w:rPr>
      </w:pPr>
    </w:p>
    <w:p w14:paraId="22488D7C" w14:textId="77777777" w:rsidR="00C3459C" w:rsidRPr="006D43ED" w:rsidRDefault="00C3459C" w:rsidP="00B5702B">
      <w:pPr>
        <w:spacing w:after="0"/>
        <w:ind w:firstLine="476"/>
        <w:jc w:val="center"/>
        <w:rPr>
          <w:rFonts w:ascii="Times New Roman" w:hAnsi="Times New Roman" w:cs="Times New Roman"/>
          <w:b/>
          <w:sz w:val="28"/>
          <w:szCs w:val="28"/>
        </w:rPr>
      </w:pPr>
    </w:p>
    <w:p w14:paraId="49ECEFF4" w14:textId="77777777" w:rsidR="00C3459C" w:rsidRPr="006D43ED" w:rsidRDefault="00C3459C" w:rsidP="00B5702B">
      <w:pPr>
        <w:spacing w:after="0"/>
        <w:ind w:firstLine="476"/>
        <w:jc w:val="center"/>
        <w:rPr>
          <w:rFonts w:ascii="Times New Roman" w:hAnsi="Times New Roman" w:cs="Times New Roman"/>
          <w:b/>
          <w:sz w:val="28"/>
          <w:szCs w:val="28"/>
        </w:rPr>
      </w:pPr>
    </w:p>
    <w:p w14:paraId="199171A3" w14:textId="77777777" w:rsidR="00C3459C" w:rsidRPr="006D43ED" w:rsidRDefault="00C3459C" w:rsidP="00B5702B">
      <w:pPr>
        <w:spacing w:after="0"/>
        <w:ind w:firstLine="476"/>
        <w:jc w:val="center"/>
        <w:rPr>
          <w:rFonts w:ascii="Times New Roman" w:hAnsi="Times New Roman" w:cs="Times New Roman"/>
          <w:b/>
          <w:sz w:val="28"/>
          <w:szCs w:val="28"/>
        </w:rPr>
      </w:pPr>
    </w:p>
    <w:p w14:paraId="3C397A07" w14:textId="77777777" w:rsidR="00C3459C" w:rsidRPr="006D43ED" w:rsidRDefault="00C3459C" w:rsidP="00B5702B">
      <w:pPr>
        <w:spacing w:after="0"/>
        <w:ind w:firstLine="476"/>
        <w:jc w:val="center"/>
        <w:rPr>
          <w:rFonts w:ascii="Times New Roman" w:hAnsi="Times New Roman" w:cs="Times New Roman"/>
          <w:b/>
          <w:sz w:val="28"/>
          <w:szCs w:val="28"/>
        </w:rPr>
      </w:pPr>
    </w:p>
    <w:p w14:paraId="3AAA79DD" w14:textId="77777777" w:rsidR="00C3459C" w:rsidRPr="006D43ED" w:rsidRDefault="00C3459C" w:rsidP="00B5702B">
      <w:pPr>
        <w:spacing w:after="0"/>
        <w:ind w:firstLine="476"/>
        <w:jc w:val="center"/>
        <w:rPr>
          <w:rFonts w:ascii="Times New Roman" w:hAnsi="Times New Roman" w:cs="Times New Roman"/>
          <w:b/>
          <w:sz w:val="28"/>
          <w:szCs w:val="28"/>
        </w:rPr>
      </w:pPr>
    </w:p>
    <w:p w14:paraId="0018F26C" w14:textId="77777777" w:rsidR="00C3459C" w:rsidRPr="006D43ED" w:rsidRDefault="00C3459C" w:rsidP="00B5702B">
      <w:pPr>
        <w:spacing w:after="0"/>
        <w:ind w:firstLine="476"/>
        <w:jc w:val="center"/>
        <w:rPr>
          <w:rFonts w:ascii="Times New Roman" w:hAnsi="Times New Roman" w:cs="Times New Roman"/>
          <w:b/>
          <w:sz w:val="28"/>
          <w:szCs w:val="28"/>
        </w:rPr>
      </w:pPr>
    </w:p>
    <w:p w14:paraId="4919434F" w14:textId="77777777" w:rsidR="00C3459C" w:rsidRPr="006D43ED" w:rsidRDefault="00C3459C" w:rsidP="00B5702B">
      <w:pPr>
        <w:spacing w:after="0"/>
        <w:ind w:firstLine="476"/>
        <w:jc w:val="center"/>
        <w:rPr>
          <w:rFonts w:ascii="Times New Roman" w:hAnsi="Times New Roman" w:cs="Times New Roman"/>
          <w:b/>
          <w:sz w:val="28"/>
          <w:szCs w:val="28"/>
        </w:rPr>
      </w:pPr>
    </w:p>
    <w:p w14:paraId="26DEFB4A" w14:textId="77777777" w:rsidR="00C3459C" w:rsidRPr="006D43ED" w:rsidRDefault="00C3459C" w:rsidP="00B5702B">
      <w:pPr>
        <w:spacing w:after="0"/>
        <w:ind w:firstLine="476"/>
        <w:jc w:val="center"/>
        <w:rPr>
          <w:rFonts w:ascii="Times New Roman" w:hAnsi="Times New Roman" w:cs="Times New Roman"/>
          <w:b/>
          <w:sz w:val="28"/>
          <w:szCs w:val="28"/>
        </w:rPr>
      </w:pPr>
    </w:p>
    <w:p w14:paraId="1E7AA65F" w14:textId="77777777" w:rsidR="00C3459C" w:rsidRPr="006D43ED" w:rsidRDefault="00C3459C" w:rsidP="00B5702B">
      <w:pPr>
        <w:spacing w:after="0"/>
        <w:ind w:firstLine="476"/>
        <w:jc w:val="center"/>
        <w:rPr>
          <w:rFonts w:ascii="Times New Roman" w:hAnsi="Times New Roman" w:cs="Times New Roman"/>
          <w:b/>
          <w:sz w:val="28"/>
          <w:szCs w:val="28"/>
        </w:rPr>
      </w:pPr>
    </w:p>
    <w:p w14:paraId="49CB5383" w14:textId="42561F39" w:rsidR="00904525" w:rsidRPr="006D43ED" w:rsidRDefault="00904525">
      <w:pPr>
        <w:rPr>
          <w:rFonts w:ascii="Times New Roman" w:hAnsi="Times New Roman" w:cs="Times New Roman"/>
          <w:b/>
          <w:sz w:val="28"/>
          <w:szCs w:val="28"/>
        </w:rPr>
      </w:pPr>
      <w:r w:rsidRPr="006D43ED">
        <w:rPr>
          <w:rFonts w:ascii="Times New Roman" w:hAnsi="Times New Roman" w:cs="Times New Roman"/>
          <w:b/>
          <w:sz w:val="28"/>
          <w:szCs w:val="28"/>
        </w:rPr>
        <w:br w:type="page"/>
      </w:r>
    </w:p>
    <w:p w14:paraId="3515F166" w14:textId="5663C1F4" w:rsidR="004A05D4" w:rsidRPr="006D43ED" w:rsidRDefault="008A021B" w:rsidP="00B5702B">
      <w:pPr>
        <w:spacing w:after="0"/>
        <w:ind w:firstLine="476"/>
        <w:jc w:val="center"/>
        <w:rPr>
          <w:rFonts w:ascii="Times New Roman" w:hAnsi="Times New Roman" w:cs="Times New Roman"/>
          <w:b/>
          <w:sz w:val="28"/>
          <w:szCs w:val="28"/>
        </w:rPr>
      </w:pPr>
      <w:r w:rsidRPr="006D43ED">
        <w:rPr>
          <w:rFonts w:ascii="Times New Roman" w:hAnsi="Times New Roman" w:cs="Times New Roman"/>
          <w:b/>
          <w:sz w:val="28"/>
          <w:szCs w:val="28"/>
        </w:rPr>
        <w:t>СПИСОК ИСПОЛЬЗОВАННЫХ ИСТОЧНИКОВ</w:t>
      </w:r>
    </w:p>
    <w:p w14:paraId="25DAB7B0" w14:textId="77777777" w:rsidR="008A021B" w:rsidRPr="006D43ED" w:rsidRDefault="008A021B" w:rsidP="00B5702B">
      <w:pPr>
        <w:spacing w:after="0"/>
        <w:ind w:firstLine="476"/>
        <w:jc w:val="center"/>
        <w:rPr>
          <w:rFonts w:ascii="Times New Roman" w:hAnsi="Times New Roman" w:cs="Times New Roman"/>
          <w:sz w:val="28"/>
          <w:szCs w:val="28"/>
        </w:rPr>
      </w:pPr>
    </w:p>
    <w:p w14:paraId="17461EDD" w14:textId="172BA888" w:rsidR="00B5702B" w:rsidRPr="006D43ED" w:rsidRDefault="00B5702B" w:rsidP="00B5702B">
      <w:pPr>
        <w:spacing w:after="0"/>
        <w:ind w:firstLine="709"/>
        <w:jc w:val="both"/>
        <w:rPr>
          <w:rFonts w:ascii="Times New Roman" w:hAnsi="Times New Roman" w:cs="Times New Roman"/>
          <w:iCs/>
          <w:sz w:val="28"/>
          <w:szCs w:val="28"/>
          <w:lang w:val="kk-KZ"/>
        </w:rPr>
      </w:pPr>
      <w:bookmarkStart w:id="31" w:name="_Hlk126577012"/>
      <w:r w:rsidRPr="006D43ED">
        <w:rPr>
          <w:rFonts w:ascii="Times New Roman" w:hAnsi="Times New Roman" w:cs="Times New Roman"/>
          <w:iCs/>
          <w:sz w:val="28"/>
          <w:szCs w:val="28"/>
          <w:lang w:val="kk-KZ"/>
        </w:rPr>
        <w:t>1 Дукенбаев К.Д. Энергетика Казахстана. Движение к рынку. – Алматы: Гылым, 1998. – С. 54-74, 88-98.</w:t>
      </w:r>
    </w:p>
    <w:p w14:paraId="781AD25B" w14:textId="0440A6CA"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2 Международное агентство по возобновляемым источникам энергии (</w:t>
      </w:r>
      <w:r w:rsidR="00F6692D" w:rsidRPr="006D43ED">
        <w:rPr>
          <w:rFonts w:ascii="Times New Roman" w:hAnsi="Times New Roman" w:cs="Times New Roman"/>
          <w:iCs/>
          <w:sz w:val="28"/>
          <w:szCs w:val="28"/>
          <w:lang w:val="kk-KZ"/>
        </w:rPr>
        <w:t>IRENA</w:t>
      </w:r>
      <w:r w:rsidRPr="006D43ED">
        <w:rPr>
          <w:rFonts w:ascii="Times New Roman" w:hAnsi="Times New Roman" w:cs="Times New Roman"/>
          <w:iCs/>
          <w:sz w:val="28"/>
          <w:szCs w:val="28"/>
          <w:lang w:val="kk-KZ"/>
        </w:rPr>
        <w:t xml:space="preserve">) </w:t>
      </w:r>
      <w:r w:rsidR="00F6692D" w:rsidRPr="006D43ED">
        <w:rPr>
          <w:rFonts w:ascii="Times New Roman" w:hAnsi="Times New Roman" w:cs="Times New Roman"/>
          <w:iCs/>
          <w:sz w:val="28"/>
          <w:szCs w:val="28"/>
          <w:lang w:val="kk-KZ"/>
        </w:rPr>
        <w:t xml:space="preserve">// </w:t>
      </w:r>
      <w:r w:rsidRPr="006D43ED">
        <w:rPr>
          <w:rFonts w:ascii="Times New Roman" w:hAnsi="Times New Roman" w:cs="Times New Roman"/>
          <w:iCs/>
          <w:sz w:val="28"/>
          <w:szCs w:val="28"/>
          <w:lang w:val="kk-KZ"/>
        </w:rPr>
        <w:t>https://www.irena.org/wind</w:t>
      </w:r>
    </w:p>
    <w:p w14:paraId="3804F79A" w14:textId="0859328F" w:rsidR="00B5702B" w:rsidRPr="006D43ED" w:rsidRDefault="00B5702B" w:rsidP="00F6692D">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3</w:t>
      </w:r>
      <w:r w:rsidR="00F6692D" w:rsidRPr="006D43ED">
        <w:rPr>
          <w:rFonts w:ascii="Times New Roman" w:hAnsi="Times New Roman" w:cs="Times New Roman"/>
          <w:iCs/>
          <w:sz w:val="28"/>
          <w:szCs w:val="28"/>
          <w:lang w:val="kk-KZ"/>
        </w:rPr>
        <w:t xml:space="preserve"> Официальный сайт Президента Республики Казахстан // </w:t>
      </w:r>
      <w:r w:rsidRPr="006D43ED">
        <w:rPr>
          <w:rFonts w:ascii="Times New Roman" w:hAnsi="Times New Roman" w:cs="Times New Roman"/>
          <w:iCs/>
          <w:sz w:val="28"/>
          <w:szCs w:val="28"/>
          <w:lang w:val="kk-KZ"/>
        </w:rPr>
        <w:t>https://akorda.kz/ru/glava-gosudarstva-provel-soveshchanie-po-voprosam-razvitiya-elektroenergeticheskoy-otrasli-2641240</w:t>
      </w:r>
    </w:p>
    <w:p w14:paraId="319BA33E" w14:textId="434555E8"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4</w:t>
      </w:r>
      <w:r w:rsidR="00F6692D" w:rsidRPr="006D43ED">
        <w:rPr>
          <w:rFonts w:ascii="Times New Roman" w:hAnsi="Times New Roman" w:cs="Times New Roman"/>
          <w:iCs/>
          <w:sz w:val="28"/>
          <w:szCs w:val="28"/>
          <w:lang w:val="kk-KZ"/>
        </w:rPr>
        <w:t xml:space="preserve"> </w:t>
      </w:r>
      <w:r w:rsidR="00F6692D" w:rsidRPr="006D43ED">
        <w:rPr>
          <w:rFonts w:ascii="Times New Roman" w:eastAsia="Times New Roman" w:hAnsi="Times New Roman"/>
          <w:bCs/>
          <w:iCs/>
          <w:sz w:val="28"/>
          <w:szCs w:val="28"/>
        </w:rPr>
        <w:t>Указ</w:t>
      </w:r>
      <w:r w:rsidR="00F6692D" w:rsidRPr="006D43ED">
        <w:rPr>
          <w:rFonts w:ascii="Times New Roman" w:eastAsia="Times New Roman" w:hAnsi="Times New Roman"/>
          <w:sz w:val="28"/>
          <w:szCs w:val="28"/>
        </w:rPr>
        <w:t xml:space="preserve"> </w:t>
      </w:r>
      <w:r w:rsidR="00F6692D" w:rsidRPr="006D43ED">
        <w:rPr>
          <w:rFonts w:ascii="Times New Roman" w:eastAsia="Times New Roman" w:hAnsi="Times New Roman"/>
          <w:bCs/>
          <w:iCs/>
          <w:sz w:val="28"/>
          <w:szCs w:val="28"/>
        </w:rPr>
        <w:t>Президента Республики Казахстан</w:t>
      </w:r>
      <w:r w:rsidR="00F6692D" w:rsidRPr="006D43ED">
        <w:rPr>
          <w:rFonts w:ascii="Times New Roman" w:hAnsi="Times New Roman" w:cs="Times New Roman"/>
          <w:iCs/>
          <w:sz w:val="28"/>
          <w:szCs w:val="28"/>
          <w:lang w:val="kk-KZ"/>
        </w:rPr>
        <w:t xml:space="preserve"> О Концепции по переходу Республики Казахстан к "зеленой экономике" // </w:t>
      </w:r>
      <w:r w:rsidRPr="006D43ED">
        <w:rPr>
          <w:rFonts w:ascii="Times New Roman" w:hAnsi="Times New Roman" w:cs="Times New Roman"/>
          <w:iCs/>
          <w:sz w:val="28"/>
          <w:szCs w:val="28"/>
          <w:lang w:val="kk-KZ"/>
        </w:rPr>
        <w:t>https://www.akorda.kz/upload/%D0%96%20%E2%84%96577%20%D1%80%D1%83%D1%81.pdf</w:t>
      </w:r>
    </w:p>
    <w:p w14:paraId="58EB6348" w14:textId="02D47F99" w:rsidR="00F6692D"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5</w:t>
      </w:r>
      <w:r w:rsidR="00F6692D" w:rsidRPr="006D43ED">
        <w:rPr>
          <w:rFonts w:ascii="Times New Roman" w:hAnsi="Times New Roman" w:cs="Times New Roman"/>
          <w:iCs/>
          <w:sz w:val="28"/>
          <w:szCs w:val="28"/>
          <w:lang w:val="kk-KZ"/>
        </w:rPr>
        <w:t xml:space="preserve"> Проект ПРООН-ГЭФ «Казахстан — инициатива развития рынка ветроэнергии» // </w:t>
      </w:r>
      <w:hyperlink r:id="rId357" w:history="1">
        <w:r w:rsidR="00F6692D" w:rsidRPr="006D43ED">
          <w:rPr>
            <w:rStyle w:val="a3"/>
            <w:rFonts w:ascii="Times New Roman" w:hAnsi="Times New Roman" w:cs="Times New Roman"/>
            <w:iCs/>
            <w:color w:val="auto"/>
            <w:sz w:val="28"/>
            <w:szCs w:val="28"/>
            <w:lang w:val="kk-KZ"/>
          </w:rPr>
          <w:t>https://www.undp.org/sites/g/files/zskgke326/files/migration/kz/7075-28567.pdf</w:t>
        </w:r>
      </w:hyperlink>
    </w:p>
    <w:p w14:paraId="2F44DBC8" w14:textId="75DFB9DC"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6</w:t>
      </w:r>
      <w:r w:rsidR="00F6692D" w:rsidRPr="006D43ED">
        <w:rPr>
          <w:rFonts w:ascii="Times New Roman" w:hAnsi="Times New Roman" w:cs="Times New Roman"/>
          <w:iCs/>
          <w:sz w:val="28"/>
          <w:szCs w:val="28"/>
          <w:lang w:val="kk-KZ"/>
        </w:rPr>
        <w:t xml:space="preserve"> Как Казахстан осваивает возобновляемые источники энергии // https://baiterek.gov.kz/ru/pr/media/stati-i-intervyu/kak-kazakhstan-osvaivaet-vozobnovlyaemye-istochniki-energii/</w:t>
      </w:r>
    </w:p>
    <w:p w14:paraId="7FB06085" w14:textId="583F311D"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7</w:t>
      </w:r>
      <w:r w:rsidR="00F6692D" w:rsidRPr="006D43ED">
        <w:rPr>
          <w:rFonts w:ascii="Times New Roman" w:hAnsi="Times New Roman" w:cs="Times New Roman"/>
          <w:iCs/>
          <w:sz w:val="28"/>
          <w:szCs w:val="28"/>
          <w:lang w:val="kk-KZ"/>
        </w:rPr>
        <w:t xml:space="preserve"> </w:t>
      </w:r>
      <w:r w:rsidRPr="006D43ED">
        <w:rPr>
          <w:rFonts w:ascii="Times New Roman" w:hAnsi="Times New Roman" w:cs="Times New Roman"/>
          <w:iCs/>
          <w:sz w:val="28"/>
          <w:szCs w:val="28"/>
          <w:lang w:val="kk-KZ"/>
        </w:rPr>
        <w:t xml:space="preserve">Лукутин Б.В., Суржикова О.А., Шандарова Е.Б. Возобновляемая энергетика в децентрализованном электроснабжении. . </w:t>
      </w:r>
      <w:r w:rsidR="00F6692D" w:rsidRPr="006D43ED">
        <w:rPr>
          <w:rFonts w:ascii="Times New Roman" w:hAnsi="Times New Roman" w:cs="Times New Roman"/>
          <w:iCs/>
          <w:sz w:val="28"/>
          <w:szCs w:val="28"/>
          <w:lang w:val="kk-KZ"/>
        </w:rPr>
        <w:t>–</w:t>
      </w:r>
      <w:r w:rsidRPr="006D43ED">
        <w:rPr>
          <w:rFonts w:ascii="Times New Roman" w:hAnsi="Times New Roman" w:cs="Times New Roman"/>
          <w:iCs/>
          <w:sz w:val="28"/>
          <w:szCs w:val="28"/>
          <w:lang w:val="kk-KZ"/>
        </w:rPr>
        <w:t xml:space="preserve"> М.: Энергоатомиздат, 2008. – 231 с.</w:t>
      </w:r>
    </w:p>
    <w:p w14:paraId="2C73B87E" w14:textId="4BCCEC7D" w:rsidR="00B5702B" w:rsidRPr="006D43ED" w:rsidRDefault="00B5702B" w:rsidP="00F6692D">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8</w:t>
      </w:r>
      <w:r w:rsidR="00F6692D" w:rsidRPr="006D43ED">
        <w:rPr>
          <w:rFonts w:ascii="Times New Roman" w:hAnsi="Times New Roman" w:cs="Times New Roman"/>
          <w:iCs/>
          <w:sz w:val="28"/>
          <w:szCs w:val="28"/>
          <w:lang w:val="kk-KZ"/>
        </w:rPr>
        <w:t xml:space="preserve"> Рынок ВИЭ в Казахстане:потенциал, вызовы и перспективы // https://www.pwc.com/kz/en/publications/esg/may-2021-rus.pdf</w:t>
      </w:r>
    </w:p>
    <w:p w14:paraId="6E797C15" w14:textId="3E83E84D" w:rsidR="00B5702B" w:rsidRPr="006D43ED" w:rsidRDefault="00B5702B" w:rsidP="00D6393D">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9</w:t>
      </w:r>
      <w:r w:rsidR="00D6393D" w:rsidRPr="006D43ED">
        <w:rPr>
          <w:rFonts w:ascii="Times New Roman" w:hAnsi="Times New Roman" w:cs="Times New Roman"/>
          <w:iCs/>
          <w:sz w:val="28"/>
          <w:szCs w:val="28"/>
          <w:lang w:val="kk-KZ"/>
        </w:rPr>
        <w:t xml:space="preserve"> Официальный информационный ресурс Премьер-Министра Республики Казахстан // https://primeminister.kz/ru/news/sistema-aukcionov-pozvolila-dobitsya-znachitelnogo-snizheniya-cen-na-zelenuyu-ekonomiku-minenergo-91012</w:t>
      </w:r>
    </w:p>
    <w:p w14:paraId="459A2851" w14:textId="3FB632F0"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10</w:t>
      </w:r>
      <w:r w:rsidR="00F6692D" w:rsidRPr="006D43ED">
        <w:rPr>
          <w:rFonts w:ascii="Times New Roman" w:hAnsi="Times New Roman" w:cs="Times New Roman"/>
          <w:iCs/>
          <w:sz w:val="28"/>
          <w:szCs w:val="28"/>
          <w:lang w:val="kk-KZ"/>
        </w:rPr>
        <w:t xml:space="preserve"> Постановление Правительства Республики Казахстан от 25 августа 2003 года № 857 // https://online.zakon.kz/Document/?doc_id=1043915</w:t>
      </w:r>
      <w:r w:rsidRPr="006D43ED">
        <w:rPr>
          <w:rFonts w:ascii="Times New Roman" w:hAnsi="Times New Roman" w:cs="Times New Roman"/>
          <w:iCs/>
          <w:sz w:val="28"/>
          <w:szCs w:val="28"/>
          <w:lang w:val="kk-KZ"/>
        </w:rPr>
        <w:t xml:space="preserve"> </w:t>
      </w:r>
    </w:p>
    <w:p w14:paraId="46097A7A" w14:textId="5358B1D7"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11</w:t>
      </w:r>
      <w:r w:rsidR="00D6393D" w:rsidRPr="006D43ED">
        <w:rPr>
          <w:rFonts w:ascii="Times New Roman" w:hAnsi="Times New Roman" w:cs="Times New Roman"/>
          <w:iCs/>
          <w:sz w:val="28"/>
          <w:szCs w:val="28"/>
          <w:lang w:val="kk-KZ"/>
        </w:rPr>
        <w:t xml:space="preserve"> </w:t>
      </w:r>
      <w:r w:rsidRPr="006D43ED">
        <w:rPr>
          <w:rFonts w:ascii="Times New Roman" w:hAnsi="Times New Roman" w:cs="Times New Roman"/>
          <w:iCs/>
          <w:sz w:val="28"/>
          <w:szCs w:val="28"/>
          <w:lang w:val="kk-KZ"/>
        </w:rPr>
        <w:t>Хабдуллина Г.А., Глущенко Т.И. Применение возобновляемых источников энергии для повышения эффективности электроснабжения социальных объектов. Монография</w:t>
      </w:r>
      <w:r w:rsidR="00D6393D" w:rsidRPr="006D43ED">
        <w:rPr>
          <w:rFonts w:ascii="Times New Roman" w:eastAsia="Times New Roman" w:hAnsi="Times New Roman"/>
          <w:sz w:val="28"/>
          <w:szCs w:val="28"/>
          <w:lang w:eastAsia="ru-RU"/>
        </w:rPr>
        <w:t xml:space="preserve"> – </w:t>
      </w:r>
      <w:r w:rsidRPr="006D43ED">
        <w:rPr>
          <w:rFonts w:ascii="Times New Roman" w:hAnsi="Times New Roman" w:cs="Times New Roman"/>
          <w:iCs/>
          <w:sz w:val="28"/>
          <w:szCs w:val="28"/>
          <w:lang w:val="kk-KZ"/>
        </w:rPr>
        <w:t>Костанай: КРУ им. А.Байтурсынова, 2022.</w:t>
      </w:r>
      <w:r w:rsidR="00D6393D" w:rsidRPr="006D43ED">
        <w:rPr>
          <w:rFonts w:ascii="Times New Roman" w:eastAsia="Times New Roman" w:hAnsi="Times New Roman"/>
          <w:sz w:val="28"/>
          <w:szCs w:val="28"/>
          <w:lang w:eastAsia="ru-RU"/>
        </w:rPr>
        <w:t xml:space="preserve"> – </w:t>
      </w:r>
      <w:r w:rsidRPr="006D43ED">
        <w:rPr>
          <w:rFonts w:ascii="Times New Roman" w:hAnsi="Times New Roman" w:cs="Times New Roman"/>
          <w:iCs/>
          <w:sz w:val="28"/>
          <w:szCs w:val="28"/>
          <w:lang w:val="kk-KZ"/>
        </w:rPr>
        <w:t xml:space="preserve"> 96с.</w:t>
      </w:r>
    </w:p>
    <w:p w14:paraId="74AC65FF" w14:textId="30126E1F"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12</w:t>
      </w:r>
      <w:r w:rsidR="00D6393D" w:rsidRPr="006D43ED">
        <w:rPr>
          <w:rFonts w:ascii="Times New Roman" w:hAnsi="Times New Roman" w:cs="Times New Roman"/>
          <w:iCs/>
          <w:sz w:val="28"/>
          <w:szCs w:val="28"/>
          <w:lang w:val="kk-KZ"/>
        </w:rPr>
        <w:t xml:space="preserve"> </w:t>
      </w:r>
      <w:r w:rsidRPr="006D43ED">
        <w:rPr>
          <w:rFonts w:ascii="Times New Roman" w:hAnsi="Times New Roman" w:cs="Times New Roman"/>
          <w:iCs/>
          <w:sz w:val="28"/>
          <w:szCs w:val="28"/>
          <w:lang w:val="kk-KZ"/>
        </w:rPr>
        <w:t xml:space="preserve">Развитие ветроэнергетики в Казахстане // Наука и Техника Казахстана. </w:t>
      </w:r>
      <w:r w:rsidR="00D6393D" w:rsidRPr="006D43ED">
        <w:rPr>
          <w:rFonts w:ascii="Times New Roman" w:eastAsia="Times New Roman" w:hAnsi="Times New Roman"/>
          <w:sz w:val="28"/>
          <w:szCs w:val="28"/>
          <w:lang w:eastAsia="ru-RU"/>
        </w:rPr>
        <w:t xml:space="preserve">– </w:t>
      </w:r>
      <w:r w:rsidRPr="006D43ED">
        <w:rPr>
          <w:rFonts w:ascii="Times New Roman" w:hAnsi="Times New Roman" w:cs="Times New Roman"/>
          <w:iCs/>
          <w:sz w:val="28"/>
          <w:szCs w:val="28"/>
          <w:lang w:val="kk-KZ"/>
        </w:rPr>
        <w:t xml:space="preserve"> 2015.</w:t>
      </w:r>
      <w:r w:rsidR="00D6393D" w:rsidRPr="006D43ED">
        <w:rPr>
          <w:rFonts w:ascii="Times New Roman" w:eastAsia="Times New Roman" w:hAnsi="Times New Roman"/>
          <w:sz w:val="28"/>
          <w:szCs w:val="28"/>
          <w:lang w:eastAsia="ru-RU"/>
        </w:rPr>
        <w:t xml:space="preserve"> – </w:t>
      </w:r>
      <w:r w:rsidRPr="006D43ED">
        <w:rPr>
          <w:rFonts w:ascii="Times New Roman" w:hAnsi="Times New Roman" w:cs="Times New Roman"/>
          <w:iCs/>
          <w:sz w:val="28"/>
          <w:szCs w:val="28"/>
          <w:lang w:val="kk-KZ"/>
        </w:rPr>
        <w:t>№3-4.</w:t>
      </w:r>
      <w:r w:rsidR="00D6393D" w:rsidRPr="006D43ED">
        <w:rPr>
          <w:rFonts w:ascii="Times New Roman" w:eastAsia="Times New Roman" w:hAnsi="Times New Roman"/>
          <w:sz w:val="28"/>
          <w:szCs w:val="28"/>
          <w:lang w:eastAsia="ru-RU"/>
        </w:rPr>
        <w:t xml:space="preserve"> – </w:t>
      </w:r>
      <w:r w:rsidRPr="006D43ED">
        <w:rPr>
          <w:rFonts w:ascii="Times New Roman" w:hAnsi="Times New Roman" w:cs="Times New Roman"/>
          <w:iCs/>
          <w:sz w:val="28"/>
          <w:szCs w:val="28"/>
          <w:lang w:val="kk-KZ"/>
        </w:rPr>
        <w:t>С. 18-23.</w:t>
      </w:r>
    </w:p>
    <w:p w14:paraId="14D1D303" w14:textId="7B70F5D1"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13</w:t>
      </w:r>
      <w:r w:rsidR="00D6393D" w:rsidRPr="006D43ED">
        <w:rPr>
          <w:rFonts w:ascii="Times New Roman" w:hAnsi="Times New Roman" w:cs="Times New Roman"/>
          <w:iCs/>
          <w:sz w:val="28"/>
          <w:szCs w:val="28"/>
          <w:lang w:val="kk-KZ"/>
        </w:rPr>
        <w:t xml:space="preserve"> </w:t>
      </w:r>
      <w:r w:rsidRPr="006D43ED">
        <w:rPr>
          <w:rFonts w:ascii="Times New Roman" w:hAnsi="Times New Roman" w:cs="Times New Roman"/>
          <w:iCs/>
          <w:sz w:val="28"/>
          <w:szCs w:val="28"/>
          <w:lang w:val="kk-KZ"/>
        </w:rPr>
        <w:t>Официальный сайт Агентство РК по статистике</w:t>
      </w:r>
      <w:r w:rsidR="00D6393D" w:rsidRPr="006D43ED">
        <w:rPr>
          <w:rFonts w:ascii="Times New Roman" w:hAnsi="Times New Roman" w:cs="Times New Roman"/>
          <w:iCs/>
          <w:sz w:val="28"/>
          <w:szCs w:val="28"/>
          <w:lang w:val="kk-KZ"/>
        </w:rPr>
        <w:t xml:space="preserve"> // </w:t>
      </w:r>
      <w:r w:rsidRPr="006D43ED">
        <w:rPr>
          <w:rFonts w:ascii="Times New Roman" w:hAnsi="Times New Roman" w:cs="Times New Roman"/>
          <w:iCs/>
          <w:sz w:val="28"/>
          <w:szCs w:val="28"/>
          <w:lang w:val="kk-KZ"/>
        </w:rPr>
        <w:t xml:space="preserve">http://www.stat.gov.kz. </w:t>
      </w:r>
    </w:p>
    <w:p w14:paraId="5098D8CE" w14:textId="2F3062F6"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14</w:t>
      </w:r>
      <w:r w:rsidR="00D6393D" w:rsidRPr="006D43ED">
        <w:rPr>
          <w:rFonts w:ascii="Times New Roman" w:hAnsi="Times New Roman" w:cs="Times New Roman"/>
          <w:iCs/>
          <w:sz w:val="28"/>
          <w:szCs w:val="28"/>
          <w:lang w:val="kk-KZ"/>
        </w:rPr>
        <w:t xml:space="preserve"> </w:t>
      </w:r>
      <w:r w:rsidRPr="006D43ED">
        <w:rPr>
          <w:rFonts w:ascii="Times New Roman" w:hAnsi="Times New Roman" w:cs="Times New Roman"/>
          <w:iCs/>
          <w:sz w:val="28"/>
          <w:szCs w:val="28"/>
          <w:lang w:val="kk-KZ"/>
        </w:rPr>
        <w:t>Policymaker’s Guide to Feed-in Tariff Policies, U.S. National Renewable Energy Lab</w:t>
      </w:r>
      <w:r w:rsidR="00D6393D" w:rsidRPr="006D43ED">
        <w:rPr>
          <w:rFonts w:ascii="Times New Roman" w:hAnsi="Times New Roman" w:cs="Times New Roman"/>
          <w:iCs/>
          <w:sz w:val="28"/>
          <w:szCs w:val="28"/>
          <w:lang w:val="kk-KZ"/>
        </w:rPr>
        <w:t xml:space="preserve"> //</w:t>
      </w:r>
      <w:r w:rsidRPr="006D43ED">
        <w:rPr>
          <w:rFonts w:ascii="Times New Roman" w:hAnsi="Times New Roman" w:cs="Times New Roman"/>
          <w:iCs/>
          <w:sz w:val="28"/>
          <w:szCs w:val="28"/>
          <w:lang w:val="kk-KZ"/>
        </w:rPr>
        <w:t xml:space="preserve"> www.nrel.gov/docs/fy10osti/44849.pdf</w:t>
      </w:r>
    </w:p>
    <w:p w14:paraId="12C231F4" w14:textId="18DB1CF1"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15</w:t>
      </w:r>
      <w:r w:rsidR="00D6393D" w:rsidRPr="006D43ED">
        <w:rPr>
          <w:rFonts w:ascii="Times New Roman" w:hAnsi="Times New Roman" w:cs="Times New Roman"/>
          <w:iCs/>
          <w:sz w:val="28"/>
          <w:szCs w:val="28"/>
          <w:lang w:val="kk-KZ"/>
        </w:rPr>
        <w:t xml:space="preserve"> </w:t>
      </w:r>
      <w:r w:rsidRPr="006D43ED">
        <w:rPr>
          <w:rFonts w:ascii="Times New Roman" w:hAnsi="Times New Roman" w:cs="Times New Roman"/>
          <w:iCs/>
          <w:sz w:val="28"/>
          <w:szCs w:val="28"/>
          <w:lang w:val="kk-KZ"/>
        </w:rPr>
        <w:t>Закон Республики Казахстан «О поддержке использования возобновляемых источников энергии » от 04.07.2009 г.</w:t>
      </w:r>
    </w:p>
    <w:p w14:paraId="3F030C52" w14:textId="4EA3752C"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16</w:t>
      </w:r>
      <w:r w:rsidR="00D6393D" w:rsidRPr="006D43ED">
        <w:rPr>
          <w:rFonts w:ascii="Times New Roman" w:hAnsi="Times New Roman" w:cs="Times New Roman"/>
          <w:iCs/>
          <w:sz w:val="28"/>
          <w:szCs w:val="28"/>
          <w:lang w:val="kk-KZ"/>
        </w:rPr>
        <w:t xml:space="preserve"> </w:t>
      </w:r>
      <w:r w:rsidRPr="006D43ED">
        <w:rPr>
          <w:rFonts w:ascii="Times New Roman" w:hAnsi="Times New Roman" w:cs="Times New Roman"/>
          <w:iCs/>
          <w:sz w:val="28"/>
          <w:szCs w:val="28"/>
          <w:lang w:val="kk-KZ"/>
        </w:rPr>
        <w:t>Танашева Н.К., Бахтыбекова А.Р. Основные принципы и проблемы современной ветроэнергетики: Учеб. пос. – Нур-Султан: Изд-во «Алтын кітап». - 2021. - 161 с.</w:t>
      </w:r>
    </w:p>
    <w:p w14:paraId="72FC85D8" w14:textId="7B8BBBD2"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17</w:t>
      </w:r>
      <w:r w:rsidR="00D6393D" w:rsidRPr="006D43ED">
        <w:rPr>
          <w:rFonts w:ascii="Times New Roman" w:hAnsi="Times New Roman" w:cs="Times New Roman"/>
          <w:iCs/>
          <w:sz w:val="28"/>
          <w:szCs w:val="28"/>
          <w:lang w:val="kk-KZ"/>
        </w:rPr>
        <w:t xml:space="preserve"> Potential of Wind Energy in Kazakhstan // </w:t>
      </w:r>
      <w:r w:rsidRPr="006D43ED">
        <w:rPr>
          <w:rFonts w:ascii="Times New Roman" w:hAnsi="Times New Roman" w:cs="Times New Roman"/>
          <w:iCs/>
          <w:sz w:val="28"/>
          <w:szCs w:val="28"/>
          <w:lang w:val="kk-KZ"/>
        </w:rPr>
        <w:t>https://eurasian-research.org/publication/potential-of-wind-energy-in-kazakhstan/</w:t>
      </w:r>
    </w:p>
    <w:p w14:paraId="5CA7AA6D" w14:textId="03BEB808"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18</w:t>
      </w:r>
      <w:r w:rsidR="00D6393D" w:rsidRPr="006D43ED">
        <w:rPr>
          <w:rFonts w:ascii="Times New Roman" w:hAnsi="Times New Roman" w:cs="Times New Roman"/>
          <w:iCs/>
          <w:sz w:val="28"/>
          <w:szCs w:val="28"/>
          <w:lang w:val="kk-KZ"/>
        </w:rPr>
        <w:t xml:space="preserve"> Trevor </w:t>
      </w:r>
      <w:r w:rsidRPr="006D43ED">
        <w:rPr>
          <w:rFonts w:ascii="Times New Roman" w:hAnsi="Times New Roman" w:cs="Times New Roman"/>
          <w:iCs/>
          <w:sz w:val="28"/>
          <w:szCs w:val="28"/>
          <w:lang w:val="kk-KZ"/>
        </w:rPr>
        <w:t xml:space="preserve">P. James Blyth </w:t>
      </w:r>
      <w:r w:rsidR="00D6393D" w:rsidRPr="006D43ED">
        <w:rPr>
          <w:rFonts w:ascii="Times New Roman" w:hAnsi="Times New Roman" w:cs="Times New Roman"/>
          <w:iCs/>
          <w:sz w:val="28"/>
          <w:szCs w:val="28"/>
          <w:lang w:val="kk-KZ"/>
        </w:rPr>
        <w:t>-</w:t>
      </w:r>
      <w:r w:rsidRPr="006D43ED">
        <w:rPr>
          <w:rFonts w:ascii="Times New Roman" w:hAnsi="Times New Roman" w:cs="Times New Roman"/>
          <w:iCs/>
          <w:sz w:val="28"/>
          <w:szCs w:val="28"/>
          <w:lang w:val="kk-KZ"/>
        </w:rPr>
        <w:t>Britain's First Modern Wind Power Pioneer</w:t>
      </w:r>
      <w:r w:rsidR="00D6393D" w:rsidRPr="006D43ED">
        <w:rPr>
          <w:rFonts w:ascii="Times New Roman" w:hAnsi="Times New Roman" w:cs="Times New Roman"/>
          <w:iCs/>
          <w:sz w:val="28"/>
          <w:szCs w:val="28"/>
          <w:lang w:val="kk-KZ"/>
        </w:rPr>
        <w:t xml:space="preserve"> // </w:t>
      </w:r>
      <w:r w:rsidRPr="006D43ED">
        <w:rPr>
          <w:rFonts w:ascii="Times New Roman" w:hAnsi="Times New Roman" w:cs="Times New Roman"/>
          <w:iCs/>
          <w:sz w:val="28"/>
          <w:szCs w:val="28"/>
          <w:lang w:val="kk-KZ"/>
        </w:rPr>
        <w:t xml:space="preserve">Wind Engineering. </w:t>
      </w:r>
      <w:r w:rsidR="00D6393D" w:rsidRPr="006D43ED">
        <w:rPr>
          <w:rFonts w:ascii="Times New Roman" w:hAnsi="Times New Roman" w:cs="Times New Roman"/>
          <w:iCs/>
          <w:sz w:val="28"/>
          <w:szCs w:val="28"/>
          <w:lang w:val="kk-KZ"/>
        </w:rPr>
        <w:t>–2005</w:t>
      </w:r>
      <w:r w:rsidR="00D6393D" w:rsidRPr="006D43ED">
        <w:rPr>
          <w:rFonts w:ascii="Times New Roman" w:hAnsi="Times New Roman" w:cs="Times New Roman"/>
          <w:iCs/>
          <w:sz w:val="28"/>
          <w:szCs w:val="28"/>
          <w:lang w:val="en-US"/>
        </w:rPr>
        <w:t>.</w:t>
      </w:r>
      <w:r w:rsidR="00D6393D" w:rsidRPr="006D43ED">
        <w:rPr>
          <w:rFonts w:ascii="Times New Roman" w:hAnsi="Times New Roman" w:cs="Times New Roman"/>
          <w:iCs/>
          <w:sz w:val="28"/>
          <w:szCs w:val="28"/>
          <w:lang w:val="kk-KZ"/>
        </w:rPr>
        <w:t xml:space="preserve"> – </w:t>
      </w:r>
      <w:r w:rsidRPr="006D43ED">
        <w:rPr>
          <w:rFonts w:ascii="Times New Roman" w:hAnsi="Times New Roman" w:cs="Times New Roman"/>
          <w:iCs/>
          <w:sz w:val="28"/>
          <w:szCs w:val="28"/>
          <w:lang w:val="kk-KZ"/>
        </w:rPr>
        <w:t>29</w:t>
      </w:r>
      <w:r w:rsidR="00D6393D" w:rsidRPr="006D43ED">
        <w:rPr>
          <w:rFonts w:ascii="Times New Roman" w:hAnsi="Times New Roman" w:cs="Times New Roman"/>
          <w:iCs/>
          <w:sz w:val="28"/>
          <w:szCs w:val="28"/>
          <w:lang w:val="kk-KZ"/>
        </w:rPr>
        <w:t>. –Р.</w:t>
      </w:r>
      <w:r w:rsidRPr="006D43ED">
        <w:rPr>
          <w:rFonts w:ascii="Times New Roman" w:hAnsi="Times New Roman" w:cs="Times New Roman"/>
          <w:iCs/>
          <w:sz w:val="28"/>
          <w:szCs w:val="28"/>
          <w:lang w:val="kk-KZ"/>
        </w:rPr>
        <w:t xml:space="preserve">191-200. </w:t>
      </w:r>
    </w:p>
    <w:p w14:paraId="6F142A68" w14:textId="066A6E83" w:rsidR="00D6393D"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19</w:t>
      </w:r>
      <w:r w:rsidR="00677F43" w:rsidRPr="006D43ED">
        <w:rPr>
          <w:rFonts w:ascii="Times New Roman" w:hAnsi="Times New Roman" w:cs="Times New Roman"/>
          <w:iCs/>
          <w:sz w:val="28"/>
          <w:szCs w:val="28"/>
          <w:lang w:val="kk-KZ"/>
        </w:rPr>
        <w:t xml:space="preserve"> </w:t>
      </w:r>
      <w:r w:rsidR="00D6393D" w:rsidRPr="006D43ED">
        <w:rPr>
          <w:rFonts w:ascii="Times New Roman" w:hAnsi="Times New Roman" w:cs="Times New Roman"/>
          <w:sz w:val="28"/>
          <w:szCs w:val="28"/>
          <w:shd w:val="clear" w:color="auto" w:fill="FFFFFF"/>
          <w:lang w:val="kk-KZ"/>
        </w:rPr>
        <w:t xml:space="preserve">Джабер Д.А.И., </w:t>
      </w:r>
      <w:r w:rsidR="00677F43" w:rsidRPr="006D43ED">
        <w:rPr>
          <w:rFonts w:ascii="Times New Roman" w:hAnsi="Times New Roman" w:cs="Times New Roman"/>
          <w:sz w:val="28"/>
          <w:szCs w:val="28"/>
          <w:shd w:val="clear" w:color="auto" w:fill="FFFFFF"/>
          <w:lang w:val="kk-KZ"/>
        </w:rPr>
        <w:t>А</w:t>
      </w:r>
      <w:r w:rsidR="00677F43" w:rsidRPr="006D43ED">
        <w:rPr>
          <w:rFonts w:ascii="Times New Roman" w:hAnsi="Times New Roman" w:cs="Times New Roman"/>
          <w:iCs/>
          <w:sz w:val="28"/>
          <w:szCs w:val="28"/>
          <w:lang w:val="kk-KZ"/>
        </w:rPr>
        <w:t>втономный преобразователь энергии ветра на базе бесконтактной машины постоянного тока</w:t>
      </w:r>
      <w:r w:rsidR="00D6393D" w:rsidRPr="006D43ED">
        <w:rPr>
          <w:rFonts w:ascii="Times New Roman" w:hAnsi="Times New Roman" w:cs="Times New Roman"/>
          <w:sz w:val="28"/>
          <w:szCs w:val="28"/>
          <w:shd w:val="clear" w:color="auto" w:fill="FFFFFF"/>
        </w:rPr>
        <w:t>: дис. ... канд.техн. наук: 05.09.03: защищена 22.06.22: утв. 2</w:t>
      </w:r>
      <w:r w:rsidR="00677F43" w:rsidRPr="006D43ED">
        <w:rPr>
          <w:rFonts w:ascii="Times New Roman" w:hAnsi="Times New Roman" w:cs="Times New Roman"/>
          <w:sz w:val="28"/>
          <w:szCs w:val="28"/>
          <w:shd w:val="clear" w:color="auto" w:fill="FFFFFF"/>
        </w:rPr>
        <w:t>1</w:t>
      </w:r>
      <w:r w:rsidR="00D6393D" w:rsidRPr="006D43ED">
        <w:rPr>
          <w:rFonts w:ascii="Times New Roman" w:hAnsi="Times New Roman" w:cs="Times New Roman"/>
          <w:sz w:val="28"/>
          <w:szCs w:val="28"/>
          <w:shd w:val="clear" w:color="auto" w:fill="FFFFFF"/>
        </w:rPr>
        <w:t>.0</w:t>
      </w:r>
      <w:r w:rsidR="00677F43" w:rsidRPr="006D43ED">
        <w:rPr>
          <w:rFonts w:ascii="Times New Roman" w:hAnsi="Times New Roman" w:cs="Times New Roman"/>
          <w:sz w:val="28"/>
          <w:szCs w:val="28"/>
          <w:shd w:val="clear" w:color="auto" w:fill="FFFFFF"/>
        </w:rPr>
        <w:t>4</w:t>
      </w:r>
      <w:r w:rsidR="00D6393D" w:rsidRPr="006D43ED">
        <w:rPr>
          <w:rFonts w:ascii="Times New Roman" w:hAnsi="Times New Roman" w:cs="Times New Roman"/>
          <w:sz w:val="28"/>
          <w:szCs w:val="28"/>
          <w:shd w:val="clear" w:color="auto" w:fill="FFFFFF"/>
        </w:rPr>
        <w:t>.</w:t>
      </w:r>
      <w:r w:rsidR="00677F43" w:rsidRPr="006D43ED">
        <w:rPr>
          <w:rFonts w:ascii="Times New Roman" w:hAnsi="Times New Roman" w:cs="Times New Roman"/>
          <w:sz w:val="28"/>
          <w:szCs w:val="28"/>
          <w:shd w:val="clear" w:color="auto" w:fill="FFFFFF"/>
        </w:rPr>
        <w:t>22</w:t>
      </w:r>
      <w:r w:rsidR="00D6393D" w:rsidRPr="006D43ED">
        <w:rPr>
          <w:rFonts w:ascii="Times New Roman" w:hAnsi="Times New Roman" w:cs="Times New Roman"/>
          <w:sz w:val="28"/>
          <w:szCs w:val="28"/>
          <w:shd w:val="clear" w:color="auto" w:fill="FFFFFF"/>
        </w:rPr>
        <w:t xml:space="preserve"> / </w:t>
      </w:r>
      <w:r w:rsidR="00677F43" w:rsidRPr="006D43ED">
        <w:rPr>
          <w:rFonts w:ascii="Times New Roman" w:hAnsi="Times New Roman" w:cs="Times New Roman"/>
          <w:sz w:val="28"/>
          <w:szCs w:val="28"/>
        </w:rPr>
        <w:t>Джабер Ахмед Ибрагим Джабер</w:t>
      </w:r>
      <w:r w:rsidR="00D6393D" w:rsidRPr="006D43ED">
        <w:rPr>
          <w:rFonts w:ascii="Times New Roman" w:hAnsi="Times New Roman" w:cs="Times New Roman"/>
          <w:sz w:val="28"/>
          <w:szCs w:val="28"/>
          <w:shd w:val="clear" w:color="auto" w:fill="FFFFFF"/>
        </w:rPr>
        <w:t xml:space="preserve">. - </w:t>
      </w:r>
      <w:r w:rsidR="00677F43" w:rsidRPr="006D43ED">
        <w:rPr>
          <w:rFonts w:ascii="Times New Roman" w:hAnsi="Times New Roman" w:cs="Times New Roman"/>
          <w:sz w:val="28"/>
          <w:szCs w:val="28"/>
          <w:shd w:val="clear" w:color="auto" w:fill="FFFFFF"/>
        </w:rPr>
        <w:t>С</w:t>
      </w:r>
      <w:r w:rsidR="00D6393D" w:rsidRPr="006D43ED">
        <w:rPr>
          <w:rFonts w:ascii="Times New Roman" w:hAnsi="Times New Roman" w:cs="Times New Roman"/>
          <w:sz w:val="28"/>
          <w:szCs w:val="28"/>
          <w:shd w:val="clear" w:color="auto" w:fill="FFFFFF"/>
        </w:rPr>
        <w:t>, 20</w:t>
      </w:r>
      <w:r w:rsidR="00677F43" w:rsidRPr="006D43ED">
        <w:rPr>
          <w:rFonts w:ascii="Times New Roman" w:hAnsi="Times New Roman" w:cs="Times New Roman"/>
          <w:sz w:val="28"/>
          <w:szCs w:val="28"/>
          <w:shd w:val="clear" w:color="auto" w:fill="FFFFFF"/>
        </w:rPr>
        <w:t>2</w:t>
      </w:r>
      <w:r w:rsidR="00D6393D" w:rsidRPr="006D43ED">
        <w:rPr>
          <w:rFonts w:ascii="Times New Roman" w:hAnsi="Times New Roman" w:cs="Times New Roman"/>
          <w:sz w:val="28"/>
          <w:szCs w:val="28"/>
          <w:shd w:val="clear" w:color="auto" w:fill="FFFFFF"/>
        </w:rPr>
        <w:t xml:space="preserve">2. - </w:t>
      </w:r>
      <w:r w:rsidR="00677F43" w:rsidRPr="006D43ED">
        <w:rPr>
          <w:rFonts w:ascii="Times New Roman" w:hAnsi="Times New Roman" w:cs="Times New Roman"/>
          <w:sz w:val="28"/>
          <w:szCs w:val="28"/>
          <w:shd w:val="clear" w:color="auto" w:fill="FFFFFF"/>
        </w:rPr>
        <w:t>160</w:t>
      </w:r>
      <w:r w:rsidR="00D6393D" w:rsidRPr="006D43ED">
        <w:rPr>
          <w:rFonts w:ascii="Times New Roman" w:hAnsi="Times New Roman" w:cs="Times New Roman"/>
          <w:sz w:val="28"/>
          <w:szCs w:val="28"/>
          <w:shd w:val="clear" w:color="auto" w:fill="FFFFFF"/>
        </w:rPr>
        <w:t xml:space="preserve"> с.</w:t>
      </w:r>
      <w:r w:rsidR="00D6393D" w:rsidRPr="006D43ED">
        <w:rPr>
          <w:rFonts w:ascii="Arial" w:hAnsi="Arial" w:cs="Arial"/>
          <w:shd w:val="clear" w:color="auto" w:fill="FFFFFF"/>
        </w:rPr>
        <w:t xml:space="preserve"> </w:t>
      </w:r>
    </w:p>
    <w:p w14:paraId="28456272" w14:textId="3DF3E159"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20</w:t>
      </w:r>
      <w:r w:rsidR="00677F43" w:rsidRPr="006D43ED">
        <w:rPr>
          <w:rFonts w:ascii="Times New Roman" w:hAnsi="Times New Roman" w:cs="Times New Roman"/>
          <w:iCs/>
          <w:sz w:val="28"/>
          <w:szCs w:val="28"/>
          <w:lang w:val="kk-KZ"/>
        </w:rPr>
        <w:t xml:space="preserve"> Chun-Ming </w:t>
      </w:r>
      <w:r w:rsidRPr="006D43ED">
        <w:rPr>
          <w:rFonts w:ascii="Times New Roman" w:hAnsi="Times New Roman" w:cs="Times New Roman"/>
          <w:iCs/>
          <w:sz w:val="28"/>
          <w:szCs w:val="28"/>
          <w:lang w:val="kk-KZ"/>
        </w:rPr>
        <w:t>H</w:t>
      </w:r>
      <w:r w:rsidR="00677F43" w:rsidRPr="006D43ED">
        <w:rPr>
          <w:rFonts w:ascii="Times New Roman" w:hAnsi="Times New Roman" w:cs="Times New Roman"/>
          <w:iCs/>
          <w:sz w:val="28"/>
          <w:szCs w:val="28"/>
          <w:lang w:val="kk-KZ"/>
        </w:rPr>
        <w:t>.</w:t>
      </w:r>
      <w:r w:rsidRPr="006D43ED">
        <w:rPr>
          <w:rFonts w:ascii="Times New Roman" w:hAnsi="Times New Roman" w:cs="Times New Roman"/>
          <w:iCs/>
          <w:sz w:val="28"/>
          <w:szCs w:val="28"/>
          <w:lang w:val="kk-KZ"/>
        </w:rPr>
        <w:t>,</w:t>
      </w:r>
      <w:r w:rsidR="00677F43" w:rsidRPr="006D43ED">
        <w:rPr>
          <w:rFonts w:ascii="Times New Roman" w:hAnsi="Times New Roman" w:cs="Times New Roman"/>
          <w:iCs/>
          <w:sz w:val="28"/>
          <w:szCs w:val="28"/>
          <w:lang w:val="kk-KZ"/>
        </w:rPr>
        <w:t xml:space="preserve"> </w:t>
      </w:r>
      <w:r w:rsidRPr="006D43ED">
        <w:rPr>
          <w:rFonts w:ascii="Times New Roman" w:hAnsi="Times New Roman" w:cs="Times New Roman"/>
          <w:iCs/>
          <w:sz w:val="28"/>
          <w:szCs w:val="28"/>
          <w:lang w:val="kk-KZ"/>
        </w:rPr>
        <w:t>Fu</w:t>
      </w:r>
      <w:r w:rsidR="00677F43" w:rsidRPr="006D43ED">
        <w:rPr>
          <w:rFonts w:ascii="Times New Roman" w:hAnsi="Times New Roman" w:cs="Times New Roman"/>
          <w:iCs/>
          <w:sz w:val="28"/>
          <w:szCs w:val="28"/>
          <w:lang w:val="kk-KZ"/>
        </w:rPr>
        <w:t xml:space="preserve"> Ch. </w:t>
      </w:r>
      <w:r w:rsidRPr="006D43ED">
        <w:rPr>
          <w:rFonts w:ascii="Times New Roman" w:hAnsi="Times New Roman" w:cs="Times New Roman"/>
          <w:iCs/>
          <w:sz w:val="28"/>
          <w:szCs w:val="28"/>
          <w:lang w:val="kk-KZ"/>
        </w:rPr>
        <w:t>Evaluation of Locations for Small Wind Turbines in Costal Urban Areas Based on a Wind Energy Potential Map</w:t>
      </w:r>
      <w:r w:rsidR="00677F43" w:rsidRPr="006D43ED">
        <w:rPr>
          <w:rFonts w:ascii="Times New Roman" w:hAnsi="Times New Roman" w:cs="Times New Roman"/>
          <w:iCs/>
          <w:sz w:val="28"/>
          <w:szCs w:val="28"/>
          <w:lang w:val="kk-KZ"/>
        </w:rPr>
        <w:t xml:space="preserve"> //</w:t>
      </w:r>
      <w:r w:rsidRPr="006D43ED">
        <w:rPr>
          <w:rFonts w:ascii="Times New Roman" w:hAnsi="Times New Roman" w:cs="Times New Roman"/>
          <w:iCs/>
          <w:sz w:val="28"/>
          <w:szCs w:val="28"/>
          <w:lang w:val="kk-KZ"/>
        </w:rPr>
        <w:t xml:space="preserve"> Environmental Modeling &amp; Assessment</w:t>
      </w:r>
      <w:r w:rsidR="00677F43" w:rsidRPr="006D43ED">
        <w:rPr>
          <w:rFonts w:ascii="Times New Roman" w:hAnsi="Times New Roman" w:cs="Times New Roman"/>
          <w:iCs/>
          <w:sz w:val="28"/>
          <w:szCs w:val="28"/>
          <w:lang w:val="kk-KZ"/>
        </w:rPr>
        <w:t>–2013. –</w:t>
      </w:r>
      <w:r w:rsidRPr="006D43ED">
        <w:rPr>
          <w:rFonts w:ascii="Times New Roman" w:hAnsi="Times New Roman" w:cs="Times New Roman"/>
          <w:iCs/>
          <w:sz w:val="28"/>
          <w:szCs w:val="28"/>
          <w:lang w:val="kk-KZ"/>
        </w:rPr>
        <w:t xml:space="preserve">18, </w:t>
      </w:r>
      <w:r w:rsidR="00677F43" w:rsidRPr="006D43ED">
        <w:rPr>
          <w:rFonts w:ascii="Times New Roman" w:hAnsi="Times New Roman" w:cs="Times New Roman"/>
          <w:iCs/>
          <w:sz w:val="28"/>
          <w:szCs w:val="28"/>
          <w:lang w:val="en-US"/>
        </w:rPr>
        <w:t>N</w:t>
      </w:r>
      <w:r w:rsidRPr="006D43ED">
        <w:rPr>
          <w:rFonts w:ascii="Times New Roman" w:hAnsi="Times New Roman" w:cs="Times New Roman"/>
          <w:iCs/>
          <w:sz w:val="28"/>
          <w:szCs w:val="28"/>
          <w:lang w:val="kk-KZ"/>
        </w:rPr>
        <w:t>o. 5</w:t>
      </w:r>
      <w:r w:rsidR="00677F43" w:rsidRPr="006D43ED">
        <w:rPr>
          <w:rFonts w:ascii="Times New Roman" w:hAnsi="Times New Roman" w:cs="Times New Roman"/>
          <w:iCs/>
          <w:sz w:val="28"/>
          <w:szCs w:val="28"/>
          <w:lang w:val="kk-KZ"/>
        </w:rPr>
        <w:t xml:space="preserve">.–Р. </w:t>
      </w:r>
      <w:r w:rsidRPr="006D43ED">
        <w:rPr>
          <w:rFonts w:ascii="Times New Roman" w:hAnsi="Times New Roman" w:cs="Times New Roman"/>
          <w:iCs/>
          <w:sz w:val="28"/>
          <w:szCs w:val="28"/>
          <w:lang w:val="kk-KZ"/>
        </w:rPr>
        <w:t xml:space="preserve">593-604. </w:t>
      </w:r>
    </w:p>
    <w:p w14:paraId="08DE85A9" w14:textId="0AB6010C"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21</w:t>
      </w:r>
      <w:r w:rsidR="00677F43" w:rsidRPr="006D43ED">
        <w:rPr>
          <w:rFonts w:ascii="Times New Roman" w:hAnsi="Times New Roman" w:cs="Times New Roman"/>
          <w:iCs/>
          <w:sz w:val="28"/>
          <w:szCs w:val="28"/>
          <w:lang w:val="en-US"/>
        </w:rPr>
        <w:t xml:space="preserve"> </w:t>
      </w:r>
      <w:r w:rsidR="00677F43" w:rsidRPr="006D43ED">
        <w:rPr>
          <w:rFonts w:ascii="Times New Roman" w:hAnsi="Times New Roman" w:cs="Times New Roman"/>
          <w:sz w:val="28"/>
          <w:szCs w:val="28"/>
          <w:shd w:val="clear" w:color="auto" w:fill="FFFFFF"/>
          <w:lang w:val="en-US"/>
        </w:rPr>
        <w:t>Shires A., Kourkoulis V. Application of circulation controlled blades for vertical axis wind turbines //Energies. – 2013. – V. 6. – No 8. – P. 3744-3763.</w:t>
      </w:r>
    </w:p>
    <w:p w14:paraId="5BBA5A7E" w14:textId="7549B515"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22</w:t>
      </w:r>
      <w:r w:rsidR="00677F43" w:rsidRPr="006D43ED">
        <w:rPr>
          <w:rFonts w:ascii="Times New Roman" w:hAnsi="Times New Roman" w:cs="Times New Roman"/>
          <w:iCs/>
          <w:sz w:val="28"/>
          <w:szCs w:val="28"/>
          <w:lang w:val="en-US"/>
        </w:rPr>
        <w:t xml:space="preserve"> </w:t>
      </w:r>
      <w:r w:rsidR="00677F43" w:rsidRPr="006D43ED">
        <w:rPr>
          <w:rFonts w:ascii="Times New Roman" w:hAnsi="Times New Roman" w:cs="Times New Roman"/>
          <w:iCs/>
          <w:sz w:val="28"/>
          <w:szCs w:val="28"/>
          <w:lang w:val="kk-KZ"/>
        </w:rPr>
        <w:t xml:space="preserve">Vivek C. M. et al. A review on vertical and horizontal axis wind turbine //International Research Journal of Engineering and Technology (IRJET). – 2017. – </w:t>
      </w:r>
      <w:r w:rsidR="00677F43" w:rsidRPr="006D43ED">
        <w:rPr>
          <w:rFonts w:ascii="Times New Roman" w:hAnsi="Times New Roman" w:cs="Times New Roman"/>
          <w:iCs/>
          <w:sz w:val="28"/>
          <w:szCs w:val="28"/>
          <w:lang w:val="en-US"/>
        </w:rPr>
        <w:t>V</w:t>
      </w:r>
      <w:r w:rsidR="00677F43" w:rsidRPr="006D43ED">
        <w:rPr>
          <w:rFonts w:ascii="Times New Roman" w:hAnsi="Times New Roman" w:cs="Times New Roman"/>
          <w:iCs/>
          <w:sz w:val="28"/>
          <w:szCs w:val="28"/>
          <w:lang w:val="kk-KZ"/>
        </w:rPr>
        <w:t xml:space="preserve">. 4. – </w:t>
      </w:r>
      <w:r w:rsidR="00677F43" w:rsidRPr="006D43ED">
        <w:rPr>
          <w:rFonts w:ascii="Times New Roman" w:hAnsi="Times New Roman" w:cs="Times New Roman"/>
          <w:iCs/>
          <w:sz w:val="28"/>
          <w:szCs w:val="28"/>
          <w:lang w:val="en-US"/>
        </w:rPr>
        <w:t>No</w:t>
      </w:r>
      <w:r w:rsidR="00677F43" w:rsidRPr="006D43ED">
        <w:rPr>
          <w:rFonts w:ascii="Times New Roman" w:hAnsi="Times New Roman" w:cs="Times New Roman"/>
          <w:iCs/>
          <w:sz w:val="28"/>
          <w:szCs w:val="28"/>
          <w:lang w:val="kk-KZ"/>
        </w:rPr>
        <w:t xml:space="preserve">. 4. – </w:t>
      </w:r>
      <w:r w:rsidR="00677F43" w:rsidRPr="006D43ED">
        <w:rPr>
          <w:rFonts w:ascii="Times New Roman" w:hAnsi="Times New Roman" w:cs="Times New Roman"/>
          <w:iCs/>
          <w:sz w:val="28"/>
          <w:szCs w:val="28"/>
          <w:lang w:val="en-US"/>
        </w:rPr>
        <w:t>P</w:t>
      </w:r>
      <w:r w:rsidR="00677F43" w:rsidRPr="006D43ED">
        <w:rPr>
          <w:rFonts w:ascii="Times New Roman" w:hAnsi="Times New Roman" w:cs="Times New Roman"/>
          <w:iCs/>
          <w:sz w:val="28"/>
          <w:szCs w:val="28"/>
          <w:lang w:val="kk-KZ"/>
        </w:rPr>
        <w:t>. 247-250.</w:t>
      </w:r>
    </w:p>
    <w:p w14:paraId="172E7329" w14:textId="1BC52643"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23</w:t>
      </w:r>
      <w:r w:rsidR="00677F43" w:rsidRPr="006D43ED">
        <w:rPr>
          <w:rFonts w:ascii="Times New Roman" w:hAnsi="Times New Roman" w:cs="Times New Roman"/>
          <w:iCs/>
          <w:sz w:val="28"/>
          <w:szCs w:val="28"/>
          <w:lang w:val="kk-KZ"/>
        </w:rPr>
        <w:t xml:space="preserve"> Шефтер Я. И. Использование энергии ветра. – 1983.</w:t>
      </w:r>
    </w:p>
    <w:p w14:paraId="6C04A822" w14:textId="69DF0ECC"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24</w:t>
      </w:r>
      <w:r w:rsidR="00677F43" w:rsidRPr="006D43ED">
        <w:t xml:space="preserve"> </w:t>
      </w:r>
      <w:r w:rsidR="00677F43" w:rsidRPr="006D43ED">
        <w:rPr>
          <w:rFonts w:ascii="Times New Roman" w:hAnsi="Times New Roman" w:cs="Times New Roman"/>
          <w:iCs/>
          <w:sz w:val="28"/>
          <w:szCs w:val="28"/>
          <w:lang w:val="kk-KZ"/>
        </w:rPr>
        <w:t>Фатеев Е. М. Ветродвигатели и ветроустановки. – 1948.</w:t>
      </w:r>
    </w:p>
    <w:p w14:paraId="09B3220E" w14:textId="7B4D05C6"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25</w:t>
      </w:r>
      <w:r w:rsidR="00677F43" w:rsidRPr="006D43ED">
        <w:rPr>
          <w:rFonts w:ascii="Times New Roman" w:hAnsi="Times New Roman" w:cs="Times New Roman"/>
          <w:iCs/>
          <w:sz w:val="28"/>
          <w:szCs w:val="28"/>
          <w:lang w:val="kk-KZ"/>
        </w:rPr>
        <w:t xml:space="preserve"> Исатаев С.И., Жангунов О. Поперечное обтекание короткого цилиндра со сферическими торцами потоком воздуха.  Исследование процесса переноса. – Алматы, 1985. – С. 17–21.</w:t>
      </w:r>
    </w:p>
    <w:p w14:paraId="382E36BF" w14:textId="11D02E01"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26</w:t>
      </w:r>
      <w:r w:rsidR="00677F43" w:rsidRPr="006D43ED">
        <w:rPr>
          <w:rFonts w:ascii="Times New Roman" w:hAnsi="Times New Roman" w:cs="Times New Roman"/>
          <w:iCs/>
          <w:sz w:val="28"/>
          <w:szCs w:val="28"/>
          <w:lang w:val="kk-KZ"/>
        </w:rPr>
        <w:t xml:space="preserve"> Abbas Z. et al. Design and Parametric Investigation of Horizontal Axis Wind Turbine //Journal of Shanghai Jiaotong University (Science). – 2018. – </w:t>
      </w:r>
      <w:r w:rsidR="00677F43" w:rsidRPr="006D43ED">
        <w:rPr>
          <w:rFonts w:ascii="Times New Roman" w:hAnsi="Times New Roman" w:cs="Times New Roman"/>
          <w:iCs/>
          <w:sz w:val="28"/>
          <w:szCs w:val="28"/>
          <w:lang w:val="en-US"/>
        </w:rPr>
        <w:t>V</w:t>
      </w:r>
      <w:r w:rsidR="00677F43" w:rsidRPr="006D43ED">
        <w:rPr>
          <w:rFonts w:ascii="Times New Roman" w:hAnsi="Times New Roman" w:cs="Times New Roman"/>
          <w:iCs/>
          <w:sz w:val="28"/>
          <w:szCs w:val="28"/>
          <w:lang w:val="kk-KZ"/>
        </w:rPr>
        <w:t xml:space="preserve">. 23. – </w:t>
      </w:r>
      <w:r w:rsidR="00677F43" w:rsidRPr="006D43ED">
        <w:rPr>
          <w:rFonts w:ascii="Times New Roman" w:hAnsi="Times New Roman" w:cs="Times New Roman"/>
          <w:iCs/>
          <w:sz w:val="28"/>
          <w:szCs w:val="28"/>
          <w:lang w:val="en-US"/>
        </w:rPr>
        <w:t>P</w:t>
      </w:r>
      <w:r w:rsidR="00677F43" w:rsidRPr="006D43ED">
        <w:rPr>
          <w:rFonts w:ascii="Times New Roman" w:hAnsi="Times New Roman" w:cs="Times New Roman"/>
          <w:iCs/>
          <w:sz w:val="28"/>
          <w:szCs w:val="28"/>
          <w:lang w:val="kk-KZ"/>
        </w:rPr>
        <w:t>. 345-351.</w:t>
      </w:r>
      <w:r w:rsidRPr="006D43ED">
        <w:rPr>
          <w:rFonts w:ascii="Times New Roman" w:hAnsi="Times New Roman" w:cs="Times New Roman"/>
          <w:iCs/>
          <w:sz w:val="28"/>
          <w:szCs w:val="28"/>
          <w:lang w:val="kk-KZ"/>
        </w:rPr>
        <w:t xml:space="preserve"> </w:t>
      </w:r>
    </w:p>
    <w:p w14:paraId="5FF7180C" w14:textId="6FF3DEF6"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27</w:t>
      </w:r>
      <w:r w:rsidR="00E8216C" w:rsidRPr="006D43ED">
        <w:rPr>
          <w:rFonts w:ascii="Times New Roman" w:hAnsi="Times New Roman" w:cs="Times New Roman"/>
          <w:iCs/>
          <w:sz w:val="28"/>
          <w:szCs w:val="28"/>
        </w:rPr>
        <w:t xml:space="preserve"> Танашева Н. К. и др. Расчет аэродинамических характеристик ветроэнергетической установки с лопастями в виде вращающихся цилиндров //Письма в Журнал технической физики. – 2021. – Т. 47. – №. </w:t>
      </w:r>
      <w:r w:rsidR="00E8216C" w:rsidRPr="006D43ED">
        <w:rPr>
          <w:rFonts w:ascii="Times New Roman" w:hAnsi="Times New Roman" w:cs="Times New Roman"/>
          <w:iCs/>
          <w:sz w:val="28"/>
          <w:szCs w:val="28"/>
          <w:lang w:val="en-US"/>
        </w:rPr>
        <w:t>20. – С. 52-54.</w:t>
      </w:r>
    </w:p>
    <w:p w14:paraId="25627C52" w14:textId="16309C69"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28</w:t>
      </w:r>
      <w:r w:rsidR="00262660" w:rsidRPr="006D43ED">
        <w:rPr>
          <w:lang w:val="en-US"/>
        </w:rPr>
        <w:t xml:space="preserve"> </w:t>
      </w:r>
      <w:r w:rsidR="00262660" w:rsidRPr="006D43ED">
        <w:rPr>
          <w:rFonts w:ascii="Times New Roman" w:hAnsi="Times New Roman" w:cs="Times New Roman"/>
          <w:iCs/>
          <w:sz w:val="28"/>
          <w:szCs w:val="28"/>
          <w:lang w:val="kk-KZ"/>
        </w:rPr>
        <w:t xml:space="preserve">Zhao J. et al. Discussion on improving Magnus effect of cylinder based on CFD //2013 IEEE International Conference on Mechatronics and Automation. – IEEE, 2013. – </w:t>
      </w:r>
      <w:r w:rsidR="00262660" w:rsidRPr="006D43ED">
        <w:rPr>
          <w:rFonts w:ascii="Times New Roman" w:hAnsi="Times New Roman" w:cs="Times New Roman"/>
          <w:iCs/>
          <w:sz w:val="28"/>
          <w:szCs w:val="28"/>
          <w:lang w:val="en-US"/>
        </w:rPr>
        <w:t>P</w:t>
      </w:r>
      <w:r w:rsidR="00262660" w:rsidRPr="006D43ED">
        <w:rPr>
          <w:rFonts w:ascii="Times New Roman" w:hAnsi="Times New Roman" w:cs="Times New Roman"/>
          <w:iCs/>
          <w:sz w:val="28"/>
          <w:szCs w:val="28"/>
          <w:lang w:val="kk-KZ"/>
        </w:rPr>
        <w:t>. 539-543.</w:t>
      </w:r>
    </w:p>
    <w:p w14:paraId="4E482836" w14:textId="1AE466DF"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29</w:t>
      </w:r>
      <w:r w:rsidR="00262660" w:rsidRPr="006D43ED">
        <w:rPr>
          <w:rFonts w:ascii="Times New Roman" w:hAnsi="Times New Roman" w:cs="Times New Roman"/>
          <w:iCs/>
          <w:sz w:val="28"/>
          <w:szCs w:val="28"/>
          <w:lang w:val="en-US"/>
        </w:rPr>
        <w:t xml:space="preserve"> Bush J. W. M. The aerodynamics of the beautiful game. – 2013.</w:t>
      </w:r>
    </w:p>
    <w:p w14:paraId="413B71F7" w14:textId="1B3D7F31"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30</w:t>
      </w:r>
      <w:r w:rsidR="00262660" w:rsidRPr="006D43ED">
        <w:rPr>
          <w:rFonts w:ascii="Times New Roman" w:hAnsi="Times New Roman" w:cs="Times New Roman"/>
          <w:iCs/>
          <w:sz w:val="28"/>
          <w:szCs w:val="28"/>
          <w:lang w:val="en-US"/>
        </w:rPr>
        <w:t xml:space="preserve"> Anderson J. D. Ludwig Prandtl’s boundary layer //Physics today. – 2005. – V. 58. – No. 12. – P. 42-48.</w:t>
      </w:r>
    </w:p>
    <w:p w14:paraId="208FDC1C" w14:textId="7EDE0090"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31</w:t>
      </w:r>
      <w:r w:rsidR="00262660" w:rsidRPr="006D43ED">
        <w:rPr>
          <w:rFonts w:ascii="Times New Roman" w:hAnsi="Times New Roman" w:cs="Times New Roman"/>
          <w:iCs/>
          <w:sz w:val="28"/>
          <w:szCs w:val="28"/>
          <w:lang w:val="en-US"/>
        </w:rPr>
        <w:t xml:space="preserve"> Gilmore C. P. Spin sail harnesses mysterious Magnus effect for ship propulsion //Popular Science. – 1984. – P. 70-72.</w:t>
      </w:r>
    </w:p>
    <w:p w14:paraId="49FBEDAC" w14:textId="655194F4"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32</w:t>
      </w:r>
      <w:r w:rsidR="00262660" w:rsidRPr="006D43ED">
        <w:rPr>
          <w:rFonts w:ascii="Times New Roman" w:hAnsi="Times New Roman" w:cs="Times New Roman"/>
          <w:iCs/>
          <w:sz w:val="28"/>
          <w:szCs w:val="28"/>
          <w:lang w:val="en-US"/>
        </w:rPr>
        <w:t xml:space="preserve"> Bordogna G. et al. Experiments on a Flettner rotor at critical and supercritical Reynolds numbers //Journal of Wind Engineering and Industrial Aerodynamics. – 2019. – V. 188. – P. 19-29.</w:t>
      </w:r>
    </w:p>
    <w:p w14:paraId="60D9AE9B" w14:textId="3405CEB6"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33</w:t>
      </w:r>
      <w:r w:rsidR="00262660" w:rsidRPr="006D43ED">
        <w:t xml:space="preserve"> </w:t>
      </w:r>
      <w:r w:rsidR="00262660" w:rsidRPr="006D43ED">
        <w:rPr>
          <w:rFonts w:ascii="Times New Roman" w:hAnsi="Times New Roman" w:cs="Times New Roman"/>
          <w:iCs/>
          <w:sz w:val="28"/>
          <w:szCs w:val="28"/>
          <w:lang w:val="kk-KZ"/>
        </w:rPr>
        <w:t>Самулеев В. И., Мухин Ю. П., Калачёв В. К. Анализ вариантов систем электродвижения с использованием роторов Флеттнера при модернизации паромов проекта 1809 //Научные проблемы водного транспорта. – 2017. – №. 53. – С. 90-98.</w:t>
      </w:r>
      <w:r w:rsidRPr="006D43ED">
        <w:rPr>
          <w:rFonts w:ascii="Times New Roman" w:hAnsi="Times New Roman" w:cs="Times New Roman"/>
          <w:iCs/>
          <w:sz w:val="28"/>
          <w:szCs w:val="28"/>
          <w:lang w:val="kk-KZ"/>
        </w:rPr>
        <w:t xml:space="preserve"> </w:t>
      </w:r>
    </w:p>
    <w:p w14:paraId="1A0C6952" w14:textId="3CD0CB4A" w:rsidR="00B5702B" w:rsidRPr="006D43ED" w:rsidRDefault="00B5702B" w:rsidP="00E8216C">
      <w:pPr>
        <w:spacing w:after="0"/>
        <w:ind w:firstLine="709"/>
        <w:jc w:val="both"/>
        <w:rPr>
          <w:rFonts w:ascii="Times New Roman" w:hAnsi="Times New Roman" w:cs="Times New Roman"/>
          <w:iCs/>
          <w:sz w:val="28"/>
          <w:szCs w:val="28"/>
        </w:rPr>
      </w:pPr>
      <w:r w:rsidRPr="006D43ED">
        <w:rPr>
          <w:rFonts w:ascii="Times New Roman" w:hAnsi="Times New Roman" w:cs="Times New Roman"/>
          <w:iCs/>
          <w:sz w:val="28"/>
          <w:szCs w:val="28"/>
          <w:lang w:val="kk-KZ"/>
        </w:rPr>
        <w:t>34</w:t>
      </w:r>
      <w:r w:rsidR="00262660" w:rsidRPr="006D43ED">
        <w:rPr>
          <w:rFonts w:ascii="Times New Roman" w:hAnsi="Times New Roman" w:cs="Times New Roman"/>
          <w:sz w:val="28"/>
          <w:szCs w:val="28"/>
        </w:rPr>
        <w:t xml:space="preserve"> </w:t>
      </w:r>
      <w:r w:rsidR="00E8216C" w:rsidRPr="006D43ED">
        <w:rPr>
          <w:rFonts w:ascii="Times New Roman" w:hAnsi="Times New Roman" w:cs="Times New Roman"/>
          <w:sz w:val="28"/>
          <w:szCs w:val="28"/>
        </w:rPr>
        <w:t xml:space="preserve">Танашева Н. К., </w:t>
      </w:r>
      <w:r w:rsidR="00E8216C" w:rsidRPr="006D43ED">
        <w:rPr>
          <w:rFonts w:ascii="Times New Roman" w:hAnsi="Times New Roman" w:cs="Times New Roman"/>
          <w:sz w:val="28"/>
          <w:szCs w:val="28"/>
          <w:lang w:val="kk-KZ"/>
        </w:rPr>
        <w:t xml:space="preserve">Бахтыбекова </w:t>
      </w:r>
      <w:r w:rsidR="00E8216C" w:rsidRPr="006D43ED">
        <w:rPr>
          <w:rFonts w:ascii="Times New Roman" w:hAnsi="Times New Roman" w:cs="Times New Roman"/>
          <w:sz w:val="28"/>
          <w:szCs w:val="28"/>
        </w:rPr>
        <w:t xml:space="preserve">А.Р., Шаймерденова Г. М., Сакипова С. Е., Шуюшбаева Н. Моделирование аэродинамических характеристик ветроэнергетической установки с вращающимися цилиндрическими лопастями на основе пакета </w:t>
      </w:r>
      <w:r w:rsidR="00E8216C" w:rsidRPr="006D43ED">
        <w:rPr>
          <w:rFonts w:ascii="Times New Roman" w:hAnsi="Times New Roman" w:cs="Times New Roman"/>
          <w:sz w:val="28"/>
          <w:szCs w:val="28"/>
          <w:lang w:val="en-US"/>
        </w:rPr>
        <w:t>ANSYS</w:t>
      </w:r>
      <w:r w:rsidR="00E8216C" w:rsidRPr="006D43ED">
        <w:rPr>
          <w:rFonts w:ascii="Times New Roman" w:hAnsi="Times New Roman" w:cs="Times New Roman"/>
          <w:sz w:val="28"/>
          <w:szCs w:val="28"/>
        </w:rPr>
        <w:t xml:space="preserve"> //</w:t>
      </w:r>
      <w:r w:rsidR="00E8216C" w:rsidRPr="006D43ED">
        <w:rPr>
          <w:rFonts w:ascii="Times New Roman" w:hAnsi="Times New Roman" w:cs="Times New Roman"/>
          <w:sz w:val="28"/>
          <w:szCs w:val="28"/>
          <w:lang w:val="kk-KZ"/>
        </w:rPr>
        <w:t xml:space="preserve"> Инженерно-физический журнал. –2022. –Том 95. –№. 2. –С.465-471</w:t>
      </w:r>
    </w:p>
    <w:p w14:paraId="1DC94581" w14:textId="2035A211" w:rsidR="00262660"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35</w:t>
      </w:r>
      <w:r w:rsidR="00262660" w:rsidRPr="006D43ED">
        <w:rPr>
          <w:rFonts w:ascii="Times New Roman" w:hAnsi="Times New Roman" w:cs="Times New Roman"/>
          <w:iCs/>
          <w:sz w:val="28"/>
          <w:szCs w:val="28"/>
          <w:lang w:val="kk-KZ"/>
        </w:rPr>
        <w:t xml:space="preserve"> Патент</w:t>
      </w:r>
      <w:r w:rsidR="003948B5" w:rsidRPr="006D43ED">
        <w:rPr>
          <w:rFonts w:ascii="Times New Roman" w:hAnsi="Times New Roman" w:cs="Times New Roman"/>
          <w:iCs/>
          <w:sz w:val="28"/>
          <w:szCs w:val="28"/>
          <w:lang w:val="kk-KZ"/>
        </w:rPr>
        <w:t xml:space="preserve"> РФ </w:t>
      </w:r>
      <w:r w:rsidR="003948B5" w:rsidRPr="006D43ED">
        <w:rPr>
          <w:rFonts w:ascii="Times New Roman" w:hAnsi="Times New Roman" w:cs="Times New Roman"/>
          <w:sz w:val="28"/>
          <w:szCs w:val="28"/>
        </w:rPr>
        <w:t>2008108596. Ветроустановка / Бычков Н.М. и др.; опубл. 10.02.2010. Бюл. № 4</w:t>
      </w:r>
      <w:r w:rsidR="003948B5" w:rsidRPr="006D43ED">
        <w:rPr>
          <w:rFonts w:ascii="Times New Roman" w:hAnsi="Times New Roman" w:cs="Times New Roman"/>
          <w:bCs/>
          <w:sz w:val="28"/>
          <w:szCs w:val="28"/>
        </w:rPr>
        <w:t>– 6 с.</w:t>
      </w:r>
    </w:p>
    <w:p w14:paraId="60EFB209" w14:textId="77777777" w:rsidR="003948B5" w:rsidRPr="006D43ED" w:rsidRDefault="00B5702B" w:rsidP="00B5702B">
      <w:pPr>
        <w:spacing w:after="0"/>
        <w:ind w:firstLine="709"/>
        <w:jc w:val="both"/>
        <w:rPr>
          <w:rFonts w:ascii="Times New Roman" w:hAnsi="Times New Roman" w:cs="Times New Roman"/>
          <w:sz w:val="28"/>
          <w:szCs w:val="28"/>
          <w:shd w:val="clear" w:color="auto" w:fill="FFFFFF"/>
        </w:rPr>
      </w:pPr>
      <w:r w:rsidRPr="006D43ED">
        <w:rPr>
          <w:rFonts w:ascii="Times New Roman" w:hAnsi="Times New Roman" w:cs="Times New Roman"/>
          <w:iCs/>
          <w:sz w:val="28"/>
          <w:szCs w:val="28"/>
          <w:lang w:val="kk-KZ"/>
        </w:rPr>
        <w:t>36</w:t>
      </w:r>
      <w:r w:rsidR="000426E9" w:rsidRPr="006D43ED">
        <w:rPr>
          <w:rFonts w:ascii="Times New Roman" w:hAnsi="Times New Roman" w:cs="Times New Roman"/>
          <w:iCs/>
          <w:sz w:val="28"/>
          <w:szCs w:val="28"/>
          <w:lang w:val="kk-KZ"/>
        </w:rPr>
        <w:t xml:space="preserve"> </w:t>
      </w:r>
      <w:r w:rsidR="003948B5" w:rsidRPr="006D43ED">
        <w:rPr>
          <w:rFonts w:ascii="Times New Roman" w:hAnsi="Times New Roman" w:cs="Times New Roman"/>
          <w:sz w:val="28"/>
          <w:szCs w:val="28"/>
          <w:shd w:val="clear" w:color="auto" w:fill="FFFFFF"/>
        </w:rPr>
        <w:t>Бычков Н. М. Ветродвигатель с эффектом Магнуса. 3. Расчетные характеристики ветроколеса //Теплофизика и аэромеханика. – 2008. – Т. 15. – №. 2. – С. 583-596.</w:t>
      </w:r>
    </w:p>
    <w:p w14:paraId="75AAA4C9" w14:textId="77777777" w:rsidR="003948B5"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37</w:t>
      </w:r>
      <w:r w:rsidR="000426E9" w:rsidRPr="006D43ED">
        <w:rPr>
          <w:rFonts w:ascii="Times New Roman" w:hAnsi="Times New Roman" w:cs="Times New Roman"/>
          <w:iCs/>
          <w:sz w:val="28"/>
          <w:szCs w:val="28"/>
          <w:lang w:val="kk-KZ"/>
        </w:rPr>
        <w:t xml:space="preserve"> </w:t>
      </w:r>
      <w:r w:rsidR="003948B5" w:rsidRPr="006D43ED">
        <w:rPr>
          <w:rFonts w:ascii="Times New Roman" w:hAnsi="Times New Roman" w:cs="Times New Roman"/>
          <w:iCs/>
          <w:sz w:val="28"/>
          <w:szCs w:val="28"/>
          <w:lang w:val="kk-KZ"/>
        </w:rPr>
        <w:t>Бычков Н. М. Ветродвигатель с эффектом Магнуса. 2. Характеристики вращающегося цилиндра //Теплофизика и аэромеханика. – 2005. – Т. 12. – №. 1. – С. 159-175.</w:t>
      </w:r>
    </w:p>
    <w:p w14:paraId="7EFE6B20" w14:textId="589875E4" w:rsidR="003948B5" w:rsidRPr="006D43ED" w:rsidRDefault="00B5702B" w:rsidP="003948B5">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38</w:t>
      </w:r>
      <w:r w:rsidR="003948B5" w:rsidRPr="006D43ED">
        <w:rPr>
          <w:rFonts w:ascii="Times New Roman" w:hAnsi="Times New Roman" w:cs="Times New Roman"/>
          <w:iCs/>
          <w:sz w:val="28"/>
          <w:szCs w:val="28"/>
          <w:lang w:val="kk-KZ"/>
        </w:rPr>
        <w:t xml:space="preserve"> Патент РФ 2333382.</w:t>
      </w:r>
      <w:r w:rsidR="003948B5" w:rsidRPr="006D43ED">
        <w:t xml:space="preserve"> </w:t>
      </w:r>
      <w:r w:rsidR="003948B5" w:rsidRPr="006D43ED">
        <w:rPr>
          <w:rFonts w:ascii="Times New Roman" w:hAnsi="Times New Roman" w:cs="Times New Roman"/>
          <w:iCs/>
          <w:sz w:val="28"/>
          <w:szCs w:val="28"/>
          <w:lang w:val="kk-KZ"/>
        </w:rPr>
        <w:t>Способ усиления эффекта магнуса/</w:t>
      </w:r>
      <w:r w:rsidRPr="006D43ED">
        <w:rPr>
          <w:rFonts w:ascii="Times New Roman" w:hAnsi="Times New Roman" w:cs="Times New Roman"/>
          <w:iCs/>
          <w:sz w:val="28"/>
          <w:szCs w:val="28"/>
          <w:lang w:val="kk-KZ"/>
        </w:rPr>
        <w:t xml:space="preserve"> Комарова </w:t>
      </w:r>
      <w:r w:rsidR="003948B5" w:rsidRPr="006D43ED">
        <w:rPr>
          <w:rFonts w:ascii="Times New Roman" w:hAnsi="Times New Roman" w:cs="Times New Roman"/>
          <w:iCs/>
          <w:sz w:val="28"/>
          <w:szCs w:val="28"/>
          <w:lang w:val="kk-KZ"/>
        </w:rPr>
        <w:t>Н</w:t>
      </w:r>
      <w:r w:rsidRPr="006D43ED">
        <w:rPr>
          <w:rFonts w:ascii="Times New Roman" w:hAnsi="Times New Roman" w:cs="Times New Roman"/>
          <w:iCs/>
          <w:sz w:val="28"/>
          <w:szCs w:val="28"/>
          <w:lang w:val="kk-KZ"/>
        </w:rPr>
        <w:t>.М</w:t>
      </w:r>
      <w:r w:rsidR="003948B5" w:rsidRPr="006D43ED">
        <w:rPr>
          <w:rFonts w:ascii="Times New Roman" w:hAnsi="Times New Roman" w:cs="Times New Roman"/>
          <w:iCs/>
          <w:sz w:val="28"/>
          <w:szCs w:val="28"/>
          <w:lang w:val="kk-KZ"/>
        </w:rPr>
        <w:t>.;</w:t>
      </w:r>
      <w:r w:rsidR="003948B5" w:rsidRPr="006D43ED">
        <w:rPr>
          <w:rFonts w:ascii="Times New Roman" w:hAnsi="Times New Roman" w:cs="Times New Roman"/>
          <w:sz w:val="28"/>
          <w:szCs w:val="28"/>
        </w:rPr>
        <w:t xml:space="preserve"> опубл. 10.09.2008. Бюл. № 25</w:t>
      </w:r>
      <w:r w:rsidR="003948B5" w:rsidRPr="006D43ED">
        <w:rPr>
          <w:rFonts w:ascii="Times New Roman" w:hAnsi="Times New Roman" w:cs="Times New Roman"/>
          <w:bCs/>
          <w:sz w:val="28"/>
          <w:szCs w:val="28"/>
        </w:rPr>
        <w:t>– 10 с.</w:t>
      </w:r>
    </w:p>
    <w:p w14:paraId="33313B44" w14:textId="165DE077"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39</w:t>
      </w:r>
      <w:r w:rsidR="007832B3" w:rsidRPr="006D43ED">
        <w:rPr>
          <w:rFonts w:ascii="Times New Roman" w:hAnsi="Times New Roman" w:cs="Times New Roman"/>
          <w:iCs/>
          <w:sz w:val="28"/>
          <w:szCs w:val="28"/>
          <w:lang w:val="kk-KZ"/>
        </w:rPr>
        <w:t xml:space="preserve"> Иннов.патент РК 30462.</w:t>
      </w:r>
      <w:r w:rsidR="007832B3" w:rsidRPr="006D43ED">
        <w:t xml:space="preserve"> </w:t>
      </w:r>
      <w:r w:rsidR="007832B3" w:rsidRPr="006D43ED">
        <w:rPr>
          <w:rFonts w:ascii="Times New Roman" w:hAnsi="Times New Roman" w:cs="Times New Roman"/>
          <w:iCs/>
          <w:sz w:val="28"/>
          <w:szCs w:val="28"/>
          <w:lang w:val="kk-KZ"/>
        </w:rPr>
        <w:t xml:space="preserve">Ветроустановка на основе эффекта Магнуса /Кусаиынов К. И др.; </w:t>
      </w:r>
      <w:r w:rsidR="007832B3" w:rsidRPr="006D43ED">
        <w:rPr>
          <w:rFonts w:ascii="Times New Roman" w:hAnsi="Times New Roman" w:cs="Times New Roman"/>
          <w:sz w:val="28"/>
          <w:szCs w:val="28"/>
        </w:rPr>
        <w:t>опубл. 15.10.2015. Бюл. № 10</w:t>
      </w:r>
      <w:r w:rsidR="007832B3" w:rsidRPr="006D43ED">
        <w:rPr>
          <w:rFonts w:ascii="Times New Roman" w:hAnsi="Times New Roman" w:cs="Times New Roman"/>
          <w:bCs/>
          <w:sz w:val="28"/>
          <w:szCs w:val="28"/>
        </w:rPr>
        <w:t>– 3 с.</w:t>
      </w:r>
    </w:p>
    <w:p w14:paraId="02BB6638" w14:textId="1674F14B"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40</w:t>
      </w:r>
      <w:r w:rsidR="007832B3" w:rsidRPr="006D43ED">
        <w:rPr>
          <w:rFonts w:ascii="Times New Roman" w:hAnsi="Times New Roman" w:cs="Times New Roman"/>
          <w:iCs/>
          <w:sz w:val="28"/>
          <w:szCs w:val="28"/>
          <w:lang w:val="kk-KZ"/>
        </w:rPr>
        <w:t xml:space="preserve"> Кусаиынов К. и др. Исследование аэродинамических характеристик вращающихся пористых цилиндров //Журнал технической физики. – 2015. – Т. 85. – №. 5. – С. 23-26.</w:t>
      </w:r>
    </w:p>
    <w:p w14:paraId="6A4D1389" w14:textId="22CE8E49"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41</w:t>
      </w:r>
      <w:r w:rsidR="007832B3" w:rsidRPr="006D43ED">
        <w:rPr>
          <w:rFonts w:ascii="Times New Roman" w:hAnsi="Times New Roman" w:cs="Times New Roman"/>
          <w:iCs/>
          <w:sz w:val="28"/>
          <w:szCs w:val="28"/>
          <w:lang w:val="kk-KZ"/>
        </w:rPr>
        <w:t xml:space="preserve"> Патент РФ 2330988.</w:t>
      </w:r>
      <w:r w:rsidR="007832B3" w:rsidRPr="006D43ED">
        <w:t xml:space="preserve"> </w:t>
      </w:r>
      <w:r w:rsidR="007832B3" w:rsidRPr="006D43ED">
        <w:rPr>
          <w:rFonts w:ascii="Times New Roman" w:hAnsi="Times New Roman" w:cs="Times New Roman"/>
          <w:iCs/>
          <w:sz w:val="28"/>
          <w:szCs w:val="28"/>
          <w:lang w:val="kk-KZ"/>
        </w:rPr>
        <w:t>Ветровой электрогенератор на основе эффекта Магнуса/</w:t>
      </w:r>
      <w:r w:rsidR="007832B3" w:rsidRPr="006D43ED">
        <w:t xml:space="preserve"> </w:t>
      </w:r>
      <w:r w:rsidR="007832B3" w:rsidRPr="006D43ED">
        <w:rPr>
          <w:rFonts w:ascii="Times New Roman" w:hAnsi="Times New Roman" w:cs="Times New Roman"/>
          <w:iCs/>
          <w:sz w:val="28"/>
          <w:szCs w:val="28"/>
          <w:lang w:val="kk-KZ"/>
        </w:rPr>
        <w:t xml:space="preserve">Мураками Н. др.; </w:t>
      </w:r>
      <w:r w:rsidR="007832B3" w:rsidRPr="006D43ED">
        <w:rPr>
          <w:rFonts w:ascii="Times New Roman" w:hAnsi="Times New Roman" w:cs="Times New Roman"/>
          <w:sz w:val="28"/>
          <w:szCs w:val="28"/>
        </w:rPr>
        <w:t>опубл. 10.08.2008. Бюл. № 9</w:t>
      </w:r>
      <w:r w:rsidR="007832B3" w:rsidRPr="006D43ED">
        <w:rPr>
          <w:rFonts w:ascii="Times New Roman" w:hAnsi="Times New Roman" w:cs="Times New Roman"/>
          <w:bCs/>
          <w:sz w:val="28"/>
          <w:szCs w:val="28"/>
        </w:rPr>
        <w:t>– 30 с.</w:t>
      </w:r>
    </w:p>
    <w:p w14:paraId="34208581" w14:textId="309F729C" w:rsidR="007832B3"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42</w:t>
      </w:r>
      <w:r w:rsidR="007832B3" w:rsidRPr="006D43ED">
        <w:rPr>
          <w:rFonts w:ascii="Times New Roman" w:hAnsi="Times New Roman" w:cs="Times New Roman"/>
          <w:iCs/>
          <w:sz w:val="28"/>
          <w:szCs w:val="28"/>
          <w:lang w:val="kk-KZ"/>
        </w:rPr>
        <w:t xml:space="preserve"> Патент РФ </w:t>
      </w:r>
      <w:r w:rsidR="003F2853" w:rsidRPr="006D43ED">
        <w:rPr>
          <w:rFonts w:ascii="Times New Roman" w:hAnsi="Times New Roman" w:cs="Times New Roman"/>
          <w:iCs/>
          <w:sz w:val="28"/>
          <w:szCs w:val="28"/>
          <w:lang w:val="kk-KZ"/>
        </w:rPr>
        <w:t xml:space="preserve">2189494. </w:t>
      </w:r>
      <w:r w:rsidR="007832B3" w:rsidRPr="006D43ED">
        <w:rPr>
          <w:rFonts w:ascii="Times New Roman" w:hAnsi="Times New Roman" w:cs="Times New Roman"/>
          <w:iCs/>
          <w:sz w:val="28"/>
          <w:szCs w:val="28"/>
          <w:lang w:val="kk-KZ"/>
        </w:rPr>
        <w:t>Ветряные двигатели с осью вращения ротора, совпадающей с направлением ветра ветроустановка с роторами Магнуса /</w:t>
      </w:r>
      <w:r w:rsidR="007832B3" w:rsidRPr="006D43ED">
        <w:t xml:space="preserve"> </w:t>
      </w:r>
      <w:r w:rsidR="003F2853" w:rsidRPr="006D43ED">
        <w:rPr>
          <w:rFonts w:ascii="Times New Roman" w:hAnsi="Times New Roman" w:cs="Times New Roman"/>
          <w:iCs/>
          <w:sz w:val="28"/>
          <w:szCs w:val="28"/>
          <w:lang w:val="kk-KZ"/>
        </w:rPr>
        <w:t>Соловьев А.П.</w:t>
      </w:r>
      <w:r w:rsidR="007832B3" w:rsidRPr="006D43ED">
        <w:rPr>
          <w:rFonts w:ascii="Times New Roman" w:hAnsi="Times New Roman" w:cs="Times New Roman"/>
          <w:iCs/>
          <w:sz w:val="28"/>
          <w:szCs w:val="28"/>
          <w:lang w:val="kk-KZ"/>
        </w:rPr>
        <w:t xml:space="preserve">; </w:t>
      </w:r>
      <w:r w:rsidR="007832B3" w:rsidRPr="006D43ED">
        <w:rPr>
          <w:rFonts w:ascii="Times New Roman" w:hAnsi="Times New Roman" w:cs="Times New Roman"/>
          <w:sz w:val="28"/>
          <w:szCs w:val="28"/>
        </w:rPr>
        <w:t xml:space="preserve">опубл. </w:t>
      </w:r>
      <w:r w:rsidR="003F2853" w:rsidRPr="006D43ED">
        <w:rPr>
          <w:rFonts w:ascii="Times New Roman" w:hAnsi="Times New Roman" w:cs="Times New Roman"/>
          <w:sz w:val="28"/>
          <w:szCs w:val="28"/>
        </w:rPr>
        <w:t>20</w:t>
      </w:r>
      <w:r w:rsidR="007832B3" w:rsidRPr="006D43ED">
        <w:rPr>
          <w:rFonts w:ascii="Times New Roman" w:hAnsi="Times New Roman" w:cs="Times New Roman"/>
          <w:sz w:val="28"/>
          <w:szCs w:val="28"/>
        </w:rPr>
        <w:t>.0</w:t>
      </w:r>
      <w:r w:rsidR="003F2853" w:rsidRPr="006D43ED">
        <w:rPr>
          <w:rFonts w:ascii="Times New Roman" w:hAnsi="Times New Roman" w:cs="Times New Roman"/>
          <w:sz w:val="28"/>
          <w:szCs w:val="28"/>
        </w:rPr>
        <w:t>1</w:t>
      </w:r>
      <w:r w:rsidR="007832B3" w:rsidRPr="006D43ED">
        <w:rPr>
          <w:rFonts w:ascii="Times New Roman" w:hAnsi="Times New Roman" w:cs="Times New Roman"/>
          <w:sz w:val="28"/>
          <w:szCs w:val="28"/>
        </w:rPr>
        <w:t>.</w:t>
      </w:r>
      <w:r w:rsidR="003F2853" w:rsidRPr="006D43ED">
        <w:rPr>
          <w:rFonts w:ascii="Times New Roman" w:hAnsi="Times New Roman" w:cs="Times New Roman"/>
          <w:sz w:val="28"/>
          <w:szCs w:val="28"/>
        </w:rPr>
        <w:t>1996</w:t>
      </w:r>
      <w:r w:rsidR="007832B3" w:rsidRPr="006D43ED">
        <w:rPr>
          <w:rFonts w:ascii="Times New Roman" w:hAnsi="Times New Roman" w:cs="Times New Roman"/>
          <w:sz w:val="28"/>
          <w:szCs w:val="28"/>
        </w:rPr>
        <w:t>. Бюл. № 9</w:t>
      </w:r>
      <w:r w:rsidR="007832B3" w:rsidRPr="006D43ED">
        <w:rPr>
          <w:rFonts w:ascii="Times New Roman" w:hAnsi="Times New Roman" w:cs="Times New Roman"/>
          <w:bCs/>
          <w:sz w:val="28"/>
          <w:szCs w:val="28"/>
        </w:rPr>
        <w:t xml:space="preserve">– </w:t>
      </w:r>
      <w:r w:rsidR="003F2853" w:rsidRPr="006D43ED">
        <w:rPr>
          <w:rFonts w:ascii="Times New Roman" w:hAnsi="Times New Roman" w:cs="Times New Roman"/>
          <w:bCs/>
          <w:sz w:val="28"/>
          <w:szCs w:val="28"/>
        </w:rPr>
        <w:t>3</w:t>
      </w:r>
      <w:r w:rsidR="007832B3" w:rsidRPr="006D43ED">
        <w:rPr>
          <w:rFonts w:ascii="Times New Roman" w:hAnsi="Times New Roman" w:cs="Times New Roman"/>
          <w:bCs/>
          <w:sz w:val="28"/>
          <w:szCs w:val="28"/>
        </w:rPr>
        <w:t xml:space="preserve"> с.</w:t>
      </w:r>
    </w:p>
    <w:p w14:paraId="58416609" w14:textId="3B0C1710" w:rsidR="003F2853"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4</w:t>
      </w:r>
      <w:r w:rsidR="00E21A84" w:rsidRPr="006D43ED">
        <w:rPr>
          <w:rFonts w:ascii="Times New Roman" w:hAnsi="Times New Roman" w:cs="Times New Roman"/>
          <w:iCs/>
          <w:sz w:val="28"/>
          <w:szCs w:val="28"/>
          <w:lang w:val="kk-KZ"/>
        </w:rPr>
        <w:t>3</w:t>
      </w:r>
      <w:r w:rsidR="003F2853" w:rsidRPr="006D43ED">
        <w:rPr>
          <w:rFonts w:ascii="Times New Roman" w:hAnsi="Times New Roman" w:cs="Times New Roman"/>
          <w:iCs/>
          <w:sz w:val="28"/>
          <w:szCs w:val="28"/>
          <w:lang w:val="kk-KZ"/>
        </w:rPr>
        <w:t xml:space="preserve"> Епихин А.С.</w:t>
      </w:r>
      <w:r w:rsidR="003F2853" w:rsidRPr="006D43ED">
        <w:rPr>
          <w:rFonts w:ascii="Times New Roman" w:hAnsi="Times New Roman" w:cs="Times New Roman"/>
          <w:sz w:val="28"/>
          <w:szCs w:val="28"/>
          <w:shd w:val="clear" w:color="auto" w:fill="FFFFFF"/>
          <w:lang w:val="kk-KZ"/>
        </w:rPr>
        <w:t>,</w:t>
      </w:r>
      <w:r w:rsidR="003F2853" w:rsidRPr="006D43ED">
        <w:t xml:space="preserve"> </w:t>
      </w:r>
      <w:r w:rsidR="003F2853" w:rsidRPr="006D43ED">
        <w:rPr>
          <w:rFonts w:ascii="Times New Roman" w:hAnsi="Times New Roman" w:cs="Times New Roman"/>
          <w:sz w:val="28"/>
          <w:szCs w:val="28"/>
          <w:shd w:val="clear" w:color="auto" w:fill="FFFFFF"/>
          <w:lang w:val="kk-KZ"/>
        </w:rPr>
        <w:t>Определение аэродинамических характеристик летательного аппарата при дозвуковом обтекании с учетом воздействия локальных вихревых течений на элементы его конструкции</w:t>
      </w:r>
      <w:r w:rsidR="003F2853" w:rsidRPr="006D43ED">
        <w:rPr>
          <w:rFonts w:ascii="Times New Roman" w:hAnsi="Times New Roman" w:cs="Times New Roman"/>
          <w:sz w:val="28"/>
          <w:szCs w:val="28"/>
          <w:shd w:val="clear" w:color="auto" w:fill="FFFFFF"/>
        </w:rPr>
        <w:t xml:space="preserve">: дис. ... канд.техн. наук: </w:t>
      </w:r>
      <w:r w:rsidR="003F2853" w:rsidRPr="006D43ED">
        <w:rPr>
          <w:rFonts w:ascii="Times New Roman" w:hAnsi="Times New Roman" w:cs="Times New Roman"/>
          <w:iCs/>
          <w:sz w:val="28"/>
          <w:szCs w:val="28"/>
          <w:lang w:val="kk-KZ"/>
        </w:rPr>
        <w:t>05.07.01</w:t>
      </w:r>
      <w:r w:rsidR="003F2853" w:rsidRPr="006D43ED">
        <w:rPr>
          <w:rFonts w:ascii="Times New Roman" w:hAnsi="Times New Roman" w:cs="Times New Roman"/>
          <w:sz w:val="28"/>
          <w:szCs w:val="28"/>
          <w:shd w:val="clear" w:color="auto" w:fill="FFFFFF"/>
        </w:rPr>
        <w:t xml:space="preserve">/ </w:t>
      </w:r>
      <w:r w:rsidR="003F2853" w:rsidRPr="006D43ED">
        <w:rPr>
          <w:rFonts w:ascii="Times New Roman" w:hAnsi="Times New Roman" w:cs="Times New Roman"/>
          <w:iCs/>
          <w:sz w:val="28"/>
          <w:szCs w:val="28"/>
          <w:lang w:val="kk-KZ"/>
        </w:rPr>
        <w:t>Епихин Андрей Сергеевич</w:t>
      </w:r>
      <w:r w:rsidR="003F2853" w:rsidRPr="006D43ED">
        <w:rPr>
          <w:rFonts w:ascii="Times New Roman" w:hAnsi="Times New Roman" w:cs="Times New Roman"/>
          <w:sz w:val="28"/>
          <w:szCs w:val="28"/>
          <w:shd w:val="clear" w:color="auto" w:fill="FFFFFF"/>
        </w:rPr>
        <w:t>. - М, 2007. - 156 с.</w:t>
      </w:r>
    </w:p>
    <w:p w14:paraId="4021CD15" w14:textId="78715739" w:rsidR="00E21A84"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4</w:t>
      </w:r>
      <w:r w:rsidR="00E21A84" w:rsidRPr="006D43ED">
        <w:rPr>
          <w:rFonts w:ascii="Times New Roman" w:hAnsi="Times New Roman" w:cs="Times New Roman"/>
          <w:iCs/>
          <w:sz w:val="28"/>
          <w:szCs w:val="28"/>
          <w:lang w:val="kk-KZ"/>
        </w:rPr>
        <w:t xml:space="preserve">4  Tleubergenova A. Z., Tanasheva N. K., Shaimerdenova K. M., Kassymov S. S., Bakhtybekova A. R., Shuyushbayeva N. N., Uzbergenova </w:t>
      </w:r>
      <w:r w:rsidR="00E21A84" w:rsidRPr="006D43ED">
        <w:rPr>
          <w:rFonts w:ascii="Times New Roman" w:hAnsi="Times New Roman" w:cs="Times New Roman"/>
          <w:iCs/>
          <w:sz w:val="28"/>
          <w:szCs w:val="28"/>
          <w:lang w:val="en-US"/>
        </w:rPr>
        <w:t xml:space="preserve">S. Zh., </w:t>
      </w:r>
      <w:r w:rsidR="00E21A84" w:rsidRPr="006D43ED">
        <w:rPr>
          <w:rFonts w:ascii="Times New Roman" w:hAnsi="Times New Roman" w:cs="Times New Roman"/>
          <w:iCs/>
          <w:sz w:val="28"/>
          <w:szCs w:val="28"/>
          <w:lang w:val="kk-KZ"/>
        </w:rPr>
        <w:t xml:space="preserve">Ranova G. A. Mathematical modeling of the aerodynamic coefficients of a sail blade //Advances in Aerodynamics. – 2023. – </w:t>
      </w:r>
      <w:r w:rsidR="00E21A84" w:rsidRPr="006D43ED">
        <w:rPr>
          <w:rFonts w:ascii="Times New Roman" w:hAnsi="Times New Roman" w:cs="Times New Roman"/>
          <w:iCs/>
          <w:sz w:val="28"/>
          <w:szCs w:val="28"/>
          <w:lang w:val="en-US"/>
        </w:rPr>
        <w:t>V</w:t>
      </w:r>
      <w:r w:rsidR="00E21A84" w:rsidRPr="006D43ED">
        <w:rPr>
          <w:rFonts w:ascii="Times New Roman" w:hAnsi="Times New Roman" w:cs="Times New Roman"/>
          <w:iCs/>
          <w:sz w:val="28"/>
          <w:szCs w:val="28"/>
          <w:lang w:val="kk-KZ"/>
        </w:rPr>
        <w:t>. 5. –</w:t>
      </w:r>
      <w:r w:rsidR="00E21A84" w:rsidRPr="006D43ED">
        <w:rPr>
          <w:rFonts w:ascii="Times New Roman" w:hAnsi="Times New Roman" w:cs="Times New Roman"/>
          <w:iCs/>
          <w:sz w:val="28"/>
          <w:szCs w:val="28"/>
          <w:lang w:val="en-US"/>
        </w:rPr>
        <w:t>No</w:t>
      </w:r>
      <w:r w:rsidR="00E21A84" w:rsidRPr="006D43ED">
        <w:rPr>
          <w:rFonts w:ascii="Times New Roman" w:hAnsi="Times New Roman" w:cs="Times New Roman"/>
          <w:iCs/>
          <w:sz w:val="28"/>
          <w:szCs w:val="28"/>
          <w:lang w:val="kk-KZ"/>
        </w:rPr>
        <w:t xml:space="preserve">. 1. – </w:t>
      </w:r>
      <w:r w:rsidR="00E21A84" w:rsidRPr="006D43ED">
        <w:rPr>
          <w:rFonts w:ascii="Times New Roman" w:hAnsi="Times New Roman" w:cs="Times New Roman"/>
          <w:iCs/>
          <w:sz w:val="28"/>
          <w:szCs w:val="28"/>
          <w:lang w:val="en-US"/>
        </w:rPr>
        <w:t>P</w:t>
      </w:r>
      <w:r w:rsidR="00E21A84" w:rsidRPr="006D43ED">
        <w:rPr>
          <w:rFonts w:ascii="Times New Roman" w:hAnsi="Times New Roman" w:cs="Times New Roman"/>
          <w:iCs/>
          <w:sz w:val="28"/>
          <w:szCs w:val="28"/>
          <w:lang w:val="kk-KZ"/>
        </w:rPr>
        <w:t>. 1-15.</w:t>
      </w:r>
    </w:p>
    <w:p w14:paraId="43C4753C" w14:textId="12DEF76E" w:rsidR="003F2853" w:rsidRPr="006D43ED" w:rsidRDefault="00E21A84"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45</w:t>
      </w:r>
      <w:r w:rsidR="00E871B9" w:rsidRPr="006D43ED">
        <w:rPr>
          <w:rFonts w:ascii="Times New Roman" w:hAnsi="Times New Roman" w:cs="Times New Roman"/>
          <w:iCs/>
          <w:sz w:val="28"/>
          <w:szCs w:val="28"/>
          <w:lang w:val="kk-KZ"/>
        </w:rPr>
        <w:t xml:space="preserve"> </w:t>
      </w:r>
      <w:r w:rsidR="003F2853" w:rsidRPr="006D43ED">
        <w:rPr>
          <w:rFonts w:ascii="Times New Roman" w:hAnsi="Times New Roman" w:cs="Times New Roman"/>
          <w:iCs/>
          <w:sz w:val="28"/>
          <w:szCs w:val="28"/>
          <w:lang w:val="kk-KZ"/>
        </w:rPr>
        <w:t>Мешкова В.Д.</w:t>
      </w:r>
      <w:r w:rsidR="003F2853" w:rsidRPr="006D43ED">
        <w:rPr>
          <w:rFonts w:ascii="Times New Roman" w:hAnsi="Times New Roman" w:cs="Times New Roman"/>
          <w:sz w:val="28"/>
          <w:szCs w:val="28"/>
          <w:shd w:val="clear" w:color="auto" w:fill="FFFFFF"/>
          <w:lang w:val="kk-KZ"/>
        </w:rPr>
        <w:t>,</w:t>
      </w:r>
      <w:r w:rsidR="003F2853" w:rsidRPr="006D43ED">
        <w:t xml:space="preserve"> </w:t>
      </w:r>
      <w:r w:rsidR="003F2853" w:rsidRPr="006D43ED">
        <w:rPr>
          <w:rFonts w:ascii="Times New Roman" w:hAnsi="Times New Roman" w:cs="Times New Roman"/>
          <w:iCs/>
          <w:sz w:val="28"/>
          <w:szCs w:val="28"/>
          <w:lang w:val="kk-KZ"/>
        </w:rPr>
        <w:t>Физическое и численное моделирование аэродинамики и тепломассообмена в условиях городской застройки</w:t>
      </w:r>
      <w:r w:rsidR="003F2853" w:rsidRPr="006D43ED">
        <w:rPr>
          <w:rFonts w:ascii="Times New Roman" w:hAnsi="Times New Roman" w:cs="Times New Roman"/>
          <w:sz w:val="28"/>
          <w:szCs w:val="28"/>
          <w:shd w:val="clear" w:color="auto" w:fill="FFFFFF"/>
        </w:rPr>
        <w:t xml:space="preserve">: дис. ... канд.техн. наук: </w:t>
      </w:r>
      <w:r w:rsidR="00E871B9" w:rsidRPr="006D43ED">
        <w:rPr>
          <w:rFonts w:ascii="Times New Roman" w:hAnsi="Times New Roman" w:cs="Times New Roman"/>
          <w:iCs/>
          <w:sz w:val="28"/>
          <w:szCs w:val="28"/>
          <w:lang w:val="kk-KZ"/>
        </w:rPr>
        <w:t>1.3.14</w:t>
      </w:r>
      <w:r w:rsidR="00E871B9" w:rsidRPr="006D43ED">
        <w:rPr>
          <w:rFonts w:ascii="Times New Roman" w:hAnsi="Times New Roman" w:cs="Times New Roman"/>
          <w:sz w:val="28"/>
          <w:szCs w:val="28"/>
          <w:shd w:val="clear" w:color="auto" w:fill="FFFFFF"/>
        </w:rPr>
        <w:t xml:space="preserve"> </w:t>
      </w:r>
      <w:r w:rsidR="003F2853" w:rsidRPr="006D43ED">
        <w:rPr>
          <w:rFonts w:ascii="Times New Roman" w:hAnsi="Times New Roman" w:cs="Times New Roman"/>
          <w:sz w:val="28"/>
          <w:szCs w:val="28"/>
          <w:shd w:val="clear" w:color="auto" w:fill="FFFFFF"/>
        </w:rPr>
        <w:t xml:space="preserve">/ </w:t>
      </w:r>
      <w:r w:rsidR="00E871B9" w:rsidRPr="006D43ED">
        <w:rPr>
          <w:rFonts w:ascii="Times New Roman" w:hAnsi="Times New Roman" w:cs="Times New Roman"/>
          <w:iCs/>
          <w:sz w:val="28"/>
          <w:szCs w:val="28"/>
          <w:lang w:val="kk-KZ"/>
        </w:rPr>
        <w:t>Мешкова Виктория Дмитриевна</w:t>
      </w:r>
      <w:r w:rsidR="003F2853" w:rsidRPr="006D43ED">
        <w:rPr>
          <w:rFonts w:ascii="Times New Roman" w:hAnsi="Times New Roman" w:cs="Times New Roman"/>
          <w:sz w:val="28"/>
          <w:szCs w:val="28"/>
          <w:shd w:val="clear" w:color="auto" w:fill="FFFFFF"/>
        </w:rPr>
        <w:t xml:space="preserve">. - </w:t>
      </w:r>
      <w:r w:rsidR="00E871B9" w:rsidRPr="006D43ED">
        <w:rPr>
          <w:rFonts w:ascii="Times New Roman" w:hAnsi="Times New Roman" w:cs="Times New Roman"/>
          <w:sz w:val="28"/>
          <w:szCs w:val="28"/>
          <w:shd w:val="clear" w:color="auto" w:fill="FFFFFF"/>
        </w:rPr>
        <w:t>К</w:t>
      </w:r>
      <w:r w:rsidR="003F2853" w:rsidRPr="006D43ED">
        <w:rPr>
          <w:rFonts w:ascii="Times New Roman" w:hAnsi="Times New Roman" w:cs="Times New Roman"/>
          <w:sz w:val="28"/>
          <w:szCs w:val="28"/>
          <w:shd w:val="clear" w:color="auto" w:fill="FFFFFF"/>
        </w:rPr>
        <w:t>, 20</w:t>
      </w:r>
      <w:r w:rsidR="00E871B9" w:rsidRPr="006D43ED">
        <w:rPr>
          <w:rFonts w:ascii="Times New Roman" w:hAnsi="Times New Roman" w:cs="Times New Roman"/>
          <w:sz w:val="28"/>
          <w:szCs w:val="28"/>
          <w:shd w:val="clear" w:color="auto" w:fill="FFFFFF"/>
        </w:rPr>
        <w:t>22</w:t>
      </w:r>
      <w:r w:rsidR="003F2853" w:rsidRPr="006D43ED">
        <w:rPr>
          <w:rFonts w:ascii="Times New Roman" w:hAnsi="Times New Roman" w:cs="Times New Roman"/>
          <w:sz w:val="28"/>
          <w:szCs w:val="28"/>
          <w:shd w:val="clear" w:color="auto" w:fill="FFFFFF"/>
        </w:rPr>
        <w:t xml:space="preserve">. </w:t>
      </w:r>
    </w:p>
    <w:p w14:paraId="6859795D" w14:textId="308A4B57"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46</w:t>
      </w:r>
      <w:r w:rsidR="00E871B9" w:rsidRPr="006D43ED">
        <w:rPr>
          <w:rFonts w:ascii="Times New Roman" w:hAnsi="Times New Roman" w:cs="Times New Roman"/>
          <w:iCs/>
          <w:sz w:val="28"/>
          <w:szCs w:val="28"/>
          <w:lang w:val="kk-KZ"/>
        </w:rPr>
        <w:t xml:space="preserve"> Танашева Н. К., Шуюшбаева Н. Н., Мусенова Э. Қ. Исследование зависимости аэродинамических характеристик вращающихся цилиндров от угла скоса воздушного потока //Письма в Журнал технической физики. – 2018. – Т. 44. – №. 17. – С. 65-70.</w:t>
      </w:r>
    </w:p>
    <w:p w14:paraId="36EDD0E0" w14:textId="5987955A" w:rsidR="00B5702B" w:rsidRPr="006D43ED" w:rsidRDefault="00B5702B" w:rsidP="00E871B9">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47</w:t>
      </w:r>
      <w:r w:rsidR="00E871B9" w:rsidRPr="006D43ED">
        <w:rPr>
          <w:rFonts w:ascii="Times New Roman" w:hAnsi="Times New Roman" w:cs="Times New Roman"/>
          <w:iCs/>
          <w:sz w:val="28"/>
          <w:szCs w:val="28"/>
          <w:lang w:val="kk-KZ"/>
        </w:rPr>
        <w:t xml:space="preserve"> Wang G., Li Q., Liu Y. IDDES method based on differential Reynolds-stress model and its application in bluff body turbulent flows //Aerospace Science and Technology. – 2021. – </w:t>
      </w:r>
      <w:r w:rsidR="00E871B9" w:rsidRPr="006D43ED">
        <w:rPr>
          <w:rFonts w:ascii="Times New Roman" w:hAnsi="Times New Roman" w:cs="Times New Roman"/>
          <w:iCs/>
          <w:sz w:val="28"/>
          <w:szCs w:val="28"/>
          <w:lang w:val="en-US"/>
        </w:rPr>
        <w:t>V</w:t>
      </w:r>
      <w:r w:rsidR="00E871B9" w:rsidRPr="006D43ED">
        <w:rPr>
          <w:rFonts w:ascii="Times New Roman" w:hAnsi="Times New Roman" w:cs="Times New Roman"/>
          <w:iCs/>
          <w:sz w:val="28"/>
          <w:szCs w:val="28"/>
          <w:lang w:val="kk-KZ"/>
        </w:rPr>
        <w:t xml:space="preserve">. 119. – </w:t>
      </w:r>
      <w:r w:rsidR="00E871B9" w:rsidRPr="006D43ED">
        <w:rPr>
          <w:rFonts w:ascii="Times New Roman" w:hAnsi="Times New Roman" w:cs="Times New Roman"/>
          <w:iCs/>
          <w:sz w:val="28"/>
          <w:szCs w:val="28"/>
          <w:lang w:val="en-US"/>
        </w:rPr>
        <w:t>P</w:t>
      </w:r>
      <w:r w:rsidR="00E871B9" w:rsidRPr="006D43ED">
        <w:rPr>
          <w:rFonts w:ascii="Times New Roman" w:hAnsi="Times New Roman" w:cs="Times New Roman"/>
          <w:iCs/>
          <w:sz w:val="28"/>
          <w:szCs w:val="28"/>
          <w:lang w:val="kk-KZ"/>
        </w:rPr>
        <w:t>. 107207.</w:t>
      </w:r>
    </w:p>
    <w:p w14:paraId="5C72FD9C" w14:textId="116394BA"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48</w:t>
      </w:r>
      <w:r w:rsidR="00E871B9" w:rsidRPr="006D43ED">
        <w:rPr>
          <w:rFonts w:ascii="Times New Roman" w:hAnsi="Times New Roman" w:cs="Times New Roman"/>
          <w:iCs/>
          <w:sz w:val="28"/>
          <w:szCs w:val="28"/>
          <w:lang w:val="en-US"/>
        </w:rPr>
        <w:t xml:space="preserve"> Richter D., Iaccarino G., Shaqfeh E. S. G. Simulations of three-dimensional viscoelastic flows past a circular cylinder at moderate Reynolds numbers //Journal of fluid mechanics. – 2010. – V. 651. – P. 415-442.</w:t>
      </w:r>
    </w:p>
    <w:p w14:paraId="42783A84" w14:textId="7A4D4473"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49</w:t>
      </w:r>
      <w:r w:rsidR="00E871B9" w:rsidRPr="006D43ED">
        <w:rPr>
          <w:rFonts w:ascii="Times New Roman" w:hAnsi="Times New Roman" w:cs="Times New Roman"/>
          <w:iCs/>
          <w:sz w:val="28"/>
          <w:szCs w:val="28"/>
          <w:lang w:val="en-US"/>
        </w:rPr>
        <w:t xml:space="preserve"> Tokumaru P. T., Dimotakis P. E. Rotary oscillation control of a cylinder wake //Journal of Fluid Mechanics. – 1991. – V. 224. – P. 77-90.</w:t>
      </w:r>
      <w:r w:rsidRPr="006D43ED">
        <w:rPr>
          <w:rFonts w:ascii="Times New Roman" w:hAnsi="Times New Roman" w:cs="Times New Roman"/>
          <w:iCs/>
          <w:sz w:val="28"/>
          <w:szCs w:val="28"/>
          <w:lang w:val="kk-KZ"/>
        </w:rPr>
        <w:t xml:space="preserve"> </w:t>
      </w:r>
    </w:p>
    <w:p w14:paraId="1969A290" w14:textId="62FA3808"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50</w:t>
      </w:r>
      <w:r w:rsidR="00E871B9" w:rsidRPr="006D43ED">
        <w:rPr>
          <w:rFonts w:ascii="Times New Roman" w:hAnsi="Times New Roman" w:cs="Times New Roman"/>
          <w:iCs/>
          <w:sz w:val="28"/>
          <w:szCs w:val="28"/>
          <w:lang w:val="en-US"/>
        </w:rPr>
        <w:t xml:space="preserve"> Tokumaru P. T., Dimotakis P. E. The lift of a cylinder executing rotary motions in a uniform flow //Journal of fluid mechanics. – 1993. – V. 255. – P. 1-10.</w:t>
      </w:r>
    </w:p>
    <w:p w14:paraId="048E222B" w14:textId="14ED2FD4"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51</w:t>
      </w:r>
      <w:r w:rsidR="00E871B9" w:rsidRPr="006D43ED">
        <w:rPr>
          <w:rFonts w:ascii="Times New Roman" w:hAnsi="Times New Roman" w:cs="Times New Roman"/>
          <w:iCs/>
          <w:sz w:val="28"/>
          <w:szCs w:val="28"/>
          <w:lang w:val="en-US"/>
        </w:rPr>
        <w:t xml:space="preserve"> Yao J. et al. Influence of inflow turbulence on the flow characteristics around a circular cylinder //Applied Sciences. – 2019. – V. 9. –No. 17. – P. 3595.</w:t>
      </w:r>
    </w:p>
    <w:p w14:paraId="5BC17368" w14:textId="299DAA11"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52</w:t>
      </w:r>
      <w:r w:rsidR="00E871B9" w:rsidRPr="006D43ED">
        <w:rPr>
          <w:rFonts w:ascii="Times New Roman" w:hAnsi="Times New Roman" w:cs="Times New Roman"/>
          <w:iCs/>
          <w:sz w:val="28"/>
          <w:szCs w:val="28"/>
          <w:lang w:val="en-US"/>
        </w:rPr>
        <w:t xml:space="preserve"> Mahir N., Altaç Z. Numerical investigation of convective heat transfer in unsteady flow past two cylinders in tandem arrangements //International Journal of Heat and Fluid Flow. – 2008. – V. 29. –No. 5. – P. 1309-1318.</w:t>
      </w:r>
    </w:p>
    <w:p w14:paraId="277547EE" w14:textId="48614E51"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53</w:t>
      </w:r>
      <w:r w:rsidR="00E871B9" w:rsidRPr="006D43ED">
        <w:rPr>
          <w:rFonts w:ascii="Times New Roman" w:hAnsi="Times New Roman" w:cs="Times New Roman"/>
          <w:iCs/>
          <w:sz w:val="28"/>
          <w:szCs w:val="28"/>
          <w:lang w:val="en-US"/>
        </w:rPr>
        <w:t xml:space="preserve"> Lam K., Gong W. Q., So R. M. C. Numerical simulation of cross-flow around four cylinders in an in-line square configuration //Journal of Fluids and Structures. – 2008. – V. 24. – No. 1. – P. 34-57.</w:t>
      </w:r>
    </w:p>
    <w:p w14:paraId="5955458F" w14:textId="4AE15AAF"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54</w:t>
      </w:r>
      <w:r w:rsidR="00E871B9" w:rsidRPr="006D43ED">
        <w:rPr>
          <w:rFonts w:ascii="Times New Roman" w:hAnsi="Times New Roman" w:cs="Times New Roman"/>
          <w:iCs/>
          <w:sz w:val="28"/>
          <w:szCs w:val="28"/>
          <w:lang w:val="en-US"/>
        </w:rPr>
        <w:t xml:space="preserve"> Gao Y. et al. Three-dimensional numerical investigation on flow past two side-by-side curved cylinders //Ocean Engineering. – 2021. – V. 234. – P. 109167.</w:t>
      </w:r>
    </w:p>
    <w:p w14:paraId="375A5F75" w14:textId="29ABA02F"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55</w:t>
      </w:r>
      <w:r w:rsidR="00E871B9" w:rsidRPr="006D43ED">
        <w:rPr>
          <w:rFonts w:ascii="Times New Roman" w:hAnsi="Times New Roman" w:cs="Times New Roman"/>
          <w:iCs/>
          <w:sz w:val="28"/>
          <w:szCs w:val="28"/>
          <w:lang w:val="en-US"/>
        </w:rPr>
        <w:t xml:space="preserve"> Zhang1a X., Li Z., Fu S. Study of the flow around a cylinder from the subcritical to supercritical regimes. – 2014.</w:t>
      </w:r>
    </w:p>
    <w:p w14:paraId="210CE38C" w14:textId="16EB4134"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56</w:t>
      </w:r>
      <w:r w:rsidR="00E871B9" w:rsidRPr="006D43ED">
        <w:rPr>
          <w:rFonts w:ascii="Times New Roman" w:hAnsi="Times New Roman" w:cs="Times New Roman"/>
          <w:iCs/>
          <w:sz w:val="28"/>
          <w:szCs w:val="28"/>
          <w:lang w:val="en-US"/>
        </w:rPr>
        <w:t xml:space="preserve"> Issakhov A. A. </w:t>
      </w:r>
      <w:r w:rsidR="00E871B9" w:rsidRPr="006D43ED">
        <w:rPr>
          <w:rFonts w:ascii="Times New Roman" w:hAnsi="Times New Roman" w:cs="Times New Roman"/>
          <w:iCs/>
          <w:sz w:val="28"/>
          <w:szCs w:val="28"/>
        </w:rPr>
        <w:t>Прямое</w:t>
      </w:r>
      <w:r w:rsidR="00E871B9" w:rsidRPr="006D43ED">
        <w:rPr>
          <w:rFonts w:ascii="Times New Roman" w:hAnsi="Times New Roman" w:cs="Times New Roman"/>
          <w:iCs/>
          <w:sz w:val="28"/>
          <w:szCs w:val="28"/>
          <w:lang w:val="en-US"/>
        </w:rPr>
        <w:t xml:space="preserve"> </w:t>
      </w:r>
      <w:r w:rsidR="00E871B9" w:rsidRPr="006D43ED">
        <w:rPr>
          <w:rFonts w:ascii="Times New Roman" w:hAnsi="Times New Roman" w:cs="Times New Roman"/>
          <w:iCs/>
          <w:sz w:val="28"/>
          <w:szCs w:val="28"/>
        </w:rPr>
        <w:t>численное</w:t>
      </w:r>
      <w:r w:rsidR="00E871B9" w:rsidRPr="006D43ED">
        <w:rPr>
          <w:rFonts w:ascii="Times New Roman" w:hAnsi="Times New Roman" w:cs="Times New Roman"/>
          <w:iCs/>
          <w:sz w:val="28"/>
          <w:szCs w:val="28"/>
          <w:lang w:val="en-US"/>
        </w:rPr>
        <w:t xml:space="preserve"> </w:t>
      </w:r>
      <w:r w:rsidR="00E871B9" w:rsidRPr="006D43ED">
        <w:rPr>
          <w:rFonts w:ascii="Times New Roman" w:hAnsi="Times New Roman" w:cs="Times New Roman"/>
          <w:iCs/>
          <w:sz w:val="28"/>
          <w:szCs w:val="28"/>
        </w:rPr>
        <w:t>моделирование</w:t>
      </w:r>
      <w:r w:rsidR="00E871B9" w:rsidRPr="006D43ED">
        <w:rPr>
          <w:rFonts w:ascii="Times New Roman" w:hAnsi="Times New Roman" w:cs="Times New Roman"/>
          <w:iCs/>
          <w:sz w:val="28"/>
          <w:szCs w:val="28"/>
          <w:lang w:val="en-US"/>
        </w:rPr>
        <w:t xml:space="preserve"> (DNS) </w:t>
      </w:r>
      <w:r w:rsidR="00E871B9" w:rsidRPr="006D43ED">
        <w:rPr>
          <w:rFonts w:ascii="Times New Roman" w:hAnsi="Times New Roman" w:cs="Times New Roman"/>
          <w:iCs/>
          <w:sz w:val="28"/>
          <w:szCs w:val="28"/>
        </w:rPr>
        <w:t>турбулентных</w:t>
      </w:r>
      <w:r w:rsidR="00E871B9" w:rsidRPr="006D43ED">
        <w:rPr>
          <w:rFonts w:ascii="Times New Roman" w:hAnsi="Times New Roman" w:cs="Times New Roman"/>
          <w:iCs/>
          <w:sz w:val="28"/>
          <w:szCs w:val="28"/>
          <w:lang w:val="en-US"/>
        </w:rPr>
        <w:t xml:space="preserve"> </w:t>
      </w:r>
      <w:r w:rsidR="00E871B9" w:rsidRPr="006D43ED">
        <w:rPr>
          <w:rFonts w:ascii="Times New Roman" w:hAnsi="Times New Roman" w:cs="Times New Roman"/>
          <w:iCs/>
          <w:sz w:val="28"/>
          <w:szCs w:val="28"/>
        </w:rPr>
        <w:t>течений</w:t>
      </w:r>
      <w:r w:rsidR="00E871B9" w:rsidRPr="006D43ED">
        <w:rPr>
          <w:rFonts w:ascii="Times New Roman" w:hAnsi="Times New Roman" w:cs="Times New Roman"/>
          <w:iCs/>
          <w:sz w:val="28"/>
          <w:szCs w:val="28"/>
          <w:lang w:val="en-US"/>
        </w:rPr>
        <w:t xml:space="preserve"> </w:t>
      </w:r>
      <w:r w:rsidR="00E871B9" w:rsidRPr="006D43ED">
        <w:rPr>
          <w:rFonts w:ascii="Times New Roman" w:hAnsi="Times New Roman" w:cs="Times New Roman"/>
          <w:iCs/>
          <w:sz w:val="28"/>
          <w:szCs w:val="28"/>
        </w:rPr>
        <w:t>с</w:t>
      </w:r>
      <w:r w:rsidR="00E871B9" w:rsidRPr="006D43ED">
        <w:rPr>
          <w:rFonts w:ascii="Times New Roman" w:hAnsi="Times New Roman" w:cs="Times New Roman"/>
          <w:iCs/>
          <w:sz w:val="28"/>
          <w:szCs w:val="28"/>
          <w:lang w:val="en-US"/>
        </w:rPr>
        <w:t xml:space="preserve"> </w:t>
      </w:r>
      <w:r w:rsidR="00E871B9" w:rsidRPr="006D43ED">
        <w:rPr>
          <w:rFonts w:ascii="Times New Roman" w:hAnsi="Times New Roman" w:cs="Times New Roman"/>
          <w:iCs/>
          <w:sz w:val="28"/>
          <w:szCs w:val="28"/>
        </w:rPr>
        <w:t>использованием</w:t>
      </w:r>
      <w:r w:rsidR="00E871B9" w:rsidRPr="006D43ED">
        <w:rPr>
          <w:rFonts w:ascii="Times New Roman" w:hAnsi="Times New Roman" w:cs="Times New Roman"/>
          <w:iCs/>
          <w:sz w:val="28"/>
          <w:szCs w:val="28"/>
          <w:lang w:val="en-US"/>
        </w:rPr>
        <w:t xml:space="preserve"> </w:t>
      </w:r>
      <w:r w:rsidR="00E871B9" w:rsidRPr="006D43ED">
        <w:rPr>
          <w:rFonts w:ascii="Times New Roman" w:hAnsi="Times New Roman" w:cs="Times New Roman"/>
          <w:iCs/>
          <w:sz w:val="28"/>
          <w:szCs w:val="28"/>
        </w:rPr>
        <w:t>параллельных</w:t>
      </w:r>
      <w:r w:rsidR="00E871B9" w:rsidRPr="006D43ED">
        <w:rPr>
          <w:rFonts w:ascii="Times New Roman" w:hAnsi="Times New Roman" w:cs="Times New Roman"/>
          <w:iCs/>
          <w:sz w:val="28"/>
          <w:szCs w:val="28"/>
          <w:lang w:val="en-US"/>
        </w:rPr>
        <w:t xml:space="preserve"> </w:t>
      </w:r>
      <w:r w:rsidR="00E871B9" w:rsidRPr="006D43ED">
        <w:rPr>
          <w:rFonts w:ascii="Times New Roman" w:hAnsi="Times New Roman" w:cs="Times New Roman"/>
          <w:iCs/>
          <w:sz w:val="28"/>
          <w:szCs w:val="28"/>
        </w:rPr>
        <w:t>технологии</w:t>
      </w:r>
      <w:r w:rsidR="00E871B9" w:rsidRPr="006D43ED">
        <w:rPr>
          <w:rFonts w:ascii="Times New Roman" w:hAnsi="Times New Roman" w:cs="Times New Roman"/>
          <w:iCs/>
          <w:sz w:val="28"/>
          <w:szCs w:val="28"/>
          <w:lang w:val="en-US"/>
        </w:rPr>
        <w:t xml:space="preserve"> //Journal of Mathematics, Mechanics and Computer Science. – 2012. – </w:t>
      </w:r>
      <w:r w:rsidR="00E871B9" w:rsidRPr="006D43ED">
        <w:rPr>
          <w:rFonts w:ascii="Times New Roman" w:hAnsi="Times New Roman" w:cs="Times New Roman"/>
          <w:iCs/>
          <w:sz w:val="28"/>
          <w:szCs w:val="28"/>
        </w:rPr>
        <w:t>Т</w:t>
      </w:r>
      <w:r w:rsidR="00E871B9" w:rsidRPr="006D43ED">
        <w:rPr>
          <w:rFonts w:ascii="Times New Roman" w:hAnsi="Times New Roman" w:cs="Times New Roman"/>
          <w:iCs/>
          <w:sz w:val="28"/>
          <w:szCs w:val="28"/>
          <w:lang w:val="en-US"/>
        </w:rPr>
        <w:t xml:space="preserve">. 73. – №. 2. – </w:t>
      </w:r>
      <w:r w:rsidR="00E871B9" w:rsidRPr="006D43ED">
        <w:rPr>
          <w:rFonts w:ascii="Times New Roman" w:hAnsi="Times New Roman" w:cs="Times New Roman"/>
          <w:iCs/>
          <w:sz w:val="28"/>
          <w:szCs w:val="28"/>
        </w:rPr>
        <w:t>С</w:t>
      </w:r>
      <w:r w:rsidR="00E871B9" w:rsidRPr="006D43ED">
        <w:rPr>
          <w:rFonts w:ascii="Times New Roman" w:hAnsi="Times New Roman" w:cs="Times New Roman"/>
          <w:iCs/>
          <w:sz w:val="28"/>
          <w:szCs w:val="28"/>
          <w:lang w:val="en-US"/>
        </w:rPr>
        <w:t>. 81-86.</w:t>
      </w:r>
      <w:r w:rsidRPr="006D43ED">
        <w:rPr>
          <w:rFonts w:ascii="Times New Roman" w:hAnsi="Times New Roman" w:cs="Times New Roman"/>
          <w:iCs/>
          <w:sz w:val="28"/>
          <w:szCs w:val="28"/>
          <w:lang w:val="kk-KZ"/>
        </w:rPr>
        <w:t xml:space="preserve"> </w:t>
      </w:r>
    </w:p>
    <w:p w14:paraId="068235C0" w14:textId="31139C3E"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57</w:t>
      </w:r>
      <w:r w:rsidR="00E871B9" w:rsidRPr="006D43ED">
        <w:rPr>
          <w:rFonts w:ascii="Times New Roman" w:hAnsi="Times New Roman" w:cs="Times New Roman"/>
          <w:iCs/>
          <w:sz w:val="28"/>
          <w:szCs w:val="28"/>
          <w:lang w:val="en-US"/>
        </w:rPr>
        <w:t xml:space="preserve"> Anderson J. D., Wendt J. Computational fluid dynamics. – New York: McGraw-Hill, 1995. – V. 206. – P. 332.</w:t>
      </w:r>
    </w:p>
    <w:p w14:paraId="4C54A997" w14:textId="4B540928"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58</w:t>
      </w:r>
      <w:r w:rsidR="00E871B9" w:rsidRPr="006D43ED">
        <w:rPr>
          <w:rFonts w:ascii="Times New Roman" w:hAnsi="Times New Roman" w:cs="Times New Roman"/>
          <w:iCs/>
          <w:sz w:val="28"/>
          <w:szCs w:val="28"/>
          <w:lang w:val="en-US"/>
        </w:rPr>
        <w:t xml:space="preserve"> Pletcher R. H., Tannehill J. C., Anderson D. Computational fluid mechanics and heat transfer. – CRC press, 2012.</w:t>
      </w:r>
      <w:r w:rsidRPr="006D43ED">
        <w:rPr>
          <w:rFonts w:ascii="Times New Roman" w:hAnsi="Times New Roman" w:cs="Times New Roman"/>
          <w:iCs/>
          <w:sz w:val="28"/>
          <w:szCs w:val="28"/>
          <w:lang w:val="kk-KZ"/>
        </w:rPr>
        <w:t xml:space="preserve"> </w:t>
      </w:r>
    </w:p>
    <w:p w14:paraId="66FAF173" w14:textId="74A00ACA"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59</w:t>
      </w:r>
      <w:r w:rsidR="00E871B9" w:rsidRPr="006D43ED">
        <w:rPr>
          <w:rFonts w:ascii="Times New Roman" w:hAnsi="Times New Roman" w:cs="Times New Roman"/>
          <w:iCs/>
          <w:sz w:val="28"/>
          <w:szCs w:val="28"/>
          <w:lang w:val="en-US"/>
        </w:rPr>
        <w:t xml:space="preserve"> Chung T. J. et al. Computational fluid dynamics. – Cambridge university press, 2002.</w:t>
      </w:r>
    </w:p>
    <w:p w14:paraId="440DC2B0" w14:textId="771AADD5"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60</w:t>
      </w:r>
      <w:r w:rsidR="00E8216C" w:rsidRPr="006D43ED">
        <w:rPr>
          <w:rFonts w:ascii="Times New Roman" w:hAnsi="Times New Roman" w:cs="Times New Roman"/>
          <w:iCs/>
          <w:sz w:val="28"/>
          <w:szCs w:val="28"/>
          <w:lang w:val="kk-KZ"/>
        </w:rPr>
        <w:t xml:space="preserve"> Srinivas K., Fletcher C. Computational techniques for fluid dynamics: a solutions manual. – Springer Science &amp; Business Media, 2002.</w:t>
      </w:r>
      <w:r w:rsidRPr="006D43ED">
        <w:rPr>
          <w:rFonts w:ascii="Times New Roman" w:hAnsi="Times New Roman" w:cs="Times New Roman"/>
          <w:iCs/>
          <w:sz w:val="28"/>
          <w:szCs w:val="28"/>
          <w:lang w:val="kk-KZ"/>
        </w:rPr>
        <w:t xml:space="preserve"> </w:t>
      </w:r>
    </w:p>
    <w:p w14:paraId="5EF2A1B8" w14:textId="6147C907"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61</w:t>
      </w:r>
      <w:r w:rsidR="00E871B9" w:rsidRPr="006D43ED">
        <w:rPr>
          <w:rFonts w:ascii="Times New Roman" w:hAnsi="Times New Roman" w:cs="Times New Roman"/>
          <w:iCs/>
          <w:sz w:val="28"/>
          <w:szCs w:val="28"/>
          <w:lang w:val="en-US"/>
        </w:rPr>
        <w:t xml:space="preserve"> Bakhtybekova A. R. et al. Aerodynamic features of a rotating cylinder with a deflector //Journal of Applied Mechanics and Technical Physics. – 2022. – V. 63. – №. 5. – P. 833-842.</w:t>
      </w:r>
      <w:r w:rsidRPr="006D43ED">
        <w:rPr>
          <w:rFonts w:ascii="Times New Roman" w:hAnsi="Times New Roman" w:cs="Times New Roman"/>
          <w:iCs/>
          <w:sz w:val="28"/>
          <w:szCs w:val="28"/>
          <w:lang w:val="kk-KZ"/>
        </w:rPr>
        <w:t xml:space="preserve"> </w:t>
      </w:r>
    </w:p>
    <w:p w14:paraId="1D32EA23" w14:textId="66C8539D"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62</w:t>
      </w:r>
      <w:r w:rsidR="00E871B9" w:rsidRPr="006D43ED">
        <w:rPr>
          <w:rFonts w:ascii="Times New Roman" w:hAnsi="Times New Roman" w:cs="Times New Roman"/>
          <w:iCs/>
          <w:sz w:val="28"/>
          <w:szCs w:val="28"/>
          <w:lang w:val="en-US"/>
        </w:rPr>
        <w:t xml:space="preserve"> </w:t>
      </w:r>
      <w:r w:rsidR="00375900" w:rsidRPr="006D43ED">
        <w:rPr>
          <w:rFonts w:ascii="Times New Roman" w:hAnsi="Times New Roman" w:cs="Times New Roman"/>
          <w:iCs/>
          <w:sz w:val="28"/>
          <w:szCs w:val="28"/>
          <w:lang w:val="en-US"/>
        </w:rPr>
        <w:t>Tanasheva N. K. et al. Calculation of the aerodynamic characteristics of a wind-power plant with blades in the form of rotating cylinders //Technical Physics Letters. – 2022. – V. 48. –No. 2. – P. 51-54.</w:t>
      </w:r>
    </w:p>
    <w:p w14:paraId="454CEF78" w14:textId="55D5E3B8"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63</w:t>
      </w:r>
      <w:r w:rsidR="00E8216C" w:rsidRPr="006D43ED">
        <w:rPr>
          <w:rFonts w:ascii="Times New Roman" w:hAnsi="Times New Roman" w:cs="Times New Roman"/>
          <w:iCs/>
          <w:sz w:val="28"/>
          <w:szCs w:val="28"/>
          <w:lang w:val="kk-KZ"/>
        </w:rPr>
        <w:t xml:space="preserve"> Turbulence modeling // </w:t>
      </w:r>
      <w:r w:rsidRPr="006D43ED">
        <w:rPr>
          <w:rFonts w:ascii="Times New Roman" w:hAnsi="Times New Roman" w:cs="Times New Roman"/>
          <w:iCs/>
          <w:sz w:val="28"/>
          <w:szCs w:val="28"/>
          <w:lang w:val="kk-KZ"/>
        </w:rPr>
        <w:t>https://www.cfd-online.com/Wiki/Turbulence_modeling</w:t>
      </w:r>
    </w:p>
    <w:p w14:paraId="338BB59F" w14:textId="0B45874C"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64</w:t>
      </w:r>
      <w:r w:rsidR="00E8216C" w:rsidRPr="006D43ED">
        <w:rPr>
          <w:rFonts w:ascii="Times New Roman" w:hAnsi="Times New Roman" w:cs="Times New Roman"/>
          <w:iCs/>
          <w:sz w:val="28"/>
          <w:szCs w:val="28"/>
          <w:lang w:val="kk-KZ"/>
        </w:rPr>
        <w:t xml:space="preserve"> Peyret R., Taylor T. D. Computational methods for fluid flow. – Springer Science &amp; Business Media, 2012.</w:t>
      </w:r>
      <w:r w:rsidRPr="006D43ED">
        <w:rPr>
          <w:rFonts w:ascii="Times New Roman" w:hAnsi="Times New Roman" w:cs="Times New Roman"/>
          <w:iCs/>
          <w:sz w:val="28"/>
          <w:szCs w:val="28"/>
          <w:lang w:val="kk-KZ"/>
        </w:rPr>
        <w:t xml:space="preserve"> </w:t>
      </w:r>
    </w:p>
    <w:p w14:paraId="11C3653D" w14:textId="688B914D"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65</w:t>
      </w:r>
      <w:r w:rsidR="00E8216C" w:rsidRPr="006D43ED">
        <w:rPr>
          <w:rFonts w:ascii="Times New Roman" w:hAnsi="Times New Roman" w:cs="Times New Roman"/>
          <w:iCs/>
          <w:sz w:val="28"/>
          <w:szCs w:val="28"/>
          <w:lang w:val="kk-KZ"/>
        </w:rPr>
        <w:t xml:space="preserve"> Simatos P., Tian L., Lindstedt R. P. The impact of molecular diffusion on auto-ignition in a turbulent flow //Combustion and Flame. – 2022. – </w:t>
      </w:r>
      <w:r w:rsidR="00E8216C" w:rsidRPr="006D43ED">
        <w:rPr>
          <w:rFonts w:ascii="Times New Roman" w:hAnsi="Times New Roman" w:cs="Times New Roman"/>
          <w:iCs/>
          <w:sz w:val="28"/>
          <w:szCs w:val="28"/>
          <w:lang w:val="en-US"/>
        </w:rPr>
        <w:t>V</w:t>
      </w:r>
      <w:r w:rsidR="00E8216C" w:rsidRPr="006D43ED">
        <w:rPr>
          <w:rFonts w:ascii="Times New Roman" w:hAnsi="Times New Roman" w:cs="Times New Roman"/>
          <w:iCs/>
          <w:sz w:val="28"/>
          <w:szCs w:val="28"/>
          <w:lang w:val="kk-KZ"/>
        </w:rPr>
        <w:t xml:space="preserve">. 239. – </w:t>
      </w:r>
      <w:r w:rsidR="00E8216C" w:rsidRPr="006D43ED">
        <w:rPr>
          <w:rFonts w:ascii="Times New Roman" w:hAnsi="Times New Roman" w:cs="Times New Roman"/>
          <w:iCs/>
          <w:sz w:val="28"/>
          <w:szCs w:val="28"/>
          <w:lang w:val="en-US"/>
        </w:rPr>
        <w:t>P</w:t>
      </w:r>
      <w:r w:rsidR="00E8216C" w:rsidRPr="006D43ED">
        <w:rPr>
          <w:rFonts w:ascii="Times New Roman" w:hAnsi="Times New Roman" w:cs="Times New Roman"/>
          <w:iCs/>
          <w:sz w:val="28"/>
          <w:szCs w:val="28"/>
          <w:lang w:val="kk-KZ"/>
        </w:rPr>
        <w:t>. 111665.</w:t>
      </w:r>
    </w:p>
    <w:p w14:paraId="100F8BC9" w14:textId="51168C38"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66</w:t>
      </w:r>
      <w:r w:rsidR="00E8216C" w:rsidRPr="006D43ED">
        <w:rPr>
          <w:rFonts w:ascii="Times New Roman" w:hAnsi="Times New Roman" w:cs="Times New Roman"/>
          <w:iCs/>
          <w:sz w:val="28"/>
          <w:szCs w:val="28"/>
          <w:lang w:val="kk-KZ"/>
        </w:rPr>
        <w:t xml:space="preserve"> Eça L., Dowding K., Roache P. J. On the interpretation and scope of the v&amp;v 20 standard for verification and validation in computational fluid dynamics and heat transfer //Verification and Validation. – American Society of Mechanical Engineers, 2020. – </w:t>
      </w:r>
      <w:r w:rsidR="00E8216C" w:rsidRPr="006D43ED">
        <w:rPr>
          <w:rFonts w:ascii="Times New Roman" w:hAnsi="Times New Roman" w:cs="Times New Roman"/>
          <w:iCs/>
          <w:sz w:val="28"/>
          <w:szCs w:val="28"/>
          <w:lang w:val="en-US"/>
        </w:rPr>
        <w:t>V</w:t>
      </w:r>
      <w:r w:rsidR="00E8216C" w:rsidRPr="006D43ED">
        <w:rPr>
          <w:rFonts w:ascii="Times New Roman" w:hAnsi="Times New Roman" w:cs="Times New Roman"/>
          <w:iCs/>
          <w:sz w:val="28"/>
          <w:szCs w:val="28"/>
          <w:lang w:val="kk-KZ"/>
        </w:rPr>
        <w:t xml:space="preserve">. 83594. – </w:t>
      </w:r>
      <w:r w:rsidR="00E8216C" w:rsidRPr="006D43ED">
        <w:rPr>
          <w:rFonts w:ascii="Times New Roman" w:hAnsi="Times New Roman" w:cs="Times New Roman"/>
          <w:iCs/>
          <w:sz w:val="28"/>
          <w:szCs w:val="28"/>
          <w:lang w:val="en-US"/>
        </w:rPr>
        <w:t>P</w:t>
      </w:r>
      <w:r w:rsidR="00E8216C" w:rsidRPr="006D43ED">
        <w:rPr>
          <w:rFonts w:ascii="Times New Roman" w:hAnsi="Times New Roman" w:cs="Times New Roman"/>
          <w:iCs/>
          <w:sz w:val="28"/>
          <w:szCs w:val="28"/>
          <w:lang w:val="kk-KZ"/>
        </w:rPr>
        <w:t>. V001T02A001.</w:t>
      </w:r>
      <w:r w:rsidRPr="006D43ED">
        <w:rPr>
          <w:rFonts w:ascii="Times New Roman" w:hAnsi="Times New Roman" w:cs="Times New Roman"/>
          <w:iCs/>
          <w:sz w:val="28"/>
          <w:szCs w:val="28"/>
          <w:lang w:val="kk-KZ"/>
        </w:rPr>
        <w:t xml:space="preserve"> </w:t>
      </w:r>
    </w:p>
    <w:p w14:paraId="3F726175" w14:textId="7A65D5DA"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67</w:t>
      </w:r>
      <w:r w:rsidR="00E8216C" w:rsidRPr="006D43ED">
        <w:rPr>
          <w:lang w:val="en-US"/>
        </w:rPr>
        <w:t xml:space="preserve"> </w:t>
      </w:r>
      <w:r w:rsidR="00E8216C" w:rsidRPr="006D43ED">
        <w:rPr>
          <w:rFonts w:ascii="Times New Roman" w:hAnsi="Times New Roman" w:cs="Times New Roman"/>
          <w:iCs/>
          <w:sz w:val="28"/>
          <w:szCs w:val="28"/>
          <w:lang w:val="kk-KZ"/>
        </w:rPr>
        <w:t xml:space="preserve">Du P., Zhu X., Wang J. X. Deep learning-based surrogate model for three-dimensional patient-specific computational fluid dynamics //Physics of Fluids. – 2022. – </w:t>
      </w:r>
      <w:r w:rsidR="00E8216C" w:rsidRPr="006D43ED">
        <w:rPr>
          <w:rFonts w:ascii="Times New Roman" w:hAnsi="Times New Roman" w:cs="Times New Roman"/>
          <w:iCs/>
          <w:sz w:val="28"/>
          <w:szCs w:val="28"/>
          <w:lang w:val="en-US"/>
        </w:rPr>
        <w:t>V</w:t>
      </w:r>
      <w:r w:rsidR="00E8216C" w:rsidRPr="006D43ED">
        <w:rPr>
          <w:rFonts w:ascii="Times New Roman" w:hAnsi="Times New Roman" w:cs="Times New Roman"/>
          <w:iCs/>
          <w:sz w:val="28"/>
          <w:szCs w:val="28"/>
          <w:lang w:val="kk-KZ"/>
        </w:rPr>
        <w:t xml:space="preserve">. 34. – </w:t>
      </w:r>
      <w:r w:rsidR="00E8216C" w:rsidRPr="006D43ED">
        <w:rPr>
          <w:rFonts w:ascii="Times New Roman" w:hAnsi="Times New Roman" w:cs="Times New Roman"/>
          <w:iCs/>
          <w:sz w:val="28"/>
          <w:szCs w:val="28"/>
          <w:lang w:val="en-US"/>
        </w:rPr>
        <w:t>No</w:t>
      </w:r>
      <w:r w:rsidR="00E8216C" w:rsidRPr="006D43ED">
        <w:rPr>
          <w:rFonts w:ascii="Times New Roman" w:hAnsi="Times New Roman" w:cs="Times New Roman"/>
          <w:iCs/>
          <w:sz w:val="28"/>
          <w:szCs w:val="28"/>
          <w:lang w:val="kk-KZ"/>
        </w:rPr>
        <w:t xml:space="preserve"> 8. – </w:t>
      </w:r>
      <w:r w:rsidR="00E8216C" w:rsidRPr="006D43ED">
        <w:rPr>
          <w:rFonts w:ascii="Times New Roman" w:hAnsi="Times New Roman" w:cs="Times New Roman"/>
          <w:iCs/>
          <w:sz w:val="28"/>
          <w:szCs w:val="28"/>
          <w:lang w:val="en-US"/>
        </w:rPr>
        <w:t>P</w:t>
      </w:r>
      <w:r w:rsidR="00E8216C" w:rsidRPr="006D43ED">
        <w:rPr>
          <w:rFonts w:ascii="Times New Roman" w:hAnsi="Times New Roman" w:cs="Times New Roman"/>
          <w:iCs/>
          <w:sz w:val="28"/>
          <w:szCs w:val="28"/>
          <w:lang w:val="kk-KZ"/>
        </w:rPr>
        <w:t>. 081906.</w:t>
      </w:r>
    </w:p>
    <w:p w14:paraId="22118B44" w14:textId="4131A2D9"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68</w:t>
      </w:r>
      <w:r w:rsidR="00E8216C" w:rsidRPr="006D43ED">
        <w:rPr>
          <w:rFonts w:ascii="Times New Roman" w:hAnsi="Times New Roman" w:cs="Times New Roman"/>
          <w:iCs/>
          <w:sz w:val="28"/>
          <w:szCs w:val="28"/>
          <w:lang w:val="en-US"/>
        </w:rPr>
        <w:t xml:space="preserve"> Tennekes H., Lumley J. L. A first course in turbulence. – MIT press, 1972.</w:t>
      </w:r>
      <w:r w:rsidRPr="006D43ED">
        <w:rPr>
          <w:rFonts w:ascii="Times New Roman" w:hAnsi="Times New Roman" w:cs="Times New Roman"/>
          <w:iCs/>
          <w:sz w:val="28"/>
          <w:szCs w:val="28"/>
          <w:lang w:val="kk-KZ"/>
        </w:rPr>
        <w:t xml:space="preserve"> </w:t>
      </w:r>
    </w:p>
    <w:p w14:paraId="1618674E" w14:textId="4D37A3DE"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69</w:t>
      </w:r>
      <w:r w:rsidR="00E8216C" w:rsidRPr="006D43ED">
        <w:rPr>
          <w:rFonts w:ascii="Times New Roman" w:hAnsi="Times New Roman" w:cs="Times New Roman"/>
          <w:iCs/>
          <w:sz w:val="28"/>
          <w:szCs w:val="28"/>
          <w:lang w:val="en-US"/>
        </w:rPr>
        <w:t xml:space="preserve"> Issakhov A. Large eddy simulation of turbulent mixing by using 3D decomposition method //Journal of Physics: Conference Series. – IOP Publishing, 2011. – Т. 318. – №. 4. – С. 042051.</w:t>
      </w:r>
      <w:r w:rsidRPr="006D43ED">
        <w:rPr>
          <w:rFonts w:ascii="Times New Roman" w:hAnsi="Times New Roman" w:cs="Times New Roman"/>
          <w:iCs/>
          <w:sz w:val="28"/>
          <w:szCs w:val="28"/>
          <w:lang w:val="kk-KZ"/>
        </w:rPr>
        <w:t xml:space="preserve"> </w:t>
      </w:r>
    </w:p>
    <w:p w14:paraId="413FC645" w14:textId="62B34593"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70</w:t>
      </w:r>
      <w:r w:rsidR="00E8216C" w:rsidRPr="006D43ED">
        <w:rPr>
          <w:rFonts w:ascii="Times New Roman" w:hAnsi="Times New Roman" w:cs="Times New Roman"/>
          <w:iCs/>
          <w:sz w:val="28"/>
          <w:szCs w:val="28"/>
          <w:lang w:val="en-US"/>
        </w:rPr>
        <w:t xml:space="preserve"> </w:t>
      </w:r>
      <w:r w:rsidRPr="006D43ED">
        <w:rPr>
          <w:rFonts w:ascii="Times New Roman" w:hAnsi="Times New Roman" w:cs="Times New Roman"/>
          <w:iCs/>
          <w:sz w:val="28"/>
          <w:szCs w:val="28"/>
          <w:lang w:val="kk-KZ"/>
        </w:rPr>
        <w:t xml:space="preserve">Issakhov A., Zhumagulov B. Parallel implementation of numerical methods for solving turbulent flows // Вестник НИА РК. </w:t>
      </w:r>
      <w:r w:rsidR="00E8216C" w:rsidRPr="006D43ED">
        <w:rPr>
          <w:rFonts w:ascii="Times New Roman" w:hAnsi="Times New Roman" w:cs="Times New Roman"/>
          <w:iCs/>
          <w:sz w:val="28"/>
          <w:szCs w:val="28"/>
          <w:lang w:val="en-US"/>
        </w:rPr>
        <w:t>–</w:t>
      </w:r>
      <w:r w:rsidRPr="006D43ED">
        <w:rPr>
          <w:rFonts w:ascii="Times New Roman" w:hAnsi="Times New Roman" w:cs="Times New Roman"/>
          <w:iCs/>
          <w:sz w:val="28"/>
          <w:szCs w:val="28"/>
          <w:lang w:val="kk-KZ"/>
        </w:rPr>
        <w:t xml:space="preserve"> 2012. </w:t>
      </w:r>
      <w:r w:rsidR="00E8216C" w:rsidRPr="006D43ED">
        <w:rPr>
          <w:rFonts w:ascii="Times New Roman" w:hAnsi="Times New Roman" w:cs="Times New Roman"/>
          <w:iCs/>
          <w:sz w:val="28"/>
          <w:szCs w:val="28"/>
          <w:lang w:val="en-US"/>
        </w:rPr>
        <w:t>–</w:t>
      </w:r>
      <w:r w:rsidRPr="006D43ED">
        <w:rPr>
          <w:rFonts w:ascii="Times New Roman" w:hAnsi="Times New Roman" w:cs="Times New Roman"/>
          <w:iCs/>
          <w:sz w:val="28"/>
          <w:szCs w:val="28"/>
          <w:lang w:val="kk-KZ"/>
        </w:rPr>
        <w:t xml:space="preserve"> № 1(43). </w:t>
      </w:r>
      <w:r w:rsidR="00E8216C" w:rsidRPr="006D43ED">
        <w:rPr>
          <w:rFonts w:ascii="Times New Roman" w:hAnsi="Times New Roman" w:cs="Times New Roman"/>
          <w:iCs/>
          <w:sz w:val="28"/>
          <w:szCs w:val="28"/>
          <w:lang w:val="en-US"/>
        </w:rPr>
        <w:t xml:space="preserve">– </w:t>
      </w:r>
      <w:r w:rsidRPr="006D43ED">
        <w:rPr>
          <w:rFonts w:ascii="Times New Roman" w:hAnsi="Times New Roman" w:cs="Times New Roman"/>
          <w:iCs/>
          <w:sz w:val="28"/>
          <w:szCs w:val="28"/>
          <w:lang w:val="kk-KZ"/>
        </w:rPr>
        <w:t>С.12-24.</w:t>
      </w:r>
    </w:p>
    <w:p w14:paraId="6A6B34B5" w14:textId="04F74C4A" w:rsidR="00E8216C"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71</w:t>
      </w:r>
      <w:r w:rsidR="00E8216C" w:rsidRPr="006D43ED">
        <w:rPr>
          <w:rFonts w:ascii="Times New Roman" w:hAnsi="Times New Roman" w:cs="Times New Roman"/>
          <w:iCs/>
          <w:sz w:val="28"/>
          <w:szCs w:val="28"/>
          <w:lang w:val="kk-KZ"/>
        </w:rPr>
        <w:t xml:space="preserve"> Дубень А.П.</w:t>
      </w:r>
      <w:r w:rsidR="00E8216C" w:rsidRPr="006D43ED">
        <w:rPr>
          <w:rFonts w:ascii="Times New Roman" w:hAnsi="Times New Roman" w:cs="Times New Roman"/>
          <w:sz w:val="28"/>
          <w:szCs w:val="28"/>
          <w:shd w:val="clear" w:color="auto" w:fill="FFFFFF"/>
          <w:lang w:val="kk-KZ"/>
        </w:rPr>
        <w:t xml:space="preserve"> </w:t>
      </w:r>
      <w:r w:rsidR="00E8216C" w:rsidRPr="006D43ED">
        <w:t xml:space="preserve"> </w:t>
      </w:r>
      <w:r w:rsidR="00E8216C" w:rsidRPr="006D43ED">
        <w:rPr>
          <w:rFonts w:ascii="Times New Roman" w:hAnsi="Times New Roman" w:cs="Times New Roman"/>
          <w:iCs/>
          <w:sz w:val="28"/>
          <w:szCs w:val="28"/>
          <w:lang w:val="kk-KZ"/>
        </w:rPr>
        <w:t>Численное моделирование сложных пристеночных турбулентных течений на неструктурированных сетках</w:t>
      </w:r>
      <w:r w:rsidR="00E8216C" w:rsidRPr="006D43ED">
        <w:rPr>
          <w:rFonts w:ascii="Times New Roman" w:hAnsi="Times New Roman" w:cs="Times New Roman"/>
          <w:sz w:val="28"/>
          <w:szCs w:val="28"/>
          <w:shd w:val="clear" w:color="auto" w:fill="FFFFFF"/>
        </w:rPr>
        <w:t xml:space="preserve">: дис. ... канд.ф-м. наук: </w:t>
      </w:r>
      <w:r w:rsidR="00E8216C" w:rsidRPr="006D43ED">
        <w:rPr>
          <w:rFonts w:ascii="Times New Roman" w:hAnsi="Times New Roman" w:cs="Times New Roman"/>
          <w:iCs/>
          <w:sz w:val="28"/>
          <w:szCs w:val="28"/>
          <w:lang w:val="kk-KZ"/>
        </w:rPr>
        <w:t xml:space="preserve">05.13.18 </w:t>
      </w:r>
      <w:r w:rsidR="00E8216C" w:rsidRPr="006D43ED">
        <w:rPr>
          <w:rFonts w:ascii="Times New Roman" w:hAnsi="Times New Roman" w:cs="Times New Roman"/>
          <w:sz w:val="28"/>
          <w:szCs w:val="28"/>
          <w:shd w:val="clear" w:color="auto" w:fill="FFFFFF"/>
        </w:rPr>
        <w:t xml:space="preserve">/ </w:t>
      </w:r>
      <w:r w:rsidR="00E8216C" w:rsidRPr="006D43ED">
        <w:rPr>
          <w:rFonts w:ascii="Times New Roman" w:hAnsi="Times New Roman" w:cs="Times New Roman"/>
          <w:iCs/>
          <w:sz w:val="28"/>
          <w:szCs w:val="28"/>
          <w:lang w:val="kk-KZ"/>
        </w:rPr>
        <w:t>Дубень, Алексей Петрович</w:t>
      </w:r>
      <w:r w:rsidR="00E8216C" w:rsidRPr="006D43ED">
        <w:rPr>
          <w:rFonts w:ascii="Times New Roman" w:hAnsi="Times New Roman" w:cs="Times New Roman"/>
          <w:sz w:val="28"/>
          <w:szCs w:val="28"/>
          <w:shd w:val="clear" w:color="auto" w:fill="FFFFFF"/>
        </w:rPr>
        <w:t xml:space="preserve">. - М, 2014. </w:t>
      </w:r>
    </w:p>
    <w:p w14:paraId="6E7256A6" w14:textId="54027DD6"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72</w:t>
      </w:r>
      <w:r w:rsidR="00E8216C" w:rsidRPr="006D43ED">
        <w:rPr>
          <w:rFonts w:ascii="Times New Roman" w:hAnsi="Times New Roman" w:cs="Times New Roman"/>
          <w:iCs/>
          <w:sz w:val="28"/>
          <w:szCs w:val="28"/>
          <w:lang w:val="kk-KZ"/>
        </w:rPr>
        <w:t xml:space="preserve"> Шарфарец Б. П., Дмитриев С. П. Моделирование турбулентного движения жидкости на основе гипотезы Буссинеска. Обзор //Научное приборостроение. – 2018. – Т. 28. – №. 3. – С. 101-108.</w:t>
      </w:r>
    </w:p>
    <w:p w14:paraId="4E10DCB2" w14:textId="6A86EB08" w:rsidR="00E8216C"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73</w:t>
      </w:r>
      <w:r w:rsidR="00AE4F28" w:rsidRPr="006D43ED">
        <w:rPr>
          <w:rFonts w:ascii="Times New Roman" w:hAnsi="Times New Roman" w:cs="Times New Roman"/>
          <w:iCs/>
          <w:sz w:val="28"/>
          <w:szCs w:val="28"/>
        </w:rPr>
        <w:t xml:space="preserve"> </w:t>
      </w:r>
      <w:r w:rsidR="00E8216C" w:rsidRPr="006D43ED">
        <w:rPr>
          <w:rFonts w:ascii="Times New Roman" w:hAnsi="Times New Roman" w:cs="Times New Roman"/>
          <w:iCs/>
          <w:sz w:val="28"/>
          <w:szCs w:val="28"/>
          <w:lang w:val="kk-KZ"/>
        </w:rPr>
        <w:t xml:space="preserve">Гягяева А. Г., Кондратов Д. В., Могилевич Л. И. Вывод уравнения динамики геометрически нелинейной пластины, взаимодействующей с тонким слоем вязкой несжимаемой жидкости //Труды МАИ. – 2021. – №. 121. </w:t>
      </w:r>
    </w:p>
    <w:p w14:paraId="6001EE98" w14:textId="4D74DC83"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74</w:t>
      </w:r>
      <w:r w:rsidR="00E8216C" w:rsidRPr="006D43ED">
        <w:t xml:space="preserve"> </w:t>
      </w:r>
      <w:r w:rsidR="00E8216C" w:rsidRPr="006D43ED">
        <w:rPr>
          <w:rFonts w:ascii="Times New Roman" w:hAnsi="Times New Roman" w:cs="Times New Roman"/>
          <w:iCs/>
          <w:sz w:val="28"/>
          <w:szCs w:val="28"/>
          <w:lang w:val="kk-KZ"/>
        </w:rPr>
        <w:t>Георгиевский Д. В. О роли двух термодинамических постулатов в феноменологическом построении механики сплошной среды //Чебышевский сборник. – 2019. – Т. 20. – №. 3 (71). – С. 134-142.</w:t>
      </w:r>
    </w:p>
    <w:p w14:paraId="452B1FF9" w14:textId="471F9266"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75</w:t>
      </w:r>
      <w:r w:rsidR="00E8216C" w:rsidRPr="006D43ED">
        <w:rPr>
          <w:rFonts w:ascii="Times New Roman" w:hAnsi="Times New Roman" w:cs="Times New Roman"/>
          <w:iCs/>
          <w:sz w:val="28"/>
          <w:szCs w:val="28"/>
          <w:lang w:val="kk-KZ"/>
        </w:rPr>
        <w:t xml:space="preserve"> </w:t>
      </w:r>
      <w:r w:rsidRPr="006D43ED">
        <w:rPr>
          <w:rFonts w:ascii="Times New Roman" w:hAnsi="Times New Roman" w:cs="Times New Roman"/>
          <w:iCs/>
          <w:sz w:val="28"/>
          <w:szCs w:val="28"/>
          <w:lang w:val="kk-KZ"/>
        </w:rPr>
        <w:t>Снегирёв А.Ю. Высокопроизводительные вычисления в технической физике. Численное моделирование турбулентных течений: Учеб. пособие. СПб.: Изд-во Политехн. ун-та, 2009. — 143 с.</w:t>
      </w:r>
    </w:p>
    <w:p w14:paraId="22767CBC" w14:textId="4E24C2E9"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76</w:t>
      </w:r>
      <w:r w:rsidR="00E8216C" w:rsidRPr="006D43ED">
        <w:rPr>
          <w:rFonts w:ascii="Times New Roman" w:hAnsi="Times New Roman" w:cs="Times New Roman"/>
          <w:iCs/>
          <w:sz w:val="28"/>
          <w:szCs w:val="28"/>
          <w:lang w:val="kk-KZ"/>
        </w:rPr>
        <w:t xml:space="preserve"> </w:t>
      </w:r>
      <w:r w:rsidRPr="006D43ED">
        <w:rPr>
          <w:rFonts w:ascii="Times New Roman" w:hAnsi="Times New Roman" w:cs="Times New Roman"/>
          <w:iCs/>
          <w:sz w:val="28"/>
          <w:szCs w:val="28"/>
          <w:lang w:val="kk-KZ"/>
        </w:rPr>
        <w:t>Волков К. Н., Емельянов В. Н. Моделирование крупных вихрей в расчётах турбулентных течений. — М.: Физматлит, 2008. — 368 с</w:t>
      </w:r>
    </w:p>
    <w:p w14:paraId="369BF3A4" w14:textId="6A2F8580"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77</w:t>
      </w:r>
      <w:r w:rsidR="00E8216C" w:rsidRPr="006D43ED">
        <w:rPr>
          <w:rFonts w:ascii="Times New Roman" w:hAnsi="Times New Roman" w:cs="Times New Roman"/>
          <w:iCs/>
          <w:sz w:val="28"/>
          <w:szCs w:val="28"/>
          <w:lang w:val="kk-KZ"/>
        </w:rPr>
        <w:t xml:space="preserve"> </w:t>
      </w:r>
      <w:r w:rsidRPr="006D43ED">
        <w:rPr>
          <w:rFonts w:ascii="Times New Roman" w:hAnsi="Times New Roman" w:cs="Times New Roman"/>
          <w:iCs/>
          <w:sz w:val="28"/>
          <w:szCs w:val="28"/>
          <w:lang w:val="kk-KZ"/>
        </w:rPr>
        <w:t>Bernard P. S., Wallace J. M. Turbulent Flow. Analysis, Measurement, and Prediction. — New Jersey: Wiley, 2002 — 497 p.</w:t>
      </w:r>
    </w:p>
    <w:p w14:paraId="17DEAF06" w14:textId="239224BF"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78</w:t>
      </w:r>
      <w:r w:rsidR="00E8216C" w:rsidRPr="006D43ED">
        <w:rPr>
          <w:rFonts w:ascii="Times New Roman" w:hAnsi="Times New Roman" w:cs="Times New Roman"/>
          <w:iCs/>
          <w:sz w:val="28"/>
          <w:szCs w:val="28"/>
          <w:lang w:val="kk-KZ"/>
        </w:rPr>
        <w:t xml:space="preserve"> Pitsch H. Large-eddy simulation of turbulent combustion //Annu. Rev. Fluid Mech. – 2006. – </w:t>
      </w:r>
      <w:r w:rsidR="00E8216C" w:rsidRPr="006D43ED">
        <w:rPr>
          <w:rFonts w:ascii="Times New Roman" w:hAnsi="Times New Roman" w:cs="Times New Roman"/>
          <w:iCs/>
          <w:sz w:val="28"/>
          <w:szCs w:val="28"/>
          <w:lang w:val="en-US"/>
        </w:rPr>
        <w:t>V</w:t>
      </w:r>
      <w:r w:rsidR="00E8216C" w:rsidRPr="006D43ED">
        <w:rPr>
          <w:rFonts w:ascii="Times New Roman" w:hAnsi="Times New Roman" w:cs="Times New Roman"/>
          <w:iCs/>
          <w:sz w:val="28"/>
          <w:szCs w:val="28"/>
          <w:lang w:val="kk-KZ"/>
        </w:rPr>
        <w:t xml:space="preserve">. 38. – </w:t>
      </w:r>
      <w:r w:rsidR="00E8216C" w:rsidRPr="006D43ED">
        <w:rPr>
          <w:rFonts w:ascii="Times New Roman" w:hAnsi="Times New Roman" w:cs="Times New Roman"/>
          <w:iCs/>
          <w:sz w:val="28"/>
          <w:szCs w:val="28"/>
          <w:lang w:val="en-US"/>
        </w:rPr>
        <w:t>P</w:t>
      </w:r>
      <w:r w:rsidR="00E8216C" w:rsidRPr="006D43ED">
        <w:rPr>
          <w:rFonts w:ascii="Times New Roman" w:hAnsi="Times New Roman" w:cs="Times New Roman"/>
          <w:iCs/>
          <w:sz w:val="28"/>
          <w:szCs w:val="28"/>
          <w:lang w:val="kk-KZ"/>
        </w:rPr>
        <w:t>. 453-482.</w:t>
      </w:r>
    </w:p>
    <w:p w14:paraId="54ED47DA" w14:textId="1B494447"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79</w:t>
      </w:r>
      <w:r w:rsidR="00E8216C" w:rsidRPr="006D43ED">
        <w:rPr>
          <w:rFonts w:ascii="Times New Roman" w:hAnsi="Times New Roman" w:cs="Times New Roman"/>
          <w:iCs/>
          <w:sz w:val="28"/>
          <w:szCs w:val="28"/>
          <w:lang w:val="en-US"/>
        </w:rPr>
        <w:t xml:space="preserve"> Wagner C., Hüttl T., Sagaut P. (ed.). Large-eddy simulation for acoustics. – Cambridge University Press, 2007. – V. 20.</w:t>
      </w:r>
    </w:p>
    <w:p w14:paraId="2DEA6BC2" w14:textId="0CA46029"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80</w:t>
      </w:r>
      <w:r w:rsidR="00E8216C" w:rsidRPr="006D43ED">
        <w:rPr>
          <w:rFonts w:ascii="Times New Roman" w:hAnsi="Times New Roman" w:cs="Times New Roman"/>
          <w:iCs/>
          <w:sz w:val="28"/>
          <w:szCs w:val="28"/>
          <w:lang w:val="en-US"/>
        </w:rPr>
        <w:t xml:space="preserve"> Catalano P. et al. Numerical simulation of the flow around a circular cylinder at high Reynolds numbers //International journal of heat and fluid flow. – 2003. – V. 24. –No. 4. – P. 463-469.</w:t>
      </w:r>
    </w:p>
    <w:p w14:paraId="1534CB18" w14:textId="2C758579"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81</w:t>
      </w:r>
      <w:r w:rsidR="00E8216C" w:rsidRPr="006D43ED">
        <w:rPr>
          <w:lang w:val="en-US"/>
        </w:rPr>
        <w:t xml:space="preserve"> </w:t>
      </w:r>
      <w:r w:rsidR="00E8216C" w:rsidRPr="006D43ED">
        <w:rPr>
          <w:rFonts w:ascii="Times New Roman" w:hAnsi="Times New Roman" w:cs="Times New Roman"/>
          <w:iCs/>
          <w:sz w:val="28"/>
          <w:szCs w:val="28"/>
          <w:lang w:val="kk-KZ"/>
        </w:rPr>
        <w:t xml:space="preserve">Mehdi H. et al. Numerical analysis of fluid flow around a circular cylinder at low Reynolds number //IOSR, Journal of Mechanical and Civil Engineering. – 2016. – </w:t>
      </w:r>
      <w:r w:rsidR="00E8216C" w:rsidRPr="006D43ED">
        <w:rPr>
          <w:rFonts w:ascii="Times New Roman" w:hAnsi="Times New Roman" w:cs="Times New Roman"/>
          <w:iCs/>
          <w:sz w:val="28"/>
          <w:szCs w:val="28"/>
          <w:lang w:val="en-US"/>
        </w:rPr>
        <w:t>V</w:t>
      </w:r>
      <w:r w:rsidR="00E8216C" w:rsidRPr="006D43ED">
        <w:rPr>
          <w:rFonts w:ascii="Times New Roman" w:hAnsi="Times New Roman" w:cs="Times New Roman"/>
          <w:iCs/>
          <w:sz w:val="28"/>
          <w:szCs w:val="28"/>
          <w:lang w:val="kk-KZ"/>
        </w:rPr>
        <w:t>. 3. –</w:t>
      </w:r>
      <w:r w:rsidR="00E8216C" w:rsidRPr="006D43ED">
        <w:rPr>
          <w:rFonts w:ascii="Times New Roman" w:hAnsi="Times New Roman" w:cs="Times New Roman"/>
          <w:iCs/>
          <w:sz w:val="28"/>
          <w:szCs w:val="28"/>
          <w:lang w:val="en-US"/>
        </w:rPr>
        <w:t>No</w:t>
      </w:r>
      <w:r w:rsidR="00E8216C" w:rsidRPr="006D43ED">
        <w:rPr>
          <w:rFonts w:ascii="Times New Roman" w:hAnsi="Times New Roman" w:cs="Times New Roman"/>
          <w:iCs/>
          <w:sz w:val="28"/>
          <w:szCs w:val="28"/>
          <w:lang w:val="kk-KZ"/>
        </w:rPr>
        <w:t xml:space="preserve">. 3. – </w:t>
      </w:r>
      <w:r w:rsidR="00E8216C" w:rsidRPr="006D43ED">
        <w:rPr>
          <w:rFonts w:ascii="Times New Roman" w:hAnsi="Times New Roman" w:cs="Times New Roman"/>
          <w:iCs/>
          <w:sz w:val="28"/>
          <w:szCs w:val="28"/>
          <w:lang w:val="en-US"/>
        </w:rPr>
        <w:t>P</w:t>
      </w:r>
      <w:r w:rsidR="00E8216C" w:rsidRPr="006D43ED">
        <w:rPr>
          <w:rFonts w:ascii="Times New Roman" w:hAnsi="Times New Roman" w:cs="Times New Roman"/>
          <w:iCs/>
          <w:sz w:val="28"/>
          <w:szCs w:val="28"/>
          <w:lang w:val="kk-KZ"/>
        </w:rPr>
        <w:t>. 94-101.</w:t>
      </w:r>
    </w:p>
    <w:p w14:paraId="2560147D" w14:textId="37FAE7B6"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82</w:t>
      </w:r>
      <w:r w:rsidR="00E8216C" w:rsidRPr="006D43ED">
        <w:rPr>
          <w:rFonts w:ascii="Times New Roman" w:hAnsi="Times New Roman" w:cs="Times New Roman"/>
          <w:iCs/>
          <w:sz w:val="28"/>
          <w:szCs w:val="28"/>
          <w:lang w:val="en-US"/>
        </w:rPr>
        <w:t xml:space="preserve"> Wang M., Catalano P., Iaccarino G. Prediction of high Reynolds number flow over a circular cylinder using LES with wall modeling //Center for Turbulence Research Annual Research Briefs. – 2001. – V. 2001. – P. 45-50.</w:t>
      </w:r>
    </w:p>
    <w:p w14:paraId="71FEBECC" w14:textId="3A32BFD9"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83</w:t>
      </w:r>
      <w:r w:rsidR="00E8216C" w:rsidRPr="006D43ED">
        <w:rPr>
          <w:rFonts w:ascii="Times New Roman" w:hAnsi="Times New Roman" w:cs="Times New Roman"/>
          <w:iCs/>
          <w:sz w:val="28"/>
          <w:szCs w:val="28"/>
        </w:rPr>
        <w:t xml:space="preserve"> </w:t>
      </w:r>
      <w:r w:rsidRPr="006D43ED">
        <w:rPr>
          <w:rFonts w:ascii="Times New Roman" w:hAnsi="Times New Roman" w:cs="Times New Roman"/>
          <w:iCs/>
          <w:sz w:val="28"/>
          <w:szCs w:val="28"/>
          <w:lang w:val="kk-KZ"/>
        </w:rPr>
        <w:t xml:space="preserve">Башкин В. А., Егоров И. В., Ежов И. В., Утюжников С. В. Поперечное обтекание кругового цилиндра трансзвуковым (m∞ = 0. 8) потоком при больших числах Рейнольдса // Ученые записки ЦАГИ. </w:t>
      </w:r>
      <w:r w:rsidR="00E8216C" w:rsidRPr="006D43ED">
        <w:rPr>
          <w:rFonts w:ascii="Times New Roman" w:hAnsi="Times New Roman" w:cs="Times New Roman"/>
          <w:iCs/>
          <w:sz w:val="28"/>
          <w:szCs w:val="28"/>
          <w:lang w:val="kk-KZ"/>
        </w:rPr>
        <w:t xml:space="preserve">– </w:t>
      </w:r>
      <w:r w:rsidRPr="006D43ED">
        <w:rPr>
          <w:rFonts w:ascii="Times New Roman" w:hAnsi="Times New Roman" w:cs="Times New Roman"/>
          <w:iCs/>
          <w:sz w:val="28"/>
          <w:szCs w:val="28"/>
          <w:lang w:val="kk-KZ"/>
        </w:rPr>
        <w:t>2012.</w:t>
      </w:r>
      <w:r w:rsidR="00E8216C" w:rsidRPr="006D43ED">
        <w:rPr>
          <w:rFonts w:ascii="Times New Roman" w:hAnsi="Times New Roman" w:cs="Times New Roman"/>
          <w:iCs/>
          <w:sz w:val="28"/>
          <w:szCs w:val="28"/>
          <w:lang w:val="kk-KZ"/>
        </w:rPr>
        <w:t xml:space="preserve"> –</w:t>
      </w:r>
      <w:r w:rsidRPr="006D43ED">
        <w:rPr>
          <w:rFonts w:ascii="Times New Roman" w:hAnsi="Times New Roman" w:cs="Times New Roman"/>
          <w:iCs/>
          <w:sz w:val="28"/>
          <w:szCs w:val="28"/>
          <w:lang w:val="kk-KZ"/>
        </w:rPr>
        <w:t xml:space="preserve"> №5. </w:t>
      </w:r>
    </w:p>
    <w:p w14:paraId="7250B16C" w14:textId="327BAFF8" w:rsidR="00E8216C"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84</w:t>
      </w:r>
      <w:r w:rsidR="00E8216C" w:rsidRPr="006D43ED">
        <w:rPr>
          <w:rFonts w:ascii="Times New Roman" w:hAnsi="Times New Roman" w:cs="Times New Roman"/>
          <w:iCs/>
          <w:sz w:val="28"/>
          <w:szCs w:val="28"/>
          <w:lang w:val="kk-KZ"/>
        </w:rPr>
        <w:t xml:space="preserve"> Unal U., Goren O. Vortex shedding from a circular cylinder at high Reynolds number // Proc. 11th Int. Congress of the Int. Maritime Assn. of the Mediterranean, Lisbon, Maritime Transportation and Exploitation of Ocean and Coastal Resources –2005</w:t>
      </w:r>
      <w:r w:rsidR="00E8216C" w:rsidRPr="006D43ED">
        <w:rPr>
          <w:rFonts w:ascii="Times New Roman" w:hAnsi="Times New Roman" w:cs="Times New Roman"/>
          <w:iCs/>
          <w:sz w:val="28"/>
          <w:szCs w:val="28"/>
          <w:lang w:val="en-US"/>
        </w:rPr>
        <w:t>.</w:t>
      </w:r>
      <w:r w:rsidR="00E8216C" w:rsidRPr="006D43ED">
        <w:rPr>
          <w:rFonts w:ascii="Times New Roman" w:hAnsi="Times New Roman" w:cs="Times New Roman"/>
          <w:iCs/>
          <w:sz w:val="28"/>
          <w:szCs w:val="28"/>
          <w:lang w:val="kk-KZ"/>
        </w:rPr>
        <w:t xml:space="preserve"> – Vol. 2. –</w:t>
      </w:r>
      <w:r w:rsidR="00E8216C" w:rsidRPr="006D43ED">
        <w:rPr>
          <w:rFonts w:ascii="Times New Roman" w:hAnsi="Times New Roman" w:cs="Times New Roman"/>
          <w:iCs/>
          <w:sz w:val="28"/>
          <w:szCs w:val="28"/>
          <w:lang w:val="en-US"/>
        </w:rPr>
        <w:t xml:space="preserve">P. </w:t>
      </w:r>
      <w:r w:rsidR="00E8216C" w:rsidRPr="006D43ED">
        <w:rPr>
          <w:rFonts w:ascii="Times New Roman" w:hAnsi="Times New Roman" w:cs="Times New Roman"/>
          <w:iCs/>
          <w:sz w:val="28"/>
          <w:szCs w:val="28"/>
          <w:lang w:val="kk-KZ"/>
        </w:rPr>
        <w:t>301–307</w:t>
      </w:r>
      <w:r w:rsidR="00E8216C" w:rsidRPr="006D43ED">
        <w:rPr>
          <w:rFonts w:ascii="Times New Roman" w:hAnsi="Times New Roman" w:cs="Times New Roman"/>
          <w:iCs/>
          <w:sz w:val="28"/>
          <w:szCs w:val="28"/>
          <w:lang w:val="en-US"/>
        </w:rPr>
        <w:t>.</w:t>
      </w:r>
    </w:p>
    <w:p w14:paraId="44F95CCB" w14:textId="4F198FBA"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85</w:t>
      </w:r>
      <w:r w:rsidR="00E8216C" w:rsidRPr="006D43ED">
        <w:rPr>
          <w:rFonts w:ascii="Times New Roman" w:hAnsi="Times New Roman" w:cs="Times New Roman"/>
          <w:iCs/>
          <w:sz w:val="28"/>
          <w:szCs w:val="28"/>
          <w:lang w:val="en-US"/>
        </w:rPr>
        <w:t xml:space="preserve"> Pang A. L. J., Skote M., Lim S. Y. Modelling high Re flow around a 2D cylindrical bluff body using the k-ω (SST) turbulence model //Progress in Computational Fluid Dynamics, an International Journal. – 2016. – V. 16. – No. 1. – P. 48-57.</w:t>
      </w:r>
    </w:p>
    <w:p w14:paraId="2D69C225" w14:textId="7E207EA2"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86</w:t>
      </w:r>
      <w:r w:rsidR="00E8216C" w:rsidRPr="006D43ED">
        <w:rPr>
          <w:rFonts w:ascii="Times New Roman" w:hAnsi="Times New Roman" w:cs="Times New Roman"/>
          <w:iCs/>
          <w:sz w:val="28"/>
          <w:szCs w:val="28"/>
          <w:lang w:val="en-US"/>
        </w:rPr>
        <w:t xml:space="preserve"> Rahman M. M., Karim M. M., Alim M. A. Numerical investigation of unsteady flow past a circular cylinder using 2-D finite volume method //Journal of Naval Architecture and Marine Engineering. – 2007. – V. 4. –No. 1. – P. 27-42.</w:t>
      </w:r>
      <w:r w:rsidRPr="006D43ED">
        <w:rPr>
          <w:rFonts w:ascii="Times New Roman" w:hAnsi="Times New Roman" w:cs="Times New Roman"/>
          <w:iCs/>
          <w:sz w:val="28"/>
          <w:szCs w:val="28"/>
          <w:lang w:val="kk-KZ"/>
        </w:rPr>
        <w:t xml:space="preserve"> </w:t>
      </w:r>
    </w:p>
    <w:p w14:paraId="4D49DC95" w14:textId="58F97288"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87</w:t>
      </w:r>
      <w:r w:rsidR="00E8216C" w:rsidRPr="006D43ED">
        <w:rPr>
          <w:rFonts w:ascii="Times New Roman" w:hAnsi="Times New Roman" w:cs="Times New Roman"/>
          <w:iCs/>
          <w:sz w:val="28"/>
          <w:szCs w:val="28"/>
        </w:rPr>
        <w:t xml:space="preserve"> </w:t>
      </w:r>
      <w:r w:rsidRPr="006D43ED">
        <w:rPr>
          <w:rFonts w:ascii="Times New Roman" w:hAnsi="Times New Roman" w:cs="Times New Roman"/>
          <w:iCs/>
          <w:sz w:val="28"/>
          <w:szCs w:val="28"/>
          <w:lang w:val="kk-KZ"/>
        </w:rPr>
        <w:t>Аникеев А. А., Молчанов А. М., Янышев Д. С. Основы вычислительного теплообмена и гидродинамики //М.: МАИ. – 2010.</w:t>
      </w:r>
    </w:p>
    <w:p w14:paraId="25A0237C" w14:textId="46E4B62A" w:rsidR="00B5702B" w:rsidRPr="006D43ED" w:rsidRDefault="00B5702B" w:rsidP="00B5702B">
      <w:pPr>
        <w:spacing w:after="0"/>
        <w:ind w:firstLine="709"/>
        <w:jc w:val="both"/>
        <w:rPr>
          <w:rFonts w:ascii="Times New Roman" w:hAnsi="Times New Roman" w:cs="Times New Roman"/>
          <w:iCs/>
          <w:sz w:val="28"/>
          <w:szCs w:val="28"/>
        </w:rPr>
      </w:pPr>
      <w:r w:rsidRPr="006D43ED">
        <w:rPr>
          <w:rFonts w:ascii="Times New Roman" w:hAnsi="Times New Roman" w:cs="Times New Roman"/>
          <w:iCs/>
          <w:sz w:val="28"/>
          <w:szCs w:val="28"/>
          <w:lang w:val="kk-KZ"/>
        </w:rPr>
        <w:t>88</w:t>
      </w:r>
      <w:r w:rsidR="00E8216C" w:rsidRPr="006D43ED">
        <w:rPr>
          <w:rFonts w:ascii="Times New Roman" w:hAnsi="Times New Roman" w:cs="Times New Roman"/>
          <w:iCs/>
          <w:sz w:val="28"/>
          <w:szCs w:val="28"/>
        </w:rPr>
        <w:t xml:space="preserve"> Обухов С. Г., Сарсикеев Е. Ж. Математическая модель ветротурбины малой мощности в MATLAB SIMULINK //Альтернативная энергетика и экология. – 2012. – №. 2. – С. 42-48.</w:t>
      </w:r>
    </w:p>
    <w:p w14:paraId="065A8F39" w14:textId="34672959" w:rsidR="00497E83"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89</w:t>
      </w:r>
      <w:r w:rsidR="00497E83" w:rsidRPr="006D43ED">
        <w:rPr>
          <w:rFonts w:ascii="Times New Roman" w:hAnsi="Times New Roman" w:cs="Times New Roman"/>
          <w:iCs/>
          <w:sz w:val="28"/>
          <w:szCs w:val="28"/>
          <w:lang w:val="kk-KZ"/>
        </w:rPr>
        <w:t xml:space="preserve"> Мартьянов А.С. Исследование алгоритмов управления и разработка контроллера </w:t>
      </w:r>
      <w:r w:rsidR="00323631" w:rsidRPr="006D43ED">
        <w:rPr>
          <w:rFonts w:ascii="Times New Roman" w:hAnsi="Times New Roman" w:cs="Times New Roman"/>
          <w:iCs/>
          <w:sz w:val="28"/>
          <w:szCs w:val="28"/>
          <w:lang w:val="kk-KZ"/>
        </w:rPr>
        <w:t>ветроэнергетической установки</w:t>
      </w:r>
      <w:r w:rsidR="00497E83" w:rsidRPr="006D43ED">
        <w:rPr>
          <w:rFonts w:ascii="Times New Roman" w:hAnsi="Times New Roman" w:cs="Times New Roman"/>
          <w:iCs/>
          <w:sz w:val="28"/>
          <w:szCs w:val="28"/>
          <w:lang w:val="kk-KZ"/>
        </w:rPr>
        <w:t xml:space="preserve"> с вертикальной осью вращения</w:t>
      </w:r>
      <w:r w:rsidR="00497E83" w:rsidRPr="006D43ED">
        <w:rPr>
          <w:rFonts w:ascii="Times New Roman" w:hAnsi="Times New Roman" w:cs="Times New Roman"/>
          <w:sz w:val="28"/>
          <w:szCs w:val="28"/>
          <w:shd w:val="clear" w:color="auto" w:fill="FFFFFF"/>
        </w:rPr>
        <w:t xml:space="preserve">: дис. ... канд.техн. наук: </w:t>
      </w:r>
      <w:r w:rsidR="00497E83" w:rsidRPr="006D43ED">
        <w:rPr>
          <w:rFonts w:ascii="Times New Roman" w:hAnsi="Times New Roman" w:cs="Times New Roman"/>
          <w:iCs/>
          <w:sz w:val="28"/>
          <w:szCs w:val="28"/>
          <w:lang w:val="kk-KZ"/>
        </w:rPr>
        <w:t xml:space="preserve">05.09.03 </w:t>
      </w:r>
      <w:r w:rsidR="00497E83" w:rsidRPr="006D43ED">
        <w:rPr>
          <w:rFonts w:ascii="Times New Roman" w:hAnsi="Times New Roman" w:cs="Times New Roman"/>
          <w:sz w:val="28"/>
          <w:szCs w:val="28"/>
          <w:shd w:val="clear" w:color="auto" w:fill="FFFFFF"/>
        </w:rPr>
        <w:t xml:space="preserve">/ </w:t>
      </w:r>
      <w:r w:rsidR="00497E83" w:rsidRPr="006D43ED">
        <w:rPr>
          <w:rFonts w:ascii="Times New Roman" w:hAnsi="Times New Roman" w:cs="Times New Roman"/>
          <w:iCs/>
          <w:sz w:val="28"/>
          <w:szCs w:val="28"/>
          <w:lang w:val="kk-KZ"/>
        </w:rPr>
        <w:t>Мартьянов Андрей Сергеевич</w:t>
      </w:r>
      <w:r w:rsidR="00497E83" w:rsidRPr="006D43ED">
        <w:rPr>
          <w:rFonts w:ascii="Times New Roman" w:hAnsi="Times New Roman" w:cs="Times New Roman"/>
          <w:sz w:val="28"/>
          <w:szCs w:val="28"/>
          <w:shd w:val="clear" w:color="auto" w:fill="FFFFFF"/>
        </w:rPr>
        <w:t>. - Ч, 2016. - 174 с.</w:t>
      </w:r>
    </w:p>
    <w:p w14:paraId="00AB90B6" w14:textId="6946311F"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90</w:t>
      </w:r>
      <w:r w:rsidR="00497E83" w:rsidRPr="006D43ED">
        <w:rPr>
          <w:rFonts w:ascii="Times New Roman" w:hAnsi="Times New Roman" w:cs="Times New Roman"/>
          <w:iCs/>
          <w:sz w:val="28"/>
          <w:szCs w:val="28"/>
          <w:lang w:val="kk-KZ"/>
        </w:rPr>
        <w:t xml:space="preserve"> Jansuya P., Kumsuwan Y. Design of MATLAB/Simulink modeling of fixed-pitch angle wind turbine simulator //Energy Procedia. – 2013. – </w:t>
      </w:r>
      <w:r w:rsidR="00497E83" w:rsidRPr="006D43ED">
        <w:rPr>
          <w:rFonts w:ascii="Times New Roman" w:hAnsi="Times New Roman" w:cs="Times New Roman"/>
          <w:iCs/>
          <w:sz w:val="28"/>
          <w:szCs w:val="28"/>
          <w:lang w:val="en-US"/>
        </w:rPr>
        <w:t>V</w:t>
      </w:r>
      <w:r w:rsidR="00497E83" w:rsidRPr="006D43ED">
        <w:rPr>
          <w:rFonts w:ascii="Times New Roman" w:hAnsi="Times New Roman" w:cs="Times New Roman"/>
          <w:iCs/>
          <w:sz w:val="28"/>
          <w:szCs w:val="28"/>
          <w:lang w:val="kk-KZ"/>
        </w:rPr>
        <w:t xml:space="preserve">. 34. – </w:t>
      </w:r>
      <w:r w:rsidR="00497E83" w:rsidRPr="006D43ED">
        <w:rPr>
          <w:rFonts w:ascii="Times New Roman" w:hAnsi="Times New Roman" w:cs="Times New Roman"/>
          <w:iCs/>
          <w:sz w:val="28"/>
          <w:szCs w:val="28"/>
          <w:lang w:val="en-US"/>
        </w:rPr>
        <w:t>P</w:t>
      </w:r>
      <w:r w:rsidR="00497E83" w:rsidRPr="006D43ED">
        <w:rPr>
          <w:rFonts w:ascii="Times New Roman" w:hAnsi="Times New Roman" w:cs="Times New Roman"/>
          <w:iCs/>
          <w:sz w:val="28"/>
          <w:szCs w:val="28"/>
          <w:lang w:val="kk-KZ"/>
        </w:rPr>
        <w:t>. 362-370.</w:t>
      </w:r>
    </w:p>
    <w:p w14:paraId="50DB4732" w14:textId="769AEC9B"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91</w:t>
      </w:r>
      <w:r w:rsidR="00497E83" w:rsidRPr="006D43ED">
        <w:rPr>
          <w:rFonts w:ascii="Times New Roman" w:hAnsi="Times New Roman" w:cs="Times New Roman"/>
          <w:iCs/>
          <w:sz w:val="28"/>
          <w:szCs w:val="28"/>
          <w:lang w:val="en-US"/>
        </w:rPr>
        <w:t xml:space="preserve"> Schmitz S., Jha P. K. Modeling the wakes of wind turbines and rotorcraft using the actuator-line method in an openfoam-les solver //Proceedings of the 69th AHS Forum, Phoenix, AZ, USA. – 2013. – P. 21-23.</w:t>
      </w:r>
    </w:p>
    <w:p w14:paraId="07472209" w14:textId="668DAB2E"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92</w:t>
      </w:r>
      <w:r w:rsidR="00497E83" w:rsidRPr="006D43ED">
        <w:rPr>
          <w:lang w:val="en-US"/>
        </w:rPr>
        <w:t xml:space="preserve"> </w:t>
      </w:r>
      <w:r w:rsidR="00497E83" w:rsidRPr="006D43ED">
        <w:rPr>
          <w:rFonts w:ascii="Times New Roman" w:hAnsi="Times New Roman" w:cs="Times New Roman"/>
          <w:iCs/>
          <w:sz w:val="28"/>
          <w:szCs w:val="28"/>
          <w:lang w:val="kk-KZ"/>
        </w:rPr>
        <w:t xml:space="preserve">Amaha A. H., Ramachandran P., Gopalakrishnan S. Simulation of Horizontal Axis Wind Turbine Using NREL FAST Solver //Proceedings of the 7th International Conference on Advances in Energy Research. – Singapore : Springer Singapore, 2020. – </w:t>
      </w:r>
      <w:r w:rsidR="00497E83" w:rsidRPr="006D43ED">
        <w:rPr>
          <w:rFonts w:ascii="Times New Roman" w:hAnsi="Times New Roman" w:cs="Times New Roman"/>
          <w:iCs/>
          <w:sz w:val="28"/>
          <w:szCs w:val="28"/>
          <w:lang w:val="en-US"/>
        </w:rPr>
        <w:t>P</w:t>
      </w:r>
      <w:r w:rsidR="00497E83" w:rsidRPr="006D43ED">
        <w:rPr>
          <w:rFonts w:ascii="Times New Roman" w:hAnsi="Times New Roman" w:cs="Times New Roman"/>
          <w:iCs/>
          <w:sz w:val="28"/>
          <w:szCs w:val="28"/>
          <w:lang w:val="kk-KZ"/>
        </w:rPr>
        <w:t>. 149-158.</w:t>
      </w:r>
    </w:p>
    <w:p w14:paraId="1F208528" w14:textId="484EADF7" w:rsidR="00497E83" w:rsidRPr="006D43ED" w:rsidRDefault="00B5702B" w:rsidP="00497E83">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93</w:t>
      </w:r>
      <w:r w:rsidR="00497E83" w:rsidRPr="006D43ED">
        <w:rPr>
          <w:lang w:val="en-US"/>
        </w:rPr>
        <w:t xml:space="preserve"> </w:t>
      </w:r>
      <w:r w:rsidR="00497E83" w:rsidRPr="006D43ED">
        <w:rPr>
          <w:rFonts w:ascii="Times New Roman" w:hAnsi="Times New Roman" w:cs="Times New Roman"/>
          <w:iCs/>
          <w:sz w:val="28"/>
          <w:szCs w:val="28"/>
          <w:lang w:val="kk-KZ"/>
        </w:rPr>
        <w:t xml:space="preserve">Reyes V. et al. Review of mathematical models of both the power coefficient and the torque coefficient in wind turbines //2015 IEEE 24th international symposium on industrial electronics (ISIE). – IEEE, 2015. – </w:t>
      </w:r>
      <w:r w:rsidR="00497E83" w:rsidRPr="006D43ED">
        <w:rPr>
          <w:rFonts w:ascii="Times New Roman" w:hAnsi="Times New Roman" w:cs="Times New Roman"/>
          <w:iCs/>
          <w:sz w:val="28"/>
          <w:szCs w:val="28"/>
          <w:lang w:val="en-US"/>
        </w:rPr>
        <w:t>P</w:t>
      </w:r>
      <w:r w:rsidR="00497E83" w:rsidRPr="006D43ED">
        <w:rPr>
          <w:rFonts w:ascii="Times New Roman" w:hAnsi="Times New Roman" w:cs="Times New Roman"/>
          <w:iCs/>
          <w:sz w:val="28"/>
          <w:szCs w:val="28"/>
          <w:lang w:val="kk-KZ"/>
        </w:rPr>
        <w:t>. 1458-1463.</w:t>
      </w:r>
    </w:p>
    <w:p w14:paraId="1C6A314C" w14:textId="0AC3A62F"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94</w:t>
      </w:r>
      <w:r w:rsidR="00497E83" w:rsidRPr="006D43ED">
        <w:rPr>
          <w:rFonts w:ascii="Times New Roman" w:hAnsi="Times New Roman" w:cs="Times New Roman"/>
          <w:iCs/>
          <w:sz w:val="28"/>
          <w:szCs w:val="28"/>
          <w:lang w:val="kk-KZ"/>
        </w:rPr>
        <w:t xml:space="preserve"> Грахов Ю. В., Матвеенко О. В., Соломин Е. В. Инженерный метод и математическое моделирование в проектировании ветроэнергетических установок //Вестник Южно-Уральского государственного университета. Серия: Математика. Механика. Физика. – 2010. – №. 9 (185). – С. 45-52.</w:t>
      </w:r>
    </w:p>
    <w:p w14:paraId="33B108BD" w14:textId="4D081C6F" w:rsidR="00497E83"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95</w:t>
      </w:r>
      <w:r w:rsidR="00497E83" w:rsidRPr="006D43ED">
        <w:rPr>
          <w:rFonts w:ascii="Times New Roman" w:hAnsi="Times New Roman" w:cs="Times New Roman"/>
          <w:iCs/>
          <w:sz w:val="28"/>
          <w:szCs w:val="28"/>
        </w:rPr>
        <w:t xml:space="preserve"> </w:t>
      </w:r>
      <w:r w:rsidR="00497E83" w:rsidRPr="006D43ED">
        <w:rPr>
          <w:rFonts w:ascii="Times New Roman" w:hAnsi="Times New Roman" w:cs="Times New Roman"/>
          <w:iCs/>
          <w:sz w:val="28"/>
          <w:szCs w:val="28"/>
          <w:lang w:val="kk-KZ"/>
        </w:rPr>
        <w:t xml:space="preserve">Manyonge A. W. et al. Mathematical modelling of wind turbine in a wind energy conversion system: Power coefficient analysis // Applied Mathematical Sciences – 2012. –Vol. 6– </w:t>
      </w:r>
      <w:r w:rsidR="00497E83" w:rsidRPr="006D43ED">
        <w:rPr>
          <w:rFonts w:ascii="Times New Roman" w:hAnsi="Times New Roman" w:cs="Times New Roman"/>
          <w:iCs/>
          <w:sz w:val="28"/>
          <w:szCs w:val="28"/>
          <w:lang w:val="en-US"/>
        </w:rPr>
        <w:t>N</w:t>
      </w:r>
      <w:r w:rsidR="00497E83" w:rsidRPr="006D43ED">
        <w:rPr>
          <w:rFonts w:ascii="Times New Roman" w:hAnsi="Times New Roman" w:cs="Times New Roman"/>
          <w:iCs/>
          <w:sz w:val="28"/>
          <w:szCs w:val="28"/>
          <w:lang w:val="kk-KZ"/>
        </w:rPr>
        <w:t>o. 91–</w:t>
      </w:r>
      <w:r w:rsidR="00497E83" w:rsidRPr="006D43ED">
        <w:rPr>
          <w:rFonts w:ascii="Times New Roman" w:hAnsi="Times New Roman" w:cs="Times New Roman"/>
          <w:iCs/>
          <w:sz w:val="28"/>
          <w:szCs w:val="28"/>
          <w:lang w:val="en-US"/>
        </w:rPr>
        <w:t xml:space="preserve">P. </w:t>
      </w:r>
      <w:r w:rsidR="00497E83" w:rsidRPr="006D43ED">
        <w:rPr>
          <w:rFonts w:ascii="Times New Roman" w:hAnsi="Times New Roman" w:cs="Times New Roman"/>
          <w:iCs/>
          <w:sz w:val="28"/>
          <w:szCs w:val="28"/>
          <w:lang w:val="kk-KZ"/>
        </w:rPr>
        <w:t>4527 – 4536</w:t>
      </w:r>
    </w:p>
    <w:p w14:paraId="4B8E48BD" w14:textId="1EF9F341"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96</w:t>
      </w:r>
      <w:r w:rsidR="00497E83" w:rsidRPr="006D43ED">
        <w:rPr>
          <w:rFonts w:ascii="Times New Roman" w:hAnsi="Times New Roman" w:cs="Times New Roman"/>
          <w:iCs/>
          <w:sz w:val="28"/>
          <w:szCs w:val="28"/>
          <w:lang w:val="en-US"/>
        </w:rPr>
        <w:t xml:space="preserve"> Alizadeh S. M. et al. Developing a mathematical model for wind power plant siting and sizing in distribution networks //Energies. – 2020. – V. 13. –No. 13. – P. 3485.</w:t>
      </w:r>
      <w:r w:rsidRPr="006D43ED">
        <w:rPr>
          <w:rFonts w:ascii="Times New Roman" w:hAnsi="Times New Roman" w:cs="Times New Roman"/>
          <w:iCs/>
          <w:sz w:val="28"/>
          <w:szCs w:val="28"/>
          <w:lang w:val="kk-KZ"/>
        </w:rPr>
        <w:t xml:space="preserve"> </w:t>
      </w:r>
    </w:p>
    <w:p w14:paraId="2C896A9B" w14:textId="3E868EFE"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97</w:t>
      </w:r>
      <w:r w:rsidR="00497E83" w:rsidRPr="006D43ED">
        <w:rPr>
          <w:rFonts w:ascii="Times New Roman" w:hAnsi="Times New Roman" w:cs="Times New Roman"/>
          <w:iCs/>
          <w:sz w:val="28"/>
          <w:szCs w:val="28"/>
          <w:lang w:val="en-US"/>
        </w:rPr>
        <w:t xml:space="preserve"> Arramach J. et al. Prediction of the wind turbine performance by using a modiﬁed BEM theory with an advanced brake state model //Energy Procedia. – 2017. – V. 118. – P. 149-157.</w:t>
      </w:r>
    </w:p>
    <w:p w14:paraId="2ECB7E06" w14:textId="71FE1E3E"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98</w:t>
      </w:r>
      <w:r w:rsidR="00497E83" w:rsidRPr="006D43ED">
        <w:rPr>
          <w:rFonts w:ascii="Times New Roman" w:hAnsi="Times New Roman" w:cs="Times New Roman"/>
          <w:iCs/>
          <w:sz w:val="28"/>
          <w:szCs w:val="28"/>
          <w:lang w:val="en-US"/>
        </w:rPr>
        <w:t xml:space="preserve"> Lanzafame R., Messina M. Fluid dynamics wind turbine design: Critical analysis, optimization and application of BEM theory //Renewable energy. – 2007. – Т. 32. – №. 14. – С. 2291-2305.</w:t>
      </w:r>
    </w:p>
    <w:p w14:paraId="4FAE6B1E" w14:textId="228C99C1"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99</w:t>
      </w:r>
      <w:r w:rsidR="00497E83" w:rsidRPr="006D43ED">
        <w:rPr>
          <w:rFonts w:ascii="Times New Roman" w:hAnsi="Times New Roman" w:cs="Times New Roman"/>
          <w:iCs/>
          <w:sz w:val="28"/>
          <w:szCs w:val="28"/>
          <w:lang w:val="en-US"/>
        </w:rPr>
        <w:t xml:space="preserve"> </w:t>
      </w:r>
      <w:r w:rsidRPr="006D43ED">
        <w:rPr>
          <w:rFonts w:ascii="Times New Roman" w:hAnsi="Times New Roman" w:cs="Times New Roman"/>
          <w:iCs/>
          <w:sz w:val="28"/>
          <w:szCs w:val="28"/>
          <w:lang w:val="kk-KZ"/>
        </w:rPr>
        <w:t>Madenci E., Guven I. The finite element method and applications in engineering using ANSYS®. – Springer, 2015.</w:t>
      </w:r>
    </w:p>
    <w:p w14:paraId="71504DEA" w14:textId="3FE1754A"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100</w:t>
      </w:r>
      <w:r w:rsidR="00497E83" w:rsidRPr="006D43ED">
        <w:rPr>
          <w:rFonts w:ascii="Times New Roman" w:hAnsi="Times New Roman" w:cs="Times New Roman"/>
          <w:iCs/>
          <w:sz w:val="28"/>
          <w:szCs w:val="28"/>
          <w:lang w:val="en-US"/>
        </w:rPr>
        <w:t xml:space="preserve"> </w:t>
      </w:r>
      <w:r w:rsidRPr="006D43ED">
        <w:rPr>
          <w:rFonts w:ascii="Times New Roman" w:hAnsi="Times New Roman" w:cs="Times New Roman"/>
          <w:iCs/>
          <w:sz w:val="28"/>
          <w:szCs w:val="28"/>
          <w:lang w:val="kk-KZ"/>
        </w:rPr>
        <w:t xml:space="preserve">Bhashyam G. R. ANSYS mechanical—a powerful nonlinear simulation tool //Ansys, Inc. – 2002. – </w:t>
      </w:r>
      <w:r w:rsidR="00497E83" w:rsidRPr="006D43ED">
        <w:rPr>
          <w:rFonts w:ascii="Times New Roman" w:hAnsi="Times New Roman" w:cs="Times New Roman"/>
          <w:iCs/>
          <w:sz w:val="28"/>
          <w:szCs w:val="28"/>
          <w:lang w:val="en-US"/>
        </w:rPr>
        <w:t>V</w:t>
      </w:r>
      <w:r w:rsidRPr="006D43ED">
        <w:rPr>
          <w:rFonts w:ascii="Times New Roman" w:hAnsi="Times New Roman" w:cs="Times New Roman"/>
          <w:iCs/>
          <w:sz w:val="28"/>
          <w:szCs w:val="28"/>
          <w:lang w:val="kk-KZ"/>
        </w:rPr>
        <w:t xml:space="preserve">. 1. – </w:t>
      </w:r>
      <w:r w:rsidR="00497E83" w:rsidRPr="006D43ED">
        <w:rPr>
          <w:rFonts w:ascii="Times New Roman" w:hAnsi="Times New Roman" w:cs="Times New Roman"/>
          <w:iCs/>
          <w:sz w:val="28"/>
          <w:szCs w:val="28"/>
          <w:lang w:val="en-US"/>
        </w:rPr>
        <w:t>No</w:t>
      </w:r>
      <w:r w:rsidRPr="006D43ED">
        <w:rPr>
          <w:rFonts w:ascii="Times New Roman" w:hAnsi="Times New Roman" w:cs="Times New Roman"/>
          <w:iCs/>
          <w:sz w:val="28"/>
          <w:szCs w:val="28"/>
          <w:lang w:val="kk-KZ"/>
        </w:rPr>
        <w:t xml:space="preserve"> 1. – </w:t>
      </w:r>
      <w:r w:rsidR="00497E83" w:rsidRPr="006D43ED">
        <w:rPr>
          <w:rFonts w:ascii="Times New Roman" w:hAnsi="Times New Roman" w:cs="Times New Roman"/>
          <w:iCs/>
          <w:sz w:val="28"/>
          <w:szCs w:val="28"/>
          <w:lang w:val="en-US"/>
        </w:rPr>
        <w:t>P</w:t>
      </w:r>
      <w:r w:rsidRPr="006D43ED">
        <w:rPr>
          <w:rFonts w:ascii="Times New Roman" w:hAnsi="Times New Roman" w:cs="Times New Roman"/>
          <w:iCs/>
          <w:sz w:val="28"/>
          <w:szCs w:val="28"/>
          <w:lang w:val="kk-KZ"/>
        </w:rPr>
        <w:t>. 39.</w:t>
      </w:r>
    </w:p>
    <w:p w14:paraId="30C9F90E" w14:textId="227204A3"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101</w:t>
      </w:r>
      <w:r w:rsidR="00497E83" w:rsidRPr="006D43ED">
        <w:rPr>
          <w:rFonts w:ascii="Times New Roman" w:hAnsi="Times New Roman" w:cs="Times New Roman"/>
          <w:iCs/>
          <w:sz w:val="28"/>
          <w:szCs w:val="28"/>
          <w:lang w:val="en-US"/>
        </w:rPr>
        <w:t xml:space="preserve"> </w:t>
      </w:r>
      <w:r w:rsidRPr="006D43ED">
        <w:rPr>
          <w:rFonts w:ascii="Times New Roman" w:hAnsi="Times New Roman" w:cs="Times New Roman"/>
          <w:iCs/>
          <w:sz w:val="28"/>
          <w:szCs w:val="28"/>
          <w:lang w:val="kk-KZ"/>
        </w:rPr>
        <w:t>Lee H. H. Finite element simulations with ANSYS Workbench 18. – SDC publications, 2018.</w:t>
      </w:r>
    </w:p>
    <w:p w14:paraId="4F64490E" w14:textId="28FB8F06"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102</w:t>
      </w:r>
      <w:r w:rsidR="00497E83" w:rsidRPr="006D43ED">
        <w:rPr>
          <w:rFonts w:ascii="Times New Roman" w:hAnsi="Times New Roman" w:cs="Times New Roman"/>
          <w:iCs/>
          <w:sz w:val="28"/>
          <w:szCs w:val="28"/>
          <w:lang w:val="en-US"/>
        </w:rPr>
        <w:t xml:space="preserve"> </w:t>
      </w:r>
      <w:r w:rsidRPr="006D43ED">
        <w:rPr>
          <w:rFonts w:ascii="Times New Roman" w:hAnsi="Times New Roman" w:cs="Times New Roman"/>
          <w:iCs/>
          <w:sz w:val="28"/>
          <w:szCs w:val="28"/>
          <w:lang w:val="kk-KZ"/>
        </w:rPr>
        <w:t xml:space="preserve">Song F., Ni Y., Tan Z. Optimization design, modeling and dynamic analysis for composite wind turbine blade //Procedia Engineering. – 2011. – </w:t>
      </w:r>
      <w:r w:rsidR="00497E83" w:rsidRPr="006D43ED">
        <w:rPr>
          <w:rFonts w:ascii="Times New Roman" w:hAnsi="Times New Roman" w:cs="Times New Roman"/>
          <w:iCs/>
          <w:sz w:val="28"/>
          <w:szCs w:val="28"/>
          <w:lang w:val="en-US"/>
        </w:rPr>
        <w:t>V</w:t>
      </w:r>
      <w:r w:rsidRPr="006D43ED">
        <w:rPr>
          <w:rFonts w:ascii="Times New Roman" w:hAnsi="Times New Roman" w:cs="Times New Roman"/>
          <w:iCs/>
          <w:sz w:val="28"/>
          <w:szCs w:val="28"/>
          <w:lang w:val="kk-KZ"/>
        </w:rPr>
        <w:t xml:space="preserve">. 16. – </w:t>
      </w:r>
      <w:r w:rsidR="00497E83" w:rsidRPr="006D43ED">
        <w:rPr>
          <w:rFonts w:ascii="Times New Roman" w:hAnsi="Times New Roman" w:cs="Times New Roman"/>
          <w:iCs/>
          <w:sz w:val="28"/>
          <w:szCs w:val="28"/>
          <w:lang w:val="en-US"/>
        </w:rPr>
        <w:t>P</w:t>
      </w:r>
      <w:r w:rsidRPr="006D43ED">
        <w:rPr>
          <w:rFonts w:ascii="Times New Roman" w:hAnsi="Times New Roman" w:cs="Times New Roman"/>
          <w:iCs/>
          <w:sz w:val="28"/>
          <w:szCs w:val="28"/>
          <w:lang w:val="kk-KZ"/>
        </w:rPr>
        <w:t>. 369-375.</w:t>
      </w:r>
    </w:p>
    <w:p w14:paraId="5553760D" w14:textId="26947558"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103</w:t>
      </w:r>
      <w:r w:rsidR="00497E83" w:rsidRPr="006D43ED">
        <w:rPr>
          <w:rFonts w:ascii="Times New Roman" w:hAnsi="Times New Roman" w:cs="Times New Roman"/>
          <w:iCs/>
          <w:sz w:val="28"/>
          <w:szCs w:val="28"/>
          <w:lang w:val="en-US"/>
        </w:rPr>
        <w:t xml:space="preserve"> </w:t>
      </w:r>
      <w:r w:rsidRPr="006D43ED">
        <w:rPr>
          <w:rFonts w:ascii="Times New Roman" w:hAnsi="Times New Roman" w:cs="Times New Roman"/>
          <w:iCs/>
          <w:sz w:val="28"/>
          <w:szCs w:val="28"/>
          <w:lang w:val="kk-KZ"/>
        </w:rPr>
        <w:t>Tanasheva N.K., Bakhtybekova A.R., Shaimerdenova G.S., Sakipova S.E., Shuyushbaeva N.N. Modeling aerodynamic characteristics of a wind energy installation with rotating cylinder blades on the basis of the Ansys suite</w:t>
      </w:r>
      <w:r w:rsidR="00497E83" w:rsidRPr="006D43ED">
        <w:rPr>
          <w:rFonts w:ascii="Times New Roman" w:hAnsi="Times New Roman" w:cs="Times New Roman"/>
          <w:iCs/>
          <w:sz w:val="28"/>
          <w:szCs w:val="28"/>
          <w:lang w:val="en-US"/>
        </w:rPr>
        <w:t xml:space="preserve"> //</w:t>
      </w:r>
      <w:r w:rsidRPr="006D43ED">
        <w:rPr>
          <w:rFonts w:ascii="Times New Roman" w:hAnsi="Times New Roman" w:cs="Times New Roman"/>
          <w:iCs/>
          <w:sz w:val="28"/>
          <w:szCs w:val="28"/>
          <w:lang w:val="kk-KZ"/>
        </w:rPr>
        <w:t xml:space="preserve"> Journal of Engineering Physics and Thermophysics.– 2022.–95(2).–P. 457–463.</w:t>
      </w:r>
    </w:p>
    <w:p w14:paraId="7DE4B400" w14:textId="51E4A85F"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104</w:t>
      </w:r>
      <w:r w:rsidR="00497E83" w:rsidRPr="006D43ED">
        <w:rPr>
          <w:rFonts w:ascii="Times New Roman" w:hAnsi="Times New Roman" w:cs="Times New Roman"/>
          <w:iCs/>
          <w:sz w:val="28"/>
          <w:szCs w:val="28"/>
          <w:lang w:val="en-US"/>
        </w:rPr>
        <w:t xml:space="preserve"> </w:t>
      </w:r>
      <w:r w:rsidRPr="006D43ED">
        <w:rPr>
          <w:rFonts w:ascii="Times New Roman" w:hAnsi="Times New Roman" w:cs="Times New Roman"/>
          <w:iCs/>
          <w:sz w:val="28"/>
          <w:szCs w:val="28"/>
          <w:lang w:val="kk-KZ"/>
        </w:rPr>
        <w:t>Tanasheva N.K., Sakipova S.E., Bakhtybekova A.R., Minkov L.L., Shuyushbaeva N.N., Kasimov A.R. Numerical simulation of the flow around a wind wheel with rotating cylindrical blades</w:t>
      </w:r>
      <w:r w:rsidR="00497E83" w:rsidRPr="006D43ED">
        <w:rPr>
          <w:rFonts w:ascii="Times New Roman" w:hAnsi="Times New Roman" w:cs="Times New Roman"/>
          <w:iCs/>
          <w:sz w:val="28"/>
          <w:szCs w:val="28"/>
          <w:lang w:val="en-US"/>
        </w:rPr>
        <w:t xml:space="preserve"> // </w:t>
      </w:r>
      <w:r w:rsidRPr="006D43ED">
        <w:rPr>
          <w:rFonts w:ascii="Times New Roman" w:hAnsi="Times New Roman" w:cs="Times New Roman"/>
          <w:iCs/>
          <w:sz w:val="28"/>
          <w:szCs w:val="28"/>
          <w:lang w:val="kk-KZ"/>
        </w:rPr>
        <w:t xml:space="preserve">Eurasian Physical Technical Journal. – 2021. – Vol.18. – Issue 1(35). – P.51-56. </w:t>
      </w:r>
    </w:p>
    <w:p w14:paraId="49DA57B0" w14:textId="71D65DF8"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105</w:t>
      </w:r>
      <w:r w:rsidR="00497E83" w:rsidRPr="006D43ED">
        <w:rPr>
          <w:rFonts w:ascii="Times New Roman" w:hAnsi="Times New Roman" w:cs="Times New Roman"/>
          <w:iCs/>
          <w:sz w:val="28"/>
          <w:szCs w:val="28"/>
          <w:lang w:val="en-US"/>
        </w:rPr>
        <w:t xml:space="preserve"> </w:t>
      </w:r>
      <w:r w:rsidRPr="006D43ED">
        <w:rPr>
          <w:rFonts w:ascii="Times New Roman" w:hAnsi="Times New Roman" w:cs="Times New Roman"/>
          <w:iCs/>
          <w:sz w:val="28"/>
          <w:szCs w:val="28"/>
          <w:lang w:val="kk-KZ"/>
        </w:rPr>
        <w:t>Tanasheva N.K., Bakhtybekova A.R., Shuyushbayeva N.N., Minkov L.L., Botpaev N.K. Analysis of velocity and pressure vector distribution fields in a three-dimensional plane around a wind power plant</w:t>
      </w:r>
      <w:r w:rsidR="00497E83" w:rsidRPr="006D43ED">
        <w:rPr>
          <w:rFonts w:ascii="Times New Roman" w:hAnsi="Times New Roman" w:cs="Times New Roman"/>
          <w:iCs/>
          <w:sz w:val="28"/>
          <w:szCs w:val="28"/>
          <w:lang w:val="en-US"/>
        </w:rPr>
        <w:t xml:space="preserve"> // </w:t>
      </w:r>
      <w:r w:rsidRPr="006D43ED">
        <w:rPr>
          <w:rFonts w:ascii="Times New Roman" w:hAnsi="Times New Roman" w:cs="Times New Roman"/>
          <w:iCs/>
          <w:sz w:val="28"/>
          <w:szCs w:val="28"/>
          <w:lang w:val="kk-KZ"/>
        </w:rPr>
        <w:t>Bulletin of the Karaganda University. – Physics series. –2022. –№ 3(107). –P.108-114</w:t>
      </w:r>
    </w:p>
    <w:p w14:paraId="5862E629" w14:textId="53CA8212"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106</w:t>
      </w:r>
      <w:r w:rsidR="00497E83" w:rsidRPr="006D43ED">
        <w:rPr>
          <w:rFonts w:ascii="Times New Roman" w:hAnsi="Times New Roman" w:cs="Times New Roman"/>
          <w:iCs/>
          <w:sz w:val="28"/>
          <w:szCs w:val="28"/>
          <w:lang w:val="kk-KZ"/>
        </w:rPr>
        <w:t xml:space="preserve"> </w:t>
      </w:r>
      <w:r w:rsidRPr="006D43ED">
        <w:rPr>
          <w:rFonts w:ascii="Times New Roman" w:hAnsi="Times New Roman" w:cs="Times New Roman"/>
          <w:iCs/>
          <w:sz w:val="28"/>
          <w:szCs w:val="28"/>
          <w:lang w:val="kk-KZ"/>
        </w:rPr>
        <w:t>Tanasheva N.K., Bakhtybekova A.R., Ranova G.A., Kabylgani Ch.K. Numerical study the moment forces of a wind turbine with a vertical axis of rotation operating on the basis Magnus effect</w:t>
      </w:r>
      <w:r w:rsidR="00497E83" w:rsidRPr="006D43ED">
        <w:rPr>
          <w:rFonts w:ascii="Times New Roman" w:hAnsi="Times New Roman" w:cs="Times New Roman"/>
          <w:iCs/>
          <w:sz w:val="28"/>
          <w:szCs w:val="28"/>
          <w:lang w:val="kk-KZ"/>
        </w:rPr>
        <w:t xml:space="preserve"> // </w:t>
      </w:r>
      <w:r w:rsidRPr="006D43ED">
        <w:rPr>
          <w:rFonts w:ascii="Times New Roman" w:hAnsi="Times New Roman" w:cs="Times New Roman"/>
          <w:iCs/>
          <w:sz w:val="28"/>
          <w:szCs w:val="28"/>
          <w:lang w:val="kk-KZ"/>
        </w:rPr>
        <w:t>Развитие современной науки: опыт, проблемы, прогнозы - Сборник статей II Международной научно-практической конференции (24 октября 2022 г.) –Петрозаводск: МЦНП «Новая наука», 2022. -С.128-132.</w:t>
      </w:r>
    </w:p>
    <w:p w14:paraId="652489F6" w14:textId="3882D29E"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107</w:t>
      </w:r>
      <w:r w:rsidR="00497E83" w:rsidRPr="006D43ED">
        <w:rPr>
          <w:rFonts w:ascii="Times New Roman" w:hAnsi="Times New Roman" w:cs="Times New Roman"/>
          <w:iCs/>
          <w:sz w:val="28"/>
          <w:szCs w:val="28"/>
        </w:rPr>
        <w:t xml:space="preserve"> </w:t>
      </w:r>
      <w:r w:rsidRPr="006D43ED">
        <w:rPr>
          <w:rFonts w:ascii="Times New Roman" w:hAnsi="Times New Roman" w:cs="Times New Roman"/>
          <w:iCs/>
          <w:sz w:val="28"/>
          <w:szCs w:val="28"/>
          <w:lang w:val="kk-KZ"/>
        </w:rPr>
        <w:t xml:space="preserve">Танашева Н. К., Бахтыбекова А.Р., Шаймерденова Г. М., Сакипова С. Е., Шуюшбаева Н. Моделирование аэродинамических характеристик </w:t>
      </w:r>
      <w:r w:rsidR="00323631" w:rsidRPr="006D43ED">
        <w:rPr>
          <w:rFonts w:ascii="Times New Roman" w:hAnsi="Times New Roman" w:cs="Times New Roman"/>
          <w:iCs/>
          <w:sz w:val="28"/>
          <w:szCs w:val="28"/>
          <w:lang w:val="kk-KZ"/>
        </w:rPr>
        <w:t>ветроэнергетической установки</w:t>
      </w:r>
      <w:r w:rsidRPr="006D43ED">
        <w:rPr>
          <w:rFonts w:ascii="Times New Roman" w:hAnsi="Times New Roman" w:cs="Times New Roman"/>
          <w:iCs/>
          <w:sz w:val="28"/>
          <w:szCs w:val="28"/>
          <w:lang w:val="kk-KZ"/>
        </w:rPr>
        <w:t xml:space="preserve">  с вращающимися цилиндрическими лопастями на основе пакета ANSYS</w:t>
      </w:r>
      <w:r w:rsidR="00497E83" w:rsidRPr="006D43ED">
        <w:rPr>
          <w:rFonts w:ascii="Times New Roman" w:hAnsi="Times New Roman" w:cs="Times New Roman"/>
          <w:iCs/>
          <w:sz w:val="28"/>
          <w:szCs w:val="28"/>
        </w:rPr>
        <w:t xml:space="preserve"> // </w:t>
      </w:r>
      <w:r w:rsidRPr="006D43ED">
        <w:rPr>
          <w:rFonts w:ascii="Times New Roman" w:hAnsi="Times New Roman" w:cs="Times New Roman"/>
          <w:iCs/>
          <w:sz w:val="28"/>
          <w:szCs w:val="28"/>
          <w:lang w:val="kk-KZ"/>
        </w:rPr>
        <w:t>Инженерно-физический журнал . –2022. –Том 95. –№. 2. –С.465-471</w:t>
      </w:r>
    </w:p>
    <w:p w14:paraId="45CD7EC1" w14:textId="577D57CE"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108</w:t>
      </w:r>
      <w:r w:rsidR="00497E83" w:rsidRPr="006D43ED">
        <w:rPr>
          <w:rFonts w:ascii="Times New Roman" w:hAnsi="Times New Roman" w:cs="Times New Roman"/>
          <w:iCs/>
          <w:sz w:val="28"/>
          <w:szCs w:val="28"/>
          <w:lang w:val="en-US"/>
        </w:rPr>
        <w:t xml:space="preserve"> </w:t>
      </w:r>
      <w:r w:rsidR="00497E83" w:rsidRPr="006D43ED">
        <w:rPr>
          <w:rFonts w:ascii="Times New Roman" w:hAnsi="Times New Roman" w:cs="Times New Roman"/>
          <w:iCs/>
          <w:sz w:val="28"/>
          <w:szCs w:val="28"/>
          <w:lang w:val="kk-KZ"/>
        </w:rPr>
        <w:t xml:space="preserve">Cai J. C. et al. A preliminary study of the pressure and shear stress on a plane surface beneath a circular cylinder in turbulent flow fields //Journal of Naval Architecture and Marine Engineering. – 2017. – </w:t>
      </w:r>
      <w:r w:rsidR="00497E83" w:rsidRPr="006D43ED">
        <w:rPr>
          <w:rFonts w:ascii="Times New Roman" w:hAnsi="Times New Roman" w:cs="Times New Roman"/>
          <w:iCs/>
          <w:sz w:val="28"/>
          <w:szCs w:val="28"/>
          <w:lang w:val="en-US"/>
        </w:rPr>
        <w:t>V</w:t>
      </w:r>
      <w:r w:rsidR="00497E83" w:rsidRPr="006D43ED">
        <w:rPr>
          <w:rFonts w:ascii="Times New Roman" w:hAnsi="Times New Roman" w:cs="Times New Roman"/>
          <w:iCs/>
          <w:sz w:val="28"/>
          <w:szCs w:val="28"/>
          <w:lang w:val="kk-KZ"/>
        </w:rPr>
        <w:t>. 14. –</w:t>
      </w:r>
      <w:r w:rsidR="00497E83" w:rsidRPr="006D43ED">
        <w:rPr>
          <w:rFonts w:ascii="Times New Roman" w:hAnsi="Times New Roman" w:cs="Times New Roman"/>
          <w:iCs/>
          <w:sz w:val="28"/>
          <w:szCs w:val="28"/>
          <w:lang w:val="en-US"/>
        </w:rPr>
        <w:t>No</w:t>
      </w:r>
      <w:r w:rsidR="00497E83" w:rsidRPr="006D43ED">
        <w:rPr>
          <w:rFonts w:ascii="Times New Roman" w:hAnsi="Times New Roman" w:cs="Times New Roman"/>
          <w:iCs/>
          <w:sz w:val="28"/>
          <w:szCs w:val="28"/>
          <w:lang w:val="kk-KZ"/>
        </w:rPr>
        <w:t xml:space="preserve">. 1. – </w:t>
      </w:r>
      <w:r w:rsidR="00497E83" w:rsidRPr="006D43ED">
        <w:rPr>
          <w:rFonts w:ascii="Times New Roman" w:hAnsi="Times New Roman" w:cs="Times New Roman"/>
          <w:iCs/>
          <w:sz w:val="28"/>
          <w:szCs w:val="28"/>
          <w:lang w:val="en-US"/>
        </w:rPr>
        <w:t>P</w:t>
      </w:r>
      <w:r w:rsidR="00497E83" w:rsidRPr="006D43ED">
        <w:rPr>
          <w:rFonts w:ascii="Times New Roman" w:hAnsi="Times New Roman" w:cs="Times New Roman"/>
          <w:iCs/>
          <w:sz w:val="28"/>
          <w:szCs w:val="28"/>
          <w:lang w:val="kk-KZ"/>
        </w:rPr>
        <w:t>. 9-24.</w:t>
      </w:r>
    </w:p>
    <w:p w14:paraId="77848A87" w14:textId="37A07E4C"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109</w:t>
      </w:r>
      <w:r w:rsidR="00497E83" w:rsidRPr="006D43ED">
        <w:rPr>
          <w:rFonts w:ascii="Times New Roman" w:hAnsi="Times New Roman" w:cs="Times New Roman"/>
          <w:iCs/>
          <w:sz w:val="28"/>
          <w:szCs w:val="28"/>
          <w:lang w:val="en-US"/>
        </w:rPr>
        <w:t xml:space="preserve"> Yao J. et al. Influence of inflow turbulence on the flow characteristics around a circular cylinder //Applied Sciences. – 2019. – V. 9. –No. 17. – P. 3595.</w:t>
      </w:r>
    </w:p>
    <w:p w14:paraId="32C343C5" w14:textId="65BCB657"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110</w:t>
      </w:r>
      <w:r w:rsidR="00497E83" w:rsidRPr="006D43ED">
        <w:rPr>
          <w:rFonts w:ascii="Times New Roman" w:hAnsi="Times New Roman" w:cs="Times New Roman"/>
          <w:iCs/>
          <w:sz w:val="28"/>
          <w:szCs w:val="28"/>
        </w:rPr>
        <w:t xml:space="preserve"> </w:t>
      </w:r>
      <w:r w:rsidRPr="006D43ED">
        <w:rPr>
          <w:rFonts w:ascii="Times New Roman" w:hAnsi="Times New Roman" w:cs="Times New Roman"/>
          <w:iCs/>
          <w:sz w:val="28"/>
          <w:szCs w:val="28"/>
          <w:lang w:val="kk-KZ"/>
        </w:rPr>
        <w:t>Жамалов Р. Р., Королев Е. В., Котин А. И. Аэродинамические трубы как инструмент исследования //Вестник НГИЭИ. – 2012. – №. 12. – С. 54-62.</w:t>
      </w:r>
    </w:p>
    <w:p w14:paraId="080BB79C" w14:textId="423AB54E"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111</w:t>
      </w:r>
      <w:r w:rsidR="00497E83" w:rsidRPr="006D43ED">
        <w:rPr>
          <w:rFonts w:ascii="Times New Roman" w:hAnsi="Times New Roman" w:cs="Times New Roman"/>
          <w:iCs/>
          <w:sz w:val="28"/>
          <w:szCs w:val="28"/>
        </w:rPr>
        <w:t xml:space="preserve"> </w:t>
      </w:r>
      <w:r w:rsidRPr="006D43ED">
        <w:rPr>
          <w:rFonts w:ascii="Times New Roman" w:hAnsi="Times New Roman" w:cs="Times New Roman"/>
          <w:iCs/>
          <w:sz w:val="28"/>
          <w:szCs w:val="28"/>
          <w:lang w:val="kk-KZ"/>
        </w:rPr>
        <w:t>Красильщиков А. П., Гурьяшкин Л. П. Экспериментальные исследования тел вращения в гиперзвуковых потоках. – 2007.</w:t>
      </w:r>
    </w:p>
    <w:p w14:paraId="448F8362" w14:textId="31BBFAC4"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112</w:t>
      </w:r>
      <w:r w:rsidR="00497E83" w:rsidRPr="006D43ED">
        <w:rPr>
          <w:rFonts w:ascii="Times New Roman" w:hAnsi="Times New Roman" w:cs="Times New Roman"/>
          <w:iCs/>
          <w:sz w:val="28"/>
          <w:szCs w:val="28"/>
        </w:rPr>
        <w:t xml:space="preserve"> </w:t>
      </w:r>
      <w:r w:rsidRPr="006D43ED">
        <w:rPr>
          <w:rFonts w:ascii="Times New Roman" w:hAnsi="Times New Roman" w:cs="Times New Roman"/>
          <w:iCs/>
          <w:sz w:val="28"/>
          <w:szCs w:val="28"/>
          <w:lang w:val="kk-KZ"/>
        </w:rPr>
        <w:t>Нифонтова Л. С., Чавриков И. Е., Кальницкий П. В. Методы аэродинамического эксперимента //Международный научно-исследовательский журнал. – 2016. – №. 12-3 (54). – С. 153-156.</w:t>
      </w:r>
    </w:p>
    <w:p w14:paraId="50B02AC8" w14:textId="7A3D552A"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113</w:t>
      </w:r>
      <w:r w:rsidR="00497E83" w:rsidRPr="006D43ED">
        <w:rPr>
          <w:rFonts w:ascii="Times New Roman" w:hAnsi="Times New Roman" w:cs="Times New Roman"/>
          <w:iCs/>
          <w:sz w:val="28"/>
          <w:szCs w:val="28"/>
        </w:rPr>
        <w:t xml:space="preserve"> </w:t>
      </w:r>
      <w:r w:rsidRPr="006D43ED">
        <w:rPr>
          <w:rFonts w:ascii="Times New Roman" w:hAnsi="Times New Roman" w:cs="Times New Roman"/>
          <w:iCs/>
          <w:sz w:val="28"/>
          <w:szCs w:val="28"/>
          <w:lang w:val="kk-KZ"/>
        </w:rPr>
        <w:t>Поддаева О., Кубенин А., Чурин П. Архитектурно-строительная аэродинамика. – Litres, 2022.</w:t>
      </w:r>
    </w:p>
    <w:p w14:paraId="11660EE1" w14:textId="17E7D3A0"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114</w:t>
      </w:r>
      <w:r w:rsidR="00497E83" w:rsidRPr="006D43ED">
        <w:rPr>
          <w:rFonts w:ascii="Times New Roman" w:hAnsi="Times New Roman" w:cs="Times New Roman"/>
          <w:iCs/>
          <w:sz w:val="28"/>
          <w:szCs w:val="28"/>
        </w:rPr>
        <w:t xml:space="preserve"> </w:t>
      </w:r>
      <w:r w:rsidR="00DA2E63" w:rsidRPr="006D43ED">
        <w:rPr>
          <w:rFonts w:ascii="Times New Roman" w:hAnsi="Times New Roman" w:cs="Times New Roman"/>
          <w:iCs/>
          <w:sz w:val="28"/>
          <w:szCs w:val="28"/>
          <w:lang w:val="kk-KZ"/>
        </w:rPr>
        <w:t>Юрьев Б. Н. Экспериментальная аэродинамика. – Рипол Классик, 2013.</w:t>
      </w:r>
    </w:p>
    <w:p w14:paraId="13558783" w14:textId="5FA37101"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115</w:t>
      </w:r>
      <w:r w:rsidR="00497E83" w:rsidRPr="006D43ED">
        <w:rPr>
          <w:rFonts w:ascii="Times New Roman" w:hAnsi="Times New Roman" w:cs="Times New Roman"/>
          <w:iCs/>
          <w:sz w:val="28"/>
          <w:szCs w:val="28"/>
        </w:rPr>
        <w:t xml:space="preserve"> </w:t>
      </w:r>
      <w:r w:rsidRPr="006D43ED">
        <w:rPr>
          <w:rFonts w:ascii="Times New Roman" w:hAnsi="Times New Roman" w:cs="Times New Roman"/>
          <w:iCs/>
          <w:sz w:val="28"/>
          <w:szCs w:val="28"/>
          <w:lang w:val="kk-KZ"/>
        </w:rPr>
        <w:t>Харитонов А. Техника и методы аэрофизического эксперимента. – Litres, 2019.</w:t>
      </w:r>
    </w:p>
    <w:p w14:paraId="533C61CA" w14:textId="38FC7B72"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116</w:t>
      </w:r>
      <w:r w:rsidR="00497E83" w:rsidRPr="006D43ED">
        <w:rPr>
          <w:rFonts w:ascii="Times New Roman" w:hAnsi="Times New Roman" w:cs="Times New Roman"/>
          <w:iCs/>
          <w:sz w:val="28"/>
          <w:szCs w:val="28"/>
          <w:lang w:val="en-US"/>
        </w:rPr>
        <w:t xml:space="preserve"> </w:t>
      </w:r>
      <w:r w:rsidRPr="006D43ED">
        <w:rPr>
          <w:rFonts w:ascii="Times New Roman" w:hAnsi="Times New Roman" w:cs="Times New Roman"/>
          <w:iCs/>
          <w:sz w:val="28"/>
          <w:szCs w:val="28"/>
          <w:lang w:val="kk-KZ"/>
        </w:rPr>
        <w:t>Tanasheva N.K., Bakhtybekova A.R., Minkov L.L,  Bolegenova S.A.,  Shuyushbaeva N.N., Tleubergenova A.Zh, Toktarbaev B.A. Influence of a rough surface on the aerodynamic characteristics of a rotating cylinder //Bull. Karaganda Univ. Phys. Ser. – 2021. –</w:t>
      </w:r>
      <w:r w:rsidR="00497E83" w:rsidRPr="006D43ED">
        <w:rPr>
          <w:rFonts w:ascii="Times New Roman" w:hAnsi="Times New Roman" w:cs="Times New Roman"/>
          <w:iCs/>
          <w:sz w:val="28"/>
          <w:szCs w:val="28"/>
          <w:lang w:val="en-US"/>
        </w:rPr>
        <w:t>No</w:t>
      </w:r>
      <w:r w:rsidRPr="006D43ED">
        <w:rPr>
          <w:rFonts w:ascii="Times New Roman" w:hAnsi="Times New Roman" w:cs="Times New Roman"/>
          <w:iCs/>
          <w:sz w:val="28"/>
          <w:szCs w:val="28"/>
          <w:lang w:val="kk-KZ"/>
        </w:rPr>
        <w:t xml:space="preserve">. 3. – </w:t>
      </w:r>
      <w:r w:rsidR="00497E83" w:rsidRPr="006D43ED">
        <w:rPr>
          <w:rFonts w:ascii="Times New Roman" w:hAnsi="Times New Roman" w:cs="Times New Roman"/>
          <w:iCs/>
          <w:sz w:val="28"/>
          <w:szCs w:val="28"/>
          <w:lang w:val="en-US"/>
        </w:rPr>
        <w:t>P</w:t>
      </w:r>
      <w:r w:rsidRPr="006D43ED">
        <w:rPr>
          <w:rFonts w:ascii="Times New Roman" w:hAnsi="Times New Roman" w:cs="Times New Roman"/>
          <w:iCs/>
          <w:sz w:val="28"/>
          <w:szCs w:val="28"/>
          <w:lang w:val="kk-KZ"/>
        </w:rPr>
        <w:t>. 52.</w:t>
      </w:r>
    </w:p>
    <w:p w14:paraId="4E805ADF" w14:textId="48F92815"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117</w:t>
      </w:r>
      <w:r w:rsidR="00497E83" w:rsidRPr="006D43ED">
        <w:rPr>
          <w:rFonts w:ascii="Times New Roman" w:hAnsi="Times New Roman" w:cs="Times New Roman"/>
          <w:iCs/>
          <w:sz w:val="28"/>
          <w:szCs w:val="28"/>
          <w:lang w:val="en-US"/>
        </w:rPr>
        <w:t xml:space="preserve"> </w:t>
      </w:r>
      <w:r w:rsidRPr="006D43ED">
        <w:rPr>
          <w:rFonts w:ascii="Times New Roman" w:hAnsi="Times New Roman" w:cs="Times New Roman"/>
          <w:iCs/>
          <w:sz w:val="28"/>
          <w:szCs w:val="28"/>
          <w:lang w:val="kk-KZ"/>
        </w:rPr>
        <w:t>Назаров Д. В. и др. Экспериментальная аэродинамика //Текст: электронный/ДВ Назаров, АН Никитин, ЕН Тарасова. – 2020.</w:t>
      </w:r>
    </w:p>
    <w:p w14:paraId="2D2B0AB5" w14:textId="3444F00B"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118</w:t>
      </w:r>
      <w:r w:rsidR="00497E83" w:rsidRPr="006D43ED">
        <w:rPr>
          <w:rFonts w:ascii="Times New Roman" w:hAnsi="Times New Roman" w:cs="Times New Roman"/>
          <w:iCs/>
          <w:sz w:val="28"/>
          <w:szCs w:val="28"/>
        </w:rPr>
        <w:t xml:space="preserve"> </w:t>
      </w:r>
      <w:r w:rsidRPr="006D43ED">
        <w:rPr>
          <w:rFonts w:ascii="Times New Roman" w:hAnsi="Times New Roman" w:cs="Times New Roman"/>
          <w:iCs/>
          <w:sz w:val="28"/>
          <w:szCs w:val="28"/>
          <w:lang w:val="kk-KZ"/>
        </w:rPr>
        <w:t xml:space="preserve">Луценко Д. В., Ивашкевич А. А. </w:t>
      </w:r>
      <w:r w:rsidR="00497E83" w:rsidRPr="006D43ED">
        <w:rPr>
          <w:rFonts w:ascii="Times New Roman" w:hAnsi="Times New Roman" w:cs="Times New Roman"/>
          <w:iCs/>
          <w:sz w:val="28"/>
          <w:szCs w:val="28"/>
          <w:lang w:val="kk-KZ"/>
        </w:rPr>
        <w:t xml:space="preserve">Сравнение различных типов приборов для измерения скорости воздуха </w:t>
      </w:r>
      <w:r w:rsidRPr="006D43ED">
        <w:rPr>
          <w:rFonts w:ascii="Times New Roman" w:hAnsi="Times New Roman" w:cs="Times New Roman"/>
          <w:iCs/>
          <w:sz w:val="28"/>
          <w:szCs w:val="28"/>
          <w:lang w:val="kk-KZ"/>
        </w:rPr>
        <w:t>//Новые идеи нового века: материалы международной научной конференции ФАД ТОГУ. – Федеральное государственное бюджетное образовательное учреждение высшего образования Тихоокеанский государственный университет, 2020. – Т. 3. – С. 410-413.</w:t>
      </w:r>
    </w:p>
    <w:p w14:paraId="67469898" w14:textId="3BD8D408"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119</w:t>
      </w:r>
      <w:r w:rsidR="00497E83" w:rsidRPr="006D43ED">
        <w:rPr>
          <w:rFonts w:ascii="Times New Roman" w:hAnsi="Times New Roman" w:cs="Times New Roman"/>
          <w:iCs/>
          <w:sz w:val="28"/>
          <w:szCs w:val="28"/>
        </w:rPr>
        <w:t xml:space="preserve"> АТ-8, Измеритель числа оборотов (Тахометр) // </w:t>
      </w:r>
      <w:r w:rsidRPr="006D43ED">
        <w:rPr>
          <w:rFonts w:ascii="Times New Roman" w:hAnsi="Times New Roman" w:cs="Times New Roman"/>
          <w:iCs/>
          <w:sz w:val="28"/>
          <w:szCs w:val="28"/>
          <w:lang w:val="kk-KZ"/>
        </w:rPr>
        <w:t>https://www.chipdip.kz/product/at-8</w:t>
      </w:r>
    </w:p>
    <w:p w14:paraId="1A58ED11" w14:textId="07DFD8CE"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120</w:t>
      </w:r>
      <w:r w:rsidR="00497E83" w:rsidRPr="006D43ED">
        <w:rPr>
          <w:rFonts w:ascii="Times New Roman" w:hAnsi="Times New Roman" w:cs="Times New Roman"/>
          <w:iCs/>
          <w:sz w:val="28"/>
          <w:szCs w:val="28"/>
        </w:rPr>
        <w:t xml:space="preserve"> </w:t>
      </w:r>
      <w:r w:rsidRPr="006D43ED">
        <w:rPr>
          <w:rFonts w:ascii="Times New Roman" w:hAnsi="Times New Roman" w:cs="Times New Roman"/>
          <w:iCs/>
          <w:sz w:val="28"/>
          <w:szCs w:val="28"/>
          <w:lang w:val="kk-KZ"/>
        </w:rPr>
        <w:t>Миронов С. Г. и др. Критерий подобия сверхзвукового обтекания цилиндра с передней высокопористой ячеистой вставкой //Письма в Журнал технической физики. – 2018. – Т. 44. – №. 6. – С. 3-10.</w:t>
      </w:r>
    </w:p>
    <w:p w14:paraId="608B6397" w14:textId="2815D77A"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121</w:t>
      </w:r>
      <w:r w:rsidR="00497E83" w:rsidRPr="006D43ED">
        <w:rPr>
          <w:rFonts w:ascii="Times New Roman" w:hAnsi="Times New Roman" w:cs="Times New Roman"/>
          <w:iCs/>
          <w:sz w:val="28"/>
          <w:szCs w:val="28"/>
        </w:rPr>
        <w:t xml:space="preserve"> </w:t>
      </w:r>
      <w:r w:rsidRPr="006D43ED">
        <w:rPr>
          <w:rFonts w:ascii="Times New Roman" w:hAnsi="Times New Roman" w:cs="Times New Roman"/>
          <w:iCs/>
          <w:sz w:val="28"/>
          <w:szCs w:val="28"/>
          <w:lang w:val="kk-KZ"/>
        </w:rPr>
        <w:t>Гроздовский Г. Л. Статистическая постановка задач аэродинамического эксперимента //Ученые записки ЦАГИ. – 1984. – Т. 15. – №. 3. – С. 31-44.</w:t>
      </w:r>
    </w:p>
    <w:p w14:paraId="5E787D75" w14:textId="7293F300"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122</w:t>
      </w:r>
      <w:r w:rsidR="00497E83" w:rsidRPr="006D43ED">
        <w:rPr>
          <w:rFonts w:ascii="Times New Roman" w:hAnsi="Times New Roman" w:cs="Times New Roman"/>
          <w:iCs/>
          <w:sz w:val="28"/>
          <w:szCs w:val="28"/>
        </w:rPr>
        <w:t xml:space="preserve"> </w:t>
      </w:r>
      <w:r w:rsidRPr="006D43ED">
        <w:rPr>
          <w:rFonts w:ascii="Times New Roman" w:hAnsi="Times New Roman" w:cs="Times New Roman"/>
          <w:iCs/>
          <w:sz w:val="28"/>
          <w:szCs w:val="28"/>
          <w:lang w:val="kk-KZ"/>
        </w:rPr>
        <w:t>Крайко А. Н., Пудовиков Д. Е., Якунина Г. Е. Теория аэродинамических форм, близких к оптимальным. – 2001.</w:t>
      </w:r>
    </w:p>
    <w:p w14:paraId="4F71D708" w14:textId="24934755"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123</w:t>
      </w:r>
      <w:r w:rsidR="00497E83" w:rsidRPr="006D43ED">
        <w:rPr>
          <w:rFonts w:ascii="Times New Roman" w:hAnsi="Times New Roman" w:cs="Times New Roman"/>
          <w:iCs/>
          <w:sz w:val="28"/>
          <w:szCs w:val="28"/>
        </w:rPr>
        <w:t xml:space="preserve"> </w:t>
      </w:r>
      <w:r w:rsidRPr="006D43ED">
        <w:rPr>
          <w:rFonts w:ascii="Times New Roman" w:hAnsi="Times New Roman" w:cs="Times New Roman"/>
          <w:iCs/>
          <w:sz w:val="28"/>
          <w:szCs w:val="28"/>
          <w:lang w:val="kk-KZ"/>
        </w:rPr>
        <w:t xml:space="preserve">Гухман А.А. Введение в теорию подобия. М.: Высшая школа, 1973. 296 с. </w:t>
      </w:r>
    </w:p>
    <w:p w14:paraId="5D532C77" w14:textId="32F4827D"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124.</w:t>
      </w:r>
      <w:r w:rsidR="00497E83" w:rsidRPr="006D43ED">
        <w:rPr>
          <w:rFonts w:ascii="Times New Roman" w:hAnsi="Times New Roman" w:cs="Times New Roman"/>
          <w:iCs/>
          <w:sz w:val="28"/>
          <w:szCs w:val="28"/>
        </w:rPr>
        <w:t xml:space="preserve"> </w:t>
      </w:r>
      <w:r w:rsidRPr="006D43ED">
        <w:rPr>
          <w:rFonts w:ascii="Times New Roman" w:hAnsi="Times New Roman" w:cs="Times New Roman"/>
          <w:iCs/>
          <w:sz w:val="28"/>
          <w:szCs w:val="28"/>
          <w:lang w:val="kk-KZ"/>
        </w:rPr>
        <w:t>Седов Л.И. Методы подобия и размерности в механике. М.: Наука, 1977. 440 с</w:t>
      </w:r>
    </w:p>
    <w:p w14:paraId="5ADDB3E9" w14:textId="616CB5DA"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125</w:t>
      </w:r>
      <w:r w:rsidR="00497E83" w:rsidRPr="006D43ED">
        <w:rPr>
          <w:rFonts w:ascii="Times New Roman" w:hAnsi="Times New Roman" w:cs="Times New Roman"/>
          <w:iCs/>
          <w:sz w:val="28"/>
          <w:szCs w:val="28"/>
          <w:lang w:val="en-US"/>
        </w:rPr>
        <w:t xml:space="preserve"> </w:t>
      </w:r>
      <w:r w:rsidRPr="006D43ED">
        <w:rPr>
          <w:rFonts w:ascii="Times New Roman" w:hAnsi="Times New Roman" w:cs="Times New Roman"/>
          <w:iCs/>
          <w:sz w:val="28"/>
          <w:szCs w:val="28"/>
          <w:lang w:val="kk-KZ"/>
        </w:rPr>
        <w:t xml:space="preserve">Tanasheva N.K., Sakipova S.E., Minkov L.L.,Bakhtybekova A.R., Shuyushbaeva N.N.,  Burkov M.A. Study of aerodynamic characteristics of a cylindrical blade with deflector. Eurasian Physical Technical Journal. – 2021. – Vol.18. – Issue 1(37). – P.48-52. </w:t>
      </w:r>
    </w:p>
    <w:p w14:paraId="064BD3F4" w14:textId="3A4BE3BF"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126</w:t>
      </w:r>
      <w:r w:rsidR="00497E83" w:rsidRPr="006D43ED">
        <w:rPr>
          <w:rFonts w:ascii="Times New Roman" w:hAnsi="Times New Roman" w:cs="Times New Roman"/>
          <w:iCs/>
          <w:sz w:val="28"/>
          <w:szCs w:val="28"/>
          <w:lang w:val="en-US"/>
        </w:rPr>
        <w:t xml:space="preserve"> </w:t>
      </w:r>
      <w:r w:rsidRPr="006D43ED">
        <w:rPr>
          <w:rFonts w:ascii="Times New Roman" w:hAnsi="Times New Roman" w:cs="Times New Roman"/>
          <w:iCs/>
          <w:sz w:val="28"/>
          <w:szCs w:val="28"/>
          <w:lang w:val="kk-KZ"/>
        </w:rPr>
        <w:t xml:space="preserve">Kussaiynov K. et al. The effect of porosity on the aerodynamic characteristics of a rotating cylinder //Modern applied science. – 2015. – </w:t>
      </w:r>
      <w:r w:rsidR="00497E83" w:rsidRPr="006D43ED">
        <w:rPr>
          <w:rFonts w:ascii="Times New Roman" w:hAnsi="Times New Roman" w:cs="Times New Roman"/>
          <w:iCs/>
          <w:sz w:val="28"/>
          <w:szCs w:val="28"/>
          <w:lang w:val="en-US"/>
        </w:rPr>
        <w:t>V</w:t>
      </w:r>
      <w:r w:rsidRPr="006D43ED">
        <w:rPr>
          <w:rFonts w:ascii="Times New Roman" w:hAnsi="Times New Roman" w:cs="Times New Roman"/>
          <w:iCs/>
          <w:sz w:val="28"/>
          <w:szCs w:val="28"/>
          <w:lang w:val="kk-KZ"/>
        </w:rPr>
        <w:t xml:space="preserve">. 9. – </w:t>
      </w:r>
      <w:r w:rsidR="00497E83" w:rsidRPr="006D43ED">
        <w:rPr>
          <w:rFonts w:ascii="Times New Roman" w:hAnsi="Times New Roman" w:cs="Times New Roman"/>
          <w:iCs/>
          <w:sz w:val="28"/>
          <w:szCs w:val="28"/>
          <w:lang w:val="en-US"/>
        </w:rPr>
        <w:t>No</w:t>
      </w:r>
      <w:r w:rsidRPr="006D43ED">
        <w:rPr>
          <w:rFonts w:ascii="Times New Roman" w:hAnsi="Times New Roman" w:cs="Times New Roman"/>
          <w:iCs/>
          <w:sz w:val="28"/>
          <w:szCs w:val="28"/>
          <w:lang w:val="kk-KZ"/>
        </w:rPr>
        <w:t xml:space="preserve">. 2. – </w:t>
      </w:r>
      <w:r w:rsidR="00497E83" w:rsidRPr="006D43ED">
        <w:rPr>
          <w:rFonts w:ascii="Times New Roman" w:hAnsi="Times New Roman" w:cs="Times New Roman"/>
          <w:iCs/>
          <w:sz w:val="28"/>
          <w:szCs w:val="28"/>
          <w:lang w:val="en-US"/>
        </w:rPr>
        <w:t>P</w:t>
      </w:r>
      <w:r w:rsidRPr="006D43ED">
        <w:rPr>
          <w:rFonts w:ascii="Times New Roman" w:hAnsi="Times New Roman" w:cs="Times New Roman"/>
          <w:iCs/>
          <w:sz w:val="28"/>
          <w:szCs w:val="28"/>
          <w:lang w:val="kk-KZ"/>
        </w:rPr>
        <w:t>. 215.</w:t>
      </w:r>
    </w:p>
    <w:p w14:paraId="260EF71B" w14:textId="5A19EEC2"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127</w:t>
      </w:r>
      <w:r w:rsidR="00497E83" w:rsidRPr="006D43ED">
        <w:rPr>
          <w:rFonts w:ascii="Times New Roman" w:hAnsi="Times New Roman" w:cs="Times New Roman"/>
          <w:iCs/>
          <w:sz w:val="28"/>
          <w:szCs w:val="28"/>
          <w:lang w:val="en-US"/>
        </w:rPr>
        <w:t xml:space="preserve"> </w:t>
      </w:r>
      <w:r w:rsidRPr="006D43ED">
        <w:rPr>
          <w:rFonts w:ascii="Times New Roman" w:hAnsi="Times New Roman" w:cs="Times New Roman"/>
          <w:iCs/>
          <w:sz w:val="28"/>
          <w:szCs w:val="28"/>
          <w:lang w:val="kk-KZ"/>
        </w:rPr>
        <w:t xml:space="preserve">Cai J. C. et al. A preliminary study of the pressure and shear stress on a plane surface beneath a circular cylinder in turbulent flow fields //Journal of Naval Architecture and Marine Engineering. – 2017. – </w:t>
      </w:r>
      <w:r w:rsidR="00497E83" w:rsidRPr="006D43ED">
        <w:rPr>
          <w:rFonts w:ascii="Times New Roman" w:hAnsi="Times New Roman" w:cs="Times New Roman"/>
          <w:iCs/>
          <w:sz w:val="28"/>
          <w:szCs w:val="28"/>
          <w:lang w:val="en-US"/>
        </w:rPr>
        <w:t>V</w:t>
      </w:r>
      <w:r w:rsidRPr="006D43ED">
        <w:rPr>
          <w:rFonts w:ascii="Times New Roman" w:hAnsi="Times New Roman" w:cs="Times New Roman"/>
          <w:iCs/>
          <w:sz w:val="28"/>
          <w:szCs w:val="28"/>
          <w:lang w:val="kk-KZ"/>
        </w:rPr>
        <w:t xml:space="preserve">. 14. – </w:t>
      </w:r>
      <w:r w:rsidR="00497E83" w:rsidRPr="006D43ED">
        <w:rPr>
          <w:rFonts w:ascii="Times New Roman" w:hAnsi="Times New Roman" w:cs="Times New Roman"/>
          <w:iCs/>
          <w:sz w:val="28"/>
          <w:szCs w:val="28"/>
          <w:lang w:val="en-US"/>
        </w:rPr>
        <w:t>No</w:t>
      </w:r>
      <w:r w:rsidRPr="006D43ED">
        <w:rPr>
          <w:rFonts w:ascii="Times New Roman" w:hAnsi="Times New Roman" w:cs="Times New Roman"/>
          <w:iCs/>
          <w:sz w:val="28"/>
          <w:szCs w:val="28"/>
          <w:lang w:val="kk-KZ"/>
        </w:rPr>
        <w:t xml:space="preserve">. 1. – </w:t>
      </w:r>
      <w:r w:rsidR="00497E83" w:rsidRPr="006D43ED">
        <w:rPr>
          <w:rFonts w:ascii="Times New Roman" w:hAnsi="Times New Roman" w:cs="Times New Roman"/>
          <w:iCs/>
          <w:sz w:val="28"/>
          <w:szCs w:val="28"/>
          <w:lang w:val="en-US"/>
        </w:rPr>
        <w:t>P</w:t>
      </w:r>
      <w:r w:rsidRPr="006D43ED">
        <w:rPr>
          <w:rFonts w:ascii="Times New Roman" w:hAnsi="Times New Roman" w:cs="Times New Roman"/>
          <w:iCs/>
          <w:sz w:val="28"/>
          <w:szCs w:val="28"/>
          <w:lang w:val="kk-KZ"/>
        </w:rPr>
        <w:t>. 9-24.</w:t>
      </w:r>
    </w:p>
    <w:p w14:paraId="272A9AE1" w14:textId="2E4E880B"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128</w:t>
      </w:r>
      <w:r w:rsidR="00497E83" w:rsidRPr="006D43ED">
        <w:rPr>
          <w:rFonts w:ascii="Times New Roman" w:hAnsi="Times New Roman" w:cs="Times New Roman"/>
          <w:iCs/>
          <w:sz w:val="28"/>
          <w:szCs w:val="28"/>
          <w:lang w:val="en-US"/>
        </w:rPr>
        <w:t xml:space="preserve"> </w:t>
      </w:r>
      <w:r w:rsidRPr="006D43ED">
        <w:rPr>
          <w:rFonts w:ascii="Times New Roman" w:hAnsi="Times New Roman" w:cs="Times New Roman"/>
          <w:iCs/>
          <w:sz w:val="28"/>
          <w:szCs w:val="28"/>
          <w:lang w:val="kk-KZ"/>
        </w:rPr>
        <w:t xml:space="preserve">Benim A. C. et al. RANS predictions of turbulent flow past a circular cylinder over the critical regime //Proc. 5th IASME/WSEAS International Conference on Fluid Mechanics and Aerodynamics, Athens, Greece. – 2007. – </w:t>
      </w:r>
      <w:r w:rsidR="00497E83" w:rsidRPr="006D43ED">
        <w:rPr>
          <w:rFonts w:ascii="Times New Roman" w:hAnsi="Times New Roman" w:cs="Times New Roman"/>
          <w:iCs/>
          <w:sz w:val="28"/>
          <w:szCs w:val="28"/>
          <w:lang w:val="en-US"/>
        </w:rPr>
        <w:t>P</w:t>
      </w:r>
      <w:r w:rsidRPr="006D43ED">
        <w:rPr>
          <w:rFonts w:ascii="Times New Roman" w:hAnsi="Times New Roman" w:cs="Times New Roman"/>
          <w:iCs/>
          <w:sz w:val="28"/>
          <w:szCs w:val="28"/>
          <w:lang w:val="kk-KZ"/>
        </w:rPr>
        <w:t xml:space="preserve">. 232-237. </w:t>
      </w:r>
    </w:p>
    <w:p w14:paraId="28847BF0" w14:textId="18D727B8" w:rsidR="00B5702B" w:rsidRPr="006D43ED" w:rsidRDefault="00B5702B" w:rsidP="00B5702B">
      <w:pPr>
        <w:spacing w:after="0"/>
        <w:ind w:firstLine="709"/>
        <w:jc w:val="both"/>
        <w:rPr>
          <w:rFonts w:ascii="Times New Roman" w:hAnsi="Times New Roman" w:cs="Times New Roman"/>
          <w:iCs/>
          <w:sz w:val="28"/>
          <w:szCs w:val="28"/>
          <w:lang w:val="en-US"/>
        </w:rPr>
      </w:pPr>
      <w:r w:rsidRPr="006D43ED">
        <w:rPr>
          <w:rFonts w:ascii="Times New Roman" w:hAnsi="Times New Roman" w:cs="Times New Roman"/>
          <w:iCs/>
          <w:sz w:val="28"/>
          <w:szCs w:val="28"/>
          <w:lang w:val="kk-KZ"/>
        </w:rPr>
        <w:t>129</w:t>
      </w:r>
      <w:r w:rsidR="00497E83" w:rsidRPr="006D43ED">
        <w:rPr>
          <w:rFonts w:ascii="Times New Roman" w:hAnsi="Times New Roman" w:cs="Times New Roman"/>
          <w:iCs/>
          <w:sz w:val="28"/>
          <w:szCs w:val="28"/>
          <w:lang w:val="en-US"/>
        </w:rPr>
        <w:t xml:space="preserve"> </w:t>
      </w:r>
      <w:r w:rsidR="00442BB5" w:rsidRPr="006D43ED">
        <w:rPr>
          <w:rFonts w:ascii="Times New Roman" w:hAnsi="Times New Roman" w:cs="Times New Roman"/>
          <w:iCs/>
          <w:sz w:val="28"/>
          <w:szCs w:val="28"/>
          <w:lang w:val="en-US"/>
        </w:rPr>
        <w:t>Forsberg C. H. Heat transfer principles and applications. – Academic Press, 2020.</w:t>
      </w:r>
    </w:p>
    <w:p w14:paraId="7D9363A0" w14:textId="0F74C0EA"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130</w:t>
      </w:r>
      <w:r w:rsidR="00497E83" w:rsidRPr="006D43ED">
        <w:rPr>
          <w:rFonts w:ascii="Times New Roman" w:hAnsi="Times New Roman" w:cs="Times New Roman"/>
          <w:iCs/>
          <w:sz w:val="28"/>
          <w:szCs w:val="28"/>
          <w:lang w:val="en-US"/>
        </w:rPr>
        <w:t xml:space="preserve"> </w:t>
      </w:r>
      <w:r w:rsidRPr="006D43ED">
        <w:rPr>
          <w:rFonts w:ascii="Times New Roman" w:hAnsi="Times New Roman" w:cs="Times New Roman"/>
          <w:iCs/>
          <w:sz w:val="28"/>
          <w:szCs w:val="28"/>
          <w:lang w:val="kk-KZ"/>
        </w:rPr>
        <w:t xml:space="preserve">ISO /IES Guide 98-3:2008. </w:t>
      </w:r>
    </w:p>
    <w:p w14:paraId="7DE156C1" w14:textId="09C85619" w:rsidR="00B5702B" w:rsidRPr="006D43ED" w:rsidRDefault="00B5702B"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131</w:t>
      </w:r>
      <w:r w:rsidR="00497E83" w:rsidRPr="006D43ED">
        <w:rPr>
          <w:rFonts w:ascii="Times New Roman" w:hAnsi="Times New Roman" w:cs="Times New Roman"/>
          <w:iCs/>
          <w:sz w:val="28"/>
          <w:szCs w:val="28"/>
          <w:lang w:val="en-US"/>
        </w:rPr>
        <w:t xml:space="preserve"> </w:t>
      </w:r>
      <w:r w:rsidR="00497E83" w:rsidRPr="006D43ED">
        <w:rPr>
          <w:rFonts w:ascii="Times New Roman" w:hAnsi="Times New Roman" w:cs="Times New Roman"/>
          <w:iCs/>
          <w:sz w:val="28"/>
          <w:szCs w:val="28"/>
          <w:lang w:val="kk-KZ"/>
        </w:rPr>
        <w:t xml:space="preserve">Kenetayeva A. A. et al. Natural conditions of the Karaganda region //IOP Conference Series: Earth and Environmental Science. – IOP Publishing, 2022. – </w:t>
      </w:r>
      <w:r w:rsidR="00497E83" w:rsidRPr="006D43ED">
        <w:rPr>
          <w:rFonts w:ascii="Times New Roman" w:hAnsi="Times New Roman" w:cs="Times New Roman"/>
          <w:iCs/>
          <w:sz w:val="28"/>
          <w:szCs w:val="28"/>
          <w:lang w:val="en-US"/>
        </w:rPr>
        <w:t>V</w:t>
      </w:r>
      <w:r w:rsidR="00497E83" w:rsidRPr="006D43ED">
        <w:rPr>
          <w:rFonts w:ascii="Times New Roman" w:hAnsi="Times New Roman" w:cs="Times New Roman"/>
          <w:iCs/>
          <w:sz w:val="28"/>
          <w:szCs w:val="28"/>
          <w:lang w:val="kk-KZ"/>
        </w:rPr>
        <w:t>. 981. –</w:t>
      </w:r>
      <w:r w:rsidR="00497E83" w:rsidRPr="006D43ED">
        <w:rPr>
          <w:rFonts w:ascii="Times New Roman" w:hAnsi="Times New Roman" w:cs="Times New Roman"/>
          <w:iCs/>
          <w:sz w:val="28"/>
          <w:szCs w:val="28"/>
          <w:lang w:val="en-US"/>
        </w:rPr>
        <w:t>No</w:t>
      </w:r>
      <w:r w:rsidR="00497E83" w:rsidRPr="006D43ED">
        <w:rPr>
          <w:rFonts w:ascii="Times New Roman" w:hAnsi="Times New Roman" w:cs="Times New Roman"/>
          <w:iCs/>
          <w:sz w:val="28"/>
          <w:szCs w:val="28"/>
          <w:lang w:val="kk-KZ"/>
        </w:rPr>
        <w:t xml:space="preserve">. 3. – </w:t>
      </w:r>
      <w:r w:rsidR="00497E83" w:rsidRPr="006D43ED">
        <w:rPr>
          <w:rFonts w:ascii="Times New Roman" w:hAnsi="Times New Roman" w:cs="Times New Roman"/>
          <w:iCs/>
          <w:sz w:val="28"/>
          <w:szCs w:val="28"/>
          <w:lang w:val="en-US"/>
        </w:rPr>
        <w:t>P</w:t>
      </w:r>
      <w:r w:rsidR="00497E83" w:rsidRPr="006D43ED">
        <w:rPr>
          <w:rFonts w:ascii="Times New Roman" w:hAnsi="Times New Roman" w:cs="Times New Roman"/>
          <w:iCs/>
          <w:sz w:val="28"/>
          <w:szCs w:val="28"/>
          <w:lang w:val="kk-KZ"/>
        </w:rPr>
        <w:t>. 032041</w:t>
      </w:r>
    </w:p>
    <w:p w14:paraId="659BB7E6" w14:textId="75CA2145" w:rsidR="00375900" w:rsidRPr="006D43ED" w:rsidRDefault="00375900" w:rsidP="00B5702B">
      <w:pPr>
        <w:spacing w:after="0"/>
        <w:ind w:firstLine="709"/>
        <w:jc w:val="both"/>
        <w:rPr>
          <w:rFonts w:ascii="Times New Roman" w:hAnsi="Times New Roman" w:cs="Times New Roman"/>
          <w:iCs/>
          <w:sz w:val="28"/>
          <w:szCs w:val="28"/>
        </w:rPr>
      </w:pPr>
      <w:r w:rsidRPr="006D43ED">
        <w:rPr>
          <w:rFonts w:ascii="Times New Roman" w:hAnsi="Times New Roman" w:cs="Times New Roman"/>
          <w:iCs/>
          <w:sz w:val="28"/>
          <w:szCs w:val="28"/>
        </w:rPr>
        <w:t>132 Танашева Н. К., Бахтыбекова А. Р., Бурков М. Исследование аэродинамических коэффициентов ветротурбины с лопастями в виде вращающихся цилиндров //Научно-технические инновации. – 2020. – С. 49-55.</w:t>
      </w:r>
    </w:p>
    <w:p w14:paraId="666B3C37" w14:textId="3A11905A" w:rsidR="00375900" w:rsidRPr="006D43ED" w:rsidRDefault="00375900" w:rsidP="00B5702B">
      <w:pPr>
        <w:spacing w:after="0"/>
        <w:ind w:firstLine="709"/>
        <w:jc w:val="both"/>
        <w:rPr>
          <w:rFonts w:ascii="Times New Roman" w:hAnsi="Times New Roman" w:cs="Times New Roman"/>
          <w:iCs/>
          <w:sz w:val="28"/>
          <w:szCs w:val="28"/>
        </w:rPr>
      </w:pPr>
      <w:r w:rsidRPr="006D43ED">
        <w:rPr>
          <w:rFonts w:ascii="Times New Roman" w:hAnsi="Times New Roman" w:cs="Times New Roman"/>
          <w:iCs/>
          <w:sz w:val="28"/>
          <w:szCs w:val="28"/>
        </w:rPr>
        <w:t xml:space="preserve">133 Танашева Н. К., Бахтыбекова А. Р., Алтенова Ж. Т. Ветродвигатель с силовыми элементами в виде вращающихся цилиндров с использованием эффекта </w:t>
      </w:r>
      <w:r w:rsidRPr="006D43ED">
        <w:rPr>
          <w:rFonts w:ascii="Times New Roman" w:hAnsi="Times New Roman" w:cs="Times New Roman"/>
          <w:iCs/>
          <w:sz w:val="28"/>
          <w:szCs w:val="28"/>
          <w:lang w:val="kk-KZ"/>
        </w:rPr>
        <w:t>М</w:t>
      </w:r>
      <w:r w:rsidRPr="006D43ED">
        <w:rPr>
          <w:rFonts w:ascii="Times New Roman" w:hAnsi="Times New Roman" w:cs="Times New Roman"/>
          <w:iCs/>
          <w:sz w:val="28"/>
          <w:szCs w:val="28"/>
        </w:rPr>
        <w:t>агнуса //</w:t>
      </w:r>
      <w:r w:rsidRPr="006D43ED">
        <w:rPr>
          <w:rFonts w:ascii="Times New Roman" w:hAnsi="Times New Roman" w:cs="Times New Roman"/>
          <w:iCs/>
          <w:sz w:val="28"/>
          <w:szCs w:val="28"/>
          <w:lang w:val="en-US"/>
        </w:rPr>
        <w:t>C</w:t>
      </w:r>
      <w:r w:rsidRPr="006D43ED">
        <w:rPr>
          <w:rFonts w:ascii="Times New Roman" w:hAnsi="Times New Roman" w:cs="Times New Roman"/>
          <w:iCs/>
          <w:sz w:val="28"/>
          <w:szCs w:val="28"/>
        </w:rPr>
        <w:t>овременная наука: актуальные вопросы, достижения и инновации. – 2021. – С. 14-17.</w:t>
      </w:r>
    </w:p>
    <w:p w14:paraId="4EDBAA5B" w14:textId="312EB11D" w:rsidR="00375900" w:rsidRPr="006D43ED" w:rsidRDefault="00375900"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134 Tanasheva N. K. et al. Mathematical modeling of the turbulent flow of aviscous incompressible fluid around a cylinder //Энергетика, инфокоммуникационные технологии и высшее образование. – 2023. – С. 120-125.</w:t>
      </w:r>
    </w:p>
    <w:p w14:paraId="674D7987" w14:textId="3E6AD70C" w:rsidR="00375900" w:rsidRPr="006D43ED" w:rsidRDefault="00375900" w:rsidP="00B5702B">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 xml:space="preserve">135 </w:t>
      </w:r>
      <w:r w:rsidRPr="006D43ED">
        <w:rPr>
          <w:rFonts w:ascii="Times New Roman" w:hAnsi="Times New Roman" w:cs="Times New Roman"/>
          <w:iCs/>
          <w:sz w:val="28"/>
          <w:szCs w:val="28"/>
        </w:rPr>
        <w:t>Танашева Н. К.</w:t>
      </w:r>
      <w:r w:rsidRPr="006D43ED">
        <w:t xml:space="preserve"> </w:t>
      </w:r>
      <w:r w:rsidRPr="006D43ED">
        <w:rPr>
          <w:rFonts w:ascii="Times New Roman" w:hAnsi="Times New Roman" w:cs="Times New Roman"/>
          <w:iCs/>
          <w:sz w:val="28"/>
          <w:szCs w:val="28"/>
        </w:rPr>
        <w:t>Основные принципы и проблемы современной ветроэнергетики: Учебное пособие для вузов</w:t>
      </w:r>
      <w:r w:rsidRPr="006D43ED">
        <w:rPr>
          <w:rFonts w:ascii="Times New Roman" w:hAnsi="Times New Roman" w:cs="Times New Roman"/>
          <w:iCs/>
          <w:sz w:val="28"/>
          <w:szCs w:val="28"/>
          <w:lang w:val="kk-KZ"/>
        </w:rPr>
        <w:t>/ Н</w:t>
      </w:r>
      <w:r w:rsidRPr="006D43ED">
        <w:rPr>
          <w:rFonts w:ascii="Times New Roman" w:hAnsi="Times New Roman" w:cs="Times New Roman"/>
          <w:iCs/>
          <w:sz w:val="28"/>
          <w:szCs w:val="28"/>
        </w:rPr>
        <w:t>.К. Танашева, А.Р. Бахтыбекова</w:t>
      </w:r>
      <w:r w:rsidRPr="006D43ED">
        <w:rPr>
          <w:rFonts w:ascii="Times New Roman" w:hAnsi="Times New Roman" w:cs="Times New Roman"/>
          <w:iCs/>
          <w:sz w:val="28"/>
          <w:szCs w:val="28"/>
          <w:lang w:val="kk-KZ"/>
        </w:rPr>
        <w:t xml:space="preserve"> -Нур-султан: Изд-во «Алтын кітап», 2021.–158с.</w:t>
      </w:r>
    </w:p>
    <w:p w14:paraId="646CB871" w14:textId="5FCB7DB9" w:rsidR="00375900" w:rsidRPr="006D43ED" w:rsidRDefault="00375900" w:rsidP="00375900">
      <w:pPr>
        <w:spacing w:after="0"/>
        <w:ind w:firstLine="709"/>
        <w:jc w:val="both"/>
        <w:rPr>
          <w:rFonts w:ascii="Times New Roman" w:hAnsi="Times New Roman" w:cs="Times New Roman"/>
          <w:iCs/>
          <w:sz w:val="28"/>
          <w:szCs w:val="28"/>
          <w:lang w:val="kk-KZ"/>
        </w:rPr>
      </w:pPr>
      <w:r w:rsidRPr="006D43ED">
        <w:rPr>
          <w:rFonts w:ascii="Times New Roman" w:hAnsi="Times New Roman" w:cs="Times New Roman"/>
          <w:iCs/>
          <w:sz w:val="28"/>
          <w:szCs w:val="28"/>
          <w:lang w:val="kk-KZ"/>
        </w:rPr>
        <w:t>136 Патент на полезную модель РК №6632.</w:t>
      </w:r>
      <w:r w:rsidRPr="006D43ED">
        <w:t xml:space="preserve"> </w:t>
      </w:r>
      <w:r w:rsidRPr="006D43ED">
        <w:rPr>
          <w:rFonts w:ascii="Times New Roman" w:hAnsi="Times New Roman" w:cs="Times New Roman"/>
          <w:iCs/>
          <w:sz w:val="28"/>
          <w:szCs w:val="28"/>
          <w:lang w:val="kk-KZ"/>
        </w:rPr>
        <w:t xml:space="preserve">Лопасть в виде вращающихся цилиндров с активным дефлектором/ Танашева Н.К. и др.; </w:t>
      </w:r>
      <w:r w:rsidRPr="006D43ED">
        <w:rPr>
          <w:rFonts w:ascii="Times New Roman" w:hAnsi="Times New Roman" w:cs="Times New Roman"/>
          <w:sz w:val="28"/>
          <w:szCs w:val="28"/>
        </w:rPr>
        <w:t xml:space="preserve">опубл. </w:t>
      </w:r>
      <w:r w:rsidR="003920B3" w:rsidRPr="006D43ED">
        <w:rPr>
          <w:rFonts w:ascii="Times New Roman" w:hAnsi="Times New Roman" w:cs="Times New Roman"/>
          <w:sz w:val="28"/>
          <w:szCs w:val="28"/>
        </w:rPr>
        <w:t>05.11.21</w:t>
      </w:r>
    </w:p>
    <w:p w14:paraId="23C8AB9F" w14:textId="77777777" w:rsidR="00375900" w:rsidRPr="006D43ED" w:rsidRDefault="00375900" w:rsidP="00B5702B">
      <w:pPr>
        <w:spacing w:after="0"/>
        <w:ind w:firstLine="709"/>
        <w:jc w:val="both"/>
        <w:rPr>
          <w:rFonts w:ascii="Times New Roman" w:hAnsi="Times New Roman" w:cs="Times New Roman"/>
          <w:iCs/>
          <w:sz w:val="28"/>
          <w:szCs w:val="28"/>
          <w:lang w:val="kk-KZ"/>
        </w:rPr>
      </w:pPr>
    </w:p>
    <w:p w14:paraId="3380BC63" w14:textId="77777777" w:rsidR="00434860" w:rsidRPr="006D43ED" w:rsidRDefault="00434860" w:rsidP="00B5702B">
      <w:pPr>
        <w:spacing w:after="0"/>
        <w:ind w:firstLine="709"/>
        <w:jc w:val="both"/>
        <w:rPr>
          <w:rFonts w:ascii="Times New Roman" w:hAnsi="Times New Roman" w:cs="Times New Roman"/>
          <w:iCs/>
          <w:sz w:val="28"/>
          <w:szCs w:val="28"/>
          <w:lang w:val="kk-KZ"/>
        </w:rPr>
      </w:pPr>
    </w:p>
    <w:p w14:paraId="6CC7DFDA" w14:textId="77777777" w:rsidR="00BF0D69" w:rsidRPr="006D43ED" w:rsidRDefault="00BF0D69" w:rsidP="00B5702B">
      <w:pPr>
        <w:autoSpaceDE w:val="0"/>
        <w:autoSpaceDN w:val="0"/>
        <w:adjustRightInd w:val="0"/>
        <w:spacing w:after="0"/>
        <w:ind w:firstLine="709"/>
        <w:jc w:val="both"/>
        <w:rPr>
          <w:rFonts w:ascii="Times New Roman" w:hAnsi="Times New Roman"/>
          <w:sz w:val="23"/>
          <w:szCs w:val="23"/>
          <w:lang w:val="kk-KZ"/>
        </w:rPr>
      </w:pPr>
    </w:p>
    <w:bookmarkEnd w:id="31"/>
    <w:p w14:paraId="3874B2F0" w14:textId="77777777" w:rsidR="003920B3" w:rsidRPr="006D43ED" w:rsidRDefault="003920B3" w:rsidP="00C3459C">
      <w:pPr>
        <w:spacing w:after="0"/>
        <w:ind w:firstLine="709"/>
        <w:jc w:val="center"/>
        <w:rPr>
          <w:rFonts w:ascii="Times New Roman" w:hAnsi="Times New Roman" w:cs="Times New Roman"/>
          <w:sz w:val="28"/>
          <w:szCs w:val="28"/>
        </w:rPr>
      </w:pPr>
    </w:p>
    <w:p w14:paraId="0526FE38" w14:textId="77777777" w:rsidR="003920B3" w:rsidRPr="006D43ED" w:rsidRDefault="003920B3" w:rsidP="00C3459C">
      <w:pPr>
        <w:spacing w:after="0"/>
        <w:ind w:firstLine="709"/>
        <w:jc w:val="center"/>
        <w:rPr>
          <w:rFonts w:ascii="Times New Roman" w:hAnsi="Times New Roman" w:cs="Times New Roman"/>
          <w:sz w:val="28"/>
          <w:szCs w:val="28"/>
        </w:rPr>
      </w:pPr>
    </w:p>
    <w:p w14:paraId="67B131FF" w14:textId="77777777" w:rsidR="003920B3" w:rsidRPr="006D43ED" w:rsidRDefault="003920B3" w:rsidP="00C3459C">
      <w:pPr>
        <w:spacing w:after="0"/>
        <w:ind w:firstLine="709"/>
        <w:jc w:val="center"/>
        <w:rPr>
          <w:rFonts w:ascii="Times New Roman" w:hAnsi="Times New Roman" w:cs="Times New Roman"/>
          <w:sz w:val="28"/>
          <w:szCs w:val="28"/>
        </w:rPr>
      </w:pPr>
    </w:p>
    <w:p w14:paraId="5FC4F009" w14:textId="77777777" w:rsidR="003920B3" w:rsidRPr="006D43ED" w:rsidRDefault="003920B3" w:rsidP="00C3459C">
      <w:pPr>
        <w:spacing w:after="0"/>
        <w:ind w:firstLine="709"/>
        <w:jc w:val="center"/>
        <w:rPr>
          <w:rFonts w:ascii="Times New Roman" w:hAnsi="Times New Roman" w:cs="Times New Roman"/>
          <w:sz w:val="28"/>
          <w:szCs w:val="28"/>
        </w:rPr>
      </w:pPr>
    </w:p>
    <w:p w14:paraId="356D4EE0" w14:textId="77777777" w:rsidR="003920B3" w:rsidRPr="006D43ED" w:rsidRDefault="003920B3" w:rsidP="00C3459C">
      <w:pPr>
        <w:spacing w:after="0"/>
        <w:ind w:firstLine="709"/>
        <w:jc w:val="center"/>
        <w:rPr>
          <w:rFonts w:ascii="Times New Roman" w:hAnsi="Times New Roman" w:cs="Times New Roman"/>
          <w:sz w:val="28"/>
          <w:szCs w:val="28"/>
        </w:rPr>
      </w:pPr>
    </w:p>
    <w:p w14:paraId="33289017" w14:textId="77777777" w:rsidR="003920B3" w:rsidRPr="006D43ED" w:rsidRDefault="003920B3" w:rsidP="00C3459C">
      <w:pPr>
        <w:spacing w:after="0"/>
        <w:ind w:firstLine="709"/>
        <w:jc w:val="center"/>
        <w:rPr>
          <w:rFonts w:ascii="Times New Roman" w:hAnsi="Times New Roman" w:cs="Times New Roman"/>
          <w:sz w:val="28"/>
          <w:szCs w:val="28"/>
        </w:rPr>
      </w:pPr>
    </w:p>
    <w:p w14:paraId="651E221D" w14:textId="77777777" w:rsidR="003920B3" w:rsidRPr="006D43ED" w:rsidRDefault="003920B3" w:rsidP="00C3459C">
      <w:pPr>
        <w:spacing w:after="0"/>
        <w:ind w:firstLine="709"/>
        <w:jc w:val="center"/>
        <w:rPr>
          <w:rFonts w:ascii="Times New Roman" w:hAnsi="Times New Roman" w:cs="Times New Roman"/>
          <w:sz w:val="28"/>
          <w:szCs w:val="28"/>
        </w:rPr>
      </w:pPr>
    </w:p>
    <w:p w14:paraId="040C9C90" w14:textId="77777777" w:rsidR="003920B3" w:rsidRPr="006D43ED" w:rsidRDefault="003920B3" w:rsidP="00C3459C">
      <w:pPr>
        <w:spacing w:after="0"/>
        <w:ind w:firstLine="709"/>
        <w:jc w:val="center"/>
        <w:rPr>
          <w:rFonts w:ascii="Times New Roman" w:hAnsi="Times New Roman" w:cs="Times New Roman"/>
          <w:sz w:val="28"/>
          <w:szCs w:val="28"/>
        </w:rPr>
      </w:pPr>
    </w:p>
    <w:p w14:paraId="6D1BEAFC" w14:textId="77777777" w:rsidR="003920B3" w:rsidRPr="006D43ED" w:rsidRDefault="003920B3" w:rsidP="00C3459C">
      <w:pPr>
        <w:spacing w:after="0"/>
        <w:ind w:firstLine="709"/>
        <w:jc w:val="center"/>
        <w:rPr>
          <w:rFonts w:ascii="Times New Roman" w:hAnsi="Times New Roman" w:cs="Times New Roman"/>
          <w:sz w:val="28"/>
          <w:szCs w:val="28"/>
        </w:rPr>
      </w:pPr>
    </w:p>
    <w:p w14:paraId="60B23A15" w14:textId="77777777" w:rsidR="003920B3" w:rsidRPr="006D43ED" w:rsidRDefault="003920B3" w:rsidP="00C3459C">
      <w:pPr>
        <w:spacing w:after="0"/>
        <w:ind w:firstLine="709"/>
        <w:jc w:val="center"/>
        <w:rPr>
          <w:rFonts w:ascii="Times New Roman" w:hAnsi="Times New Roman" w:cs="Times New Roman"/>
          <w:sz w:val="28"/>
          <w:szCs w:val="28"/>
        </w:rPr>
      </w:pPr>
    </w:p>
    <w:p w14:paraId="1B04E6AB" w14:textId="77777777" w:rsidR="003920B3" w:rsidRPr="006D43ED" w:rsidRDefault="003920B3" w:rsidP="00C3459C">
      <w:pPr>
        <w:spacing w:after="0"/>
        <w:ind w:firstLine="709"/>
        <w:jc w:val="center"/>
        <w:rPr>
          <w:rFonts w:ascii="Times New Roman" w:hAnsi="Times New Roman" w:cs="Times New Roman"/>
          <w:sz w:val="28"/>
          <w:szCs w:val="28"/>
        </w:rPr>
      </w:pPr>
    </w:p>
    <w:p w14:paraId="17C353DA" w14:textId="77777777" w:rsidR="003920B3" w:rsidRPr="006D43ED" w:rsidRDefault="003920B3" w:rsidP="00C3459C">
      <w:pPr>
        <w:spacing w:after="0"/>
        <w:ind w:firstLine="709"/>
        <w:jc w:val="center"/>
        <w:rPr>
          <w:rFonts w:ascii="Times New Roman" w:hAnsi="Times New Roman" w:cs="Times New Roman"/>
          <w:sz w:val="28"/>
          <w:szCs w:val="28"/>
        </w:rPr>
      </w:pPr>
    </w:p>
    <w:p w14:paraId="004188C6" w14:textId="77777777" w:rsidR="003920B3" w:rsidRPr="006D43ED" w:rsidRDefault="003920B3" w:rsidP="00C3459C">
      <w:pPr>
        <w:spacing w:after="0"/>
        <w:ind w:firstLine="709"/>
        <w:jc w:val="center"/>
        <w:rPr>
          <w:rFonts w:ascii="Times New Roman" w:hAnsi="Times New Roman" w:cs="Times New Roman"/>
          <w:sz w:val="28"/>
          <w:szCs w:val="28"/>
        </w:rPr>
      </w:pPr>
    </w:p>
    <w:p w14:paraId="4E8B2892" w14:textId="77777777" w:rsidR="003920B3" w:rsidRPr="006D43ED" w:rsidRDefault="003920B3" w:rsidP="00C3459C">
      <w:pPr>
        <w:spacing w:after="0"/>
        <w:ind w:firstLine="709"/>
        <w:jc w:val="center"/>
        <w:rPr>
          <w:rFonts w:ascii="Times New Roman" w:hAnsi="Times New Roman" w:cs="Times New Roman"/>
          <w:sz w:val="28"/>
          <w:szCs w:val="28"/>
        </w:rPr>
      </w:pPr>
    </w:p>
    <w:p w14:paraId="5CAB94FF" w14:textId="77777777" w:rsidR="003920B3" w:rsidRPr="006D43ED" w:rsidRDefault="003920B3" w:rsidP="00C3459C">
      <w:pPr>
        <w:spacing w:after="0"/>
        <w:ind w:firstLine="709"/>
        <w:jc w:val="center"/>
        <w:rPr>
          <w:rFonts w:ascii="Times New Roman" w:hAnsi="Times New Roman" w:cs="Times New Roman"/>
          <w:sz w:val="28"/>
          <w:szCs w:val="28"/>
        </w:rPr>
      </w:pPr>
    </w:p>
    <w:p w14:paraId="6F76B66A" w14:textId="77777777" w:rsidR="003920B3" w:rsidRPr="006D43ED" w:rsidRDefault="003920B3" w:rsidP="00C3459C">
      <w:pPr>
        <w:spacing w:after="0"/>
        <w:ind w:firstLine="709"/>
        <w:jc w:val="center"/>
        <w:rPr>
          <w:rFonts w:ascii="Times New Roman" w:hAnsi="Times New Roman" w:cs="Times New Roman"/>
          <w:sz w:val="28"/>
          <w:szCs w:val="28"/>
        </w:rPr>
      </w:pPr>
    </w:p>
    <w:p w14:paraId="3171901B" w14:textId="77777777" w:rsidR="003920B3" w:rsidRPr="006D43ED" w:rsidRDefault="003920B3" w:rsidP="00C3459C">
      <w:pPr>
        <w:spacing w:after="0"/>
        <w:ind w:firstLine="709"/>
        <w:jc w:val="center"/>
        <w:rPr>
          <w:rFonts w:ascii="Times New Roman" w:hAnsi="Times New Roman" w:cs="Times New Roman"/>
          <w:sz w:val="28"/>
          <w:szCs w:val="28"/>
        </w:rPr>
      </w:pPr>
    </w:p>
    <w:p w14:paraId="0A2BA537" w14:textId="77777777" w:rsidR="003920B3" w:rsidRPr="006D43ED" w:rsidRDefault="003920B3" w:rsidP="00C3459C">
      <w:pPr>
        <w:spacing w:after="0"/>
        <w:ind w:firstLine="709"/>
        <w:jc w:val="center"/>
        <w:rPr>
          <w:rFonts w:ascii="Times New Roman" w:hAnsi="Times New Roman" w:cs="Times New Roman"/>
          <w:sz w:val="28"/>
          <w:szCs w:val="28"/>
        </w:rPr>
      </w:pPr>
    </w:p>
    <w:p w14:paraId="5E5EAB1F" w14:textId="77777777" w:rsidR="003920B3" w:rsidRPr="006D43ED" w:rsidRDefault="003920B3" w:rsidP="00C3459C">
      <w:pPr>
        <w:spacing w:after="0"/>
        <w:ind w:firstLine="709"/>
        <w:jc w:val="center"/>
        <w:rPr>
          <w:rFonts w:ascii="Times New Roman" w:hAnsi="Times New Roman" w:cs="Times New Roman"/>
          <w:sz w:val="28"/>
          <w:szCs w:val="28"/>
        </w:rPr>
      </w:pPr>
    </w:p>
    <w:p w14:paraId="1CE69284" w14:textId="77777777" w:rsidR="003920B3" w:rsidRPr="006D43ED" w:rsidRDefault="003920B3" w:rsidP="00C3459C">
      <w:pPr>
        <w:spacing w:after="0"/>
        <w:ind w:firstLine="709"/>
        <w:jc w:val="center"/>
        <w:rPr>
          <w:rFonts w:ascii="Times New Roman" w:hAnsi="Times New Roman" w:cs="Times New Roman"/>
          <w:sz w:val="28"/>
          <w:szCs w:val="28"/>
        </w:rPr>
      </w:pPr>
    </w:p>
    <w:p w14:paraId="233D84C5" w14:textId="77777777" w:rsidR="003920B3" w:rsidRPr="006D43ED" w:rsidRDefault="003920B3" w:rsidP="00C3459C">
      <w:pPr>
        <w:spacing w:after="0"/>
        <w:ind w:firstLine="709"/>
        <w:jc w:val="center"/>
        <w:rPr>
          <w:rFonts w:ascii="Times New Roman" w:hAnsi="Times New Roman" w:cs="Times New Roman"/>
          <w:sz w:val="28"/>
          <w:szCs w:val="28"/>
        </w:rPr>
      </w:pPr>
    </w:p>
    <w:p w14:paraId="52816F4D" w14:textId="77777777" w:rsidR="003920B3" w:rsidRPr="006D43ED" w:rsidRDefault="003920B3" w:rsidP="00C3459C">
      <w:pPr>
        <w:spacing w:after="0"/>
        <w:ind w:firstLine="709"/>
        <w:jc w:val="center"/>
        <w:rPr>
          <w:rFonts w:ascii="Times New Roman" w:hAnsi="Times New Roman" w:cs="Times New Roman"/>
          <w:sz w:val="28"/>
          <w:szCs w:val="28"/>
        </w:rPr>
      </w:pPr>
    </w:p>
    <w:p w14:paraId="065BD1C6" w14:textId="77777777" w:rsidR="002A4195" w:rsidRPr="006D43ED" w:rsidRDefault="002A4195">
      <w:pPr>
        <w:rPr>
          <w:rFonts w:ascii="Times New Roman" w:hAnsi="Times New Roman" w:cs="Times New Roman"/>
          <w:sz w:val="28"/>
          <w:szCs w:val="28"/>
        </w:rPr>
      </w:pPr>
      <w:r w:rsidRPr="006D43ED">
        <w:rPr>
          <w:rFonts w:ascii="Times New Roman" w:hAnsi="Times New Roman" w:cs="Times New Roman"/>
          <w:sz w:val="28"/>
          <w:szCs w:val="28"/>
        </w:rPr>
        <w:br w:type="page"/>
      </w:r>
    </w:p>
    <w:p w14:paraId="52594ABD" w14:textId="2B09FB16" w:rsidR="002A4195" w:rsidRPr="006D43ED" w:rsidRDefault="002A4195" w:rsidP="002A4195">
      <w:pPr>
        <w:spacing w:after="0"/>
        <w:ind w:firstLine="709"/>
        <w:jc w:val="center"/>
        <w:rPr>
          <w:rFonts w:ascii="Times New Roman" w:hAnsi="Times New Roman" w:cs="Times New Roman"/>
          <w:sz w:val="28"/>
          <w:szCs w:val="28"/>
        </w:rPr>
      </w:pPr>
      <w:r w:rsidRPr="006D43ED">
        <w:rPr>
          <w:rFonts w:ascii="Times New Roman" w:hAnsi="Times New Roman" w:cs="Times New Roman"/>
          <w:sz w:val="28"/>
          <w:szCs w:val="28"/>
        </w:rPr>
        <w:t>ПРИЛОЖЕНИЕ А</w:t>
      </w:r>
    </w:p>
    <w:p w14:paraId="38F257C1" w14:textId="7D6E487B" w:rsidR="002A4195" w:rsidRPr="006D43ED" w:rsidRDefault="002A4195" w:rsidP="002A4195">
      <w:pPr>
        <w:spacing w:after="0"/>
        <w:ind w:firstLine="709"/>
        <w:jc w:val="center"/>
        <w:rPr>
          <w:rFonts w:ascii="Times New Roman" w:hAnsi="Times New Roman" w:cs="Times New Roman"/>
          <w:sz w:val="28"/>
          <w:szCs w:val="28"/>
        </w:rPr>
      </w:pPr>
      <w:r w:rsidRPr="006D43ED">
        <w:rPr>
          <w:rFonts w:ascii="Times New Roman" w:hAnsi="Times New Roman" w:cs="Times New Roman"/>
          <w:sz w:val="28"/>
          <w:szCs w:val="28"/>
        </w:rPr>
        <w:t>Линейные размеры лопасти опытного образца ВЭУ</w:t>
      </w:r>
    </w:p>
    <w:p w14:paraId="0ADF8967" w14:textId="77777777" w:rsidR="002A4195" w:rsidRPr="006D43ED" w:rsidRDefault="002A4195" w:rsidP="002A4195">
      <w:pPr>
        <w:spacing w:after="0"/>
        <w:ind w:firstLine="709"/>
        <w:jc w:val="center"/>
        <w:rPr>
          <w:rFonts w:ascii="Times New Roman" w:hAnsi="Times New Roman" w:cs="Times New Roman"/>
          <w:sz w:val="28"/>
          <w:szCs w:val="28"/>
        </w:rPr>
      </w:pPr>
    </w:p>
    <w:p w14:paraId="29BF6F81" w14:textId="76FE08A5" w:rsidR="002A4195" w:rsidRPr="006D43ED" w:rsidRDefault="002A4195" w:rsidP="00711816">
      <w:pPr>
        <w:spacing w:after="0"/>
        <w:jc w:val="center"/>
        <w:rPr>
          <w:rFonts w:ascii="Times New Roman" w:hAnsi="Times New Roman" w:cs="Times New Roman"/>
          <w:sz w:val="28"/>
          <w:szCs w:val="28"/>
        </w:rPr>
      </w:pPr>
      <w:r w:rsidRPr="006D43ED">
        <w:rPr>
          <w:rFonts w:ascii="Times New Roman" w:hAnsi="Times New Roman" w:cs="Times New Roman"/>
          <w:noProof/>
          <w:sz w:val="28"/>
          <w:szCs w:val="28"/>
          <w:lang w:eastAsia="ru-RU"/>
        </w:rPr>
        <w:drawing>
          <wp:inline distT="0" distB="0" distL="0" distR="0" wp14:anchorId="306AB9FD" wp14:editId="412682A2">
            <wp:extent cx="5552400" cy="7834919"/>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556979" cy="7841381"/>
                    </a:xfrm>
                    <a:prstGeom prst="rect">
                      <a:avLst/>
                    </a:prstGeom>
                    <a:noFill/>
                    <a:ln>
                      <a:noFill/>
                    </a:ln>
                  </pic:spPr>
                </pic:pic>
              </a:graphicData>
            </a:graphic>
          </wp:inline>
        </w:drawing>
      </w:r>
    </w:p>
    <w:p w14:paraId="5FF54F30" w14:textId="60EBC578" w:rsidR="002A4195" w:rsidRPr="006D43ED" w:rsidRDefault="002A4195">
      <w:pPr>
        <w:rPr>
          <w:rFonts w:ascii="Times New Roman" w:hAnsi="Times New Roman" w:cs="Times New Roman"/>
          <w:sz w:val="28"/>
          <w:szCs w:val="28"/>
        </w:rPr>
      </w:pPr>
      <w:r w:rsidRPr="006D43ED">
        <w:rPr>
          <w:rFonts w:ascii="Times New Roman" w:hAnsi="Times New Roman" w:cs="Times New Roman"/>
          <w:sz w:val="28"/>
          <w:szCs w:val="28"/>
        </w:rPr>
        <w:br w:type="page"/>
      </w:r>
    </w:p>
    <w:p w14:paraId="66A8B4CE" w14:textId="3E66C52C" w:rsidR="002A4195" w:rsidRPr="006D43ED" w:rsidRDefault="002A4195" w:rsidP="002A4195">
      <w:pPr>
        <w:spacing w:after="0"/>
        <w:ind w:firstLine="709"/>
        <w:jc w:val="center"/>
        <w:rPr>
          <w:rFonts w:ascii="Times New Roman" w:hAnsi="Times New Roman" w:cs="Times New Roman"/>
          <w:sz w:val="28"/>
          <w:szCs w:val="28"/>
        </w:rPr>
      </w:pPr>
      <w:r w:rsidRPr="006D43ED">
        <w:rPr>
          <w:rFonts w:ascii="Times New Roman" w:hAnsi="Times New Roman" w:cs="Times New Roman"/>
          <w:sz w:val="28"/>
          <w:szCs w:val="28"/>
        </w:rPr>
        <w:t>ПРИЛОЖЕНИЕ Б</w:t>
      </w:r>
    </w:p>
    <w:p w14:paraId="712D255D" w14:textId="1EE1D7CB" w:rsidR="002A4195" w:rsidRPr="006D43ED" w:rsidRDefault="002A4195" w:rsidP="002A4195">
      <w:pPr>
        <w:spacing w:after="0"/>
        <w:ind w:firstLine="709"/>
        <w:jc w:val="center"/>
        <w:rPr>
          <w:rFonts w:ascii="Times New Roman" w:hAnsi="Times New Roman" w:cs="Times New Roman"/>
          <w:sz w:val="28"/>
          <w:szCs w:val="28"/>
        </w:rPr>
      </w:pPr>
      <w:r w:rsidRPr="006D43ED">
        <w:rPr>
          <w:rFonts w:ascii="Times New Roman" w:hAnsi="Times New Roman" w:cs="Times New Roman"/>
          <w:sz w:val="28"/>
          <w:szCs w:val="28"/>
        </w:rPr>
        <w:t>Линейные размеры опытного образца ВЭУ</w:t>
      </w:r>
    </w:p>
    <w:p w14:paraId="59204682" w14:textId="77777777" w:rsidR="002A4195" w:rsidRPr="006D43ED" w:rsidRDefault="002A4195" w:rsidP="002A4195">
      <w:pPr>
        <w:spacing w:after="0"/>
        <w:ind w:firstLine="709"/>
        <w:jc w:val="center"/>
        <w:rPr>
          <w:rFonts w:ascii="Times New Roman" w:hAnsi="Times New Roman" w:cs="Times New Roman"/>
          <w:sz w:val="28"/>
          <w:szCs w:val="28"/>
        </w:rPr>
      </w:pPr>
    </w:p>
    <w:p w14:paraId="4D2AAE2B" w14:textId="02F4D200" w:rsidR="002A4195" w:rsidRPr="006D43ED" w:rsidRDefault="002A4195" w:rsidP="00711816">
      <w:pPr>
        <w:spacing w:after="0"/>
        <w:jc w:val="center"/>
        <w:rPr>
          <w:rFonts w:ascii="Times New Roman" w:hAnsi="Times New Roman" w:cs="Times New Roman"/>
          <w:sz w:val="28"/>
          <w:szCs w:val="28"/>
        </w:rPr>
      </w:pPr>
      <w:r w:rsidRPr="006D43ED">
        <w:rPr>
          <w:rFonts w:ascii="Times New Roman" w:hAnsi="Times New Roman" w:cs="Times New Roman"/>
          <w:noProof/>
          <w:sz w:val="28"/>
          <w:szCs w:val="28"/>
          <w:lang w:eastAsia="ru-RU"/>
        </w:rPr>
        <w:drawing>
          <wp:inline distT="0" distB="0" distL="0" distR="0" wp14:anchorId="3E9E8BA7" wp14:editId="055EBF69">
            <wp:extent cx="5753676" cy="8118937"/>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762607" cy="8131539"/>
                    </a:xfrm>
                    <a:prstGeom prst="rect">
                      <a:avLst/>
                    </a:prstGeom>
                    <a:noFill/>
                    <a:ln>
                      <a:noFill/>
                    </a:ln>
                  </pic:spPr>
                </pic:pic>
              </a:graphicData>
            </a:graphic>
          </wp:inline>
        </w:drawing>
      </w:r>
    </w:p>
    <w:p w14:paraId="72F9E89B" w14:textId="785D75FF" w:rsidR="002A4195" w:rsidRPr="006D43ED" w:rsidRDefault="002A4195">
      <w:pPr>
        <w:rPr>
          <w:rFonts w:ascii="Times New Roman" w:hAnsi="Times New Roman" w:cs="Times New Roman"/>
          <w:sz w:val="28"/>
          <w:szCs w:val="28"/>
        </w:rPr>
      </w:pPr>
      <w:r w:rsidRPr="006D43ED">
        <w:rPr>
          <w:rFonts w:ascii="Times New Roman" w:hAnsi="Times New Roman" w:cs="Times New Roman"/>
          <w:sz w:val="28"/>
          <w:szCs w:val="28"/>
        </w:rPr>
        <w:br w:type="page"/>
      </w:r>
    </w:p>
    <w:p w14:paraId="4028BF55" w14:textId="55BABEBF" w:rsidR="00C3459C" w:rsidRPr="006D43ED" w:rsidRDefault="00992C34" w:rsidP="00C3459C">
      <w:pPr>
        <w:spacing w:after="0"/>
        <w:ind w:firstLine="709"/>
        <w:jc w:val="center"/>
        <w:rPr>
          <w:rFonts w:ascii="Times New Roman" w:hAnsi="Times New Roman" w:cs="Times New Roman"/>
          <w:sz w:val="28"/>
          <w:szCs w:val="28"/>
        </w:rPr>
      </w:pPr>
      <w:r w:rsidRPr="006D43ED">
        <w:rPr>
          <w:rFonts w:ascii="Times New Roman" w:hAnsi="Times New Roman" w:cs="Times New Roman"/>
          <w:sz w:val="28"/>
          <w:szCs w:val="28"/>
        </w:rPr>
        <w:t>П</w:t>
      </w:r>
      <w:r w:rsidR="00C3459C" w:rsidRPr="006D43ED">
        <w:rPr>
          <w:rFonts w:ascii="Times New Roman" w:hAnsi="Times New Roman" w:cs="Times New Roman"/>
          <w:sz w:val="28"/>
          <w:szCs w:val="28"/>
        </w:rPr>
        <w:t xml:space="preserve">РИЛОЖЕНИЕ </w:t>
      </w:r>
      <w:r w:rsidR="002A4195" w:rsidRPr="006D43ED">
        <w:rPr>
          <w:rFonts w:ascii="Times New Roman" w:hAnsi="Times New Roman" w:cs="Times New Roman"/>
          <w:sz w:val="28"/>
          <w:szCs w:val="28"/>
        </w:rPr>
        <w:t>В</w:t>
      </w:r>
    </w:p>
    <w:p w14:paraId="7640F3FC" w14:textId="77777777" w:rsidR="00C3459C" w:rsidRPr="006D43ED" w:rsidRDefault="00C3459C" w:rsidP="00C3459C">
      <w:pPr>
        <w:spacing w:after="0"/>
        <w:ind w:firstLine="709"/>
        <w:jc w:val="center"/>
        <w:rPr>
          <w:rFonts w:ascii="Times New Roman" w:hAnsi="Times New Roman" w:cs="Times New Roman"/>
          <w:sz w:val="28"/>
          <w:szCs w:val="28"/>
        </w:rPr>
      </w:pPr>
    </w:p>
    <w:p w14:paraId="4C9BB5E5" w14:textId="4FB39981" w:rsidR="00A34072" w:rsidRPr="006D43ED" w:rsidRDefault="00C3459C" w:rsidP="00C3459C">
      <w:pPr>
        <w:spacing w:after="0"/>
        <w:ind w:firstLine="709"/>
        <w:jc w:val="center"/>
        <w:rPr>
          <w:rFonts w:ascii="Times New Roman" w:hAnsi="Times New Roman" w:cs="Times New Roman"/>
          <w:sz w:val="28"/>
          <w:szCs w:val="28"/>
        </w:rPr>
      </w:pPr>
      <w:r w:rsidRPr="006D43ED">
        <w:rPr>
          <w:rFonts w:ascii="Times New Roman" w:hAnsi="Times New Roman" w:cs="Times New Roman"/>
          <w:sz w:val="28"/>
          <w:szCs w:val="28"/>
        </w:rPr>
        <w:t xml:space="preserve">Акт испытания модели </w:t>
      </w:r>
      <w:r w:rsidR="00A654CA" w:rsidRPr="006D43ED">
        <w:rPr>
          <w:rFonts w:ascii="Times New Roman" w:hAnsi="Times New Roman" w:cs="Times New Roman"/>
          <w:sz w:val="28"/>
          <w:szCs w:val="28"/>
        </w:rPr>
        <w:t>ВЭУ</w:t>
      </w:r>
    </w:p>
    <w:p w14:paraId="3814C2CE" w14:textId="77777777" w:rsidR="008452EB" w:rsidRPr="006D43ED" w:rsidRDefault="008452EB" w:rsidP="00C3459C">
      <w:pPr>
        <w:spacing w:after="0"/>
        <w:ind w:firstLine="709"/>
        <w:jc w:val="center"/>
        <w:rPr>
          <w:rFonts w:ascii="Times New Roman" w:hAnsi="Times New Roman" w:cs="Times New Roman"/>
          <w:sz w:val="28"/>
          <w:szCs w:val="28"/>
        </w:rPr>
      </w:pPr>
    </w:p>
    <w:p w14:paraId="0C9DDE8C" w14:textId="6A6F6B5D" w:rsidR="00A34072" w:rsidRPr="006D43ED" w:rsidRDefault="008452EB" w:rsidP="008452EB">
      <w:pPr>
        <w:jc w:val="center"/>
        <w:rPr>
          <w:rFonts w:ascii="Times New Roman" w:hAnsi="Times New Roman" w:cs="Times New Roman"/>
          <w:sz w:val="28"/>
          <w:szCs w:val="28"/>
        </w:rPr>
      </w:pPr>
      <w:r w:rsidRPr="006D43ED">
        <w:rPr>
          <w:noProof/>
          <w:lang w:eastAsia="ru-RU"/>
        </w:rPr>
        <w:drawing>
          <wp:inline distT="0" distB="0" distL="0" distR="0" wp14:anchorId="4F76B92F" wp14:editId="01694979">
            <wp:extent cx="5524500" cy="8030662"/>
            <wp:effectExtent l="0" t="0" r="0" b="889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0"/>
                    <a:srcRect l="45404" t="19923" r="27131" b="9094"/>
                    <a:stretch/>
                  </pic:blipFill>
                  <pic:spPr bwMode="auto">
                    <a:xfrm>
                      <a:off x="0" y="0"/>
                      <a:ext cx="5546495" cy="8062635"/>
                    </a:xfrm>
                    <a:prstGeom prst="rect">
                      <a:avLst/>
                    </a:prstGeom>
                    <a:ln>
                      <a:noFill/>
                    </a:ln>
                    <a:extLst>
                      <a:ext uri="{53640926-AAD7-44D8-BBD7-CCE9431645EC}">
                        <a14:shadowObscured xmlns:a14="http://schemas.microsoft.com/office/drawing/2010/main"/>
                      </a:ext>
                    </a:extLst>
                  </pic:spPr>
                </pic:pic>
              </a:graphicData>
            </a:graphic>
          </wp:inline>
        </w:drawing>
      </w:r>
    </w:p>
    <w:p w14:paraId="640315D7" w14:textId="2319BE8E" w:rsidR="00C3459C" w:rsidRPr="006D43ED" w:rsidRDefault="00C3459C" w:rsidP="00C3459C">
      <w:pPr>
        <w:tabs>
          <w:tab w:val="left" w:pos="2813"/>
        </w:tabs>
        <w:rPr>
          <w:lang w:val="kk-KZ"/>
        </w:rPr>
      </w:pPr>
      <w:r w:rsidRPr="006D43ED">
        <w:rPr>
          <w:lang w:val="kk-KZ"/>
        </w:rPr>
        <w:tab/>
      </w:r>
    </w:p>
    <w:p w14:paraId="390A9C30" w14:textId="142F2125" w:rsidR="00C3459C" w:rsidRPr="006D43ED" w:rsidRDefault="00C3459C" w:rsidP="00C3459C">
      <w:pPr>
        <w:tabs>
          <w:tab w:val="left" w:pos="2813"/>
        </w:tabs>
        <w:spacing w:after="0"/>
        <w:jc w:val="center"/>
        <w:rPr>
          <w:rFonts w:ascii="Times New Roman" w:hAnsi="Times New Roman" w:cs="Times New Roman"/>
          <w:sz w:val="28"/>
          <w:szCs w:val="28"/>
          <w:lang w:val="kk-KZ"/>
        </w:rPr>
      </w:pPr>
      <w:r w:rsidRPr="006D43ED">
        <w:rPr>
          <w:rFonts w:ascii="Times New Roman" w:hAnsi="Times New Roman" w:cs="Times New Roman"/>
          <w:sz w:val="28"/>
          <w:szCs w:val="28"/>
          <w:lang w:val="kk-KZ"/>
        </w:rPr>
        <w:t xml:space="preserve">ПРИЛОЖЕНИЕ </w:t>
      </w:r>
      <w:r w:rsidR="002A4195" w:rsidRPr="006D43ED">
        <w:rPr>
          <w:rFonts w:ascii="Times New Roman" w:hAnsi="Times New Roman" w:cs="Times New Roman"/>
          <w:sz w:val="28"/>
          <w:szCs w:val="28"/>
          <w:lang w:val="kk-KZ"/>
        </w:rPr>
        <w:t>Г</w:t>
      </w:r>
    </w:p>
    <w:p w14:paraId="6716C2AA" w14:textId="77777777" w:rsidR="00C3459C" w:rsidRPr="006D43ED" w:rsidRDefault="00C3459C" w:rsidP="00C3459C">
      <w:pPr>
        <w:tabs>
          <w:tab w:val="left" w:pos="2813"/>
        </w:tabs>
        <w:spacing w:after="0"/>
        <w:jc w:val="center"/>
        <w:rPr>
          <w:rFonts w:ascii="Times New Roman" w:hAnsi="Times New Roman" w:cs="Times New Roman"/>
          <w:sz w:val="28"/>
          <w:szCs w:val="28"/>
          <w:lang w:val="kk-KZ"/>
        </w:rPr>
      </w:pPr>
    </w:p>
    <w:p w14:paraId="2EE57F39" w14:textId="6030C1DC" w:rsidR="00C3459C" w:rsidRPr="006D43ED" w:rsidRDefault="00C3459C" w:rsidP="00C3459C">
      <w:pPr>
        <w:tabs>
          <w:tab w:val="left" w:pos="2813"/>
        </w:tabs>
        <w:spacing w:after="0"/>
        <w:jc w:val="center"/>
        <w:rPr>
          <w:rFonts w:ascii="Times New Roman" w:hAnsi="Times New Roman" w:cs="Times New Roman"/>
          <w:sz w:val="28"/>
          <w:szCs w:val="28"/>
          <w:lang w:val="kk-KZ"/>
        </w:rPr>
      </w:pPr>
      <w:r w:rsidRPr="006D43ED">
        <w:rPr>
          <w:rFonts w:ascii="Times New Roman" w:hAnsi="Times New Roman" w:cs="Times New Roman"/>
          <w:sz w:val="28"/>
          <w:szCs w:val="28"/>
          <w:lang w:val="kk-KZ"/>
        </w:rPr>
        <w:t>Акт внедрения основных результатов докторской диссертации в учебный процесс</w:t>
      </w:r>
    </w:p>
    <w:p w14:paraId="4E629CA2" w14:textId="76D44CF4" w:rsidR="00C3459C" w:rsidRPr="006D43ED" w:rsidRDefault="00A654CA" w:rsidP="00A654CA">
      <w:pPr>
        <w:jc w:val="center"/>
        <w:rPr>
          <w:rFonts w:ascii="Times New Roman" w:hAnsi="Times New Roman" w:cs="Times New Roman"/>
          <w:sz w:val="28"/>
          <w:szCs w:val="28"/>
          <w:lang w:val="kk-KZ"/>
        </w:rPr>
      </w:pPr>
      <w:r w:rsidRPr="006D43ED">
        <w:rPr>
          <w:rFonts w:ascii="Times New Roman" w:hAnsi="Times New Roman" w:cs="Times New Roman"/>
          <w:noProof/>
          <w:sz w:val="28"/>
          <w:szCs w:val="28"/>
          <w:lang w:eastAsia="ru-RU"/>
        </w:rPr>
        <w:drawing>
          <wp:inline distT="0" distB="0" distL="0" distR="0" wp14:anchorId="41354498" wp14:editId="3D78B62B">
            <wp:extent cx="5503188" cy="8001000"/>
            <wp:effectExtent l="0" t="0" r="254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511571" cy="8013189"/>
                    </a:xfrm>
                    <a:prstGeom prst="rect">
                      <a:avLst/>
                    </a:prstGeom>
                    <a:noFill/>
                    <a:ln>
                      <a:noFill/>
                    </a:ln>
                  </pic:spPr>
                </pic:pic>
              </a:graphicData>
            </a:graphic>
          </wp:inline>
        </w:drawing>
      </w:r>
    </w:p>
    <w:p w14:paraId="66C9AE5B" w14:textId="6CC690FC" w:rsidR="00C3459C" w:rsidRPr="006D43ED" w:rsidRDefault="00A654CA" w:rsidP="00C3459C">
      <w:pPr>
        <w:spacing w:after="0"/>
        <w:jc w:val="center"/>
        <w:rPr>
          <w:rFonts w:ascii="Times New Roman" w:hAnsi="Times New Roman" w:cs="Times New Roman"/>
          <w:bCs/>
          <w:sz w:val="28"/>
          <w:szCs w:val="28"/>
        </w:rPr>
      </w:pPr>
      <w:r w:rsidRPr="006D43ED">
        <w:rPr>
          <w:rFonts w:ascii="Times New Roman" w:hAnsi="Times New Roman" w:cs="Times New Roman"/>
          <w:bCs/>
          <w:sz w:val="28"/>
          <w:szCs w:val="28"/>
        </w:rPr>
        <w:t>П</w:t>
      </w:r>
      <w:r w:rsidR="00C3459C" w:rsidRPr="006D43ED">
        <w:rPr>
          <w:rFonts w:ascii="Times New Roman" w:hAnsi="Times New Roman" w:cs="Times New Roman"/>
          <w:bCs/>
          <w:sz w:val="28"/>
          <w:szCs w:val="28"/>
        </w:rPr>
        <w:t xml:space="preserve">РИЛОЖЕНИЕ </w:t>
      </w:r>
      <w:r w:rsidR="002A4195" w:rsidRPr="006D43ED">
        <w:rPr>
          <w:rFonts w:ascii="Times New Roman" w:hAnsi="Times New Roman" w:cs="Times New Roman"/>
          <w:bCs/>
          <w:sz w:val="28"/>
          <w:szCs w:val="28"/>
        </w:rPr>
        <w:t>Д</w:t>
      </w:r>
    </w:p>
    <w:p w14:paraId="6232D703" w14:textId="77777777" w:rsidR="00C3459C" w:rsidRPr="006D43ED" w:rsidRDefault="00C3459C" w:rsidP="00C3459C">
      <w:pPr>
        <w:spacing w:after="0"/>
        <w:jc w:val="center"/>
        <w:rPr>
          <w:rFonts w:ascii="Times New Roman" w:hAnsi="Times New Roman" w:cs="Times New Roman"/>
          <w:bCs/>
          <w:sz w:val="28"/>
          <w:szCs w:val="28"/>
        </w:rPr>
      </w:pPr>
    </w:p>
    <w:p w14:paraId="536F74E4" w14:textId="5BE0A255" w:rsidR="00C3459C" w:rsidRPr="006D43ED" w:rsidRDefault="00C3459C" w:rsidP="00C3459C">
      <w:pPr>
        <w:spacing w:after="0"/>
        <w:ind w:firstLine="567"/>
        <w:jc w:val="center"/>
        <w:rPr>
          <w:rFonts w:ascii="Times New Roman" w:hAnsi="Times New Roman" w:cs="Times New Roman"/>
          <w:bCs/>
          <w:sz w:val="28"/>
          <w:szCs w:val="28"/>
        </w:rPr>
      </w:pPr>
      <w:r w:rsidRPr="006D43ED">
        <w:rPr>
          <w:rFonts w:ascii="Times New Roman" w:hAnsi="Times New Roman" w:cs="Times New Roman"/>
          <w:bCs/>
          <w:sz w:val="28"/>
          <w:szCs w:val="28"/>
          <w:lang w:val="kk-KZ"/>
        </w:rPr>
        <w:t xml:space="preserve">Патент </w:t>
      </w:r>
      <w:r w:rsidRPr="006D43ED">
        <w:rPr>
          <w:rFonts w:ascii="Times New Roman" w:hAnsi="Times New Roman" w:cs="Times New Roman"/>
          <w:bCs/>
          <w:sz w:val="28"/>
          <w:szCs w:val="28"/>
        </w:rPr>
        <w:t>на полезную модель «Лопасть в виде вращающихся цилиндров с активным дефлектором»</w:t>
      </w:r>
    </w:p>
    <w:p w14:paraId="53C08326" w14:textId="77777777" w:rsidR="00C3459C" w:rsidRPr="006D43ED" w:rsidRDefault="00C3459C" w:rsidP="00C3459C">
      <w:pPr>
        <w:spacing w:after="0"/>
        <w:ind w:firstLine="567"/>
        <w:jc w:val="center"/>
        <w:rPr>
          <w:rFonts w:ascii="Times New Roman" w:hAnsi="Times New Roman" w:cs="Times New Roman"/>
          <w:b/>
          <w:sz w:val="28"/>
          <w:szCs w:val="28"/>
        </w:rPr>
      </w:pPr>
    </w:p>
    <w:p w14:paraId="41048E08" w14:textId="5475FCBE" w:rsidR="00C3459C" w:rsidRPr="006D43ED" w:rsidRDefault="00C3459C" w:rsidP="00C3459C">
      <w:pPr>
        <w:tabs>
          <w:tab w:val="left" w:pos="1787"/>
        </w:tabs>
        <w:spacing w:after="0"/>
        <w:jc w:val="center"/>
        <w:rPr>
          <w:rFonts w:ascii="Times New Roman" w:hAnsi="Times New Roman" w:cs="Times New Roman"/>
          <w:sz w:val="28"/>
          <w:szCs w:val="28"/>
        </w:rPr>
      </w:pPr>
      <w:r w:rsidRPr="006D43ED">
        <w:rPr>
          <w:noProof/>
          <w:lang w:eastAsia="ru-RU"/>
        </w:rPr>
        <w:drawing>
          <wp:inline distT="0" distB="0" distL="0" distR="0" wp14:anchorId="357D6243" wp14:editId="3C9918BC">
            <wp:extent cx="5694468" cy="8000402"/>
            <wp:effectExtent l="0" t="0" r="1905" b="63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2"/>
                    <a:srcRect l="44700" t="18741" r="26291" b="8799"/>
                    <a:stretch/>
                  </pic:blipFill>
                  <pic:spPr bwMode="auto">
                    <a:xfrm>
                      <a:off x="0" y="0"/>
                      <a:ext cx="5708936" cy="8020729"/>
                    </a:xfrm>
                    <a:prstGeom prst="rect">
                      <a:avLst/>
                    </a:prstGeom>
                    <a:ln>
                      <a:noFill/>
                    </a:ln>
                    <a:extLst>
                      <a:ext uri="{53640926-AAD7-44D8-BBD7-CCE9431645EC}">
                        <a14:shadowObscured xmlns:a14="http://schemas.microsoft.com/office/drawing/2010/main"/>
                      </a:ext>
                    </a:extLst>
                  </pic:spPr>
                </pic:pic>
              </a:graphicData>
            </a:graphic>
          </wp:inline>
        </w:drawing>
      </w:r>
    </w:p>
    <w:p w14:paraId="0D9538BC" w14:textId="73289C7F" w:rsidR="00274435" w:rsidRPr="006D43ED" w:rsidRDefault="00274435" w:rsidP="00274435">
      <w:pPr>
        <w:spacing w:after="0"/>
        <w:jc w:val="center"/>
        <w:rPr>
          <w:rFonts w:ascii="Times New Roman" w:hAnsi="Times New Roman" w:cs="Times New Roman"/>
          <w:bCs/>
          <w:sz w:val="28"/>
          <w:szCs w:val="28"/>
          <w:lang w:val="kk-KZ"/>
        </w:rPr>
      </w:pPr>
      <w:r w:rsidRPr="006D43ED">
        <w:rPr>
          <w:rFonts w:ascii="Times New Roman" w:hAnsi="Times New Roman" w:cs="Times New Roman"/>
          <w:bCs/>
          <w:sz w:val="28"/>
          <w:szCs w:val="28"/>
        </w:rPr>
        <w:t xml:space="preserve">ПРИЛОЖЕНИЕ </w:t>
      </w:r>
      <w:r w:rsidR="002A4195" w:rsidRPr="006D43ED">
        <w:rPr>
          <w:rFonts w:ascii="Times New Roman" w:hAnsi="Times New Roman" w:cs="Times New Roman"/>
          <w:bCs/>
          <w:sz w:val="28"/>
          <w:szCs w:val="28"/>
          <w:lang w:val="kk-KZ"/>
        </w:rPr>
        <w:t>Е</w:t>
      </w:r>
    </w:p>
    <w:p w14:paraId="30AE2CAF" w14:textId="77777777" w:rsidR="00274435" w:rsidRPr="006D43ED" w:rsidRDefault="00274435" w:rsidP="00274435">
      <w:pPr>
        <w:spacing w:after="0"/>
        <w:jc w:val="center"/>
        <w:rPr>
          <w:rFonts w:ascii="Times New Roman" w:hAnsi="Times New Roman" w:cs="Times New Roman"/>
          <w:bCs/>
          <w:sz w:val="28"/>
          <w:szCs w:val="28"/>
        </w:rPr>
      </w:pPr>
    </w:p>
    <w:p w14:paraId="24F50BBE" w14:textId="078833CE" w:rsidR="00274435" w:rsidRPr="006D43ED" w:rsidRDefault="00876287" w:rsidP="00274435">
      <w:pPr>
        <w:spacing w:after="0"/>
        <w:ind w:firstLine="567"/>
        <w:jc w:val="center"/>
        <w:rPr>
          <w:rFonts w:ascii="Times New Roman" w:hAnsi="Times New Roman" w:cs="Times New Roman"/>
          <w:bCs/>
          <w:sz w:val="28"/>
          <w:szCs w:val="28"/>
        </w:rPr>
      </w:pPr>
      <w:r w:rsidRPr="006D43ED">
        <w:rPr>
          <w:rFonts w:ascii="Times New Roman" w:hAnsi="Times New Roman" w:cs="Times New Roman"/>
          <w:bCs/>
          <w:sz w:val="28"/>
          <w:szCs w:val="28"/>
          <w:lang w:val="kk-KZ"/>
        </w:rPr>
        <w:t>Сертификат на грантовое финансирование научного старт</w:t>
      </w:r>
      <w:r w:rsidRPr="006D43ED">
        <w:rPr>
          <w:rFonts w:ascii="Times New Roman" w:hAnsi="Times New Roman" w:cs="Times New Roman"/>
          <w:bCs/>
          <w:sz w:val="28"/>
          <w:szCs w:val="28"/>
        </w:rPr>
        <w:t>-ап проекта «Автономное освещение беседки альтернативным источником энергии, расположенного рядом с кампусом НАО КарУим.акад.Е.А.Букетова»</w:t>
      </w:r>
    </w:p>
    <w:p w14:paraId="48073269" w14:textId="77777777" w:rsidR="00274435" w:rsidRPr="006D43ED" w:rsidRDefault="00274435" w:rsidP="00274435">
      <w:pPr>
        <w:spacing w:after="0"/>
        <w:ind w:firstLine="567"/>
        <w:jc w:val="center"/>
        <w:rPr>
          <w:rFonts w:ascii="Times New Roman" w:hAnsi="Times New Roman" w:cs="Times New Roman"/>
          <w:bCs/>
          <w:sz w:val="28"/>
          <w:szCs w:val="28"/>
        </w:rPr>
      </w:pPr>
    </w:p>
    <w:p w14:paraId="4F60E207" w14:textId="4970E0F9" w:rsidR="00274435" w:rsidRPr="006D43ED" w:rsidRDefault="00274435" w:rsidP="00274435">
      <w:pPr>
        <w:spacing w:after="0"/>
        <w:jc w:val="center"/>
        <w:rPr>
          <w:rFonts w:ascii="Times New Roman" w:hAnsi="Times New Roman" w:cs="Times New Roman"/>
          <w:bCs/>
          <w:sz w:val="28"/>
          <w:szCs w:val="28"/>
        </w:rPr>
      </w:pPr>
      <w:r w:rsidRPr="006D43ED">
        <w:rPr>
          <w:noProof/>
          <w:lang w:eastAsia="ru-RU"/>
        </w:rPr>
        <w:drawing>
          <wp:inline distT="0" distB="0" distL="0" distR="0" wp14:anchorId="0A738894" wp14:editId="32E3A7AB">
            <wp:extent cx="6026728" cy="4294086"/>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3"/>
                    <a:srcRect l="36364" t="19723" r="16926" b="21108"/>
                    <a:stretch/>
                  </pic:blipFill>
                  <pic:spPr bwMode="auto">
                    <a:xfrm>
                      <a:off x="0" y="0"/>
                      <a:ext cx="6039559" cy="4303228"/>
                    </a:xfrm>
                    <a:prstGeom prst="rect">
                      <a:avLst/>
                    </a:prstGeom>
                    <a:ln>
                      <a:noFill/>
                    </a:ln>
                    <a:extLst>
                      <a:ext uri="{53640926-AAD7-44D8-BBD7-CCE9431645EC}">
                        <a14:shadowObscured xmlns:a14="http://schemas.microsoft.com/office/drawing/2010/main"/>
                      </a:ext>
                    </a:extLst>
                  </pic:spPr>
                </pic:pic>
              </a:graphicData>
            </a:graphic>
          </wp:inline>
        </w:drawing>
      </w:r>
    </w:p>
    <w:p w14:paraId="4D6DEFCC" w14:textId="77777777" w:rsidR="00274435" w:rsidRPr="006D43ED" w:rsidRDefault="00274435" w:rsidP="00C3459C">
      <w:pPr>
        <w:tabs>
          <w:tab w:val="left" w:pos="1787"/>
        </w:tabs>
        <w:spacing w:after="0"/>
        <w:jc w:val="center"/>
        <w:rPr>
          <w:rFonts w:ascii="Times New Roman" w:hAnsi="Times New Roman" w:cs="Times New Roman"/>
          <w:sz w:val="28"/>
          <w:szCs w:val="28"/>
        </w:rPr>
      </w:pPr>
    </w:p>
    <w:sectPr w:rsidR="00274435" w:rsidRPr="006D43ED" w:rsidSect="00393B8E">
      <w:footerReference w:type="default" r:id="rId364"/>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A667E9" w14:textId="77777777" w:rsidR="007222EB" w:rsidRDefault="007222EB" w:rsidP="00C3459C">
      <w:pPr>
        <w:spacing w:after="0" w:line="240" w:lineRule="auto"/>
      </w:pPr>
      <w:r>
        <w:separator/>
      </w:r>
    </w:p>
  </w:endnote>
  <w:endnote w:type="continuationSeparator" w:id="0">
    <w:p w14:paraId="0A731319" w14:textId="77777777" w:rsidR="007222EB" w:rsidRDefault="007222EB" w:rsidP="00C345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Open Sans">
    <w:altName w:val="Segoe UI"/>
    <w:charset w:val="00"/>
    <w:family w:val="swiss"/>
    <w:pitch w:val="variable"/>
    <w:sig w:usb0="E00002EF" w:usb1="4000205B" w:usb2="00000028" w:usb3="00000000" w:csb0="000001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39179018"/>
      <w:docPartObj>
        <w:docPartGallery w:val="Page Numbers (Bottom of Page)"/>
        <w:docPartUnique/>
      </w:docPartObj>
    </w:sdtPr>
    <w:sdtEndPr>
      <w:rPr>
        <w:rFonts w:ascii="Times New Roman" w:hAnsi="Times New Roman" w:cs="Times New Roman"/>
        <w:sz w:val="24"/>
        <w:szCs w:val="24"/>
      </w:rPr>
    </w:sdtEndPr>
    <w:sdtContent>
      <w:p w14:paraId="6BBDA6FC" w14:textId="775E6E65" w:rsidR="00F9288C" w:rsidRPr="00904525" w:rsidRDefault="00F9288C">
        <w:pPr>
          <w:pStyle w:val="af4"/>
          <w:jc w:val="center"/>
          <w:rPr>
            <w:rFonts w:ascii="Times New Roman" w:hAnsi="Times New Roman" w:cs="Times New Roman"/>
            <w:sz w:val="24"/>
            <w:szCs w:val="24"/>
          </w:rPr>
        </w:pPr>
        <w:r w:rsidRPr="00904525">
          <w:rPr>
            <w:rFonts w:ascii="Times New Roman" w:hAnsi="Times New Roman" w:cs="Times New Roman"/>
            <w:sz w:val="24"/>
            <w:szCs w:val="24"/>
          </w:rPr>
          <w:fldChar w:fldCharType="begin"/>
        </w:r>
        <w:r w:rsidRPr="00904525">
          <w:rPr>
            <w:rFonts w:ascii="Times New Roman" w:hAnsi="Times New Roman" w:cs="Times New Roman"/>
            <w:sz w:val="24"/>
            <w:szCs w:val="24"/>
          </w:rPr>
          <w:instrText>PAGE   \* MERGEFORMAT</w:instrText>
        </w:r>
        <w:r w:rsidRPr="00904525">
          <w:rPr>
            <w:rFonts w:ascii="Times New Roman" w:hAnsi="Times New Roman" w:cs="Times New Roman"/>
            <w:sz w:val="24"/>
            <w:szCs w:val="24"/>
          </w:rPr>
          <w:fldChar w:fldCharType="separate"/>
        </w:r>
        <w:r w:rsidR="007222EB">
          <w:rPr>
            <w:rFonts w:ascii="Times New Roman" w:hAnsi="Times New Roman" w:cs="Times New Roman"/>
            <w:noProof/>
            <w:sz w:val="24"/>
            <w:szCs w:val="24"/>
          </w:rPr>
          <w:t>1</w:t>
        </w:r>
        <w:r w:rsidRPr="00904525">
          <w:rPr>
            <w:rFonts w:ascii="Times New Roman" w:hAnsi="Times New Roman" w:cs="Times New Roman"/>
            <w:sz w:val="24"/>
            <w:szCs w:val="24"/>
          </w:rPr>
          <w:fldChar w:fldCharType="end"/>
        </w:r>
      </w:p>
    </w:sdtContent>
  </w:sdt>
  <w:p w14:paraId="714CDFC1" w14:textId="77777777" w:rsidR="00F9288C" w:rsidRDefault="00F9288C">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BE2555" w14:textId="77777777" w:rsidR="007222EB" w:rsidRDefault="007222EB" w:rsidP="00C3459C">
      <w:pPr>
        <w:spacing w:after="0" w:line="240" w:lineRule="auto"/>
      </w:pPr>
      <w:r>
        <w:separator/>
      </w:r>
    </w:p>
  </w:footnote>
  <w:footnote w:type="continuationSeparator" w:id="0">
    <w:p w14:paraId="006A9777" w14:textId="77777777" w:rsidR="007222EB" w:rsidRDefault="007222EB" w:rsidP="00C3459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3E414F"/>
    <w:multiLevelType w:val="hybridMultilevel"/>
    <w:tmpl w:val="768EA484"/>
    <w:lvl w:ilvl="0" w:tplc="D38E9A84">
      <w:start w:val="1"/>
      <w:numFmt w:val="bullet"/>
      <w:lvlText w:val="•"/>
      <w:lvlJc w:val="left"/>
      <w:pPr>
        <w:tabs>
          <w:tab w:val="num" w:pos="720"/>
        </w:tabs>
        <w:ind w:left="720" w:hanging="360"/>
      </w:pPr>
      <w:rPr>
        <w:rFonts w:ascii="Arial" w:hAnsi="Arial" w:hint="default"/>
      </w:rPr>
    </w:lvl>
    <w:lvl w:ilvl="1" w:tplc="60A282D8" w:tentative="1">
      <w:start w:val="1"/>
      <w:numFmt w:val="bullet"/>
      <w:lvlText w:val="•"/>
      <w:lvlJc w:val="left"/>
      <w:pPr>
        <w:tabs>
          <w:tab w:val="num" w:pos="1440"/>
        </w:tabs>
        <w:ind w:left="1440" w:hanging="360"/>
      </w:pPr>
      <w:rPr>
        <w:rFonts w:ascii="Arial" w:hAnsi="Arial" w:hint="default"/>
      </w:rPr>
    </w:lvl>
    <w:lvl w:ilvl="2" w:tplc="282A6134" w:tentative="1">
      <w:start w:val="1"/>
      <w:numFmt w:val="bullet"/>
      <w:lvlText w:val="•"/>
      <w:lvlJc w:val="left"/>
      <w:pPr>
        <w:tabs>
          <w:tab w:val="num" w:pos="2160"/>
        </w:tabs>
        <w:ind w:left="2160" w:hanging="360"/>
      </w:pPr>
      <w:rPr>
        <w:rFonts w:ascii="Arial" w:hAnsi="Arial" w:hint="default"/>
      </w:rPr>
    </w:lvl>
    <w:lvl w:ilvl="3" w:tplc="7194A954" w:tentative="1">
      <w:start w:val="1"/>
      <w:numFmt w:val="bullet"/>
      <w:lvlText w:val="•"/>
      <w:lvlJc w:val="left"/>
      <w:pPr>
        <w:tabs>
          <w:tab w:val="num" w:pos="2880"/>
        </w:tabs>
        <w:ind w:left="2880" w:hanging="360"/>
      </w:pPr>
      <w:rPr>
        <w:rFonts w:ascii="Arial" w:hAnsi="Arial" w:hint="default"/>
      </w:rPr>
    </w:lvl>
    <w:lvl w:ilvl="4" w:tplc="85AA53A2" w:tentative="1">
      <w:start w:val="1"/>
      <w:numFmt w:val="bullet"/>
      <w:lvlText w:val="•"/>
      <w:lvlJc w:val="left"/>
      <w:pPr>
        <w:tabs>
          <w:tab w:val="num" w:pos="3600"/>
        </w:tabs>
        <w:ind w:left="3600" w:hanging="360"/>
      </w:pPr>
      <w:rPr>
        <w:rFonts w:ascii="Arial" w:hAnsi="Arial" w:hint="default"/>
      </w:rPr>
    </w:lvl>
    <w:lvl w:ilvl="5" w:tplc="DCF6620C" w:tentative="1">
      <w:start w:val="1"/>
      <w:numFmt w:val="bullet"/>
      <w:lvlText w:val="•"/>
      <w:lvlJc w:val="left"/>
      <w:pPr>
        <w:tabs>
          <w:tab w:val="num" w:pos="4320"/>
        </w:tabs>
        <w:ind w:left="4320" w:hanging="360"/>
      </w:pPr>
      <w:rPr>
        <w:rFonts w:ascii="Arial" w:hAnsi="Arial" w:hint="default"/>
      </w:rPr>
    </w:lvl>
    <w:lvl w:ilvl="6" w:tplc="DA660FFE" w:tentative="1">
      <w:start w:val="1"/>
      <w:numFmt w:val="bullet"/>
      <w:lvlText w:val="•"/>
      <w:lvlJc w:val="left"/>
      <w:pPr>
        <w:tabs>
          <w:tab w:val="num" w:pos="5040"/>
        </w:tabs>
        <w:ind w:left="5040" w:hanging="360"/>
      </w:pPr>
      <w:rPr>
        <w:rFonts w:ascii="Arial" w:hAnsi="Arial" w:hint="default"/>
      </w:rPr>
    </w:lvl>
    <w:lvl w:ilvl="7" w:tplc="CF824E74" w:tentative="1">
      <w:start w:val="1"/>
      <w:numFmt w:val="bullet"/>
      <w:lvlText w:val="•"/>
      <w:lvlJc w:val="left"/>
      <w:pPr>
        <w:tabs>
          <w:tab w:val="num" w:pos="5760"/>
        </w:tabs>
        <w:ind w:left="5760" w:hanging="360"/>
      </w:pPr>
      <w:rPr>
        <w:rFonts w:ascii="Arial" w:hAnsi="Arial" w:hint="default"/>
      </w:rPr>
    </w:lvl>
    <w:lvl w:ilvl="8" w:tplc="13200E26"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6D14103"/>
    <w:multiLevelType w:val="hybridMultilevel"/>
    <w:tmpl w:val="B9547DC4"/>
    <w:lvl w:ilvl="0" w:tplc="0419000F">
      <w:start w:val="1"/>
      <w:numFmt w:val="decimal"/>
      <w:lvlText w:val="%1."/>
      <w:lvlJc w:val="left"/>
      <w:pPr>
        <w:ind w:left="2062" w:hanging="360"/>
      </w:pPr>
    </w:lvl>
    <w:lvl w:ilvl="1" w:tplc="04190019" w:tentative="1">
      <w:start w:val="1"/>
      <w:numFmt w:val="lowerLetter"/>
      <w:lvlText w:val="%2."/>
      <w:lvlJc w:val="left"/>
      <w:pPr>
        <w:ind w:left="2782" w:hanging="360"/>
      </w:pPr>
    </w:lvl>
    <w:lvl w:ilvl="2" w:tplc="0419001B" w:tentative="1">
      <w:start w:val="1"/>
      <w:numFmt w:val="lowerRoman"/>
      <w:lvlText w:val="%3."/>
      <w:lvlJc w:val="right"/>
      <w:pPr>
        <w:ind w:left="3502" w:hanging="180"/>
      </w:pPr>
    </w:lvl>
    <w:lvl w:ilvl="3" w:tplc="0419000F" w:tentative="1">
      <w:start w:val="1"/>
      <w:numFmt w:val="decimal"/>
      <w:lvlText w:val="%4."/>
      <w:lvlJc w:val="left"/>
      <w:pPr>
        <w:ind w:left="4222" w:hanging="360"/>
      </w:pPr>
    </w:lvl>
    <w:lvl w:ilvl="4" w:tplc="04190019" w:tentative="1">
      <w:start w:val="1"/>
      <w:numFmt w:val="lowerLetter"/>
      <w:lvlText w:val="%5."/>
      <w:lvlJc w:val="left"/>
      <w:pPr>
        <w:ind w:left="4942" w:hanging="360"/>
      </w:pPr>
    </w:lvl>
    <w:lvl w:ilvl="5" w:tplc="0419001B" w:tentative="1">
      <w:start w:val="1"/>
      <w:numFmt w:val="lowerRoman"/>
      <w:lvlText w:val="%6."/>
      <w:lvlJc w:val="right"/>
      <w:pPr>
        <w:ind w:left="5662" w:hanging="180"/>
      </w:pPr>
    </w:lvl>
    <w:lvl w:ilvl="6" w:tplc="0419000F" w:tentative="1">
      <w:start w:val="1"/>
      <w:numFmt w:val="decimal"/>
      <w:lvlText w:val="%7."/>
      <w:lvlJc w:val="left"/>
      <w:pPr>
        <w:ind w:left="6382" w:hanging="360"/>
      </w:pPr>
    </w:lvl>
    <w:lvl w:ilvl="7" w:tplc="04190019" w:tentative="1">
      <w:start w:val="1"/>
      <w:numFmt w:val="lowerLetter"/>
      <w:lvlText w:val="%8."/>
      <w:lvlJc w:val="left"/>
      <w:pPr>
        <w:ind w:left="7102" w:hanging="360"/>
      </w:pPr>
    </w:lvl>
    <w:lvl w:ilvl="8" w:tplc="0419001B" w:tentative="1">
      <w:start w:val="1"/>
      <w:numFmt w:val="lowerRoman"/>
      <w:lvlText w:val="%9."/>
      <w:lvlJc w:val="right"/>
      <w:pPr>
        <w:ind w:left="7822" w:hanging="180"/>
      </w:pPr>
    </w:lvl>
  </w:abstractNum>
  <w:abstractNum w:abstractNumId="2" w15:restartNumberingAfterBreak="0">
    <w:nsid w:val="0B154715"/>
    <w:multiLevelType w:val="hybridMultilevel"/>
    <w:tmpl w:val="89B439E0"/>
    <w:lvl w:ilvl="0" w:tplc="D382C8C2">
      <w:start w:val="1"/>
      <w:numFmt w:val="bullet"/>
      <w:lvlText w:val="•"/>
      <w:lvlJc w:val="left"/>
      <w:pPr>
        <w:tabs>
          <w:tab w:val="num" w:pos="720"/>
        </w:tabs>
        <w:ind w:left="720" w:hanging="360"/>
      </w:pPr>
      <w:rPr>
        <w:rFonts w:ascii="Arial" w:hAnsi="Arial" w:hint="default"/>
      </w:rPr>
    </w:lvl>
    <w:lvl w:ilvl="1" w:tplc="3CF889D8" w:tentative="1">
      <w:start w:val="1"/>
      <w:numFmt w:val="bullet"/>
      <w:lvlText w:val="•"/>
      <w:lvlJc w:val="left"/>
      <w:pPr>
        <w:tabs>
          <w:tab w:val="num" w:pos="1440"/>
        </w:tabs>
        <w:ind w:left="1440" w:hanging="360"/>
      </w:pPr>
      <w:rPr>
        <w:rFonts w:ascii="Arial" w:hAnsi="Arial" w:hint="default"/>
      </w:rPr>
    </w:lvl>
    <w:lvl w:ilvl="2" w:tplc="A448F814" w:tentative="1">
      <w:start w:val="1"/>
      <w:numFmt w:val="bullet"/>
      <w:lvlText w:val="•"/>
      <w:lvlJc w:val="left"/>
      <w:pPr>
        <w:tabs>
          <w:tab w:val="num" w:pos="2160"/>
        </w:tabs>
        <w:ind w:left="2160" w:hanging="360"/>
      </w:pPr>
      <w:rPr>
        <w:rFonts w:ascii="Arial" w:hAnsi="Arial" w:hint="default"/>
      </w:rPr>
    </w:lvl>
    <w:lvl w:ilvl="3" w:tplc="CDCA58BA" w:tentative="1">
      <w:start w:val="1"/>
      <w:numFmt w:val="bullet"/>
      <w:lvlText w:val="•"/>
      <w:lvlJc w:val="left"/>
      <w:pPr>
        <w:tabs>
          <w:tab w:val="num" w:pos="2880"/>
        </w:tabs>
        <w:ind w:left="2880" w:hanging="360"/>
      </w:pPr>
      <w:rPr>
        <w:rFonts w:ascii="Arial" w:hAnsi="Arial" w:hint="default"/>
      </w:rPr>
    </w:lvl>
    <w:lvl w:ilvl="4" w:tplc="6982009A" w:tentative="1">
      <w:start w:val="1"/>
      <w:numFmt w:val="bullet"/>
      <w:lvlText w:val="•"/>
      <w:lvlJc w:val="left"/>
      <w:pPr>
        <w:tabs>
          <w:tab w:val="num" w:pos="3600"/>
        </w:tabs>
        <w:ind w:left="3600" w:hanging="360"/>
      </w:pPr>
      <w:rPr>
        <w:rFonts w:ascii="Arial" w:hAnsi="Arial" w:hint="default"/>
      </w:rPr>
    </w:lvl>
    <w:lvl w:ilvl="5" w:tplc="6D7C870C" w:tentative="1">
      <w:start w:val="1"/>
      <w:numFmt w:val="bullet"/>
      <w:lvlText w:val="•"/>
      <w:lvlJc w:val="left"/>
      <w:pPr>
        <w:tabs>
          <w:tab w:val="num" w:pos="4320"/>
        </w:tabs>
        <w:ind w:left="4320" w:hanging="360"/>
      </w:pPr>
      <w:rPr>
        <w:rFonts w:ascii="Arial" w:hAnsi="Arial" w:hint="default"/>
      </w:rPr>
    </w:lvl>
    <w:lvl w:ilvl="6" w:tplc="741A9316" w:tentative="1">
      <w:start w:val="1"/>
      <w:numFmt w:val="bullet"/>
      <w:lvlText w:val="•"/>
      <w:lvlJc w:val="left"/>
      <w:pPr>
        <w:tabs>
          <w:tab w:val="num" w:pos="5040"/>
        </w:tabs>
        <w:ind w:left="5040" w:hanging="360"/>
      </w:pPr>
      <w:rPr>
        <w:rFonts w:ascii="Arial" w:hAnsi="Arial" w:hint="default"/>
      </w:rPr>
    </w:lvl>
    <w:lvl w:ilvl="7" w:tplc="3470FDA2" w:tentative="1">
      <w:start w:val="1"/>
      <w:numFmt w:val="bullet"/>
      <w:lvlText w:val="•"/>
      <w:lvlJc w:val="left"/>
      <w:pPr>
        <w:tabs>
          <w:tab w:val="num" w:pos="5760"/>
        </w:tabs>
        <w:ind w:left="5760" w:hanging="360"/>
      </w:pPr>
      <w:rPr>
        <w:rFonts w:ascii="Arial" w:hAnsi="Arial" w:hint="default"/>
      </w:rPr>
    </w:lvl>
    <w:lvl w:ilvl="8" w:tplc="E362D168"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F975084"/>
    <w:multiLevelType w:val="multilevel"/>
    <w:tmpl w:val="5B08B2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8721102"/>
    <w:multiLevelType w:val="hybridMultilevel"/>
    <w:tmpl w:val="563A8542"/>
    <w:lvl w:ilvl="0" w:tplc="079644F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 w15:restartNumberingAfterBreak="0">
    <w:nsid w:val="18FF1821"/>
    <w:multiLevelType w:val="hybridMultilevel"/>
    <w:tmpl w:val="C8C0FFC6"/>
    <w:lvl w:ilvl="0" w:tplc="E3D03266">
      <w:start w:val="1"/>
      <w:numFmt w:val="bullet"/>
      <w:lvlText w:val="•"/>
      <w:lvlJc w:val="left"/>
      <w:pPr>
        <w:tabs>
          <w:tab w:val="num" w:pos="720"/>
        </w:tabs>
        <w:ind w:left="720" w:hanging="360"/>
      </w:pPr>
      <w:rPr>
        <w:rFonts w:ascii="Arial" w:hAnsi="Arial" w:hint="default"/>
      </w:rPr>
    </w:lvl>
    <w:lvl w:ilvl="1" w:tplc="04C2D150" w:tentative="1">
      <w:start w:val="1"/>
      <w:numFmt w:val="bullet"/>
      <w:lvlText w:val="•"/>
      <w:lvlJc w:val="left"/>
      <w:pPr>
        <w:tabs>
          <w:tab w:val="num" w:pos="1440"/>
        </w:tabs>
        <w:ind w:left="1440" w:hanging="360"/>
      </w:pPr>
      <w:rPr>
        <w:rFonts w:ascii="Arial" w:hAnsi="Arial" w:hint="default"/>
      </w:rPr>
    </w:lvl>
    <w:lvl w:ilvl="2" w:tplc="6178B9A8" w:tentative="1">
      <w:start w:val="1"/>
      <w:numFmt w:val="bullet"/>
      <w:lvlText w:val="•"/>
      <w:lvlJc w:val="left"/>
      <w:pPr>
        <w:tabs>
          <w:tab w:val="num" w:pos="2160"/>
        </w:tabs>
        <w:ind w:left="2160" w:hanging="360"/>
      </w:pPr>
      <w:rPr>
        <w:rFonts w:ascii="Arial" w:hAnsi="Arial" w:hint="default"/>
      </w:rPr>
    </w:lvl>
    <w:lvl w:ilvl="3" w:tplc="F2009FEA" w:tentative="1">
      <w:start w:val="1"/>
      <w:numFmt w:val="bullet"/>
      <w:lvlText w:val="•"/>
      <w:lvlJc w:val="left"/>
      <w:pPr>
        <w:tabs>
          <w:tab w:val="num" w:pos="2880"/>
        </w:tabs>
        <w:ind w:left="2880" w:hanging="360"/>
      </w:pPr>
      <w:rPr>
        <w:rFonts w:ascii="Arial" w:hAnsi="Arial" w:hint="default"/>
      </w:rPr>
    </w:lvl>
    <w:lvl w:ilvl="4" w:tplc="691E224E" w:tentative="1">
      <w:start w:val="1"/>
      <w:numFmt w:val="bullet"/>
      <w:lvlText w:val="•"/>
      <w:lvlJc w:val="left"/>
      <w:pPr>
        <w:tabs>
          <w:tab w:val="num" w:pos="3600"/>
        </w:tabs>
        <w:ind w:left="3600" w:hanging="360"/>
      </w:pPr>
      <w:rPr>
        <w:rFonts w:ascii="Arial" w:hAnsi="Arial" w:hint="default"/>
      </w:rPr>
    </w:lvl>
    <w:lvl w:ilvl="5" w:tplc="5FAE01E4" w:tentative="1">
      <w:start w:val="1"/>
      <w:numFmt w:val="bullet"/>
      <w:lvlText w:val="•"/>
      <w:lvlJc w:val="left"/>
      <w:pPr>
        <w:tabs>
          <w:tab w:val="num" w:pos="4320"/>
        </w:tabs>
        <w:ind w:left="4320" w:hanging="360"/>
      </w:pPr>
      <w:rPr>
        <w:rFonts w:ascii="Arial" w:hAnsi="Arial" w:hint="default"/>
      </w:rPr>
    </w:lvl>
    <w:lvl w:ilvl="6" w:tplc="C99CF018" w:tentative="1">
      <w:start w:val="1"/>
      <w:numFmt w:val="bullet"/>
      <w:lvlText w:val="•"/>
      <w:lvlJc w:val="left"/>
      <w:pPr>
        <w:tabs>
          <w:tab w:val="num" w:pos="5040"/>
        </w:tabs>
        <w:ind w:left="5040" w:hanging="360"/>
      </w:pPr>
      <w:rPr>
        <w:rFonts w:ascii="Arial" w:hAnsi="Arial" w:hint="default"/>
      </w:rPr>
    </w:lvl>
    <w:lvl w:ilvl="7" w:tplc="53704934" w:tentative="1">
      <w:start w:val="1"/>
      <w:numFmt w:val="bullet"/>
      <w:lvlText w:val="•"/>
      <w:lvlJc w:val="left"/>
      <w:pPr>
        <w:tabs>
          <w:tab w:val="num" w:pos="5760"/>
        </w:tabs>
        <w:ind w:left="5760" w:hanging="360"/>
      </w:pPr>
      <w:rPr>
        <w:rFonts w:ascii="Arial" w:hAnsi="Arial" w:hint="default"/>
      </w:rPr>
    </w:lvl>
    <w:lvl w:ilvl="8" w:tplc="CDC81F8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6AA78A2"/>
    <w:multiLevelType w:val="hybridMultilevel"/>
    <w:tmpl w:val="3C70F848"/>
    <w:lvl w:ilvl="0" w:tplc="8294FDC8">
      <w:start w:val="1"/>
      <w:numFmt w:val="bullet"/>
      <w:lvlText w:val="•"/>
      <w:lvlJc w:val="left"/>
      <w:pPr>
        <w:tabs>
          <w:tab w:val="num" w:pos="720"/>
        </w:tabs>
        <w:ind w:left="720" w:hanging="360"/>
      </w:pPr>
      <w:rPr>
        <w:rFonts w:ascii="Arial" w:hAnsi="Arial" w:hint="default"/>
      </w:rPr>
    </w:lvl>
    <w:lvl w:ilvl="1" w:tplc="8BA245BA" w:tentative="1">
      <w:start w:val="1"/>
      <w:numFmt w:val="bullet"/>
      <w:lvlText w:val="•"/>
      <w:lvlJc w:val="left"/>
      <w:pPr>
        <w:tabs>
          <w:tab w:val="num" w:pos="1440"/>
        </w:tabs>
        <w:ind w:left="1440" w:hanging="360"/>
      </w:pPr>
      <w:rPr>
        <w:rFonts w:ascii="Arial" w:hAnsi="Arial" w:hint="default"/>
      </w:rPr>
    </w:lvl>
    <w:lvl w:ilvl="2" w:tplc="55F4CC36" w:tentative="1">
      <w:start w:val="1"/>
      <w:numFmt w:val="bullet"/>
      <w:lvlText w:val="•"/>
      <w:lvlJc w:val="left"/>
      <w:pPr>
        <w:tabs>
          <w:tab w:val="num" w:pos="2160"/>
        </w:tabs>
        <w:ind w:left="2160" w:hanging="360"/>
      </w:pPr>
      <w:rPr>
        <w:rFonts w:ascii="Arial" w:hAnsi="Arial" w:hint="default"/>
      </w:rPr>
    </w:lvl>
    <w:lvl w:ilvl="3" w:tplc="C54C6C6C" w:tentative="1">
      <w:start w:val="1"/>
      <w:numFmt w:val="bullet"/>
      <w:lvlText w:val="•"/>
      <w:lvlJc w:val="left"/>
      <w:pPr>
        <w:tabs>
          <w:tab w:val="num" w:pos="2880"/>
        </w:tabs>
        <w:ind w:left="2880" w:hanging="360"/>
      </w:pPr>
      <w:rPr>
        <w:rFonts w:ascii="Arial" w:hAnsi="Arial" w:hint="default"/>
      </w:rPr>
    </w:lvl>
    <w:lvl w:ilvl="4" w:tplc="E5CC7DA0" w:tentative="1">
      <w:start w:val="1"/>
      <w:numFmt w:val="bullet"/>
      <w:lvlText w:val="•"/>
      <w:lvlJc w:val="left"/>
      <w:pPr>
        <w:tabs>
          <w:tab w:val="num" w:pos="3600"/>
        </w:tabs>
        <w:ind w:left="3600" w:hanging="360"/>
      </w:pPr>
      <w:rPr>
        <w:rFonts w:ascii="Arial" w:hAnsi="Arial" w:hint="default"/>
      </w:rPr>
    </w:lvl>
    <w:lvl w:ilvl="5" w:tplc="01BA7BB4" w:tentative="1">
      <w:start w:val="1"/>
      <w:numFmt w:val="bullet"/>
      <w:lvlText w:val="•"/>
      <w:lvlJc w:val="left"/>
      <w:pPr>
        <w:tabs>
          <w:tab w:val="num" w:pos="4320"/>
        </w:tabs>
        <w:ind w:left="4320" w:hanging="360"/>
      </w:pPr>
      <w:rPr>
        <w:rFonts w:ascii="Arial" w:hAnsi="Arial" w:hint="default"/>
      </w:rPr>
    </w:lvl>
    <w:lvl w:ilvl="6" w:tplc="17BE52F4" w:tentative="1">
      <w:start w:val="1"/>
      <w:numFmt w:val="bullet"/>
      <w:lvlText w:val="•"/>
      <w:lvlJc w:val="left"/>
      <w:pPr>
        <w:tabs>
          <w:tab w:val="num" w:pos="5040"/>
        </w:tabs>
        <w:ind w:left="5040" w:hanging="360"/>
      </w:pPr>
      <w:rPr>
        <w:rFonts w:ascii="Arial" w:hAnsi="Arial" w:hint="default"/>
      </w:rPr>
    </w:lvl>
    <w:lvl w:ilvl="7" w:tplc="D7BE533C" w:tentative="1">
      <w:start w:val="1"/>
      <w:numFmt w:val="bullet"/>
      <w:lvlText w:val="•"/>
      <w:lvlJc w:val="left"/>
      <w:pPr>
        <w:tabs>
          <w:tab w:val="num" w:pos="5760"/>
        </w:tabs>
        <w:ind w:left="5760" w:hanging="360"/>
      </w:pPr>
      <w:rPr>
        <w:rFonts w:ascii="Arial" w:hAnsi="Arial" w:hint="default"/>
      </w:rPr>
    </w:lvl>
    <w:lvl w:ilvl="8" w:tplc="98E2AC2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35012496"/>
    <w:multiLevelType w:val="hybridMultilevel"/>
    <w:tmpl w:val="88A23D44"/>
    <w:lvl w:ilvl="0" w:tplc="DEC26FE4">
      <w:start w:val="1"/>
      <w:numFmt w:val="bullet"/>
      <w:lvlText w:val="•"/>
      <w:lvlJc w:val="left"/>
      <w:pPr>
        <w:tabs>
          <w:tab w:val="num" w:pos="720"/>
        </w:tabs>
        <w:ind w:left="720" w:hanging="360"/>
      </w:pPr>
      <w:rPr>
        <w:rFonts w:ascii="Arial" w:hAnsi="Arial" w:hint="default"/>
      </w:rPr>
    </w:lvl>
    <w:lvl w:ilvl="1" w:tplc="FA844ADA" w:tentative="1">
      <w:start w:val="1"/>
      <w:numFmt w:val="bullet"/>
      <w:lvlText w:val="•"/>
      <w:lvlJc w:val="left"/>
      <w:pPr>
        <w:tabs>
          <w:tab w:val="num" w:pos="1440"/>
        </w:tabs>
        <w:ind w:left="1440" w:hanging="360"/>
      </w:pPr>
      <w:rPr>
        <w:rFonts w:ascii="Arial" w:hAnsi="Arial" w:hint="default"/>
      </w:rPr>
    </w:lvl>
    <w:lvl w:ilvl="2" w:tplc="21DEAAD8" w:tentative="1">
      <w:start w:val="1"/>
      <w:numFmt w:val="bullet"/>
      <w:lvlText w:val="•"/>
      <w:lvlJc w:val="left"/>
      <w:pPr>
        <w:tabs>
          <w:tab w:val="num" w:pos="2160"/>
        </w:tabs>
        <w:ind w:left="2160" w:hanging="360"/>
      </w:pPr>
      <w:rPr>
        <w:rFonts w:ascii="Arial" w:hAnsi="Arial" w:hint="default"/>
      </w:rPr>
    </w:lvl>
    <w:lvl w:ilvl="3" w:tplc="932EEA86" w:tentative="1">
      <w:start w:val="1"/>
      <w:numFmt w:val="bullet"/>
      <w:lvlText w:val="•"/>
      <w:lvlJc w:val="left"/>
      <w:pPr>
        <w:tabs>
          <w:tab w:val="num" w:pos="2880"/>
        </w:tabs>
        <w:ind w:left="2880" w:hanging="360"/>
      </w:pPr>
      <w:rPr>
        <w:rFonts w:ascii="Arial" w:hAnsi="Arial" w:hint="default"/>
      </w:rPr>
    </w:lvl>
    <w:lvl w:ilvl="4" w:tplc="AB92769A" w:tentative="1">
      <w:start w:val="1"/>
      <w:numFmt w:val="bullet"/>
      <w:lvlText w:val="•"/>
      <w:lvlJc w:val="left"/>
      <w:pPr>
        <w:tabs>
          <w:tab w:val="num" w:pos="3600"/>
        </w:tabs>
        <w:ind w:left="3600" w:hanging="360"/>
      </w:pPr>
      <w:rPr>
        <w:rFonts w:ascii="Arial" w:hAnsi="Arial" w:hint="default"/>
      </w:rPr>
    </w:lvl>
    <w:lvl w:ilvl="5" w:tplc="5AD29C7A" w:tentative="1">
      <w:start w:val="1"/>
      <w:numFmt w:val="bullet"/>
      <w:lvlText w:val="•"/>
      <w:lvlJc w:val="left"/>
      <w:pPr>
        <w:tabs>
          <w:tab w:val="num" w:pos="4320"/>
        </w:tabs>
        <w:ind w:left="4320" w:hanging="360"/>
      </w:pPr>
      <w:rPr>
        <w:rFonts w:ascii="Arial" w:hAnsi="Arial" w:hint="default"/>
      </w:rPr>
    </w:lvl>
    <w:lvl w:ilvl="6" w:tplc="82128362" w:tentative="1">
      <w:start w:val="1"/>
      <w:numFmt w:val="bullet"/>
      <w:lvlText w:val="•"/>
      <w:lvlJc w:val="left"/>
      <w:pPr>
        <w:tabs>
          <w:tab w:val="num" w:pos="5040"/>
        </w:tabs>
        <w:ind w:left="5040" w:hanging="360"/>
      </w:pPr>
      <w:rPr>
        <w:rFonts w:ascii="Arial" w:hAnsi="Arial" w:hint="default"/>
      </w:rPr>
    </w:lvl>
    <w:lvl w:ilvl="7" w:tplc="E5CEA5B6" w:tentative="1">
      <w:start w:val="1"/>
      <w:numFmt w:val="bullet"/>
      <w:lvlText w:val="•"/>
      <w:lvlJc w:val="left"/>
      <w:pPr>
        <w:tabs>
          <w:tab w:val="num" w:pos="5760"/>
        </w:tabs>
        <w:ind w:left="5760" w:hanging="360"/>
      </w:pPr>
      <w:rPr>
        <w:rFonts w:ascii="Arial" w:hAnsi="Arial" w:hint="default"/>
      </w:rPr>
    </w:lvl>
    <w:lvl w:ilvl="8" w:tplc="CE842FF2"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573567A8"/>
    <w:multiLevelType w:val="hybridMultilevel"/>
    <w:tmpl w:val="D4A2DD76"/>
    <w:lvl w:ilvl="0" w:tplc="8AA43028">
      <w:start w:val="1"/>
      <w:numFmt w:val="bullet"/>
      <w:lvlText w:val="•"/>
      <w:lvlJc w:val="left"/>
      <w:pPr>
        <w:tabs>
          <w:tab w:val="num" w:pos="720"/>
        </w:tabs>
        <w:ind w:left="720" w:hanging="360"/>
      </w:pPr>
      <w:rPr>
        <w:rFonts w:ascii="Arial" w:hAnsi="Arial" w:hint="default"/>
      </w:rPr>
    </w:lvl>
    <w:lvl w:ilvl="1" w:tplc="BCE40A62" w:tentative="1">
      <w:start w:val="1"/>
      <w:numFmt w:val="bullet"/>
      <w:lvlText w:val="•"/>
      <w:lvlJc w:val="left"/>
      <w:pPr>
        <w:tabs>
          <w:tab w:val="num" w:pos="1440"/>
        </w:tabs>
        <w:ind w:left="1440" w:hanging="360"/>
      </w:pPr>
      <w:rPr>
        <w:rFonts w:ascii="Arial" w:hAnsi="Arial" w:hint="default"/>
      </w:rPr>
    </w:lvl>
    <w:lvl w:ilvl="2" w:tplc="A7EEC78A" w:tentative="1">
      <w:start w:val="1"/>
      <w:numFmt w:val="bullet"/>
      <w:lvlText w:val="•"/>
      <w:lvlJc w:val="left"/>
      <w:pPr>
        <w:tabs>
          <w:tab w:val="num" w:pos="2160"/>
        </w:tabs>
        <w:ind w:left="2160" w:hanging="360"/>
      </w:pPr>
      <w:rPr>
        <w:rFonts w:ascii="Arial" w:hAnsi="Arial" w:hint="default"/>
      </w:rPr>
    </w:lvl>
    <w:lvl w:ilvl="3" w:tplc="9B3E06A4" w:tentative="1">
      <w:start w:val="1"/>
      <w:numFmt w:val="bullet"/>
      <w:lvlText w:val="•"/>
      <w:lvlJc w:val="left"/>
      <w:pPr>
        <w:tabs>
          <w:tab w:val="num" w:pos="2880"/>
        </w:tabs>
        <w:ind w:left="2880" w:hanging="360"/>
      </w:pPr>
      <w:rPr>
        <w:rFonts w:ascii="Arial" w:hAnsi="Arial" w:hint="default"/>
      </w:rPr>
    </w:lvl>
    <w:lvl w:ilvl="4" w:tplc="00809AB6" w:tentative="1">
      <w:start w:val="1"/>
      <w:numFmt w:val="bullet"/>
      <w:lvlText w:val="•"/>
      <w:lvlJc w:val="left"/>
      <w:pPr>
        <w:tabs>
          <w:tab w:val="num" w:pos="3600"/>
        </w:tabs>
        <w:ind w:left="3600" w:hanging="360"/>
      </w:pPr>
      <w:rPr>
        <w:rFonts w:ascii="Arial" w:hAnsi="Arial" w:hint="default"/>
      </w:rPr>
    </w:lvl>
    <w:lvl w:ilvl="5" w:tplc="C44882BE" w:tentative="1">
      <w:start w:val="1"/>
      <w:numFmt w:val="bullet"/>
      <w:lvlText w:val="•"/>
      <w:lvlJc w:val="left"/>
      <w:pPr>
        <w:tabs>
          <w:tab w:val="num" w:pos="4320"/>
        </w:tabs>
        <w:ind w:left="4320" w:hanging="360"/>
      </w:pPr>
      <w:rPr>
        <w:rFonts w:ascii="Arial" w:hAnsi="Arial" w:hint="default"/>
      </w:rPr>
    </w:lvl>
    <w:lvl w:ilvl="6" w:tplc="27FE8C32" w:tentative="1">
      <w:start w:val="1"/>
      <w:numFmt w:val="bullet"/>
      <w:lvlText w:val="•"/>
      <w:lvlJc w:val="left"/>
      <w:pPr>
        <w:tabs>
          <w:tab w:val="num" w:pos="5040"/>
        </w:tabs>
        <w:ind w:left="5040" w:hanging="360"/>
      </w:pPr>
      <w:rPr>
        <w:rFonts w:ascii="Arial" w:hAnsi="Arial" w:hint="default"/>
      </w:rPr>
    </w:lvl>
    <w:lvl w:ilvl="7" w:tplc="E0D2917A" w:tentative="1">
      <w:start w:val="1"/>
      <w:numFmt w:val="bullet"/>
      <w:lvlText w:val="•"/>
      <w:lvlJc w:val="left"/>
      <w:pPr>
        <w:tabs>
          <w:tab w:val="num" w:pos="5760"/>
        </w:tabs>
        <w:ind w:left="5760" w:hanging="360"/>
      </w:pPr>
      <w:rPr>
        <w:rFonts w:ascii="Arial" w:hAnsi="Arial" w:hint="default"/>
      </w:rPr>
    </w:lvl>
    <w:lvl w:ilvl="8" w:tplc="68E462D8"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5C213849"/>
    <w:multiLevelType w:val="multilevel"/>
    <w:tmpl w:val="03B470E4"/>
    <w:lvl w:ilvl="0">
      <w:start w:val="1"/>
      <w:numFmt w:val="decimal"/>
      <w:lvlText w:val="%1."/>
      <w:lvlJc w:val="left"/>
      <w:pPr>
        <w:ind w:left="1435" w:hanging="360"/>
      </w:pPr>
      <w:rPr>
        <w:rFonts w:cs="Times New Roman"/>
      </w:rPr>
    </w:lvl>
    <w:lvl w:ilvl="1">
      <w:start w:val="4"/>
      <w:numFmt w:val="decimal"/>
      <w:isLgl/>
      <w:lvlText w:val="%1.%2."/>
      <w:lvlJc w:val="left"/>
      <w:pPr>
        <w:ind w:left="1795" w:hanging="720"/>
      </w:pPr>
      <w:rPr>
        <w:rFonts w:hint="default"/>
        <w:lang w:val="kk-KZ"/>
      </w:rPr>
    </w:lvl>
    <w:lvl w:ilvl="2">
      <w:start w:val="1"/>
      <w:numFmt w:val="decimal"/>
      <w:isLgl/>
      <w:lvlText w:val="%1.%2.%3."/>
      <w:lvlJc w:val="left"/>
      <w:pPr>
        <w:ind w:left="1795" w:hanging="720"/>
      </w:pPr>
      <w:rPr>
        <w:rFonts w:hint="default"/>
      </w:rPr>
    </w:lvl>
    <w:lvl w:ilvl="3">
      <w:start w:val="1"/>
      <w:numFmt w:val="decimal"/>
      <w:isLgl/>
      <w:lvlText w:val="%1.%2.%3.%4."/>
      <w:lvlJc w:val="left"/>
      <w:pPr>
        <w:ind w:left="2155" w:hanging="1080"/>
      </w:pPr>
      <w:rPr>
        <w:rFonts w:hint="default"/>
      </w:rPr>
    </w:lvl>
    <w:lvl w:ilvl="4">
      <w:start w:val="1"/>
      <w:numFmt w:val="decimal"/>
      <w:isLgl/>
      <w:lvlText w:val="%1.%2.%3.%4.%5."/>
      <w:lvlJc w:val="left"/>
      <w:pPr>
        <w:ind w:left="2155" w:hanging="1080"/>
      </w:pPr>
      <w:rPr>
        <w:rFonts w:hint="default"/>
      </w:rPr>
    </w:lvl>
    <w:lvl w:ilvl="5">
      <w:start w:val="1"/>
      <w:numFmt w:val="decimal"/>
      <w:isLgl/>
      <w:lvlText w:val="%1.%2.%3.%4.%5.%6."/>
      <w:lvlJc w:val="left"/>
      <w:pPr>
        <w:ind w:left="2515" w:hanging="1440"/>
      </w:pPr>
      <w:rPr>
        <w:rFonts w:hint="default"/>
      </w:rPr>
    </w:lvl>
    <w:lvl w:ilvl="6">
      <w:start w:val="1"/>
      <w:numFmt w:val="decimal"/>
      <w:isLgl/>
      <w:lvlText w:val="%1.%2.%3.%4.%5.%6.%7."/>
      <w:lvlJc w:val="left"/>
      <w:pPr>
        <w:ind w:left="2875" w:hanging="1800"/>
      </w:pPr>
      <w:rPr>
        <w:rFonts w:hint="default"/>
      </w:rPr>
    </w:lvl>
    <w:lvl w:ilvl="7">
      <w:start w:val="1"/>
      <w:numFmt w:val="decimal"/>
      <w:isLgl/>
      <w:lvlText w:val="%1.%2.%3.%4.%5.%6.%7.%8."/>
      <w:lvlJc w:val="left"/>
      <w:pPr>
        <w:ind w:left="2875" w:hanging="1800"/>
      </w:pPr>
      <w:rPr>
        <w:rFonts w:hint="default"/>
      </w:rPr>
    </w:lvl>
    <w:lvl w:ilvl="8">
      <w:start w:val="1"/>
      <w:numFmt w:val="decimal"/>
      <w:isLgl/>
      <w:lvlText w:val="%1.%2.%3.%4.%5.%6.%7.%8.%9."/>
      <w:lvlJc w:val="left"/>
      <w:pPr>
        <w:ind w:left="3235" w:hanging="2160"/>
      </w:pPr>
      <w:rPr>
        <w:rFonts w:hint="default"/>
      </w:rPr>
    </w:lvl>
  </w:abstractNum>
  <w:abstractNum w:abstractNumId="10" w15:restartNumberingAfterBreak="0">
    <w:nsid w:val="6A895E4D"/>
    <w:multiLevelType w:val="hybridMultilevel"/>
    <w:tmpl w:val="01883B60"/>
    <w:lvl w:ilvl="0" w:tplc="603410E8">
      <w:start w:val="1"/>
      <w:numFmt w:val="bullet"/>
      <w:lvlText w:val="•"/>
      <w:lvlJc w:val="left"/>
      <w:pPr>
        <w:tabs>
          <w:tab w:val="num" w:pos="720"/>
        </w:tabs>
        <w:ind w:left="720" w:hanging="360"/>
      </w:pPr>
      <w:rPr>
        <w:rFonts w:ascii="Arial" w:hAnsi="Arial" w:hint="default"/>
      </w:rPr>
    </w:lvl>
    <w:lvl w:ilvl="1" w:tplc="1A269B3E" w:tentative="1">
      <w:start w:val="1"/>
      <w:numFmt w:val="bullet"/>
      <w:lvlText w:val="•"/>
      <w:lvlJc w:val="left"/>
      <w:pPr>
        <w:tabs>
          <w:tab w:val="num" w:pos="1440"/>
        </w:tabs>
        <w:ind w:left="1440" w:hanging="360"/>
      </w:pPr>
      <w:rPr>
        <w:rFonts w:ascii="Arial" w:hAnsi="Arial" w:hint="default"/>
      </w:rPr>
    </w:lvl>
    <w:lvl w:ilvl="2" w:tplc="02E6A2F6" w:tentative="1">
      <w:start w:val="1"/>
      <w:numFmt w:val="bullet"/>
      <w:lvlText w:val="•"/>
      <w:lvlJc w:val="left"/>
      <w:pPr>
        <w:tabs>
          <w:tab w:val="num" w:pos="2160"/>
        </w:tabs>
        <w:ind w:left="2160" w:hanging="360"/>
      </w:pPr>
      <w:rPr>
        <w:rFonts w:ascii="Arial" w:hAnsi="Arial" w:hint="default"/>
      </w:rPr>
    </w:lvl>
    <w:lvl w:ilvl="3" w:tplc="27AEB930" w:tentative="1">
      <w:start w:val="1"/>
      <w:numFmt w:val="bullet"/>
      <w:lvlText w:val="•"/>
      <w:lvlJc w:val="left"/>
      <w:pPr>
        <w:tabs>
          <w:tab w:val="num" w:pos="2880"/>
        </w:tabs>
        <w:ind w:left="2880" w:hanging="360"/>
      </w:pPr>
      <w:rPr>
        <w:rFonts w:ascii="Arial" w:hAnsi="Arial" w:hint="default"/>
      </w:rPr>
    </w:lvl>
    <w:lvl w:ilvl="4" w:tplc="0D168474" w:tentative="1">
      <w:start w:val="1"/>
      <w:numFmt w:val="bullet"/>
      <w:lvlText w:val="•"/>
      <w:lvlJc w:val="left"/>
      <w:pPr>
        <w:tabs>
          <w:tab w:val="num" w:pos="3600"/>
        </w:tabs>
        <w:ind w:left="3600" w:hanging="360"/>
      </w:pPr>
      <w:rPr>
        <w:rFonts w:ascii="Arial" w:hAnsi="Arial" w:hint="default"/>
      </w:rPr>
    </w:lvl>
    <w:lvl w:ilvl="5" w:tplc="E4622F62" w:tentative="1">
      <w:start w:val="1"/>
      <w:numFmt w:val="bullet"/>
      <w:lvlText w:val="•"/>
      <w:lvlJc w:val="left"/>
      <w:pPr>
        <w:tabs>
          <w:tab w:val="num" w:pos="4320"/>
        </w:tabs>
        <w:ind w:left="4320" w:hanging="360"/>
      </w:pPr>
      <w:rPr>
        <w:rFonts w:ascii="Arial" w:hAnsi="Arial" w:hint="default"/>
      </w:rPr>
    </w:lvl>
    <w:lvl w:ilvl="6" w:tplc="3E9EBFA4" w:tentative="1">
      <w:start w:val="1"/>
      <w:numFmt w:val="bullet"/>
      <w:lvlText w:val="•"/>
      <w:lvlJc w:val="left"/>
      <w:pPr>
        <w:tabs>
          <w:tab w:val="num" w:pos="5040"/>
        </w:tabs>
        <w:ind w:left="5040" w:hanging="360"/>
      </w:pPr>
      <w:rPr>
        <w:rFonts w:ascii="Arial" w:hAnsi="Arial" w:hint="default"/>
      </w:rPr>
    </w:lvl>
    <w:lvl w:ilvl="7" w:tplc="78DAC22A" w:tentative="1">
      <w:start w:val="1"/>
      <w:numFmt w:val="bullet"/>
      <w:lvlText w:val="•"/>
      <w:lvlJc w:val="left"/>
      <w:pPr>
        <w:tabs>
          <w:tab w:val="num" w:pos="5760"/>
        </w:tabs>
        <w:ind w:left="5760" w:hanging="360"/>
      </w:pPr>
      <w:rPr>
        <w:rFonts w:ascii="Arial" w:hAnsi="Arial" w:hint="default"/>
      </w:rPr>
    </w:lvl>
    <w:lvl w:ilvl="8" w:tplc="6FE8ADDE"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6F707826"/>
    <w:multiLevelType w:val="hybridMultilevel"/>
    <w:tmpl w:val="1356265E"/>
    <w:lvl w:ilvl="0" w:tplc="12EC4DE4">
      <w:start w:val="1"/>
      <w:numFmt w:val="decimal"/>
      <w:lvlText w:val="%1."/>
      <w:lvlJc w:val="left"/>
      <w:pPr>
        <w:ind w:left="1429"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73037CCE"/>
    <w:multiLevelType w:val="hybridMultilevel"/>
    <w:tmpl w:val="E8B89F86"/>
    <w:lvl w:ilvl="0" w:tplc="52027FC0">
      <w:start w:val="1"/>
      <w:numFmt w:val="decimal"/>
      <w:lvlText w:val="%1."/>
      <w:lvlJc w:val="left"/>
      <w:pPr>
        <w:ind w:left="1080" w:hanging="360"/>
      </w:pPr>
      <w:rPr>
        <w:b w:val="0"/>
        <w:bCs/>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15:restartNumberingAfterBreak="0">
    <w:nsid w:val="762824A8"/>
    <w:multiLevelType w:val="hybridMultilevel"/>
    <w:tmpl w:val="D624B3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76667810"/>
    <w:multiLevelType w:val="hybridMultilevel"/>
    <w:tmpl w:val="BC0234CA"/>
    <w:lvl w:ilvl="0" w:tplc="955C8EAE">
      <w:start w:val="1"/>
      <w:numFmt w:val="bullet"/>
      <w:lvlText w:val="•"/>
      <w:lvlJc w:val="left"/>
      <w:pPr>
        <w:tabs>
          <w:tab w:val="num" w:pos="720"/>
        </w:tabs>
        <w:ind w:left="720" w:hanging="360"/>
      </w:pPr>
      <w:rPr>
        <w:rFonts w:ascii="Arial" w:hAnsi="Arial" w:hint="default"/>
      </w:rPr>
    </w:lvl>
    <w:lvl w:ilvl="1" w:tplc="42BED68C" w:tentative="1">
      <w:start w:val="1"/>
      <w:numFmt w:val="bullet"/>
      <w:lvlText w:val="•"/>
      <w:lvlJc w:val="left"/>
      <w:pPr>
        <w:tabs>
          <w:tab w:val="num" w:pos="1440"/>
        </w:tabs>
        <w:ind w:left="1440" w:hanging="360"/>
      </w:pPr>
      <w:rPr>
        <w:rFonts w:ascii="Arial" w:hAnsi="Arial" w:hint="default"/>
      </w:rPr>
    </w:lvl>
    <w:lvl w:ilvl="2" w:tplc="4CD4E8C6" w:tentative="1">
      <w:start w:val="1"/>
      <w:numFmt w:val="bullet"/>
      <w:lvlText w:val="•"/>
      <w:lvlJc w:val="left"/>
      <w:pPr>
        <w:tabs>
          <w:tab w:val="num" w:pos="2160"/>
        </w:tabs>
        <w:ind w:left="2160" w:hanging="360"/>
      </w:pPr>
      <w:rPr>
        <w:rFonts w:ascii="Arial" w:hAnsi="Arial" w:hint="default"/>
      </w:rPr>
    </w:lvl>
    <w:lvl w:ilvl="3" w:tplc="7BF25C30" w:tentative="1">
      <w:start w:val="1"/>
      <w:numFmt w:val="bullet"/>
      <w:lvlText w:val="•"/>
      <w:lvlJc w:val="left"/>
      <w:pPr>
        <w:tabs>
          <w:tab w:val="num" w:pos="2880"/>
        </w:tabs>
        <w:ind w:left="2880" w:hanging="360"/>
      </w:pPr>
      <w:rPr>
        <w:rFonts w:ascii="Arial" w:hAnsi="Arial" w:hint="default"/>
      </w:rPr>
    </w:lvl>
    <w:lvl w:ilvl="4" w:tplc="22465FCA" w:tentative="1">
      <w:start w:val="1"/>
      <w:numFmt w:val="bullet"/>
      <w:lvlText w:val="•"/>
      <w:lvlJc w:val="left"/>
      <w:pPr>
        <w:tabs>
          <w:tab w:val="num" w:pos="3600"/>
        </w:tabs>
        <w:ind w:left="3600" w:hanging="360"/>
      </w:pPr>
      <w:rPr>
        <w:rFonts w:ascii="Arial" w:hAnsi="Arial" w:hint="default"/>
      </w:rPr>
    </w:lvl>
    <w:lvl w:ilvl="5" w:tplc="62B8913A" w:tentative="1">
      <w:start w:val="1"/>
      <w:numFmt w:val="bullet"/>
      <w:lvlText w:val="•"/>
      <w:lvlJc w:val="left"/>
      <w:pPr>
        <w:tabs>
          <w:tab w:val="num" w:pos="4320"/>
        </w:tabs>
        <w:ind w:left="4320" w:hanging="360"/>
      </w:pPr>
      <w:rPr>
        <w:rFonts w:ascii="Arial" w:hAnsi="Arial" w:hint="default"/>
      </w:rPr>
    </w:lvl>
    <w:lvl w:ilvl="6" w:tplc="DB445330" w:tentative="1">
      <w:start w:val="1"/>
      <w:numFmt w:val="bullet"/>
      <w:lvlText w:val="•"/>
      <w:lvlJc w:val="left"/>
      <w:pPr>
        <w:tabs>
          <w:tab w:val="num" w:pos="5040"/>
        </w:tabs>
        <w:ind w:left="5040" w:hanging="360"/>
      </w:pPr>
      <w:rPr>
        <w:rFonts w:ascii="Arial" w:hAnsi="Arial" w:hint="default"/>
      </w:rPr>
    </w:lvl>
    <w:lvl w:ilvl="7" w:tplc="BB02E804" w:tentative="1">
      <w:start w:val="1"/>
      <w:numFmt w:val="bullet"/>
      <w:lvlText w:val="•"/>
      <w:lvlJc w:val="left"/>
      <w:pPr>
        <w:tabs>
          <w:tab w:val="num" w:pos="5760"/>
        </w:tabs>
        <w:ind w:left="5760" w:hanging="360"/>
      </w:pPr>
      <w:rPr>
        <w:rFonts w:ascii="Arial" w:hAnsi="Arial" w:hint="default"/>
      </w:rPr>
    </w:lvl>
    <w:lvl w:ilvl="8" w:tplc="A49C9A96"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76F27A5E"/>
    <w:multiLevelType w:val="hybridMultilevel"/>
    <w:tmpl w:val="BECE8084"/>
    <w:lvl w:ilvl="0" w:tplc="0409000F">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num w:numId="1">
    <w:abstractNumId w:val="1"/>
  </w:num>
  <w:num w:numId="2">
    <w:abstractNumId w:val="3"/>
  </w:num>
  <w:num w:numId="3">
    <w:abstractNumId w:val="15"/>
  </w:num>
  <w:num w:numId="4">
    <w:abstractNumId w:val="9"/>
  </w:num>
  <w:num w:numId="5">
    <w:abstractNumId w:val="6"/>
  </w:num>
  <w:num w:numId="6">
    <w:abstractNumId w:val="11"/>
  </w:num>
  <w:num w:numId="7">
    <w:abstractNumId w:val="8"/>
  </w:num>
  <w:num w:numId="8">
    <w:abstractNumId w:val="5"/>
  </w:num>
  <w:num w:numId="9">
    <w:abstractNumId w:val="10"/>
  </w:num>
  <w:num w:numId="10">
    <w:abstractNumId w:val="12"/>
  </w:num>
  <w:num w:numId="11">
    <w:abstractNumId w:val="7"/>
  </w:num>
  <w:num w:numId="12">
    <w:abstractNumId w:val="13"/>
  </w:num>
  <w:num w:numId="13">
    <w:abstractNumId w:val="2"/>
  </w:num>
  <w:num w:numId="14">
    <w:abstractNumId w:val="0"/>
  </w:num>
  <w:num w:numId="15">
    <w:abstractNumId w:val="14"/>
  </w:num>
  <w:num w:numId="1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MjIzNrIwNrU0MrIwM7RQ0lEKTi0uzszPAykwM68FAKbDr+ctAAAA"/>
  </w:docVars>
  <w:rsids>
    <w:rsidRoot w:val="0031125D"/>
    <w:rsid w:val="0000026C"/>
    <w:rsid w:val="0001258C"/>
    <w:rsid w:val="0001557F"/>
    <w:rsid w:val="000206D5"/>
    <w:rsid w:val="000241C3"/>
    <w:rsid w:val="00026C7F"/>
    <w:rsid w:val="000302F2"/>
    <w:rsid w:val="000313B4"/>
    <w:rsid w:val="00033B47"/>
    <w:rsid w:val="00034BCD"/>
    <w:rsid w:val="000403B7"/>
    <w:rsid w:val="000407AF"/>
    <w:rsid w:val="00041B3F"/>
    <w:rsid w:val="000426E9"/>
    <w:rsid w:val="00043B69"/>
    <w:rsid w:val="00045893"/>
    <w:rsid w:val="00047C1C"/>
    <w:rsid w:val="0005768A"/>
    <w:rsid w:val="00057FCD"/>
    <w:rsid w:val="00063109"/>
    <w:rsid w:val="00064126"/>
    <w:rsid w:val="00066471"/>
    <w:rsid w:val="00072CAE"/>
    <w:rsid w:val="00074D4F"/>
    <w:rsid w:val="00077862"/>
    <w:rsid w:val="000807FC"/>
    <w:rsid w:val="00080E2B"/>
    <w:rsid w:val="00097B47"/>
    <w:rsid w:val="000A4293"/>
    <w:rsid w:val="000A43C0"/>
    <w:rsid w:val="000B0B56"/>
    <w:rsid w:val="000B4E92"/>
    <w:rsid w:val="000B6A2E"/>
    <w:rsid w:val="000B7F83"/>
    <w:rsid w:val="000C44E4"/>
    <w:rsid w:val="000C4EE8"/>
    <w:rsid w:val="000D1DD6"/>
    <w:rsid w:val="000D628D"/>
    <w:rsid w:val="000D771E"/>
    <w:rsid w:val="000E56C1"/>
    <w:rsid w:val="000E7E49"/>
    <w:rsid w:val="000F3A73"/>
    <w:rsid w:val="0010162B"/>
    <w:rsid w:val="0010222D"/>
    <w:rsid w:val="00104F44"/>
    <w:rsid w:val="00110745"/>
    <w:rsid w:val="00116271"/>
    <w:rsid w:val="0012191C"/>
    <w:rsid w:val="00122C21"/>
    <w:rsid w:val="0012481C"/>
    <w:rsid w:val="0012688E"/>
    <w:rsid w:val="00131702"/>
    <w:rsid w:val="00134D27"/>
    <w:rsid w:val="001358D1"/>
    <w:rsid w:val="001504B3"/>
    <w:rsid w:val="0015546B"/>
    <w:rsid w:val="00156A36"/>
    <w:rsid w:val="00164020"/>
    <w:rsid w:val="00167956"/>
    <w:rsid w:val="00172ED2"/>
    <w:rsid w:val="0017689F"/>
    <w:rsid w:val="00180AD9"/>
    <w:rsid w:val="001840D4"/>
    <w:rsid w:val="00187691"/>
    <w:rsid w:val="001912A1"/>
    <w:rsid w:val="001942B5"/>
    <w:rsid w:val="001964AC"/>
    <w:rsid w:val="001A097A"/>
    <w:rsid w:val="001A1EDF"/>
    <w:rsid w:val="001A3777"/>
    <w:rsid w:val="001A4A48"/>
    <w:rsid w:val="001A4ACB"/>
    <w:rsid w:val="001A6460"/>
    <w:rsid w:val="001A68EB"/>
    <w:rsid w:val="001A7BE6"/>
    <w:rsid w:val="001B457B"/>
    <w:rsid w:val="001B57ED"/>
    <w:rsid w:val="001C0901"/>
    <w:rsid w:val="001C318B"/>
    <w:rsid w:val="001C77C0"/>
    <w:rsid w:val="001C7B97"/>
    <w:rsid w:val="001D0093"/>
    <w:rsid w:val="001D249F"/>
    <w:rsid w:val="001D4E1E"/>
    <w:rsid w:val="001D5D7B"/>
    <w:rsid w:val="001E7F54"/>
    <w:rsid w:val="001F18B8"/>
    <w:rsid w:val="001F5ABB"/>
    <w:rsid w:val="0020099D"/>
    <w:rsid w:val="002021D6"/>
    <w:rsid w:val="00203905"/>
    <w:rsid w:val="00205150"/>
    <w:rsid w:val="00211777"/>
    <w:rsid w:val="002128CF"/>
    <w:rsid w:val="00213ACE"/>
    <w:rsid w:val="002152A6"/>
    <w:rsid w:val="00223C47"/>
    <w:rsid w:val="0022424B"/>
    <w:rsid w:val="00225F68"/>
    <w:rsid w:val="002272BD"/>
    <w:rsid w:val="00227C2E"/>
    <w:rsid w:val="002334D5"/>
    <w:rsid w:val="002358DA"/>
    <w:rsid w:val="00241351"/>
    <w:rsid w:val="00241486"/>
    <w:rsid w:val="00246E7B"/>
    <w:rsid w:val="00246EAD"/>
    <w:rsid w:val="00250662"/>
    <w:rsid w:val="00250804"/>
    <w:rsid w:val="002532DB"/>
    <w:rsid w:val="00254A85"/>
    <w:rsid w:val="00254B74"/>
    <w:rsid w:val="00262660"/>
    <w:rsid w:val="00267186"/>
    <w:rsid w:val="0027085C"/>
    <w:rsid w:val="00270DE7"/>
    <w:rsid w:val="00272E9B"/>
    <w:rsid w:val="00274435"/>
    <w:rsid w:val="00277B65"/>
    <w:rsid w:val="00280B5D"/>
    <w:rsid w:val="00286303"/>
    <w:rsid w:val="002909F5"/>
    <w:rsid w:val="0029131C"/>
    <w:rsid w:val="00293B7E"/>
    <w:rsid w:val="00293DD4"/>
    <w:rsid w:val="00293EB3"/>
    <w:rsid w:val="00295E5D"/>
    <w:rsid w:val="002A4195"/>
    <w:rsid w:val="002B0EAA"/>
    <w:rsid w:val="002C1136"/>
    <w:rsid w:val="002C249D"/>
    <w:rsid w:val="002C2599"/>
    <w:rsid w:val="002C6AB9"/>
    <w:rsid w:val="002D0B20"/>
    <w:rsid w:val="002D3DD5"/>
    <w:rsid w:val="002D3F09"/>
    <w:rsid w:val="002D4306"/>
    <w:rsid w:val="002D55C9"/>
    <w:rsid w:val="002E208D"/>
    <w:rsid w:val="002E25F5"/>
    <w:rsid w:val="002E7A8C"/>
    <w:rsid w:val="002F2C77"/>
    <w:rsid w:val="00300D37"/>
    <w:rsid w:val="00301D50"/>
    <w:rsid w:val="0030765F"/>
    <w:rsid w:val="0031125D"/>
    <w:rsid w:val="00314050"/>
    <w:rsid w:val="003159C0"/>
    <w:rsid w:val="00317EC2"/>
    <w:rsid w:val="00323631"/>
    <w:rsid w:val="00326235"/>
    <w:rsid w:val="00326C6F"/>
    <w:rsid w:val="003312E9"/>
    <w:rsid w:val="003340C8"/>
    <w:rsid w:val="00347B90"/>
    <w:rsid w:val="0035362B"/>
    <w:rsid w:val="00354E12"/>
    <w:rsid w:val="00356B88"/>
    <w:rsid w:val="00370806"/>
    <w:rsid w:val="00370AE3"/>
    <w:rsid w:val="0037266C"/>
    <w:rsid w:val="00373EF9"/>
    <w:rsid w:val="00375163"/>
    <w:rsid w:val="003752CC"/>
    <w:rsid w:val="00375900"/>
    <w:rsid w:val="0037657D"/>
    <w:rsid w:val="003832B7"/>
    <w:rsid w:val="0038489D"/>
    <w:rsid w:val="00386CD3"/>
    <w:rsid w:val="00390C8D"/>
    <w:rsid w:val="003920B3"/>
    <w:rsid w:val="00393B8E"/>
    <w:rsid w:val="003948B5"/>
    <w:rsid w:val="00395241"/>
    <w:rsid w:val="003963CE"/>
    <w:rsid w:val="0039741A"/>
    <w:rsid w:val="003A0DE1"/>
    <w:rsid w:val="003A249C"/>
    <w:rsid w:val="003A5038"/>
    <w:rsid w:val="003B0C0A"/>
    <w:rsid w:val="003B2FAC"/>
    <w:rsid w:val="003B3881"/>
    <w:rsid w:val="003B6BD7"/>
    <w:rsid w:val="003B6F99"/>
    <w:rsid w:val="003C1117"/>
    <w:rsid w:val="003C6ECC"/>
    <w:rsid w:val="003D0A4E"/>
    <w:rsid w:val="003D17E0"/>
    <w:rsid w:val="003D1BFB"/>
    <w:rsid w:val="003E5AFB"/>
    <w:rsid w:val="003F2853"/>
    <w:rsid w:val="003F6D91"/>
    <w:rsid w:val="003F7784"/>
    <w:rsid w:val="003F7E75"/>
    <w:rsid w:val="00400849"/>
    <w:rsid w:val="00400A87"/>
    <w:rsid w:val="00404986"/>
    <w:rsid w:val="00427C23"/>
    <w:rsid w:val="00427F99"/>
    <w:rsid w:val="00434860"/>
    <w:rsid w:val="0043698C"/>
    <w:rsid w:val="00437141"/>
    <w:rsid w:val="00437E43"/>
    <w:rsid w:val="00441150"/>
    <w:rsid w:val="00442BB5"/>
    <w:rsid w:val="004430E3"/>
    <w:rsid w:val="0044515C"/>
    <w:rsid w:val="004461ED"/>
    <w:rsid w:val="004476AB"/>
    <w:rsid w:val="00456F4A"/>
    <w:rsid w:val="00461310"/>
    <w:rsid w:val="00466985"/>
    <w:rsid w:val="00471FE6"/>
    <w:rsid w:val="00475652"/>
    <w:rsid w:val="004801BA"/>
    <w:rsid w:val="00480899"/>
    <w:rsid w:val="00482736"/>
    <w:rsid w:val="00482754"/>
    <w:rsid w:val="00482838"/>
    <w:rsid w:val="00482D0C"/>
    <w:rsid w:val="00487A71"/>
    <w:rsid w:val="004911FB"/>
    <w:rsid w:val="0049496E"/>
    <w:rsid w:val="00494D88"/>
    <w:rsid w:val="0049501C"/>
    <w:rsid w:val="00496F58"/>
    <w:rsid w:val="00497608"/>
    <w:rsid w:val="00497ACB"/>
    <w:rsid w:val="00497E83"/>
    <w:rsid w:val="004A05D4"/>
    <w:rsid w:val="004A0858"/>
    <w:rsid w:val="004A3AC5"/>
    <w:rsid w:val="004A445C"/>
    <w:rsid w:val="004A7848"/>
    <w:rsid w:val="004B0436"/>
    <w:rsid w:val="004B1D21"/>
    <w:rsid w:val="004B2E17"/>
    <w:rsid w:val="004B52F2"/>
    <w:rsid w:val="004C051D"/>
    <w:rsid w:val="004C3C5A"/>
    <w:rsid w:val="004C5BF4"/>
    <w:rsid w:val="004C5F19"/>
    <w:rsid w:val="004C732E"/>
    <w:rsid w:val="004D0220"/>
    <w:rsid w:val="004D329E"/>
    <w:rsid w:val="004D45E4"/>
    <w:rsid w:val="004E431F"/>
    <w:rsid w:val="004F0559"/>
    <w:rsid w:val="004F06E2"/>
    <w:rsid w:val="004F136E"/>
    <w:rsid w:val="004F147F"/>
    <w:rsid w:val="004F2F82"/>
    <w:rsid w:val="00501242"/>
    <w:rsid w:val="0050200C"/>
    <w:rsid w:val="00503338"/>
    <w:rsid w:val="0050359D"/>
    <w:rsid w:val="00511913"/>
    <w:rsid w:val="00512182"/>
    <w:rsid w:val="0051278A"/>
    <w:rsid w:val="00516CCA"/>
    <w:rsid w:val="00520074"/>
    <w:rsid w:val="00520C80"/>
    <w:rsid w:val="00525407"/>
    <w:rsid w:val="00525A5F"/>
    <w:rsid w:val="005273CC"/>
    <w:rsid w:val="00527745"/>
    <w:rsid w:val="00530A99"/>
    <w:rsid w:val="00530F7C"/>
    <w:rsid w:val="0053246D"/>
    <w:rsid w:val="0053508F"/>
    <w:rsid w:val="005402D0"/>
    <w:rsid w:val="00540A09"/>
    <w:rsid w:val="005441EA"/>
    <w:rsid w:val="005468DE"/>
    <w:rsid w:val="00553A46"/>
    <w:rsid w:val="00555785"/>
    <w:rsid w:val="005578CF"/>
    <w:rsid w:val="00560266"/>
    <w:rsid w:val="00561F56"/>
    <w:rsid w:val="00562254"/>
    <w:rsid w:val="005625FB"/>
    <w:rsid w:val="0056471E"/>
    <w:rsid w:val="0056614D"/>
    <w:rsid w:val="005729C4"/>
    <w:rsid w:val="00581FCB"/>
    <w:rsid w:val="00593677"/>
    <w:rsid w:val="005A59B2"/>
    <w:rsid w:val="005A632B"/>
    <w:rsid w:val="005B7813"/>
    <w:rsid w:val="005C3A15"/>
    <w:rsid w:val="005C4BD4"/>
    <w:rsid w:val="005C602B"/>
    <w:rsid w:val="005D12EC"/>
    <w:rsid w:val="005D27CF"/>
    <w:rsid w:val="005E0B89"/>
    <w:rsid w:val="005E39FE"/>
    <w:rsid w:val="005F33B0"/>
    <w:rsid w:val="005F3608"/>
    <w:rsid w:val="005F45C3"/>
    <w:rsid w:val="005F5055"/>
    <w:rsid w:val="005F5BD4"/>
    <w:rsid w:val="00601175"/>
    <w:rsid w:val="006053E9"/>
    <w:rsid w:val="00606434"/>
    <w:rsid w:val="00612A5A"/>
    <w:rsid w:val="006130B1"/>
    <w:rsid w:val="00614322"/>
    <w:rsid w:val="00620FB8"/>
    <w:rsid w:val="00641C8E"/>
    <w:rsid w:val="006424FF"/>
    <w:rsid w:val="00646AFA"/>
    <w:rsid w:val="0064765D"/>
    <w:rsid w:val="00647834"/>
    <w:rsid w:val="00650313"/>
    <w:rsid w:val="00654EEF"/>
    <w:rsid w:val="0065518E"/>
    <w:rsid w:val="00656F8B"/>
    <w:rsid w:val="0066351F"/>
    <w:rsid w:val="006649E7"/>
    <w:rsid w:val="00664D29"/>
    <w:rsid w:val="006666CE"/>
    <w:rsid w:val="0067080D"/>
    <w:rsid w:val="0067128F"/>
    <w:rsid w:val="0067402C"/>
    <w:rsid w:val="00677F43"/>
    <w:rsid w:val="00680AB5"/>
    <w:rsid w:val="00684D7A"/>
    <w:rsid w:val="00686F97"/>
    <w:rsid w:val="0069414D"/>
    <w:rsid w:val="0069656C"/>
    <w:rsid w:val="006A0909"/>
    <w:rsid w:val="006A1AD8"/>
    <w:rsid w:val="006A2949"/>
    <w:rsid w:val="006A39C6"/>
    <w:rsid w:val="006B1B41"/>
    <w:rsid w:val="006B5995"/>
    <w:rsid w:val="006B67D2"/>
    <w:rsid w:val="006C1028"/>
    <w:rsid w:val="006C1481"/>
    <w:rsid w:val="006C2425"/>
    <w:rsid w:val="006D43ED"/>
    <w:rsid w:val="006D795B"/>
    <w:rsid w:val="006E3A54"/>
    <w:rsid w:val="006E3EE9"/>
    <w:rsid w:val="006E41F3"/>
    <w:rsid w:val="006E4AB3"/>
    <w:rsid w:val="006E6DE3"/>
    <w:rsid w:val="006E77D6"/>
    <w:rsid w:val="006F0C65"/>
    <w:rsid w:val="006F122D"/>
    <w:rsid w:val="006F6ADD"/>
    <w:rsid w:val="00703BE8"/>
    <w:rsid w:val="00711366"/>
    <w:rsid w:val="00711816"/>
    <w:rsid w:val="00713AC3"/>
    <w:rsid w:val="007173FD"/>
    <w:rsid w:val="00721B44"/>
    <w:rsid w:val="00721C1E"/>
    <w:rsid w:val="007222EB"/>
    <w:rsid w:val="0072445E"/>
    <w:rsid w:val="00727751"/>
    <w:rsid w:val="0073095F"/>
    <w:rsid w:val="00731552"/>
    <w:rsid w:val="00731ADA"/>
    <w:rsid w:val="00737CB2"/>
    <w:rsid w:val="00741281"/>
    <w:rsid w:val="00741950"/>
    <w:rsid w:val="0074255E"/>
    <w:rsid w:val="00743A15"/>
    <w:rsid w:val="007511E6"/>
    <w:rsid w:val="007518C0"/>
    <w:rsid w:val="00754EC1"/>
    <w:rsid w:val="007551B0"/>
    <w:rsid w:val="007554DB"/>
    <w:rsid w:val="007569A0"/>
    <w:rsid w:val="00761546"/>
    <w:rsid w:val="0076272B"/>
    <w:rsid w:val="007629C9"/>
    <w:rsid w:val="00762FFB"/>
    <w:rsid w:val="00767DC4"/>
    <w:rsid w:val="00771A78"/>
    <w:rsid w:val="00773535"/>
    <w:rsid w:val="00777AB9"/>
    <w:rsid w:val="00780BB0"/>
    <w:rsid w:val="00781606"/>
    <w:rsid w:val="007832B3"/>
    <w:rsid w:val="007848C3"/>
    <w:rsid w:val="00785D01"/>
    <w:rsid w:val="00792C7C"/>
    <w:rsid w:val="007A215E"/>
    <w:rsid w:val="007A3357"/>
    <w:rsid w:val="007A4C5E"/>
    <w:rsid w:val="007A72B8"/>
    <w:rsid w:val="007B1043"/>
    <w:rsid w:val="007B1403"/>
    <w:rsid w:val="007B2A25"/>
    <w:rsid w:val="007B5426"/>
    <w:rsid w:val="007B56E9"/>
    <w:rsid w:val="007B74B2"/>
    <w:rsid w:val="007C30A7"/>
    <w:rsid w:val="007C3266"/>
    <w:rsid w:val="007C32EB"/>
    <w:rsid w:val="007D16E3"/>
    <w:rsid w:val="007D26BD"/>
    <w:rsid w:val="007D7221"/>
    <w:rsid w:val="007E1080"/>
    <w:rsid w:val="007E1F84"/>
    <w:rsid w:val="007F1101"/>
    <w:rsid w:val="007F1BDE"/>
    <w:rsid w:val="007F25BC"/>
    <w:rsid w:val="007F3565"/>
    <w:rsid w:val="007F727E"/>
    <w:rsid w:val="00800ABA"/>
    <w:rsid w:val="00802C65"/>
    <w:rsid w:val="0080354A"/>
    <w:rsid w:val="00815E95"/>
    <w:rsid w:val="00817BA6"/>
    <w:rsid w:val="0082045C"/>
    <w:rsid w:val="0082163D"/>
    <w:rsid w:val="008235E6"/>
    <w:rsid w:val="00834FD1"/>
    <w:rsid w:val="00837A44"/>
    <w:rsid w:val="008401BF"/>
    <w:rsid w:val="008452EB"/>
    <w:rsid w:val="00845B8A"/>
    <w:rsid w:val="0085035C"/>
    <w:rsid w:val="00850BF6"/>
    <w:rsid w:val="00851ED7"/>
    <w:rsid w:val="00853D11"/>
    <w:rsid w:val="0085546E"/>
    <w:rsid w:val="00862977"/>
    <w:rsid w:val="0086415C"/>
    <w:rsid w:val="008667A9"/>
    <w:rsid w:val="00876287"/>
    <w:rsid w:val="008773B3"/>
    <w:rsid w:val="00880C11"/>
    <w:rsid w:val="008833C4"/>
    <w:rsid w:val="00884B96"/>
    <w:rsid w:val="00891C57"/>
    <w:rsid w:val="008923FF"/>
    <w:rsid w:val="00892576"/>
    <w:rsid w:val="008A021B"/>
    <w:rsid w:val="008A0422"/>
    <w:rsid w:val="008A7213"/>
    <w:rsid w:val="008B1DFF"/>
    <w:rsid w:val="008B1FE3"/>
    <w:rsid w:val="008B53BD"/>
    <w:rsid w:val="008B6015"/>
    <w:rsid w:val="008B6A81"/>
    <w:rsid w:val="008C14EA"/>
    <w:rsid w:val="008C2D21"/>
    <w:rsid w:val="008C3959"/>
    <w:rsid w:val="008C7184"/>
    <w:rsid w:val="008D0CBF"/>
    <w:rsid w:val="008D0FB5"/>
    <w:rsid w:val="008D511C"/>
    <w:rsid w:val="008D7CC7"/>
    <w:rsid w:val="008E562B"/>
    <w:rsid w:val="008F075B"/>
    <w:rsid w:val="008F2D28"/>
    <w:rsid w:val="008F4D51"/>
    <w:rsid w:val="008F78BA"/>
    <w:rsid w:val="00901354"/>
    <w:rsid w:val="00904525"/>
    <w:rsid w:val="00904A2E"/>
    <w:rsid w:val="00910CC7"/>
    <w:rsid w:val="009113D6"/>
    <w:rsid w:val="0091540F"/>
    <w:rsid w:val="009217D6"/>
    <w:rsid w:val="00922D4E"/>
    <w:rsid w:val="00930C2F"/>
    <w:rsid w:val="00932152"/>
    <w:rsid w:val="00937E90"/>
    <w:rsid w:val="00941E87"/>
    <w:rsid w:val="00942E7E"/>
    <w:rsid w:val="00946E78"/>
    <w:rsid w:val="0095098C"/>
    <w:rsid w:val="009519B2"/>
    <w:rsid w:val="00957B63"/>
    <w:rsid w:val="00960392"/>
    <w:rsid w:val="00960493"/>
    <w:rsid w:val="00962159"/>
    <w:rsid w:val="00962B40"/>
    <w:rsid w:val="00965833"/>
    <w:rsid w:val="00966F13"/>
    <w:rsid w:val="00977407"/>
    <w:rsid w:val="00982431"/>
    <w:rsid w:val="009826DD"/>
    <w:rsid w:val="00992C34"/>
    <w:rsid w:val="0099387A"/>
    <w:rsid w:val="00996B11"/>
    <w:rsid w:val="009A18A1"/>
    <w:rsid w:val="009A3025"/>
    <w:rsid w:val="009A3071"/>
    <w:rsid w:val="009A3DB7"/>
    <w:rsid w:val="009A4765"/>
    <w:rsid w:val="009A4EA8"/>
    <w:rsid w:val="009A4F97"/>
    <w:rsid w:val="009A7CBD"/>
    <w:rsid w:val="009B0734"/>
    <w:rsid w:val="009B08E9"/>
    <w:rsid w:val="009B421E"/>
    <w:rsid w:val="009B62D4"/>
    <w:rsid w:val="009C5CEB"/>
    <w:rsid w:val="009D1607"/>
    <w:rsid w:val="009D5120"/>
    <w:rsid w:val="009E1D29"/>
    <w:rsid w:val="009E3412"/>
    <w:rsid w:val="009F68EB"/>
    <w:rsid w:val="00A0359A"/>
    <w:rsid w:val="00A0467E"/>
    <w:rsid w:val="00A050EA"/>
    <w:rsid w:val="00A0526F"/>
    <w:rsid w:val="00A06BD0"/>
    <w:rsid w:val="00A117B2"/>
    <w:rsid w:val="00A122A5"/>
    <w:rsid w:val="00A14CF7"/>
    <w:rsid w:val="00A2048D"/>
    <w:rsid w:val="00A27200"/>
    <w:rsid w:val="00A3089B"/>
    <w:rsid w:val="00A31B2F"/>
    <w:rsid w:val="00A34072"/>
    <w:rsid w:val="00A3483D"/>
    <w:rsid w:val="00A37D44"/>
    <w:rsid w:val="00A40E98"/>
    <w:rsid w:val="00A45C1A"/>
    <w:rsid w:val="00A479B5"/>
    <w:rsid w:val="00A5330C"/>
    <w:rsid w:val="00A55070"/>
    <w:rsid w:val="00A574B0"/>
    <w:rsid w:val="00A60B94"/>
    <w:rsid w:val="00A61280"/>
    <w:rsid w:val="00A616B0"/>
    <w:rsid w:val="00A63B45"/>
    <w:rsid w:val="00A654CA"/>
    <w:rsid w:val="00A677ED"/>
    <w:rsid w:val="00A73873"/>
    <w:rsid w:val="00A757B3"/>
    <w:rsid w:val="00A77984"/>
    <w:rsid w:val="00A85051"/>
    <w:rsid w:val="00A92ACD"/>
    <w:rsid w:val="00A948B6"/>
    <w:rsid w:val="00A97D19"/>
    <w:rsid w:val="00AA5F50"/>
    <w:rsid w:val="00AB2F4F"/>
    <w:rsid w:val="00AB42B6"/>
    <w:rsid w:val="00AC2A69"/>
    <w:rsid w:val="00AC2C81"/>
    <w:rsid w:val="00AC6866"/>
    <w:rsid w:val="00AC6B5C"/>
    <w:rsid w:val="00AC78AA"/>
    <w:rsid w:val="00AD1886"/>
    <w:rsid w:val="00AD1DA8"/>
    <w:rsid w:val="00AD2997"/>
    <w:rsid w:val="00AD5134"/>
    <w:rsid w:val="00AE3716"/>
    <w:rsid w:val="00AE3F79"/>
    <w:rsid w:val="00AE4F28"/>
    <w:rsid w:val="00AE5C82"/>
    <w:rsid w:val="00AE69D8"/>
    <w:rsid w:val="00AF21F3"/>
    <w:rsid w:val="00AF68D6"/>
    <w:rsid w:val="00AF6990"/>
    <w:rsid w:val="00AF7056"/>
    <w:rsid w:val="00B0752C"/>
    <w:rsid w:val="00B07E8A"/>
    <w:rsid w:val="00B13B9A"/>
    <w:rsid w:val="00B2179C"/>
    <w:rsid w:val="00B22FB0"/>
    <w:rsid w:val="00B2704E"/>
    <w:rsid w:val="00B271E3"/>
    <w:rsid w:val="00B312DC"/>
    <w:rsid w:val="00B32029"/>
    <w:rsid w:val="00B334EC"/>
    <w:rsid w:val="00B42E5A"/>
    <w:rsid w:val="00B43017"/>
    <w:rsid w:val="00B45E12"/>
    <w:rsid w:val="00B5120A"/>
    <w:rsid w:val="00B5230B"/>
    <w:rsid w:val="00B5702B"/>
    <w:rsid w:val="00B57F14"/>
    <w:rsid w:val="00B61120"/>
    <w:rsid w:val="00B6340F"/>
    <w:rsid w:val="00B64498"/>
    <w:rsid w:val="00B655E0"/>
    <w:rsid w:val="00B71219"/>
    <w:rsid w:val="00B7185F"/>
    <w:rsid w:val="00B71AC5"/>
    <w:rsid w:val="00B74729"/>
    <w:rsid w:val="00B779C6"/>
    <w:rsid w:val="00B841D8"/>
    <w:rsid w:val="00B85FB4"/>
    <w:rsid w:val="00B9013B"/>
    <w:rsid w:val="00B91C08"/>
    <w:rsid w:val="00B92DD6"/>
    <w:rsid w:val="00B95AEA"/>
    <w:rsid w:val="00BA01C6"/>
    <w:rsid w:val="00BA060E"/>
    <w:rsid w:val="00BA0EA8"/>
    <w:rsid w:val="00BA2CD4"/>
    <w:rsid w:val="00BA3B08"/>
    <w:rsid w:val="00BB536F"/>
    <w:rsid w:val="00BC5D35"/>
    <w:rsid w:val="00BD3184"/>
    <w:rsid w:val="00BD4300"/>
    <w:rsid w:val="00BD6F9C"/>
    <w:rsid w:val="00BE1F5D"/>
    <w:rsid w:val="00BE31F4"/>
    <w:rsid w:val="00BE346E"/>
    <w:rsid w:val="00BE55AA"/>
    <w:rsid w:val="00BE5AA7"/>
    <w:rsid w:val="00BF07D2"/>
    <w:rsid w:val="00BF0D69"/>
    <w:rsid w:val="00BF3CE6"/>
    <w:rsid w:val="00BF44C7"/>
    <w:rsid w:val="00BF5649"/>
    <w:rsid w:val="00C03534"/>
    <w:rsid w:val="00C105AE"/>
    <w:rsid w:val="00C10CAC"/>
    <w:rsid w:val="00C14571"/>
    <w:rsid w:val="00C14591"/>
    <w:rsid w:val="00C1784B"/>
    <w:rsid w:val="00C23555"/>
    <w:rsid w:val="00C245F6"/>
    <w:rsid w:val="00C32E5E"/>
    <w:rsid w:val="00C3459C"/>
    <w:rsid w:val="00C3666B"/>
    <w:rsid w:val="00C37472"/>
    <w:rsid w:val="00C375E7"/>
    <w:rsid w:val="00C41FE8"/>
    <w:rsid w:val="00C43AC8"/>
    <w:rsid w:val="00C45F5B"/>
    <w:rsid w:val="00C50F4C"/>
    <w:rsid w:val="00C605E3"/>
    <w:rsid w:val="00C6062A"/>
    <w:rsid w:val="00C61166"/>
    <w:rsid w:val="00C6270D"/>
    <w:rsid w:val="00C64747"/>
    <w:rsid w:val="00C65CCC"/>
    <w:rsid w:val="00C66C6E"/>
    <w:rsid w:val="00C7107D"/>
    <w:rsid w:val="00C727CD"/>
    <w:rsid w:val="00C74BE5"/>
    <w:rsid w:val="00C75B4F"/>
    <w:rsid w:val="00C778EB"/>
    <w:rsid w:val="00C845E2"/>
    <w:rsid w:val="00C84F2A"/>
    <w:rsid w:val="00C864DD"/>
    <w:rsid w:val="00C8754A"/>
    <w:rsid w:val="00C87DE6"/>
    <w:rsid w:val="00C90F01"/>
    <w:rsid w:val="00C93C86"/>
    <w:rsid w:val="00CA1306"/>
    <w:rsid w:val="00CA3FC5"/>
    <w:rsid w:val="00CA7892"/>
    <w:rsid w:val="00CB0F19"/>
    <w:rsid w:val="00CB1C2E"/>
    <w:rsid w:val="00CB6E62"/>
    <w:rsid w:val="00CB70AA"/>
    <w:rsid w:val="00CC5A4D"/>
    <w:rsid w:val="00CD0AE8"/>
    <w:rsid w:val="00CD3973"/>
    <w:rsid w:val="00CD3CF8"/>
    <w:rsid w:val="00CE0741"/>
    <w:rsid w:val="00CE3561"/>
    <w:rsid w:val="00CE43E4"/>
    <w:rsid w:val="00CF157A"/>
    <w:rsid w:val="00CF3371"/>
    <w:rsid w:val="00CF5381"/>
    <w:rsid w:val="00D030C4"/>
    <w:rsid w:val="00D16092"/>
    <w:rsid w:val="00D1791C"/>
    <w:rsid w:val="00D17B6A"/>
    <w:rsid w:val="00D22A2A"/>
    <w:rsid w:val="00D26BEE"/>
    <w:rsid w:val="00D3130C"/>
    <w:rsid w:val="00D34CC5"/>
    <w:rsid w:val="00D35CA2"/>
    <w:rsid w:val="00D45E85"/>
    <w:rsid w:val="00D478BF"/>
    <w:rsid w:val="00D513A7"/>
    <w:rsid w:val="00D52AE4"/>
    <w:rsid w:val="00D5723B"/>
    <w:rsid w:val="00D57C4C"/>
    <w:rsid w:val="00D61FDF"/>
    <w:rsid w:val="00D6393D"/>
    <w:rsid w:val="00D63F9C"/>
    <w:rsid w:val="00D65E49"/>
    <w:rsid w:val="00D704F2"/>
    <w:rsid w:val="00D80F64"/>
    <w:rsid w:val="00D81E82"/>
    <w:rsid w:val="00D8201F"/>
    <w:rsid w:val="00D84751"/>
    <w:rsid w:val="00D85AE4"/>
    <w:rsid w:val="00D85CF0"/>
    <w:rsid w:val="00D86344"/>
    <w:rsid w:val="00D876EA"/>
    <w:rsid w:val="00D97EF2"/>
    <w:rsid w:val="00DA0A9B"/>
    <w:rsid w:val="00DA1248"/>
    <w:rsid w:val="00DA2E63"/>
    <w:rsid w:val="00DA4AF2"/>
    <w:rsid w:val="00DA5E9A"/>
    <w:rsid w:val="00DA7069"/>
    <w:rsid w:val="00DB5ACC"/>
    <w:rsid w:val="00DB6922"/>
    <w:rsid w:val="00DC4642"/>
    <w:rsid w:val="00DC6674"/>
    <w:rsid w:val="00DC6A83"/>
    <w:rsid w:val="00DC7122"/>
    <w:rsid w:val="00DC7DEF"/>
    <w:rsid w:val="00DD1021"/>
    <w:rsid w:val="00DD1977"/>
    <w:rsid w:val="00DD1C96"/>
    <w:rsid w:val="00DD6D92"/>
    <w:rsid w:val="00DE331A"/>
    <w:rsid w:val="00DE5E86"/>
    <w:rsid w:val="00DE69EF"/>
    <w:rsid w:val="00DF1CDA"/>
    <w:rsid w:val="00E01469"/>
    <w:rsid w:val="00E03B14"/>
    <w:rsid w:val="00E03EF9"/>
    <w:rsid w:val="00E04BEB"/>
    <w:rsid w:val="00E120A7"/>
    <w:rsid w:val="00E1326A"/>
    <w:rsid w:val="00E168AC"/>
    <w:rsid w:val="00E16A17"/>
    <w:rsid w:val="00E206C8"/>
    <w:rsid w:val="00E2071C"/>
    <w:rsid w:val="00E214D9"/>
    <w:rsid w:val="00E21A84"/>
    <w:rsid w:val="00E21B63"/>
    <w:rsid w:val="00E22F28"/>
    <w:rsid w:val="00E24FDD"/>
    <w:rsid w:val="00E30DFE"/>
    <w:rsid w:val="00E3772D"/>
    <w:rsid w:val="00E41E8F"/>
    <w:rsid w:val="00E502EA"/>
    <w:rsid w:val="00E62F50"/>
    <w:rsid w:val="00E6544A"/>
    <w:rsid w:val="00E67FBD"/>
    <w:rsid w:val="00E70534"/>
    <w:rsid w:val="00E70F2D"/>
    <w:rsid w:val="00E71894"/>
    <w:rsid w:val="00E73CA8"/>
    <w:rsid w:val="00E7446A"/>
    <w:rsid w:val="00E77870"/>
    <w:rsid w:val="00E8216C"/>
    <w:rsid w:val="00E8320B"/>
    <w:rsid w:val="00E86620"/>
    <w:rsid w:val="00E871B9"/>
    <w:rsid w:val="00E963FD"/>
    <w:rsid w:val="00EA235D"/>
    <w:rsid w:val="00EA355F"/>
    <w:rsid w:val="00EA6150"/>
    <w:rsid w:val="00EB4857"/>
    <w:rsid w:val="00EC4946"/>
    <w:rsid w:val="00EC7008"/>
    <w:rsid w:val="00EC7F62"/>
    <w:rsid w:val="00ED663C"/>
    <w:rsid w:val="00ED6C0E"/>
    <w:rsid w:val="00ED7B7D"/>
    <w:rsid w:val="00EE3613"/>
    <w:rsid w:val="00EE442F"/>
    <w:rsid w:val="00EE6740"/>
    <w:rsid w:val="00EE6B4F"/>
    <w:rsid w:val="00EE6DDA"/>
    <w:rsid w:val="00EF5031"/>
    <w:rsid w:val="00EF63F3"/>
    <w:rsid w:val="00F00DEB"/>
    <w:rsid w:val="00F0340B"/>
    <w:rsid w:val="00F1128F"/>
    <w:rsid w:val="00F12F73"/>
    <w:rsid w:val="00F16158"/>
    <w:rsid w:val="00F1773C"/>
    <w:rsid w:val="00F17CB7"/>
    <w:rsid w:val="00F201EA"/>
    <w:rsid w:val="00F23D59"/>
    <w:rsid w:val="00F31B9C"/>
    <w:rsid w:val="00F33FA4"/>
    <w:rsid w:val="00F343D5"/>
    <w:rsid w:val="00F34DDA"/>
    <w:rsid w:val="00F4464C"/>
    <w:rsid w:val="00F450B0"/>
    <w:rsid w:val="00F4745F"/>
    <w:rsid w:val="00F518A6"/>
    <w:rsid w:val="00F520BC"/>
    <w:rsid w:val="00F5344D"/>
    <w:rsid w:val="00F54781"/>
    <w:rsid w:val="00F56A85"/>
    <w:rsid w:val="00F56B6F"/>
    <w:rsid w:val="00F6137A"/>
    <w:rsid w:val="00F641F4"/>
    <w:rsid w:val="00F65FED"/>
    <w:rsid w:val="00F6692D"/>
    <w:rsid w:val="00F66FA9"/>
    <w:rsid w:val="00F67375"/>
    <w:rsid w:val="00F67CA0"/>
    <w:rsid w:val="00F71019"/>
    <w:rsid w:val="00F713BF"/>
    <w:rsid w:val="00F7160F"/>
    <w:rsid w:val="00F7482E"/>
    <w:rsid w:val="00F82D0B"/>
    <w:rsid w:val="00F845DF"/>
    <w:rsid w:val="00F90144"/>
    <w:rsid w:val="00F925FD"/>
    <w:rsid w:val="00F9288C"/>
    <w:rsid w:val="00F9637B"/>
    <w:rsid w:val="00F9661B"/>
    <w:rsid w:val="00F972D4"/>
    <w:rsid w:val="00F979BD"/>
    <w:rsid w:val="00FA017B"/>
    <w:rsid w:val="00FA7520"/>
    <w:rsid w:val="00FC110A"/>
    <w:rsid w:val="00FC41B8"/>
    <w:rsid w:val="00FC4C7F"/>
    <w:rsid w:val="00FC5EC6"/>
    <w:rsid w:val="00FC6CB2"/>
    <w:rsid w:val="00FC703A"/>
    <w:rsid w:val="00FD4165"/>
    <w:rsid w:val="00FE506F"/>
    <w:rsid w:val="00FF0F4D"/>
    <w:rsid w:val="00FF1301"/>
    <w:rsid w:val="00FF2484"/>
    <w:rsid w:val="00FF50B4"/>
    <w:rsid w:val="00FF6AC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07"/>
    <o:shapelayout v:ext="edit">
      <o:idmap v:ext="edit" data="1"/>
    </o:shapelayout>
  </w:shapeDefaults>
  <w:decimalSymbol w:val=","/>
  <w:listSeparator w:val=";"/>
  <w14:docId w14:val="7C143957"/>
  <w15:docId w15:val="{D69501A8-864A-422E-8BC3-5501AADB9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34072"/>
  </w:style>
  <w:style w:type="paragraph" w:styleId="1">
    <w:name w:val="heading 1"/>
    <w:basedOn w:val="a"/>
    <w:next w:val="a"/>
    <w:link w:val="10"/>
    <w:uiPriority w:val="9"/>
    <w:qFormat/>
    <w:rsid w:val="00BF0D6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BF0D6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F6692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link w:val="40"/>
    <w:uiPriority w:val="9"/>
    <w:qFormat/>
    <w:rsid w:val="00BF0D69"/>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paragraph" w:styleId="5">
    <w:name w:val="heading 5"/>
    <w:basedOn w:val="a"/>
    <w:next w:val="a"/>
    <w:link w:val="50"/>
    <w:uiPriority w:val="9"/>
    <w:unhideWhenUsed/>
    <w:qFormat/>
    <w:rsid w:val="00C41FE8"/>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A34072"/>
    <w:rPr>
      <w:color w:val="0000FF"/>
      <w:u w:val="single"/>
    </w:rPr>
  </w:style>
  <w:style w:type="paragraph" w:styleId="a4">
    <w:name w:val="List Paragraph"/>
    <w:basedOn w:val="a"/>
    <w:uiPriority w:val="34"/>
    <w:qFormat/>
    <w:rsid w:val="00A34072"/>
    <w:pPr>
      <w:ind w:left="720"/>
      <w:contextualSpacing/>
    </w:pPr>
  </w:style>
  <w:style w:type="character" w:customStyle="1" w:styleId="text">
    <w:name w:val="text"/>
    <w:basedOn w:val="a0"/>
    <w:rsid w:val="00A34072"/>
  </w:style>
  <w:style w:type="character" w:customStyle="1" w:styleId="author-ref">
    <w:name w:val="author-ref"/>
    <w:basedOn w:val="a0"/>
    <w:rsid w:val="00A34072"/>
  </w:style>
  <w:style w:type="paragraph" w:styleId="a5">
    <w:name w:val="Normal (Web)"/>
    <w:aliases w:val="Обычный (Web)1, Знак Знак3,Обычный (Web),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ак,Знак Знак1 Знак"/>
    <w:basedOn w:val="a"/>
    <w:link w:val="a6"/>
    <w:uiPriority w:val="99"/>
    <w:unhideWhenUsed/>
    <w:rsid w:val="00A34072"/>
    <w:pPr>
      <w:spacing w:before="100" w:beforeAutospacing="1" w:after="100" w:afterAutospacing="1" w:line="240" w:lineRule="auto"/>
    </w:pPr>
    <w:rPr>
      <w:rFonts w:ascii="Times New Roman" w:eastAsia="Times New Roman" w:hAnsi="Times New Roman" w:cs="Times New Roman"/>
      <w:color w:val="000000"/>
      <w:sz w:val="28"/>
      <w:szCs w:val="24"/>
      <w:lang w:eastAsia="ru-RU"/>
    </w:rPr>
  </w:style>
  <w:style w:type="character" w:customStyle="1" w:styleId="a6">
    <w:name w:val="Обычный (веб) Знак"/>
    <w:aliases w:val="Обычный (Web)1 Знак, Знак Знак3 Знак,Обычный (Web) Знак,Обычный (веб) Знак1 Знак,Обычный (веб) Знак Знак1 Знак, Знак Знак1 Знак Знак1,Обычный (веб) Знак Знак Знак Знак1, Знак Знак1 Знак Знак Знак,Обычный (веб) Знак Знак Знак Знак Знак"/>
    <w:link w:val="a5"/>
    <w:uiPriority w:val="99"/>
    <w:rsid w:val="00A34072"/>
    <w:rPr>
      <w:rFonts w:ascii="Times New Roman" w:eastAsia="Times New Roman" w:hAnsi="Times New Roman" w:cs="Times New Roman"/>
      <w:color w:val="000000"/>
      <w:sz w:val="28"/>
      <w:szCs w:val="24"/>
      <w:lang w:eastAsia="ru-RU"/>
    </w:rPr>
  </w:style>
  <w:style w:type="character" w:customStyle="1" w:styleId="hithilite">
    <w:name w:val="hithilite"/>
    <w:basedOn w:val="a0"/>
    <w:rsid w:val="00A34072"/>
  </w:style>
  <w:style w:type="character" w:styleId="HTML">
    <w:name w:val="HTML Cite"/>
    <w:basedOn w:val="a0"/>
    <w:uiPriority w:val="99"/>
    <w:semiHidden/>
    <w:unhideWhenUsed/>
    <w:rsid w:val="00A34072"/>
    <w:rPr>
      <w:i/>
      <w:iCs/>
    </w:rPr>
  </w:style>
  <w:style w:type="character" w:customStyle="1" w:styleId="cs1-format">
    <w:name w:val="cs1-format"/>
    <w:basedOn w:val="a0"/>
    <w:rsid w:val="00A34072"/>
  </w:style>
  <w:style w:type="character" w:customStyle="1" w:styleId="mw-cite-backlink">
    <w:name w:val="mw-cite-backlink"/>
    <w:basedOn w:val="a0"/>
    <w:rsid w:val="00A34072"/>
  </w:style>
  <w:style w:type="paragraph" w:customStyle="1" w:styleId="a7">
    <w:name w:val="Базовый"/>
    <w:uiPriority w:val="99"/>
    <w:rsid w:val="00A34072"/>
    <w:pPr>
      <w:tabs>
        <w:tab w:val="left" w:pos="708"/>
      </w:tabs>
      <w:suppressAutoHyphens/>
      <w:spacing w:after="200" w:line="276" w:lineRule="auto"/>
    </w:pPr>
    <w:rPr>
      <w:rFonts w:ascii="Calibri" w:eastAsia="SimSun" w:hAnsi="Calibri" w:cs="Calibri"/>
      <w:lang w:eastAsia="ru-RU"/>
    </w:rPr>
  </w:style>
  <w:style w:type="table" w:styleId="a8">
    <w:name w:val="Table Grid"/>
    <w:basedOn w:val="a1"/>
    <w:uiPriority w:val="39"/>
    <w:rsid w:val="00A340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Emphasis"/>
    <w:basedOn w:val="a0"/>
    <w:uiPriority w:val="20"/>
    <w:qFormat/>
    <w:rsid w:val="00A34072"/>
    <w:rPr>
      <w:i/>
      <w:iCs/>
    </w:rPr>
  </w:style>
  <w:style w:type="character" w:customStyle="1" w:styleId="hps">
    <w:name w:val="hps"/>
    <w:uiPriority w:val="99"/>
    <w:rsid w:val="00A34072"/>
    <w:rPr>
      <w:rFonts w:cs="Times New Roman"/>
    </w:rPr>
  </w:style>
  <w:style w:type="character" w:customStyle="1" w:styleId="longtext">
    <w:name w:val="long_text"/>
    <w:basedOn w:val="a0"/>
    <w:rsid w:val="00A34072"/>
  </w:style>
  <w:style w:type="paragraph" w:styleId="aa">
    <w:name w:val="No Spacing"/>
    <w:link w:val="ab"/>
    <w:uiPriority w:val="99"/>
    <w:qFormat/>
    <w:rsid w:val="00A34072"/>
    <w:pPr>
      <w:spacing w:after="0" w:line="240" w:lineRule="auto"/>
    </w:pPr>
    <w:rPr>
      <w:rFonts w:ascii="Times New Roman" w:eastAsia="Calibri" w:hAnsi="Times New Roman" w:cs="Times New Roman"/>
      <w:lang w:eastAsia="ru-RU"/>
    </w:rPr>
  </w:style>
  <w:style w:type="character" w:customStyle="1" w:styleId="ab">
    <w:name w:val="Без интервала Знак"/>
    <w:link w:val="aa"/>
    <w:uiPriority w:val="99"/>
    <w:locked/>
    <w:rsid w:val="00A34072"/>
    <w:rPr>
      <w:rFonts w:ascii="Times New Roman" w:eastAsia="Calibri" w:hAnsi="Times New Roman" w:cs="Times New Roman"/>
      <w:lang w:eastAsia="ru-RU"/>
    </w:rPr>
  </w:style>
  <w:style w:type="paragraph" w:styleId="ac">
    <w:name w:val="Body Text Indent"/>
    <w:basedOn w:val="a"/>
    <w:link w:val="ad"/>
    <w:rsid w:val="00A34072"/>
    <w:pPr>
      <w:spacing w:after="0" w:line="360" w:lineRule="auto"/>
      <w:ind w:firstLine="360"/>
      <w:jc w:val="both"/>
    </w:pPr>
    <w:rPr>
      <w:rFonts w:ascii="Times New Roman" w:eastAsia="Times New Roman" w:hAnsi="Times New Roman" w:cs="Times New Roman"/>
      <w:sz w:val="28"/>
      <w:szCs w:val="20"/>
      <w:lang w:eastAsia="ru-RU"/>
    </w:rPr>
  </w:style>
  <w:style w:type="character" w:customStyle="1" w:styleId="ad">
    <w:name w:val="Основной текст с отступом Знак"/>
    <w:basedOn w:val="a0"/>
    <w:link w:val="ac"/>
    <w:rsid w:val="00A34072"/>
    <w:rPr>
      <w:rFonts w:ascii="Times New Roman" w:eastAsia="Times New Roman" w:hAnsi="Times New Roman" w:cs="Times New Roman"/>
      <w:sz w:val="28"/>
      <w:szCs w:val="20"/>
      <w:lang w:eastAsia="ru-RU"/>
    </w:rPr>
  </w:style>
  <w:style w:type="character" w:styleId="ae">
    <w:name w:val="Placeholder Text"/>
    <w:basedOn w:val="a0"/>
    <w:uiPriority w:val="99"/>
    <w:semiHidden/>
    <w:rsid w:val="00B312DC"/>
    <w:rPr>
      <w:color w:val="808080"/>
    </w:rPr>
  </w:style>
  <w:style w:type="character" w:customStyle="1" w:styleId="red">
    <w:name w:val="red"/>
    <w:basedOn w:val="a0"/>
    <w:rsid w:val="004A05D4"/>
  </w:style>
  <w:style w:type="character" w:customStyle="1" w:styleId="title-text">
    <w:name w:val="title-text"/>
    <w:basedOn w:val="a0"/>
    <w:rsid w:val="004A05D4"/>
  </w:style>
  <w:style w:type="character" w:customStyle="1" w:styleId="react-xocs-alternative-link">
    <w:name w:val="react-xocs-alternative-link"/>
    <w:basedOn w:val="a0"/>
    <w:rsid w:val="004A05D4"/>
  </w:style>
  <w:style w:type="character" w:customStyle="1" w:styleId="given-name">
    <w:name w:val="given-name"/>
    <w:basedOn w:val="a0"/>
    <w:rsid w:val="004A05D4"/>
  </w:style>
  <w:style w:type="character" w:customStyle="1" w:styleId="anchor-text">
    <w:name w:val="anchor-text"/>
    <w:basedOn w:val="a0"/>
    <w:rsid w:val="004A05D4"/>
  </w:style>
  <w:style w:type="table" w:customStyle="1" w:styleId="-11">
    <w:name w:val="Таблица-сетка 1 светлая1"/>
    <w:basedOn w:val="a1"/>
    <w:uiPriority w:val="46"/>
    <w:rsid w:val="00EA615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10">
    <w:name w:val="Заголовок 1 Знак"/>
    <w:basedOn w:val="a0"/>
    <w:link w:val="1"/>
    <w:uiPriority w:val="9"/>
    <w:rsid w:val="00BF0D69"/>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semiHidden/>
    <w:rsid w:val="00BF0D69"/>
    <w:rPr>
      <w:rFonts w:asciiTheme="majorHAnsi" w:eastAsiaTheme="majorEastAsia" w:hAnsiTheme="majorHAnsi" w:cstheme="majorBidi"/>
      <w:color w:val="2E74B5" w:themeColor="accent1" w:themeShade="BF"/>
      <w:sz w:val="26"/>
      <w:szCs w:val="26"/>
    </w:rPr>
  </w:style>
  <w:style w:type="character" w:customStyle="1" w:styleId="40">
    <w:name w:val="Заголовок 4 Знак"/>
    <w:basedOn w:val="a0"/>
    <w:link w:val="4"/>
    <w:uiPriority w:val="9"/>
    <w:rsid w:val="00BF0D69"/>
    <w:rPr>
      <w:rFonts w:ascii="Times New Roman" w:eastAsia="Times New Roman" w:hAnsi="Times New Roman" w:cs="Times New Roman"/>
      <w:b/>
      <w:bCs/>
      <w:sz w:val="24"/>
      <w:szCs w:val="24"/>
      <w:lang w:eastAsia="ru-RU"/>
    </w:rPr>
  </w:style>
  <w:style w:type="character" w:customStyle="1" w:styleId="11">
    <w:name w:val="Неразрешенное упоминание1"/>
    <w:basedOn w:val="a0"/>
    <w:uiPriority w:val="99"/>
    <w:semiHidden/>
    <w:unhideWhenUsed/>
    <w:rsid w:val="00434860"/>
    <w:rPr>
      <w:color w:val="605E5C"/>
      <w:shd w:val="clear" w:color="auto" w:fill="E1DFDD"/>
    </w:rPr>
  </w:style>
  <w:style w:type="character" w:customStyle="1" w:styleId="list-title">
    <w:name w:val="list-title"/>
    <w:basedOn w:val="a0"/>
    <w:rsid w:val="00434860"/>
  </w:style>
  <w:style w:type="character" w:customStyle="1" w:styleId="typography07b460">
    <w:name w:val="typography_07b460"/>
    <w:basedOn w:val="a0"/>
    <w:rsid w:val="00434860"/>
  </w:style>
  <w:style w:type="character" w:customStyle="1" w:styleId="linktext">
    <w:name w:val="link__text"/>
    <w:basedOn w:val="a0"/>
    <w:rsid w:val="00434860"/>
  </w:style>
  <w:style w:type="character" w:customStyle="1" w:styleId="sr-only">
    <w:name w:val="sr-only"/>
    <w:basedOn w:val="a0"/>
    <w:rsid w:val="00434860"/>
  </w:style>
  <w:style w:type="character" w:customStyle="1" w:styleId="text-meta">
    <w:name w:val="text-meta"/>
    <w:basedOn w:val="a0"/>
    <w:rsid w:val="00434860"/>
  </w:style>
  <w:style w:type="table" w:customStyle="1" w:styleId="-431">
    <w:name w:val="Таблица-сетка 4 — акцент 31"/>
    <w:basedOn w:val="a1"/>
    <w:uiPriority w:val="49"/>
    <w:rsid w:val="00482736"/>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af">
    <w:name w:val="Strong"/>
    <w:basedOn w:val="a0"/>
    <w:uiPriority w:val="22"/>
    <w:qFormat/>
    <w:rsid w:val="003C1117"/>
    <w:rPr>
      <w:b/>
      <w:bCs/>
    </w:rPr>
  </w:style>
  <w:style w:type="paragraph" w:customStyle="1" w:styleId="Default">
    <w:name w:val="Default"/>
    <w:rsid w:val="0064765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0">
    <w:name w:val="Balloon Text"/>
    <w:basedOn w:val="a"/>
    <w:link w:val="af1"/>
    <w:uiPriority w:val="99"/>
    <w:semiHidden/>
    <w:unhideWhenUsed/>
    <w:rsid w:val="00DA706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DA7069"/>
    <w:rPr>
      <w:rFonts w:ascii="Segoe UI" w:hAnsi="Segoe UI" w:cs="Segoe UI"/>
      <w:sz w:val="18"/>
      <w:szCs w:val="18"/>
    </w:rPr>
  </w:style>
  <w:style w:type="character" w:customStyle="1" w:styleId="30">
    <w:name w:val="Заголовок 3 Знак"/>
    <w:basedOn w:val="a0"/>
    <w:link w:val="3"/>
    <w:uiPriority w:val="9"/>
    <w:semiHidden/>
    <w:rsid w:val="00F6692D"/>
    <w:rPr>
      <w:rFonts w:asciiTheme="majorHAnsi" w:eastAsiaTheme="majorEastAsia" w:hAnsiTheme="majorHAnsi" w:cstheme="majorBidi"/>
      <w:color w:val="1F4D78" w:themeColor="accent1" w:themeShade="7F"/>
      <w:sz w:val="24"/>
      <w:szCs w:val="24"/>
    </w:rPr>
  </w:style>
  <w:style w:type="paragraph" w:styleId="af2">
    <w:name w:val="header"/>
    <w:basedOn w:val="a"/>
    <w:link w:val="af3"/>
    <w:uiPriority w:val="99"/>
    <w:unhideWhenUsed/>
    <w:rsid w:val="00C3459C"/>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C3459C"/>
  </w:style>
  <w:style w:type="paragraph" w:styleId="af4">
    <w:name w:val="footer"/>
    <w:basedOn w:val="a"/>
    <w:link w:val="af5"/>
    <w:uiPriority w:val="99"/>
    <w:unhideWhenUsed/>
    <w:rsid w:val="00C3459C"/>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C3459C"/>
  </w:style>
  <w:style w:type="character" w:customStyle="1" w:styleId="50">
    <w:name w:val="Заголовок 5 Знак"/>
    <w:basedOn w:val="a0"/>
    <w:link w:val="5"/>
    <w:uiPriority w:val="9"/>
    <w:rsid w:val="00C41FE8"/>
    <w:rPr>
      <w:rFonts w:asciiTheme="majorHAnsi" w:eastAsiaTheme="majorEastAsia" w:hAnsiTheme="majorHAnsi" w:cstheme="majorBidi"/>
      <w:color w:val="2E74B5" w:themeColor="accent1" w:themeShade="BF"/>
    </w:rPr>
  </w:style>
  <w:style w:type="character" w:styleId="af6">
    <w:name w:val="Subtle Reference"/>
    <w:basedOn w:val="a0"/>
    <w:uiPriority w:val="31"/>
    <w:qFormat/>
    <w:rsid w:val="003963CE"/>
    <w:rPr>
      <w:smallCaps/>
      <w:color w:val="5A5A5A" w:themeColor="text1" w:themeTint="A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7088621">
      <w:bodyDiv w:val="1"/>
      <w:marLeft w:val="0"/>
      <w:marRight w:val="0"/>
      <w:marTop w:val="0"/>
      <w:marBottom w:val="0"/>
      <w:divBdr>
        <w:top w:val="none" w:sz="0" w:space="0" w:color="auto"/>
        <w:left w:val="none" w:sz="0" w:space="0" w:color="auto"/>
        <w:bottom w:val="none" w:sz="0" w:space="0" w:color="auto"/>
        <w:right w:val="none" w:sz="0" w:space="0" w:color="auto"/>
      </w:divBdr>
    </w:div>
    <w:div w:id="222369821">
      <w:bodyDiv w:val="1"/>
      <w:marLeft w:val="0"/>
      <w:marRight w:val="0"/>
      <w:marTop w:val="0"/>
      <w:marBottom w:val="0"/>
      <w:divBdr>
        <w:top w:val="none" w:sz="0" w:space="0" w:color="auto"/>
        <w:left w:val="none" w:sz="0" w:space="0" w:color="auto"/>
        <w:bottom w:val="none" w:sz="0" w:space="0" w:color="auto"/>
        <w:right w:val="none" w:sz="0" w:space="0" w:color="auto"/>
      </w:divBdr>
      <w:divsChild>
        <w:div w:id="1545603516">
          <w:marLeft w:val="360"/>
          <w:marRight w:val="0"/>
          <w:marTop w:val="200"/>
          <w:marBottom w:val="0"/>
          <w:divBdr>
            <w:top w:val="none" w:sz="0" w:space="0" w:color="auto"/>
            <w:left w:val="none" w:sz="0" w:space="0" w:color="auto"/>
            <w:bottom w:val="none" w:sz="0" w:space="0" w:color="auto"/>
            <w:right w:val="none" w:sz="0" w:space="0" w:color="auto"/>
          </w:divBdr>
        </w:div>
      </w:divsChild>
    </w:div>
    <w:div w:id="259218569">
      <w:bodyDiv w:val="1"/>
      <w:marLeft w:val="0"/>
      <w:marRight w:val="0"/>
      <w:marTop w:val="0"/>
      <w:marBottom w:val="0"/>
      <w:divBdr>
        <w:top w:val="none" w:sz="0" w:space="0" w:color="auto"/>
        <w:left w:val="none" w:sz="0" w:space="0" w:color="auto"/>
        <w:bottom w:val="none" w:sz="0" w:space="0" w:color="auto"/>
        <w:right w:val="none" w:sz="0" w:space="0" w:color="auto"/>
      </w:divBdr>
    </w:div>
    <w:div w:id="261257272">
      <w:bodyDiv w:val="1"/>
      <w:marLeft w:val="0"/>
      <w:marRight w:val="0"/>
      <w:marTop w:val="0"/>
      <w:marBottom w:val="0"/>
      <w:divBdr>
        <w:top w:val="none" w:sz="0" w:space="0" w:color="auto"/>
        <w:left w:val="none" w:sz="0" w:space="0" w:color="auto"/>
        <w:bottom w:val="none" w:sz="0" w:space="0" w:color="auto"/>
        <w:right w:val="none" w:sz="0" w:space="0" w:color="auto"/>
      </w:divBdr>
    </w:div>
    <w:div w:id="307171932">
      <w:bodyDiv w:val="1"/>
      <w:marLeft w:val="0"/>
      <w:marRight w:val="0"/>
      <w:marTop w:val="0"/>
      <w:marBottom w:val="0"/>
      <w:divBdr>
        <w:top w:val="none" w:sz="0" w:space="0" w:color="auto"/>
        <w:left w:val="none" w:sz="0" w:space="0" w:color="auto"/>
        <w:bottom w:val="none" w:sz="0" w:space="0" w:color="auto"/>
        <w:right w:val="none" w:sz="0" w:space="0" w:color="auto"/>
      </w:divBdr>
      <w:divsChild>
        <w:div w:id="809712061">
          <w:marLeft w:val="360"/>
          <w:marRight w:val="0"/>
          <w:marTop w:val="200"/>
          <w:marBottom w:val="0"/>
          <w:divBdr>
            <w:top w:val="none" w:sz="0" w:space="0" w:color="auto"/>
            <w:left w:val="none" w:sz="0" w:space="0" w:color="auto"/>
            <w:bottom w:val="none" w:sz="0" w:space="0" w:color="auto"/>
            <w:right w:val="none" w:sz="0" w:space="0" w:color="auto"/>
          </w:divBdr>
        </w:div>
      </w:divsChild>
    </w:div>
    <w:div w:id="392392634">
      <w:bodyDiv w:val="1"/>
      <w:marLeft w:val="0"/>
      <w:marRight w:val="0"/>
      <w:marTop w:val="0"/>
      <w:marBottom w:val="0"/>
      <w:divBdr>
        <w:top w:val="none" w:sz="0" w:space="0" w:color="auto"/>
        <w:left w:val="none" w:sz="0" w:space="0" w:color="auto"/>
        <w:bottom w:val="none" w:sz="0" w:space="0" w:color="auto"/>
        <w:right w:val="none" w:sz="0" w:space="0" w:color="auto"/>
      </w:divBdr>
    </w:div>
    <w:div w:id="399986774">
      <w:bodyDiv w:val="1"/>
      <w:marLeft w:val="0"/>
      <w:marRight w:val="0"/>
      <w:marTop w:val="0"/>
      <w:marBottom w:val="0"/>
      <w:divBdr>
        <w:top w:val="none" w:sz="0" w:space="0" w:color="auto"/>
        <w:left w:val="none" w:sz="0" w:space="0" w:color="auto"/>
        <w:bottom w:val="none" w:sz="0" w:space="0" w:color="auto"/>
        <w:right w:val="none" w:sz="0" w:space="0" w:color="auto"/>
      </w:divBdr>
    </w:div>
    <w:div w:id="401223342">
      <w:bodyDiv w:val="1"/>
      <w:marLeft w:val="0"/>
      <w:marRight w:val="0"/>
      <w:marTop w:val="0"/>
      <w:marBottom w:val="0"/>
      <w:divBdr>
        <w:top w:val="none" w:sz="0" w:space="0" w:color="auto"/>
        <w:left w:val="none" w:sz="0" w:space="0" w:color="auto"/>
        <w:bottom w:val="none" w:sz="0" w:space="0" w:color="auto"/>
        <w:right w:val="none" w:sz="0" w:space="0" w:color="auto"/>
      </w:divBdr>
    </w:div>
    <w:div w:id="448278884">
      <w:bodyDiv w:val="1"/>
      <w:marLeft w:val="0"/>
      <w:marRight w:val="0"/>
      <w:marTop w:val="0"/>
      <w:marBottom w:val="0"/>
      <w:divBdr>
        <w:top w:val="none" w:sz="0" w:space="0" w:color="auto"/>
        <w:left w:val="none" w:sz="0" w:space="0" w:color="auto"/>
        <w:bottom w:val="none" w:sz="0" w:space="0" w:color="auto"/>
        <w:right w:val="none" w:sz="0" w:space="0" w:color="auto"/>
      </w:divBdr>
      <w:divsChild>
        <w:div w:id="1374041282">
          <w:marLeft w:val="360"/>
          <w:marRight w:val="0"/>
          <w:marTop w:val="200"/>
          <w:marBottom w:val="0"/>
          <w:divBdr>
            <w:top w:val="none" w:sz="0" w:space="0" w:color="auto"/>
            <w:left w:val="none" w:sz="0" w:space="0" w:color="auto"/>
            <w:bottom w:val="none" w:sz="0" w:space="0" w:color="auto"/>
            <w:right w:val="none" w:sz="0" w:space="0" w:color="auto"/>
          </w:divBdr>
        </w:div>
      </w:divsChild>
    </w:div>
    <w:div w:id="470363911">
      <w:bodyDiv w:val="1"/>
      <w:marLeft w:val="0"/>
      <w:marRight w:val="0"/>
      <w:marTop w:val="0"/>
      <w:marBottom w:val="0"/>
      <w:divBdr>
        <w:top w:val="none" w:sz="0" w:space="0" w:color="auto"/>
        <w:left w:val="none" w:sz="0" w:space="0" w:color="auto"/>
        <w:bottom w:val="none" w:sz="0" w:space="0" w:color="auto"/>
        <w:right w:val="none" w:sz="0" w:space="0" w:color="auto"/>
      </w:divBdr>
    </w:div>
    <w:div w:id="475032526">
      <w:bodyDiv w:val="1"/>
      <w:marLeft w:val="0"/>
      <w:marRight w:val="0"/>
      <w:marTop w:val="0"/>
      <w:marBottom w:val="0"/>
      <w:divBdr>
        <w:top w:val="none" w:sz="0" w:space="0" w:color="auto"/>
        <w:left w:val="none" w:sz="0" w:space="0" w:color="auto"/>
        <w:bottom w:val="none" w:sz="0" w:space="0" w:color="auto"/>
        <w:right w:val="none" w:sz="0" w:space="0" w:color="auto"/>
      </w:divBdr>
    </w:div>
    <w:div w:id="543062611">
      <w:bodyDiv w:val="1"/>
      <w:marLeft w:val="0"/>
      <w:marRight w:val="0"/>
      <w:marTop w:val="0"/>
      <w:marBottom w:val="0"/>
      <w:divBdr>
        <w:top w:val="none" w:sz="0" w:space="0" w:color="auto"/>
        <w:left w:val="none" w:sz="0" w:space="0" w:color="auto"/>
        <w:bottom w:val="none" w:sz="0" w:space="0" w:color="auto"/>
        <w:right w:val="none" w:sz="0" w:space="0" w:color="auto"/>
      </w:divBdr>
    </w:div>
    <w:div w:id="549196529">
      <w:bodyDiv w:val="1"/>
      <w:marLeft w:val="0"/>
      <w:marRight w:val="0"/>
      <w:marTop w:val="0"/>
      <w:marBottom w:val="0"/>
      <w:divBdr>
        <w:top w:val="none" w:sz="0" w:space="0" w:color="auto"/>
        <w:left w:val="none" w:sz="0" w:space="0" w:color="auto"/>
        <w:bottom w:val="none" w:sz="0" w:space="0" w:color="auto"/>
        <w:right w:val="none" w:sz="0" w:space="0" w:color="auto"/>
      </w:divBdr>
      <w:divsChild>
        <w:div w:id="1301031127">
          <w:marLeft w:val="360"/>
          <w:marRight w:val="0"/>
          <w:marTop w:val="200"/>
          <w:marBottom w:val="0"/>
          <w:divBdr>
            <w:top w:val="none" w:sz="0" w:space="0" w:color="auto"/>
            <w:left w:val="none" w:sz="0" w:space="0" w:color="auto"/>
            <w:bottom w:val="none" w:sz="0" w:space="0" w:color="auto"/>
            <w:right w:val="none" w:sz="0" w:space="0" w:color="auto"/>
          </w:divBdr>
        </w:div>
        <w:div w:id="1907304396">
          <w:marLeft w:val="360"/>
          <w:marRight w:val="0"/>
          <w:marTop w:val="200"/>
          <w:marBottom w:val="0"/>
          <w:divBdr>
            <w:top w:val="none" w:sz="0" w:space="0" w:color="auto"/>
            <w:left w:val="none" w:sz="0" w:space="0" w:color="auto"/>
            <w:bottom w:val="none" w:sz="0" w:space="0" w:color="auto"/>
            <w:right w:val="none" w:sz="0" w:space="0" w:color="auto"/>
          </w:divBdr>
        </w:div>
        <w:div w:id="1454592402">
          <w:marLeft w:val="360"/>
          <w:marRight w:val="0"/>
          <w:marTop w:val="200"/>
          <w:marBottom w:val="0"/>
          <w:divBdr>
            <w:top w:val="none" w:sz="0" w:space="0" w:color="auto"/>
            <w:left w:val="none" w:sz="0" w:space="0" w:color="auto"/>
            <w:bottom w:val="none" w:sz="0" w:space="0" w:color="auto"/>
            <w:right w:val="none" w:sz="0" w:space="0" w:color="auto"/>
          </w:divBdr>
        </w:div>
        <w:div w:id="2021005438">
          <w:marLeft w:val="360"/>
          <w:marRight w:val="0"/>
          <w:marTop w:val="200"/>
          <w:marBottom w:val="0"/>
          <w:divBdr>
            <w:top w:val="none" w:sz="0" w:space="0" w:color="auto"/>
            <w:left w:val="none" w:sz="0" w:space="0" w:color="auto"/>
            <w:bottom w:val="none" w:sz="0" w:space="0" w:color="auto"/>
            <w:right w:val="none" w:sz="0" w:space="0" w:color="auto"/>
          </w:divBdr>
        </w:div>
      </w:divsChild>
    </w:div>
    <w:div w:id="550701321">
      <w:bodyDiv w:val="1"/>
      <w:marLeft w:val="0"/>
      <w:marRight w:val="0"/>
      <w:marTop w:val="0"/>
      <w:marBottom w:val="0"/>
      <w:divBdr>
        <w:top w:val="none" w:sz="0" w:space="0" w:color="auto"/>
        <w:left w:val="none" w:sz="0" w:space="0" w:color="auto"/>
        <w:bottom w:val="none" w:sz="0" w:space="0" w:color="auto"/>
        <w:right w:val="none" w:sz="0" w:space="0" w:color="auto"/>
      </w:divBdr>
      <w:divsChild>
        <w:div w:id="571087855">
          <w:marLeft w:val="360"/>
          <w:marRight w:val="0"/>
          <w:marTop w:val="200"/>
          <w:marBottom w:val="0"/>
          <w:divBdr>
            <w:top w:val="none" w:sz="0" w:space="0" w:color="auto"/>
            <w:left w:val="none" w:sz="0" w:space="0" w:color="auto"/>
            <w:bottom w:val="none" w:sz="0" w:space="0" w:color="auto"/>
            <w:right w:val="none" w:sz="0" w:space="0" w:color="auto"/>
          </w:divBdr>
        </w:div>
      </w:divsChild>
    </w:div>
    <w:div w:id="599874624">
      <w:bodyDiv w:val="1"/>
      <w:marLeft w:val="0"/>
      <w:marRight w:val="0"/>
      <w:marTop w:val="0"/>
      <w:marBottom w:val="0"/>
      <w:divBdr>
        <w:top w:val="none" w:sz="0" w:space="0" w:color="auto"/>
        <w:left w:val="none" w:sz="0" w:space="0" w:color="auto"/>
        <w:bottom w:val="none" w:sz="0" w:space="0" w:color="auto"/>
        <w:right w:val="none" w:sz="0" w:space="0" w:color="auto"/>
      </w:divBdr>
    </w:div>
    <w:div w:id="613439129">
      <w:bodyDiv w:val="1"/>
      <w:marLeft w:val="0"/>
      <w:marRight w:val="0"/>
      <w:marTop w:val="0"/>
      <w:marBottom w:val="0"/>
      <w:divBdr>
        <w:top w:val="none" w:sz="0" w:space="0" w:color="auto"/>
        <w:left w:val="none" w:sz="0" w:space="0" w:color="auto"/>
        <w:bottom w:val="none" w:sz="0" w:space="0" w:color="auto"/>
        <w:right w:val="none" w:sz="0" w:space="0" w:color="auto"/>
      </w:divBdr>
    </w:div>
    <w:div w:id="627786794">
      <w:bodyDiv w:val="1"/>
      <w:marLeft w:val="0"/>
      <w:marRight w:val="0"/>
      <w:marTop w:val="0"/>
      <w:marBottom w:val="0"/>
      <w:divBdr>
        <w:top w:val="none" w:sz="0" w:space="0" w:color="auto"/>
        <w:left w:val="none" w:sz="0" w:space="0" w:color="auto"/>
        <w:bottom w:val="none" w:sz="0" w:space="0" w:color="auto"/>
        <w:right w:val="none" w:sz="0" w:space="0" w:color="auto"/>
      </w:divBdr>
    </w:div>
    <w:div w:id="629628622">
      <w:bodyDiv w:val="1"/>
      <w:marLeft w:val="0"/>
      <w:marRight w:val="0"/>
      <w:marTop w:val="0"/>
      <w:marBottom w:val="0"/>
      <w:divBdr>
        <w:top w:val="none" w:sz="0" w:space="0" w:color="auto"/>
        <w:left w:val="none" w:sz="0" w:space="0" w:color="auto"/>
        <w:bottom w:val="none" w:sz="0" w:space="0" w:color="auto"/>
        <w:right w:val="none" w:sz="0" w:space="0" w:color="auto"/>
      </w:divBdr>
    </w:div>
    <w:div w:id="644630634">
      <w:bodyDiv w:val="1"/>
      <w:marLeft w:val="0"/>
      <w:marRight w:val="0"/>
      <w:marTop w:val="0"/>
      <w:marBottom w:val="0"/>
      <w:divBdr>
        <w:top w:val="none" w:sz="0" w:space="0" w:color="auto"/>
        <w:left w:val="none" w:sz="0" w:space="0" w:color="auto"/>
        <w:bottom w:val="none" w:sz="0" w:space="0" w:color="auto"/>
        <w:right w:val="none" w:sz="0" w:space="0" w:color="auto"/>
      </w:divBdr>
    </w:div>
    <w:div w:id="667366337">
      <w:bodyDiv w:val="1"/>
      <w:marLeft w:val="0"/>
      <w:marRight w:val="0"/>
      <w:marTop w:val="0"/>
      <w:marBottom w:val="0"/>
      <w:divBdr>
        <w:top w:val="none" w:sz="0" w:space="0" w:color="auto"/>
        <w:left w:val="none" w:sz="0" w:space="0" w:color="auto"/>
        <w:bottom w:val="none" w:sz="0" w:space="0" w:color="auto"/>
        <w:right w:val="none" w:sz="0" w:space="0" w:color="auto"/>
      </w:divBdr>
    </w:div>
    <w:div w:id="691691561">
      <w:bodyDiv w:val="1"/>
      <w:marLeft w:val="0"/>
      <w:marRight w:val="0"/>
      <w:marTop w:val="0"/>
      <w:marBottom w:val="0"/>
      <w:divBdr>
        <w:top w:val="none" w:sz="0" w:space="0" w:color="auto"/>
        <w:left w:val="none" w:sz="0" w:space="0" w:color="auto"/>
        <w:bottom w:val="none" w:sz="0" w:space="0" w:color="auto"/>
        <w:right w:val="none" w:sz="0" w:space="0" w:color="auto"/>
      </w:divBdr>
    </w:div>
    <w:div w:id="697973723">
      <w:bodyDiv w:val="1"/>
      <w:marLeft w:val="0"/>
      <w:marRight w:val="0"/>
      <w:marTop w:val="0"/>
      <w:marBottom w:val="0"/>
      <w:divBdr>
        <w:top w:val="none" w:sz="0" w:space="0" w:color="auto"/>
        <w:left w:val="none" w:sz="0" w:space="0" w:color="auto"/>
        <w:bottom w:val="none" w:sz="0" w:space="0" w:color="auto"/>
        <w:right w:val="none" w:sz="0" w:space="0" w:color="auto"/>
      </w:divBdr>
      <w:divsChild>
        <w:div w:id="160778779">
          <w:marLeft w:val="360"/>
          <w:marRight w:val="0"/>
          <w:marTop w:val="200"/>
          <w:marBottom w:val="0"/>
          <w:divBdr>
            <w:top w:val="none" w:sz="0" w:space="0" w:color="auto"/>
            <w:left w:val="none" w:sz="0" w:space="0" w:color="auto"/>
            <w:bottom w:val="none" w:sz="0" w:space="0" w:color="auto"/>
            <w:right w:val="none" w:sz="0" w:space="0" w:color="auto"/>
          </w:divBdr>
        </w:div>
        <w:div w:id="173765959">
          <w:marLeft w:val="360"/>
          <w:marRight w:val="0"/>
          <w:marTop w:val="200"/>
          <w:marBottom w:val="0"/>
          <w:divBdr>
            <w:top w:val="none" w:sz="0" w:space="0" w:color="auto"/>
            <w:left w:val="none" w:sz="0" w:space="0" w:color="auto"/>
            <w:bottom w:val="none" w:sz="0" w:space="0" w:color="auto"/>
            <w:right w:val="none" w:sz="0" w:space="0" w:color="auto"/>
          </w:divBdr>
        </w:div>
        <w:div w:id="1603611383">
          <w:marLeft w:val="360"/>
          <w:marRight w:val="0"/>
          <w:marTop w:val="200"/>
          <w:marBottom w:val="0"/>
          <w:divBdr>
            <w:top w:val="none" w:sz="0" w:space="0" w:color="auto"/>
            <w:left w:val="none" w:sz="0" w:space="0" w:color="auto"/>
            <w:bottom w:val="none" w:sz="0" w:space="0" w:color="auto"/>
            <w:right w:val="none" w:sz="0" w:space="0" w:color="auto"/>
          </w:divBdr>
        </w:div>
        <w:div w:id="1240364492">
          <w:marLeft w:val="360"/>
          <w:marRight w:val="0"/>
          <w:marTop w:val="200"/>
          <w:marBottom w:val="0"/>
          <w:divBdr>
            <w:top w:val="none" w:sz="0" w:space="0" w:color="auto"/>
            <w:left w:val="none" w:sz="0" w:space="0" w:color="auto"/>
            <w:bottom w:val="none" w:sz="0" w:space="0" w:color="auto"/>
            <w:right w:val="none" w:sz="0" w:space="0" w:color="auto"/>
          </w:divBdr>
        </w:div>
        <w:div w:id="38021947">
          <w:marLeft w:val="360"/>
          <w:marRight w:val="0"/>
          <w:marTop w:val="200"/>
          <w:marBottom w:val="0"/>
          <w:divBdr>
            <w:top w:val="none" w:sz="0" w:space="0" w:color="auto"/>
            <w:left w:val="none" w:sz="0" w:space="0" w:color="auto"/>
            <w:bottom w:val="none" w:sz="0" w:space="0" w:color="auto"/>
            <w:right w:val="none" w:sz="0" w:space="0" w:color="auto"/>
          </w:divBdr>
        </w:div>
        <w:div w:id="843713920">
          <w:marLeft w:val="360"/>
          <w:marRight w:val="0"/>
          <w:marTop w:val="200"/>
          <w:marBottom w:val="0"/>
          <w:divBdr>
            <w:top w:val="none" w:sz="0" w:space="0" w:color="auto"/>
            <w:left w:val="none" w:sz="0" w:space="0" w:color="auto"/>
            <w:bottom w:val="none" w:sz="0" w:space="0" w:color="auto"/>
            <w:right w:val="none" w:sz="0" w:space="0" w:color="auto"/>
          </w:divBdr>
        </w:div>
        <w:div w:id="450174135">
          <w:marLeft w:val="360"/>
          <w:marRight w:val="0"/>
          <w:marTop w:val="200"/>
          <w:marBottom w:val="0"/>
          <w:divBdr>
            <w:top w:val="none" w:sz="0" w:space="0" w:color="auto"/>
            <w:left w:val="none" w:sz="0" w:space="0" w:color="auto"/>
            <w:bottom w:val="none" w:sz="0" w:space="0" w:color="auto"/>
            <w:right w:val="none" w:sz="0" w:space="0" w:color="auto"/>
          </w:divBdr>
        </w:div>
      </w:divsChild>
    </w:div>
    <w:div w:id="709960572">
      <w:bodyDiv w:val="1"/>
      <w:marLeft w:val="0"/>
      <w:marRight w:val="0"/>
      <w:marTop w:val="0"/>
      <w:marBottom w:val="0"/>
      <w:divBdr>
        <w:top w:val="none" w:sz="0" w:space="0" w:color="auto"/>
        <w:left w:val="none" w:sz="0" w:space="0" w:color="auto"/>
        <w:bottom w:val="none" w:sz="0" w:space="0" w:color="auto"/>
        <w:right w:val="none" w:sz="0" w:space="0" w:color="auto"/>
      </w:divBdr>
    </w:div>
    <w:div w:id="744690259">
      <w:bodyDiv w:val="1"/>
      <w:marLeft w:val="0"/>
      <w:marRight w:val="0"/>
      <w:marTop w:val="0"/>
      <w:marBottom w:val="0"/>
      <w:divBdr>
        <w:top w:val="none" w:sz="0" w:space="0" w:color="auto"/>
        <w:left w:val="none" w:sz="0" w:space="0" w:color="auto"/>
        <w:bottom w:val="none" w:sz="0" w:space="0" w:color="auto"/>
        <w:right w:val="none" w:sz="0" w:space="0" w:color="auto"/>
      </w:divBdr>
      <w:divsChild>
        <w:div w:id="1657874019">
          <w:marLeft w:val="360"/>
          <w:marRight w:val="0"/>
          <w:marTop w:val="200"/>
          <w:marBottom w:val="0"/>
          <w:divBdr>
            <w:top w:val="none" w:sz="0" w:space="0" w:color="auto"/>
            <w:left w:val="none" w:sz="0" w:space="0" w:color="auto"/>
            <w:bottom w:val="none" w:sz="0" w:space="0" w:color="auto"/>
            <w:right w:val="none" w:sz="0" w:space="0" w:color="auto"/>
          </w:divBdr>
        </w:div>
      </w:divsChild>
    </w:div>
    <w:div w:id="751971971">
      <w:bodyDiv w:val="1"/>
      <w:marLeft w:val="0"/>
      <w:marRight w:val="0"/>
      <w:marTop w:val="0"/>
      <w:marBottom w:val="0"/>
      <w:divBdr>
        <w:top w:val="none" w:sz="0" w:space="0" w:color="auto"/>
        <w:left w:val="none" w:sz="0" w:space="0" w:color="auto"/>
        <w:bottom w:val="none" w:sz="0" w:space="0" w:color="auto"/>
        <w:right w:val="none" w:sz="0" w:space="0" w:color="auto"/>
      </w:divBdr>
    </w:div>
    <w:div w:id="814688067">
      <w:bodyDiv w:val="1"/>
      <w:marLeft w:val="0"/>
      <w:marRight w:val="0"/>
      <w:marTop w:val="0"/>
      <w:marBottom w:val="0"/>
      <w:divBdr>
        <w:top w:val="none" w:sz="0" w:space="0" w:color="auto"/>
        <w:left w:val="none" w:sz="0" w:space="0" w:color="auto"/>
        <w:bottom w:val="none" w:sz="0" w:space="0" w:color="auto"/>
        <w:right w:val="none" w:sz="0" w:space="0" w:color="auto"/>
      </w:divBdr>
    </w:div>
    <w:div w:id="859859736">
      <w:bodyDiv w:val="1"/>
      <w:marLeft w:val="0"/>
      <w:marRight w:val="0"/>
      <w:marTop w:val="0"/>
      <w:marBottom w:val="0"/>
      <w:divBdr>
        <w:top w:val="none" w:sz="0" w:space="0" w:color="auto"/>
        <w:left w:val="none" w:sz="0" w:space="0" w:color="auto"/>
        <w:bottom w:val="none" w:sz="0" w:space="0" w:color="auto"/>
        <w:right w:val="none" w:sz="0" w:space="0" w:color="auto"/>
      </w:divBdr>
    </w:div>
    <w:div w:id="888612548">
      <w:bodyDiv w:val="1"/>
      <w:marLeft w:val="0"/>
      <w:marRight w:val="0"/>
      <w:marTop w:val="0"/>
      <w:marBottom w:val="0"/>
      <w:divBdr>
        <w:top w:val="none" w:sz="0" w:space="0" w:color="auto"/>
        <w:left w:val="none" w:sz="0" w:space="0" w:color="auto"/>
        <w:bottom w:val="none" w:sz="0" w:space="0" w:color="auto"/>
        <w:right w:val="none" w:sz="0" w:space="0" w:color="auto"/>
      </w:divBdr>
      <w:divsChild>
        <w:div w:id="1160727629">
          <w:marLeft w:val="360"/>
          <w:marRight w:val="0"/>
          <w:marTop w:val="200"/>
          <w:marBottom w:val="0"/>
          <w:divBdr>
            <w:top w:val="none" w:sz="0" w:space="0" w:color="auto"/>
            <w:left w:val="none" w:sz="0" w:space="0" w:color="auto"/>
            <w:bottom w:val="none" w:sz="0" w:space="0" w:color="auto"/>
            <w:right w:val="none" w:sz="0" w:space="0" w:color="auto"/>
          </w:divBdr>
        </w:div>
        <w:div w:id="561523158">
          <w:marLeft w:val="360"/>
          <w:marRight w:val="0"/>
          <w:marTop w:val="200"/>
          <w:marBottom w:val="0"/>
          <w:divBdr>
            <w:top w:val="none" w:sz="0" w:space="0" w:color="auto"/>
            <w:left w:val="none" w:sz="0" w:space="0" w:color="auto"/>
            <w:bottom w:val="none" w:sz="0" w:space="0" w:color="auto"/>
            <w:right w:val="none" w:sz="0" w:space="0" w:color="auto"/>
          </w:divBdr>
        </w:div>
        <w:div w:id="554901628">
          <w:marLeft w:val="360"/>
          <w:marRight w:val="0"/>
          <w:marTop w:val="200"/>
          <w:marBottom w:val="0"/>
          <w:divBdr>
            <w:top w:val="none" w:sz="0" w:space="0" w:color="auto"/>
            <w:left w:val="none" w:sz="0" w:space="0" w:color="auto"/>
            <w:bottom w:val="none" w:sz="0" w:space="0" w:color="auto"/>
            <w:right w:val="none" w:sz="0" w:space="0" w:color="auto"/>
          </w:divBdr>
        </w:div>
        <w:div w:id="904293094">
          <w:marLeft w:val="360"/>
          <w:marRight w:val="0"/>
          <w:marTop w:val="200"/>
          <w:marBottom w:val="0"/>
          <w:divBdr>
            <w:top w:val="none" w:sz="0" w:space="0" w:color="auto"/>
            <w:left w:val="none" w:sz="0" w:space="0" w:color="auto"/>
            <w:bottom w:val="none" w:sz="0" w:space="0" w:color="auto"/>
            <w:right w:val="none" w:sz="0" w:space="0" w:color="auto"/>
          </w:divBdr>
        </w:div>
        <w:div w:id="260647602">
          <w:marLeft w:val="360"/>
          <w:marRight w:val="0"/>
          <w:marTop w:val="200"/>
          <w:marBottom w:val="0"/>
          <w:divBdr>
            <w:top w:val="none" w:sz="0" w:space="0" w:color="auto"/>
            <w:left w:val="none" w:sz="0" w:space="0" w:color="auto"/>
            <w:bottom w:val="none" w:sz="0" w:space="0" w:color="auto"/>
            <w:right w:val="none" w:sz="0" w:space="0" w:color="auto"/>
          </w:divBdr>
        </w:div>
        <w:div w:id="642200671">
          <w:marLeft w:val="360"/>
          <w:marRight w:val="0"/>
          <w:marTop w:val="200"/>
          <w:marBottom w:val="0"/>
          <w:divBdr>
            <w:top w:val="none" w:sz="0" w:space="0" w:color="auto"/>
            <w:left w:val="none" w:sz="0" w:space="0" w:color="auto"/>
            <w:bottom w:val="none" w:sz="0" w:space="0" w:color="auto"/>
            <w:right w:val="none" w:sz="0" w:space="0" w:color="auto"/>
          </w:divBdr>
        </w:div>
      </w:divsChild>
    </w:div>
    <w:div w:id="957176295">
      <w:bodyDiv w:val="1"/>
      <w:marLeft w:val="0"/>
      <w:marRight w:val="0"/>
      <w:marTop w:val="0"/>
      <w:marBottom w:val="0"/>
      <w:divBdr>
        <w:top w:val="none" w:sz="0" w:space="0" w:color="auto"/>
        <w:left w:val="none" w:sz="0" w:space="0" w:color="auto"/>
        <w:bottom w:val="none" w:sz="0" w:space="0" w:color="auto"/>
        <w:right w:val="none" w:sz="0" w:space="0" w:color="auto"/>
      </w:divBdr>
    </w:div>
    <w:div w:id="984354566">
      <w:bodyDiv w:val="1"/>
      <w:marLeft w:val="0"/>
      <w:marRight w:val="0"/>
      <w:marTop w:val="0"/>
      <w:marBottom w:val="0"/>
      <w:divBdr>
        <w:top w:val="none" w:sz="0" w:space="0" w:color="auto"/>
        <w:left w:val="none" w:sz="0" w:space="0" w:color="auto"/>
        <w:bottom w:val="none" w:sz="0" w:space="0" w:color="auto"/>
        <w:right w:val="none" w:sz="0" w:space="0" w:color="auto"/>
      </w:divBdr>
    </w:div>
    <w:div w:id="997345785">
      <w:bodyDiv w:val="1"/>
      <w:marLeft w:val="0"/>
      <w:marRight w:val="0"/>
      <w:marTop w:val="0"/>
      <w:marBottom w:val="0"/>
      <w:divBdr>
        <w:top w:val="none" w:sz="0" w:space="0" w:color="auto"/>
        <w:left w:val="none" w:sz="0" w:space="0" w:color="auto"/>
        <w:bottom w:val="none" w:sz="0" w:space="0" w:color="auto"/>
        <w:right w:val="none" w:sz="0" w:space="0" w:color="auto"/>
      </w:divBdr>
    </w:div>
    <w:div w:id="1024285128">
      <w:bodyDiv w:val="1"/>
      <w:marLeft w:val="0"/>
      <w:marRight w:val="0"/>
      <w:marTop w:val="0"/>
      <w:marBottom w:val="0"/>
      <w:divBdr>
        <w:top w:val="none" w:sz="0" w:space="0" w:color="auto"/>
        <w:left w:val="none" w:sz="0" w:space="0" w:color="auto"/>
        <w:bottom w:val="none" w:sz="0" w:space="0" w:color="auto"/>
        <w:right w:val="none" w:sz="0" w:space="0" w:color="auto"/>
      </w:divBdr>
    </w:div>
    <w:div w:id="1034770873">
      <w:bodyDiv w:val="1"/>
      <w:marLeft w:val="0"/>
      <w:marRight w:val="0"/>
      <w:marTop w:val="0"/>
      <w:marBottom w:val="0"/>
      <w:divBdr>
        <w:top w:val="none" w:sz="0" w:space="0" w:color="auto"/>
        <w:left w:val="none" w:sz="0" w:space="0" w:color="auto"/>
        <w:bottom w:val="none" w:sz="0" w:space="0" w:color="auto"/>
        <w:right w:val="none" w:sz="0" w:space="0" w:color="auto"/>
      </w:divBdr>
    </w:div>
    <w:div w:id="1040397267">
      <w:bodyDiv w:val="1"/>
      <w:marLeft w:val="0"/>
      <w:marRight w:val="0"/>
      <w:marTop w:val="0"/>
      <w:marBottom w:val="0"/>
      <w:divBdr>
        <w:top w:val="none" w:sz="0" w:space="0" w:color="auto"/>
        <w:left w:val="none" w:sz="0" w:space="0" w:color="auto"/>
        <w:bottom w:val="none" w:sz="0" w:space="0" w:color="auto"/>
        <w:right w:val="none" w:sz="0" w:space="0" w:color="auto"/>
      </w:divBdr>
    </w:div>
    <w:div w:id="1083994036">
      <w:bodyDiv w:val="1"/>
      <w:marLeft w:val="0"/>
      <w:marRight w:val="0"/>
      <w:marTop w:val="0"/>
      <w:marBottom w:val="0"/>
      <w:divBdr>
        <w:top w:val="none" w:sz="0" w:space="0" w:color="auto"/>
        <w:left w:val="none" w:sz="0" w:space="0" w:color="auto"/>
        <w:bottom w:val="none" w:sz="0" w:space="0" w:color="auto"/>
        <w:right w:val="none" w:sz="0" w:space="0" w:color="auto"/>
      </w:divBdr>
    </w:div>
    <w:div w:id="1195655339">
      <w:bodyDiv w:val="1"/>
      <w:marLeft w:val="0"/>
      <w:marRight w:val="0"/>
      <w:marTop w:val="0"/>
      <w:marBottom w:val="0"/>
      <w:divBdr>
        <w:top w:val="none" w:sz="0" w:space="0" w:color="auto"/>
        <w:left w:val="none" w:sz="0" w:space="0" w:color="auto"/>
        <w:bottom w:val="none" w:sz="0" w:space="0" w:color="auto"/>
        <w:right w:val="none" w:sz="0" w:space="0" w:color="auto"/>
      </w:divBdr>
    </w:div>
    <w:div w:id="1211723998">
      <w:bodyDiv w:val="1"/>
      <w:marLeft w:val="0"/>
      <w:marRight w:val="0"/>
      <w:marTop w:val="0"/>
      <w:marBottom w:val="0"/>
      <w:divBdr>
        <w:top w:val="none" w:sz="0" w:space="0" w:color="auto"/>
        <w:left w:val="none" w:sz="0" w:space="0" w:color="auto"/>
        <w:bottom w:val="none" w:sz="0" w:space="0" w:color="auto"/>
        <w:right w:val="none" w:sz="0" w:space="0" w:color="auto"/>
      </w:divBdr>
    </w:div>
    <w:div w:id="1245603008">
      <w:bodyDiv w:val="1"/>
      <w:marLeft w:val="0"/>
      <w:marRight w:val="0"/>
      <w:marTop w:val="0"/>
      <w:marBottom w:val="0"/>
      <w:divBdr>
        <w:top w:val="none" w:sz="0" w:space="0" w:color="auto"/>
        <w:left w:val="none" w:sz="0" w:space="0" w:color="auto"/>
        <w:bottom w:val="none" w:sz="0" w:space="0" w:color="auto"/>
        <w:right w:val="none" w:sz="0" w:space="0" w:color="auto"/>
      </w:divBdr>
      <w:divsChild>
        <w:div w:id="137455005">
          <w:marLeft w:val="360"/>
          <w:marRight w:val="0"/>
          <w:marTop w:val="100"/>
          <w:marBottom w:val="0"/>
          <w:divBdr>
            <w:top w:val="none" w:sz="0" w:space="0" w:color="auto"/>
            <w:left w:val="none" w:sz="0" w:space="0" w:color="auto"/>
            <w:bottom w:val="none" w:sz="0" w:space="0" w:color="auto"/>
            <w:right w:val="none" w:sz="0" w:space="0" w:color="auto"/>
          </w:divBdr>
        </w:div>
        <w:div w:id="240411003">
          <w:marLeft w:val="360"/>
          <w:marRight w:val="0"/>
          <w:marTop w:val="100"/>
          <w:marBottom w:val="0"/>
          <w:divBdr>
            <w:top w:val="none" w:sz="0" w:space="0" w:color="auto"/>
            <w:left w:val="none" w:sz="0" w:space="0" w:color="auto"/>
            <w:bottom w:val="none" w:sz="0" w:space="0" w:color="auto"/>
            <w:right w:val="none" w:sz="0" w:space="0" w:color="auto"/>
          </w:divBdr>
        </w:div>
        <w:div w:id="1762753956">
          <w:marLeft w:val="360"/>
          <w:marRight w:val="0"/>
          <w:marTop w:val="100"/>
          <w:marBottom w:val="0"/>
          <w:divBdr>
            <w:top w:val="none" w:sz="0" w:space="0" w:color="auto"/>
            <w:left w:val="none" w:sz="0" w:space="0" w:color="auto"/>
            <w:bottom w:val="none" w:sz="0" w:space="0" w:color="auto"/>
            <w:right w:val="none" w:sz="0" w:space="0" w:color="auto"/>
          </w:divBdr>
        </w:div>
        <w:div w:id="345061687">
          <w:marLeft w:val="360"/>
          <w:marRight w:val="0"/>
          <w:marTop w:val="100"/>
          <w:marBottom w:val="0"/>
          <w:divBdr>
            <w:top w:val="none" w:sz="0" w:space="0" w:color="auto"/>
            <w:left w:val="none" w:sz="0" w:space="0" w:color="auto"/>
            <w:bottom w:val="none" w:sz="0" w:space="0" w:color="auto"/>
            <w:right w:val="none" w:sz="0" w:space="0" w:color="auto"/>
          </w:divBdr>
        </w:div>
        <w:div w:id="536159884">
          <w:marLeft w:val="360"/>
          <w:marRight w:val="0"/>
          <w:marTop w:val="100"/>
          <w:marBottom w:val="0"/>
          <w:divBdr>
            <w:top w:val="none" w:sz="0" w:space="0" w:color="auto"/>
            <w:left w:val="none" w:sz="0" w:space="0" w:color="auto"/>
            <w:bottom w:val="none" w:sz="0" w:space="0" w:color="auto"/>
            <w:right w:val="none" w:sz="0" w:space="0" w:color="auto"/>
          </w:divBdr>
        </w:div>
      </w:divsChild>
    </w:div>
    <w:div w:id="1309439919">
      <w:bodyDiv w:val="1"/>
      <w:marLeft w:val="0"/>
      <w:marRight w:val="0"/>
      <w:marTop w:val="0"/>
      <w:marBottom w:val="0"/>
      <w:divBdr>
        <w:top w:val="none" w:sz="0" w:space="0" w:color="auto"/>
        <w:left w:val="none" w:sz="0" w:space="0" w:color="auto"/>
        <w:bottom w:val="none" w:sz="0" w:space="0" w:color="auto"/>
        <w:right w:val="none" w:sz="0" w:space="0" w:color="auto"/>
      </w:divBdr>
      <w:divsChild>
        <w:div w:id="288628023">
          <w:marLeft w:val="360"/>
          <w:marRight w:val="0"/>
          <w:marTop w:val="200"/>
          <w:marBottom w:val="0"/>
          <w:divBdr>
            <w:top w:val="none" w:sz="0" w:space="0" w:color="auto"/>
            <w:left w:val="none" w:sz="0" w:space="0" w:color="auto"/>
            <w:bottom w:val="none" w:sz="0" w:space="0" w:color="auto"/>
            <w:right w:val="none" w:sz="0" w:space="0" w:color="auto"/>
          </w:divBdr>
        </w:div>
      </w:divsChild>
    </w:div>
    <w:div w:id="1310591482">
      <w:bodyDiv w:val="1"/>
      <w:marLeft w:val="0"/>
      <w:marRight w:val="0"/>
      <w:marTop w:val="0"/>
      <w:marBottom w:val="0"/>
      <w:divBdr>
        <w:top w:val="none" w:sz="0" w:space="0" w:color="auto"/>
        <w:left w:val="none" w:sz="0" w:space="0" w:color="auto"/>
        <w:bottom w:val="none" w:sz="0" w:space="0" w:color="auto"/>
        <w:right w:val="none" w:sz="0" w:space="0" w:color="auto"/>
      </w:divBdr>
      <w:divsChild>
        <w:div w:id="938441632">
          <w:marLeft w:val="360"/>
          <w:marRight w:val="0"/>
          <w:marTop w:val="200"/>
          <w:marBottom w:val="0"/>
          <w:divBdr>
            <w:top w:val="none" w:sz="0" w:space="0" w:color="auto"/>
            <w:left w:val="none" w:sz="0" w:space="0" w:color="auto"/>
            <w:bottom w:val="none" w:sz="0" w:space="0" w:color="auto"/>
            <w:right w:val="none" w:sz="0" w:space="0" w:color="auto"/>
          </w:divBdr>
        </w:div>
      </w:divsChild>
    </w:div>
    <w:div w:id="1320621445">
      <w:bodyDiv w:val="1"/>
      <w:marLeft w:val="0"/>
      <w:marRight w:val="0"/>
      <w:marTop w:val="0"/>
      <w:marBottom w:val="0"/>
      <w:divBdr>
        <w:top w:val="none" w:sz="0" w:space="0" w:color="auto"/>
        <w:left w:val="none" w:sz="0" w:space="0" w:color="auto"/>
        <w:bottom w:val="none" w:sz="0" w:space="0" w:color="auto"/>
        <w:right w:val="none" w:sz="0" w:space="0" w:color="auto"/>
      </w:divBdr>
      <w:divsChild>
        <w:div w:id="830292249">
          <w:marLeft w:val="0"/>
          <w:marRight w:val="0"/>
          <w:marTop w:val="0"/>
          <w:marBottom w:val="0"/>
          <w:divBdr>
            <w:top w:val="none" w:sz="0" w:space="0" w:color="auto"/>
            <w:left w:val="none" w:sz="0" w:space="0" w:color="auto"/>
            <w:bottom w:val="none" w:sz="0" w:space="0" w:color="auto"/>
            <w:right w:val="none" w:sz="0" w:space="0" w:color="auto"/>
          </w:divBdr>
        </w:div>
        <w:div w:id="737630526">
          <w:marLeft w:val="0"/>
          <w:marRight w:val="0"/>
          <w:marTop w:val="0"/>
          <w:marBottom w:val="0"/>
          <w:divBdr>
            <w:top w:val="none" w:sz="0" w:space="0" w:color="auto"/>
            <w:left w:val="none" w:sz="0" w:space="0" w:color="auto"/>
            <w:bottom w:val="none" w:sz="0" w:space="0" w:color="auto"/>
            <w:right w:val="none" w:sz="0" w:space="0" w:color="auto"/>
          </w:divBdr>
          <w:divsChild>
            <w:div w:id="348914829">
              <w:marLeft w:val="0"/>
              <w:marRight w:val="0"/>
              <w:marTop w:val="0"/>
              <w:marBottom w:val="0"/>
              <w:divBdr>
                <w:top w:val="none" w:sz="0" w:space="0" w:color="auto"/>
                <w:left w:val="none" w:sz="0" w:space="0" w:color="auto"/>
                <w:bottom w:val="none" w:sz="0" w:space="0" w:color="auto"/>
                <w:right w:val="none" w:sz="0" w:space="0" w:color="auto"/>
              </w:divBdr>
              <w:divsChild>
                <w:div w:id="1889755065">
                  <w:marLeft w:val="0"/>
                  <w:marRight w:val="0"/>
                  <w:marTop w:val="0"/>
                  <w:marBottom w:val="0"/>
                  <w:divBdr>
                    <w:top w:val="none" w:sz="0" w:space="0" w:color="auto"/>
                    <w:left w:val="none" w:sz="0" w:space="0" w:color="auto"/>
                    <w:bottom w:val="none" w:sz="0" w:space="0" w:color="auto"/>
                    <w:right w:val="none" w:sz="0" w:space="0" w:color="auto"/>
                  </w:divBdr>
                </w:div>
                <w:div w:id="1491483382">
                  <w:marLeft w:val="0"/>
                  <w:marRight w:val="0"/>
                  <w:marTop w:val="0"/>
                  <w:marBottom w:val="0"/>
                  <w:divBdr>
                    <w:top w:val="none" w:sz="0" w:space="0" w:color="auto"/>
                    <w:left w:val="none" w:sz="0" w:space="0" w:color="auto"/>
                    <w:bottom w:val="none" w:sz="0" w:space="0" w:color="auto"/>
                    <w:right w:val="none" w:sz="0" w:space="0" w:color="auto"/>
                  </w:divBdr>
                </w:div>
                <w:div w:id="187183086">
                  <w:marLeft w:val="0"/>
                  <w:marRight w:val="0"/>
                  <w:marTop w:val="0"/>
                  <w:marBottom w:val="0"/>
                  <w:divBdr>
                    <w:top w:val="none" w:sz="0" w:space="0" w:color="auto"/>
                    <w:left w:val="none" w:sz="0" w:space="0" w:color="auto"/>
                    <w:bottom w:val="none" w:sz="0" w:space="0" w:color="auto"/>
                    <w:right w:val="none" w:sz="0" w:space="0" w:color="auto"/>
                  </w:divBdr>
                </w:div>
                <w:div w:id="1227106268">
                  <w:marLeft w:val="0"/>
                  <w:marRight w:val="0"/>
                  <w:marTop w:val="0"/>
                  <w:marBottom w:val="0"/>
                  <w:divBdr>
                    <w:top w:val="none" w:sz="0" w:space="0" w:color="auto"/>
                    <w:left w:val="none" w:sz="0" w:space="0" w:color="auto"/>
                    <w:bottom w:val="none" w:sz="0" w:space="0" w:color="auto"/>
                    <w:right w:val="none" w:sz="0" w:space="0" w:color="auto"/>
                  </w:divBdr>
                </w:div>
                <w:div w:id="937981097">
                  <w:marLeft w:val="0"/>
                  <w:marRight w:val="0"/>
                  <w:marTop w:val="0"/>
                  <w:marBottom w:val="0"/>
                  <w:divBdr>
                    <w:top w:val="none" w:sz="0" w:space="0" w:color="auto"/>
                    <w:left w:val="none" w:sz="0" w:space="0" w:color="auto"/>
                    <w:bottom w:val="none" w:sz="0" w:space="0" w:color="auto"/>
                    <w:right w:val="none" w:sz="0" w:space="0" w:color="auto"/>
                  </w:divBdr>
                </w:div>
                <w:div w:id="727145715">
                  <w:marLeft w:val="0"/>
                  <w:marRight w:val="0"/>
                  <w:marTop w:val="0"/>
                  <w:marBottom w:val="0"/>
                  <w:divBdr>
                    <w:top w:val="none" w:sz="0" w:space="0" w:color="auto"/>
                    <w:left w:val="none" w:sz="0" w:space="0" w:color="auto"/>
                    <w:bottom w:val="none" w:sz="0" w:space="0" w:color="auto"/>
                    <w:right w:val="none" w:sz="0" w:space="0" w:color="auto"/>
                  </w:divBdr>
                </w:div>
                <w:div w:id="2034530262">
                  <w:marLeft w:val="0"/>
                  <w:marRight w:val="0"/>
                  <w:marTop w:val="0"/>
                  <w:marBottom w:val="0"/>
                  <w:divBdr>
                    <w:top w:val="none" w:sz="0" w:space="0" w:color="auto"/>
                    <w:left w:val="none" w:sz="0" w:space="0" w:color="auto"/>
                    <w:bottom w:val="none" w:sz="0" w:space="0" w:color="auto"/>
                    <w:right w:val="none" w:sz="0" w:space="0" w:color="auto"/>
                  </w:divBdr>
                </w:div>
                <w:div w:id="208702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617961">
      <w:bodyDiv w:val="1"/>
      <w:marLeft w:val="0"/>
      <w:marRight w:val="0"/>
      <w:marTop w:val="0"/>
      <w:marBottom w:val="0"/>
      <w:divBdr>
        <w:top w:val="none" w:sz="0" w:space="0" w:color="auto"/>
        <w:left w:val="none" w:sz="0" w:space="0" w:color="auto"/>
        <w:bottom w:val="none" w:sz="0" w:space="0" w:color="auto"/>
        <w:right w:val="none" w:sz="0" w:space="0" w:color="auto"/>
      </w:divBdr>
    </w:div>
    <w:div w:id="1407460126">
      <w:bodyDiv w:val="1"/>
      <w:marLeft w:val="0"/>
      <w:marRight w:val="0"/>
      <w:marTop w:val="0"/>
      <w:marBottom w:val="0"/>
      <w:divBdr>
        <w:top w:val="none" w:sz="0" w:space="0" w:color="auto"/>
        <w:left w:val="none" w:sz="0" w:space="0" w:color="auto"/>
        <w:bottom w:val="none" w:sz="0" w:space="0" w:color="auto"/>
        <w:right w:val="none" w:sz="0" w:space="0" w:color="auto"/>
      </w:divBdr>
    </w:div>
    <w:div w:id="1463886393">
      <w:bodyDiv w:val="1"/>
      <w:marLeft w:val="0"/>
      <w:marRight w:val="0"/>
      <w:marTop w:val="0"/>
      <w:marBottom w:val="0"/>
      <w:divBdr>
        <w:top w:val="none" w:sz="0" w:space="0" w:color="auto"/>
        <w:left w:val="none" w:sz="0" w:space="0" w:color="auto"/>
        <w:bottom w:val="none" w:sz="0" w:space="0" w:color="auto"/>
        <w:right w:val="none" w:sz="0" w:space="0" w:color="auto"/>
      </w:divBdr>
      <w:divsChild>
        <w:div w:id="138808975">
          <w:marLeft w:val="360"/>
          <w:marRight w:val="0"/>
          <w:marTop w:val="200"/>
          <w:marBottom w:val="0"/>
          <w:divBdr>
            <w:top w:val="none" w:sz="0" w:space="0" w:color="auto"/>
            <w:left w:val="none" w:sz="0" w:space="0" w:color="auto"/>
            <w:bottom w:val="none" w:sz="0" w:space="0" w:color="auto"/>
            <w:right w:val="none" w:sz="0" w:space="0" w:color="auto"/>
          </w:divBdr>
        </w:div>
        <w:div w:id="508570736">
          <w:marLeft w:val="360"/>
          <w:marRight w:val="0"/>
          <w:marTop w:val="200"/>
          <w:marBottom w:val="0"/>
          <w:divBdr>
            <w:top w:val="none" w:sz="0" w:space="0" w:color="auto"/>
            <w:left w:val="none" w:sz="0" w:space="0" w:color="auto"/>
            <w:bottom w:val="none" w:sz="0" w:space="0" w:color="auto"/>
            <w:right w:val="none" w:sz="0" w:space="0" w:color="auto"/>
          </w:divBdr>
        </w:div>
        <w:div w:id="934051210">
          <w:marLeft w:val="360"/>
          <w:marRight w:val="0"/>
          <w:marTop w:val="200"/>
          <w:marBottom w:val="0"/>
          <w:divBdr>
            <w:top w:val="none" w:sz="0" w:space="0" w:color="auto"/>
            <w:left w:val="none" w:sz="0" w:space="0" w:color="auto"/>
            <w:bottom w:val="none" w:sz="0" w:space="0" w:color="auto"/>
            <w:right w:val="none" w:sz="0" w:space="0" w:color="auto"/>
          </w:divBdr>
        </w:div>
        <w:div w:id="679311271">
          <w:marLeft w:val="360"/>
          <w:marRight w:val="0"/>
          <w:marTop w:val="200"/>
          <w:marBottom w:val="0"/>
          <w:divBdr>
            <w:top w:val="none" w:sz="0" w:space="0" w:color="auto"/>
            <w:left w:val="none" w:sz="0" w:space="0" w:color="auto"/>
            <w:bottom w:val="none" w:sz="0" w:space="0" w:color="auto"/>
            <w:right w:val="none" w:sz="0" w:space="0" w:color="auto"/>
          </w:divBdr>
        </w:div>
        <w:div w:id="1554000318">
          <w:marLeft w:val="360"/>
          <w:marRight w:val="0"/>
          <w:marTop w:val="200"/>
          <w:marBottom w:val="0"/>
          <w:divBdr>
            <w:top w:val="none" w:sz="0" w:space="0" w:color="auto"/>
            <w:left w:val="none" w:sz="0" w:space="0" w:color="auto"/>
            <w:bottom w:val="none" w:sz="0" w:space="0" w:color="auto"/>
            <w:right w:val="none" w:sz="0" w:space="0" w:color="auto"/>
          </w:divBdr>
        </w:div>
        <w:div w:id="1234269332">
          <w:marLeft w:val="360"/>
          <w:marRight w:val="0"/>
          <w:marTop w:val="200"/>
          <w:marBottom w:val="0"/>
          <w:divBdr>
            <w:top w:val="none" w:sz="0" w:space="0" w:color="auto"/>
            <w:left w:val="none" w:sz="0" w:space="0" w:color="auto"/>
            <w:bottom w:val="none" w:sz="0" w:space="0" w:color="auto"/>
            <w:right w:val="none" w:sz="0" w:space="0" w:color="auto"/>
          </w:divBdr>
        </w:div>
        <w:div w:id="1120302207">
          <w:marLeft w:val="360"/>
          <w:marRight w:val="0"/>
          <w:marTop w:val="200"/>
          <w:marBottom w:val="0"/>
          <w:divBdr>
            <w:top w:val="none" w:sz="0" w:space="0" w:color="auto"/>
            <w:left w:val="none" w:sz="0" w:space="0" w:color="auto"/>
            <w:bottom w:val="none" w:sz="0" w:space="0" w:color="auto"/>
            <w:right w:val="none" w:sz="0" w:space="0" w:color="auto"/>
          </w:divBdr>
        </w:div>
      </w:divsChild>
    </w:div>
    <w:div w:id="1496148102">
      <w:bodyDiv w:val="1"/>
      <w:marLeft w:val="0"/>
      <w:marRight w:val="0"/>
      <w:marTop w:val="0"/>
      <w:marBottom w:val="0"/>
      <w:divBdr>
        <w:top w:val="none" w:sz="0" w:space="0" w:color="auto"/>
        <w:left w:val="none" w:sz="0" w:space="0" w:color="auto"/>
        <w:bottom w:val="none" w:sz="0" w:space="0" w:color="auto"/>
        <w:right w:val="none" w:sz="0" w:space="0" w:color="auto"/>
      </w:divBdr>
    </w:div>
    <w:div w:id="1570773800">
      <w:bodyDiv w:val="1"/>
      <w:marLeft w:val="0"/>
      <w:marRight w:val="0"/>
      <w:marTop w:val="0"/>
      <w:marBottom w:val="0"/>
      <w:divBdr>
        <w:top w:val="none" w:sz="0" w:space="0" w:color="auto"/>
        <w:left w:val="none" w:sz="0" w:space="0" w:color="auto"/>
        <w:bottom w:val="none" w:sz="0" w:space="0" w:color="auto"/>
        <w:right w:val="none" w:sz="0" w:space="0" w:color="auto"/>
      </w:divBdr>
      <w:divsChild>
        <w:div w:id="396973799">
          <w:marLeft w:val="360"/>
          <w:marRight w:val="0"/>
          <w:marTop w:val="200"/>
          <w:marBottom w:val="0"/>
          <w:divBdr>
            <w:top w:val="none" w:sz="0" w:space="0" w:color="auto"/>
            <w:left w:val="none" w:sz="0" w:space="0" w:color="auto"/>
            <w:bottom w:val="none" w:sz="0" w:space="0" w:color="auto"/>
            <w:right w:val="none" w:sz="0" w:space="0" w:color="auto"/>
          </w:divBdr>
        </w:div>
        <w:div w:id="2094548008">
          <w:marLeft w:val="360"/>
          <w:marRight w:val="0"/>
          <w:marTop w:val="200"/>
          <w:marBottom w:val="0"/>
          <w:divBdr>
            <w:top w:val="none" w:sz="0" w:space="0" w:color="auto"/>
            <w:left w:val="none" w:sz="0" w:space="0" w:color="auto"/>
            <w:bottom w:val="none" w:sz="0" w:space="0" w:color="auto"/>
            <w:right w:val="none" w:sz="0" w:space="0" w:color="auto"/>
          </w:divBdr>
        </w:div>
        <w:div w:id="613290326">
          <w:marLeft w:val="360"/>
          <w:marRight w:val="0"/>
          <w:marTop w:val="200"/>
          <w:marBottom w:val="0"/>
          <w:divBdr>
            <w:top w:val="none" w:sz="0" w:space="0" w:color="auto"/>
            <w:left w:val="none" w:sz="0" w:space="0" w:color="auto"/>
            <w:bottom w:val="none" w:sz="0" w:space="0" w:color="auto"/>
            <w:right w:val="none" w:sz="0" w:space="0" w:color="auto"/>
          </w:divBdr>
        </w:div>
        <w:div w:id="2027293575">
          <w:marLeft w:val="360"/>
          <w:marRight w:val="0"/>
          <w:marTop w:val="200"/>
          <w:marBottom w:val="0"/>
          <w:divBdr>
            <w:top w:val="none" w:sz="0" w:space="0" w:color="auto"/>
            <w:left w:val="none" w:sz="0" w:space="0" w:color="auto"/>
            <w:bottom w:val="none" w:sz="0" w:space="0" w:color="auto"/>
            <w:right w:val="none" w:sz="0" w:space="0" w:color="auto"/>
          </w:divBdr>
        </w:div>
        <w:div w:id="1183741576">
          <w:marLeft w:val="360"/>
          <w:marRight w:val="0"/>
          <w:marTop w:val="200"/>
          <w:marBottom w:val="0"/>
          <w:divBdr>
            <w:top w:val="none" w:sz="0" w:space="0" w:color="auto"/>
            <w:left w:val="none" w:sz="0" w:space="0" w:color="auto"/>
            <w:bottom w:val="none" w:sz="0" w:space="0" w:color="auto"/>
            <w:right w:val="none" w:sz="0" w:space="0" w:color="auto"/>
          </w:divBdr>
        </w:div>
      </w:divsChild>
    </w:div>
    <w:div w:id="1588227807">
      <w:bodyDiv w:val="1"/>
      <w:marLeft w:val="0"/>
      <w:marRight w:val="0"/>
      <w:marTop w:val="0"/>
      <w:marBottom w:val="0"/>
      <w:divBdr>
        <w:top w:val="none" w:sz="0" w:space="0" w:color="auto"/>
        <w:left w:val="none" w:sz="0" w:space="0" w:color="auto"/>
        <w:bottom w:val="none" w:sz="0" w:space="0" w:color="auto"/>
        <w:right w:val="none" w:sz="0" w:space="0" w:color="auto"/>
      </w:divBdr>
    </w:div>
    <w:div w:id="1618676208">
      <w:bodyDiv w:val="1"/>
      <w:marLeft w:val="0"/>
      <w:marRight w:val="0"/>
      <w:marTop w:val="0"/>
      <w:marBottom w:val="0"/>
      <w:divBdr>
        <w:top w:val="none" w:sz="0" w:space="0" w:color="auto"/>
        <w:left w:val="none" w:sz="0" w:space="0" w:color="auto"/>
        <w:bottom w:val="none" w:sz="0" w:space="0" w:color="auto"/>
        <w:right w:val="none" w:sz="0" w:space="0" w:color="auto"/>
      </w:divBdr>
    </w:div>
    <w:div w:id="1618676254">
      <w:bodyDiv w:val="1"/>
      <w:marLeft w:val="0"/>
      <w:marRight w:val="0"/>
      <w:marTop w:val="0"/>
      <w:marBottom w:val="0"/>
      <w:divBdr>
        <w:top w:val="none" w:sz="0" w:space="0" w:color="auto"/>
        <w:left w:val="none" w:sz="0" w:space="0" w:color="auto"/>
        <w:bottom w:val="none" w:sz="0" w:space="0" w:color="auto"/>
        <w:right w:val="none" w:sz="0" w:space="0" w:color="auto"/>
      </w:divBdr>
    </w:div>
    <w:div w:id="1719160952">
      <w:bodyDiv w:val="1"/>
      <w:marLeft w:val="0"/>
      <w:marRight w:val="0"/>
      <w:marTop w:val="0"/>
      <w:marBottom w:val="0"/>
      <w:divBdr>
        <w:top w:val="none" w:sz="0" w:space="0" w:color="auto"/>
        <w:left w:val="none" w:sz="0" w:space="0" w:color="auto"/>
        <w:bottom w:val="none" w:sz="0" w:space="0" w:color="auto"/>
        <w:right w:val="none" w:sz="0" w:space="0" w:color="auto"/>
      </w:divBdr>
    </w:div>
    <w:div w:id="1765371447">
      <w:bodyDiv w:val="1"/>
      <w:marLeft w:val="0"/>
      <w:marRight w:val="0"/>
      <w:marTop w:val="0"/>
      <w:marBottom w:val="0"/>
      <w:divBdr>
        <w:top w:val="none" w:sz="0" w:space="0" w:color="auto"/>
        <w:left w:val="none" w:sz="0" w:space="0" w:color="auto"/>
        <w:bottom w:val="none" w:sz="0" w:space="0" w:color="auto"/>
        <w:right w:val="none" w:sz="0" w:space="0" w:color="auto"/>
      </w:divBdr>
    </w:div>
    <w:div w:id="1840610106">
      <w:bodyDiv w:val="1"/>
      <w:marLeft w:val="0"/>
      <w:marRight w:val="0"/>
      <w:marTop w:val="0"/>
      <w:marBottom w:val="0"/>
      <w:divBdr>
        <w:top w:val="none" w:sz="0" w:space="0" w:color="auto"/>
        <w:left w:val="none" w:sz="0" w:space="0" w:color="auto"/>
        <w:bottom w:val="none" w:sz="0" w:space="0" w:color="auto"/>
        <w:right w:val="none" w:sz="0" w:space="0" w:color="auto"/>
      </w:divBdr>
    </w:div>
    <w:div w:id="1905532458">
      <w:bodyDiv w:val="1"/>
      <w:marLeft w:val="0"/>
      <w:marRight w:val="0"/>
      <w:marTop w:val="0"/>
      <w:marBottom w:val="0"/>
      <w:divBdr>
        <w:top w:val="none" w:sz="0" w:space="0" w:color="auto"/>
        <w:left w:val="none" w:sz="0" w:space="0" w:color="auto"/>
        <w:bottom w:val="none" w:sz="0" w:space="0" w:color="auto"/>
        <w:right w:val="none" w:sz="0" w:space="0" w:color="auto"/>
      </w:divBdr>
    </w:div>
    <w:div w:id="2005279345">
      <w:bodyDiv w:val="1"/>
      <w:marLeft w:val="0"/>
      <w:marRight w:val="0"/>
      <w:marTop w:val="0"/>
      <w:marBottom w:val="0"/>
      <w:divBdr>
        <w:top w:val="none" w:sz="0" w:space="0" w:color="auto"/>
        <w:left w:val="none" w:sz="0" w:space="0" w:color="auto"/>
        <w:bottom w:val="none" w:sz="0" w:space="0" w:color="auto"/>
        <w:right w:val="none" w:sz="0" w:space="0" w:color="auto"/>
      </w:divBdr>
    </w:div>
    <w:div w:id="2022047830">
      <w:bodyDiv w:val="1"/>
      <w:marLeft w:val="0"/>
      <w:marRight w:val="0"/>
      <w:marTop w:val="0"/>
      <w:marBottom w:val="0"/>
      <w:divBdr>
        <w:top w:val="none" w:sz="0" w:space="0" w:color="auto"/>
        <w:left w:val="none" w:sz="0" w:space="0" w:color="auto"/>
        <w:bottom w:val="none" w:sz="0" w:space="0" w:color="auto"/>
        <w:right w:val="none" w:sz="0" w:space="0" w:color="auto"/>
      </w:divBdr>
      <w:divsChild>
        <w:div w:id="1319966248">
          <w:marLeft w:val="360"/>
          <w:marRight w:val="0"/>
          <w:marTop w:val="200"/>
          <w:marBottom w:val="0"/>
          <w:divBdr>
            <w:top w:val="none" w:sz="0" w:space="0" w:color="auto"/>
            <w:left w:val="none" w:sz="0" w:space="0" w:color="auto"/>
            <w:bottom w:val="none" w:sz="0" w:space="0" w:color="auto"/>
            <w:right w:val="none" w:sz="0" w:space="0" w:color="auto"/>
          </w:divBdr>
        </w:div>
      </w:divsChild>
    </w:div>
    <w:div w:id="2064868294">
      <w:bodyDiv w:val="1"/>
      <w:marLeft w:val="0"/>
      <w:marRight w:val="0"/>
      <w:marTop w:val="0"/>
      <w:marBottom w:val="0"/>
      <w:divBdr>
        <w:top w:val="none" w:sz="0" w:space="0" w:color="auto"/>
        <w:left w:val="none" w:sz="0" w:space="0" w:color="auto"/>
        <w:bottom w:val="none" w:sz="0" w:space="0" w:color="auto"/>
        <w:right w:val="none" w:sz="0" w:space="0" w:color="auto"/>
      </w:divBdr>
      <w:divsChild>
        <w:div w:id="102843964">
          <w:marLeft w:val="360"/>
          <w:marRight w:val="0"/>
          <w:marTop w:val="200"/>
          <w:marBottom w:val="0"/>
          <w:divBdr>
            <w:top w:val="none" w:sz="0" w:space="0" w:color="auto"/>
            <w:left w:val="none" w:sz="0" w:space="0" w:color="auto"/>
            <w:bottom w:val="none" w:sz="0" w:space="0" w:color="auto"/>
            <w:right w:val="none" w:sz="0" w:space="0" w:color="auto"/>
          </w:divBdr>
        </w:div>
      </w:divsChild>
    </w:div>
    <w:div w:id="2131246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wmf"/><Relationship Id="rId299" Type="http://schemas.openxmlformats.org/officeDocument/2006/relationships/image" Target="media/image185.jpeg"/><Relationship Id="rId21" Type="http://schemas.openxmlformats.org/officeDocument/2006/relationships/image" Target="media/image14.jpeg"/><Relationship Id="rId63" Type="http://schemas.openxmlformats.org/officeDocument/2006/relationships/image" Target="media/image39.png"/><Relationship Id="rId159" Type="http://schemas.openxmlformats.org/officeDocument/2006/relationships/image" Target="media/image94.png"/><Relationship Id="rId324" Type="http://schemas.openxmlformats.org/officeDocument/2006/relationships/chart" Target="charts/chart38.xml"/><Relationship Id="rId366" Type="http://schemas.openxmlformats.org/officeDocument/2006/relationships/theme" Target="theme/theme1.xml"/><Relationship Id="rId170" Type="http://schemas.openxmlformats.org/officeDocument/2006/relationships/oleObject" Target="embeddings/oleObject49.bin"/><Relationship Id="rId226" Type="http://schemas.openxmlformats.org/officeDocument/2006/relationships/image" Target="media/image144.wmf"/><Relationship Id="rId268" Type="http://schemas.openxmlformats.org/officeDocument/2006/relationships/image" Target="media/image171.wmf"/><Relationship Id="rId32" Type="http://schemas.microsoft.com/office/2007/relationships/diagramDrawing" Target="diagrams/drawing1.xml"/><Relationship Id="rId74" Type="http://schemas.openxmlformats.org/officeDocument/2006/relationships/image" Target="media/image47.wmf"/><Relationship Id="rId128" Type="http://schemas.openxmlformats.org/officeDocument/2006/relationships/oleObject" Target="embeddings/oleObject38.bin"/><Relationship Id="rId335" Type="http://schemas.openxmlformats.org/officeDocument/2006/relationships/image" Target="media/image197.jpeg"/><Relationship Id="rId5" Type="http://schemas.openxmlformats.org/officeDocument/2006/relationships/webSettings" Target="webSettings.xml"/><Relationship Id="rId181" Type="http://schemas.openxmlformats.org/officeDocument/2006/relationships/image" Target="media/image109.wmf"/><Relationship Id="rId237" Type="http://schemas.openxmlformats.org/officeDocument/2006/relationships/image" Target="media/image155.wmf"/><Relationship Id="rId279" Type="http://schemas.openxmlformats.org/officeDocument/2006/relationships/oleObject" Target="embeddings/oleObject81.bin"/><Relationship Id="rId43" Type="http://schemas.openxmlformats.org/officeDocument/2006/relationships/image" Target="media/image27.wmf"/><Relationship Id="rId139" Type="http://schemas.openxmlformats.org/officeDocument/2006/relationships/image" Target="media/image79.wmf"/><Relationship Id="rId290" Type="http://schemas.openxmlformats.org/officeDocument/2006/relationships/chart" Target="charts/chart8.xml"/><Relationship Id="rId304" Type="http://schemas.openxmlformats.org/officeDocument/2006/relationships/chart" Target="charts/chart18.xml"/><Relationship Id="rId346" Type="http://schemas.openxmlformats.org/officeDocument/2006/relationships/image" Target="media/image202.png"/><Relationship Id="rId85" Type="http://schemas.openxmlformats.org/officeDocument/2006/relationships/image" Target="media/image52.wmf"/><Relationship Id="rId150" Type="http://schemas.openxmlformats.org/officeDocument/2006/relationships/image" Target="media/image86.png"/><Relationship Id="rId192" Type="http://schemas.openxmlformats.org/officeDocument/2006/relationships/oleObject" Target="embeddings/oleObject60.bin"/><Relationship Id="rId206" Type="http://schemas.openxmlformats.org/officeDocument/2006/relationships/image" Target="media/image126.png"/><Relationship Id="rId248" Type="http://schemas.openxmlformats.org/officeDocument/2006/relationships/oleObject" Target="embeddings/oleObject66.bin"/><Relationship Id="rId12" Type="http://schemas.openxmlformats.org/officeDocument/2006/relationships/image" Target="media/image5.png"/><Relationship Id="rId108" Type="http://schemas.openxmlformats.org/officeDocument/2006/relationships/oleObject" Target="embeddings/oleObject28.bin"/><Relationship Id="rId315" Type="http://schemas.openxmlformats.org/officeDocument/2006/relationships/chart" Target="charts/chart29.xml"/><Relationship Id="rId357" Type="http://schemas.openxmlformats.org/officeDocument/2006/relationships/hyperlink" Target="https://www.undp.org/sites/g/files/zskgke326/files/migration/kz/7075-28567.pdf" TargetMode="External"/><Relationship Id="rId54" Type="http://schemas.openxmlformats.org/officeDocument/2006/relationships/image" Target="media/image30.png"/><Relationship Id="rId96" Type="http://schemas.openxmlformats.org/officeDocument/2006/relationships/oleObject" Target="embeddings/oleObject22.bin"/><Relationship Id="rId161" Type="http://schemas.openxmlformats.org/officeDocument/2006/relationships/image" Target="media/image96.png"/><Relationship Id="rId217" Type="http://schemas.openxmlformats.org/officeDocument/2006/relationships/image" Target="media/image135.png"/><Relationship Id="rId259" Type="http://schemas.openxmlformats.org/officeDocument/2006/relationships/image" Target="media/image166.wmf"/><Relationship Id="rId23" Type="http://schemas.openxmlformats.org/officeDocument/2006/relationships/image" Target="media/image16.png"/><Relationship Id="rId119" Type="http://schemas.openxmlformats.org/officeDocument/2006/relationships/image" Target="media/image69.wmf"/><Relationship Id="rId270" Type="http://schemas.openxmlformats.org/officeDocument/2006/relationships/image" Target="media/image172.wmf"/><Relationship Id="rId326" Type="http://schemas.openxmlformats.org/officeDocument/2006/relationships/image" Target="media/image188.jpeg"/><Relationship Id="rId65" Type="http://schemas.openxmlformats.org/officeDocument/2006/relationships/image" Target="media/image41.gif"/><Relationship Id="rId130" Type="http://schemas.openxmlformats.org/officeDocument/2006/relationships/oleObject" Target="embeddings/oleObject39.bin"/><Relationship Id="rId172" Type="http://schemas.openxmlformats.org/officeDocument/2006/relationships/oleObject" Target="embeddings/oleObject50.bin"/><Relationship Id="rId228" Type="http://schemas.openxmlformats.org/officeDocument/2006/relationships/image" Target="media/image146.wmf"/><Relationship Id="rId281" Type="http://schemas.openxmlformats.org/officeDocument/2006/relationships/oleObject" Target="embeddings/oleObject82.bin"/><Relationship Id="rId337" Type="http://schemas.openxmlformats.org/officeDocument/2006/relationships/chart" Target="charts/chart41.xml"/><Relationship Id="rId34" Type="http://schemas.openxmlformats.org/officeDocument/2006/relationships/image" Target="media/image22.wmf"/><Relationship Id="rId76" Type="http://schemas.openxmlformats.org/officeDocument/2006/relationships/image" Target="media/image48.wmf"/><Relationship Id="rId141" Type="http://schemas.openxmlformats.org/officeDocument/2006/relationships/image" Target="media/image80.wmf"/><Relationship Id="rId7" Type="http://schemas.openxmlformats.org/officeDocument/2006/relationships/endnotes" Target="endnotes.xml"/><Relationship Id="rId183" Type="http://schemas.openxmlformats.org/officeDocument/2006/relationships/image" Target="media/image110.wmf"/><Relationship Id="rId239" Type="http://schemas.openxmlformats.org/officeDocument/2006/relationships/image" Target="media/image156.wmf"/><Relationship Id="rId250" Type="http://schemas.openxmlformats.org/officeDocument/2006/relationships/oleObject" Target="embeddings/oleObject67.bin"/><Relationship Id="rId292" Type="http://schemas.openxmlformats.org/officeDocument/2006/relationships/chart" Target="charts/chart10.xml"/><Relationship Id="rId306" Type="http://schemas.openxmlformats.org/officeDocument/2006/relationships/chart" Target="charts/chart20.xml"/><Relationship Id="rId45" Type="http://schemas.openxmlformats.org/officeDocument/2006/relationships/image" Target="media/image28.wmf"/><Relationship Id="rId87" Type="http://schemas.openxmlformats.org/officeDocument/2006/relationships/image" Target="media/image53.wmf"/><Relationship Id="rId110" Type="http://schemas.openxmlformats.org/officeDocument/2006/relationships/oleObject" Target="embeddings/oleObject29.bin"/><Relationship Id="rId348" Type="http://schemas.openxmlformats.org/officeDocument/2006/relationships/image" Target="media/image204.png"/><Relationship Id="rId152" Type="http://schemas.openxmlformats.org/officeDocument/2006/relationships/image" Target="media/image88.png"/><Relationship Id="rId194" Type="http://schemas.openxmlformats.org/officeDocument/2006/relationships/chart" Target="charts/chart3.xml"/><Relationship Id="rId208" Type="http://schemas.openxmlformats.org/officeDocument/2006/relationships/image" Target="media/image128.png"/><Relationship Id="rId261" Type="http://schemas.openxmlformats.org/officeDocument/2006/relationships/oleObject" Target="embeddings/oleObject72.bin"/><Relationship Id="rId14" Type="http://schemas.openxmlformats.org/officeDocument/2006/relationships/image" Target="media/image7.png"/><Relationship Id="rId56" Type="http://schemas.openxmlformats.org/officeDocument/2006/relationships/image" Target="media/image32.png"/><Relationship Id="rId317" Type="http://schemas.openxmlformats.org/officeDocument/2006/relationships/chart" Target="charts/chart31.xml"/><Relationship Id="rId359" Type="http://schemas.openxmlformats.org/officeDocument/2006/relationships/image" Target="media/image208.png"/><Relationship Id="rId98" Type="http://schemas.openxmlformats.org/officeDocument/2006/relationships/oleObject" Target="embeddings/oleObject23.bin"/><Relationship Id="rId121" Type="http://schemas.openxmlformats.org/officeDocument/2006/relationships/image" Target="media/image70.wmf"/><Relationship Id="rId163" Type="http://schemas.openxmlformats.org/officeDocument/2006/relationships/image" Target="media/image98.png"/><Relationship Id="rId219" Type="http://schemas.openxmlformats.org/officeDocument/2006/relationships/image" Target="media/image137.png"/><Relationship Id="rId230" Type="http://schemas.openxmlformats.org/officeDocument/2006/relationships/image" Target="media/image148.wmf"/><Relationship Id="rId25" Type="http://schemas.openxmlformats.org/officeDocument/2006/relationships/image" Target="media/image18.png"/><Relationship Id="rId67" Type="http://schemas.openxmlformats.org/officeDocument/2006/relationships/image" Target="media/image43.png"/><Relationship Id="rId272" Type="http://schemas.openxmlformats.org/officeDocument/2006/relationships/image" Target="media/image173.wmf"/><Relationship Id="rId328" Type="http://schemas.openxmlformats.org/officeDocument/2006/relationships/image" Target="media/image190.png"/><Relationship Id="rId132" Type="http://schemas.openxmlformats.org/officeDocument/2006/relationships/oleObject" Target="embeddings/oleObject40.bin"/><Relationship Id="rId174" Type="http://schemas.openxmlformats.org/officeDocument/2006/relationships/oleObject" Target="embeddings/oleObject51.bin"/><Relationship Id="rId220" Type="http://schemas.openxmlformats.org/officeDocument/2006/relationships/image" Target="media/image138.png"/><Relationship Id="rId241" Type="http://schemas.openxmlformats.org/officeDocument/2006/relationships/image" Target="media/image157.wmf"/><Relationship Id="rId15" Type="http://schemas.openxmlformats.org/officeDocument/2006/relationships/image" Target="media/image8.png"/><Relationship Id="rId36" Type="http://schemas.openxmlformats.org/officeDocument/2006/relationships/image" Target="media/image23.wmf"/><Relationship Id="rId57" Type="http://schemas.openxmlformats.org/officeDocument/2006/relationships/image" Target="media/image33.png"/><Relationship Id="rId262" Type="http://schemas.openxmlformats.org/officeDocument/2006/relationships/image" Target="media/image168.wmf"/><Relationship Id="rId283" Type="http://schemas.openxmlformats.org/officeDocument/2006/relationships/image" Target="media/image179.png"/><Relationship Id="rId318" Type="http://schemas.openxmlformats.org/officeDocument/2006/relationships/chart" Target="charts/chart32.xml"/><Relationship Id="rId339" Type="http://schemas.openxmlformats.org/officeDocument/2006/relationships/chart" Target="charts/chart43.xml"/><Relationship Id="rId78" Type="http://schemas.openxmlformats.org/officeDocument/2006/relationships/oleObject" Target="embeddings/oleObject13.bin"/><Relationship Id="rId99" Type="http://schemas.openxmlformats.org/officeDocument/2006/relationships/image" Target="media/image59.wmf"/><Relationship Id="rId101" Type="http://schemas.openxmlformats.org/officeDocument/2006/relationships/image" Target="media/image60.wmf"/><Relationship Id="rId122" Type="http://schemas.openxmlformats.org/officeDocument/2006/relationships/oleObject" Target="embeddings/oleObject35.bin"/><Relationship Id="rId143" Type="http://schemas.openxmlformats.org/officeDocument/2006/relationships/image" Target="media/image81.wmf"/><Relationship Id="rId164" Type="http://schemas.openxmlformats.org/officeDocument/2006/relationships/image" Target="media/image99.png"/><Relationship Id="rId185" Type="http://schemas.openxmlformats.org/officeDocument/2006/relationships/image" Target="media/image111.wmf"/><Relationship Id="rId350" Type="http://schemas.openxmlformats.org/officeDocument/2006/relationships/image" Target="media/image206.png"/><Relationship Id="rId9" Type="http://schemas.openxmlformats.org/officeDocument/2006/relationships/image" Target="media/image2.wmf"/><Relationship Id="rId210" Type="http://schemas.openxmlformats.org/officeDocument/2006/relationships/chart" Target="charts/chart4.xml"/><Relationship Id="rId26" Type="http://schemas.openxmlformats.org/officeDocument/2006/relationships/image" Target="media/image19.png"/><Relationship Id="rId231" Type="http://schemas.openxmlformats.org/officeDocument/2006/relationships/image" Target="media/image149.wmf"/><Relationship Id="rId252" Type="http://schemas.openxmlformats.org/officeDocument/2006/relationships/oleObject" Target="embeddings/oleObject68.bin"/><Relationship Id="rId273" Type="http://schemas.openxmlformats.org/officeDocument/2006/relationships/oleObject" Target="embeddings/oleObject78.bin"/><Relationship Id="rId294" Type="http://schemas.openxmlformats.org/officeDocument/2006/relationships/chart" Target="charts/chart12.xml"/><Relationship Id="rId308" Type="http://schemas.openxmlformats.org/officeDocument/2006/relationships/chart" Target="charts/chart22.xml"/><Relationship Id="rId329" Type="http://schemas.openxmlformats.org/officeDocument/2006/relationships/image" Target="media/image191.jpeg"/><Relationship Id="rId47" Type="http://schemas.openxmlformats.org/officeDocument/2006/relationships/image" Target="media/image29.wmf"/><Relationship Id="rId68" Type="http://schemas.openxmlformats.org/officeDocument/2006/relationships/image" Target="media/image44.wmf"/><Relationship Id="rId89" Type="http://schemas.openxmlformats.org/officeDocument/2006/relationships/image" Target="media/image54.wmf"/><Relationship Id="rId112" Type="http://schemas.openxmlformats.org/officeDocument/2006/relationships/oleObject" Target="embeddings/oleObject30.bin"/><Relationship Id="rId133" Type="http://schemas.openxmlformats.org/officeDocument/2006/relationships/image" Target="media/image76.wmf"/><Relationship Id="rId154" Type="http://schemas.openxmlformats.org/officeDocument/2006/relationships/chart" Target="charts/chart1.xml"/><Relationship Id="rId175" Type="http://schemas.openxmlformats.org/officeDocument/2006/relationships/image" Target="media/image106.wmf"/><Relationship Id="rId340" Type="http://schemas.openxmlformats.org/officeDocument/2006/relationships/chart" Target="charts/chart44.xml"/><Relationship Id="rId361" Type="http://schemas.openxmlformats.org/officeDocument/2006/relationships/image" Target="media/image210.png"/><Relationship Id="rId196" Type="http://schemas.openxmlformats.org/officeDocument/2006/relationships/image" Target="media/image116.png"/><Relationship Id="rId200" Type="http://schemas.openxmlformats.org/officeDocument/2006/relationships/image" Target="media/image120.png"/><Relationship Id="rId16" Type="http://schemas.openxmlformats.org/officeDocument/2006/relationships/image" Target="media/image9.png"/><Relationship Id="rId221" Type="http://schemas.openxmlformats.org/officeDocument/2006/relationships/image" Target="media/image139.wmf"/><Relationship Id="rId242" Type="http://schemas.openxmlformats.org/officeDocument/2006/relationships/oleObject" Target="embeddings/oleObject63.bin"/><Relationship Id="rId263" Type="http://schemas.openxmlformats.org/officeDocument/2006/relationships/oleObject" Target="embeddings/oleObject73.bin"/><Relationship Id="rId284" Type="http://schemas.openxmlformats.org/officeDocument/2006/relationships/image" Target="media/image180.png"/><Relationship Id="rId319" Type="http://schemas.openxmlformats.org/officeDocument/2006/relationships/chart" Target="charts/chart33.xml"/><Relationship Id="rId37" Type="http://schemas.openxmlformats.org/officeDocument/2006/relationships/oleObject" Target="embeddings/oleObject2.bin"/><Relationship Id="rId58" Type="http://schemas.openxmlformats.org/officeDocument/2006/relationships/image" Target="media/image34.png"/><Relationship Id="rId79" Type="http://schemas.openxmlformats.org/officeDocument/2006/relationships/image" Target="media/image49.wmf"/><Relationship Id="rId102" Type="http://schemas.openxmlformats.org/officeDocument/2006/relationships/oleObject" Target="embeddings/oleObject25.bin"/><Relationship Id="rId123" Type="http://schemas.openxmlformats.org/officeDocument/2006/relationships/image" Target="media/image71.wmf"/><Relationship Id="rId144" Type="http://schemas.openxmlformats.org/officeDocument/2006/relationships/oleObject" Target="embeddings/oleObject46.bin"/><Relationship Id="rId330" Type="http://schemas.openxmlformats.org/officeDocument/2006/relationships/image" Target="media/image192.png"/><Relationship Id="rId90" Type="http://schemas.openxmlformats.org/officeDocument/2006/relationships/oleObject" Target="embeddings/oleObject19.bin"/><Relationship Id="rId165" Type="http://schemas.openxmlformats.org/officeDocument/2006/relationships/image" Target="media/image100.png"/><Relationship Id="rId186" Type="http://schemas.openxmlformats.org/officeDocument/2006/relationships/oleObject" Target="embeddings/oleObject57.bin"/><Relationship Id="rId351" Type="http://schemas.openxmlformats.org/officeDocument/2006/relationships/chart" Target="charts/chart46.xml"/><Relationship Id="rId211" Type="http://schemas.openxmlformats.org/officeDocument/2006/relationships/chart" Target="charts/chart5.xml"/><Relationship Id="rId232" Type="http://schemas.openxmlformats.org/officeDocument/2006/relationships/image" Target="media/image150.wmf"/><Relationship Id="rId253" Type="http://schemas.openxmlformats.org/officeDocument/2006/relationships/image" Target="media/image163.wmf"/><Relationship Id="rId274" Type="http://schemas.openxmlformats.org/officeDocument/2006/relationships/image" Target="media/image174.wmf"/><Relationship Id="rId295" Type="http://schemas.openxmlformats.org/officeDocument/2006/relationships/chart" Target="charts/chart13.xml"/><Relationship Id="rId309" Type="http://schemas.openxmlformats.org/officeDocument/2006/relationships/chart" Target="charts/chart23.xml"/><Relationship Id="rId27" Type="http://schemas.openxmlformats.org/officeDocument/2006/relationships/image" Target="media/image20.png"/><Relationship Id="rId48" Type="http://schemas.openxmlformats.org/officeDocument/2006/relationships/oleObject" Target="embeddings/oleObject7.bin"/><Relationship Id="rId69" Type="http://schemas.openxmlformats.org/officeDocument/2006/relationships/oleObject" Target="embeddings/oleObject8.bin"/><Relationship Id="rId113" Type="http://schemas.openxmlformats.org/officeDocument/2006/relationships/image" Target="media/image66.wmf"/><Relationship Id="rId134" Type="http://schemas.openxmlformats.org/officeDocument/2006/relationships/oleObject" Target="embeddings/oleObject41.bin"/><Relationship Id="rId320" Type="http://schemas.openxmlformats.org/officeDocument/2006/relationships/chart" Target="charts/chart34.xml"/><Relationship Id="rId80" Type="http://schemas.openxmlformats.org/officeDocument/2006/relationships/oleObject" Target="embeddings/oleObject14.bin"/><Relationship Id="rId155" Type="http://schemas.openxmlformats.org/officeDocument/2006/relationships/image" Target="media/image90.png"/><Relationship Id="rId176" Type="http://schemas.openxmlformats.org/officeDocument/2006/relationships/oleObject" Target="embeddings/oleObject52.bin"/><Relationship Id="rId197" Type="http://schemas.openxmlformats.org/officeDocument/2006/relationships/image" Target="media/image117.png"/><Relationship Id="rId341" Type="http://schemas.openxmlformats.org/officeDocument/2006/relationships/chart" Target="charts/chart45.xml"/><Relationship Id="rId362" Type="http://schemas.openxmlformats.org/officeDocument/2006/relationships/image" Target="media/image211.png"/><Relationship Id="rId201" Type="http://schemas.openxmlformats.org/officeDocument/2006/relationships/image" Target="media/image121.png"/><Relationship Id="rId222" Type="http://schemas.openxmlformats.org/officeDocument/2006/relationships/image" Target="media/image140.wmf"/><Relationship Id="rId243" Type="http://schemas.openxmlformats.org/officeDocument/2006/relationships/image" Target="media/image158.wmf"/><Relationship Id="rId264" Type="http://schemas.openxmlformats.org/officeDocument/2006/relationships/image" Target="media/image169.wmf"/><Relationship Id="rId285" Type="http://schemas.openxmlformats.org/officeDocument/2006/relationships/image" Target="media/image181.png"/><Relationship Id="rId17" Type="http://schemas.openxmlformats.org/officeDocument/2006/relationships/image" Target="media/image10.png"/><Relationship Id="rId38" Type="http://schemas.openxmlformats.org/officeDocument/2006/relationships/image" Target="media/image24.png"/><Relationship Id="rId59" Type="http://schemas.openxmlformats.org/officeDocument/2006/relationships/image" Target="media/image35.png"/><Relationship Id="rId103" Type="http://schemas.openxmlformats.org/officeDocument/2006/relationships/image" Target="media/image61.wmf"/><Relationship Id="rId124" Type="http://schemas.openxmlformats.org/officeDocument/2006/relationships/oleObject" Target="embeddings/oleObject36.bin"/><Relationship Id="rId310" Type="http://schemas.openxmlformats.org/officeDocument/2006/relationships/chart" Target="charts/chart24.xml"/><Relationship Id="rId70" Type="http://schemas.openxmlformats.org/officeDocument/2006/relationships/image" Target="media/image45.wmf"/><Relationship Id="rId91" Type="http://schemas.openxmlformats.org/officeDocument/2006/relationships/image" Target="media/image55.wmf"/><Relationship Id="rId145" Type="http://schemas.openxmlformats.org/officeDocument/2006/relationships/image" Target="media/image82.wmf"/><Relationship Id="rId166" Type="http://schemas.openxmlformats.org/officeDocument/2006/relationships/image" Target="media/image101.png"/><Relationship Id="rId187" Type="http://schemas.openxmlformats.org/officeDocument/2006/relationships/image" Target="media/image112.wmf"/><Relationship Id="rId331" Type="http://schemas.openxmlformats.org/officeDocument/2006/relationships/image" Target="media/image193.png"/><Relationship Id="rId352" Type="http://schemas.openxmlformats.org/officeDocument/2006/relationships/chart" Target="charts/chart47.xml"/><Relationship Id="rId1" Type="http://schemas.openxmlformats.org/officeDocument/2006/relationships/customXml" Target="../customXml/item1.xml"/><Relationship Id="rId212" Type="http://schemas.openxmlformats.org/officeDocument/2006/relationships/image" Target="media/image130.png"/><Relationship Id="rId233" Type="http://schemas.openxmlformats.org/officeDocument/2006/relationships/image" Target="media/image151.wmf"/><Relationship Id="rId254" Type="http://schemas.openxmlformats.org/officeDocument/2006/relationships/oleObject" Target="embeddings/oleObject69.bin"/><Relationship Id="rId28" Type="http://schemas.openxmlformats.org/officeDocument/2006/relationships/diagramData" Target="diagrams/data1.xml"/><Relationship Id="rId49" Type="http://schemas.openxmlformats.org/officeDocument/2006/relationships/diagramData" Target="diagrams/data2.xml"/><Relationship Id="rId114" Type="http://schemas.openxmlformats.org/officeDocument/2006/relationships/oleObject" Target="embeddings/oleObject31.bin"/><Relationship Id="rId275" Type="http://schemas.openxmlformats.org/officeDocument/2006/relationships/oleObject" Target="embeddings/oleObject79.bin"/><Relationship Id="rId296" Type="http://schemas.openxmlformats.org/officeDocument/2006/relationships/chart" Target="charts/chart14.xml"/><Relationship Id="rId300" Type="http://schemas.openxmlformats.org/officeDocument/2006/relationships/image" Target="media/image186.jpeg"/><Relationship Id="rId60" Type="http://schemas.openxmlformats.org/officeDocument/2006/relationships/image" Target="media/image36.png"/><Relationship Id="rId81" Type="http://schemas.openxmlformats.org/officeDocument/2006/relationships/image" Target="media/image50.wmf"/><Relationship Id="rId135" Type="http://schemas.openxmlformats.org/officeDocument/2006/relationships/image" Target="media/image77.wmf"/><Relationship Id="rId156" Type="http://schemas.openxmlformats.org/officeDocument/2006/relationships/image" Target="media/image91.png"/><Relationship Id="rId177" Type="http://schemas.openxmlformats.org/officeDocument/2006/relationships/image" Target="media/image107.wmf"/><Relationship Id="rId198" Type="http://schemas.openxmlformats.org/officeDocument/2006/relationships/image" Target="media/image118.png"/><Relationship Id="rId321" Type="http://schemas.openxmlformats.org/officeDocument/2006/relationships/chart" Target="charts/chart35.xml"/><Relationship Id="rId342" Type="http://schemas.openxmlformats.org/officeDocument/2006/relationships/image" Target="media/image198.png"/><Relationship Id="rId363" Type="http://schemas.openxmlformats.org/officeDocument/2006/relationships/image" Target="media/image212.png"/><Relationship Id="rId202" Type="http://schemas.openxmlformats.org/officeDocument/2006/relationships/image" Target="media/image122.png"/><Relationship Id="rId223" Type="http://schemas.openxmlformats.org/officeDocument/2006/relationships/image" Target="media/image141.wmf"/><Relationship Id="rId244" Type="http://schemas.openxmlformats.org/officeDocument/2006/relationships/oleObject" Target="embeddings/oleObject64.bin"/><Relationship Id="rId18" Type="http://schemas.openxmlformats.org/officeDocument/2006/relationships/image" Target="media/image11.png"/><Relationship Id="rId39" Type="http://schemas.openxmlformats.org/officeDocument/2006/relationships/image" Target="media/image25.wmf"/><Relationship Id="rId265" Type="http://schemas.openxmlformats.org/officeDocument/2006/relationships/oleObject" Target="embeddings/oleObject74.bin"/><Relationship Id="rId286" Type="http://schemas.openxmlformats.org/officeDocument/2006/relationships/image" Target="media/image182.jpeg"/><Relationship Id="rId50" Type="http://schemas.openxmlformats.org/officeDocument/2006/relationships/diagramLayout" Target="diagrams/layout2.xml"/><Relationship Id="rId104" Type="http://schemas.openxmlformats.org/officeDocument/2006/relationships/oleObject" Target="embeddings/oleObject26.bin"/><Relationship Id="rId125" Type="http://schemas.openxmlformats.org/officeDocument/2006/relationships/image" Target="media/image72.wmf"/><Relationship Id="rId146" Type="http://schemas.openxmlformats.org/officeDocument/2006/relationships/oleObject" Target="embeddings/oleObject47.bin"/><Relationship Id="rId167" Type="http://schemas.openxmlformats.org/officeDocument/2006/relationships/image" Target="media/image102.wmf"/><Relationship Id="rId188" Type="http://schemas.openxmlformats.org/officeDocument/2006/relationships/oleObject" Target="embeddings/oleObject58.bin"/><Relationship Id="rId311" Type="http://schemas.openxmlformats.org/officeDocument/2006/relationships/chart" Target="charts/chart25.xml"/><Relationship Id="rId332" Type="http://schemas.openxmlformats.org/officeDocument/2006/relationships/image" Target="media/image194.png"/><Relationship Id="rId353" Type="http://schemas.openxmlformats.org/officeDocument/2006/relationships/chart" Target="charts/chart48.xml"/><Relationship Id="rId71" Type="http://schemas.openxmlformats.org/officeDocument/2006/relationships/oleObject" Target="embeddings/oleObject9.bin"/><Relationship Id="rId92" Type="http://schemas.openxmlformats.org/officeDocument/2006/relationships/oleObject" Target="embeddings/oleObject20.bin"/><Relationship Id="rId213" Type="http://schemas.openxmlformats.org/officeDocument/2006/relationships/image" Target="media/image131.png"/><Relationship Id="rId234" Type="http://schemas.openxmlformats.org/officeDocument/2006/relationships/image" Target="media/image152.wmf"/><Relationship Id="rId2" Type="http://schemas.openxmlformats.org/officeDocument/2006/relationships/numbering" Target="numbering.xml"/><Relationship Id="rId29" Type="http://schemas.openxmlformats.org/officeDocument/2006/relationships/diagramLayout" Target="diagrams/layout1.xml"/><Relationship Id="rId255" Type="http://schemas.openxmlformats.org/officeDocument/2006/relationships/image" Target="media/image164.wmf"/><Relationship Id="rId276" Type="http://schemas.openxmlformats.org/officeDocument/2006/relationships/image" Target="media/image175.wmf"/><Relationship Id="rId297" Type="http://schemas.openxmlformats.org/officeDocument/2006/relationships/chart" Target="charts/chart15.xml"/><Relationship Id="rId40" Type="http://schemas.openxmlformats.org/officeDocument/2006/relationships/oleObject" Target="embeddings/oleObject3.bin"/><Relationship Id="rId115" Type="http://schemas.openxmlformats.org/officeDocument/2006/relationships/image" Target="media/image67.wmf"/><Relationship Id="rId136" Type="http://schemas.openxmlformats.org/officeDocument/2006/relationships/oleObject" Target="embeddings/oleObject42.bin"/><Relationship Id="rId157" Type="http://schemas.openxmlformats.org/officeDocument/2006/relationships/image" Target="media/image92.png"/><Relationship Id="rId178" Type="http://schemas.openxmlformats.org/officeDocument/2006/relationships/oleObject" Target="embeddings/oleObject53.bin"/><Relationship Id="rId301" Type="http://schemas.openxmlformats.org/officeDocument/2006/relationships/image" Target="media/image187.jpeg"/><Relationship Id="rId322" Type="http://schemas.openxmlformats.org/officeDocument/2006/relationships/chart" Target="charts/chart36.xml"/><Relationship Id="rId343" Type="http://schemas.openxmlformats.org/officeDocument/2006/relationships/image" Target="media/image199.png"/><Relationship Id="rId364" Type="http://schemas.openxmlformats.org/officeDocument/2006/relationships/footer" Target="footer1.xml"/><Relationship Id="rId61" Type="http://schemas.openxmlformats.org/officeDocument/2006/relationships/image" Target="media/image37.png"/><Relationship Id="rId82" Type="http://schemas.openxmlformats.org/officeDocument/2006/relationships/oleObject" Target="embeddings/oleObject15.bin"/><Relationship Id="rId199" Type="http://schemas.openxmlformats.org/officeDocument/2006/relationships/image" Target="media/image119.png"/><Relationship Id="rId203" Type="http://schemas.openxmlformats.org/officeDocument/2006/relationships/image" Target="media/image123.png"/><Relationship Id="rId19" Type="http://schemas.openxmlformats.org/officeDocument/2006/relationships/image" Target="media/image12.png"/><Relationship Id="rId224" Type="http://schemas.openxmlformats.org/officeDocument/2006/relationships/image" Target="media/image142.wmf"/><Relationship Id="rId245" Type="http://schemas.openxmlformats.org/officeDocument/2006/relationships/image" Target="media/image159.wmf"/><Relationship Id="rId266" Type="http://schemas.openxmlformats.org/officeDocument/2006/relationships/image" Target="media/image170.wmf"/><Relationship Id="rId287" Type="http://schemas.openxmlformats.org/officeDocument/2006/relationships/image" Target="media/image183.jpeg"/><Relationship Id="rId30" Type="http://schemas.openxmlformats.org/officeDocument/2006/relationships/diagramQuickStyle" Target="diagrams/quickStyle1.xml"/><Relationship Id="rId105" Type="http://schemas.openxmlformats.org/officeDocument/2006/relationships/image" Target="media/image62.wmf"/><Relationship Id="rId126" Type="http://schemas.openxmlformats.org/officeDocument/2006/relationships/oleObject" Target="embeddings/oleObject37.bin"/><Relationship Id="rId147" Type="http://schemas.openxmlformats.org/officeDocument/2006/relationships/image" Target="media/image83.jpeg"/><Relationship Id="rId168" Type="http://schemas.openxmlformats.org/officeDocument/2006/relationships/oleObject" Target="embeddings/oleObject48.bin"/><Relationship Id="rId312" Type="http://schemas.openxmlformats.org/officeDocument/2006/relationships/chart" Target="charts/chart26.xml"/><Relationship Id="rId333" Type="http://schemas.openxmlformats.org/officeDocument/2006/relationships/image" Target="media/image195.jpeg"/><Relationship Id="rId354" Type="http://schemas.openxmlformats.org/officeDocument/2006/relationships/chart" Target="charts/chart49.xml"/><Relationship Id="rId51" Type="http://schemas.openxmlformats.org/officeDocument/2006/relationships/diagramQuickStyle" Target="diagrams/quickStyle2.xml"/><Relationship Id="rId72" Type="http://schemas.openxmlformats.org/officeDocument/2006/relationships/image" Target="media/image46.wmf"/><Relationship Id="rId93" Type="http://schemas.openxmlformats.org/officeDocument/2006/relationships/image" Target="media/image56.wmf"/><Relationship Id="rId189" Type="http://schemas.openxmlformats.org/officeDocument/2006/relationships/image" Target="media/image113.wmf"/><Relationship Id="rId3" Type="http://schemas.openxmlformats.org/officeDocument/2006/relationships/styles" Target="styles.xml"/><Relationship Id="rId214" Type="http://schemas.openxmlformats.org/officeDocument/2006/relationships/image" Target="media/image132.jpeg"/><Relationship Id="rId235" Type="http://schemas.openxmlformats.org/officeDocument/2006/relationships/image" Target="media/image153.wmf"/><Relationship Id="rId256" Type="http://schemas.openxmlformats.org/officeDocument/2006/relationships/oleObject" Target="embeddings/oleObject70.bin"/><Relationship Id="rId277" Type="http://schemas.openxmlformats.org/officeDocument/2006/relationships/oleObject" Target="embeddings/oleObject80.bin"/><Relationship Id="rId298" Type="http://schemas.openxmlformats.org/officeDocument/2006/relationships/image" Target="media/image184.png"/><Relationship Id="rId116" Type="http://schemas.openxmlformats.org/officeDocument/2006/relationships/oleObject" Target="embeddings/oleObject32.bin"/><Relationship Id="rId137" Type="http://schemas.openxmlformats.org/officeDocument/2006/relationships/image" Target="media/image78.wmf"/><Relationship Id="rId158" Type="http://schemas.openxmlformats.org/officeDocument/2006/relationships/image" Target="media/image93.png"/><Relationship Id="rId302" Type="http://schemas.openxmlformats.org/officeDocument/2006/relationships/chart" Target="charts/chart16.xml"/><Relationship Id="rId323" Type="http://schemas.openxmlformats.org/officeDocument/2006/relationships/chart" Target="charts/chart37.xml"/><Relationship Id="rId344" Type="http://schemas.openxmlformats.org/officeDocument/2006/relationships/image" Target="media/image200.jpeg"/><Relationship Id="rId20" Type="http://schemas.openxmlformats.org/officeDocument/2006/relationships/image" Target="media/image13.png"/><Relationship Id="rId41" Type="http://schemas.openxmlformats.org/officeDocument/2006/relationships/image" Target="media/image26.wmf"/><Relationship Id="rId62" Type="http://schemas.openxmlformats.org/officeDocument/2006/relationships/image" Target="media/image38.png"/><Relationship Id="rId83" Type="http://schemas.openxmlformats.org/officeDocument/2006/relationships/image" Target="media/image51.wmf"/><Relationship Id="rId179" Type="http://schemas.openxmlformats.org/officeDocument/2006/relationships/image" Target="media/image108.wmf"/><Relationship Id="rId365" Type="http://schemas.openxmlformats.org/officeDocument/2006/relationships/fontTable" Target="fontTable.xml"/><Relationship Id="rId190" Type="http://schemas.openxmlformats.org/officeDocument/2006/relationships/oleObject" Target="embeddings/oleObject59.bin"/><Relationship Id="rId204" Type="http://schemas.openxmlformats.org/officeDocument/2006/relationships/image" Target="media/image124.png"/><Relationship Id="rId225" Type="http://schemas.openxmlformats.org/officeDocument/2006/relationships/image" Target="media/image143.wmf"/><Relationship Id="rId246" Type="http://schemas.openxmlformats.org/officeDocument/2006/relationships/oleObject" Target="embeddings/oleObject65.bin"/><Relationship Id="rId267" Type="http://schemas.openxmlformats.org/officeDocument/2006/relationships/oleObject" Target="embeddings/oleObject75.bin"/><Relationship Id="rId288" Type="http://schemas.openxmlformats.org/officeDocument/2006/relationships/chart" Target="charts/chart6.xml"/><Relationship Id="rId106" Type="http://schemas.openxmlformats.org/officeDocument/2006/relationships/oleObject" Target="embeddings/oleObject27.bin"/><Relationship Id="rId127" Type="http://schemas.openxmlformats.org/officeDocument/2006/relationships/image" Target="media/image73.wmf"/><Relationship Id="rId313" Type="http://schemas.openxmlformats.org/officeDocument/2006/relationships/chart" Target="charts/chart27.xml"/><Relationship Id="rId10" Type="http://schemas.openxmlformats.org/officeDocument/2006/relationships/image" Target="media/image3.png"/><Relationship Id="rId31" Type="http://schemas.openxmlformats.org/officeDocument/2006/relationships/diagramColors" Target="diagrams/colors1.xml"/><Relationship Id="rId52" Type="http://schemas.openxmlformats.org/officeDocument/2006/relationships/diagramColors" Target="diagrams/colors2.xml"/><Relationship Id="rId73" Type="http://schemas.openxmlformats.org/officeDocument/2006/relationships/oleObject" Target="embeddings/oleObject10.bin"/><Relationship Id="rId94" Type="http://schemas.openxmlformats.org/officeDocument/2006/relationships/oleObject" Target="embeddings/oleObject21.bin"/><Relationship Id="rId148" Type="http://schemas.openxmlformats.org/officeDocument/2006/relationships/image" Target="media/image84.png"/><Relationship Id="rId169" Type="http://schemas.openxmlformats.org/officeDocument/2006/relationships/image" Target="media/image103.wmf"/><Relationship Id="rId334" Type="http://schemas.openxmlformats.org/officeDocument/2006/relationships/image" Target="media/image196.png"/><Relationship Id="rId355" Type="http://schemas.openxmlformats.org/officeDocument/2006/relationships/chart" Target="charts/chart50.xml"/><Relationship Id="rId4" Type="http://schemas.openxmlformats.org/officeDocument/2006/relationships/settings" Target="settings.xml"/><Relationship Id="rId180" Type="http://schemas.openxmlformats.org/officeDocument/2006/relationships/oleObject" Target="embeddings/oleObject54.bin"/><Relationship Id="rId215" Type="http://schemas.openxmlformats.org/officeDocument/2006/relationships/image" Target="media/image133.jpeg"/><Relationship Id="rId236" Type="http://schemas.openxmlformats.org/officeDocument/2006/relationships/image" Target="media/image154.wmf"/><Relationship Id="rId257" Type="http://schemas.openxmlformats.org/officeDocument/2006/relationships/image" Target="media/image165.wmf"/><Relationship Id="rId278" Type="http://schemas.openxmlformats.org/officeDocument/2006/relationships/image" Target="media/image176.wmf"/><Relationship Id="rId303" Type="http://schemas.openxmlformats.org/officeDocument/2006/relationships/chart" Target="charts/chart17.xml"/><Relationship Id="rId42" Type="http://schemas.openxmlformats.org/officeDocument/2006/relationships/oleObject" Target="embeddings/oleObject4.bin"/><Relationship Id="rId84" Type="http://schemas.openxmlformats.org/officeDocument/2006/relationships/oleObject" Target="embeddings/oleObject16.bin"/><Relationship Id="rId138" Type="http://schemas.openxmlformats.org/officeDocument/2006/relationships/oleObject" Target="embeddings/oleObject43.bin"/><Relationship Id="rId345" Type="http://schemas.openxmlformats.org/officeDocument/2006/relationships/image" Target="media/image201.jpeg"/><Relationship Id="rId191" Type="http://schemas.openxmlformats.org/officeDocument/2006/relationships/image" Target="media/image114.wmf"/><Relationship Id="rId205" Type="http://schemas.openxmlformats.org/officeDocument/2006/relationships/image" Target="media/image125.png"/><Relationship Id="rId247" Type="http://schemas.openxmlformats.org/officeDocument/2006/relationships/image" Target="media/image160.wmf"/><Relationship Id="rId107" Type="http://schemas.openxmlformats.org/officeDocument/2006/relationships/image" Target="media/image63.wmf"/><Relationship Id="rId289" Type="http://schemas.openxmlformats.org/officeDocument/2006/relationships/chart" Target="charts/chart7.xml"/><Relationship Id="rId11" Type="http://schemas.openxmlformats.org/officeDocument/2006/relationships/image" Target="media/image4.png"/><Relationship Id="rId53" Type="http://schemas.microsoft.com/office/2007/relationships/diagramDrawing" Target="diagrams/drawing2.xml"/><Relationship Id="rId149" Type="http://schemas.openxmlformats.org/officeDocument/2006/relationships/image" Target="media/image85.png"/><Relationship Id="rId314" Type="http://schemas.openxmlformats.org/officeDocument/2006/relationships/chart" Target="charts/chart28.xml"/><Relationship Id="rId356" Type="http://schemas.openxmlformats.org/officeDocument/2006/relationships/chart" Target="charts/chart51.xml"/><Relationship Id="rId95" Type="http://schemas.openxmlformats.org/officeDocument/2006/relationships/image" Target="media/image57.wmf"/><Relationship Id="rId160" Type="http://schemas.openxmlformats.org/officeDocument/2006/relationships/image" Target="media/image95.png"/><Relationship Id="rId216" Type="http://schemas.openxmlformats.org/officeDocument/2006/relationships/image" Target="media/image134.jpeg"/><Relationship Id="rId258" Type="http://schemas.openxmlformats.org/officeDocument/2006/relationships/oleObject" Target="embeddings/oleObject71.bin"/><Relationship Id="rId22" Type="http://schemas.openxmlformats.org/officeDocument/2006/relationships/image" Target="media/image15.png"/><Relationship Id="rId64" Type="http://schemas.openxmlformats.org/officeDocument/2006/relationships/image" Target="media/image40.png"/><Relationship Id="rId118" Type="http://schemas.openxmlformats.org/officeDocument/2006/relationships/oleObject" Target="embeddings/oleObject33.bin"/><Relationship Id="rId325" Type="http://schemas.openxmlformats.org/officeDocument/2006/relationships/chart" Target="charts/chart39.xml"/><Relationship Id="rId171" Type="http://schemas.openxmlformats.org/officeDocument/2006/relationships/image" Target="media/image104.wmf"/><Relationship Id="rId227" Type="http://schemas.openxmlformats.org/officeDocument/2006/relationships/image" Target="media/image145.wmf"/><Relationship Id="rId269" Type="http://schemas.openxmlformats.org/officeDocument/2006/relationships/oleObject" Target="embeddings/oleObject76.bin"/><Relationship Id="rId33" Type="http://schemas.openxmlformats.org/officeDocument/2006/relationships/image" Target="media/image21.png"/><Relationship Id="rId129" Type="http://schemas.openxmlformats.org/officeDocument/2006/relationships/image" Target="media/image74.wmf"/><Relationship Id="rId280" Type="http://schemas.openxmlformats.org/officeDocument/2006/relationships/image" Target="media/image177.wmf"/><Relationship Id="rId336" Type="http://schemas.openxmlformats.org/officeDocument/2006/relationships/chart" Target="charts/chart40.xml"/><Relationship Id="rId75" Type="http://schemas.openxmlformats.org/officeDocument/2006/relationships/oleObject" Target="embeddings/oleObject11.bin"/><Relationship Id="rId140" Type="http://schemas.openxmlformats.org/officeDocument/2006/relationships/oleObject" Target="embeddings/oleObject44.bin"/><Relationship Id="rId182" Type="http://schemas.openxmlformats.org/officeDocument/2006/relationships/oleObject" Target="embeddings/oleObject55.bin"/><Relationship Id="rId6" Type="http://schemas.openxmlformats.org/officeDocument/2006/relationships/footnotes" Target="footnotes.xml"/><Relationship Id="rId238" Type="http://schemas.openxmlformats.org/officeDocument/2006/relationships/oleObject" Target="embeddings/oleObject61.bin"/><Relationship Id="rId291" Type="http://schemas.openxmlformats.org/officeDocument/2006/relationships/chart" Target="charts/chart9.xml"/><Relationship Id="rId305" Type="http://schemas.openxmlformats.org/officeDocument/2006/relationships/chart" Target="charts/chart19.xml"/><Relationship Id="rId347" Type="http://schemas.openxmlformats.org/officeDocument/2006/relationships/image" Target="media/image203.jpeg"/><Relationship Id="rId44" Type="http://schemas.openxmlformats.org/officeDocument/2006/relationships/oleObject" Target="embeddings/oleObject5.bin"/><Relationship Id="rId86" Type="http://schemas.openxmlformats.org/officeDocument/2006/relationships/oleObject" Target="embeddings/oleObject17.bin"/><Relationship Id="rId151" Type="http://schemas.openxmlformats.org/officeDocument/2006/relationships/image" Target="media/image87.png"/><Relationship Id="rId193" Type="http://schemas.openxmlformats.org/officeDocument/2006/relationships/chart" Target="charts/chart2.xml"/><Relationship Id="rId207" Type="http://schemas.openxmlformats.org/officeDocument/2006/relationships/image" Target="media/image127.png"/><Relationship Id="rId249" Type="http://schemas.openxmlformats.org/officeDocument/2006/relationships/image" Target="media/image161.wmf"/><Relationship Id="rId13" Type="http://schemas.openxmlformats.org/officeDocument/2006/relationships/image" Target="media/image6.png"/><Relationship Id="rId109" Type="http://schemas.openxmlformats.org/officeDocument/2006/relationships/image" Target="media/image64.wmf"/><Relationship Id="rId260" Type="http://schemas.openxmlformats.org/officeDocument/2006/relationships/image" Target="media/image167.wmf"/><Relationship Id="rId316" Type="http://schemas.openxmlformats.org/officeDocument/2006/relationships/chart" Target="charts/chart30.xml"/><Relationship Id="rId55" Type="http://schemas.openxmlformats.org/officeDocument/2006/relationships/image" Target="media/image31.png"/><Relationship Id="rId97" Type="http://schemas.openxmlformats.org/officeDocument/2006/relationships/image" Target="media/image58.wmf"/><Relationship Id="rId120" Type="http://schemas.openxmlformats.org/officeDocument/2006/relationships/oleObject" Target="embeddings/oleObject34.bin"/><Relationship Id="rId358" Type="http://schemas.openxmlformats.org/officeDocument/2006/relationships/image" Target="media/image207.png"/><Relationship Id="rId162" Type="http://schemas.openxmlformats.org/officeDocument/2006/relationships/image" Target="media/image97.png"/><Relationship Id="rId218" Type="http://schemas.openxmlformats.org/officeDocument/2006/relationships/image" Target="media/image136.jpeg"/><Relationship Id="rId271" Type="http://schemas.openxmlformats.org/officeDocument/2006/relationships/oleObject" Target="embeddings/oleObject77.bin"/><Relationship Id="rId24" Type="http://schemas.openxmlformats.org/officeDocument/2006/relationships/image" Target="media/image17.png"/><Relationship Id="rId66" Type="http://schemas.openxmlformats.org/officeDocument/2006/relationships/image" Target="media/image42.png"/><Relationship Id="rId131" Type="http://schemas.openxmlformats.org/officeDocument/2006/relationships/image" Target="media/image75.wmf"/><Relationship Id="rId327" Type="http://schemas.openxmlformats.org/officeDocument/2006/relationships/image" Target="media/image189.jpeg"/><Relationship Id="rId173" Type="http://schemas.openxmlformats.org/officeDocument/2006/relationships/image" Target="media/image105.wmf"/><Relationship Id="rId229" Type="http://schemas.openxmlformats.org/officeDocument/2006/relationships/image" Target="media/image147.wmf"/><Relationship Id="rId240" Type="http://schemas.openxmlformats.org/officeDocument/2006/relationships/oleObject" Target="embeddings/oleObject62.bin"/><Relationship Id="rId35" Type="http://schemas.openxmlformats.org/officeDocument/2006/relationships/oleObject" Target="embeddings/oleObject1.bin"/><Relationship Id="rId77" Type="http://schemas.openxmlformats.org/officeDocument/2006/relationships/oleObject" Target="embeddings/oleObject12.bin"/><Relationship Id="rId100" Type="http://schemas.openxmlformats.org/officeDocument/2006/relationships/oleObject" Target="embeddings/oleObject24.bin"/><Relationship Id="rId282" Type="http://schemas.openxmlformats.org/officeDocument/2006/relationships/image" Target="media/image178.png"/><Relationship Id="rId338" Type="http://schemas.openxmlformats.org/officeDocument/2006/relationships/chart" Target="charts/chart42.xml"/><Relationship Id="rId8" Type="http://schemas.openxmlformats.org/officeDocument/2006/relationships/image" Target="media/image1.wmf"/><Relationship Id="rId142" Type="http://schemas.openxmlformats.org/officeDocument/2006/relationships/oleObject" Target="embeddings/oleObject45.bin"/><Relationship Id="rId184" Type="http://schemas.openxmlformats.org/officeDocument/2006/relationships/oleObject" Target="embeddings/oleObject56.bin"/><Relationship Id="rId251" Type="http://schemas.openxmlformats.org/officeDocument/2006/relationships/image" Target="media/image162.wmf"/><Relationship Id="rId46" Type="http://schemas.openxmlformats.org/officeDocument/2006/relationships/oleObject" Target="embeddings/oleObject6.bin"/><Relationship Id="rId293" Type="http://schemas.openxmlformats.org/officeDocument/2006/relationships/chart" Target="charts/chart11.xml"/><Relationship Id="rId307" Type="http://schemas.openxmlformats.org/officeDocument/2006/relationships/chart" Target="charts/chart21.xml"/><Relationship Id="rId349" Type="http://schemas.openxmlformats.org/officeDocument/2006/relationships/image" Target="media/image205.png"/><Relationship Id="rId88" Type="http://schemas.openxmlformats.org/officeDocument/2006/relationships/oleObject" Target="embeddings/oleObject18.bin"/><Relationship Id="rId111" Type="http://schemas.openxmlformats.org/officeDocument/2006/relationships/image" Target="media/image65.wmf"/><Relationship Id="rId153" Type="http://schemas.openxmlformats.org/officeDocument/2006/relationships/image" Target="media/image89.png"/><Relationship Id="rId195" Type="http://schemas.openxmlformats.org/officeDocument/2006/relationships/image" Target="media/image115.png"/><Relationship Id="rId209" Type="http://schemas.openxmlformats.org/officeDocument/2006/relationships/image" Target="media/image129.png"/><Relationship Id="rId360" Type="http://schemas.openxmlformats.org/officeDocument/2006/relationships/image" Target="media/image209.png"/></Relationships>
</file>

<file path=word/charts/_rels/chart1.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20&#1083;&#1086;&#1087;&#1072;&#1089;&#1090;&#1100;%20&#1089;&#1088;&#1072;&#1074;&#1085;&#1077;&#1085;&#1080;&#1077;%20&#1095;&#1080;&#1089;&#1083;&#1077;&#1085;&#1085;&#1099;&#1093;%20&#1080;%20&#1101;&#1082;&#1089;&#1087;&#1077;&#1088;&#1080;&#1084;&#1077;&#1085;&#1090;&#1072;&#1083;&#1100;&#1085;&#1099;&#1093;.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20&#1083;&#1086;&#1087;&#1072;&#1089;&#1090;&#1100;%20&#1089;&#1088;&#1072;&#1074;&#1085;&#1077;&#1085;&#1080;&#1077;%20&#1095;&#1080;&#1089;&#1083;&#1077;&#1085;&#1085;&#1099;&#1093;%20&#1080;%20&#1101;&#1082;&#1089;&#1087;&#1077;&#1088;&#1080;&#1084;&#1077;&#1085;&#1090;&#1072;&#1083;&#1100;&#1085;&#1099;&#1093;.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89;&#1088;&#1072;&#1074;&#1085;&#1077;&#1085;&#1080;&#1077;%20&#1087;&#1083;&#1072;&#1089;&#1090;&#1080;&#1082;%20&#1080;%20&#1084;&#1077;&#1090;&#1072;&#1083;%20&#1083;&#1086;&#1087;&#1072;&#1089;&#1090;&#1077;&#1081;.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89;&#1088;&#1072;&#1074;&#1085;&#1077;&#1085;&#1080;&#1077;%20&#1087;&#1083;&#1072;&#1089;&#1090;&#1080;&#1082;%20&#1080;%20&#1084;&#1077;&#1090;&#1072;&#1083;%20&#1083;&#1086;&#1087;&#1072;&#1089;&#1090;&#1077;&#1081;.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89;&#1088;&#1072;&#1074;&#1085;&#1077;&#1085;&#1080;&#1077;%20&#1087;&#1083;&#1072;&#1089;&#1090;&#1080;&#1082;%20&#1080;%20&#1084;&#1077;&#1090;&#1072;&#1083;%20&#1083;&#1086;&#1087;&#1072;&#1089;&#1090;&#1077;&#1081;.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89;&#1088;&#1072;&#1074;&#1085;&#1077;&#1085;&#1080;&#1077;%20&#1087;&#1083;&#1072;&#1089;&#1090;&#1080;&#1082;%20&#1080;%20&#1084;&#1077;&#1090;&#1072;&#1083;%20&#1083;&#1086;&#1087;&#1072;&#1089;&#1090;&#1077;&#1081;.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89;&#1088;&#1072;&#1074;&#1085;&#1077;&#1085;&#1080;&#1077;%20&#1087;&#1083;&#1072;&#1089;&#1090;&#1080;&#1082;%20&#1080;%20&#1084;&#1077;&#1090;&#1072;&#1083;%20&#1083;&#1086;&#1087;&#1072;&#1089;&#1090;&#1077;&#1081;.xlsx" TargetMode="Externa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1088;&#1072;&#1073;&#1086;&#1095;&#1080;%20&#1089;&#1090;&#1086;&#1083;\&#1069;&#1089;&#1082;&#1087;&#1077;&#1088;&#1080;&#1084;&#1077;&#1085;&#1090;&#1099;%20&#1076;&#1077;&#1092;&#1083;&#1077;&#1082;&#1090;&#1086;&#1088;&#1072;\&#1091;&#1075;&#1086;&#1083;%20&#1072;&#1090;&#1072;&#1082;&#1080;%20&#1083;&#1086;&#1087;&#1072;&#1089;&#1090;&#1100;.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91;&#1075;&#1086;&#1083;%20&#1072;&#1090;&#1072;&#1082;&#1080;%20&#1083;&#1086;&#1087;&#1072;&#1089;&#1090;&#1100;.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91;&#1075;&#1086;&#1083;%20&#1072;&#1090;&#1072;&#1082;&#1080;%20&#1083;&#1086;&#1087;&#1072;&#1089;&#1090;&#1100;.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91;&#1075;&#1086;&#1083;%20&#1072;&#1090;&#1072;&#1082;&#1080;%20&#1083;&#1086;&#1087;&#1072;&#1089;&#1090;&#110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50;&#1048;&#1069;&#1042;%202%20&#1083;&#1086;&#1087;&#1072;&#1089;&#1090;&#1085;&#1086;&#1077;%20&#1084;&#1072;&#1090;%20&#1084;&#1086;&#1076;&#1077;&#1083;&#1080;&#1088;&#1086;&#1074;&#1072;&#1085;&#1080;&#1103;.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91;&#1075;&#1086;&#1083;%20&#1072;&#1090;&#1072;&#1082;&#1080;%20&#1083;&#1086;&#1087;&#1072;&#1089;&#1090;&#1100;.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91;&#1075;&#1086;&#1083;%20&#1072;&#1090;&#1072;&#1082;&#1080;%20&#1083;&#1086;&#1087;&#1072;&#1089;&#1090;&#1100;.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76;&#1074;&#1091;&#1093;&#1083;&#1086;&#1087;&#1072;&#1089;&#1090;&#1085;&#1086;&#1081;%20&#1076;&#1077;&#1092;&#1083;&#1077;&#1082;&#1090;&#1086;&#1088;%20&#1085;&#1086;&#1074;&#1099;&#1081;%2007.07.22.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76;&#1074;&#1091;&#1093;&#1083;&#1086;&#1087;&#1072;&#1089;&#1090;&#1085;&#1086;&#1081;%20&#1076;&#1077;&#1092;&#1083;&#1077;&#1082;&#1090;&#1086;&#1088;%20&#1085;&#1086;&#1074;&#1099;&#1081;%2007.07.22.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76;&#1074;&#1091;&#1093;&#1083;&#1086;&#1087;&#1072;&#1089;&#1090;&#1085;&#1086;&#1081;%20&#1076;&#1077;&#1092;&#1083;&#1077;&#1082;&#1090;&#1086;&#1088;%20&#1085;&#1086;&#1074;&#1099;&#1081;%2007.07.22.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76;&#1074;&#1091;&#1093;&#1083;&#1086;&#1087;&#1072;&#1089;&#1090;&#1085;&#1086;&#1081;%20&#1076;&#1077;&#1092;&#1083;&#1077;&#1082;&#1090;&#1086;&#1088;%20&#1085;&#1086;&#1074;&#1099;&#1081;%2007.07.22.xlsx" TargetMode="External"/></Relationships>
</file>

<file path=word/charts/_rels/chart26.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D:\&#1088;&#1072;&#1073;&#1086;&#1095;&#1080;%20&#1089;&#1090;&#1086;&#1083;\&#1069;&#1089;&#1082;&#1087;&#1077;&#1088;&#1080;&#1084;&#1077;&#1085;&#1090;&#1099;%20&#1076;&#1077;&#1092;&#1083;&#1077;&#1082;&#1090;&#1086;&#1088;&#1072;\&#1076;&#1074;&#1091;&#1093;&#1083;&#1086;&#1087;&#1072;&#1089;&#1090;&#1085;&#1086;&#1081;%20&#1076;&#1077;&#1092;&#1083;&#1077;&#1082;&#1090;&#1086;&#1088;%20&#1085;&#1086;&#1074;&#1099;&#1081;%2007.07.22.xlsx" TargetMode="External"/></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D:\&#1088;&#1072;&#1073;&#1086;&#1095;&#1080;%20&#1089;&#1090;&#1086;&#1083;\&#1069;&#1089;&#1082;&#1087;&#1077;&#1088;&#1080;&#1084;&#1077;&#1085;&#1090;&#1099;%20&#1076;&#1077;&#1092;&#1083;&#1077;&#1082;&#1090;&#1086;&#1088;&#1072;\&#1076;&#1074;&#1091;&#1093;&#1083;&#1086;&#1087;&#1072;&#1089;&#1090;&#1085;&#1086;&#1081;%20&#1076;&#1077;&#1092;&#1083;&#1077;&#1082;&#1090;&#1086;&#1088;%20&#1085;&#1086;&#1074;&#1099;&#1081;%2007.07.22.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76;&#1074;&#1091;&#1093;&#1083;&#1086;&#1087;&#1072;&#1089;&#1090;&#1085;&#1086;&#1081;%20&#1076;&#1077;&#1092;&#1083;&#1077;&#1082;&#1090;&#1086;&#1088;%20&#1085;&#1086;&#1074;&#1099;&#1081;%2007.07.22.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76;&#1074;&#1091;&#1093;&#1083;&#1086;&#1087;&#1072;&#1089;&#1090;&#1085;&#1086;&#1081;%20&#1076;&#1077;&#1092;&#1083;&#1077;&#1082;&#1090;&#1086;&#1088;%20&#1085;&#1086;&#1074;&#1099;&#1081;%2007.07.2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50;&#1048;&#1069;&#1042;%202%20&#1083;&#1086;&#1087;&#1072;&#1089;&#1090;&#1085;&#1086;&#1077;%20&#1084;&#1072;&#1090;%20&#1084;&#1086;&#1076;&#1077;&#1083;&#1080;&#1088;&#1086;&#1074;&#1072;&#1085;&#1080;&#1103;.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76;&#1074;&#1091;&#1093;&#1083;&#1086;&#1087;&#1072;&#1089;&#1090;&#1085;&#1086;&#1081;%20&#1076;&#1077;&#1092;&#1083;&#1077;&#1082;&#1090;&#1086;&#1088;%20&#1085;&#1086;&#1074;&#1099;&#1081;%2007.07.22.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90;&#1088;&#1077;&#1093;&#1083;&#1086;&#1087;&#1072;&#1089;&#1090;&#1085;&#1086;&#1081;%20&#1076;&#1077;&#1092;&#1083;&#1077;&#1082;&#1090;&#1086;&#1088;%20&#1085;&#1086;&#1074;&#1099;&#1081;%2007.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90;&#1088;&#1077;&#1093;&#1083;&#1086;&#1087;&#1072;&#1089;&#1090;&#1085;&#1086;&#1081;%20&#1076;&#1077;&#1092;&#1083;&#1077;&#1082;&#1090;&#1086;&#1088;%20&#1085;&#1086;&#1074;&#1099;&#1081;%2007.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User\Desktop\&#1069;&#1089;&#1082;&#1087;&#1077;&#1088;&#1080;&#1084;&#1077;&#1085;&#1090;&#1099;%20&#1076;&#1077;&#1092;&#1083;&#1077;&#1082;&#1090;&#1086;&#1088;&#1072;\&#1090;&#1088;&#1077;&#1093;&#1083;&#1086;&#1087;&#1072;&#1089;&#1090;&#1085;&#1086;&#1081;%20&#1076;&#1077;&#1092;&#1083;&#1077;&#1082;&#1090;&#1086;&#1088;%20&#1085;&#1086;&#1074;&#1099;&#1081;%2007.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User\Desktop\&#1069;&#1089;&#1082;&#1087;&#1077;&#1088;&#1080;&#1084;&#1077;&#1085;&#1090;&#1099;%20&#1076;&#1077;&#1092;&#1083;&#1077;&#1082;&#1090;&#1086;&#1088;&#1072;\&#1090;&#1088;&#1077;&#1093;&#1083;&#1086;&#1087;&#1072;&#1089;&#1090;&#1085;&#1086;&#1081;%20&#1076;&#1077;&#1092;&#1083;&#1077;&#1082;&#1090;&#1086;&#1088;%20&#1085;&#1086;&#1074;&#1099;&#1081;%2007.xlsx" TargetMode="Externa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D:\&#1088;&#1072;&#1073;&#1086;&#1095;&#1080;%20&#1089;&#1090;&#1086;&#1083;\&#1069;&#1089;&#1082;&#1087;&#1077;&#1088;&#1080;&#1084;&#1077;&#1085;&#1090;&#1099;%20&#1076;&#1077;&#1092;&#1083;&#1077;&#1082;&#1090;&#1086;&#1088;&#1072;\&#1090;&#1088;&#1077;&#1093;&#1083;&#1086;&#1087;&#1072;&#1089;&#1090;&#1085;&#1086;&#1081;%20&#1076;&#1077;&#1092;&#1083;&#1077;&#1082;&#1090;&#1086;&#1088;%20&#1085;&#1086;&#1074;&#1099;&#1081;%2007.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Users\User\Desktop\&#1069;&#1089;&#1082;&#1087;&#1077;&#1088;&#1080;&#1084;&#1077;&#1085;&#1090;&#1099;%20&#1076;&#1077;&#1092;&#1083;&#1077;&#1082;&#1090;&#1086;&#1088;&#1072;\&#1090;&#1088;&#1077;&#1093;&#1083;&#1086;&#1087;&#1072;&#1089;&#1090;&#1085;&#1086;&#1081;%20&#1076;&#1077;&#1092;&#1083;&#1077;&#1082;&#1090;&#1086;&#1088;%20&#1085;&#1086;&#1074;&#1099;&#1081;%2007.xlsx" TargetMode="External"/></Relationships>
</file>

<file path=word/charts/_rels/chart37.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D:\&#1088;&#1072;&#1073;&#1086;&#1095;&#1080;%20&#1089;&#1090;&#1086;&#1083;\&#1069;&#1089;&#1082;&#1087;&#1077;&#1088;&#1080;&#1084;&#1077;&#1085;&#1090;&#1099;%20&#1076;&#1077;&#1092;&#1083;&#1077;&#1082;&#1090;&#1086;&#1088;&#1072;\&#1090;&#1088;&#1077;&#1093;&#1083;&#1086;&#1087;&#1072;&#1089;&#1090;&#1085;&#1086;&#1081;%20&#1076;&#1077;&#1092;&#1083;&#1077;&#1082;&#1090;&#1086;&#1088;%20&#1085;&#1086;&#1074;&#1099;&#1081;%2007.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User\Desktop\&#1069;&#1089;&#1082;&#1087;&#1077;&#1088;&#1080;&#1084;&#1077;&#1085;&#1090;&#1099;%20&#1076;&#1077;&#1092;&#1083;&#1077;&#1082;&#1090;&#1086;&#1088;&#1072;\&#1090;&#1088;&#1077;&#1093;&#1083;&#1086;&#1087;&#1072;&#1089;&#1090;&#1085;&#1086;&#1081;%20&#1076;&#1077;&#1092;&#1083;&#1077;&#1082;&#1090;&#1086;&#1088;%20&#1085;&#1086;&#1074;&#1099;&#1081;%2007.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90;&#1088;&#1077;&#1093;&#1083;&#1086;&#1087;&#1072;&#1089;&#1090;&#1085;&#1086;&#1081;%20&#1076;&#1077;&#1092;&#1083;&#1077;&#1082;&#1090;&#1086;&#1088;%20&#1085;&#1086;&#1074;&#1099;&#1081;%2007.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50;&#1048;&#1069;&#1042;%202%20&#1083;&#1086;&#1087;&#1072;&#1089;&#1090;&#1085;&#1086;&#1077;%20&#1084;&#1072;&#1090;%20&#1084;&#1086;&#1076;&#1077;&#1083;&#1080;&#1088;&#1086;&#1074;&#1072;&#1085;&#1080;&#1103;.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50;&#1083;&#1080;&#1084;&#1072;&#1090;&#1080;&#1095;&#1077;&#1089;&#1082;&#1080;&#1077;%20&#1091;&#1089;&#1083;&#1086;&#1074;&#1080;&#1103;%20&#1086;&#1087;&#1099;&#1090;&#1085;&#1086;&#1075;&#1086;%20&#1086;&#1073;&#1088;&#1072;&#1079;&#1094;&#1072;%20&#1042;&#1069;&#1059;.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50;&#1083;&#1080;&#1084;&#1072;&#1090;&#1080;&#1095;&#1077;&#1089;&#1082;&#1080;&#1077;%20&#1091;&#1089;&#1083;&#1086;&#1074;&#1080;&#1103;%20&#1086;&#1087;&#1099;&#1090;&#1085;&#1086;&#1075;&#1086;%20&#1086;&#1073;&#1088;&#1072;&#1079;&#1094;&#1072;%20&#1042;&#1069;&#1059;.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50;&#1083;&#1080;&#1084;&#1072;&#1090;&#1080;&#1095;&#1077;&#1089;&#1082;&#1080;&#1077;%20&#1091;&#1089;&#1083;&#1086;&#1074;&#1080;&#1103;%20&#1086;&#1087;&#1099;&#1090;&#1085;&#1086;&#1075;&#1086;%20&#1086;&#1073;&#1088;&#1072;&#1079;&#1094;&#1072;%20&#1042;&#1069;&#1059;.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50;&#1083;&#1080;&#1084;&#1072;&#1090;&#1080;&#1095;&#1077;&#1089;&#1082;&#1080;&#1077;%20&#1091;&#1089;&#1083;&#1086;&#1074;&#1080;&#1103;%20&#1086;&#1087;&#1099;&#1090;&#1085;&#1086;&#1075;&#1086;%20&#1086;&#1073;&#1088;&#1072;&#1079;&#1094;&#1072;%20&#1042;&#1069;&#1059;.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50;&#1083;&#1080;&#1084;&#1072;&#1090;&#1080;&#1095;&#1077;&#1089;&#1082;&#1080;&#1077;%20&#1091;&#1089;&#1083;&#1086;&#1074;&#1080;&#1103;%20&#1086;&#1087;&#1099;&#1090;&#1085;&#1086;&#1075;&#1086;%20&#1086;&#1073;&#1088;&#1072;&#1079;&#1094;&#1072;%20&#1042;&#1069;&#1059;.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50;&#1083;&#1080;&#1084;&#1072;&#1090;&#1080;&#1095;&#1077;&#1089;&#1082;&#1080;&#1077;%20&#1091;&#1089;&#1083;&#1086;&#1074;&#1080;&#1103;%20&#1086;&#1087;&#1099;&#1090;&#1085;&#1086;&#1075;&#1086;%20&#1086;&#1073;&#1088;&#1072;&#1079;&#1094;&#1072;%20&#1042;&#1069;&#1059;.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50;&#1083;&#1080;&#1084;&#1072;&#1090;&#1080;&#1095;&#1077;&#1089;&#1082;&#1080;&#1077;%20&#1091;&#1089;&#1083;&#1086;&#1074;&#1080;&#1103;%20&#1086;&#1087;&#1099;&#1090;&#1085;&#1086;&#1075;&#1086;%20&#1086;&#1073;&#1088;&#1072;&#1079;&#1094;&#1072;%20&#1042;&#1069;&#1059;.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50;&#1083;&#1080;&#1084;&#1072;&#1090;&#1080;&#1095;&#1077;&#1089;&#1082;&#1080;&#1077;%20&#1091;&#1089;&#1083;&#1086;&#1074;&#1080;&#1103;%20&#1086;&#1087;&#1099;&#1090;&#1085;&#1086;&#1075;&#1086;%20&#1086;&#1073;&#1088;&#1072;&#1079;&#1094;&#1072;%20&#1042;&#1069;&#1059;.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50;&#1083;&#1080;&#1084;&#1072;&#1090;&#1080;&#1095;&#1077;&#1089;&#1082;&#1080;&#1077;%20&#1091;&#1089;&#1083;&#1086;&#1074;&#1080;&#1103;%20&#1086;&#1087;&#1099;&#1090;&#1085;&#1086;&#1075;&#1086;%20&#1086;&#1073;&#1088;&#1072;&#1079;&#1094;&#1072;%20&#1042;&#1069;&#1059;.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50;&#1083;&#1080;&#1084;&#1072;&#1090;&#1080;&#1095;&#1077;&#1089;&#1082;&#1080;&#1077;%20&#1091;&#1089;&#1083;&#1086;&#1074;&#1080;&#1103;%20&#1086;&#1087;&#1099;&#1090;&#1085;&#1086;&#1075;&#1086;%20&#1086;&#1073;&#1088;&#1072;&#1079;&#1094;&#1072;%20&#1042;&#1069;&#105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50;&#1048;&#1069;&#1042;%202%20&#1083;&#1086;&#1087;&#1072;&#1089;&#1090;&#1085;&#1086;&#1077;%20&#1084;&#1072;&#1090;%20&#1084;&#1086;&#1076;&#1077;&#1083;&#1080;&#1088;&#1086;&#1074;&#1072;&#1085;&#1080;&#1103;.xlsx"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50;&#1083;&#1080;&#1084;&#1072;&#1090;&#1080;&#1095;&#1077;&#1089;&#1082;&#1080;&#1077;%20&#1091;&#1089;&#1083;&#1086;&#1074;&#1080;&#1103;%20&#1086;&#1087;&#1099;&#1090;&#1085;&#1086;&#1075;&#1086;%20&#1086;&#1073;&#1088;&#1072;&#1079;&#1094;&#1072;%20&#1042;&#1069;&#1059;.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050;&#1083;&#1080;&#1084;&#1072;&#1090;&#1080;&#1095;&#1077;&#1089;&#1082;&#1080;&#1077;%20&#1091;&#1089;&#1083;&#1086;&#1074;&#1080;&#1103;%20&#1086;&#1087;&#1099;&#1090;&#1085;&#1086;&#1075;&#1086;%20&#1086;&#1073;&#1088;&#1072;&#1079;&#1094;&#1072;%20&#1042;&#1069;&#1059;.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20&#1083;&#1086;&#1087;&#1072;&#1089;&#1090;&#1100;%20&#1089;&#1088;&#1072;&#1074;&#1085;&#1077;&#1085;&#1080;&#1077;%20&#1095;&#1080;&#1089;&#1083;&#1077;&#1085;&#1085;&#1099;&#1093;%20&#1080;%20&#1101;&#1082;&#1089;&#1087;&#1077;&#1088;&#1080;&#1084;&#1077;&#1085;&#1090;&#1072;&#1083;&#1100;&#1085;&#1099;&#1093;.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20&#1083;&#1086;&#1087;&#1072;&#1089;&#1090;&#1100;%20&#1089;&#1088;&#1072;&#1074;&#1085;&#1077;&#1085;&#1080;&#1077;%20&#1095;&#1080;&#1089;&#1083;&#1077;&#1085;&#1085;&#1099;&#1093;%20&#1080;%20&#1101;&#1082;&#1089;&#1087;&#1077;&#1088;&#1080;&#1084;&#1077;&#1085;&#1090;&#1072;&#1083;&#1100;&#1085;&#1099;&#1093;.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20&#1083;&#1086;&#1087;&#1072;&#1089;&#1090;&#1100;%20&#1089;&#1088;&#1072;&#1074;&#1085;&#1077;&#1085;&#1080;&#1077;%20&#1095;&#1080;&#1089;&#1083;&#1077;&#1085;&#1085;&#1099;&#1093;%20&#1080;%20&#1101;&#1082;&#1089;&#1087;&#1077;&#1088;&#1080;&#1084;&#1077;&#1085;&#1090;&#1072;&#1083;&#1100;&#1085;&#1099;&#1093;.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1088;&#1072;&#1073;&#1086;&#1095;&#1080;%20&#1089;&#1090;&#1086;&#1083;\&#1069;&#1089;&#1082;&#1087;&#1077;&#1088;&#1080;&#1084;&#1077;&#1085;&#1090;&#1099;%20&#1076;&#1077;&#1092;&#1083;&#1077;&#1082;&#1090;&#1086;&#1088;&#1072;\1%20&#1083;&#1086;&#1087;&#1072;&#1089;&#1090;&#1100;%20&#1089;&#1088;&#1072;&#1074;&#1085;&#1077;&#1085;&#1080;&#1077;%20&#1095;&#1080;&#1089;&#1083;&#1077;&#1085;&#1085;&#1099;&#1093;%20&#1080;%20&#1101;&#1082;&#1089;&#1087;&#1077;&#1088;&#1080;&#1084;&#1077;&#1085;&#1090;&#1072;&#1083;&#1100;&#1085;&#1099;&#109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352241252142131"/>
          <c:y val="3.91744736015412E-2"/>
          <c:w val="0.76942366579177601"/>
          <c:h val="0.73465259550889472"/>
        </c:manualLayout>
      </c:layout>
      <c:scatterChart>
        <c:scatterStyle val="lineMarker"/>
        <c:varyColors val="0"/>
        <c:ser>
          <c:idx val="0"/>
          <c:order val="0"/>
          <c:tx>
            <c:strRef>
              <c:f>Лист1!$C$65</c:f>
              <c:strCache>
                <c:ptCount val="1"/>
                <c:pt idx="0">
                  <c:v>Cy цилиндр с дефлектором</c:v>
                </c:pt>
              </c:strCache>
            </c:strRef>
          </c:tx>
          <c:spPr>
            <a:ln w="12700" cap="rnd">
              <a:solidFill>
                <a:schemeClr val="accent1"/>
              </a:solidFill>
              <a:round/>
            </a:ln>
            <a:effectLst/>
          </c:spPr>
          <c:marker>
            <c:symbol val="circle"/>
            <c:size val="5"/>
            <c:spPr>
              <a:solidFill>
                <a:schemeClr val="accent1"/>
              </a:solidFill>
              <a:ln w="9525">
                <a:solidFill>
                  <a:schemeClr val="accent1"/>
                </a:solidFill>
              </a:ln>
              <a:effectLst/>
            </c:spPr>
          </c:marker>
          <c:xVal>
            <c:numRef>
              <c:f>Лист1!$A$66:$A$70</c:f>
              <c:numCache>
                <c:formatCode>0.0</c:formatCode>
                <c:ptCount val="5"/>
                <c:pt idx="0">
                  <c:v>0.19442115165245441</c:v>
                </c:pt>
                <c:pt idx="1">
                  <c:v>0.27218961231343619</c:v>
                </c:pt>
                <c:pt idx="2">
                  <c:v>0.34995807297441789</c:v>
                </c:pt>
                <c:pt idx="3">
                  <c:v>0.46661076396589057</c:v>
                </c:pt>
                <c:pt idx="4">
                  <c:v>0.5832634549573632</c:v>
                </c:pt>
              </c:numCache>
            </c:numRef>
          </c:xVal>
          <c:yVal>
            <c:numRef>
              <c:f>Лист1!$C$66:$C$70</c:f>
              <c:numCache>
                <c:formatCode>0.0</c:formatCode>
                <c:ptCount val="5"/>
                <c:pt idx="0">
                  <c:v>1.05</c:v>
                </c:pt>
                <c:pt idx="1">
                  <c:v>1.03</c:v>
                </c:pt>
                <c:pt idx="2">
                  <c:v>0.92</c:v>
                </c:pt>
                <c:pt idx="3">
                  <c:v>0.8</c:v>
                </c:pt>
                <c:pt idx="4">
                  <c:v>0.72</c:v>
                </c:pt>
              </c:numCache>
            </c:numRef>
          </c:yVal>
          <c:smooth val="1"/>
          <c:extLst xmlns:c16r2="http://schemas.microsoft.com/office/drawing/2015/06/chart">
            <c:ext xmlns:c16="http://schemas.microsoft.com/office/drawing/2014/chart" uri="{C3380CC4-5D6E-409C-BE32-E72D297353CC}">
              <c16:uniqueId val="{00000000-9C15-48F6-BA09-D1738D855F40}"/>
            </c:ext>
          </c:extLst>
        </c:ser>
        <c:ser>
          <c:idx val="1"/>
          <c:order val="1"/>
          <c:tx>
            <c:strRef>
              <c:f>Лист1!$D$65</c:f>
              <c:strCache>
                <c:ptCount val="1"/>
                <c:pt idx="0">
                  <c:v>Cy цилиндр</c:v>
                </c:pt>
              </c:strCache>
            </c:strRef>
          </c:tx>
          <c:spPr>
            <a:ln w="12700" cap="rnd">
              <a:solidFill>
                <a:schemeClr val="accent2"/>
              </a:solidFill>
              <a:round/>
            </a:ln>
            <a:effectLst/>
          </c:spPr>
          <c:marker>
            <c:symbol val="circle"/>
            <c:size val="5"/>
            <c:spPr>
              <a:solidFill>
                <a:schemeClr val="accent2"/>
              </a:solidFill>
              <a:ln w="9525">
                <a:solidFill>
                  <a:schemeClr val="accent2"/>
                </a:solidFill>
              </a:ln>
              <a:effectLst/>
            </c:spPr>
          </c:marker>
          <c:xVal>
            <c:numRef>
              <c:f>Лист1!$A$66:$A$70</c:f>
              <c:numCache>
                <c:formatCode>0.0</c:formatCode>
                <c:ptCount val="5"/>
                <c:pt idx="0">
                  <c:v>0.19442115165245441</c:v>
                </c:pt>
                <c:pt idx="1">
                  <c:v>0.27218961231343619</c:v>
                </c:pt>
                <c:pt idx="2">
                  <c:v>0.34995807297441789</c:v>
                </c:pt>
                <c:pt idx="3">
                  <c:v>0.46661076396589057</c:v>
                </c:pt>
                <c:pt idx="4">
                  <c:v>0.5832634549573632</c:v>
                </c:pt>
              </c:numCache>
            </c:numRef>
          </c:xVal>
          <c:yVal>
            <c:numRef>
              <c:f>Лист1!$D$66:$D$70</c:f>
              <c:numCache>
                <c:formatCode>General</c:formatCode>
                <c:ptCount val="5"/>
                <c:pt idx="0">
                  <c:v>0.98</c:v>
                </c:pt>
                <c:pt idx="1">
                  <c:v>0.85</c:v>
                </c:pt>
                <c:pt idx="2">
                  <c:v>0.79</c:v>
                </c:pt>
                <c:pt idx="3">
                  <c:v>0.68</c:v>
                </c:pt>
                <c:pt idx="4">
                  <c:v>0.56999999999999995</c:v>
                </c:pt>
              </c:numCache>
            </c:numRef>
          </c:yVal>
          <c:smooth val="1"/>
          <c:extLst xmlns:c16r2="http://schemas.microsoft.com/office/drawing/2015/06/chart">
            <c:ext xmlns:c16="http://schemas.microsoft.com/office/drawing/2014/chart" uri="{C3380CC4-5D6E-409C-BE32-E72D297353CC}">
              <c16:uniqueId val="{00000001-9C15-48F6-BA09-D1738D855F40}"/>
            </c:ext>
          </c:extLst>
        </c:ser>
        <c:dLbls>
          <c:showLegendKey val="0"/>
          <c:showVal val="0"/>
          <c:showCatName val="0"/>
          <c:showSerName val="0"/>
          <c:showPercent val="0"/>
          <c:showBubbleSize val="0"/>
        </c:dLbls>
        <c:axId val="-1748364768"/>
        <c:axId val="-1748362048"/>
      </c:scatterChart>
      <c:valAx>
        <c:axId val="-1748364768"/>
        <c:scaling>
          <c:orientation val="minMax"/>
          <c:min val="0.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dirty="0">
                    <a:effectLst/>
                    <a:latin typeface="Times New Roman" panose="02020603050405020304" pitchFamily="18" charset="0"/>
                    <a:cs typeface="Times New Roman" panose="02020603050405020304" pitchFamily="18" charset="0"/>
                  </a:rPr>
                  <a:t>Re·10</a:t>
                </a:r>
                <a:r>
                  <a:rPr lang="en-US" sz="1200" b="1" i="0" baseline="30000" dirty="0">
                    <a:effectLst/>
                    <a:latin typeface="Times New Roman" panose="02020603050405020304" pitchFamily="18" charset="0"/>
                    <a:cs typeface="Times New Roman" panose="02020603050405020304" pitchFamily="18" charset="0"/>
                  </a:rPr>
                  <a:t>5</a:t>
                </a:r>
                <a:endParaRPr lang="ru-RU" sz="1200" dirty="0">
                  <a:effectLst/>
                  <a:latin typeface="Times New Roman" panose="02020603050405020304" pitchFamily="18" charset="0"/>
                  <a:cs typeface="Times New Roman" panose="02020603050405020304" pitchFamily="18" charset="0"/>
                </a:endParaRPr>
              </a:p>
            </c:rich>
          </c:tx>
          <c:layout>
            <c:manualLayout>
              <c:xMode val="edge"/>
              <c:yMode val="edge"/>
              <c:x val="0.84909361329833766"/>
              <c:y val="0.88055555555555554"/>
            </c:manualLayout>
          </c:layout>
          <c:overlay val="0"/>
          <c:spPr>
            <a:noFill/>
            <a:ln>
              <a:noFill/>
            </a:ln>
            <a:effectLst/>
          </c:sp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48362048"/>
        <c:crosses val="autoZero"/>
        <c:crossBetween val="midCat"/>
      </c:valAx>
      <c:valAx>
        <c:axId val="-1748362048"/>
        <c:scaling>
          <c:orientation val="minMax"/>
          <c:min val="0.4"/>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Cy</a:t>
                </a:r>
                <a:endParaRPr lang="ru-RU" sz="1200" b="1">
                  <a:latin typeface="Times New Roman" panose="02020603050405020304" pitchFamily="18" charset="0"/>
                  <a:cs typeface="Times New Roman" panose="02020603050405020304" pitchFamily="18" charset="0"/>
                </a:endParaRPr>
              </a:p>
            </c:rich>
          </c:tx>
          <c:layout>
            <c:manualLayout>
              <c:xMode val="edge"/>
              <c:yMode val="edge"/>
              <c:x val="6.2318266922148733E-3"/>
              <c:y val="4.1084638149293928E-3"/>
            </c:manualLayout>
          </c:layout>
          <c:overlay val="0"/>
          <c:spPr>
            <a:noFill/>
            <a:ln>
              <a:noFill/>
            </a:ln>
            <a:effectLst/>
          </c:sp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48364768"/>
        <c:crosses val="autoZero"/>
        <c:crossBetween val="midCat"/>
      </c:valAx>
      <c:spPr>
        <a:noFill/>
        <a:ln>
          <a:noFill/>
        </a:ln>
        <a:effectLst/>
      </c:spPr>
    </c:plotArea>
    <c:legend>
      <c:legendPos val="r"/>
      <c:layout>
        <c:manualLayout>
          <c:xMode val="edge"/>
          <c:yMode val="edge"/>
          <c:x val="0.16284179975027049"/>
          <c:y val="0.39753395085575172"/>
          <c:w val="0.30382939516881113"/>
          <c:h val="0.3440106632960632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856998240694252"/>
          <c:y val="0.13960534542872582"/>
          <c:w val="0.82792561116485641"/>
          <c:h val="0.67786726861026614"/>
        </c:manualLayout>
      </c:layout>
      <c:scatterChart>
        <c:scatterStyle val="smoothMarker"/>
        <c:varyColors val="0"/>
        <c:ser>
          <c:idx val="0"/>
          <c:order val="0"/>
          <c:tx>
            <c:strRef>
              <c:f>Лист1!$B$88</c:f>
              <c:strCache>
                <c:ptCount val="1"/>
                <c:pt idx="0">
                  <c:v>N эксп</c:v>
                </c:pt>
              </c:strCache>
            </c:strRef>
          </c:tx>
          <c:spPr>
            <a:ln w="25400" cap="rnd">
              <a:noFill/>
              <a:round/>
            </a:ln>
            <a:effectLst/>
          </c:spPr>
          <c:marker>
            <c:symbol val="circle"/>
            <c:size val="6"/>
            <c:spPr>
              <a:solidFill>
                <a:schemeClr val="accent1"/>
              </a:solidFill>
              <a:ln w="9525">
                <a:noFill/>
              </a:ln>
              <a:effectLst/>
            </c:spPr>
          </c:marker>
          <c:xVal>
            <c:numRef>
              <c:f>Лист1!$A$89:$A$94</c:f>
              <c:numCache>
                <c:formatCode>General</c:formatCode>
                <c:ptCount val="6"/>
                <c:pt idx="0">
                  <c:v>4</c:v>
                </c:pt>
                <c:pt idx="1">
                  <c:v>5</c:v>
                </c:pt>
                <c:pt idx="2">
                  <c:v>7</c:v>
                </c:pt>
                <c:pt idx="3">
                  <c:v>9</c:v>
                </c:pt>
                <c:pt idx="4">
                  <c:v>12</c:v>
                </c:pt>
                <c:pt idx="5">
                  <c:v>15</c:v>
                </c:pt>
              </c:numCache>
            </c:numRef>
          </c:xVal>
          <c:yVal>
            <c:numRef>
              <c:f>Лист1!$B$89:$B$94</c:f>
              <c:numCache>
                <c:formatCode>0</c:formatCode>
                <c:ptCount val="6"/>
                <c:pt idx="0" formatCode="General">
                  <c:v>110</c:v>
                </c:pt>
                <c:pt idx="1">
                  <c:v>350</c:v>
                </c:pt>
                <c:pt idx="2">
                  <c:v>650</c:v>
                </c:pt>
                <c:pt idx="3">
                  <c:v>920</c:v>
                </c:pt>
                <c:pt idx="4">
                  <c:v>1200</c:v>
                </c:pt>
                <c:pt idx="5">
                  <c:v>1600</c:v>
                </c:pt>
              </c:numCache>
            </c:numRef>
          </c:yVal>
          <c:smooth val="1"/>
          <c:extLst xmlns:c16r2="http://schemas.microsoft.com/office/drawing/2015/06/chart">
            <c:ext xmlns:c16="http://schemas.microsoft.com/office/drawing/2014/chart" uri="{C3380CC4-5D6E-409C-BE32-E72D297353CC}">
              <c16:uniqueId val="{00000000-55A4-4118-B5F9-D41F6EF0AAEB}"/>
            </c:ext>
          </c:extLst>
        </c:ser>
        <c:ser>
          <c:idx val="1"/>
          <c:order val="1"/>
          <c:tx>
            <c:strRef>
              <c:f>Лист1!$C$88</c:f>
              <c:strCache>
                <c:ptCount val="1"/>
                <c:pt idx="0">
                  <c:v>N числ</c:v>
                </c:pt>
              </c:strCache>
            </c:strRef>
          </c:tx>
          <c:spPr>
            <a:ln w="25400" cap="rnd">
              <a:noFill/>
              <a:round/>
            </a:ln>
            <a:effectLst/>
          </c:spPr>
          <c:marker>
            <c:symbol val="x"/>
            <c:size val="6"/>
            <c:spPr>
              <a:noFill/>
              <a:ln w="15875">
                <a:solidFill>
                  <a:srgbClr val="C00000"/>
                </a:solidFill>
              </a:ln>
              <a:effectLst/>
            </c:spPr>
          </c:marker>
          <c:trendline>
            <c:trendlineType val="linear"/>
            <c:dispRSqr val="0"/>
            <c:dispEq val="0"/>
          </c:trendline>
          <c:xVal>
            <c:numRef>
              <c:f>Лист1!$A$89:$A$94</c:f>
              <c:numCache>
                <c:formatCode>General</c:formatCode>
                <c:ptCount val="6"/>
                <c:pt idx="0">
                  <c:v>4</c:v>
                </c:pt>
                <c:pt idx="1">
                  <c:v>5</c:v>
                </c:pt>
                <c:pt idx="2">
                  <c:v>7</c:v>
                </c:pt>
                <c:pt idx="3">
                  <c:v>9</c:v>
                </c:pt>
                <c:pt idx="4">
                  <c:v>12</c:v>
                </c:pt>
                <c:pt idx="5">
                  <c:v>15</c:v>
                </c:pt>
              </c:numCache>
            </c:numRef>
          </c:xVal>
          <c:yVal>
            <c:numRef>
              <c:f>Лист1!$C$89:$C$94</c:f>
              <c:numCache>
                <c:formatCode>General</c:formatCode>
                <c:ptCount val="6"/>
                <c:pt idx="0">
                  <c:v>135</c:v>
                </c:pt>
                <c:pt idx="1">
                  <c:v>450</c:v>
                </c:pt>
                <c:pt idx="2">
                  <c:v>580</c:v>
                </c:pt>
                <c:pt idx="3">
                  <c:v>850</c:v>
                </c:pt>
                <c:pt idx="4">
                  <c:v>1100</c:v>
                </c:pt>
                <c:pt idx="5">
                  <c:v>1550</c:v>
                </c:pt>
              </c:numCache>
            </c:numRef>
          </c:yVal>
          <c:smooth val="1"/>
          <c:extLst xmlns:c16r2="http://schemas.microsoft.com/office/drawing/2015/06/chart">
            <c:ext xmlns:c16="http://schemas.microsoft.com/office/drawing/2014/chart" uri="{C3380CC4-5D6E-409C-BE32-E72D297353CC}">
              <c16:uniqueId val="{00000001-55A4-4118-B5F9-D41F6EF0AAEB}"/>
            </c:ext>
          </c:extLst>
        </c:ser>
        <c:dLbls>
          <c:showLegendKey val="0"/>
          <c:showVal val="0"/>
          <c:showCatName val="0"/>
          <c:showSerName val="0"/>
          <c:showPercent val="0"/>
          <c:showBubbleSize val="0"/>
        </c:dLbls>
        <c:axId val="-1390675840"/>
        <c:axId val="-1390674752"/>
      </c:scatterChart>
      <c:valAx>
        <c:axId val="-1390675840"/>
        <c:scaling>
          <c:orientation val="minMax"/>
          <c:min val="3"/>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V,</a:t>
                </a:r>
                <a:r>
                  <a:rPr lang="en-US" sz="1200" b="1" baseline="0">
                    <a:latin typeface="Times New Roman" panose="02020603050405020304" pitchFamily="18" charset="0"/>
                    <a:cs typeface="Times New Roman" panose="02020603050405020304" pitchFamily="18" charset="0"/>
                  </a:rPr>
                  <a:t> </a:t>
                </a:r>
                <a:r>
                  <a:rPr lang="kk-KZ" sz="1200" b="1" baseline="0">
                    <a:latin typeface="Times New Roman" panose="02020603050405020304" pitchFamily="18" charset="0"/>
                    <a:cs typeface="Times New Roman" panose="02020603050405020304" pitchFamily="18" charset="0"/>
                  </a:rPr>
                  <a:t>м/с</a:t>
                </a:r>
                <a:endParaRPr lang="ru-RU" sz="1200" b="1">
                  <a:latin typeface="Times New Roman" panose="02020603050405020304" pitchFamily="18" charset="0"/>
                  <a:cs typeface="Times New Roman" panose="02020603050405020304" pitchFamily="18" charset="0"/>
                </a:endParaRPr>
              </a:p>
            </c:rich>
          </c:tx>
          <c:layout>
            <c:manualLayout>
              <c:xMode val="edge"/>
              <c:yMode val="edge"/>
              <c:x val="0.88036169856683932"/>
              <c:y val="0.89705563386003395"/>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90674752"/>
        <c:crosses val="autoZero"/>
        <c:crossBetween val="midCat"/>
      </c:valAx>
      <c:valAx>
        <c:axId val="-13906747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N</a:t>
                </a:r>
                <a:r>
                  <a:rPr lang="en-US" sz="1200" b="1" baseline="0">
                    <a:latin typeface="Times New Roman" panose="02020603050405020304" pitchFamily="18" charset="0"/>
                    <a:cs typeface="Times New Roman" panose="02020603050405020304" pitchFamily="18" charset="0"/>
                  </a:rPr>
                  <a:t>, </a:t>
                </a:r>
                <a:r>
                  <a:rPr lang="ru-RU" sz="1200" b="1" baseline="0">
                    <a:latin typeface="Times New Roman" panose="02020603050405020304" pitchFamily="18" charset="0"/>
                    <a:cs typeface="Times New Roman" panose="02020603050405020304" pitchFamily="18" charset="0"/>
                  </a:rPr>
                  <a:t>об/мин</a:t>
                </a:r>
                <a:endParaRPr lang="ru-RU" sz="1200" b="1">
                  <a:latin typeface="Times New Roman" panose="02020603050405020304" pitchFamily="18" charset="0"/>
                  <a:cs typeface="Times New Roman" panose="02020603050405020304" pitchFamily="18" charset="0"/>
                </a:endParaRPr>
              </a:p>
            </c:rich>
          </c:tx>
          <c:layout>
            <c:manualLayout>
              <c:xMode val="edge"/>
              <c:yMode val="edge"/>
              <c:x val="5.2769171738447161E-2"/>
              <c:y val="2.6369651303681251E-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90675840"/>
        <c:crosses val="autoZero"/>
        <c:crossBetween val="midCat"/>
      </c:valAx>
      <c:spPr>
        <a:noFill/>
        <a:ln>
          <a:noFill/>
        </a:ln>
        <a:effectLst/>
      </c:spPr>
    </c:plotArea>
    <c:legend>
      <c:legendPos val="r"/>
      <c:layout>
        <c:manualLayout>
          <c:xMode val="edge"/>
          <c:yMode val="edge"/>
          <c:x val="0.74507516848107813"/>
          <c:y val="0.42621669263078321"/>
          <c:w val="0.19271643338517366"/>
          <c:h val="0.10270309414553329"/>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0508940866167941"/>
          <c:y val="0.14982075882905713"/>
          <c:w val="0.71004039092928672"/>
          <c:h val="0.6889390878339744"/>
        </c:manualLayout>
      </c:layout>
      <c:scatterChart>
        <c:scatterStyle val="smoothMarker"/>
        <c:varyColors val="0"/>
        <c:ser>
          <c:idx val="0"/>
          <c:order val="0"/>
          <c:tx>
            <c:v>металл.деф</c:v>
          </c:tx>
          <c:spPr>
            <a:ln w="25400" cap="flat" cmpd="dbl" algn="ctr">
              <a:solidFill>
                <a:schemeClr val="accent1">
                  <a:alpha val="50000"/>
                </a:schemeClr>
              </a:solidFill>
              <a:round/>
            </a:ln>
            <a:effectLst/>
          </c:spPr>
          <c:marker>
            <c:symbol val="circle"/>
            <c:size val="6"/>
            <c:spPr>
              <a:noFill/>
              <a:ln w="34925" cap="flat" cmpd="dbl" algn="ctr">
                <a:solidFill>
                  <a:schemeClr val="accent1">
                    <a:lumMod val="75000"/>
                    <a:alpha val="70000"/>
                  </a:schemeClr>
                </a:solidFill>
                <a:round/>
              </a:ln>
              <a:effectLst/>
            </c:spPr>
          </c:marker>
          <c:errBars>
            <c:errDir val="y"/>
            <c:errBarType val="both"/>
            <c:errValType val="fixedVal"/>
            <c:noEndCap val="0"/>
            <c:val val="0.13"/>
            <c:spPr>
              <a:noFill/>
              <a:ln w="9525">
                <a:solidFill>
                  <a:schemeClr val="tx1">
                    <a:lumMod val="50000"/>
                    <a:lumOff val="50000"/>
                  </a:schemeClr>
                </a:solidFill>
                <a:round/>
              </a:ln>
              <a:effectLst/>
            </c:spPr>
          </c:errBars>
          <c:xVal>
            <c:numRef>
              <c:f>Лист1!$D$6:$D$11</c:f>
              <c:numCache>
                <c:formatCode>General</c:formatCode>
                <c:ptCount val="6"/>
                <c:pt idx="0">
                  <c:v>3</c:v>
                </c:pt>
                <c:pt idx="1">
                  <c:v>5</c:v>
                </c:pt>
                <c:pt idx="2">
                  <c:v>7</c:v>
                </c:pt>
                <c:pt idx="3">
                  <c:v>9</c:v>
                </c:pt>
                <c:pt idx="4">
                  <c:v>12</c:v>
                </c:pt>
                <c:pt idx="5">
                  <c:v>15</c:v>
                </c:pt>
              </c:numCache>
            </c:numRef>
          </c:xVal>
          <c:yVal>
            <c:numRef>
              <c:f>Лист1!$F$6:$F$11</c:f>
              <c:numCache>
                <c:formatCode>General</c:formatCode>
                <c:ptCount val="6"/>
                <c:pt idx="0">
                  <c:v>0</c:v>
                </c:pt>
                <c:pt idx="1">
                  <c:v>0.38</c:v>
                </c:pt>
                <c:pt idx="2">
                  <c:v>0.65</c:v>
                </c:pt>
                <c:pt idx="3">
                  <c:v>1</c:v>
                </c:pt>
                <c:pt idx="4">
                  <c:v>1.4</c:v>
                </c:pt>
                <c:pt idx="5">
                  <c:v>2.1</c:v>
                </c:pt>
              </c:numCache>
            </c:numRef>
          </c:yVal>
          <c:smooth val="1"/>
          <c:extLst xmlns:c16r2="http://schemas.microsoft.com/office/drawing/2015/06/chart">
            <c:ext xmlns:c16="http://schemas.microsoft.com/office/drawing/2014/chart" uri="{C3380CC4-5D6E-409C-BE32-E72D297353CC}">
              <c16:uniqueId val="{00000000-1065-463C-B090-6EDD8F0CE542}"/>
            </c:ext>
          </c:extLst>
        </c:ser>
        <c:ser>
          <c:idx val="1"/>
          <c:order val="1"/>
          <c:tx>
            <c:v>Пласт.деф</c:v>
          </c:tx>
          <c:spPr>
            <a:ln w="25400" cap="flat" cmpd="dbl" algn="ctr">
              <a:solidFill>
                <a:schemeClr val="accent2">
                  <a:alpha val="50000"/>
                </a:schemeClr>
              </a:solidFill>
              <a:round/>
            </a:ln>
            <a:effectLst/>
          </c:spPr>
          <c:marker>
            <c:symbol val="circle"/>
            <c:size val="6"/>
            <c:spPr>
              <a:noFill/>
              <a:ln w="34925" cap="flat" cmpd="dbl" algn="ctr">
                <a:solidFill>
                  <a:schemeClr val="accent2">
                    <a:lumMod val="75000"/>
                    <a:alpha val="70000"/>
                  </a:schemeClr>
                </a:solidFill>
                <a:round/>
              </a:ln>
              <a:effectLst/>
            </c:spPr>
          </c:marker>
          <c:errBars>
            <c:errDir val="y"/>
            <c:errBarType val="both"/>
            <c:errValType val="fixedVal"/>
            <c:noEndCap val="0"/>
            <c:val val="0.13"/>
            <c:spPr>
              <a:noFill/>
              <a:ln w="9525">
                <a:solidFill>
                  <a:schemeClr val="tx1">
                    <a:lumMod val="50000"/>
                    <a:lumOff val="50000"/>
                  </a:schemeClr>
                </a:solidFill>
                <a:round/>
              </a:ln>
              <a:effectLst/>
            </c:spPr>
          </c:errBars>
          <c:xVal>
            <c:numRef>
              <c:f>Лист1!$D$19:$D$24</c:f>
              <c:numCache>
                <c:formatCode>General</c:formatCode>
                <c:ptCount val="6"/>
                <c:pt idx="0">
                  <c:v>3</c:v>
                </c:pt>
                <c:pt idx="1">
                  <c:v>5</c:v>
                </c:pt>
                <c:pt idx="2">
                  <c:v>7</c:v>
                </c:pt>
                <c:pt idx="3">
                  <c:v>9</c:v>
                </c:pt>
                <c:pt idx="4">
                  <c:v>12</c:v>
                </c:pt>
                <c:pt idx="5">
                  <c:v>15</c:v>
                </c:pt>
              </c:numCache>
            </c:numRef>
          </c:xVal>
          <c:yVal>
            <c:numRef>
              <c:f>Лист1!$F$19:$F$24</c:f>
              <c:numCache>
                <c:formatCode>0.00</c:formatCode>
                <c:ptCount val="6"/>
                <c:pt idx="0">
                  <c:v>0</c:v>
                </c:pt>
                <c:pt idx="1">
                  <c:v>0.45</c:v>
                </c:pt>
                <c:pt idx="2">
                  <c:v>0.73</c:v>
                </c:pt>
                <c:pt idx="3">
                  <c:v>1.1000000000000001</c:v>
                </c:pt>
                <c:pt idx="4">
                  <c:v>1.48</c:v>
                </c:pt>
                <c:pt idx="5">
                  <c:v>2.2000000000000002</c:v>
                </c:pt>
              </c:numCache>
            </c:numRef>
          </c:yVal>
          <c:smooth val="1"/>
          <c:extLst xmlns:c16r2="http://schemas.microsoft.com/office/drawing/2015/06/chart">
            <c:ext xmlns:c16="http://schemas.microsoft.com/office/drawing/2014/chart" uri="{C3380CC4-5D6E-409C-BE32-E72D297353CC}">
              <c16:uniqueId val="{00000001-1065-463C-B090-6EDD8F0CE542}"/>
            </c:ext>
          </c:extLst>
        </c:ser>
        <c:dLbls>
          <c:showLegendKey val="0"/>
          <c:showVal val="0"/>
          <c:showCatName val="0"/>
          <c:showSerName val="0"/>
          <c:showPercent val="0"/>
          <c:showBubbleSize val="0"/>
        </c:dLbls>
        <c:axId val="-1748674864"/>
        <c:axId val="-1254379424"/>
      </c:scatterChart>
      <c:valAx>
        <c:axId val="-1748674864"/>
        <c:scaling>
          <c:orientation val="minMax"/>
          <c:max val="15"/>
          <c:min val="2"/>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v,</a:t>
                </a:r>
                <a:r>
                  <a:rPr lang="kk-KZ" sz="800" b="1">
                    <a:latin typeface="Times New Roman" panose="02020603050405020304" pitchFamily="18" charset="0"/>
                    <a:cs typeface="Times New Roman" panose="02020603050405020304" pitchFamily="18" charset="0"/>
                  </a:rPr>
                  <a:t>м/с</a:t>
                </a:r>
                <a:endParaRPr lang="ru-RU" sz="800" b="1">
                  <a:latin typeface="Times New Roman" panose="02020603050405020304" pitchFamily="18" charset="0"/>
                  <a:cs typeface="Times New Roman" panose="02020603050405020304" pitchFamily="18" charset="0"/>
                </a:endParaRPr>
              </a:p>
            </c:rich>
          </c:tx>
          <c:layout>
            <c:manualLayout>
              <c:xMode val="edge"/>
              <c:yMode val="edge"/>
              <c:x val="0.90443726808230385"/>
              <c:y val="0.91098699486390744"/>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79424"/>
        <c:crosses val="autoZero"/>
        <c:crossBetween val="midCat"/>
      </c:valAx>
      <c:valAx>
        <c:axId val="-1254379424"/>
        <c:scaling>
          <c:orientation val="minMax"/>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wrap="square" anchor="ctr" anchorCtr="1"/>
              <a:lstStyle/>
              <a:p>
                <a:pPr>
                  <a:defRPr sz="900" b="1" i="0" u="none" strike="noStrike" kern="1200" cap="all"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F</a:t>
                </a:r>
                <a:r>
                  <a:rPr lang="ru-RU" sz="600" b="1">
                    <a:latin typeface="Times New Roman" panose="02020603050405020304" pitchFamily="18" charset="0"/>
                    <a:cs typeface="Times New Roman" panose="02020603050405020304" pitchFamily="18" charset="0"/>
                  </a:rPr>
                  <a:t>л.с</a:t>
                </a:r>
                <a:r>
                  <a:rPr lang="ru-RU" sz="1200" b="1">
                    <a:latin typeface="Times New Roman" panose="02020603050405020304" pitchFamily="18" charset="0"/>
                    <a:cs typeface="Times New Roman" panose="02020603050405020304" pitchFamily="18" charset="0"/>
                  </a:rPr>
                  <a:t>.</a:t>
                </a:r>
                <a:r>
                  <a:rPr lang="en-US" sz="1200" b="1">
                    <a:latin typeface="Times New Roman" panose="02020603050405020304" pitchFamily="18" charset="0"/>
                    <a:cs typeface="Times New Roman" panose="02020603050405020304" pitchFamily="18" charset="0"/>
                  </a:rPr>
                  <a:t>,H</a:t>
                </a:r>
                <a:endParaRPr lang="ru-RU" sz="1200" b="1">
                  <a:latin typeface="Times New Roman" panose="02020603050405020304" pitchFamily="18" charset="0"/>
                  <a:cs typeface="Times New Roman" panose="02020603050405020304" pitchFamily="18" charset="0"/>
                </a:endParaRPr>
              </a:p>
            </c:rich>
          </c:tx>
          <c:layout>
            <c:manualLayout>
              <c:xMode val="edge"/>
              <c:yMode val="edge"/>
              <c:x val="4.0325164751240428E-2"/>
              <c:y val="6.798830200975374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48674864"/>
        <c:crosses val="autoZero"/>
        <c:crossBetween val="midCat"/>
      </c:valAx>
      <c:spPr>
        <a:noFill/>
        <a:ln>
          <a:noFill/>
        </a:ln>
        <a:effectLst/>
      </c:spPr>
    </c:plotArea>
    <c:legend>
      <c:legendPos val="t"/>
      <c:layout>
        <c:manualLayout>
          <c:xMode val="edge"/>
          <c:yMode val="edge"/>
          <c:x val="0.77772773438076948"/>
          <c:y val="0.49117284881591444"/>
          <c:w val="0.19815331108508252"/>
          <c:h val="0.32635211438396211"/>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424492007692406"/>
          <c:y val="0.12238542297597416"/>
          <c:w val="0.80109888707497168"/>
          <c:h val="0.72143713406016541"/>
        </c:manualLayout>
      </c:layout>
      <c:scatterChart>
        <c:scatterStyle val="smoothMarker"/>
        <c:varyColors val="0"/>
        <c:ser>
          <c:idx val="0"/>
          <c:order val="0"/>
          <c:tx>
            <c:v>Металл.деф</c:v>
          </c:tx>
          <c:spPr>
            <a:ln w="25400" cap="flat" cmpd="dbl" algn="ctr">
              <a:solidFill>
                <a:schemeClr val="accent1">
                  <a:alpha val="50000"/>
                </a:schemeClr>
              </a:solidFill>
              <a:round/>
            </a:ln>
            <a:effectLst/>
          </c:spPr>
          <c:marker>
            <c:symbol val="circle"/>
            <c:size val="6"/>
            <c:spPr>
              <a:noFill/>
              <a:ln w="34925" cap="flat" cmpd="dbl" algn="ctr">
                <a:solidFill>
                  <a:schemeClr val="accent1">
                    <a:lumMod val="75000"/>
                    <a:alpha val="70000"/>
                  </a:schemeClr>
                </a:solidFill>
                <a:round/>
              </a:ln>
              <a:effectLst/>
            </c:spPr>
          </c:marker>
          <c:errBars>
            <c:errDir val="y"/>
            <c:errBarType val="both"/>
            <c:errValType val="fixedVal"/>
            <c:noEndCap val="0"/>
            <c:val val="0.13"/>
            <c:spPr>
              <a:noFill/>
              <a:ln w="9525">
                <a:solidFill>
                  <a:schemeClr val="tx1">
                    <a:lumMod val="50000"/>
                    <a:lumOff val="50000"/>
                  </a:schemeClr>
                </a:solidFill>
                <a:round/>
              </a:ln>
              <a:effectLst/>
            </c:spPr>
          </c:errBars>
          <c:xVal>
            <c:numRef>
              <c:f>Лист1!$D$6:$D$11</c:f>
              <c:numCache>
                <c:formatCode>General</c:formatCode>
                <c:ptCount val="6"/>
                <c:pt idx="0">
                  <c:v>3</c:v>
                </c:pt>
                <c:pt idx="1">
                  <c:v>5</c:v>
                </c:pt>
                <c:pt idx="2">
                  <c:v>7</c:v>
                </c:pt>
                <c:pt idx="3">
                  <c:v>9</c:v>
                </c:pt>
                <c:pt idx="4">
                  <c:v>12</c:v>
                </c:pt>
                <c:pt idx="5">
                  <c:v>15</c:v>
                </c:pt>
              </c:numCache>
            </c:numRef>
          </c:xVal>
          <c:yVal>
            <c:numRef>
              <c:f>Лист1!$H$6:$H$11</c:f>
              <c:numCache>
                <c:formatCode>General</c:formatCode>
                <c:ptCount val="6"/>
                <c:pt idx="0">
                  <c:v>0</c:v>
                </c:pt>
                <c:pt idx="1">
                  <c:v>0.28000000000000003</c:v>
                </c:pt>
                <c:pt idx="2">
                  <c:v>0.55000000000000004</c:v>
                </c:pt>
                <c:pt idx="3">
                  <c:v>0.8</c:v>
                </c:pt>
                <c:pt idx="4">
                  <c:v>1.3</c:v>
                </c:pt>
                <c:pt idx="5">
                  <c:v>1.92</c:v>
                </c:pt>
              </c:numCache>
            </c:numRef>
          </c:yVal>
          <c:smooth val="1"/>
          <c:extLst xmlns:c16r2="http://schemas.microsoft.com/office/drawing/2015/06/chart">
            <c:ext xmlns:c16="http://schemas.microsoft.com/office/drawing/2014/chart" uri="{C3380CC4-5D6E-409C-BE32-E72D297353CC}">
              <c16:uniqueId val="{00000000-65B6-461D-9180-7FB5BC42E415}"/>
            </c:ext>
          </c:extLst>
        </c:ser>
        <c:ser>
          <c:idx val="1"/>
          <c:order val="1"/>
          <c:tx>
            <c:v>Пласт.деф</c:v>
          </c:tx>
          <c:spPr>
            <a:ln w="25400" cap="flat" cmpd="dbl" algn="ctr">
              <a:solidFill>
                <a:schemeClr val="accent2">
                  <a:alpha val="50000"/>
                </a:schemeClr>
              </a:solidFill>
              <a:round/>
            </a:ln>
            <a:effectLst/>
          </c:spPr>
          <c:marker>
            <c:symbol val="circle"/>
            <c:size val="6"/>
            <c:spPr>
              <a:noFill/>
              <a:ln w="34925" cap="flat" cmpd="dbl" algn="ctr">
                <a:solidFill>
                  <a:schemeClr val="accent2">
                    <a:lumMod val="75000"/>
                    <a:alpha val="70000"/>
                  </a:schemeClr>
                </a:solidFill>
                <a:round/>
              </a:ln>
              <a:effectLst/>
            </c:spPr>
          </c:marker>
          <c:errBars>
            <c:errDir val="y"/>
            <c:errBarType val="both"/>
            <c:errValType val="fixedVal"/>
            <c:noEndCap val="0"/>
            <c:val val="0.13"/>
            <c:spPr>
              <a:noFill/>
              <a:ln w="9525">
                <a:solidFill>
                  <a:schemeClr val="tx1">
                    <a:lumMod val="50000"/>
                    <a:lumOff val="50000"/>
                  </a:schemeClr>
                </a:solidFill>
                <a:round/>
              </a:ln>
              <a:effectLst/>
            </c:spPr>
          </c:errBars>
          <c:xVal>
            <c:numRef>
              <c:f>Лист1!$D$19:$D$24</c:f>
              <c:numCache>
                <c:formatCode>General</c:formatCode>
                <c:ptCount val="6"/>
                <c:pt idx="0">
                  <c:v>3</c:v>
                </c:pt>
                <c:pt idx="1">
                  <c:v>5</c:v>
                </c:pt>
                <c:pt idx="2">
                  <c:v>7</c:v>
                </c:pt>
                <c:pt idx="3">
                  <c:v>9</c:v>
                </c:pt>
                <c:pt idx="4">
                  <c:v>12</c:v>
                </c:pt>
                <c:pt idx="5">
                  <c:v>15</c:v>
                </c:pt>
              </c:numCache>
            </c:numRef>
          </c:xVal>
          <c:yVal>
            <c:numRef>
              <c:f>Лист1!$H$19:$H$24</c:f>
              <c:numCache>
                <c:formatCode>0.00</c:formatCode>
                <c:ptCount val="6"/>
                <c:pt idx="0">
                  <c:v>0</c:v>
                </c:pt>
                <c:pt idx="1">
                  <c:v>0.18</c:v>
                </c:pt>
                <c:pt idx="2">
                  <c:v>0.3</c:v>
                </c:pt>
                <c:pt idx="3">
                  <c:v>0.45</c:v>
                </c:pt>
                <c:pt idx="4">
                  <c:v>0.7</c:v>
                </c:pt>
                <c:pt idx="5">
                  <c:v>1</c:v>
                </c:pt>
              </c:numCache>
            </c:numRef>
          </c:yVal>
          <c:smooth val="1"/>
          <c:extLst xmlns:c16r2="http://schemas.microsoft.com/office/drawing/2015/06/chart">
            <c:ext xmlns:c16="http://schemas.microsoft.com/office/drawing/2014/chart" uri="{C3380CC4-5D6E-409C-BE32-E72D297353CC}">
              <c16:uniqueId val="{00000001-65B6-461D-9180-7FB5BC42E415}"/>
            </c:ext>
          </c:extLst>
        </c:ser>
        <c:dLbls>
          <c:showLegendKey val="0"/>
          <c:showVal val="0"/>
          <c:showCatName val="0"/>
          <c:showSerName val="0"/>
          <c:showPercent val="0"/>
          <c:showBubbleSize val="0"/>
        </c:dLbls>
        <c:axId val="-1254379968"/>
        <c:axId val="-1254364736"/>
      </c:scatterChart>
      <c:valAx>
        <c:axId val="-1254379968"/>
        <c:scaling>
          <c:orientation val="minMax"/>
          <c:min val="2"/>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V,</a:t>
                </a:r>
                <a:r>
                  <a:rPr lang="kk-KZ" sz="800" b="1">
                    <a:latin typeface="Times New Roman" panose="02020603050405020304" pitchFamily="18" charset="0"/>
                    <a:cs typeface="Times New Roman" panose="02020603050405020304" pitchFamily="18" charset="0"/>
                  </a:rPr>
                  <a:t>м/с</a:t>
                </a:r>
                <a:endParaRPr lang="ru-RU" sz="800" b="1">
                  <a:latin typeface="Times New Roman" panose="02020603050405020304" pitchFamily="18" charset="0"/>
                  <a:cs typeface="Times New Roman" panose="02020603050405020304" pitchFamily="18" charset="0"/>
                </a:endParaRPr>
              </a:p>
            </c:rich>
          </c:tx>
          <c:layout>
            <c:manualLayout>
              <c:xMode val="edge"/>
              <c:yMode val="edge"/>
              <c:x val="0.89584348958000981"/>
              <c:y val="0.9135038108217241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64736"/>
        <c:crosses val="autoZero"/>
        <c:crossBetween val="midCat"/>
      </c:valAx>
      <c:valAx>
        <c:axId val="-1254364736"/>
        <c:scaling>
          <c:orientation val="minMax"/>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F</a:t>
                </a:r>
                <a:r>
                  <a:rPr lang="ru-RU" sz="600" b="1">
                    <a:latin typeface="Times New Roman" panose="02020603050405020304" pitchFamily="18" charset="0"/>
                    <a:cs typeface="Times New Roman" panose="02020603050405020304" pitchFamily="18" charset="0"/>
                  </a:rPr>
                  <a:t>п.</a:t>
                </a:r>
                <a:r>
                  <a:rPr lang="en-US" sz="600" b="1">
                    <a:latin typeface="Times New Roman" panose="02020603050405020304" pitchFamily="18" charset="0"/>
                    <a:cs typeface="Times New Roman" panose="02020603050405020304" pitchFamily="18" charset="0"/>
                  </a:rPr>
                  <a:t>,</a:t>
                </a:r>
                <a:r>
                  <a:rPr lang="en-US" sz="1200" b="1">
                    <a:latin typeface="Times New Roman" panose="02020603050405020304" pitchFamily="18" charset="0"/>
                    <a:cs typeface="Times New Roman" panose="02020603050405020304" pitchFamily="18" charset="0"/>
                  </a:rPr>
                  <a:t>H</a:t>
                </a:r>
                <a:endParaRPr lang="ru-RU" sz="1200" b="1">
                  <a:latin typeface="Times New Roman" panose="02020603050405020304" pitchFamily="18" charset="0"/>
                  <a:cs typeface="Times New Roman" panose="02020603050405020304" pitchFamily="18" charset="0"/>
                </a:endParaRPr>
              </a:p>
            </c:rich>
          </c:tx>
          <c:layout>
            <c:manualLayout>
              <c:xMode val="edge"/>
              <c:yMode val="edge"/>
              <c:x val="2.7996784032465957E-2"/>
              <c:y val="1.8513716434484153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79968"/>
        <c:crosses val="autoZero"/>
        <c:crossBetween val="midCat"/>
      </c:valAx>
      <c:spPr>
        <a:noFill/>
        <a:ln>
          <a:noFill/>
        </a:ln>
        <a:effectLst/>
      </c:spPr>
    </c:plotArea>
    <c:legend>
      <c:legendPos val="t"/>
      <c:layout>
        <c:manualLayout>
          <c:xMode val="edge"/>
          <c:yMode val="edge"/>
          <c:x val="0.29763799161060489"/>
          <c:y val="0.14825579194427618"/>
          <c:w val="0.21822791117216669"/>
          <c:h val="0.20539661683514615"/>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935870516185478"/>
          <c:y val="0.16874159565670729"/>
          <c:w val="0.80686351706036752"/>
          <c:h val="0.66225290331859199"/>
        </c:manualLayout>
      </c:layout>
      <c:scatterChart>
        <c:scatterStyle val="smoothMarker"/>
        <c:varyColors val="0"/>
        <c:ser>
          <c:idx val="0"/>
          <c:order val="0"/>
          <c:tx>
            <c:v>метал</c:v>
          </c:tx>
          <c:spPr>
            <a:ln>
              <a:solidFill>
                <a:schemeClr val="accent1"/>
              </a:solidFill>
            </a:ln>
          </c:spPr>
          <c:marker>
            <c:symbol val="diamond"/>
            <c:size val="6"/>
            <c:spPr>
              <a:solidFill>
                <a:schemeClr val="bg1"/>
              </a:solidFill>
            </c:spPr>
          </c:marker>
          <c:dPt>
            <c:idx val="3"/>
            <c:bubble3D val="0"/>
            <c:extLst xmlns:c16r2="http://schemas.microsoft.com/office/drawing/2015/06/chart">
              <c:ext xmlns:c16="http://schemas.microsoft.com/office/drawing/2014/chart" uri="{C3380CC4-5D6E-409C-BE32-E72D297353CC}">
                <c16:uniqueId val="{00000000-B2CA-46FE-8A70-7326DD4BD051}"/>
              </c:ext>
            </c:extLst>
          </c:dPt>
          <c:xVal>
            <c:numRef>
              <c:f>Лист1!$K$7:$K$11</c:f>
              <c:numCache>
                <c:formatCode>0.00</c:formatCode>
                <c:ptCount val="5"/>
                <c:pt idx="0">
                  <c:v>0.19442115165245441</c:v>
                </c:pt>
                <c:pt idx="1">
                  <c:v>0.27218961231343619</c:v>
                </c:pt>
                <c:pt idx="2">
                  <c:v>0.34995807297441789</c:v>
                </c:pt>
                <c:pt idx="3">
                  <c:v>0.46661076396589057</c:v>
                </c:pt>
                <c:pt idx="4">
                  <c:v>0.5832634549573632</c:v>
                </c:pt>
              </c:numCache>
            </c:numRef>
          </c:xVal>
          <c:yVal>
            <c:numRef>
              <c:f>Лист1!$I$7:$I$11</c:f>
              <c:numCache>
                <c:formatCode>0.00</c:formatCode>
                <c:ptCount val="5"/>
                <c:pt idx="0">
                  <c:v>1.3880644719419204</c:v>
                </c:pt>
                <c:pt idx="1">
                  <c:v>1.2113881669740174</c:v>
                </c:pt>
                <c:pt idx="2">
                  <c:v>1.1274077907260562</c:v>
                </c:pt>
                <c:pt idx="3">
                  <c:v>0.88783363519676906</c:v>
                </c:pt>
                <c:pt idx="4">
                  <c:v>0.85232028978889851</c:v>
                </c:pt>
              </c:numCache>
            </c:numRef>
          </c:yVal>
          <c:smooth val="1"/>
          <c:extLst xmlns:c16r2="http://schemas.microsoft.com/office/drawing/2015/06/chart">
            <c:ext xmlns:c16="http://schemas.microsoft.com/office/drawing/2014/chart" uri="{C3380CC4-5D6E-409C-BE32-E72D297353CC}">
              <c16:uniqueId val="{00000001-B2CA-46FE-8A70-7326DD4BD051}"/>
            </c:ext>
          </c:extLst>
        </c:ser>
        <c:ser>
          <c:idx val="1"/>
          <c:order val="1"/>
          <c:tx>
            <c:v>пластик</c:v>
          </c:tx>
          <c:marker>
            <c:symbol val="square"/>
            <c:size val="6"/>
            <c:spPr>
              <a:solidFill>
                <a:schemeClr val="bg1"/>
              </a:solidFill>
            </c:spPr>
          </c:marker>
          <c:xVal>
            <c:numRef>
              <c:f>Лист1!$K$20:$K$24</c:f>
              <c:numCache>
                <c:formatCode>0.00</c:formatCode>
                <c:ptCount val="5"/>
                <c:pt idx="0">
                  <c:v>0.19442115165245441</c:v>
                </c:pt>
                <c:pt idx="1">
                  <c:v>0.27218961231343619</c:v>
                </c:pt>
                <c:pt idx="2">
                  <c:v>0.34995807297441789</c:v>
                </c:pt>
                <c:pt idx="3">
                  <c:v>0.46661076396589057</c:v>
                </c:pt>
                <c:pt idx="4">
                  <c:v>0.5832634549573632</c:v>
                </c:pt>
              </c:numCache>
            </c:numRef>
          </c:xVal>
          <c:yVal>
            <c:numRef>
              <c:f>Лист1!$I$20:$I$24</c:f>
              <c:numCache>
                <c:formatCode>0.00</c:formatCode>
                <c:ptCount val="5"/>
                <c:pt idx="0">
                  <c:v>1.64376055887859</c:v>
                </c:pt>
                <c:pt idx="1">
                  <c:v>1.3604820952169736</c:v>
                </c:pt>
                <c:pt idx="2">
                  <c:v>1.2401485697986618</c:v>
                </c:pt>
                <c:pt idx="3">
                  <c:v>0.93856698577944175</c:v>
                </c:pt>
                <c:pt idx="4">
                  <c:v>0.89290697025503651</c:v>
                </c:pt>
              </c:numCache>
            </c:numRef>
          </c:yVal>
          <c:smooth val="1"/>
          <c:extLst xmlns:c16r2="http://schemas.microsoft.com/office/drawing/2015/06/chart">
            <c:ext xmlns:c16="http://schemas.microsoft.com/office/drawing/2014/chart" uri="{C3380CC4-5D6E-409C-BE32-E72D297353CC}">
              <c16:uniqueId val="{00000002-B2CA-46FE-8A70-7326DD4BD051}"/>
            </c:ext>
          </c:extLst>
        </c:ser>
        <c:dLbls>
          <c:showLegendKey val="0"/>
          <c:showVal val="0"/>
          <c:showCatName val="0"/>
          <c:showSerName val="0"/>
          <c:showPercent val="0"/>
          <c:showBubbleSize val="0"/>
        </c:dLbls>
        <c:axId val="-1254358752"/>
        <c:axId val="-1254375616"/>
      </c:scatterChart>
      <c:valAx>
        <c:axId val="-1254358752"/>
        <c:scaling>
          <c:orientation val="minMax"/>
          <c:max val="0.60000000000000009"/>
          <c:min val="0.15000000000000002"/>
        </c:scaling>
        <c:delete val="0"/>
        <c:axPos val="b"/>
        <c:majorGridlines>
          <c:spPr>
            <a:ln w="9525" cap="flat" cmpd="sng" algn="ctr">
              <a:solidFill>
                <a:schemeClr val="tx1">
                  <a:lumMod val="15000"/>
                  <a:lumOff val="85000"/>
                </a:schemeClr>
              </a:solidFill>
              <a:round/>
            </a:ln>
            <a:effectLst/>
          </c:spPr>
        </c:majorGridlines>
        <c:title>
          <c:tx>
            <c:rich>
              <a:bodyPr/>
              <a:lstStyle/>
              <a:p>
                <a:pPr>
                  <a:defRPr/>
                </a:pPr>
                <a:r>
                  <a:rPr lang="en-US" sz="1200" b="1" i="0" u="none" strike="noStrike" baseline="0">
                    <a:effectLst/>
                    <a:latin typeface="Times New Roman" panose="02020603050405020304" pitchFamily="18" charset="0"/>
                    <a:cs typeface="Times New Roman" panose="02020603050405020304" pitchFamily="18" charset="0"/>
                  </a:rPr>
                  <a:t>Re·10</a:t>
                </a:r>
                <a:r>
                  <a:rPr lang="en-US" sz="1200" b="1" i="0" u="none" strike="noStrike" baseline="30000">
                    <a:effectLst/>
                    <a:latin typeface="Times New Roman" panose="02020603050405020304" pitchFamily="18" charset="0"/>
                    <a:cs typeface="Times New Roman" panose="02020603050405020304" pitchFamily="18" charset="0"/>
                  </a:rPr>
                  <a:t>5</a:t>
                </a:r>
                <a:endParaRPr lang="ru-RU" sz="1200">
                  <a:latin typeface="Times New Roman" panose="02020603050405020304" pitchFamily="18" charset="0"/>
                  <a:cs typeface="Times New Roman" panose="02020603050405020304" pitchFamily="18" charset="0"/>
                </a:endParaRPr>
              </a:p>
            </c:rich>
          </c:tx>
          <c:layout>
            <c:manualLayout>
              <c:xMode val="edge"/>
              <c:yMode val="edge"/>
              <c:x val="0.84503346456692918"/>
              <c:y val="0.89371660734189051"/>
            </c:manualLayout>
          </c:layout>
          <c:overlay val="0"/>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75616"/>
        <c:crosses val="autoZero"/>
        <c:crossBetween val="midCat"/>
      </c:valAx>
      <c:valAx>
        <c:axId val="-1254375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vert="horz"/>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Cx</a:t>
                </a:r>
                <a:endParaRPr lang="ru-RU" sz="1200">
                  <a:latin typeface="Times New Roman" panose="02020603050405020304" pitchFamily="18" charset="0"/>
                  <a:cs typeface="Times New Roman" panose="02020603050405020304" pitchFamily="18" charset="0"/>
                </a:endParaRPr>
              </a:p>
            </c:rich>
          </c:tx>
          <c:layout>
            <c:manualLayout>
              <c:xMode val="edge"/>
              <c:yMode val="edge"/>
              <c:x val="5.2777777777777778E-2"/>
              <c:y val="6.5892568223492612E-2"/>
            </c:manualLayout>
          </c:layout>
          <c:overlay val="0"/>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58752"/>
        <c:crosses val="autoZero"/>
        <c:crossBetween val="midCat"/>
      </c:valAx>
    </c:plotArea>
    <c:legend>
      <c:legendPos val="r"/>
      <c:layout>
        <c:manualLayout>
          <c:xMode val="edge"/>
          <c:yMode val="edge"/>
          <c:x val="0.73265266841644794"/>
          <c:y val="0.22656879088950369"/>
          <c:w val="0.17722222222222223"/>
          <c:h val="0.14352092409768577"/>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solidFill>
        <a:schemeClr val="bg1"/>
      </a:solidFill>
    </a:ln>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80314960629923"/>
          <c:y val="0.12063730023070959"/>
          <c:w val="0.84490227784026994"/>
          <c:h val="0.65432043414502017"/>
        </c:manualLayout>
      </c:layout>
      <c:scatterChart>
        <c:scatterStyle val="smoothMarker"/>
        <c:varyColors val="0"/>
        <c:ser>
          <c:idx val="0"/>
          <c:order val="0"/>
          <c:tx>
            <c:v>метал</c:v>
          </c:tx>
          <c:marker>
            <c:symbol val="diamond"/>
            <c:size val="6"/>
            <c:spPr>
              <a:solidFill>
                <a:schemeClr val="bg1"/>
              </a:solidFill>
            </c:spPr>
          </c:marker>
          <c:xVal>
            <c:numRef>
              <c:f>Лист1!$K$7:$K$11</c:f>
              <c:numCache>
                <c:formatCode>0.00</c:formatCode>
                <c:ptCount val="5"/>
                <c:pt idx="0">
                  <c:v>0.19442115165245441</c:v>
                </c:pt>
                <c:pt idx="1">
                  <c:v>0.27218961231343619</c:v>
                </c:pt>
                <c:pt idx="2">
                  <c:v>0.34995807297441789</c:v>
                </c:pt>
                <c:pt idx="3">
                  <c:v>0.46661076396589057</c:v>
                </c:pt>
                <c:pt idx="4">
                  <c:v>0.5832634549573632</c:v>
                </c:pt>
              </c:numCache>
            </c:numRef>
          </c:xVal>
          <c:yVal>
            <c:numRef>
              <c:f>Лист1!$J$7:$J$11</c:f>
              <c:numCache>
                <c:formatCode>0.00</c:formatCode>
                <c:ptCount val="5"/>
                <c:pt idx="0">
                  <c:v>1.0227843477466783</c:v>
                </c:pt>
                <c:pt idx="1">
                  <c:v>1.0250207566703224</c:v>
                </c:pt>
                <c:pt idx="2">
                  <c:v>0.90192623258084503</c:v>
                </c:pt>
                <c:pt idx="3">
                  <c:v>0.82441694696842849</c:v>
                </c:pt>
                <c:pt idx="4">
                  <c:v>0.77926426494985002</c:v>
                </c:pt>
              </c:numCache>
            </c:numRef>
          </c:yVal>
          <c:smooth val="1"/>
          <c:extLst xmlns:c16r2="http://schemas.microsoft.com/office/drawing/2015/06/chart">
            <c:ext xmlns:c16="http://schemas.microsoft.com/office/drawing/2014/chart" uri="{C3380CC4-5D6E-409C-BE32-E72D297353CC}">
              <c16:uniqueId val="{00000000-90C0-4CE7-962A-C00DFB0C40BB}"/>
            </c:ext>
          </c:extLst>
        </c:ser>
        <c:ser>
          <c:idx val="1"/>
          <c:order val="1"/>
          <c:tx>
            <c:v>пластик</c:v>
          </c:tx>
          <c:spPr>
            <a:ln>
              <a:solidFill>
                <a:schemeClr val="accent2"/>
              </a:solidFill>
            </a:ln>
          </c:spPr>
          <c:marker>
            <c:symbol val="square"/>
            <c:size val="6"/>
            <c:spPr>
              <a:solidFill>
                <a:schemeClr val="bg1"/>
              </a:solidFill>
              <a:ln>
                <a:solidFill>
                  <a:schemeClr val="accent2"/>
                </a:solidFill>
              </a:ln>
            </c:spPr>
          </c:marker>
          <c:xVal>
            <c:numRef>
              <c:f>Лист1!$K$20:$K$24</c:f>
              <c:numCache>
                <c:formatCode>0.00</c:formatCode>
                <c:ptCount val="5"/>
                <c:pt idx="0">
                  <c:v>0.19442115165245441</c:v>
                </c:pt>
                <c:pt idx="1">
                  <c:v>0.27218961231343619</c:v>
                </c:pt>
                <c:pt idx="2">
                  <c:v>0.34995807297441789</c:v>
                </c:pt>
                <c:pt idx="3">
                  <c:v>0.46661076396589057</c:v>
                </c:pt>
                <c:pt idx="4">
                  <c:v>0.5832634549573632</c:v>
                </c:pt>
              </c:numCache>
            </c:numRef>
          </c:xVal>
          <c:yVal>
            <c:numRef>
              <c:f>Лист1!$J$20:$J$24</c:f>
              <c:numCache>
                <c:formatCode>0.00</c:formatCode>
                <c:ptCount val="5"/>
                <c:pt idx="0">
                  <c:v>0.6575042235514359</c:v>
                </c:pt>
                <c:pt idx="1">
                  <c:v>0.55910223091108491</c:v>
                </c:pt>
                <c:pt idx="2">
                  <c:v>0.50733350582672532</c:v>
                </c:pt>
                <c:pt idx="3">
                  <c:v>0.44391681759838453</c:v>
                </c:pt>
                <c:pt idx="4">
                  <c:v>0.4058668046613802</c:v>
                </c:pt>
              </c:numCache>
            </c:numRef>
          </c:yVal>
          <c:smooth val="1"/>
          <c:extLst xmlns:c16r2="http://schemas.microsoft.com/office/drawing/2015/06/chart">
            <c:ext xmlns:c16="http://schemas.microsoft.com/office/drawing/2014/chart" uri="{C3380CC4-5D6E-409C-BE32-E72D297353CC}">
              <c16:uniqueId val="{00000001-90C0-4CE7-962A-C00DFB0C40BB}"/>
            </c:ext>
          </c:extLst>
        </c:ser>
        <c:dLbls>
          <c:showLegendKey val="0"/>
          <c:showVal val="0"/>
          <c:showCatName val="0"/>
          <c:showSerName val="0"/>
          <c:showPercent val="0"/>
          <c:showBubbleSize val="0"/>
        </c:dLbls>
        <c:axId val="-1254355488"/>
        <c:axId val="-1254359296"/>
      </c:scatterChart>
      <c:valAx>
        <c:axId val="-1254355488"/>
        <c:scaling>
          <c:orientation val="minMax"/>
          <c:max val="0.60000000000000009"/>
          <c:min val="0.18000000000000002"/>
        </c:scaling>
        <c:delete val="0"/>
        <c:axPos val="b"/>
        <c:majorGridlines>
          <c:spPr>
            <a:ln w="9525" cap="flat" cmpd="sng" algn="ctr">
              <a:solidFill>
                <a:schemeClr val="tx1">
                  <a:lumMod val="15000"/>
                  <a:lumOff val="85000"/>
                </a:schemeClr>
              </a:solidFill>
              <a:round/>
            </a:ln>
            <a:effectLst/>
          </c:spPr>
        </c:majorGridlines>
        <c:title>
          <c:tx>
            <c:rich>
              <a:bodyPr/>
              <a:lstStyle/>
              <a:p>
                <a:pPr>
                  <a:defRPr/>
                </a:pPr>
                <a:r>
                  <a:rPr lang="en-US" sz="1200" b="1" i="0" u="none" strike="noStrike" baseline="0">
                    <a:effectLst/>
                    <a:latin typeface="Times New Roman" panose="02020603050405020304" pitchFamily="18" charset="0"/>
                    <a:cs typeface="Times New Roman" panose="02020603050405020304" pitchFamily="18" charset="0"/>
                  </a:rPr>
                  <a:t>Re·10</a:t>
                </a:r>
                <a:r>
                  <a:rPr lang="en-US" sz="1200" b="1" i="0" u="none" strike="noStrike" baseline="30000">
                    <a:effectLst/>
                    <a:latin typeface="Times New Roman" panose="02020603050405020304" pitchFamily="18" charset="0"/>
                    <a:cs typeface="Times New Roman" panose="02020603050405020304" pitchFamily="18" charset="0"/>
                  </a:rPr>
                  <a:t>5</a:t>
                </a:r>
                <a:endParaRPr lang="ru-RU" sz="1200">
                  <a:latin typeface="Times New Roman" panose="02020603050405020304" pitchFamily="18" charset="0"/>
                  <a:cs typeface="Times New Roman" panose="02020603050405020304" pitchFamily="18" charset="0"/>
                </a:endParaRPr>
              </a:p>
            </c:rich>
          </c:tx>
          <c:layout>
            <c:manualLayout>
              <c:xMode val="edge"/>
              <c:yMode val="edge"/>
              <c:x val="0.87122398762654674"/>
              <c:y val="0.85451331483920379"/>
            </c:manualLayout>
          </c:layout>
          <c:overlay val="0"/>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59296"/>
        <c:crosses val="autoZero"/>
        <c:crossBetween val="midCat"/>
      </c:valAx>
      <c:valAx>
        <c:axId val="-1254359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vert="horz"/>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Cy</a:t>
                </a:r>
                <a:endParaRPr lang="ru-RU" sz="1200">
                  <a:latin typeface="Times New Roman" panose="02020603050405020304" pitchFamily="18" charset="0"/>
                  <a:cs typeface="Times New Roman" panose="02020603050405020304" pitchFamily="18" charset="0"/>
                </a:endParaRPr>
              </a:p>
            </c:rich>
          </c:tx>
          <c:layout>
            <c:manualLayout>
              <c:xMode val="edge"/>
              <c:yMode val="edge"/>
              <c:x val="8.1299391282594974E-2"/>
              <c:y val="5.0236167608958245E-3"/>
            </c:manualLayout>
          </c:layout>
          <c:overlay val="0"/>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55488"/>
        <c:crosses val="autoZero"/>
        <c:crossBetween val="midCat"/>
      </c:valAx>
    </c:plotArea>
    <c:legend>
      <c:legendPos val="r"/>
      <c:layout>
        <c:manualLayout>
          <c:xMode val="edge"/>
          <c:yMode val="edge"/>
          <c:x val="0.64371567774905591"/>
          <c:y val="0.12082213288293647"/>
          <c:w val="0.2649681346563903"/>
          <c:h val="0.17708949523303544"/>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solidFill>
        <a:schemeClr val="bg1"/>
      </a:solidFill>
    </a:ln>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34345907250774"/>
          <c:y val="0.14969234043710863"/>
          <c:w val="0.66799377838835905"/>
          <c:h val="0.61869094488188969"/>
        </c:manualLayout>
      </c:layout>
      <c:scatterChart>
        <c:scatterStyle val="smoothMarker"/>
        <c:varyColors val="0"/>
        <c:ser>
          <c:idx val="0"/>
          <c:order val="0"/>
          <c:tx>
            <c:v>металл.деф</c:v>
          </c:tx>
          <c:spPr>
            <a:ln w="25400" cap="flat" cmpd="dbl" algn="ctr">
              <a:solidFill>
                <a:schemeClr val="accent1">
                  <a:alpha val="50000"/>
                </a:schemeClr>
              </a:solidFill>
              <a:round/>
            </a:ln>
            <a:effectLst/>
          </c:spPr>
          <c:marker>
            <c:symbol val="circle"/>
            <c:size val="6"/>
            <c:spPr>
              <a:noFill/>
              <a:ln w="34925" cap="flat" cmpd="dbl" algn="ctr">
                <a:solidFill>
                  <a:schemeClr val="accent1">
                    <a:lumMod val="75000"/>
                    <a:alpha val="70000"/>
                  </a:schemeClr>
                </a:solidFill>
                <a:round/>
              </a:ln>
              <a:effectLst/>
            </c:spPr>
          </c:marker>
          <c:xVal>
            <c:numRef>
              <c:f>Лист1!$D$6:$D$11</c:f>
              <c:numCache>
                <c:formatCode>General</c:formatCode>
                <c:ptCount val="6"/>
                <c:pt idx="0">
                  <c:v>3</c:v>
                </c:pt>
                <c:pt idx="1">
                  <c:v>5</c:v>
                </c:pt>
                <c:pt idx="2">
                  <c:v>7</c:v>
                </c:pt>
                <c:pt idx="3">
                  <c:v>9</c:v>
                </c:pt>
                <c:pt idx="4">
                  <c:v>12</c:v>
                </c:pt>
                <c:pt idx="5">
                  <c:v>15</c:v>
                </c:pt>
              </c:numCache>
            </c:numRef>
          </c:xVal>
          <c:yVal>
            <c:numRef>
              <c:f>Лист1!$C$6:$C$11</c:f>
              <c:numCache>
                <c:formatCode>General</c:formatCode>
                <c:ptCount val="6"/>
                <c:pt idx="0">
                  <c:v>0</c:v>
                </c:pt>
                <c:pt idx="1">
                  <c:v>380</c:v>
                </c:pt>
                <c:pt idx="2">
                  <c:v>650</c:v>
                </c:pt>
                <c:pt idx="3">
                  <c:v>920</c:v>
                </c:pt>
                <c:pt idx="4">
                  <c:v>1020</c:v>
                </c:pt>
                <c:pt idx="5">
                  <c:v>1100</c:v>
                </c:pt>
              </c:numCache>
            </c:numRef>
          </c:yVal>
          <c:smooth val="1"/>
          <c:extLst xmlns:c16r2="http://schemas.microsoft.com/office/drawing/2015/06/chart">
            <c:ext xmlns:c16="http://schemas.microsoft.com/office/drawing/2014/chart" uri="{C3380CC4-5D6E-409C-BE32-E72D297353CC}">
              <c16:uniqueId val="{00000000-BCB4-4E47-A666-2CA9A7D4CA2E}"/>
            </c:ext>
          </c:extLst>
        </c:ser>
        <c:ser>
          <c:idx val="1"/>
          <c:order val="1"/>
          <c:tx>
            <c:v>пласт.деф</c:v>
          </c:tx>
          <c:spPr>
            <a:ln w="25400" cap="flat" cmpd="dbl" algn="ctr">
              <a:solidFill>
                <a:schemeClr val="accent2">
                  <a:alpha val="50000"/>
                </a:schemeClr>
              </a:solidFill>
              <a:round/>
            </a:ln>
            <a:effectLst/>
          </c:spPr>
          <c:marker>
            <c:symbol val="circle"/>
            <c:size val="6"/>
            <c:spPr>
              <a:noFill/>
              <a:ln w="34925" cap="flat" cmpd="dbl" algn="ctr">
                <a:solidFill>
                  <a:schemeClr val="accent2">
                    <a:lumMod val="75000"/>
                    <a:alpha val="70000"/>
                  </a:schemeClr>
                </a:solidFill>
                <a:round/>
              </a:ln>
              <a:effectLst/>
            </c:spPr>
          </c:marker>
          <c:xVal>
            <c:numRef>
              <c:f>Лист1!$D$19:$D$24</c:f>
              <c:numCache>
                <c:formatCode>General</c:formatCode>
                <c:ptCount val="6"/>
                <c:pt idx="0">
                  <c:v>3</c:v>
                </c:pt>
                <c:pt idx="1">
                  <c:v>5</c:v>
                </c:pt>
                <c:pt idx="2">
                  <c:v>7</c:v>
                </c:pt>
                <c:pt idx="3">
                  <c:v>9</c:v>
                </c:pt>
                <c:pt idx="4">
                  <c:v>12</c:v>
                </c:pt>
                <c:pt idx="5">
                  <c:v>15</c:v>
                </c:pt>
              </c:numCache>
            </c:numRef>
          </c:xVal>
          <c:yVal>
            <c:numRef>
              <c:f>Лист1!$C$19:$C$24</c:f>
              <c:numCache>
                <c:formatCode>General</c:formatCode>
                <c:ptCount val="6"/>
                <c:pt idx="0">
                  <c:v>0</c:v>
                </c:pt>
                <c:pt idx="1">
                  <c:v>250</c:v>
                </c:pt>
                <c:pt idx="2">
                  <c:v>521</c:v>
                </c:pt>
                <c:pt idx="3">
                  <c:v>796</c:v>
                </c:pt>
                <c:pt idx="4">
                  <c:v>923</c:v>
                </c:pt>
                <c:pt idx="5">
                  <c:v>1001</c:v>
                </c:pt>
              </c:numCache>
            </c:numRef>
          </c:yVal>
          <c:smooth val="1"/>
          <c:extLst xmlns:c16r2="http://schemas.microsoft.com/office/drawing/2015/06/chart">
            <c:ext xmlns:c16="http://schemas.microsoft.com/office/drawing/2014/chart" uri="{C3380CC4-5D6E-409C-BE32-E72D297353CC}">
              <c16:uniqueId val="{00000001-BCB4-4E47-A666-2CA9A7D4CA2E}"/>
            </c:ext>
          </c:extLst>
        </c:ser>
        <c:dLbls>
          <c:showLegendKey val="0"/>
          <c:showVal val="0"/>
          <c:showCatName val="0"/>
          <c:showSerName val="0"/>
          <c:showPercent val="0"/>
          <c:showBubbleSize val="0"/>
        </c:dLbls>
        <c:axId val="-1254366368"/>
        <c:axId val="-1254368000"/>
      </c:scatterChart>
      <c:valAx>
        <c:axId val="-1254366368"/>
        <c:scaling>
          <c:orientation val="minMax"/>
          <c:max val="16"/>
          <c:min val="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V</a:t>
                </a:r>
                <a:r>
                  <a:rPr lang="en-US" b="1">
                    <a:latin typeface="Times New Roman" panose="02020603050405020304" pitchFamily="18" charset="0"/>
                    <a:cs typeface="Times New Roman" panose="02020603050405020304" pitchFamily="18" charset="0"/>
                  </a:rPr>
                  <a:t>,</a:t>
                </a:r>
                <a:r>
                  <a:rPr lang="kk-KZ" sz="800" b="1">
                    <a:latin typeface="Times New Roman" panose="02020603050405020304" pitchFamily="18" charset="0"/>
                    <a:cs typeface="Times New Roman" panose="02020603050405020304" pitchFamily="18" charset="0"/>
                  </a:rPr>
                  <a:t>м/с</a:t>
                </a:r>
                <a:endParaRPr lang="ru-RU" sz="800" b="1">
                  <a:latin typeface="Times New Roman" panose="02020603050405020304" pitchFamily="18" charset="0"/>
                  <a:cs typeface="Times New Roman" panose="02020603050405020304" pitchFamily="18" charset="0"/>
                </a:endParaRPr>
              </a:p>
            </c:rich>
          </c:tx>
          <c:layout>
            <c:manualLayout>
              <c:xMode val="edge"/>
              <c:yMode val="edge"/>
              <c:x val="0.82327306852006632"/>
              <c:y val="0.77629593175853018"/>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68000"/>
        <c:crosses val="autoZero"/>
        <c:crossBetween val="midCat"/>
      </c:valAx>
      <c:valAx>
        <c:axId val="-125436800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N</a:t>
                </a:r>
                <a:r>
                  <a:rPr lang="en-US" sz="1050" b="1">
                    <a:latin typeface="Times New Roman" panose="02020603050405020304" pitchFamily="18" charset="0"/>
                    <a:cs typeface="Times New Roman" panose="02020603050405020304" pitchFamily="18" charset="0"/>
                  </a:rPr>
                  <a:t>, </a:t>
                </a:r>
                <a:r>
                  <a:rPr lang="kk-KZ" sz="700" b="1">
                    <a:latin typeface="Times New Roman" panose="02020603050405020304" pitchFamily="18" charset="0"/>
                    <a:cs typeface="Times New Roman" panose="02020603050405020304" pitchFamily="18" charset="0"/>
                  </a:rPr>
                  <a:t>об/мин</a:t>
                </a:r>
                <a:endParaRPr lang="ru-RU" b="1">
                  <a:latin typeface="Times New Roman" panose="02020603050405020304" pitchFamily="18" charset="0"/>
                  <a:cs typeface="Times New Roman" panose="02020603050405020304" pitchFamily="18" charset="0"/>
                </a:endParaRPr>
              </a:p>
            </c:rich>
          </c:tx>
          <c:layout>
            <c:manualLayout>
              <c:xMode val="edge"/>
              <c:yMode val="edge"/>
              <c:x val="8.0312479203958568E-3"/>
              <c:y val="6.6071428571428583E-3"/>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66368"/>
        <c:crosses val="autoZero"/>
        <c:crossBetween val="midCat"/>
      </c:valAx>
      <c:spPr>
        <a:noFill/>
        <a:ln>
          <a:noFill/>
        </a:ln>
        <a:effectLst/>
      </c:spPr>
    </c:plotArea>
    <c:legend>
      <c:legendPos val="t"/>
      <c:layout>
        <c:manualLayout>
          <c:xMode val="edge"/>
          <c:yMode val="edge"/>
          <c:x val="0.24901290003124346"/>
          <c:y val="0.89285714285714302"/>
          <c:w val="0.46186510742882536"/>
          <c:h val="9.4436632920884889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02554791697906"/>
          <c:y val="0.1590761021623566"/>
          <c:w val="0.78470955880338777"/>
          <c:h val="0.62318005291074252"/>
        </c:manualLayout>
      </c:layout>
      <c:scatterChart>
        <c:scatterStyle val="smoothMarker"/>
        <c:varyColors val="0"/>
        <c:ser>
          <c:idx val="0"/>
          <c:order val="0"/>
          <c:tx>
            <c:strRef>
              <c:f>Лист1!$F$5</c:f>
              <c:strCache>
                <c:ptCount val="1"/>
                <c:pt idx="0">
                  <c:v>F л.с</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errBars>
            <c:errDir val="y"/>
            <c:errBarType val="both"/>
            <c:errValType val="fixedVal"/>
            <c:noEndCap val="0"/>
            <c:val val="0.13"/>
          </c:errBars>
          <c:xVal>
            <c:numRef>
              <c:f>Лист1!$D$6:$D$11</c:f>
              <c:numCache>
                <c:formatCode>General</c:formatCode>
                <c:ptCount val="6"/>
                <c:pt idx="0">
                  <c:v>3</c:v>
                </c:pt>
                <c:pt idx="1">
                  <c:v>5</c:v>
                </c:pt>
                <c:pt idx="2">
                  <c:v>7</c:v>
                </c:pt>
                <c:pt idx="3">
                  <c:v>9</c:v>
                </c:pt>
                <c:pt idx="4">
                  <c:v>12</c:v>
                </c:pt>
                <c:pt idx="5">
                  <c:v>15</c:v>
                </c:pt>
              </c:numCache>
            </c:numRef>
          </c:xVal>
          <c:yVal>
            <c:numRef>
              <c:f>Лист1!$F$6:$F$11</c:f>
              <c:numCache>
                <c:formatCode>General</c:formatCode>
                <c:ptCount val="6"/>
                <c:pt idx="0">
                  <c:v>0</c:v>
                </c:pt>
                <c:pt idx="1">
                  <c:v>0.38</c:v>
                </c:pt>
                <c:pt idx="2">
                  <c:v>0.59</c:v>
                </c:pt>
                <c:pt idx="3">
                  <c:v>1</c:v>
                </c:pt>
                <c:pt idx="4">
                  <c:v>1.4</c:v>
                </c:pt>
                <c:pt idx="5">
                  <c:v>2.1</c:v>
                </c:pt>
              </c:numCache>
            </c:numRef>
          </c:yVal>
          <c:smooth val="1"/>
          <c:extLst xmlns:c16r2="http://schemas.microsoft.com/office/drawing/2015/06/chart">
            <c:ext xmlns:c16="http://schemas.microsoft.com/office/drawing/2014/chart" uri="{C3380CC4-5D6E-409C-BE32-E72D297353CC}">
              <c16:uniqueId val="{00000000-6746-4B73-913C-EFB66A3999A8}"/>
            </c:ext>
          </c:extLst>
        </c:ser>
        <c:ser>
          <c:idx val="1"/>
          <c:order val="1"/>
          <c:tx>
            <c:strRef>
              <c:f>Лист1!$H$5</c:f>
              <c:strCache>
                <c:ptCount val="1"/>
                <c:pt idx="0">
                  <c:v>F п.с</c:v>
                </c:pt>
              </c:strCache>
            </c:strRef>
          </c:tx>
          <c:errBars>
            <c:errDir val="y"/>
            <c:errBarType val="both"/>
            <c:errValType val="fixedVal"/>
            <c:noEndCap val="0"/>
            <c:val val="0.13"/>
          </c:errBars>
          <c:xVal>
            <c:numRef>
              <c:f>Лист1!$D$6:$D$11</c:f>
              <c:numCache>
                <c:formatCode>General</c:formatCode>
                <c:ptCount val="6"/>
                <c:pt idx="0">
                  <c:v>3</c:v>
                </c:pt>
                <c:pt idx="1">
                  <c:v>5</c:v>
                </c:pt>
                <c:pt idx="2">
                  <c:v>7</c:v>
                </c:pt>
                <c:pt idx="3">
                  <c:v>9</c:v>
                </c:pt>
                <c:pt idx="4">
                  <c:v>12</c:v>
                </c:pt>
                <c:pt idx="5">
                  <c:v>15</c:v>
                </c:pt>
              </c:numCache>
            </c:numRef>
          </c:xVal>
          <c:yVal>
            <c:numRef>
              <c:f>Лист1!$H$6:$H$11</c:f>
              <c:numCache>
                <c:formatCode>General</c:formatCode>
                <c:ptCount val="6"/>
                <c:pt idx="0">
                  <c:v>0</c:v>
                </c:pt>
                <c:pt idx="1">
                  <c:v>0.28000000000000003</c:v>
                </c:pt>
                <c:pt idx="2">
                  <c:v>0.55000000000000004</c:v>
                </c:pt>
                <c:pt idx="3">
                  <c:v>0.8</c:v>
                </c:pt>
                <c:pt idx="4">
                  <c:v>1.3</c:v>
                </c:pt>
                <c:pt idx="5">
                  <c:v>1.92</c:v>
                </c:pt>
              </c:numCache>
            </c:numRef>
          </c:yVal>
          <c:smooth val="1"/>
          <c:extLst xmlns:c16r2="http://schemas.microsoft.com/office/drawing/2015/06/chart">
            <c:ext xmlns:c16="http://schemas.microsoft.com/office/drawing/2014/chart" uri="{C3380CC4-5D6E-409C-BE32-E72D297353CC}">
              <c16:uniqueId val="{00000001-6746-4B73-913C-EFB66A3999A8}"/>
            </c:ext>
          </c:extLst>
        </c:ser>
        <c:dLbls>
          <c:showLegendKey val="0"/>
          <c:showVal val="0"/>
          <c:showCatName val="0"/>
          <c:showSerName val="0"/>
          <c:showPercent val="0"/>
          <c:showBubbleSize val="0"/>
        </c:dLbls>
        <c:axId val="-1254369088"/>
        <c:axId val="-1254368544"/>
      </c:scatterChart>
      <c:valAx>
        <c:axId val="-1254369088"/>
        <c:scaling>
          <c:orientation val="minMax"/>
          <c:max val="16"/>
          <c:min val="2"/>
        </c:scaling>
        <c:delete val="0"/>
        <c:axPos val="b"/>
        <c:majorGridlines>
          <c:spPr>
            <a:ln w="9525" cap="flat" cmpd="sng" algn="ctr">
              <a:solidFill>
                <a:schemeClr val="tx1">
                  <a:lumMod val="15000"/>
                  <a:lumOff val="85000"/>
                </a:schemeClr>
              </a:solidFill>
              <a:round/>
            </a:ln>
            <a:effectLst/>
          </c:spPr>
        </c:majorGridlines>
        <c:title>
          <c:tx>
            <c:rich>
              <a:bodyPr/>
              <a:lstStyle/>
              <a:p>
                <a:pPr>
                  <a:defRPr/>
                </a:pPr>
                <a:r>
                  <a:rPr lang="en-US">
                    <a:latin typeface="Times New Roman" panose="02020603050405020304" pitchFamily="18" charset="0"/>
                    <a:cs typeface="Times New Roman" panose="02020603050405020304" pitchFamily="18" charset="0"/>
                  </a:rPr>
                  <a:t>V,</a:t>
                </a:r>
                <a:r>
                  <a:rPr lang="kk-KZ">
                    <a:latin typeface="Times New Roman" panose="02020603050405020304" pitchFamily="18" charset="0"/>
                    <a:cs typeface="Times New Roman" panose="02020603050405020304" pitchFamily="18" charset="0"/>
                  </a:rPr>
                  <a:t>м/с</a:t>
                </a:r>
                <a:endParaRPr lang="ru-RU">
                  <a:latin typeface="Times New Roman" panose="02020603050405020304" pitchFamily="18" charset="0"/>
                  <a:cs typeface="Times New Roman" panose="02020603050405020304" pitchFamily="18" charset="0"/>
                </a:endParaRPr>
              </a:p>
            </c:rich>
          </c:tx>
          <c:layout>
            <c:manualLayout>
              <c:xMode val="edge"/>
              <c:yMode val="edge"/>
              <c:x val="0.87842901484006708"/>
              <c:y val="0.87847014974000759"/>
            </c:manualLayout>
          </c:layout>
          <c:overlay val="0"/>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sz="1000">
                <a:latin typeface="Times New Roman" panose="02020603050405020304" pitchFamily="18" charset="0"/>
                <a:cs typeface="Times New Roman" panose="02020603050405020304" pitchFamily="18" charset="0"/>
              </a:defRPr>
            </a:pPr>
            <a:endParaRPr lang="ru-RU"/>
          </a:p>
        </c:txPr>
        <c:crossAx val="-1254368544"/>
        <c:crosses val="autoZero"/>
        <c:crossBetween val="midCat"/>
        <c:majorUnit val="2"/>
      </c:valAx>
      <c:valAx>
        <c:axId val="-1254368544"/>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0" vert="horz"/>
              <a:lstStyle/>
              <a:p>
                <a:pPr>
                  <a:defRPr/>
                </a:pPr>
                <a:r>
                  <a:rPr lang="en-US">
                    <a:latin typeface="Times New Roman" panose="02020603050405020304" pitchFamily="18" charset="0"/>
                    <a:cs typeface="Times New Roman" panose="02020603050405020304" pitchFamily="18" charset="0"/>
                  </a:rPr>
                  <a:t>F,</a:t>
                </a:r>
                <a:r>
                  <a:rPr lang="ru-RU">
                    <a:latin typeface="Times New Roman" panose="02020603050405020304" pitchFamily="18" charset="0"/>
                    <a:cs typeface="Times New Roman" panose="02020603050405020304" pitchFamily="18" charset="0"/>
                  </a:rPr>
                  <a:t> </a:t>
                </a:r>
                <a:r>
                  <a:rPr lang="en-US">
                    <a:latin typeface="Times New Roman" panose="02020603050405020304" pitchFamily="18" charset="0"/>
                    <a:cs typeface="Times New Roman" panose="02020603050405020304" pitchFamily="18" charset="0"/>
                  </a:rPr>
                  <a:t>H</a:t>
                </a:r>
                <a:endParaRPr lang="ru-RU">
                  <a:latin typeface="Times New Roman" panose="02020603050405020304" pitchFamily="18" charset="0"/>
                  <a:cs typeface="Times New Roman" panose="02020603050405020304" pitchFamily="18" charset="0"/>
                </a:endParaRPr>
              </a:p>
            </c:rich>
          </c:tx>
          <c:layout>
            <c:manualLayout>
              <c:xMode val="edge"/>
              <c:yMode val="edge"/>
              <c:x val="5.3985240893143278E-2"/>
              <c:y val="2.734255299305861E-2"/>
            </c:manualLayout>
          </c:layout>
          <c:overlay val="0"/>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sz="1000">
                <a:latin typeface="Times New Roman" panose="02020603050405020304" pitchFamily="18" charset="0"/>
                <a:cs typeface="Times New Roman" panose="02020603050405020304" pitchFamily="18" charset="0"/>
              </a:defRPr>
            </a:pPr>
            <a:endParaRPr lang="ru-RU"/>
          </a:p>
        </c:txPr>
        <c:crossAx val="-1254369088"/>
        <c:crosses val="autoZero"/>
        <c:crossBetween val="midCat"/>
      </c:valAx>
    </c:plotArea>
    <c:legend>
      <c:legendPos val="r"/>
      <c:legendEntry>
        <c:idx val="0"/>
        <c:txPr>
          <a:bodyPr/>
          <a:lstStyle/>
          <a:p>
            <a:pPr>
              <a:defRPr sz="1000">
                <a:latin typeface="Times New Roman" panose="02020603050405020304" pitchFamily="18" charset="0"/>
                <a:cs typeface="Times New Roman" panose="02020603050405020304" pitchFamily="18" charset="0"/>
              </a:defRPr>
            </a:pPr>
            <a:endParaRPr lang="ru-RU"/>
          </a:p>
        </c:txPr>
      </c:legendEntry>
      <c:legendEntry>
        <c:idx val="1"/>
        <c:txPr>
          <a:bodyPr/>
          <a:lstStyle/>
          <a:p>
            <a:pPr>
              <a:defRPr sz="1000">
                <a:latin typeface="Times New Roman" panose="02020603050405020304" pitchFamily="18" charset="0"/>
                <a:cs typeface="Times New Roman" panose="02020603050405020304" pitchFamily="18" charset="0"/>
              </a:defRPr>
            </a:pPr>
            <a:endParaRPr lang="ru-RU"/>
          </a:p>
        </c:txPr>
      </c:legendEntry>
      <c:layout>
        <c:manualLayout>
          <c:xMode val="edge"/>
          <c:yMode val="edge"/>
          <c:x val="0.32793829839689059"/>
          <c:y val="0.17420718127180099"/>
          <c:w val="0.21336971605286723"/>
          <c:h val="0.20238130921507044"/>
        </c:manualLayout>
      </c:layout>
      <c:overlay val="0"/>
      <c:txPr>
        <a:bodyPr/>
        <a:lstStyle/>
        <a:p>
          <a:pPr>
            <a:defRPr sz="1000"/>
          </a:pPr>
          <a:endParaRPr lang="ru-RU"/>
        </a:p>
      </c:txPr>
    </c:legend>
    <c:plotVisOnly val="1"/>
    <c:dispBlanksAs val="gap"/>
    <c:showDLblsOverMax val="0"/>
  </c:chart>
  <c:spPr>
    <a:ln>
      <a:solidFill>
        <a:schemeClr val="bg1"/>
      </a:solidFill>
    </a:ln>
  </c:spPr>
  <c:txPr>
    <a:bodyPr/>
    <a:lstStyle/>
    <a:p>
      <a:pPr>
        <a:defRPr sz="1200"/>
      </a:pPr>
      <a:endParaRPr lang="ru-RU"/>
    </a:p>
  </c:txPr>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941048785871167"/>
          <c:y val="0.1554905813614694"/>
          <c:w val="0.72958407991556629"/>
          <c:h val="0.6526582335495803"/>
        </c:manualLayout>
      </c:layout>
      <c:scatterChart>
        <c:scatterStyle val="smoothMarker"/>
        <c:varyColors val="0"/>
        <c:ser>
          <c:idx val="0"/>
          <c:order val="0"/>
          <c:tx>
            <c:strRef>
              <c:f>Лист1!$F$5</c:f>
              <c:strCache>
                <c:ptCount val="1"/>
                <c:pt idx="0">
                  <c:v>F л.с</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errBars>
            <c:errDir val="x"/>
            <c:errBarType val="both"/>
            <c:errValType val="fixedVal"/>
            <c:noEndCap val="0"/>
            <c:val val="0.13"/>
            <c:spPr>
              <a:noFill/>
              <a:ln w="9525" cap="flat" cmpd="sng" algn="ctr">
                <a:solidFill>
                  <a:schemeClr val="tx1">
                    <a:lumMod val="65000"/>
                    <a:lumOff val="35000"/>
                  </a:schemeClr>
                </a:solidFill>
                <a:round/>
              </a:ln>
              <a:effectLst/>
            </c:spPr>
          </c:errBars>
          <c:errBars>
            <c:errDir val="y"/>
            <c:errBarType val="both"/>
            <c:errValType val="fixedVal"/>
            <c:noEndCap val="0"/>
            <c:val val="0.13"/>
            <c:spPr>
              <a:noFill/>
              <a:ln w="9525" cap="flat" cmpd="sng" algn="ctr">
                <a:solidFill>
                  <a:schemeClr val="tx1">
                    <a:lumMod val="65000"/>
                    <a:lumOff val="35000"/>
                  </a:schemeClr>
                </a:solidFill>
                <a:round/>
              </a:ln>
              <a:effectLst/>
            </c:spPr>
          </c:errBars>
          <c:xVal>
            <c:numRef>
              <c:f>Лист1!$D$19:$D$24</c:f>
              <c:numCache>
                <c:formatCode>General</c:formatCode>
                <c:ptCount val="6"/>
                <c:pt idx="0">
                  <c:v>3</c:v>
                </c:pt>
                <c:pt idx="1">
                  <c:v>5</c:v>
                </c:pt>
                <c:pt idx="2">
                  <c:v>7</c:v>
                </c:pt>
                <c:pt idx="3">
                  <c:v>9</c:v>
                </c:pt>
                <c:pt idx="4">
                  <c:v>12</c:v>
                </c:pt>
                <c:pt idx="5">
                  <c:v>15</c:v>
                </c:pt>
              </c:numCache>
            </c:numRef>
          </c:xVal>
          <c:yVal>
            <c:numRef>
              <c:f>Лист1!$F$19:$F$24</c:f>
              <c:numCache>
                <c:formatCode>0.00</c:formatCode>
                <c:ptCount val="6"/>
                <c:pt idx="0">
                  <c:v>0</c:v>
                </c:pt>
                <c:pt idx="1">
                  <c:v>0.28000000000000003</c:v>
                </c:pt>
                <c:pt idx="2">
                  <c:v>0.45</c:v>
                </c:pt>
                <c:pt idx="3">
                  <c:v>0.7</c:v>
                </c:pt>
                <c:pt idx="4">
                  <c:v>0.980665012</c:v>
                </c:pt>
                <c:pt idx="5">
                  <c:v>1.4709975179999999</c:v>
                </c:pt>
              </c:numCache>
            </c:numRef>
          </c:yVal>
          <c:smooth val="1"/>
          <c:extLst xmlns:c16r2="http://schemas.microsoft.com/office/drawing/2015/06/chart">
            <c:ext xmlns:c16="http://schemas.microsoft.com/office/drawing/2014/chart" uri="{C3380CC4-5D6E-409C-BE32-E72D297353CC}">
              <c16:uniqueId val="{00000000-A297-4D9C-965B-9D261BA4E206}"/>
            </c:ext>
          </c:extLst>
        </c:ser>
        <c:ser>
          <c:idx val="1"/>
          <c:order val="1"/>
          <c:tx>
            <c:strRef>
              <c:f>Лист1!$H$5</c:f>
              <c:strCache>
                <c:ptCount val="1"/>
                <c:pt idx="0">
                  <c:v>F п.с</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errBars>
            <c:errDir val="y"/>
            <c:errBarType val="both"/>
            <c:errValType val="fixedVal"/>
            <c:noEndCap val="0"/>
            <c:val val="0.13"/>
            <c:spPr>
              <a:noFill/>
              <a:ln w="9525" cap="flat" cmpd="sng" algn="ctr">
                <a:solidFill>
                  <a:schemeClr val="tx1">
                    <a:lumMod val="65000"/>
                    <a:lumOff val="35000"/>
                  </a:schemeClr>
                </a:solidFill>
                <a:round/>
              </a:ln>
              <a:effectLst/>
            </c:spPr>
          </c:errBars>
          <c:xVal>
            <c:numRef>
              <c:f>Лист1!$D$19:$D$24</c:f>
              <c:numCache>
                <c:formatCode>General</c:formatCode>
                <c:ptCount val="6"/>
                <c:pt idx="0">
                  <c:v>3</c:v>
                </c:pt>
                <c:pt idx="1">
                  <c:v>5</c:v>
                </c:pt>
                <c:pt idx="2">
                  <c:v>7</c:v>
                </c:pt>
                <c:pt idx="3">
                  <c:v>9</c:v>
                </c:pt>
                <c:pt idx="4">
                  <c:v>12</c:v>
                </c:pt>
                <c:pt idx="5">
                  <c:v>15</c:v>
                </c:pt>
              </c:numCache>
            </c:numRef>
          </c:xVal>
          <c:yVal>
            <c:numRef>
              <c:f>Лист1!$H$19:$H$24</c:f>
              <c:numCache>
                <c:formatCode>0.00</c:formatCode>
                <c:ptCount val="6"/>
                <c:pt idx="0">
                  <c:v>0</c:v>
                </c:pt>
                <c:pt idx="1">
                  <c:v>0.21</c:v>
                </c:pt>
                <c:pt idx="2">
                  <c:v>0.37</c:v>
                </c:pt>
                <c:pt idx="3">
                  <c:v>0.59</c:v>
                </c:pt>
                <c:pt idx="4">
                  <c:v>0.88259851079999996</c:v>
                </c:pt>
                <c:pt idx="5">
                  <c:v>1.3729310168</c:v>
                </c:pt>
              </c:numCache>
            </c:numRef>
          </c:yVal>
          <c:smooth val="1"/>
          <c:extLst xmlns:c16r2="http://schemas.microsoft.com/office/drawing/2015/06/chart">
            <c:ext xmlns:c16="http://schemas.microsoft.com/office/drawing/2014/chart" uri="{C3380CC4-5D6E-409C-BE32-E72D297353CC}">
              <c16:uniqueId val="{00000001-A297-4D9C-965B-9D261BA4E206}"/>
            </c:ext>
          </c:extLst>
        </c:ser>
        <c:dLbls>
          <c:showLegendKey val="0"/>
          <c:showVal val="0"/>
          <c:showCatName val="0"/>
          <c:showSerName val="0"/>
          <c:showPercent val="0"/>
          <c:showBubbleSize val="0"/>
        </c:dLbls>
        <c:axId val="-1254375072"/>
        <c:axId val="-1254387040"/>
      </c:scatterChart>
      <c:valAx>
        <c:axId val="-1254375072"/>
        <c:scaling>
          <c:orientation val="minMax"/>
          <c:max val="16"/>
          <c:min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sz="1200" b="1">
                    <a:latin typeface="Times New Roman" panose="02020603050405020304" pitchFamily="18" charset="0"/>
                    <a:cs typeface="Times New Roman" panose="02020603050405020304" pitchFamily="18" charset="0"/>
                  </a:rPr>
                  <a:t>V,</a:t>
                </a:r>
                <a:r>
                  <a:rPr lang="en-US" sz="1200" b="1" baseline="0">
                    <a:latin typeface="Times New Roman" panose="02020603050405020304" pitchFamily="18" charset="0"/>
                    <a:cs typeface="Times New Roman" panose="02020603050405020304" pitchFamily="18" charset="0"/>
                  </a:rPr>
                  <a:t> </a:t>
                </a:r>
                <a:r>
                  <a:rPr lang="kk-KZ" sz="1200" b="1" baseline="0">
                    <a:latin typeface="Times New Roman" panose="02020603050405020304" pitchFamily="18" charset="0"/>
                    <a:cs typeface="Times New Roman" panose="02020603050405020304" pitchFamily="18" charset="0"/>
                  </a:rPr>
                  <a:t>м/с</a:t>
                </a:r>
                <a:endParaRPr lang="ru-RU" sz="1200" b="1">
                  <a:latin typeface="Times New Roman" panose="02020603050405020304" pitchFamily="18" charset="0"/>
                  <a:cs typeface="Times New Roman" panose="02020603050405020304" pitchFamily="18" charset="0"/>
                </a:endParaRPr>
              </a:p>
            </c:rich>
          </c:tx>
          <c:layout>
            <c:manualLayout>
              <c:xMode val="edge"/>
              <c:yMode val="edge"/>
              <c:x val="0.87852402947478492"/>
              <c:y val="0.8860943813824329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4387040"/>
        <c:crosses val="autoZero"/>
        <c:crossBetween val="midCat"/>
        <c:majorUnit val="2"/>
      </c:valAx>
      <c:valAx>
        <c:axId val="-125438704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ysClr val="windowText" lastClr="000000"/>
                    </a:solidFill>
                    <a:latin typeface="+mn-lt"/>
                    <a:ea typeface="+mn-ea"/>
                    <a:cs typeface="+mn-cs"/>
                  </a:defRPr>
                </a:pPr>
                <a:r>
                  <a:rPr lang="en-US" sz="1200" b="1">
                    <a:latin typeface="Times New Roman" panose="02020603050405020304" pitchFamily="18" charset="0"/>
                    <a:cs typeface="Times New Roman" panose="02020603050405020304" pitchFamily="18" charset="0"/>
                  </a:rPr>
                  <a:t>F,</a:t>
                </a:r>
                <a:r>
                  <a:rPr lang="ru-RU" sz="1200" b="1">
                    <a:latin typeface="Times New Roman" panose="02020603050405020304" pitchFamily="18" charset="0"/>
                    <a:cs typeface="Times New Roman" panose="02020603050405020304" pitchFamily="18" charset="0"/>
                  </a:rPr>
                  <a:t> </a:t>
                </a:r>
                <a:r>
                  <a:rPr lang="en-US" sz="1200" b="1">
                    <a:latin typeface="Times New Roman" panose="02020603050405020304" pitchFamily="18" charset="0"/>
                    <a:cs typeface="Times New Roman" panose="02020603050405020304" pitchFamily="18" charset="0"/>
                  </a:rPr>
                  <a:t>H</a:t>
                </a:r>
                <a:endParaRPr lang="ru-RU" sz="1200" b="1">
                  <a:latin typeface="Times New Roman" panose="02020603050405020304" pitchFamily="18" charset="0"/>
                  <a:cs typeface="Times New Roman" panose="02020603050405020304" pitchFamily="18" charset="0"/>
                </a:endParaRPr>
              </a:p>
            </c:rich>
          </c:tx>
          <c:layout>
            <c:manualLayout>
              <c:xMode val="edge"/>
              <c:yMode val="edge"/>
              <c:x val="3.3434652450635642E-2"/>
              <c:y val="3.392373617201392E-2"/>
            </c:manualLayout>
          </c:layout>
          <c:overlay val="0"/>
          <c:spPr>
            <a:noFill/>
            <a:ln>
              <a:noFill/>
            </a:ln>
            <a:effectLst/>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4375072"/>
        <c:crosses val="autoZero"/>
        <c:crossBetween val="midCat"/>
      </c:valAx>
      <c:spPr>
        <a:noFill/>
        <a:ln>
          <a:noFill/>
        </a:ln>
        <a:effectLst/>
      </c:spPr>
    </c:plotArea>
    <c:legend>
      <c:legendPos val="r"/>
      <c:layout>
        <c:manualLayout>
          <c:xMode val="edge"/>
          <c:yMode val="edge"/>
          <c:x val="0.24718203397472449"/>
          <c:y val="0.20462310718578119"/>
          <c:w val="0.22589751730367649"/>
          <c:h val="0.20158420097299753"/>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solidFill>
            <a:sysClr val="windowText" lastClr="000000"/>
          </a:solidFill>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671258901207404"/>
          <c:y val="0.14208364240843516"/>
          <c:w val="0.79332264770019889"/>
          <c:h val="0.64843349699740049"/>
        </c:manualLayout>
      </c:layout>
      <c:scatterChart>
        <c:scatterStyle val="smoothMarker"/>
        <c:varyColors val="0"/>
        <c:ser>
          <c:idx val="0"/>
          <c:order val="0"/>
          <c:tx>
            <c:strRef>
              <c:f>Лист1!$F$5</c:f>
              <c:strCache>
                <c:ptCount val="1"/>
                <c:pt idx="0">
                  <c:v>F л.с</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errBars>
            <c:errDir val="x"/>
            <c:errBarType val="both"/>
            <c:errValType val="fixedVal"/>
            <c:noEndCap val="0"/>
            <c:val val="0.13"/>
            <c:spPr>
              <a:noFill/>
              <a:ln w="9525" cap="flat" cmpd="sng" algn="ctr">
                <a:solidFill>
                  <a:schemeClr val="tx1">
                    <a:lumMod val="65000"/>
                    <a:lumOff val="35000"/>
                  </a:schemeClr>
                </a:solidFill>
                <a:round/>
              </a:ln>
              <a:effectLst/>
            </c:spPr>
          </c:errBars>
          <c:errBars>
            <c:errDir val="y"/>
            <c:errBarType val="both"/>
            <c:errValType val="fixedVal"/>
            <c:noEndCap val="0"/>
            <c:val val="0.13"/>
            <c:spPr>
              <a:noFill/>
              <a:ln w="9525" cap="flat" cmpd="sng" algn="ctr">
                <a:solidFill>
                  <a:schemeClr val="tx1">
                    <a:lumMod val="65000"/>
                    <a:lumOff val="35000"/>
                  </a:schemeClr>
                </a:solidFill>
                <a:round/>
              </a:ln>
              <a:effectLst/>
            </c:spPr>
          </c:errBars>
          <c:xVal>
            <c:numRef>
              <c:f>Лист1!$D$32:$D$37</c:f>
              <c:numCache>
                <c:formatCode>General</c:formatCode>
                <c:ptCount val="6"/>
                <c:pt idx="0">
                  <c:v>3</c:v>
                </c:pt>
                <c:pt idx="1">
                  <c:v>5</c:v>
                </c:pt>
                <c:pt idx="2">
                  <c:v>7</c:v>
                </c:pt>
                <c:pt idx="3">
                  <c:v>9</c:v>
                </c:pt>
                <c:pt idx="4">
                  <c:v>12</c:v>
                </c:pt>
                <c:pt idx="5">
                  <c:v>15</c:v>
                </c:pt>
              </c:numCache>
            </c:numRef>
          </c:xVal>
          <c:yVal>
            <c:numRef>
              <c:f>Лист1!$F$32:$F$37</c:f>
              <c:numCache>
                <c:formatCode>0.00</c:formatCode>
                <c:ptCount val="6"/>
                <c:pt idx="0">
                  <c:v>0</c:v>
                </c:pt>
                <c:pt idx="1">
                  <c:v>0.19613300239999998</c:v>
                </c:pt>
                <c:pt idx="2">
                  <c:v>0.31381280383999999</c:v>
                </c:pt>
                <c:pt idx="3">
                  <c:v>0.44129925539999998</c:v>
                </c:pt>
                <c:pt idx="4">
                  <c:v>0.67665885827999994</c:v>
                </c:pt>
                <c:pt idx="5">
                  <c:v>0.980665012</c:v>
                </c:pt>
              </c:numCache>
            </c:numRef>
          </c:yVal>
          <c:smooth val="1"/>
          <c:extLst xmlns:c16r2="http://schemas.microsoft.com/office/drawing/2015/06/chart">
            <c:ext xmlns:c16="http://schemas.microsoft.com/office/drawing/2014/chart" uri="{C3380CC4-5D6E-409C-BE32-E72D297353CC}">
              <c16:uniqueId val="{00000000-3A33-43FA-B3A4-A1E70378E899}"/>
            </c:ext>
          </c:extLst>
        </c:ser>
        <c:ser>
          <c:idx val="1"/>
          <c:order val="1"/>
          <c:tx>
            <c:strRef>
              <c:f>Лист1!$H$5</c:f>
              <c:strCache>
                <c:ptCount val="1"/>
                <c:pt idx="0">
                  <c:v>F п.с</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errBars>
            <c:errDir val="y"/>
            <c:errBarType val="both"/>
            <c:errValType val="fixedVal"/>
            <c:noEndCap val="0"/>
            <c:val val="0.13"/>
            <c:spPr>
              <a:noFill/>
              <a:ln w="9525" cap="flat" cmpd="sng" algn="ctr">
                <a:solidFill>
                  <a:schemeClr val="tx1">
                    <a:lumMod val="65000"/>
                    <a:lumOff val="35000"/>
                  </a:schemeClr>
                </a:solidFill>
                <a:round/>
              </a:ln>
              <a:effectLst/>
            </c:spPr>
          </c:errBars>
          <c:xVal>
            <c:numRef>
              <c:f>Лист1!$D$32:$D$37</c:f>
              <c:numCache>
                <c:formatCode>General</c:formatCode>
                <c:ptCount val="6"/>
                <c:pt idx="0">
                  <c:v>3</c:v>
                </c:pt>
                <c:pt idx="1">
                  <c:v>5</c:v>
                </c:pt>
                <c:pt idx="2">
                  <c:v>7</c:v>
                </c:pt>
                <c:pt idx="3">
                  <c:v>9</c:v>
                </c:pt>
                <c:pt idx="4">
                  <c:v>12</c:v>
                </c:pt>
                <c:pt idx="5">
                  <c:v>15</c:v>
                </c:pt>
              </c:numCache>
            </c:numRef>
          </c:xVal>
          <c:yVal>
            <c:numRef>
              <c:f>Лист1!$H$32:$H$37</c:f>
              <c:numCache>
                <c:formatCode>0.00</c:formatCode>
                <c:ptCount val="6"/>
                <c:pt idx="0">
                  <c:v>0</c:v>
                </c:pt>
                <c:pt idx="1">
                  <c:v>0.14709975179999998</c:v>
                </c:pt>
                <c:pt idx="2">
                  <c:v>0.23535960287999999</c:v>
                </c:pt>
                <c:pt idx="3">
                  <c:v>0.34323275419999999</c:v>
                </c:pt>
                <c:pt idx="4">
                  <c:v>0.58839900719999993</c:v>
                </c:pt>
                <c:pt idx="5">
                  <c:v>0.88259851079999996</c:v>
                </c:pt>
              </c:numCache>
            </c:numRef>
          </c:yVal>
          <c:smooth val="1"/>
          <c:extLst xmlns:c16r2="http://schemas.microsoft.com/office/drawing/2015/06/chart">
            <c:ext xmlns:c16="http://schemas.microsoft.com/office/drawing/2014/chart" uri="{C3380CC4-5D6E-409C-BE32-E72D297353CC}">
              <c16:uniqueId val="{00000001-3A33-43FA-B3A4-A1E70378E899}"/>
            </c:ext>
          </c:extLst>
        </c:ser>
        <c:dLbls>
          <c:showLegendKey val="0"/>
          <c:showVal val="0"/>
          <c:showCatName val="0"/>
          <c:showSerName val="0"/>
          <c:showPercent val="0"/>
          <c:showBubbleSize val="0"/>
        </c:dLbls>
        <c:axId val="-1254363648"/>
        <c:axId val="-1254383232"/>
      </c:scatterChart>
      <c:valAx>
        <c:axId val="-1254363648"/>
        <c:scaling>
          <c:orientation val="minMax"/>
          <c:max val="16"/>
          <c:min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sz="1200" b="1">
                    <a:latin typeface="Times New Roman" panose="02020603050405020304" pitchFamily="18" charset="0"/>
                    <a:cs typeface="Times New Roman" panose="02020603050405020304" pitchFamily="18" charset="0"/>
                  </a:rPr>
                  <a:t>V,</a:t>
                </a:r>
                <a:r>
                  <a:rPr lang="ru-RU" sz="1200" b="1">
                    <a:latin typeface="Times New Roman" panose="02020603050405020304" pitchFamily="18" charset="0"/>
                    <a:cs typeface="Times New Roman" panose="02020603050405020304" pitchFamily="18" charset="0"/>
                  </a:rPr>
                  <a:t> м</a:t>
                </a:r>
                <a:r>
                  <a:rPr lang="en-US" sz="1200" b="1">
                    <a:latin typeface="Times New Roman" panose="02020603050405020304" pitchFamily="18" charset="0"/>
                    <a:cs typeface="Times New Roman" panose="02020603050405020304" pitchFamily="18" charset="0"/>
                  </a:rPr>
                  <a:t>/</a:t>
                </a:r>
                <a:r>
                  <a:rPr lang="kk-KZ" sz="1200" b="1">
                    <a:latin typeface="Times New Roman" panose="02020603050405020304" pitchFamily="18" charset="0"/>
                    <a:cs typeface="Times New Roman" panose="02020603050405020304" pitchFamily="18" charset="0"/>
                  </a:rPr>
                  <a:t>с</a:t>
                </a:r>
                <a:endParaRPr lang="ru-RU" sz="1200" b="1">
                  <a:latin typeface="Times New Roman" panose="02020603050405020304" pitchFamily="18" charset="0"/>
                  <a:cs typeface="Times New Roman" panose="02020603050405020304" pitchFamily="18" charset="0"/>
                </a:endParaRPr>
              </a:p>
            </c:rich>
          </c:tx>
          <c:layout>
            <c:manualLayout>
              <c:xMode val="edge"/>
              <c:yMode val="edge"/>
              <c:x val="0.86642788631591028"/>
              <c:y val="0.8689134679725564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4383232"/>
        <c:crosses val="autoZero"/>
        <c:crossBetween val="midCat"/>
        <c:majorUnit val="2"/>
      </c:valAx>
      <c:valAx>
        <c:axId val="-1254383232"/>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ysClr val="windowText" lastClr="000000"/>
                    </a:solidFill>
                    <a:latin typeface="+mn-lt"/>
                    <a:ea typeface="+mn-ea"/>
                    <a:cs typeface="+mn-cs"/>
                  </a:defRPr>
                </a:pPr>
                <a:r>
                  <a:rPr lang="en-US" sz="1200" b="1">
                    <a:latin typeface="Times New Roman" panose="02020603050405020304" pitchFamily="18" charset="0"/>
                    <a:cs typeface="Times New Roman" panose="02020603050405020304" pitchFamily="18" charset="0"/>
                  </a:rPr>
                  <a:t>F,</a:t>
                </a:r>
                <a:r>
                  <a:rPr lang="ru-RU" sz="1200" b="1">
                    <a:latin typeface="Times New Roman" panose="02020603050405020304" pitchFamily="18" charset="0"/>
                    <a:cs typeface="Times New Roman" panose="02020603050405020304" pitchFamily="18" charset="0"/>
                  </a:rPr>
                  <a:t> </a:t>
                </a:r>
                <a:r>
                  <a:rPr lang="en-US" sz="1200" b="1">
                    <a:latin typeface="Times New Roman" panose="02020603050405020304" pitchFamily="18" charset="0"/>
                    <a:cs typeface="Times New Roman" panose="02020603050405020304" pitchFamily="18" charset="0"/>
                  </a:rPr>
                  <a:t>H</a:t>
                </a:r>
                <a:endParaRPr lang="ru-RU" sz="1200" b="1">
                  <a:latin typeface="Times New Roman" panose="02020603050405020304" pitchFamily="18" charset="0"/>
                  <a:cs typeface="Times New Roman" panose="02020603050405020304" pitchFamily="18" charset="0"/>
                </a:endParaRPr>
              </a:p>
            </c:rich>
          </c:tx>
          <c:layout>
            <c:manualLayout>
              <c:xMode val="edge"/>
              <c:yMode val="edge"/>
              <c:x val="4.7428363739877896E-2"/>
              <c:y val="1.5807430694898188E-2"/>
            </c:manualLayout>
          </c:layout>
          <c:overlay val="0"/>
          <c:spPr>
            <a:noFill/>
            <a:ln>
              <a:noFill/>
            </a:ln>
            <a:effectLst/>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4363648"/>
        <c:crosses val="autoZero"/>
        <c:crossBetween val="midCat"/>
      </c:valAx>
      <c:spPr>
        <a:noFill/>
        <a:ln>
          <a:noFill/>
        </a:ln>
        <a:effectLst/>
      </c:spPr>
    </c:plotArea>
    <c:legend>
      <c:legendPos val="r"/>
      <c:layout>
        <c:manualLayout>
          <c:xMode val="edge"/>
          <c:yMode val="edge"/>
          <c:x val="0.33950317116875972"/>
          <c:y val="0.14604356807061797"/>
          <c:w val="0.24231340770788914"/>
          <c:h val="0.22575167671526383"/>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solidFill>
            <a:sysClr val="windowText" lastClr="000000"/>
          </a:solidFill>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084830861923449"/>
          <c:y val="0.14208361779627413"/>
          <c:w val="0.86346401289723107"/>
          <c:h val="0.68451083957107761"/>
        </c:manualLayout>
      </c:layout>
      <c:scatterChart>
        <c:scatterStyle val="smoothMarker"/>
        <c:varyColors val="0"/>
        <c:ser>
          <c:idx val="0"/>
          <c:order val="0"/>
          <c:tx>
            <c:strRef>
              <c:f>Лист1!$F$5</c:f>
              <c:strCache>
                <c:ptCount val="1"/>
                <c:pt idx="0">
                  <c:v>F л.с</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xVal>
            <c:numRef>
              <c:f>Лист1!$D$44:$D$49</c:f>
              <c:numCache>
                <c:formatCode>General</c:formatCode>
                <c:ptCount val="6"/>
                <c:pt idx="0">
                  <c:v>3</c:v>
                </c:pt>
                <c:pt idx="1">
                  <c:v>5</c:v>
                </c:pt>
                <c:pt idx="2">
                  <c:v>7</c:v>
                </c:pt>
                <c:pt idx="3">
                  <c:v>9</c:v>
                </c:pt>
                <c:pt idx="4">
                  <c:v>12</c:v>
                </c:pt>
                <c:pt idx="5">
                  <c:v>15</c:v>
                </c:pt>
              </c:numCache>
            </c:numRef>
          </c:xVal>
          <c:yVal>
            <c:numRef>
              <c:f>Лист1!$F$44:$F$49</c:f>
              <c:numCache>
                <c:formatCode>0.00</c:formatCode>
                <c:ptCount val="6"/>
                <c:pt idx="0">
                  <c:v>0</c:v>
                </c:pt>
                <c:pt idx="1">
                  <c:v>9.8066501199999989E-2</c:v>
                </c:pt>
                <c:pt idx="2">
                  <c:v>0.17651970215999999</c:v>
                </c:pt>
                <c:pt idx="3">
                  <c:v>0.245166253</c:v>
                </c:pt>
                <c:pt idx="4">
                  <c:v>0.29419950359999997</c:v>
                </c:pt>
                <c:pt idx="5">
                  <c:v>0.34323275419999999</c:v>
                </c:pt>
              </c:numCache>
            </c:numRef>
          </c:yVal>
          <c:smooth val="1"/>
          <c:extLst xmlns:c16r2="http://schemas.microsoft.com/office/drawing/2015/06/chart">
            <c:ext xmlns:c16="http://schemas.microsoft.com/office/drawing/2014/chart" uri="{C3380CC4-5D6E-409C-BE32-E72D297353CC}">
              <c16:uniqueId val="{00000000-1E91-42DE-AE75-BE56F97F6F64}"/>
            </c:ext>
          </c:extLst>
        </c:ser>
        <c:ser>
          <c:idx val="1"/>
          <c:order val="1"/>
          <c:tx>
            <c:strRef>
              <c:f>Лист1!$H$5</c:f>
              <c:strCache>
                <c:ptCount val="1"/>
                <c:pt idx="0">
                  <c:v>F п.с</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xVal>
            <c:numRef>
              <c:f>Лист1!$D$44:$D$49</c:f>
              <c:numCache>
                <c:formatCode>General</c:formatCode>
                <c:ptCount val="6"/>
                <c:pt idx="0">
                  <c:v>3</c:v>
                </c:pt>
                <c:pt idx="1">
                  <c:v>5</c:v>
                </c:pt>
                <c:pt idx="2">
                  <c:v>7</c:v>
                </c:pt>
                <c:pt idx="3">
                  <c:v>9</c:v>
                </c:pt>
                <c:pt idx="4">
                  <c:v>12</c:v>
                </c:pt>
                <c:pt idx="5">
                  <c:v>15</c:v>
                </c:pt>
              </c:numCache>
            </c:numRef>
          </c:xVal>
          <c:yVal>
            <c:numRef>
              <c:f>Лист1!$H$44:$H$49</c:f>
              <c:numCache>
                <c:formatCode>0.00</c:formatCode>
                <c:ptCount val="6"/>
                <c:pt idx="0">
                  <c:v>0</c:v>
                </c:pt>
                <c:pt idx="1">
                  <c:v>6.8646550840000001E-2</c:v>
                </c:pt>
                <c:pt idx="2">
                  <c:v>0.13</c:v>
                </c:pt>
                <c:pt idx="3">
                  <c:v>0.18632635228</c:v>
                </c:pt>
                <c:pt idx="4">
                  <c:v>0.245166253</c:v>
                </c:pt>
                <c:pt idx="5">
                  <c:v>0.29419950359999997</c:v>
                </c:pt>
              </c:numCache>
            </c:numRef>
          </c:yVal>
          <c:smooth val="1"/>
          <c:extLst xmlns:c16r2="http://schemas.microsoft.com/office/drawing/2015/06/chart">
            <c:ext xmlns:c16="http://schemas.microsoft.com/office/drawing/2014/chart" uri="{C3380CC4-5D6E-409C-BE32-E72D297353CC}">
              <c16:uniqueId val="{00000001-1E91-42DE-AE75-BE56F97F6F64}"/>
            </c:ext>
          </c:extLst>
        </c:ser>
        <c:dLbls>
          <c:showLegendKey val="0"/>
          <c:showVal val="0"/>
          <c:showCatName val="0"/>
          <c:showSerName val="0"/>
          <c:showPercent val="0"/>
          <c:showBubbleSize val="0"/>
        </c:dLbls>
        <c:axId val="-1254367456"/>
        <c:axId val="-1254366912"/>
      </c:scatterChart>
      <c:valAx>
        <c:axId val="-1254367456"/>
        <c:scaling>
          <c:orientation val="minMax"/>
          <c:max val="16"/>
          <c:min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sz="1200" b="1">
                    <a:latin typeface="Times New Roman" panose="02020603050405020304" pitchFamily="18" charset="0"/>
                    <a:cs typeface="Times New Roman" panose="02020603050405020304" pitchFamily="18" charset="0"/>
                  </a:rPr>
                  <a:t>V,</a:t>
                </a:r>
                <a:r>
                  <a:rPr lang="en-US" sz="1200" b="1" baseline="0">
                    <a:latin typeface="Times New Roman" panose="02020603050405020304" pitchFamily="18" charset="0"/>
                    <a:cs typeface="Times New Roman" panose="02020603050405020304" pitchFamily="18" charset="0"/>
                  </a:rPr>
                  <a:t> </a:t>
                </a:r>
                <a:r>
                  <a:rPr lang="kk-KZ" sz="1200" b="1" baseline="0">
                    <a:latin typeface="Times New Roman" panose="02020603050405020304" pitchFamily="18" charset="0"/>
                    <a:cs typeface="Times New Roman" panose="02020603050405020304" pitchFamily="18" charset="0"/>
                  </a:rPr>
                  <a:t>м/с</a:t>
                </a:r>
                <a:endParaRPr lang="ru-RU" sz="1200" b="1">
                  <a:latin typeface="Times New Roman" panose="02020603050405020304" pitchFamily="18" charset="0"/>
                  <a:cs typeface="Times New Roman" panose="02020603050405020304" pitchFamily="18" charset="0"/>
                </a:endParaRPr>
              </a:p>
            </c:rich>
          </c:tx>
          <c:layout>
            <c:manualLayout>
              <c:xMode val="edge"/>
              <c:yMode val="edge"/>
              <c:x val="0.82190978523663027"/>
              <c:y val="0.8936382843059287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4366912"/>
        <c:crosses val="autoZero"/>
        <c:crossBetween val="midCat"/>
        <c:majorUnit val="2"/>
      </c:valAx>
      <c:valAx>
        <c:axId val="-1254366912"/>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ysClr val="windowText" lastClr="000000"/>
                    </a:solidFill>
                    <a:latin typeface="+mn-lt"/>
                    <a:ea typeface="+mn-ea"/>
                    <a:cs typeface="+mn-cs"/>
                  </a:defRPr>
                </a:pPr>
                <a:r>
                  <a:rPr lang="en-US" sz="1200" b="1">
                    <a:latin typeface="Times New Roman" panose="02020603050405020304" pitchFamily="18" charset="0"/>
                    <a:cs typeface="Times New Roman" panose="02020603050405020304" pitchFamily="18" charset="0"/>
                  </a:rPr>
                  <a:t>F,</a:t>
                </a:r>
                <a:r>
                  <a:rPr lang="ru-RU" sz="1200" b="1">
                    <a:latin typeface="Times New Roman" panose="02020603050405020304" pitchFamily="18" charset="0"/>
                    <a:cs typeface="Times New Roman" panose="02020603050405020304" pitchFamily="18" charset="0"/>
                  </a:rPr>
                  <a:t> </a:t>
                </a:r>
                <a:r>
                  <a:rPr lang="en-US" sz="1200" b="1">
                    <a:latin typeface="Times New Roman" panose="02020603050405020304" pitchFamily="18" charset="0"/>
                    <a:cs typeface="Times New Roman" panose="02020603050405020304" pitchFamily="18" charset="0"/>
                  </a:rPr>
                  <a:t>H</a:t>
                </a:r>
                <a:endParaRPr lang="ru-RU" sz="1200" b="1">
                  <a:latin typeface="Times New Roman" panose="02020603050405020304" pitchFamily="18" charset="0"/>
                  <a:cs typeface="Times New Roman" panose="02020603050405020304" pitchFamily="18" charset="0"/>
                </a:endParaRPr>
              </a:p>
            </c:rich>
          </c:tx>
          <c:layout>
            <c:manualLayout>
              <c:xMode val="edge"/>
              <c:yMode val="edge"/>
              <c:x val="5.663692960038981E-2"/>
              <c:y val="7.7647343022954716E-4"/>
            </c:manualLayout>
          </c:layout>
          <c:overlay val="0"/>
          <c:spPr>
            <a:noFill/>
            <a:ln>
              <a:noFill/>
            </a:ln>
            <a:effectLst/>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4367456"/>
        <c:crosses val="autoZero"/>
        <c:crossBetween val="midCat"/>
      </c:valAx>
      <c:spPr>
        <a:noFill/>
        <a:ln>
          <a:noFill/>
        </a:ln>
        <a:effectLst/>
      </c:spPr>
    </c:plotArea>
    <c:legend>
      <c:legendPos val="r"/>
      <c:layout>
        <c:manualLayout>
          <c:xMode val="edge"/>
          <c:yMode val="edge"/>
          <c:x val="0.26397261993806725"/>
          <c:y val="0.20836552704339781"/>
          <c:w val="0.22072870035414699"/>
          <c:h val="0.2078749562233678"/>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solidFill>
            <a:sysClr val="windowText" lastClr="000000"/>
          </a:solidFill>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812270341207348"/>
          <c:y val="9.2592592592592587E-2"/>
          <c:w val="0.77587729658792637"/>
          <c:h val="0.6713043161271508"/>
        </c:manualLayout>
      </c:layout>
      <c:scatterChart>
        <c:scatterStyle val="smoothMarker"/>
        <c:varyColors val="0"/>
        <c:ser>
          <c:idx val="0"/>
          <c:order val="0"/>
          <c:spPr>
            <a:ln w="12700" cap="rnd">
              <a:solidFill>
                <a:schemeClr val="accent1"/>
              </a:solidFill>
              <a:round/>
            </a:ln>
            <a:effectLst/>
          </c:spPr>
          <c:marker>
            <c:symbol val="circle"/>
            <c:size val="5"/>
            <c:spPr>
              <a:solidFill>
                <a:schemeClr val="accent2"/>
              </a:solidFill>
              <a:ln w="3175">
                <a:solidFill>
                  <a:schemeClr val="accent2">
                    <a:alpha val="97000"/>
                  </a:schemeClr>
                </a:solidFill>
              </a:ln>
              <a:effectLst/>
            </c:spPr>
          </c:marker>
          <c:xVal>
            <c:numRef>
              <c:f>Лист2!$L$13:$L$18</c:f>
              <c:numCache>
                <c:formatCode>General</c:formatCode>
                <c:ptCount val="6"/>
                <c:pt idx="0">
                  <c:v>0.12</c:v>
                </c:pt>
                <c:pt idx="1">
                  <c:v>0.19</c:v>
                </c:pt>
                <c:pt idx="2">
                  <c:v>0.27</c:v>
                </c:pt>
                <c:pt idx="3">
                  <c:v>0.35</c:v>
                </c:pt>
                <c:pt idx="4">
                  <c:v>0.47</c:v>
                </c:pt>
                <c:pt idx="5">
                  <c:v>0.57999999999999996</c:v>
                </c:pt>
              </c:numCache>
            </c:numRef>
          </c:xVal>
          <c:yVal>
            <c:numRef>
              <c:f>Лист2!$N$13:$N$18</c:f>
              <c:numCache>
                <c:formatCode>0.00</c:formatCode>
                <c:ptCount val="6"/>
                <c:pt idx="0">
                  <c:v>0.11993778227544455</c:v>
                </c:pt>
                <c:pt idx="1">
                  <c:v>0.149339439786602</c:v>
                </c:pt>
                <c:pt idx="2">
                  <c:v>0.17960504661732093</c:v>
                </c:pt>
                <c:pt idx="3">
                  <c:v>0.20462713292047743</c:v>
                </c:pt>
                <c:pt idx="4">
                  <c:v>0.22746507031452856</c:v>
                </c:pt>
                <c:pt idx="5">
                  <c:v>0.23513728179432844</c:v>
                </c:pt>
              </c:numCache>
            </c:numRef>
          </c:yVal>
          <c:smooth val="1"/>
          <c:extLst xmlns:c16r2="http://schemas.microsoft.com/office/drawing/2015/06/chart">
            <c:ext xmlns:c16="http://schemas.microsoft.com/office/drawing/2014/chart" uri="{C3380CC4-5D6E-409C-BE32-E72D297353CC}">
              <c16:uniqueId val="{00000000-D577-4E0B-817D-205F48BC2A6A}"/>
            </c:ext>
          </c:extLst>
        </c:ser>
        <c:dLbls>
          <c:showLegendKey val="0"/>
          <c:showVal val="0"/>
          <c:showCatName val="0"/>
          <c:showSerName val="0"/>
          <c:showPercent val="0"/>
          <c:showBubbleSize val="0"/>
        </c:dLbls>
        <c:axId val="-1748359872"/>
        <c:axId val="-1625885952"/>
      </c:scatterChart>
      <c:valAx>
        <c:axId val="-1748359872"/>
        <c:scaling>
          <c:orientation val="minMax"/>
          <c:max val="0.60000000000000009"/>
          <c:min val="0.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effectLst/>
                    <a:latin typeface="Times New Roman" panose="02020603050405020304" pitchFamily="18" charset="0"/>
                    <a:cs typeface="Times New Roman" panose="02020603050405020304" pitchFamily="18" charset="0"/>
                  </a:rPr>
                  <a:t>Re·10</a:t>
                </a:r>
                <a:r>
                  <a:rPr lang="en-US" sz="1200" b="1" i="0" baseline="30000">
                    <a:effectLst/>
                    <a:latin typeface="Times New Roman" panose="02020603050405020304" pitchFamily="18" charset="0"/>
                    <a:cs typeface="Times New Roman" panose="02020603050405020304" pitchFamily="18" charset="0"/>
                  </a:rPr>
                  <a:t>5</a:t>
                </a:r>
                <a:endParaRPr lang="ru-RU" sz="1200">
                  <a:effectLst/>
                  <a:latin typeface="Times New Roman" panose="02020603050405020304" pitchFamily="18" charset="0"/>
                  <a:cs typeface="Times New Roman" panose="02020603050405020304" pitchFamily="18" charset="0"/>
                </a:endParaRPr>
              </a:p>
            </c:rich>
          </c:tx>
          <c:layout>
            <c:manualLayout>
              <c:xMode val="edge"/>
              <c:yMode val="edge"/>
              <c:x val="0.86279744116143908"/>
              <c:y val="0.86016185476815399"/>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25885952"/>
        <c:crosses val="autoZero"/>
        <c:crossBetween val="midCat"/>
      </c:valAx>
      <c:valAx>
        <c:axId val="-1625885952"/>
        <c:scaling>
          <c:orientation val="minMax"/>
          <c:max val="0.24000000000000002"/>
          <c:min val="0.1"/>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sz="1200" b="1">
                    <a:latin typeface="Times New Roman" panose="02020603050405020304" pitchFamily="18" charset="0"/>
                    <a:cs typeface="Times New Roman" panose="02020603050405020304" pitchFamily="18" charset="0"/>
                  </a:rPr>
                  <a:t>ξ</a:t>
                </a:r>
                <a:endParaRPr lang="ru-RU" sz="1200" b="1">
                  <a:latin typeface="Times New Roman" panose="02020603050405020304" pitchFamily="18" charset="0"/>
                  <a:cs typeface="Times New Roman" panose="02020603050405020304" pitchFamily="18" charset="0"/>
                </a:endParaRPr>
              </a:p>
            </c:rich>
          </c:tx>
          <c:layout>
            <c:manualLayout>
              <c:xMode val="edge"/>
              <c:yMode val="edge"/>
              <c:x val="5.5555555555555552E-2"/>
              <c:y val="4.0466608340624086E-2"/>
            </c:manualLayout>
          </c:layout>
          <c:overlay val="0"/>
          <c:spPr>
            <a:noFill/>
            <a:ln>
              <a:noFill/>
            </a:ln>
            <a:effectLst/>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48359872"/>
        <c:crosses val="autoZero"/>
        <c:crossBetween val="midCat"/>
        <c:majorUnit val="2.0000000000000004E-2"/>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489881888081002"/>
          <c:y val="0.12313241662640954"/>
          <c:w val="0.69771080389242179"/>
          <c:h val="0.68889690871974341"/>
        </c:manualLayout>
      </c:layout>
      <c:scatterChart>
        <c:scatterStyle val="smoothMarker"/>
        <c:varyColors val="0"/>
        <c:ser>
          <c:idx val="0"/>
          <c:order val="0"/>
          <c:tx>
            <c:v>0° </c:v>
          </c:tx>
          <c:spPr>
            <a:ln>
              <a:solidFill>
                <a:schemeClr val="tx1"/>
              </a:solidFill>
            </a:ln>
          </c:spPr>
          <c:marker>
            <c:symbol val="square"/>
            <c:size val="5"/>
            <c:spPr>
              <a:solidFill>
                <a:schemeClr val="bg1"/>
              </a:solidFill>
            </c:spPr>
          </c:marker>
          <c:xVal>
            <c:numRef>
              <c:f>Лист1!$K$7:$K$11</c:f>
              <c:numCache>
                <c:formatCode>0.00</c:formatCode>
                <c:ptCount val="5"/>
                <c:pt idx="0">
                  <c:v>0.19442115165245441</c:v>
                </c:pt>
                <c:pt idx="1">
                  <c:v>0.27218961231343619</c:v>
                </c:pt>
                <c:pt idx="2">
                  <c:v>0.34995807297441789</c:v>
                </c:pt>
                <c:pt idx="3">
                  <c:v>0.46661076396589057</c:v>
                </c:pt>
                <c:pt idx="4">
                  <c:v>0.5832634549573632</c:v>
                </c:pt>
              </c:numCache>
            </c:numRef>
          </c:xVal>
          <c:yVal>
            <c:numRef>
              <c:f>Лист1!$I$7:$I$11</c:f>
              <c:numCache>
                <c:formatCode>0.00</c:formatCode>
                <c:ptCount val="5"/>
                <c:pt idx="0">
                  <c:v>1.3880644719419204</c:v>
                </c:pt>
                <c:pt idx="1">
                  <c:v>1.2113881669740174</c:v>
                </c:pt>
                <c:pt idx="2">
                  <c:v>1.1274077907260562</c:v>
                </c:pt>
                <c:pt idx="3">
                  <c:v>0.88783363519676906</c:v>
                </c:pt>
                <c:pt idx="4">
                  <c:v>0.85232028978889851</c:v>
                </c:pt>
              </c:numCache>
            </c:numRef>
          </c:yVal>
          <c:smooth val="1"/>
          <c:extLst xmlns:c16r2="http://schemas.microsoft.com/office/drawing/2015/06/chart">
            <c:ext xmlns:c16="http://schemas.microsoft.com/office/drawing/2014/chart" uri="{C3380CC4-5D6E-409C-BE32-E72D297353CC}">
              <c16:uniqueId val="{00000000-5D8F-436C-9466-68017C2B1AA3}"/>
            </c:ext>
          </c:extLst>
        </c:ser>
        <c:ser>
          <c:idx val="1"/>
          <c:order val="1"/>
          <c:tx>
            <c:v>30° </c:v>
          </c:tx>
          <c:marker>
            <c:symbol val="diamond"/>
            <c:size val="7"/>
            <c:spPr>
              <a:solidFill>
                <a:schemeClr val="bg1"/>
              </a:solidFill>
            </c:spPr>
          </c:marker>
          <c:xVal>
            <c:numRef>
              <c:f>Лист1!$K$7:$K$11</c:f>
              <c:numCache>
                <c:formatCode>0.00</c:formatCode>
                <c:ptCount val="5"/>
                <c:pt idx="0">
                  <c:v>0.19442115165245441</c:v>
                </c:pt>
                <c:pt idx="1">
                  <c:v>0.27218961231343619</c:v>
                </c:pt>
                <c:pt idx="2">
                  <c:v>0.34995807297441789</c:v>
                </c:pt>
                <c:pt idx="3">
                  <c:v>0.46661076396589057</c:v>
                </c:pt>
                <c:pt idx="4">
                  <c:v>0.5832634549573632</c:v>
                </c:pt>
              </c:numCache>
            </c:numRef>
          </c:xVal>
          <c:yVal>
            <c:numRef>
              <c:f>Лист1!$I$20:$I$24</c:f>
              <c:numCache>
                <c:formatCode>0.00</c:formatCode>
                <c:ptCount val="5"/>
                <c:pt idx="0">
                  <c:v>1.0227843477466783</c:v>
                </c:pt>
                <c:pt idx="1">
                  <c:v>0.83865334636662769</c:v>
                </c:pt>
                <c:pt idx="2">
                  <c:v>0.78918545350823921</c:v>
                </c:pt>
                <c:pt idx="3">
                  <c:v>0.62190527322445954</c:v>
                </c:pt>
                <c:pt idx="4">
                  <c:v>0.59702906229548103</c:v>
                </c:pt>
              </c:numCache>
            </c:numRef>
          </c:yVal>
          <c:smooth val="1"/>
          <c:extLst xmlns:c16r2="http://schemas.microsoft.com/office/drawing/2015/06/chart">
            <c:ext xmlns:c16="http://schemas.microsoft.com/office/drawing/2014/chart" uri="{C3380CC4-5D6E-409C-BE32-E72D297353CC}">
              <c16:uniqueId val="{00000001-5D8F-436C-9466-68017C2B1AA3}"/>
            </c:ext>
          </c:extLst>
        </c:ser>
        <c:ser>
          <c:idx val="2"/>
          <c:order val="2"/>
          <c:tx>
            <c:v>45° </c:v>
          </c:tx>
          <c:marker>
            <c:symbol val="triangle"/>
            <c:size val="7"/>
            <c:spPr>
              <a:solidFill>
                <a:schemeClr val="bg1"/>
              </a:solidFill>
            </c:spPr>
          </c:marker>
          <c:xVal>
            <c:numRef>
              <c:f>Лист1!$K$20:$K$24</c:f>
              <c:numCache>
                <c:formatCode>0.00</c:formatCode>
                <c:ptCount val="5"/>
                <c:pt idx="0">
                  <c:v>0.19442115165245441</c:v>
                </c:pt>
                <c:pt idx="1">
                  <c:v>0.27218961231343619</c:v>
                </c:pt>
                <c:pt idx="2">
                  <c:v>0.34995807297441789</c:v>
                </c:pt>
                <c:pt idx="3">
                  <c:v>0.46661076396589057</c:v>
                </c:pt>
                <c:pt idx="4">
                  <c:v>0.5832634549573632</c:v>
                </c:pt>
              </c:numCache>
            </c:numRef>
          </c:xVal>
          <c:yVal>
            <c:numRef>
              <c:f>Лист1!$I$33:$I$37</c:f>
              <c:numCache>
                <c:formatCode>0.00</c:formatCode>
                <c:ptCount val="5"/>
                <c:pt idx="0">
                  <c:v>0.71643487475457723</c:v>
                </c:pt>
                <c:pt idx="1">
                  <c:v>0.58484479571802239</c:v>
                </c:pt>
                <c:pt idx="2">
                  <c:v>0.49752421857956758</c:v>
                </c:pt>
                <c:pt idx="3">
                  <c:v>0.42911463852487702</c:v>
                </c:pt>
                <c:pt idx="4">
                  <c:v>0.39801937486365407</c:v>
                </c:pt>
              </c:numCache>
            </c:numRef>
          </c:yVal>
          <c:smooth val="1"/>
          <c:extLst xmlns:c16r2="http://schemas.microsoft.com/office/drawing/2015/06/chart">
            <c:ext xmlns:c16="http://schemas.microsoft.com/office/drawing/2014/chart" uri="{C3380CC4-5D6E-409C-BE32-E72D297353CC}">
              <c16:uniqueId val="{00000002-5D8F-436C-9466-68017C2B1AA3}"/>
            </c:ext>
          </c:extLst>
        </c:ser>
        <c:ser>
          <c:idx val="3"/>
          <c:order val="3"/>
          <c:tx>
            <c:v>60° </c:v>
          </c:tx>
          <c:marker>
            <c:symbol val="circle"/>
            <c:size val="7"/>
            <c:spPr>
              <a:solidFill>
                <a:schemeClr val="bg1"/>
              </a:solidFill>
            </c:spPr>
          </c:marker>
          <c:xVal>
            <c:numRef>
              <c:f>Лист1!$K$45:$K$49</c:f>
              <c:numCache>
                <c:formatCode>0.00</c:formatCode>
                <c:ptCount val="5"/>
                <c:pt idx="0">
                  <c:v>0.19442115165245441</c:v>
                </c:pt>
                <c:pt idx="1">
                  <c:v>0.27218961231343619</c:v>
                </c:pt>
                <c:pt idx="2">
                  <c:v>0.34995807297441789</c:v>
                </c:pt>
                <c:pt idx="3">
                  <c:v>0.46661076396589057</c:v>
                </c:pt>
                <c:pt idx="4">
                  <c:v>0.5832634549573632</c:v>
                </c:pt>
              </c:numCache>
            </c:numRef>
          </c:xVal>
          <c:yVal>
            <c:numRef>
              <c:f>Лист1!$I$45:$I$49</c:f>
              <c:numCache>
                <c:formatCode>0.00</c:formatCode>
                <c:ptCount val="5"/>
                <c:pt idx="0">
                  <c:v>0.35821743737728862</c:v>
                </c:pt>
                <c:pt idx="1">
                  <c:v>0.3289751975913876</c:v>
                </c:pt>
                <c:pt idx="2">
                  <c:v>0.2764023436553153</c:v>
                </c:pt>
                <c:pt idx="3">
                  <c:v>0.18657158196733784</c:v>
                </c:pt>
                <c:pt idx="4">
                  <c:v>0.13930678120227893</c:v>
                </c:pt>
              </c:numCache>
            </c:numRef>
          </c:yVal>
          <c:smooth val="1"/>
          <c:extLst xmlns:c16r2="http://schemas.microsoft.com/office/drawing/2015/06/chart">
            <c:ext xmlns:c16="http://schemas.microsoft.com/office/drawing/2014/chart" uri="{C3380CC4-5D6E-409C-BE32-E72D297353CC}">
              <c16:uniqueId val="{00000003-5D8F-436C-9466-68017C2B1AA3}"/>
            </c:ext>
          </c:extLst>
        </c:ser>
        <c:dLbls>
          <c:showLegendKey val="0"/>
          <c:showVal val="0"/>
          <c:showCatName val="0"/>
          <c:showSerName val="0"/>
          <c:showPercent val="0"/>
          <c:showBubbleSize val="0"/>
        </c:dLbls>
        <c:axId val="-1254360928"/>
        <c:axId val="-1254378880"/>
      </c:scatterChart>
      <c:valAx>
        <c:axId val="-1254360928"/>
        <c:scaling>
          <c:orientation val="minMax"/>
          <c:min val="0.1"/>
        </c:scaling>
        <c:delete val="0"/>
        <c:axPos val="b"/>
        <c:majorGridlines>
          <c:spPr>
            <a:ln w="9525" cap="flat" cmpd="sng" algn="ctr">
              <a:solidFill>
                <a:schemeClr val="tx1">
                  <a:lumMod val="15000"/>
                  <a:lumOff val="85000"/>
                </a:schemeClr>
              </a:solidFill>
              <a:round/>
            </a:ln>
            <a:effectLst/>
          </c:spPr>
        </c:majorGridlines>
        <c:title>
          <c:tx>
            <c:rich>
              <a:bodyPr/>
              <a:lstStyle/>
              <a:p>
                <a:pPr>
                  <a:defRPr/>
                </a:pPr>
                <a:r>
                  <a:rPr lang="en-US" sz="1200" b="1" i="0" u="none" strike="noStrike" baseline="0">
                    <a:effectLst/>
                    <a:latin typeface="Times New Roman" panose="02020603050405020304" pitchFamily="18" charset="0"/>
                    <a:cs typeface="Times New Roman" panose="02020603050405020304" pitchFamily="18" charset="0"/>
                  </a:rPr>
                  <a:t>Re·10</a:t>
                </a:r>
                <a:r>
                  <a:rPr lang="en-US" sz="1200" b="1" i="0" u="none" strike="noStrike" baseline="30000">
                    <a:effectLst/>
                    <a:latin typeface="Times New Roman" panose="02020603050405020304" pitchFamily="18" charset="0"/>
                    <a:cs typeface="Times New Roman" panose="02020603050405020304" pitchFamily="18" charset="0"/>
                  </a:rPr>
                  <a:t>5</a:t>
                </a:r>
                <a:endParaRPr lang="ru-RU" sz="1200">
                  <a:latin typeface="Times New Roman" panose="02020603050405020304" pitchFamily="18" charset="0"/>
                  <a:cs typeface="Times New Roman" panose="02020603050405020304" pitchFamily="18" charset="0"/>
                </a:endParaRPr>
              </a:p>
            </c:rich>
          </c:tx>
          <c:layout>
            <c:manualLayout>
              <c:xMode val="edge"/>
              <c:yMode val="edge"/>
              <c:x val="0.84518986488556647"/>
              <c:y val="0.79361039747434747"/>
            </c:manualLayout>
          </c:layout>
          <c:overlay val="0"/>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78880"/>
        <c:crosses val="autoZero"/>
        <c:crossBetween val="midCat"/>
      </c:valAx>
      <c:valAx>
        <c:axId val="-1254378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vert="horz"/>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Cx</a:t>
                </a:r>
                <a:endParaRPr lang="ru-RU" sz="1200">
                  <a:latin typeface="Times New Roman" panose="02020603050405020304" pitchFamily="18" charset="0"/>
                  <a:cs typeface="Times New Roman" panose="02020603050405020304" pitchFamily="18" charset="0"/>
                </a:endParaRPr>
              </a:p>
            </c:rich>
          </c:tx>
          <c:layout>
            <c:manualLayout>
              <c:xMode val="edge"/>
              <c:yMode val="edge"/>
              <c:x val="3.4241245136186774E-2"/>
              <c:y val="3.988565235419644E-4"/>
            </c:manualLayout>
          </c:layout>
          <c:overlay val="0"/>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4360928"/>
        <c:crosses val="autoZero"/>
        <c:crossBetween val="midCat"/>
      </c:valAx>
    </c:plotArea>
    <c:legend>
      <c:legendPos val="r"/>
      <c:layout>
        <c:manualLayout>
          <c:xMode val="edge"/>
          <c:yMode val="edge"/>
          <c:x val="0.83645122837345598"/>
          <c:y val="0.11158956751604693"/>
          <c:w val="0.13942297554651101"/>
          <c:h val="0.32445662423422683"/>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solidFill>
        <a:schemeClr val="bg1"/>
      </a:solidFill>
    </a:ln>
  </c:spPr>
  <c:txPr>
    <a:bodyPr/>
    <a:lstStyle/>
    <a:p>
      <a:pPr>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489881888081002"/>
          <c:y val="0.12313241662640954"/>
          <c:w val="0.69771080389242179"/>
          <c:h val="0.68889690871974341"/>
        </c:manualLayout>
      </c:layout>
      <c:scatterChart>
        <c:scatterStyle val="smoothMarker"/>
        <c:varyColors val="0"/>
        <c:ser>
          <c:idx val="0"/>
          <c:order val="0"/>
          <c:tx>
            <c:v>0° </c:v>
          </c:tx>
          <c:marker>
            <c:symbol val="square"/>
            <c:size val="5"/>
            <c:spPr>
              <a:solidFill>
                <a:schemeClr val="bg1"/>
              </a:solidFill>
            </c:spPr>
          </c:marker>
          <c:xVal>
            <c:numRef>
              <c:f>Лист1!$K$7:$K$11</c:f>
              <c:numCache>
                <c:formatCode>0.00</c:formatCode>
                <c:ptCount val="5"/>
                <c:pt idx="0">
                  <c:v>0.19442115165245441</c:v>
                </c:pt>
                <c:pt idx="1">
                  <c:v>0.27218961231343619</c:v>
                </c:pt>
                <c:pt idx="2">
                  <c:v>0.34995807297441789</c:v>
                </c:pt>
                <c:pt idx="3">
                  <c:v>0.46661076396589057</c:v>
                </c:pt>
                <c:pt idx="4">
                  <c:v>0.5832634549573632</c:v>
                </c:pt>
              </c:numCache>
            </c:numRef>
          </c:xVal>
          <c:yVal>
            <c:numRef>
              <c:f>Лист1!$J$7:$J$11</c:f>
              <c:numCache>
                <c:formatCode>0.00</c:formatCode>
                <c:ptCount val="5"/>
                <c:pt idx="0">
                  <c:v>1.0227843477466783</c:v>
                </c:pt>
                <c:pt idx="1">
                  <c:v>0.93183705151847496</c:v>
                </c:pt>
                <c:pt idx="2">
                  <c:v>0.90192623258084503</c:v>
                </c:pt>
                <c:pt idx="3">
                  <c:v>0.82441694696842849</c:v>
                </c:pt>
                <c:pt idx="4">
                  <c:v>0.77926426494985002</c:v>
                </c:pt>
              </c:numCache>
            </c:numRef>
          </c:yVal>
          <c:smooth val="1"/>
          <c:extLst xmlns:c16r2="http://schemas.microsoft.com/office/drawing/2015/06/chart">
            <c:ext xmlns:c16="http://schemas.microsoft.com/office/drawing/2014/chart" uri="{C3380CC4-5D6E-409C-BE32-E72D297353CC}">
              <c16:uniqueId val="{00000000-781E-479A-804C-55BB7B0729C3}"/>
            </c:ext>
          </c:extLst>
        </c:ser>
        <c:ser>
          <c:idx val="1"/>
          <c:order val="1"/>
          <c:tx>
            <c:v>30° </c:v>
          </c:tx>
          <c:marker>
            <c:symbol val="diamond"/>
            <c:size val="7"/>
            <c:spPr>
              <a:solidFill>
                <a:schemeClr val="bg1"/>
              </a:solidFill>
            </c:spPr>
          </c:marker>
          <c:xVal>
            <c:numRef>
              <c:f>Лист1!$K$7:$K$11</c:f>
              <c:numCache>
                <c:formatCode>0.00</c:formatCode>
                <c:ptCount val="5"/>
                <c:pt idx="0">
                  <c:v>0.19442115165245441</c:v>
                </c:pt>
                <c:pt idx="1">
                  <c:v>0.27218961231343619</c:v>
                </c:pt>
                <c:pt idx="2">
                  <c:v>0.34995807297441789</c:v>
                </c:pt>
                <c:pt idx="3">
                  <c:v>0.46661076396589057</c:v>
                </c:pt>
                <c:pt idx="4">
                  <c:v>0.5832634549573632</c:v>
                </c:pt>
              </c:numCache>
            </c:numRef>
          </c:xVal>
          <c:yVal>
            <c:numRef>
              <c:f>Лист1!$J$20:$J$24</c:f>
              <c:numCache>
                <c:formatCode>0.00</c:formatCode>
                <c:ptCount val="5"/>
                <c:pt idx="0">
                  <c:v>0.76708826081000858</c:v>
                </c:pt>
                <c:pt idx="1">
                  <c:v>0.6895594181236715</c:v>
                </c:pt>
                <c:pt idx="2">
                  <c:v>0.66517059652837318</c:v>
                </c:pt>
                <c:pt idx="3">
                  <c:v>0.55971474590201353</c:v>
                </c:pt>
                <c:pt idx="4">
                  <c:v>0.55722712480911574</c:v>
                </c:pt>
              </c:numCache>
            </c:numRef>
          </c:yVal>
          <c:smooth val="1"/>
          <c:extLst xmlns:c16r2="http://schemas.microsoft.com/office/drawing/2015/06/chart">
            <c:ext xmlns:c16="http://schemas.microsoft.com/office/drawing/2014/chart" uri="{C3380CC4-5D6E-409C-BE32-E72D297353CC}">
              <c16:uniqueId val="{00000001-781E-479A-804C-55BB7B0729C3}"/>
            </c:ext>
          </c:extLst>
        </c:ser>
        <c:ser>
          <c:idx val="2"/>
          <c:order val="2"/>
          <c:tx>
            <c:v>45° </c:v>
          </c:tx>
          <c:marker>
            <c:symbol val="triangle"/>
            <c:size val="7"/>
            <c:spPr>
              <a:solidFill>
                <a:schemeClr val="bg1"/>
              </a:solidFill>
            </c:spPr>
          </c:marker>
          <c:xVal>
            <c:numRef>
              <c:f>Лист1!$K$20:$K$24</c:f>
              <c:numCache>
                <c:formatCode>0.00</c:formatCode>
                <c:ptCount val="5"/>
                <c:pt idx="0">
                  <c:v>0.19442115165245441</c:v>
                </c:pt>
                <c:pt idx="1">
                  <c:v>0.27218961231343619</c:v>
                </c:pt>
                <c:pt idx="2">
                  <c:v>0.34995807297441789</c:v>
                </c:pt>
                <c:pt idx="3">
                  <c:v>0.46661076396589057</c:v>
                </c:pt>
                <c:pt idx="4">
                  <c:v>0.5832634549573632</c:v>
                </c:pt>
              </c:numCache>
            </c:numRef>
          </c:xVal>
          <c:yVal>
            <c:numRef>
              <c:f>Лист1!$J$33:$J$37</c:f>
              <c:numCache>
                <c:formatCode>0.00</c:formatCode>
                <c:ptCount val="5"/>
                <c:pt idx="0">
                  <c:v>0.53732615606593293</c:v>
                </c:pt>
                <c:pt idx="1">
                  <c:v>0.43863359678851671</c:v>
                </c:pt>
                <c:pt idx="2">
                  <c:v>0.38696328111744149</c:v>
                </c:pt>
                <c:pt idx="3">
                  <c:v>0.37314316393467561</c:v>
                </c:pt>
                <c:pt idx="4">
                  <c:v>0.35821743737728867</c:v>
                </c:pt>
              </c:numCache>
            </c:numRef>
          </c:yVal>
          <c:smooth val="1"/>
          <c:extLst xmlns:c16r2="http://schemas.microsoft.com/office/drawing/2015/06/chart">
            <c:ext xmlns:c16="http://schemas.microsoft.com/office/drawing/2014/chart" uri="{C3380CC4-5D6E-409C-BE32-E72D297353CC}">
              <c16:uniqueId val="{00000002-781E-479A-804C-55BB7B0729C3}"/>
            </c:ext>
          </c:extLst>
        </c:ser>
        <c:ser>
          <c:idx val="3"/>
          <c:order val="3"/>
          <c:tx>
            <c:v>60° </c:v>
          </c:tx>
          <c:marker>
            <c:symbol val="circle"/>
            <c:size val="7"/>
            <c:spPr>
              <a:solidFill>
                <a:schemeClr val="bg1"/>
              </a:solidFill>
            </c:spPr>
          </c:marker>
          <c:xVal>
            <c:numRef>
              <c:f>Лист1!$K$45:$K$49</c:f>
              <c:numCache>
                <c:formatCode>0.00</c:formatCode>
                <c:ptCount val="5"/>
                <c:pt idx="0">
                  <c:v>0.19442115165245441</c:v>
                </c:pt>
                <c:pt idx="1">
                  <c:v>0.27218961231343619</c:v>
                </c:pt>
                <c:pt idx="2">
                  <c:v>0.34995807297441789</c:v>
                </c:pt>
                <c:pt idx="3">
                  <c:v>0.46661076396589057</c:v>
                </c:pt>
                <c:pt idx="4">
                  <c:v>0.5832634549573632</c:v>
                </c:pt>
              </c:numCache>
            </c:numRef>
          </c:xVal>
          <c:yVal>
            <c:numRef>
              <c:f>Лист1!$J$45:$J$49</c:f>
              <c:numCache>
                <c:formatCode>0.00</c:formatCode>
                <c:ptCount val="5"/>
                <c:pt idx="0">
                  <c:v>0.2507522061641021</c:v>
                </c:pt>
                <c:pt idx="1">
                  <c:v>0.24227763339480349</c:v>
                </c:pt>
                <c:pt idx="2">
                  <c:v>0.21006578117803967</c:v>
                </c:pt>
                <c:pt idx="3">
                  <c:v>0.15547631830611486</c:v>
                </c:pt>
                <c:pt idx="4">
                  <c:v>0.11940581245909621</c:v>
                </c:pt>
              </c:numCache>
            </c:numRef>
          </c:yVal>
          <c:smooth val="1"/>
          <c:extLst xmlns:c16r2="http://schemas.microsoft.com/office/drawing/2015/06/chart">
            <c:ext xmlns:c16="http://schemas.microsoft.com/office/drawing/2014/chart" uri="{C3380CC4-5D6E-409C-BE32-E72D297353CC}">
              <c16:uniqueId val="{00000003-781E-479A-804C-55BB7B0729C3}"/>
            </c:ext>
          </c:extLst>
        </c:ser>
        <c:dLbls>
          <c:showLegendKey val="0"/>
          <c:showVal val="0"/>
          <c:showCatName val="0"/>
          <c:showSerName val="0"/>
          <c:showPercent val="0"/>
          <c:showBubbleSize val="0"/>
        </c:dLbls>
        <c:axId val="-1254371264"/>
        <c:axId val="-1254374528"/>
      </c:scatterChart>
      <c:valAx>
        <c:axId val="-1254371264"/>
        <c:scaling>
          <c:orientation val="minMax"/>
          <c:min val="0.1"/>
        </c:scaling>
        <c:delete val="0"/>
        <c:axPos val="b"/>
        <c:majorGridlines>
          <c:spPr>
            <a:ln w="9525" cap="flat" cmpd="sng" algn="ctr">
              <a:solidFill>
                <a:schemeClr val="tx1">
                  <a:lumMod val="15000"/>
                  <a:lumOff val="85000"/>
                </a:schemeClr>
              </a:solidFill>
              <a:round/>
            </a:ln>
            <a:effectLst/>
          </c:spPr>
        </c:majorGridlines>
        <c:title>
          <c:tx>
            <c:rich>
              <a:bodyPr/>
              <a:lstStyle/>
              <a:p>
                <a:pPr>
                  <a:defRPr/>
                </a:pPr>
                <a:r>
                  <a:rPr lang="en-US" sz="1200" b="1" i="0" u="none" strike="noStrike" baseline="0">
                    <a:effectLst/>
                    <a:latin typeface="Times New Roman" panose="02020603050405020304" pitchFamily="18" charset="0"/>
                    <a:cs typeface="Times New Roman" panose="02020603050405020304" pitchFamily="18" charset="0"/>
                  </a:rPr>
                  <a:t>Re·10</a:t>
                </a:r>
                <a:r>
                  <a:rPr lang="en-US" sz="1200" b="1" i="0" u="none" strike="noStrike" baseline="30000">
                    <a:effectLst/>
                    <a:latin typeface="Times New Roman" panose="02020603050405020304" pitchFamily="18" charset="0"/>
                    <a:cs typeface="Times New Roman" panose="02020603050405020304" pitchFamily="18" charset="0"/>
                  </a:rPr>
                  <a:t>5</a:t>
                </a:r>
                <a:endParaRPr lang="ru-RU" sz="1200">
                  <a:latin typeface="Times New Roman" panose="02020603050405020304" pitchFamily="18" charset="0"/>
                  <a:cs typeface="Times New Roman" panose="02020603050405020304" pitchFamily="18" charset="0"/>
                </a:endParaRPr>
              </a:p>
            </c:rich>
          </c:tx>
          <c:layout>
            <c:manualLayout>
              <c:xMode val="edge"/>
              <c:yMode val="edge"/>
              <c:x val="0.85508729217067059"/>
              <c:y val="0.80049146075371203"/>
            </c:manualLayout>
          </c:layout>
          <c:overlay val="0"/>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74528"/>
        <c:crosses val="autoZero"/>
        <c:crossBetween val="midCat"/>
      </c:valAx>
      <c:valAx>
        <c:axId val="-1254374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vert="horz"/>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Cy</a:t>
                </a:r>
                <a:endParaRPr lang="ru-RU" sz="1200">
                  <a:latin typeface="Times New Roman" panose="02020603050405020304" pitchFamily="18" charset="0"/>
                  <a:cs typeface="Times New Roman" panose="02020603050405020304" pitchFamily="18" charset="0"/>
                </a:endParaRPr>
              </a:p>
            </c:rich>
          </c:tx>
          <c:layout>
            <c:manualLayout>
              <c:xMode val="edge"/>
              <c:yMode val="edge"/>
              <c:x val="1.2042751768779166E-2"/>
              <c:y val="3.8391322154375145E-3"/>
            </c:manualLayout>
          </c:layout>
          <c:overlay val="0"/>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4371264"/>
        <c:crosses val="autoZero"/>
        <c:crossBetween val="midCat"/>
      </c:valAx>
    </c:plotArea>
    <c:legend>
      <c:legendPos val="r"/>
      <c:layout>
        <c:manualLayout>
          <c:xMode val="edge"/>
          <c:yMode val="edge"/>
          <c:x val="0.83645122837345598"/>
          <c:y val="0.11158956751604693"/>
          <c:w val="0.13942297554651101"/>
          <c:h val="0.32445662423422683"/>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solidFill>
        <a:schemeClr val="bg1"/>
      </a:solidFill>
    </a:ln>
  </c:spPr>
  <c:txPr>
    <a:bodyPr/>
    <a:lstStyle/>
    <a:p>
      <a:pP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479362021702882E-2"/>
          <c:y val="0.2071492228972544"/>
          <c:w val="0.64675699137140386"/>
          <c:h val="0.55119904883684412"/>
        </c:manualLayout>
      </c:layout>
      <c:scatterChart>
        <c:scatterStyle val="smoothMarker"/>
        <c:varyColors val="0"/>
        <c:ser>
          <c:idx val="0"/>
          <c:order val="0"/>
          <c:tx>
            <c:strRef>
              <c:f>Лист1!$F$5</c:f>
              <c:strCache>
                <c:ptCount val="1"/>
                <c:pt idx="0">
                  <c:v>Fл.с.экспр.</c:v>
                </c:pt>
              </c:strCache>
            </c:strRef>
          </c:tx>
          <c:spPr>
            <a:ln>
              <a:noFill/>
            </a:ln>
          </c:spPr>
          <c:marker>
            <c:symbol val="x"/>
            <c:size val="7"/>
            <c:spPr>
              <a:ln w="22225"/>
            </c:spPr>
          </c:marker>
          <c:xVal>
            <c:numRef>
              <c:f>Лист1!$D$6:$D$10</c:f>
              <c:numCache>
                <c:formatCode>General</c:formatCode>
                <c:ptCount val="5"/>
                <c:pt idx="0">
                  <c:v>3</c:v>
                </c:pt>
                <c:pt idx="1">
                  <c:v>5</c:v>
                </c:pt>
                <c:pt idx="2">
                  <c:v>7</c:v>
                </c:pt>
                <c:pt idx="3">
                  <c:v>9</c:v>
                </c:pt>
                <c:pt idx="4">
                  <c:v>12</c:v>
                </c:pt>
              </c:numCache>
            </c:numRef>
          </c:xVal>
          <c:yVal>
            <c:numRef>
              <c:f>Лист1!$F$6:$F$10</c:f>
              <c:numCache>
                <c:formatCode>General</c:formatCode>
                <c:ptCount val="5"/>
                <c:pt idx="0">
                  <c:v>0</c:v>
                </c:pt>
                <c:pt idx="1">
                  <c:v>0.980665012</c:v>
                </c:pt>
                <c:pt idx="2">
                  <c:v>1.4709975179999999</c:v>
                </c:pt>
                <c:pt idx="3">
                  <c:v>1.961330024</c:v>
                </c:pt>
                <c:pt idx="4">
                  <c:v>3.3342610408</c:v>
                </c:pt>
              </c:numCache>
            </c:numRef>
          </c:yVal>
          <c:smooth val="1"/>
          <c:extLst xmlns:c16r2="http://schemas.microsoft.com/office/drawing/2015/06/chart">
            <c:ext xmlns:c16="http://schemas.microsoft.com/office/drawing/2014/chart" uri="{C3380CC4-5D6E-409C-BE32-E72D297353CC}">
              <c16:uniqueId val="{00000000-4A04-4348-994E-19A8E321DA79}"/>
            </c:ext>
          </c:extLst>
        </c:ser>
        <c:ser>
          <c:idx val="1"/>
          <c:order val="1"/>
          <c:tx>
            <c:strRef>
              <c:f>Лист1!$G$5</c:f>
              <c:strCache>
                <c:ptCount val="1"/>
                <c:pt idx="0">
                  <c:v>Fл.с.числ.</c:v>
                </c:pt>
              </c:strCache>
            </c:strRef>
          </c:tx>
          <c:spPr>
            <a:ln w="19050">
              <a:noFill/>
            </a:ln>
          </c:spPr>
          <c:marker>
            <c:symbol val="circle"/>
            <c:size val="7"/>
          </c:marker>
          <c:trendline>
            <c:spPr>
              <a:ln>
                <a:prstDash val="dash"/>
              </a:ln>
            </c:spPr>
            <c:trendlineType val="poly"/>
            <c:order val="2"/>
            <c:dispRSqr val="0"/>
            <c:dispEq val="0"/>
          </c:trendline>
          <c:xVal>
            <c:numRef>
              <c:f>Лист1!$D$6:$D$10</c:f>
              <c:numCache>
                <c:formatCode>General</c:formatCode>
                <c:ptCount val="5"/>
                <c:pt idx="0">
                  <c:v>3</c:v>
                </c:pt>
                <c:pt idx="1">
                  <c:v>5</c:v>
                </c:pt>
                <c:pt idx="2">
                  <c:v>7</c:v>
                </c:pt>
                <c:pt idx="3">
                  <c:v>9</c:v>
                </c:pt>
                <c:pt idx="4">
                  <c:v>12</c:v>
                </c:pt>
              </c:numCache>
            </c:numRef>
          </c:xVal>
          <c:yVal>
            <c:numRef>
              <c:f>Лист1!$G$6:$G$10</c:f>
              <c:numCache>
                <c:formatCode>General</c:formatCode>
                <c:ptCount val="5"/>
                <c:pt idx="0">
                  <c:v>0</c:v>
                </c:pt>
                <c:pt idx="1">
                  <c:v>0.87</c:v>
                </c:pt>
                <c:pt idx="2">
                  <c:v>1.3</c:v>
                </c:pt>
                <c:pt idx="3">
                  <c:v>2</c:v>
                </c:pt>
                <c:pt idx="4">
                  <c:v>3</c:v>
                </c:pt>
              </c:numCache>
            </c:numRef>
          </c:yVal>
          <c:smooth val="1"/>
          <c:extLst xmlns:c16r2="http://schemas.microsoft.com/office/drawing/2015/06/chart">
            <c:ext xmlns:c16="http://schemas.microsoft.com/office/drawing/2014/chart" uri="{C3380CC4-5D6E-409C-BE32-E72D297353CC}">
              <c16:uniqueId val="{00000002-4A04-4348-994E-19A8E321DA79}"/>
            </c:ext>
          </c:extLst>
        </c:ser>
        <c:dLbls>
          <c:showLegendKey val="0"/>
          <c:showVal val="0"/>
          <c:showCatName val="0"/>
          <c:showSerName val="0"/>
          <c:showPercent val="0"/>
          <c:showBubbleSize val="0"/>
        </c:dLbls>
        <c:axId val="-1254364192"/>
        <c:axId val="-1254365824"/>
      </c:scatterChart>
      <c:valAx>
        <c:axId val="-1254364192"/>
        <c:scaling>
          <c:orientation val="minMax"/>
          <c:max val="14"/>
          <c:min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V,</a:t>
                </a:r>
                <a:r>
                  <a:rPr lang="ru-RU" sz="1200" b="1">
                    <a:latin typeface="Times New Roman" panose="02020603050405020304" pitchFamily="18" charset="0"/>
                    <a:cs typeface="Times New Roman" panose="02020603050405020304" pitchFamily="18" charset="0"/>
                  </a:rPr>
                  <a:t>м/с</a:t>
                </a:r>
              </a:p>
            </c:rich>
          </c:tx>
          <c:layout>
            <c:manualLayout>
              <c:xMode val="edge"/>
              <c:yMode val="edge"/>
              <c:x val="0.74345636674652127"/>
              <c:y val="0.81774457679969481"/>
            </c:manualLayout>
          </c:layout>
          <c:overlay val="0"/>
          <c:spPr>
            <a:noFill/>
            <a:ln>
              <a:noFill/>
            </a:ln>
            <a:effectLst/>
          </c:spPr>
        </c:title>
        <c:numFmt formatCode="General"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65824"/>
        <c:crosses val="autoZero"/>
        <c:crossBetween val="midCat"/>
        <c:majorUnit val="2"/>
      </c:valAx>
      <c:valAx>
        <c:axId val="-1254365824"/>
        <c:scaling>
          <c:orientation val="minMax"/>
          <c:max val="3.5"/>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F </a:t>
                </a:r>
                <a:r>
                  <a:rPr lang="ru-RU" sz="1200" b="1">
                    <a:latin typeface="Times New Roman" panose="02020603050405020304" pitchFamily="18" charset="0"/>
                    <a:cs typeface="Times New Roman" panose="02020603050405020304" pitchFamily="18" charset="0"/>
                  </a:rPr>
                  <a:t>л.с.,</a:t>
                </a:r>
                <a:r>
                  <a:rPr lang="ru-RU" sz="1200" b="1" baseline="0">
                    <a:latin typeface="Times New Roman" panose="02020603050405020304" pitchFamily="18" charset="0"/>
                    <a:cs typeface="Times New Roman" panose="02020603050405020304" pitchFamily="18" charset="0"/>
                  </a:rPr>
                  <a:t> Н</a:t>
                </a:r>
                <a:endParaRPr lang="ru-RU" sz="1200" b="1">
                  <a:latin typeface="Times New Roman" panose="02020603050405020304" pitchFamily="18" charset="0"/>
                  <a:cs typeface="Times New Roman" panose="02020603050405020304" pitchFamily="18" charset="0"/>
                </a:endParaRPr>
              </a:p>
            </c:rich>
          </c:tx>
          <c:layout>
            <c:manualLayout>
              <c:xMode val="edge"/>
              <c:yMode val="edge"/>
              <c:x val="3.5069992955204715E-2"/>
              <c:y val="7.7548348414490154E-2"/>
            </c:manualLayout>
          </c:layout>
          <c:overlay val="0"/>
          <c:spPr>
            <a:noFill/>
            <a:ln>
              <a:noFill/>
            </a:ln>
            <a:effectLst/>
          </c:spPr>
        </c:title>
        <c:numFmt formatCode="General"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64192"/>
        <c:crosses val="autoZero"/>
        <c:crossBetween val="midCat"/>
      </c:valAx>
    </c:plotArea>
    <c:legend>
      <c:legendPos val="r"/>
      <c:layout>
        <c:manualLayout>
          <c:xMode val="edge"/>
          <c:yMode val="edge"/>
          <c:x val="0.66778258677930158"/>
          <c:y val="0.20536191717294078"/>
          <c:w val="0.3289213803774706"/>
          <c:h val="0.28438893055034792"/>
        </c:manualLayout>
      </c:layout>
      <c:overlay val="0"/>
      <c:txPr>
        <a:bodyPr/>
        <a:lstStyle/>
        <a:p>
          <a:pPr>
            <a:defRPr sz="10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solidFill>
        <a:schemeClr val="bg1"/>
      </a:solidFill>
    </a:ln>
  </c:spPr>
  <c:txPr>
    <a:bodyPr/>
    <a:lstStyle/>
    <a:p>
      <a:pPr>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65869456900848"/>
          <c:y val="0.19781611268057137"/>
          <c:w val="0.62628300946686599"/>
          <c:h val="0.50650958706497562"/>
        </c:manualLayout>
      </c:layout>
      <c:scatterChart>
        <c:scatterStyle val="smoothMarker"/>
        <c:varyColors val="0"/>
        <c:ser>
          <c:idx val="0"/>
          <c:order val="0"/>
          <c:tx>
            <c:strRef>
              <c:f>Лист2!$F$5</c:f>
              <c:strCache>
                <c:ptCount val="1"/>
                <c:pt idx="0">
                  <c:v>Fт экспр</c:v>
                </c:pt>
              </c:strCache>
            </c:strRef>
          </c:tx>
          <c:spPr>
            <a:ln w="19050" cap="rnd">
              <a:noFill/>
              <a:round/>
            </a:ln>
            <a:effectLst/>
          </c:spPr>
          <c:marker>
            <c:symbol val="x"/>
            <c:size val="6"/>
            <c:spPr>
              <a:noFill/>
              <a:ln w="15875">
                <a:solidFill>
                  <a:schemeClr val="accent1"/>
                </a:solidFill>
              </a:ln>
              <a:effectLst/>
            </c:spPr>
          </c:marker>
          <c:xVal>
            <c:numRef>
              <c:f>Лист2!$D$6:$D$10</c:f>
              <c:numCache>
                <c:formatCode>General</c:formatCode>
                <c:ptCount val="5"/>
                <c:pt idx="0">
                  <c:v>3</c:v>
                </c:pt>
                <c:pt idx="1">
                  <c:v>5</c:v>
                </c:pt>
                <c:pt idx="2">
                  <c:v>7</c:v>
                </c:pt>
                <c:pt idx="3">
                  <c:v>9</c:v>
                </c:pt>
                <c:pt idx="4">
                  <c:v>12</c:v>
                </c:pt>
              </c:numCache>
            </c:numRef>
          </c:xVal>
          <c:yVal>
            <c:numRef>
              <c:f>Лист2!$F$6:$F$10</c:f>
              <c:numCache>
                <c:formatCode>General</c:formatCode>
                <c:ptCount val="5"/>
                <c:pt idx="0">
                  <c:v>0</c:v>
                </c:pt>
                <c:pt idx="1">
                  <c:v>0.68646550000000006</c:v>
                </c:pt>
                <c:pt idx="2">
                  <c:v>1.1767979999999998</c:v>
                </c:pt>
                <c:pt idx="3">
                  <c:v>1.569064</c:v>
                </c:pt>
                <c:pt idx="4">
                  <c:v>2.5497290000000001</c:v>
                </c:pt>
              </c:numCache>
            </c:numRef>
          </c:yVal>
          <c:smooth val="1"/>
          <c:extLst xmlns:c16r2="http://schemas.microsoft.com/office/drawing/2015/06/chart">
            <c:ext xmlns:c16="http://schemas.microsoft.com/office/drawing/2014/chart" uri="{C3380CC4-5D6E-409C-BE32-E72D297353CC}">
              <c16:uniqueId val="{00000000-96E4-4804-9C10-80E85001C2AE}"/>
            </c:ext>
          </c:extLst>
        </c:ser>
        <c:ser>
          <c:idx val="1"/>
          <c:order val="1"/>
          <c:tx>
            <c:strRef>
              <c:f>Лист2!$G$5</c:f>
              <c:strCache>
                <c:ptCount val="1"/>
                <c:pt idx="0">
                  <c:v>Fт числ</c:v>
                </c:pt>
              </c:strCache>
            </c:strRef>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0"/>
          </c:trendline>
          <c:xVal>
            <c:numRef>
              <c:f>Лист2!$D$6:$D$10</c:f>
              <c:numCache>
                <c:formatCode>General</c:formatCode>
                <c:ptCount val="5"/>
                <c:pt idx="0">
                  <c:v>3</c:v>
                </c:pt>
                <c:pt idx="1">
                  <c:v>5</c:v>
                </c:pt>
                <c:pt idx="2">
                  <c:v>7</c:v>
                </c:pt>
                <c:pt idx="3">
                  <c:v>9</c:v>
                </c:pt>
                <c:pt idx="4">
                  <c:v>12</c:v>
                </c:pt>
              </c:numCache>
            </c:numRef>
          </c:xVal>
          <c:yVal>
            <c:numRef>
              <c:f>Лист2!$G$6:$G$10</c:f>
              <c:numCache>
                <c:formatCode>General</c:formatCode>
                <c:ptCount val="5"/>
                <c:pt idx="0">
                  <c:v>0</c:v>
                </c:pt>
                <c:pt idx="1">
                  <c:v>0.75</c:v>
                </c:pt>
                <c:pt idx="2">
                  <c:v>1.3</c:v>
                </c:pt>
                <c:pt idx="3">
                  <c:v>1.7</c:v>
                </c:pt>
                <c:pt idx="4">
                  <c:v>2.7</c:v>
                </c:pt>
              </c:numCache>
            </c:numRef>
          </c:yVal>
          <c:smooth val="1"/>
          <c:extLst xmlns:c16r2="http://schemas.microsoft.com/office/drawing/2015/06/chart">
            <c:ext xmlns:c16="http://schemas.microsoft.com/office/drawing/2014/chart" uri="{C3380CC4-5D6E-409C-BE32-E72D297353CC}">
              <c16:uniqueId val="{00000002-96E4-4804-9C10-80E85001C2AE}"/>
            </c:ext>
          </c:extLst>
        </c:ser>
        <c:dLbls>
          <c:showLegendKey val="0"/>
          <c:showVal val="0"/>
          <c:showCatName val="0"/>
          <c:showSerName val="0"/>
          <c:showPercent val="0"/>
          <c:showBubbleSize val="0"/>
        </c:dLbls>
        <c:axId val="-1254370176"/>
        <c:axId val="-1254363104"/>
      </c:scatterChart>
      <c:valAx>
        <c:axId val="-1254370176"/>
        <c:scaling>
          <c:orientation val="minMax"/>
          <c:max val="13"/>
          <c:min val="3"/>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V,</a:t>
                </a:r>
                <a:r>
                  <a:rPr lang="ru-RU" sz="1200" b="1">
                    <a:latin typeface="Times New Roman" panose="02020603050405020304" pitchFamily="18" charset="0"/>
                    <a:cs typeface="Times New Roman" panose="02020603050405020304" pitchFamily="18" charset="0"/>
                  </a:rPr>
                  <a:t>м/с</a:t>
                </a:r>
              </a:p>
            </c:rich>
          </c:tx>
          <c:layout>
            <c:manualLayout>
              <c:xMode val="edge"/>
              <c:yMode val="edge"/>
              <c:x val="0.75061654288729618"/>
              <c:y val="0.72480916030534348"/>
            </c:manualLayout>
          </c:layout>
          <c:overlay val="0"/>
          <c:spPr>
            <a:noFill/>
            <a:ln>
              <a:noFill/>
            </a:ln>
            <a:effectLst/>
          </c:spPr>
        </c:title>
        <c:numFmt formatCode="General"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63104"/>
        <c:crosses val="autoZero"/>
        <c:crossBetween val="midCat"/>
      </c:valAx>
      <c:valAx>
        <c:axId val="-1254363104"/>
        <c:scaling>
          <c:orientation val="minMax"/>
          <c:max val="3"/>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latin typeface="Times New Roman" panose="02020603050405020304" pitchFamily="18" charset="0"/>
                    <a:cs typeface="Times New Roman" panose="02020603050405020304" pitchFamily="18" charset="0"/>
                  </a:rPr>
                  <a:t>F </a:t>
                </a:r>
                <a:r>
                  <a:rPr lang="ru-RU" b="1">
                    <a:latin typeface="Times New Roman" panose="02020603050405020304" pitchFamily="18" charset="0"/>
                    <a:cs typeface="Times New Roman" panose="02020603050405020304" pitchFamily="18" charset="0"/>
                  </a:rPr>
                  <a:t>т, Н</a:t>
                </a:r>
              </a:p>
            </c:rich>
          </c:tx>
          <c:layout>
            <c:manualLayout>
              <c:xMode val="edge"/>
              <c:yMode val="edge"/>
              <c:x val="2.1778711484593836E-2"/>
              <c:y val="0.10445392799182544"/>
            </c:manualLayout>
          </c:layout>
          <c:overlay val="0"/>
          <c:spPr>
            <a:noFill/>
            <a:ln>
              <a:noFill/>
            </a:ln>
            <a:effectLst/>
          </c:spPr>
        </c:title>
        <c:numFmt formatCode="General"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70176"/>
        <c:crosses val="autoZero"/>
        <c:crossBetween val="midCat"/>
      </c:valAx>
      <c:spPr>
        <a:noFill/>
        <a:ln>
          <a:noFill/>
        </a:ln>
        <a:effectLst/>
      </c:spPr>
    </c:plotArea>
    <c:legend>
      <c:legendPos val="r"/>
      <c:layout>
        <c:manualLayout>
          <c:xMode val="edge"/>
          <c:yMode val="edge"/>
          <c:x val="0.7415459097024637"/>
          <c:y val="0.19200443456018379"/>
          <c:w val="0.2584540902975363"/>
          <c:h val="0.2755044435235069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048276611906381E-2"/>
          <c:y val="0.15707171141807166"/>
          <c:w val="0.85919938040531807"/>
          <c:h val="0.64368849347241541"/>
        </c:manualLayout>
      </c:layout>
      <c:scatterChart>
        <c:scatterStyle val="smoothMarker"/>
        <c:varyColors val="0"/>
        <c:ser>
          <c:idx val="0"/>
          <c:order val="0"/>
          <c:tx>
            <c:strRef>
              <c:f>Лист1!$J$5</c:f>
              <c:strCache>
                <c:ptCount val="1"/>
                <c:pt idx="0">
                  <c:v>Сx.числ</c:v>
                </c:pt>
              </c:strCache>
            </c:strRef>
          </c:tx>
          <c:spPr>
            <a:ln w="19050">
              <a:noFill/>
            </a:ln>
          </c:spPr>
          <c:trendline>
            <c:trendlineType val="poly"/>
            <c:order val="2"/>
            <c:dispRSqr val="0"/>
            <c:dispEq val="0"/>
          </c:trendline>
          <c:xVal>
            <c:numRef>
              <c:f>Лист1!$K$7:$K$10</c:f>
              <c:numCache>
                <c:formatCode>0.00</c:formatCode>
                <c:ptCount val="4"/>
                <c:pt idx="0">
                  <c:v>0.19442115165245441</c:v>
                </c:pt>
                <c:pt idx="1">
                  <c:v>0.27218961231343619</c:v>
                </c:pt>
                <c:pt idx="2">
                  <c:v>0.34995807297441789</c:v>
                </c:pt>
                <c:pt idx="3">
                  <c:v>0.46661076396589057</c:v>
                </c:pt>
              </c:numCache>
            </c:numRef>
          </c:xVal>
          <c:yVal>
            <c:numRef>
              <c:f>Лист1!$J$7:$J$10</c:f>
              <c:numCache>
                <c:formatCode>0.00</c:formatCode>
                <c:ptCount val="4"/>
                <c:pt idx="0">
                  <c:v>1.5546124637033729</c:v>
                </c:pt>
                <c:pt idx="1">
                  <c:v>1.1851959903907956</c:v>
                </c:pt>
                <c:pt idx="2">
                  <c:v>1.1030314060617092</c:v>
                </c:pt>
                <c:pt idx="3">
                  <c:v>0.93068274886456703</c:v>
                </c:pt>
              </c:numCache>
            </c:numRef>
          </c:yVal>
          <c:smooth val="1"/>
          <c:extLst xmlns:c16r2="http://schemas.microsoft.com/office/drawing/2015/06/chart">
            <c:ext xmlns:c16="http://schemas.microsoft.com/office/drawing/2014/chart" uri="{C3380CC4-5D6E-409C-BE32-E72D297353CC}">
              <c16:uniqueId val="{00000001-A695-42D9-94EB-9D6167C7848E}"/>
            </c:ext>
          </c:extLst>
        </c:ser>
        <c:ser>
          <c:idx val="1"/>
          <c:order val="1"/>
          <c:tx>
            <c:strRef>
              <c:f>Лист1!$I$5</c:f>
              <c:strCache>
                <c:ptCount val="1"/>
                <c:pt idx="0">
                  <c:v>Сx.эксп</c:v>
                </c:pt>
              </c:strCache>
            </c:strRef>
          </c:tx>
          <c:spPr>
            <a:ln>
              <a:noFill/>
            </a:ln>
          </c:spPr>
          <c:marker>
            <c:symbol val="x"/>
            <c:size val="7"/>
            <c:spPr>
              <a:ln w="19050"/>
            </c:spPr>
          </c:marker>
          <c:xVal>
            <c:numRef>
              <c:f>Лист1!$K$7:$K$10</c:f>
              <c:numCache>
                <c:formatCode>0.00</c:formatCode>
                <c:ptCount val="4"/>
                <c:pt idx="0">
                  <c:v>0.19442115165245441</c:v>
                </c:pt>
                <c:pt idx="1">
                  <c:v>0.27218961231343619</c:v>
                </c:pt>
                <c:pt idx="2">
                  <c:v>0.34995807297441789</c:v>
                </c:pt>
                <c:pt idx="3">
                  <c:v>0.46661076396589057</c:v>
                </c:pt>
              </c:numCache>
            </c:numRef>
          </c:xVal>
          <c:yVal>
            <c:numRef>
              <c:f>Лист1!$I$7:$I$10</c:f>
              <c:numCache>
                <c:formatCode>0.00</c:formatCode>
                <c:ptCount val="4"/>
                <c:pt idx="0">
                  <c:v>1.7523609774402504</c:v>
                </c:pt>
                <c:pt idx="1">
                  <c:v>1.3410925847757016</c:v>
                </c:pt>
                <c:pt idx="2">
                  <c:v>1.081704307061883</c:v>
                </c:pt>
                <c:pt idx="3">
                  <c:v>1.0343797436279254</c:v>
                </c:pt>
              </c:numCache>
            </c:numRef>
          </c:yVal>
          <c:smooth val="1"/>
          <c:extLst xmlns:c16r2="http://schemas.microsoft.com/office/drawing/2015/06/chart">
            <c:ext xmlns:c16="http://schemas.microsoft.com/office/drawing/2014/chart" uri="{C3380CC4-5D6E-409C-BE32-E72D297353CC}">
              <c16:uniqueId val="{00000002-A695-42D9-94EB-9D6167C7848E}"/>
            </c:ext>
          </c:extLst>
        </c:ser>
        <c:dLbls>
          <c:showLegendKey val="0"/>
          <c:showVal val="0"/>
          <c:showCatName val="0"/>
          <c:showSerName val="0"/>
          <c:showPercent val="0"/>
          <c:showBubbleSize val="0"/>
        </c:dLbls>
        <c:axId val="-1254383776"/>
        <c:axId val="-1254362560"/>
      </c:scatterChart>
      <c:valAx>
        <c:axId val="-1254383776"/>
        <c:scaling>
          <c:orientation val="minMax"/>
          <c:max val="0.48000000000000004"/>
          <c:min val="0.1800000000000000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sz="1200" b="1" i="0" baseline="0">
                    <a:effectLst/>
                    <a:latin typeface="Times New Roman" panose="02020603050405020304" pitchFamily="18" charset="0"/>
                    <a:cs typeface="Times New Roman" panose="02020603050405020304" pitchFamily="18" charset="0"/>
                  </a:rPr>
                  <a:t>Re·10</a:t>
                </a:r>
                <a:r>
                  <a:rPr lang="en-US" sz="1200" b="1" i="0" baseline="30000">
                    <a:effectLst/>
                    <a:latin typeface="Times New Roman" panose="02020603050405020304" pitchFamily="18" charset="0"/>
                    <a:cs typeface="Times New Roman" panose="02020603050405020304" pitchFamily="18" charset="0"/>
                  </a:rPr>
                  <a:t>5</a:t>
                </a:r>
                <a:endParaRPr lang="ru-RU" sz="1200">
                  <a:effectLst/>
                  <a:latin typeface="Times New Roman" panose="02020603050405020304" pitchFamily="18" charset="0"/>
                  <a:cs typeface="Times New Roman" panose="02020603050405020304" pitchFamily="18" charset="0"/>
                </a:endParaRPr>
              </a:p>
            </c:rich>
          </c:tx>
          <c:layout>
            <c:manualLayout>
              <c:xMode val="edge"/>
              <c:yMode val="edge"/>
              <c:x val="0.86867538938712319"/>
              <c:y val="0.90566007218970956"/>
            </c:manualLayout>
          </c:layout>
          <c:overlay val="0"/>
          <c:spPr>
            <a:noFill/>
            <a:ln>
              <a:noFill/>
            </a:ln>
            <a:effectLst/>
          </c:spPr>
        </c:title>
        <c:numFmt formatCode="0.00"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62560"/>
        <c:crosses val="autoZero"/>
        <c:crossBetween val="midCat"/>
      </c:valAx>
      <c:valAx>
        <c:axId val="-1254362560"/>
        <c:scaling>
          <c:orientation val="minMax"/>
          <c:min val="0.9"/>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1">
                    <a:latin typeface="Times New Roman" panose="02020603050405020304" pitchFamily="18" charset="0"/>
                    <a:cs typeface="Times New Roman" panose="02020603050405020304" pitchFamily="18" charset="0"/>
                  </a:rPr>
                  <a:t>С</a:t>
                </a:r>
                <a:r>
                  <a:rPr lang="en-US" sz="1200" b="1">
                    <a:latin typeface="Times New Roman" panose="02020603050405020304" pitchFamily="18" charset="0"/>
                    <a:cs typeface="Times New Roman" panose="02020603050405020304" pitchFamily="18" charset="0"/>
                  </a:rPr>
                  <a:t>x</a:t>
                </a:r>
                <a:endParaRPr lang="ru-RU" sz="1200" b="1">
                  <a:latin typeface="Times New Roman" panose="02020603050405020304" pitchFamily="18" charset="0"/>
                  <a:cs typeface="Times New Roman" panose="02020603050405020304" pitchFamily="18" charset="0"/>
                </a:endParaRPr>
              </a:p>
            </c:rich>
          </c:tx>
          <c:layout>
            <c:manualLayout>
              <c:xMode val="edge"/>
              <c:yMode val="edge"/>
              <c:x val="3.3229688911836842E-2"/>
              <c:y val="3.5393533589965005E-2"/>
            </c:manualLayout>
          </c:layout>
          <c:overlay val="0"/>
          <c:spPr>
            <a:noFill/>
            <a:ln>
              <a:noFill/>
            </a:ln>
            <a:effectLst/>
          </c:spPr>
        </c:title>
        <c:numFmt formatCode="0.00"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83776"/>
        <c:crosses val="autoZero"/>
        <c:crossBetween val="midCat"/>
      </c:valAx>
    </c:plotArea>
    <c:legend>
      <c:legendPos val="r"/>
      <c:layout>
        <c:manualLayout>
          <c:xMode val="edge"/>
          <c:yMode val="edge"/>
          <c:x val="0.64354845091599733"/>
          <c:y val="0.1822318300644595"/>
          <c:w val="0.26124658127190475"/>
          <c:h val="0.2303176944232169"/>
        </c:manualLayout>
      </c:layout>
      <c:overlay val="0"/>
      <c:txPr>
        <a:bodyPr/>
        <a:lstStyle/>
        <a:p>
          <a:pPr>
            <a:defRPr sz="8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solidFill>
        <a:schemeClr val="bg1"/>
      </a:solidFill>
    </a:ln>
  </c:spPr>
  <c:txPr>
    <a:bodyPr/>
    <a:lstStyle/>
    <a:p>
      <a:pPr>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0802533400586"/>
          <c:y val="0.11747184827702986"/>
          <c:w val="0.78074240159441943"/>
          <c:h val="0.65494046068668887"/>
        </c:manualLayout>
      </c:layout>
      <c:scatterChart>
        <c:scatterStyle val="smoothMarker"/>
        <c:varyColors val="0"/>
        <c:ser>
          <c:idx val="0"/>
          <c:order val="0"/>
          <c:tx>
            <c:strRef>
              <c:f>Лист2!$I$5</c:f>
              <c:strCache>
                <c:ptCount val="1"/>
                <c:pt idx="0">
                  <c:v>Сm экспр</c:v>
                </c:pt>
              </c:strCache>
            </c:strRef>
          </c:tx>
          <c:spPr>
            <a:ln w="19050" cap="rnd">
              <a:noFill/>
              <a:round/>
            </a:ln>
            <a:effectLst/>
          </c:spPr>
          <c:marker>
            <c:symbol val="x"/>
            <c:size val="6"/>
            <c:spPr>
              <a:noFill/>
              <a:ln w="12700">
                <a:solidFill>
                  <a:schemeClr val="accent1"/>
                </a:solidFill>
              </a:ln>
              <a:effectLst/>
            </c:spPr>
          </c:marker>
          <c:xVal>
            <c:numRef>
              <c:f>Лист2!$K$7:$K$10</c:f>
              <c:numCache>
                <c:formatCode>0.00</c:formatCode>
                <c:ptCount val="4"/>
                <c:pt idx="0">
                  <c:v>0.19442115165245441</c:v>
                </c:pt>
                <c:pt idx="1">
                  <c:v>0.27218961231343619</c:v>
                </c:pt>
                <c:pt idx="2">
                  <c:v>0.34995807297441789</c:v>
                </c:pt>
                <c:pt idx="3">
                  <c:v>0.46661076396589057</c:v>
                </c:pt>
              </c:numCache>
            </c:numRef>
          </c:xVal>
          <c:yVal>
            <c:numRef>
              <c:f>Лист2!$I$7:$I$10</c:f>
              <c:numCache>
                <c:formatCode>0.00</c:formatCode>
                <c:ptCount val="4"/>
                <c:pt idx="0">
                  <c:v>1.2266526691981241</c:v>
                </c:pt>
                <c:pt idx="1">
                  <c:v>1.0728740546922364</c:v>
                </c:pt>
                <c:pt idx="2">
                  <c:v>0.86536343506040481</c:v>
                </c:pt>
                <c:pt idx="3">
                  <c:v>0.79099626485990127</c:v>
                </c:pt>
              </c:numCache>
            </c:numRef>
          </c:yVal>
          <c:smooth val="1"/>
          <c:extLst xmlns:c16r2="http://schemas.microsoft.com/office/drawing/2015/06/chart">
            <c:ext xmlns:c16="http://schemas.microsoft.com/office/drawing/2014/chart" uri="{C3380CC4-5D6E-409C-BE32-E72D297353CC}">
              <c16:uniqueId val="{00000000-34B7-4B60-BE6A-348E90CFDC95}"/>
            </c:ext>
          </c:extLst>
        </c:ser>
        <c:ser>
          <c:idx val="1"/>
          <c:order val="1"/>
          <c:tx>
            <c:strRef>
              <c:f>Лист2!$J$5</c:f>
              <c:strCache>
                <c:ptCount val="1"/>
                <c:pt idx="0">
                  <c:v>Сm числ</c:v>
                </c:pt>
              </c:strCache>
            </c:strRef>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poly"/>
            <c:order val="2"/>
            <c:dispRSqr val="0"/>
            <c:dispEq val="0"/>
          </c:trendline>
          <c:xVal>
            <c:numRef>
              <c:f>Лист2!$K$7:$K$10</c:f>
              <c:numCache>
                <c:formatCode>0.00</c:formatCode>
                <c:ptCount val="4"/>
                <c:pt idx="0">
                  <c:v>0.19442115165245441</c:v>
                </c:pt>
                <c:pt idx="1">
                  <c:v>0.27218961231343619</c:v>
                </c:pt>
                <c:pt idx="2">
                  <c:v>0.34995807297441789</c:v>
                </c:pt>
                <c:pt idx="3">
                  <c:v>0.46661076396589057</c:v>
                </c:pt>
              </c:numCache>
            </c:numRef>
          </c:xVal>
          <c:yVal>
            <c:numRef>
              <c:f>Лист2!$J$7:$J$10</c:f>
              <c:numCache>
                <c:formatCode>0.00</c:formatCode>
                <c:ptCount val="4"/>
                <c:pt idx="0">
                  <c:v>1.3401831583649768</c:v>
                </c:pt>
                <c:pt idx="1">
                  <c:v>1.1851959903907956</c:v>
                </c:pt>
                <c:pt idx="2">
                  <c:v>0.93757669515245279</c:v>
                </c:pt>
                <c:pt idx="3">
                  <c:v>0.8376144739781104</c:v>
                </c:pt>
              </c:numCache>
            </c:numRef>
          </c:yVal>
          <c:smooth val="1"/>
          <c:extLst xmlns:c16r2="http://schemas.microsoft.com/office/drawing/2015/06/chart">
            <c:ext xmlns:c16="http://schemas.microsoft.com/office/drawing/2014/chart" uri="{C3380CC4-5D6E-409C-BE32-E72D297353CC}">
              <c16:uniqueId val="{00000002-34B7-4B60-BE6A-348E90CFDC95}"/>
            </c:ext>
          </c:extLst>
        </c:ser>
        <c:dLbls>
          <c:showLegendKey val="0"/>
          <c:showVal val="0"/>
          <c:showCatName val="0"/>
          <c:showSerName val="0"/>
          <c:showPercent val="0"/>
          <c:showBubbleSize val="0"/>
        </c:dLbls>
        <c:axId val="-1254361472"/>
        <c:axId val="-1254373984"/>
      </c:scatterChart>
      <c:valAx>
        <c:axId val="-1254361472"/>
        <c:scaling>
          <c:orientation val="minMax"/>
          <c:max val="0.49000000000000005"/>
          <c:min val="0.1800000000000000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effectLst/>
                    <a:latin typeface="Times New Roman" panose="02020603050405020304" pitchFamily="18" charset="0"/>
                    <a:cs typeface="Times New Roman" panose="02020603050405020304" pitchFamily="18" charset="0"/>
                  </a:rPr>
                  <a:t>Re·10</a:t>
                </a:r>
                <a:r>
                  <a:rPr lang="en-US" sz="1200" b="1" i="0" baseline="30000">
                    <a:effectLst/>
                    <a:latin typeface="Times New Roman" panose="02020603050405020304" pitchFamily="18" charset="0"/>
                    <a:cs typeface="Times New Roman" panose="02020603050405020304" pitchFamily="18" charset="0"/>
                  </a:rPr>
                  <a:t>5</a:t>
                </a:r>
                <a:endParaRPr lang="ru-RU" sz="1200">
                  <a:effectLst/>
                  <a:latin typeface="Times New Roman" panose="02020603050405020304" pitchFamily="18" charset="0"/>
                  <a:cs typeface="Times New Roman" panose="02020603050405020304" pitchFamily="18" charset="0"/>
                </a:endParaRPr>
              </a:p>
            </c:rich>
          </c:tx>
          <c:layout>
            <c:manualLayout>
              <c:xMode val="edge"/>
              <c:yMode val="edge"/>
              <c:x val="0.84080101773330718"/>
              <c:y val="0.86129032258064508"/>
            </c:manualLayout>
          </c:layout>
          <c:overlay val="0"/>
          <c:spPr>
            <a:noFill/>
            <a:ln>
              <a:noFill/>
            </a:ln>
            <a:effectLst/>
          </c:spPr>
        </c:title>
        <c:numFmt formatCode="0.00"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73984"/>
        <c:crosses val="autoZero"/>
        <c:crossBetween val="midCat"/>
      </c:valAx>
      <c:valAx>
        <c:axId val="-1254373984"/>
        <c:scaling>
          <c:orientation val="minMax"/>
          <c:min val="0.75000000000000011"/>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1">
                    <a:latin typeface="Times New Roman" panose="02020603050405020304" pitchFamily="18" charset="0"/>
                    <a:cs typeface="Times New Roman" panose="02020603050405020304" pitchFamily="18" charset="0"/>
                  </a:rPr>
                  <a:t>С</a:t>
                </a:r>
                <a:r>
                  <a:rPr lang="en-US" sz="1200" b="1">
                    <a:latin typeface="Times New Roman" panose="02020603050405020304" pitchFamily="18" charset="0"/>
                    <a:cs typeface="Times New Roman" panose="02020603050405020304" pitchFamily="18" charset="0"/>
                  </a:rPr>
                  <a:t>m</a:t>
                </a:r>
                <a:endParaRPr lang="ru-RU" sz="1200" b="1">
                  <a:latin typeface="Times New Roman" panose="02020603050405020304" pitchFamily="18" charset="0"/>
                  <a:cs typeface="Times New Roman" panose="02020603050405020304" pitchFamily="18" charset="0"/>
                </a:endParaRPr>
              </a:p>
            </c:rich>
          </c:tx>
          <c:layout>
            <c:manualLayout>
              <c:xMode val="edge"/>
              <c:yMode val="edge"/>
              <c:x val="6.5616218136822516E-2"/>
              <c:y val="1.3658030649394632E-2"/>
            </c:manualLayout>
          </c:layout>
          <c:overlay val="0"/>
          <c:spPr>
            <a:noFill/>
            <a:ln>
              <a:noFill/>
            </a:ln>
            <a:effectLst/>
          </c:spPr>
        </c:title>
        <c:numFmt formatCode="0.00"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61472"/>
        <c:crosses val="autoZero"/>
        <c:crossBetween val="midCat"/>
      </c:valAx>
      <c:spPr>
        <a:noFill/>
        <a:ln>
          <a:noFill/>
        </a:ln>
        <a:effectLst/>
      </c:spPr>
    </c:plotArea>
    <c:legend>
      <c:legendPos val="r"/>
      <c:layout>
        <c:manualLayout>
          <c:xMode val="edge"/>
          <c:yMode val="edge"/>
          <c:x val="0.55904805333264829"/>
          <c:y val="0.10251152168971003"/>
          <c:w val="0.30161933233682114"/>
          <c:h val="0.3319223138446276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447400648943468"/>
          <c:y val="0.12504306218671049"/>
          <c:w val="0.8075385186277152"/>
          <c:h val="0.67308045628911772"/>
        </c:manualLayout>
      </c:layout>
      <c:scatterChart>
        <c:scatterStyle val="smoothMarker"/>
        <c:varyColors val="0"/>
        <c:ser>
          <c:idx val="0"/>
          <c:order val="0"/>
          <c:tx>
            <c:v>α=0°</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Лист1!$D$6:$D$11</c:f>
              <c:numCache>
                <c:formatCode>General</c:formatCode>
                <c:ptCount val="6"/>
                <c:pt idx="0">
                  <c:v>3</c:v>
                </c:pt>
                <c:pt idx="1">
                  <c:v>5</c:v>
                </c:pt>
                <c:pt idx="2">
                  <c:v>7</c:v>
                </c:pt>
                <c:pt idx="3">
                  <c:v>9</c:v>
                </c:pt>
                <c:pt idx="4">
                  <c:v>12</c:v>
                </c:pt>
              </c:numCache>
            </c:numRef>
          </c:xVal>
          <c:yVal>
            <c:numRef>
              <c:f>Лист1!$F$6:$F$11</c:f>
              <c:numCache>
                <c:formatCode>General</c:formatCode>
                <c:ptCount val="6"/>
                <c:pt idx="0">
                  <c:v>0</c:v>
                </c:pt>
                <c:pt idx="1">
                  <c:v>0.980665012</c:v>
                </c:pt>
                <c:pt idx="2">
                  <c:v>1.4709975179999999</c:v>
                </c:pt>
                <c:pt idx="3">
                  <c:v>1.961330024</c:v>
                </c:pt>
                <c:pt idx="4">
                  <c:v>3.3342610408</c:v>
                </c:pt>
              </c:numCache>
            </c:numRef>
          </c:yVal>
          <c:smooth val="1"/>
          <c:extLst xmlns:c16r2="http://schemas.microsoft.com/office/drawing/2015/06/chart">
            <c:ext xmlns:c16="http://schemas.microsoft.com/office/drawing/2014/chart" uri="{C3380CC4-5D6E-409C-BE32-E72D297353CC}">
              <c16:uniqueId val="{00000000-AAF4-4383-8DC2-C536113E9B86}"/>
            </c:ext>
          </c:extLst>
        </c:ser>
        <c:ser>
          <c:idx val="1"/>
          <c:order val="1"/>
          <c:tx>
            <c:v>α=30°</c:v>
          </c:tx>
          <c:xVal>
            <c:numRef>
              <c:f>Лист1!$D$19:$D$23</c:f>
              <c:numCache>
                <c:formatCode>General</c:formatCode>
                <c:ptCount val="5"/>
                <c:pt idx="0">
                  <c:v>3</c:v>
                </c:pt>
                <c:pt idx="1">
                  <c:v>5</c:v>
                </c:pt>
                <c:pt idx="2">
                  <c:v>7</c:v>
                </c:pt>
                <c:pt idx="3">
                  <c:v>9</c:v>
                </c:pt>
                <c:pt idx="4">
                  <c:v>12</c:v>
                </c:pt>
              </c:numCache>
            </c:numRef>
          </c:xVal>
          <c:yVal>
            <c:numRef>
              <c:f>Лист1!$F$19:$F$23</c:f>
              <c:numCache>
                <c:formatCode>0.00</c:formatCode>
                <c:ptCount val="5"/>
                <c:pt idx="0">
                  <c:v>0</c:v>
                </c:pt>
                <c:pt idx="1">
                  <c:v>0.73549875899999995</c:v>
                </c:pt>
                <c:pt idx="2">
                  <c:v>1.0787315131999999</c:v>
                </c:pt>
                <c:pt idx="3">
                  <c:v>1.5200307685999999</c:v>
                </c:pt>
                <c:pt idx="4">
                  <c:v>2.6183755820400001</c:v>
                </c:pt>
              </c:numCache>
            </c:numRef>
          </c:yVal>
          <c:smooth val="1"/>
          <c:extLst xmlns:c16r2="http://schemas.microsoft.com/office/drawing/2015/06/chart">
            <c:ext xmlns:c16="http://schemas.microsoft.com/office/drawing/2014/chart" uri="{C3380CC4-5D6E-409C-BE32-E72D297353CC}">
              <c16:uniqueId val="{00000001-AAF4-4383-8DC2-C536113E9B86}"/>
            </c:ext>
          </c:extLst>
        </c:ser>
        <c:ser>
          <c:idx val="2"/>
          <c:order val="2"/>
          <c:tx>
            <c:v>α=45°</c:v>
          </c:tx>
          <c:xVal>
            <c:numRef>
              <c:f>Лист1!$D$32:$D$36</c:f>
              <c:numCache>
                <c:formatCode>General</c:formatCode>
                <c:ptCount val="5"/>
                <c:pt idx="0">
                  <c:v>3</c:v>
                </c:pt>
                <c:pt idx="1">
                  <c:v>5</c:v>
                </c:pt>
                <c:pt idx="2">
                  <c:v>7</c:v>
                </c:pt>
                <c:pt idx="3">
                  <c:v>9</c:v>
                </c:pt>
                <c:pt idx="4">
                  <c:v>12</c:v>
                </c:pt>
              </c:numCache>
            </c:numRef>
          </c:xVal>
          <c:yVal>
            <c:numRef>
              <c:f>Лист1!$F$32:$F$36</c:f>
              <c:numCache>
                <c:formatCode>0.00</c:formatCode>
                <c:ptCount val="5"/>
                <c:pt idx="0">
                  <c:v>0</c:v>
                </c:pt>
                <c:pt idx="1">
                  <c:v>0.60801230744000001</c:v>
                </c:pt>
                <c:pt idx="2">
                  <c:v>0.88259851079999996</c:v>
                </c:pt>
                <c:pt idx="3">
                  <c:v>1.3729310168</c:v>
                </c:pt>
                <c:pt idx="4">
                  <c:v>2.3535960287999997</c:v>
                </c:pt>
              </c:numCache>
            </c:numRef>
          </c:yVal>
          <c:smooth val="1"/>
          <c:extLst xmlns:c16r2="http://schemas.microsoft.com/office/drawing/2015/06/chart">
            <c:ext xmlns:c16="http://schemas.microsoft.com/office/drawing/2014/chart" uri="{C3380CC4-5D6E-409C-BE32-E72D297353CC}">
              <c16:uniqueId val="{00000002-AAF4-4383-8DC2-C536113E9B86}"/>
            </c:ext>
          </c:extLst>
        </c:ser>
        <c:ser>
          <c:idx val="3"/>
          <c:order val="3"/>
          <c:tx>
            <c:v>α=60°</c:v>
          </c:tx>
          <c:xVal>
            <c:numRef>
              <c:f>Лист1!$D$44:$D$48</c:f>
              <c:numCache>
                <c:formatCode>General</c:formatCode>
                <c:ptCount val="5"/>
                <c:pt idx="0">
                  <c:v>3</c:v>
                </c:pt>
                <c:pt idx="1">
                  <c:v>5</c:v>
                </c:pt>
                <c:pt idx="2">
                  <c:v>7</c:v>
                </c:pt>
                <c:pt idx="3">
                  <c:v>9</c:v>
                </c:pt>
                <c:pt idx="4">
                  <c:v>12</c:v>
                </c:pt>
              </c:numCache>
            </c:numRef>
          </c:xVal>
          <c:yVal>
            <c:numRef>
              <c:f>Лист1!$F$44:$F$48</c:f>
              <c:numCache>
                <c:formatCode>0.00</c:formatCode>
                <c:ptCount val="5"/>
                <c:pt idx="0">
                  <c:v>0</c:v>
                </c:pt>
                <c:pt idx="1">
                  <c:v>0.39226600479999996</c:v>
                </c:pt>
                <c:pt idx="2">
                  <c:v>0.58839900719999993</c:v>
                </c:pt>
                <c:pt idx="3">
                  <c:v>0.92182511128</c:v>
                </c:pt>
                <c:pt idx="4">
                  <c:v>1.3729310168</c:v>
                </c:pt>
              </c:numCache>
            </c:numRef>
          </c:yVal>
          <c:smooth val="1"/>
          <c:extLst xmlns:c16r2="http://schemas.microsoft.com/office/drawing/2015/06/chart">
            <c:ext xmlns:c16="http://schemas.microsoft.com/office/drawing/2014/chart" uri="{C3380CC4-5D6E-409C-BE32-E72D297353CC}">
              <c16:uniqueId val="{00000003-AAF4-4383-8DC2-C536113E9B86}"/>
            </c:ext>
          </c:extLst>
        </c:ser>
        <c:dLbls>
          <c:showLegendKey val="0"/>
          <c:showVal val="0"/>
          <c:showCatName val="0"/>
          <c:showSerName val="0"/>
          <c:showPercent val="0"/>
          <c:showBubbleSize val="0"/>
        </c:dLbls>
        <c:axId val="-1254382688"/>
        <c:axId val="-1254359840"/>
      </c:scatterChart>
      <c:valAx>
        <c:axId val="-1254382688"/>
        <c:scaling>
          <c:orientation val="minMax"/>
          <c:max val="13"/>
          <c:min val="2"/>
        </c:scaling>
        <c:delete val="0"/>
        <c:axPos val="b"/>
        <c:majorGridlines>
          <c:spPr>
            <a:ln w="9525" cap="flat" cmpd="sng" algn="ctr">
              <a:solidFill>
                <a:schemeClr val="tx1">
                  <a:lumMod val="15000"/>
                  <a:lumOff val="85000"/>
                </a:schemeClr>
              </a:solidFill>
              <a:round/>
            </a:ln>
            <a:effectLst/>
          </c:spPr>
        </c:majorGridlines>
        <c:title>
          <c:tx>
            <c:rich>
              <a:bodyPr/>
              <a:lstStyle/>
              <a:p>
                <a:pPr>
                  <a:defRPr/>
                </a:pPr>
                <a:r>
                  <a:rPr lang="en-US">
                    <a:latin typeface="Times New Roman" panose="02020603050405020304" pitchFamily="18" charset="0"/>
                    <a:cs typeface="Times New Roman" panose="02020603050405020304" pitchFamily="18" charset="0"/>
                  </a:rPr>
                  <a:t>V, </a:t>
                </a:r>
                <a:r>
                  <a:rPr lang="kk-KZ">
                    <a:latin typeface="Times New Roman" panose="02020603050405020304" pitchFamily="18" charset="0"/>
                    <a:cs typeface="Times New Roman" panose="02020603050405020304" pitchFamily="18" charset="0"/>
                  </a:rPr>
                  <a:t>м/с</a:t>
                </a:r>
                <a:endParaRPr lang="ru-RU">
                  <a:latin typeface="Times New Roman" panose="02020603050405020304" pitchFamily="18" charset="0"/>
                  <a:cs typeface="Times New Roman" panose="02020603050405020304" pitchFamily="18" charset="0"/>
                </a:endParaRPr>
              </a:p>
            </c:rich>
          </c:tx>
          <c:layout>
            <c:manualLayout>
              <c:xMode val="edge"/>
              <c:yMode val="edge"/>
              <c:x val="0.88218205293737895"/>
              <c:y val="0.89230769230769214"/>
            </c:manualLayout>
          </c:layout>
          <c:overlay val="0"/>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sz="1000">
                <a:latin typeface="Times New Roman" panose="02020603050405020304" pitchFamily="18" charset="0"/>
                <a:cs typeface="Times New Roman" panose="02020603050405020304" pitchFamily="18" charset="0"/>
              </a:defRPr>
            </a:pPr>
            <a:endParaRPr lang="ru-RU"/>
          </a:p>
        </c:txPr>
        <c:crossAx val="-1254359840"/>
        <c:crosses val="autoZero"/>
        <c:crossBetween val="midCat"/>
      </c:valAx>
      <c:valAx>
        <c:axId val="-1254359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vert="horz"/>
              <a:lstStyle/>
              <a:p>
                <a:pPr>
                  <a:defRPr/>
                </a:pPr>
                <a:r>
                  <a:rPr lang="en-US">
                    <a:latin typeface="Times New Roman" panose="02020603050405020304" pitchFamily="18" charset="0"/>
                    <a:cs typeface="Times New Roman" panose="02020603050405020304" pitchFamily="18" charset="0"/>
                  </a:rPr>
                  <a:t>F</a:t>
                </a:r>
                <a:r>
                  <a:rPr lang="kk-KZ">
                    <a:latin typeface="Times New Roman" panose="02020603050405020304" pitchFamily="18" charset="0"/>
                    <a:cs typeface="Times New Roman" panose="02020603050405020304" pitchFamily="18" charset="0"/>
                  </a:rPr>
                  <a:t> л.с.</a:t>
                </a:r>
                <a:r>
                  <a:rPr lang="en-US">
                    <a:latin typeface="Times New Roman" panose="02020603050405020304" pitchFamily="18" charset="0"/>
                    <a:cs typeface="Times New Roman" panose="02020603050405020304" pitchFamily="18" charset="0"/>
                  </a:rPr>
                  <a:t>,</a:t>
                </a:r>
                <a:r>
                  <a:rPr lang="ru-RU">
                    <a:latin typeface="Times New Roman" panose="02020603050405020304" pitchFamily="18" charset="0"/>
                    <a:cs typeface="Times New Roman" panose="02020603050405020304" pitchFamily="18" charset="0"/>
                  </a:rPr>
                  <a:t> </a:t>
                </a:r>
                <a:r>
                  <a:rPr lang="en-US">
                    <a:latin typeface="Times New Roman" panose="02020603050405020304" pitchFamily="18" charset="0"/>
                    <a:cs typeface="Times New Roman" panose="02020603050405020304" pitchFamily="18" charset="0"/>
                  </a:rPr>
                  <a:t>H</a:t>
                </a:r>
                <a:endParaRPr lang="ru-RU">
                  <a:latin typeface="Times New Roman" panose="02020603050405020304" pitchFamily="18" charset="0"/>
                  <a:cs typeface="Times New Roman" panose="02020603050405020304" pitchFamily="18" charset="0"/>
                </a:endParaRPr>
              </a:p>
            </c:rich>
          </c:tx>
          <c:layout>
            <c:manualLayout>
              <c:xMode val="edge"/>
              <c:yMode val="edge"/>
              <c:x val="7.5784224518739597E-3"/>
              <c:y val="2.8538259640621829E-3"/>
            </c:manualLayout>
          </c:layout>
          <c:overlay val="0"/>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sz="1000">
                <a:latin typeface="Times New Roman" panose="02020603050405020304" pitchFamily="18" charset="0"/>
                <a:cs typeface="Times New Roman" panose="02020603050405020304" pitchFamily="18" charset="0"/>
              </a:defRPr>
            </a:pPr>
            <a:endParaRPr lang="ru-RU"/>
          </a:p>
        </c:txPr>
        <c:crossAx val="-1254382688"/>
        <c:crosses val="autoZero"/>
        <c:crossBetween val="midCat"/>
      </c:valAx>
    </c:plotArea>
    <c:legend>
      <c:legendPos val="r"/>
      <c:layout>
        <c:manualLayout>
          <c:xMode val="edge"/>
          <c:yMode val="edge"/>
          <c:x val="0.19663104975015633"/>
          <c:y val="0.15208120255529603"/>
          <c:w val="0.41854790746379422"/>
          <c:h val="0.28744251551653033"/>
        </c:manualLayout>
      </c:layout>
      <c:overlay val="0"/>
      <c:txPr>
        <a:bodyPr/>
        <a:lstStyle/>
        <a:p>
          <a:pPr>
            <a:defRPr sz="10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solidFill>
        <a:schemeClr val="bg1"/>
      </a:solidFill>
    </a:ln>
  </c:spPr>
  <c:txPr>
    <a:bodyPr/>
    <a:lstStyle/>
    <a:p>
      <a:pPr>
        <a:defRPr sz="1200"/>
      </a:pPr>
      <a:endParaRPr lang="ru-RU"/>
    </a:p>
  </c:txPr>
  <c:externalData r:id="rId1">
    <c:autoUpdate val="0"/>
  </c:externalData>
  <c:userShapes r:id="rId2"/>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63296963701306"/>
          <c:y val="0.15856188345668307"/>
          <c:w val="0.82679782357373333"/>
          <c:h val="0.66233480827412217"/>
        </c:manualLayout>
      </c:layout>
      <c:scatterChart>
        <c:scatterStyle val="smoothMarker"/>
        <c:varyColors val="0"/>
        <c:ser>
          <c:idx val="0"/>
          <c:order val="0"/>
          <c:tx>
            <c:v>α=0°</c:v>
          </c:tx>
          <c:spPr>
            <a:ln w="12700" cap="rnd">
              <a:solidFill>
                <a:schemeClr val="accent1"/>
              </a:solidFill>
              <a:round/>
            </a:ln>
            <a:effectLst/>
          </c:spPr>
          <c:marker>
            <c:symbol val="circle"/>
            <c:size val="5"/>
            <c:spPr>
              <a:solidFill>
                <a:schemeClr val="accent1"/>
              </a:solidFill>
              <a:ln w="9525">
                <a:solidFill>
                  <a:schemeClr val="accent1"/>
                </a:solidFill>
              </a:ln>
              <a:effectLst/>
            </c:spPr>
          </c:marker>
          <c:xVal>
            <c:numRef>
              <c:f>Лист2!$D$6:$D$10</c:f>
              <c:numCache>
                <c:formatCode>General</c:formatCode>
                <c:ptCount val="5"/>
                <c:pt idx="0">
                  <c:v>3</c:v>
                </c:pt>
                <c:pt idx="1">
                  <c:v>5</c:v>
                </c:pt>
                <c:pt idx="2">
                  <c:v>7</c:v>
                </c:pt>
                <c:pt idx="3">
                  <c:v>9</c:v>
                </c:pt>
                <c:pt idx="4">
                  <c:v>12</c:v>
                </c:pt>
              </c:numCache>
            </c:numRef>
          </c:xVal>
          <c:yVal>
            <c:numRef>
              <c:f>Лист2!$F$6:$F$10</c:f>
              <c:numCache>
                <c:formatCode>General</c:formatCode>
                <c:ptCount val="5"/>
                <c:pt idx="0">
                  <c:v>0</c:v>
                </c:pt>
                <c:pt idx="1">
                  <c:v>0.68646550000000006</c:v>
                </c:pt>
                <c:pt idx="2">
                  <c:v>1.1767979999999998</c:v>
                </c:pt>
                <c:pt idx="3">
                  <c:v>1.569064</c:v>
                </c:pt>
                <c:pt idx="4">
                  <c:v>2.5497290000000001</c:v>
                </c:pt>
              </c:numCache>
            </c:numRef>
          </c:yVal>
          <c:smooth val="1"/>
          <c:extLst xmlns:c16r2="http://schemas.microsoft.com/office/drawing/2015/06/chart">
            <c:ext xmlns:c16="http://schemas.microsoft.com/office/drawing/2014/chart" uri="{C3380CC4-5D6E-409C-BE32-E72D297353CC}">
              <c16:uniqueId val="{00000000-B30A-4FEA-82B1-A496F5F56BDC}"/>
            </c:ext>
          </c:extLst>
        </c:ser>
        <c:ser>
          <c:idx val="1"/>
          <c:order val="1"/>
          <c:tx>
            <c:v>α=30°</c:v>
          </c:tx>
          <c:spPr>
            <a:ln w="12700"/>
          </c:spPr>
          <c:xVal>
            <c:numRef>
              <c:f>Лист2!$D$19:$D$23</c:f>
              <c:numCache>
                <c:formatCode>General</c:formatCode>
                <c:ptCount val="5"/>
                <c:pt idx="0">
                  <c:v>3</c:v>
                </c:pt>
                <c:pt idx="1">
                  <c:v>5</c:v>
                </c:pt>
                <c:pt idx="2">
                  <c:v>7</c:v>
                </c:pt>
                <c:pt idx="3">
                  <c:v>9</c:v>
                </c:pt>
                <c:pt idx="4">
                  <c:v>12</c:v>
                </c:pt>
              </c:numCache>
            </c:numRef>
          </c:xVal>
          <c:yVal>
            <c:numRef>
              <c:f>Лист2!$F$19:$F$23</c:f>
              <c:numCache>
                <c:formatCode>0.00</c:formatCode>
                <c:ptCount val="5"/>
                <c:pt idx="0">
                  <c:v>0</c:v>
                </c:pt>
                <c:pt idx="1">
                  <c:v>0.63743225000000003</c:v>
                </c:pt>
                <c:pt idx="2">
                  <c:v>0.96105169999999995</c:v>
                </c:pt>
                <c:pt idx="3">
                  <c:v>1.3729310000000001</c:v>
                </c:pt>
                <c:pt idx="4">
                  <c:v>2.3535959999999996</c:v>
                </c:pt>
              </c:numCache>
            </c:numRef>
          </c:yVal>
          <c:smooth val="1"/>
          <c:extLst xmlns:c16r2="http://schemas.microsoft.com/office/drawing/2015/06/chart">
            <c:ext xmlns:c16="http://schemas.microsoft.com/office/drawing/2014/chart" uri="{C3380CC4-5D6E-409C-BE32-E72D297353CC}">
              <c16:uniqueId val="{00000001-B30A-4FEA-82B1-A496F5F56BDC}"/>
            </c:ext>
          </c:extLst>
        </c:ser>
        <c:ser>
          <c:idx val="2"/>
          <c:order val="2"/>
          <c:tx>
            <c:v>α=45°</c:v>
          </c:tx>
          <c:spPr>
            <a:ln w="12700"/>
          </c:spPr>
          <c:xVal>
            <c:numRef>
              <c:f>Лист2!$D$32:$D$36</c:f>
              <c:numCache>
                <c:formatCode>General</c:formatCode>
                <c:ptCount val="5"/>
                <c:pt idx="0">
                  <c:v>3</c:v>
                </c:pt>
                <c:pt idx="1">
                  <c:v>5</c:v>
                </c:pt>
                <c:pt idx="2">
                  <c:v>7</c:v>
                </c:pt>
                <c:pt idx="3">
                  <c:v>9</c:v>
                </c:pt>
                <c:pt idx="4">
                  <c:v>12</c:v>
                </c:pt>
              </c:numCache>
            </c:numRef>
          </c:xVal>
          <c:yVal>
            <c:numRef>
              <c:f>Лист2!$F$32:$F$36</c:f>
              <c:numCache>
                <c:formatCode>0.00</c:formatCode>
                <c:ptCount val="5"/>
                <c:pt idx="0">
                  <c:v>0</c:v>
                </c:pt>
                <c:pt idx="1">
                  <c:v>0.57859234999999998</c:v>
                </c:pt>
                <c:pt idx="2">
                  <c:v>0.84337189999999984</c:v>
                </c:pt>
                <c:pt idx="3">
                  <c:v>1.2748645000000001</c:v>
                </c:pt>
                <c:pt idx="4">
                  <c:v>1.96133</c:v>
                </c:pt>
              </c:numCache>
            </c:numRef>
          </c:yVal>
          <c:smooth val="1"/>
          <c:extLst xmlns:c16r2="http://schemas.microsoft.com/office/drawing/2015/06/chart">
            <c:ext xmlns:c16="http://schemas.microsoft.com/office/drawing/2014/chart" uri="{C3380CC4-5D6E-409C-BE32-E72D297353CC}">
              <c16:uniqueId val="{00000002-B30A-4FEA-82B1-A496F5F56BDC}"/>
            </c:ext>
          </c:extLst>
        </c:ser>
        <c:ser>
          <c:idx val="3"/>
          <c:order val="3"/>
          <c:tx>
            <c:v>α=60°</c:v>
          </c:tx>
          <c:spPr>
            <a:ln w="12700"/>
          </c:spPr>
          <c:xVal>
            <c:numRef>
              <c:f>Лист2!$D$44:$D$48</c:f>
              <c:numCache>
                <c:formatCode>General</c:formatCode>
                <c:ptCount val="5"/>
                <c:pt idx="0">
                  <c:v>3</c:v>
                </c:pt>
                <c:pt idx="1">
                  <c:v>5</c:v>
                </c:pt>
                <c:pt idx="2">
                  <c:v>7</c:v>
                </c:pt>
                <c:pt idx="3">
                  <c:v>9</c:v>
                </c:pt>
                <c:pt idx="4">
                  <c:v>12</c:v>
                </c:pt>
              </c:numCache>
            </c:numRef>
          </c:xVal>
          <c:yVal>
            <c:numRef>
              <c:f>Лист2!$F$44:$F$48</c:f>
              <c:numCache>
                <c:formatCode>0.00</c:formatCode>
                <c:ptCount val="5"/>
                <c:pt idx="0">
                  <c:v>0</c:v>
                </c:pt>
                <c:pt idx="1">
                  <c:v>0.50013914999999998</c:v>
                </c:pt>
                <c:pt idx="2">
                  <c:v>0.78453200000000001</c:v>
                </c:pt>
                <c:pt idx="3">
                  <c:v>1.1767979999999998</c:v>
                </c:pt>
                <c:pt idx="4">
                  <c:v>1.6671305000000001</c:v>
                </c:pt>
              </c:numCache>
            </c:numRef>
          </c:yVal>
          <c:smooth val="1"/>
          <c:extLst xmlns:c16r2="http://schemas.microsoft.com/office/drawing/2015/06/chart">
            <c:ext xmlns:c16="http://schemas.microsoft.com/office/drawing/2014/chart" uri="{C3380CC4-5D6E-409C-BE32-E72D297353CC}">
              <c16:uniqueId val="{00000003-B30A-4FEA-82B1-A496F5F56BDC}"/>
            </c:ext>
          </c:extLst>
        </c:ser>
        <c:dLbls>
          <c:showLegendKey val="0"/>
          <c:showVal val="0"/>
          <c:showCatName val="0"/>
          <c:showSerName val="0"/>
          <c:showPercent val="0"/>
          <c:showBubbleSize val="0"/>
        </c:dLbls>
        <c:axId val="-1254362016"/>
        <c:axId val="-1254370720"/>
      </c:scatterChart>
      <c:valAx>
        <c:axId val="-1254362016"/>
        <c:scaling>
          <c:orientation val="minMax"/>
          <c:max val="13"/>
          <c:min val="2"/>
        </c:scaling>
        <c:delete val="0"/>
        <c:axPos val="b"/>
        <c:majorGridlines>
          <c:spPr>
            <a:ln w="9525" cap="flat" cmpd="sng" algn="ctr">
              <a:solidFill>
                <a:schemeClr val="tx1">
                  <a:lumMod val="15000"/>
                  <a:lumOff val="85000"/>
                </a:schemeClr>
              </a:solidFill>
              <a:round/>
            </a:ln>
            <a:effectLst/>
          </c:spPr>
        </c:majorGridlines>
        <c:title>
          <c:tx>
            <c:rich>
              <a:bodyPr/>
              <a:lstStyle/>
              <a:p>
                <a:pPr>
                  <a:defRPr/>
                </a:pPr>
                <a:r>
                  <a:rPr lang="en-US">
                    <a:latin typeface="Times New Roman" panose="02020603050405020304" pitchFamily="18" charset="0"/>
                    <a:cs typeface="Times New Roman" panose="02020603050405020304" pitchFamily="18" charset="0"/>
                  </a:rPr>
                  <a:t>V,</a:t>
                </a:r>
                <a:r>
                  <a:rPr lang="kk-KZ">
                    <a:latin typeface="Times New Roman" panose="02020603050405020304" pitchFamily="18" charset="0"/>
                    <a:cs typeface="Times New Roman" panose="02020603050405020304" pitchFamily="18" charset="0"/>
                  </a:rPr>
                  <a:t> м/с</a:t>
                </a:r>
                <a:endParaRPr lang="ru-RU">
                  <a:latin typeface="Times New Roman" panose="02020603050405020304" pitchFamily="18" charset="0"/>
                  <a:cs typeface="Times New Roman" panose="02020603050405020304" pitchFamily="18" charset="0"/>
                </a:endParaRPr>
              </a:p>
            </c:rich>
          </c:tx>
          <c:layout>
            <c:manualLayout>
              <c:xMode val="edge"/>
              <c:yMode val="edge"/>
              <c:x val="0.88358529980814615"/>
              <c:y val="0.89991619672818057"/>
            </c:manualLayout>
          </c:layout>
          <c:overlay val="0"/>
        </c:title>
        <c:numFmt formatCode="General" sourceLinked="1"/>
        <c:majorTickMark val="none"/>
        <c:minorTickMark val="none"/>
        <c:tickLblPos val="nextTo"/>
        <c:spPr>
          <a:noFill/>
          <a:ln w="15875" cap="flat" cmpd="sng" algn="ctr">
            <a:solidFill>
              <a:schemeClr val="tx1"/>
            </a:solidFill>
            <a:round/>
          </a:ln>
          <a:effectLst/>
        </c:spPr>
        <c:txPr>
          <a:bodyPr rot="-60000000" vert="horz"/>
          <a:lstStyle/>
          <a:p>
            <a:pPr>
              <a:defRPr sz="1000">
                <a:latin typeface="Times New Roman" panose="02020603050405020304" pitchFamily="18" charset="0"/>
                <a:cs typeface="Times New Roman" panose="02020603050405020304" pitchFamily="18" charset="0"/>
              </a:defRPr>
            </a:pPr>
            <a:endParaRPr lang="ru-RU"/>
          </a:p>
        </c:txPr>
        <c:crossAx val="-1254370720"/>
        <c:crosses val="autoZero"/>
        <c:crossBetween val="midCat"/>
      </c:valAx>
      <c:valAx>
        <c:axId val="-1254370720"/>
        <c:scaling>
          <c:orientation val="minMax"/>
          <c:max val="2.7"/>
          <c:min val="0"/>
        </c:scaling>
        <c:delete val="0"/>
        <c:axPos val="l"/>
        <c:majorGridlines>
          <c:spPr>
            <a:ln w="9525" cap="flat" cmpd="sng" algn="ctr">
              <a:solidFill>
                <a:schemeClr val="tx1">
                  <a:lumMod val="15000"/>
                  <a:lumOff val="85000"/>
                </a:schemeClr>
              </a:solidFill>
              <a:round/>
            </a:ln>
            <a:effectLst/>
          </c:spPr>
        </c:majorGridlines>
        <c:title>
          <c:tx>
            <c:rich>
              <a:bodyPr rot="0" vert="horz"/>
              <a:lstStyle/>
              <a:p>
                <a:pPr>
                  <a:defRPr/>
                </a:pPr>
                <a:r>
                  <a:rPr lang="en-US">
                    <a:latin typeface="Times New Roman" panose="02020603050405020304" pitchFamily="18" charset="0"/>
                    <a:cs typeface="Times New Roman" panose="02020603050405020304" pitchFamily="18" charset="0"/>
                  </a:rPr>
                  <a:t>F </a:t>
                </a:r>
                <a:r>
                  <a:rPr lang="kk-KZ">
                    <a:latin typeface="Times New Roman" panose="02020603050405020304" pitchFamily="18" charset="0"/>
                    <a:cs typeface="Times New Roman" panose="02020603050405020304" pitchFamily="18" charset="0"/>
                  </a:rPr>
                  <a:t>т</a:t>
                </a:r>
                <a:r>
                  <a:rPr lang="en-US">
                    <a:latin typeface="Times New Roman" panose="02020603050405020304" pitchFamily="18" charset="0"/>
                    <a:cs typeface="Times New Roman" panose="02020603050405020304" pitchFamily="18" charset="0"/>
                  </a:rPr>
                  <a:t>,</a:t>
                </a:r>
                <a:r>
                  <a:rPr lang="ru-RU">
                    <a:latin typeface="Times New Roman" panose="02020603050405020304" pitchFamily="18" charset="0"/>
                    <a:cs typeface="Times New Roman" panose="02020603050405020304" pitchFamily="18" charset="0"/>
                  </a:rPr>
                  <a:t> </a:t>
                </a:r>
                <a:r>
                  <a:rPr lang="en-US">
                    <a:latin typeface="Times New Roman" panose="02020603050405020304" pitchFamily="18" charset="0"/>
                    <a:cs typeface="Times New Roman" panose="02020603050405020304" pitchFamily="18" charset="0"/>
                  </a:rPr>
                  <a:t>H</a:t>
                </a:r>
                <a:endParaRPr lang="ru-RU">
                  <a:latin typeface="Times New Roman" panose="02020603050405020304" pitchFamily="18" charset="0"/>
                  <a:cs typeface="Times New Roman" panose="02020603050405020304" pitchFamily="18" charset="0"/>
                </a:endParaRPr>
              </a:p>
            </c:rich>
          </c:tx>
          <c:layout>
            <c:manualLayout>
              <c:xMode val="edge"/>
              <c:yMode val="edge"/>
              <c:x val="5.1408262795909689E-2"/>
              <c:y val="3.4760194661404627E-2"/>
            </c:manualLayout>
          </c:layout>
          <c:overlay val="0"/>
        </c:title>
        <c:numFmt formatCode="General" sourceLinked="1"/>
        <c:majorTickMark val="none"/>
        <c:minorTickMark val="none"/>
        <c:tickLblPos val="nextTo"/>
        <c:spPr>
          <a:noFill/>
          <a:ln w="15875" cap="flat" cmpd="sng" algn="ctr">
            <a:solidFill>
              <a:schemeClr val="tx1"/>
            </a:solidFill>
            <a:round/>
          </a:ln>
          <a:effectLst/>
        </c:spPr>
        <c:txPr>
          <a:bodyPr rot="-60000000" vert="horz"/>
          <a:lstStyle/>
          <a:p>
            <a:pPr>
              <a:defRPr sz="1000">
                <a:latin typeface="Times New Roman" panose="02020603050405020304" pitchFamily="18" charset="0"/>
                <a:cs typeface="Times New Roman" panose="02020603050405020304" pitchFamily="18" charset="0"/>
              </a:defRPr>
            </a:pPr>
            <a:endParaRPr lang="ru-RU"/>
          </a:p>
        </c:txPr>
        <c:crossAx val="-1254362016"/>
        <c:crosses val="autoZero"/>
        <c:crossBetween val="midCat"/>
      </c:valAx>
    </c:plotArea>
    <c:legend>
      <c:legendPos val="r"/>
      <c:legendEntry>
        <c:idx val="0"/>
        <c:txPr>
          <a:bodyPr/>
          <a:lstStyle/>
          <a:p>
            <a:pPr>
              <a:defRPr sz="1000">
                <a:latin typeface="Times New Roman" panose="02020603050405020304" pitchFamily="18" charset="0"/>
                <a:cs typeface="Times New Roman" panose="02020603050405020304" pitchFamily="18" charset="0"/>
              </a:defRPr>
            </a:pPr>
            <a:endParaRPr lang="ru-RU"/>
          </a:p>
        </c:txPr>
      </c:legendEntry>
      <c:layout>
        <c:manualLayout>
          <c:xMode val="edge"/>
          <c:yMode val="edge"/>
          <c:x val="0.14690367559737907"/>
          <c:y val="0.16703451841247116"/>
          <c:w val="0.38571947630113906"/>
          <c:h val="0.28314249238013328"/>
        </c:manualLayout>
      </c:layout>
      <c:overlay val="0"/>
      <c:txPr>
        <a:bodyPr/>
        <a:lstStyle/>
        <a:p>
          <a:pPr>
            <a:defRPr sz="10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solidFill>
        <a:schemeClr val="bg1"/>
      </a:solidFill>
    </a:ln>
  </c:spPr>
  <c:txPr>
    <a:bodyPr/>
    <a:lstStyle/>
    <a:p>
      <a:pPr>
        <a:defRPr sz="1200"/>
      </a:pPr>
      <a:endParaRPr lang="ru-RU"/>
    </a:p>
  </c:txPr>
  <c:externalData r:id="rId1">
    <c:autoUpdate val="0"/>
  </c:externalData>
  <c:userShapes r:id="rId2"/>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256605877633173"/>
          <c:y val="0.14004413241448269"/>
          <c:w val="0.75343342444888695"/>
          <c:h val="0.64465330665634013"/>
        </c:manualLayout>
      </c:layout>
      <c:scatterChart>
        <c:scatterStyle val="smoothMarker"/>
        <c:varyColors val="0"/>
        <c:ser>
          <c:idx val="0"/>
          <c:order val="0"/>
          <c:tx>
            <c:v>α=0°</c:v>
          </c:tx>
          <c:spPr>
            <a:ln>
              <a:solidFill>
                <a:schemeClr val="tx1"/>
              </a:solidFill>
            </a:ln>
          </c:spPr>
          <c:marker>
            <c:symbol val="square"/>
            <c:size val="5"/>
            <c:spPr>
              <a:solidFill>
                <a:schemeClr val="bg1"/>
              </a:solidFill>
            </c:spPr>
          </c:marker>
          <c:xVal>
            <c:numRef>
              <c:f>Лист1!$K$7:$K$10</c:f>
              <c:numCache>
                <c:formatCode>0.00</c:formatCode>
                <c:ptCount val="4"/>
                <c:pt idx="0">
                  <c:v>0.19442115165245441</c:v>
                </c:pt>
                <c:pt idx="1">
                  <c:v>0.27218961231343619</c:v>
                </c:pt>
                <c:pt idx="2">
                  <c:v>0.34995807297441789</c:v>
                </c:pt>
                <c:pt idx="3">
                  <c:v>0.46661076396589057</c:v>
                </c:pt>
              </c:numCache>
            </c:numRef>
          </c:xVal>
          <c:yVal>
            <c:numRef>
              <c:f>Лист1!$I$7:$I$10</c:f>
              <c:numCache>
                <c:formatCode>0.00</c:formatCode>
                <c:ptCount val="4"/>
                <c:pt idx="0">
                  <c:v>1.7523609774402504</c:v>
                </c:pt>
                <c:pt idx="1">
                  <c:v>1.3410925847757016</c:v>
                </c:pt>
                <c:pt idx="2">
                  <c:v>1.081704307061883</c:v>
                </c:pt>
                <c:pt idx="3">
                  <c:v>1.0343797436279254</c:v>
                </c:pt>
              </c:numCache>
            </c:numRef>
          </c:yVal>
          <c:smooth val="1"/>
          <c:extLst xmlns:c16r2="http://schemas.microsoft.com/office/drawing/2015/06/chart">
            <c:ext xmlns:c16="http://schemas.microsoft.com/office/drawing/2014/chart" uri="{C3380CC4-5D6E-409C-BE32-E72D297353CC}">
              <c16:uniqueId val="{00000000-1427-44F0-B339-9F3770076506}"/>
            </c:ext>
          </c:extLst>
        </c:ser>
        <c:ser>
          <c:idx val="1"/>
          <c:order val="1"/>
          <c:tx>
            <c:v>α=30°</c:v>
          </c:tx>
          <c:marker>
            <c:symbol val="diamond"/>
            <c:size val="7"/>
            <c:spPr>
              <a:solidFill>
                <a:schemeClr val="bg1"/>
              </a:solidFill>
            </c:spPr>
          </c:marker>
          <c:xVal>
            <c:numRef>
              <c:f>Лист1!$K$20:$K$23</c:f>
              <c:numCache>
                <c:formatCode>0.00</c:formatCode>
                <c:ptCount val="4"/>
                <c:pt idx="0">
                  <c:v>0.19442115165245441</c:v>
                </c:pt>
                <c:pt idx="1">
                  <c:v>0.27218961231343619</c:v>
                </c:pt>
                <c:pt idx="2">
                  <c:v>0.34995807297441789</c:v>
                </c:pt>
                <c:pt idx="3">
                  <c:v>0.46661076396589057</c:v>
                </c:pt>
              </c:numCache>
            </c:numRef>
          </c:xVal>
          <c:yVal>
            <c:numRef>
              <c:f>Лист1!$I$20:$I$23</c:f>
              <c:numCache>
                <c:formatCode>0.00</c:formatCode>
                <c:ptCount val="4"/>
                <c:pt idx="0">
                  <c:v>1.3142707330801877</c:v>
                </c:pt>
                <c:pt idx="1">
                  <c:v>0.98346789550218117</c:v>
                </c:pt>
                <c:pt idx="2">
                  <c:v>0.8383208379729592</c:v>
                </c:pt>
                <c:pt idx="3">
                  <c:v>0.81229232808428276</c:v>
                </c:pt>
              </c:numCache>
            </c:numRef>
          </c:yVal>
          <c:smooth val="1"/>
          <c:extLst xmlns:c16r2="http://schemas.microsoft.com/office/drawing/2015/06/chart">
            <c:ext xmlns:c16="http://schemas.microsoft.com/office/drawing/2014/chart" uri="{C3380CC4-5D6E-409C-BE32-E72D297353CC}">
              <c16:uniqueId val="{00000001-1427-44F0-B339-9F3770076506}"/>
            </c:ext>
          </c:extLst>
        </c:ser>
        <c:ser>
          <c:idx val="2"/>
          <c:order val="2"/>
          <c:tx>
            <c:v>α=45°</c:v>
          </c:tx>
          <c:marker>
            <c:symbol val="triangle"/>
            <c:size val="7"/>
            <c:spPr>
              <a:solidFill>
                <a:schemeClr val="bg1"/>
              </a:solidFill>
            </c:spPr>
          </c:marker>
          <c:xVal>
            <c:numRef>
              <c:f>Лист1!$K$33:$K$36</c:f>
              <c:numCache>
                <c:formatCode>0.00</c:formatCode>
                <c:ptCount val="4"/>
                <c:pt idx="0">
                  <c:v>0.19442115165245441</c:v>
                </c:pt>
                <c:pt idx="1">
                  <c:v>0.27218961231343619</c:v>
                </c:pt>
                <c:pt idx="2">
                  <c:v>0.34995807297441789</c:v>
                </c:pt>
                <c:pt idx="3">
                  <c:v>0.46661076396589057</c:v>
                </c:pt>
              </c:numCache>
            </c:numRef>
          </c:xVal>
          <c:yVal>
            <c:numRef>
              <c:f>Лист1!$I$33:$I$36</c:f>
              <c:numCache>
                <c:formatCode>0.00</c:formatCode>
                <c:ptCount val="4"/>
                <c:pt idx="0">
                  <c:v>1.0864638060129552</c:v>
                </c:pt>
                <c:pt idx="1">
                  <c:v>0.80465555086542095</c:v>
                </c:pt>
                <c:pt idx="2">
                  <c:v>0.75719301494331803</c:v>
                </c:pt>
                <c:pt idx="3">
                  <c:v>0.73015040726677094</c:v>
                </c:pt>
              </c:numCache>
            </c:numRef>
          </c:yVal>
          <c:smooth val="1"/>
          <c:extLst xmlns:c16r2="http://schemas.microsoft.com/office/drawing/2015/06/chart">
            <c:ext xmlns:c16="http://schemas.microsoft.com/office/drawing/2014/chart" uri="{C3380CC4-5D6E-409C-BE32-E72D297353CC}">
              <c16:uniqueId val="{00000002-1427-44F0-B339-9F3770076506}"/>
            </c:ext>
          </c:extLst>
        </c:ser>
        <c:ser>
          <c:idx val="3"/>
          <c:order val="3"/>
          <c:tx>
            <c:v>α=60°</c:v>
          </c:tx>
          <c:marker>
            <c:symbol val="circle"/>
            <c:size val="7"/>
            <c:spPr>
              <a:solidFill>
                <a:schemeClr val="bg1"/>
              </a:solidFill>
            </c:spPr>
          </c:marker>
          <c:xVal>
            <c:numRef>
              <c:f>Лист1!$K$45:$K$48</c:f>
              <c:numCache>
                <c:formatCode>0.00</c:formatCode>
                <c:ptCount val="4"/>
                <c:pt idx="0">
                  <c:v>0.19442115165245441</c:v>
                </c:pt>
                <c:pt idx="1">
                  <c:v>0.27218961231343619</c:v>
                </c:pt>
                <c:pt idx="2">
                  <c:v>0.34995807297441789</c:v>
                </c:pt>
                <c:pt idx="3">
                  <c:v>0.46661076396589057</c:v>
                </c:pt>
              </c:numCache>
            </c:numRef>
          </c:xVal>
          <c:yVal>
            <c:numRef>
              <c:f>Лист1!$I$45:$I$48</c:f>
              <c:numCache>
                <c:formatCode>0.00</c:formatCode>
                <c:ptCount val="4"/>
                <c:pt idx="0">
                  <c:v>0.70094439097610006</c:v>
                </c:pt>
                <c:pt idx="1">
                  <c:v>0.53643703391028064</c:v>
                </c:pt>
                <c:pt idx="2">
                  <c:v>0.50840102431908496</c:v>
                </c:pt>
                <c:pt idx="3">
                  <c:v>0.42592107090561637</c:v>
                </c:pt>
              </c:numCache>
            </c:numRef>
          </c:yVal>
          <c:smooth val="1"/>
          <c:extLst xmlns:c16r2="http://schemas.microsoft.com/office/drawing/2015/06/chart">
            <c:ext xmlns:c16="http://schemas.microsoft.com/office/drawing/2014/chart" uri="{C3380CC4-5D6E-409C-BE32-E72D297353CC}">
              <c16:uniqueId val="{00000003-1427-44F0-B339-9F3770076506}"/>
            </c:ext>
          </c:extLst>
        </c:ser>
        <c:dLbls>
          <c:showLegendKey val="0"/>
          <c:showVal val="0"/>
          <c:showCatName val="0"/>
          <c:showSerName val="0"/>
          <c:showPercent val="0"/>
          <c:showBubbleSize val="0"/>
        </c:dLbls>
        <c:axId val="-1254360384"/>
        <c:axId val="-1254386496"/>
      </c:scatterChart>
      <c:valAx>
        <c:axId val="-1254360384"/>
        <c:scaling>
          <c:orientation val="minMax"/>
          <c:max val="0.48000000000000004"/>
          <c:min val="0.18000000000000002"/>
        </c:scaling>
        <c:delete val="0"/>
        <c:axPos val="b"/>
        <c:majorGridlines>
          <c:spPr>
            <a:ln w="9525" cap="flat" cmpd="sng" algn="ctr">
              <a:solidFill>
                <a:schemeClr val="tx1">
                  <a:lumMod val="15000"/>
                  <a:lumOff val="85000"/>
                </a:schemeClr>
              </a:solidFill>
              <a:round/>
            </a:ln>
            <a:effectLst/>
          </c:spPr>
        </c:majorGridlines>
        <c:title>
          <c:tx>
            <c:rich>
              <a:bodyPr/>
              <a:lstStyle/>
              <a:p>
                <a:pPr>
                  <a:defRPr/>
                </a:pPr>
                <a:r>
                  <a:rPr lang="en-US" sz="1200" b="1" i="0" u="none" strike="noStrike" baseline="0">
                    <a:effectLst/>
                    <a:latin typeface="Times New Roman" panose="02020603050405020304" pitchFamily="18" charset="0"/>
                    <a:cs typeface="Times New Roman" panose="02020603050405020304" pitchFamily="18" charset="0"/>
                  </a:rPr>
                  <a:t>Re·10</a:t>
                </a:r>
                <a:r>
                  <a:rPr lang="en-US" sz="1200" b="1" i="0" u="none" strike="noStrike" baseline="30000">
                    <a:effectLst/>
                    <a:latin typeface="Times New Roman" panose="02020603050405020304" pitchFamily="18" charset="0"/>
                    <a:cs typeface="Times New Roman" panose="02020603050405020304" pitchFamily="18" charset="0"/>
                  </a:rPr>
                  <a:t>5</a:t>
                </a:r>
                <a:endParaRPr lang="ru-RU" sz="1200">
                  <a:latin typeface="Times New Roman" panose="02020603050405020304" pitchFamily="18" charset="0"/>
                  <a:cs typeface="Times New Roman" panose="02020603050405020304" pitchFamily="18" charset="0"/>
                </a:endParaRPr>
              </a:p>
            </c:rich>
          </c:tx>
          <c:layout>
            <c:manualLayout>
              <c:xMode val="edge"/>
              <c:yMode val="edge"/>
              <c:x val="0.87874642705492434"/>
              <c:y val="0.93276285027842332"/>
            </c:manualLayout>
          </c:layout>
          <c:overlay val="0"/>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86496"/>
        <c:crosses val="autoZero"/>
        <c:crossBetween val="midCat"/>
      </c:valAx>
      <c:valAx>
        <c:axId val="-12543864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vert="horz"/>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Cx</a:t>
                </a:r>
                <a:endParaRPr lang="ru-RU" sz="1200">
                  <a:latin typeface="Times New Roman" panose="02020603050405020304" pitchFamily="18" charset="0"/>
                  <a:cs typeface="Times New Roman" panose="02020603050405020304" pitchFamily="18" charset="0"/>
                </a:endParaRPr>
              </a:p>
            </c:rich>
          </c:tx>
          <c:layout>
            <c:manualLayout>
              <c:xMode val="edge"/>
              <c:yMode val="edge"/>
              <c:x val="4.3896246626415517E-2"/>
              <c:y val="8.7211178520717695E-3"/>
            </c:manualLayout>
          </c:layout>
          <c:overlay val="0"/>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4360384"/>
        <c:crosses val="autoZero"/>
        <c:crossBetween val="midCat"/>
      </c:valAx>
    </c:plotArea>
    <c:legend>
      <c:legendPos val="r"/>
      <c:layout>
        <c:manualLayout>
          <c:xMode val="edge"/>
          <c:yMode val="edge"/>
          <c:x val="0.59275481756490278"/>
          <c:y val="0.13564683724879215"/>
          <c:w val="0.3155600392513368"/>
          <c:h val="0.32445662423422683"/>
        </c:manualLayout>
      </c:layout>
      <c:overlay val="0"/>
      <c:txPr>
        <a:bodyPr/>
        <a:lstStyle/>
        <a:p>
          <a:pPr>
            <a:defRPr sz="10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solidFill>
        <a:schemeClr val="bg1"/>
      </a:solidFill>
    </a:ln>
  </c:spPr>
  <c:txPr>
    <a:bodyPr/>
    <a:lstStyle/>
    <a:p>
      <a:pPr>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489881888081002"/>
          <c:y val="0.12313241662640954"/>
          <c:w val="0.81680082181575397"/>
          <c:h val="0.67412087125472953"/>
        </c:manualLayout>
      </c:layout>
      <c:scatterChart>
        <c:scatterStyle val="smoothMarker"/>
        <c:varyColors val="0"/>
        <c:ser>
          <c:idx val="0"/>
          <c:order val="0"/>
          <c:tx>
            <c:v>α=0°</c:v>
          </c:tx>
          <c:spPr>
            <a:ln w="12700">
              <a:solidFill>
                <a:schemeClr val="tx2"/>
              </a:solidFill>
            </a:ln>
          </c:spPr>
          <c:marker>
            <c:symbol val="square"/>
            <c:size val="5"/>
            <c:spPr>
              <a:solidFill>
                <a:schemeClr val="bg1"/>
              </a:solidFill>
            </c:spPr>
          </c:marker>
          <c:xVal>
            <c:numRef>
              <c:f>Лист2!$K$7:$K$10</c:f>
              <c:numCache>
                <c:formatCode>0.00</c:formatCode>
                <c:ptCount val="4"/>
                <c:pt idx="0">
                  <c:v>0.19442115165245441</c:v>
                </c:pt>
                <c:pt idx="1">
                  <c:v>0.27218961231343619</c:v>
                </c:pt>
                <c:pt idx="2">
                  <c:v>0.34995807297441789</c:v>
                </c:pt>
                <c:pt idx="3">
                  <c:v>0.46661076396589057</c:v>
                </c:pt>
              </c:numCache>
            </c:numRef>
          </c:xVal>
          <c:yVal>
            <c:numRef>
              <c:f>Лист2!$I$7:$I$10</c:f>
              <c:numCache>
                <c:formatCode>0.00</c:formatCode>
                <c:ptCount val="4"/>
                <c:pt idx="0">
                  <c:v>1.2266526691981241</c:v>
                </c:pt>
                <c:pt idx="1">
                  <c:v>1.0728740546922364</c:v>
                </c:pt>
                <c:pt idx="2">
                  <c:v>0.86536343506040481</c:v>
                </c:pt>
                <c:pt idx="3">
                  <c:v>0.79099626485990127</c:v>
                </c:pt>
              </c:numCache>
            </c:numRef>
          </c:yVal>
          <c:smooth val="1"/>
          <c:extLst xmlns:c16r2="http://schemas.microsoft.com/office/drawing/2015/06/chart">
            <c:ext xmlns:c16="http://schemas.microsoft.com/office/drawing/2014/chart" uri="{C3380CC4-5D6E-409C-BE32-E72D297353CC}">
              <c16:uniqueId val="{00000000-DA31-45F1-9E30-2F97876AFABC}"/>
            </c:ext>
          </c:extLst>
        </c:ser>
        <c:ser>
          <c:idx val="1"/>
          <c:order val="1"/>
          <c:tx>
            <c:v>α=30°</c:v>
          </c:tx>
          <c:spPr>
            <a:ln>
              <a:solidFill>
                <a:schemeClr val="accent2"/>
              </a:solidFill>
            </a:ln>
          </c:spPr>
          <c:marker>
            <c:symbol val="diamond"/>
            <c:size val="7"/>
            <c:spPr>
              <a:solidFill>
                <a:schemeClr val="bg1"/>
              </a:solidFill>
            </c:spPr>
          </c:marker>
          <c:dPt>
            <c:idx val="1"/>
            <c:bubble3D val="0"/>
            <c:spPr>
              <a:ln w="12700">
                <a:solidFill>
                  <a:schemeClr val="accent2"/>
                </a:solidFill>
              </a:ln>
            </c:spPr>
            <c:extLst xmlns:c16r2="http://schemas.microsoft.com/office/drawing/2015/06/chart">
              <c:ext xmlns:c16="http://schemas.microsoft.com/office/drawing/2014/chart" uri="{C3380CC4-5D6E-409C-BE32-E72D297353CC}">
                <c16:uniqueId val="{00000002-DA31-45F1-9E30-2F97876AFABC}"/>
              </c:ext>
            </c:extLst>
          </c:dPt>
          <c:xVal>
            <c:numRef>
              <c:f>Лист2!$K$20:$K$23</c:f>
              <c:numCache>
                <c:formatCode>0.00</c:formatCode>
                <c:ptCount val="4"/>
                <c:pt idx="0">
                  <c:v>0.19442115165245441</c:v>
                </c:pt>
                <c:pt idx="1">
                  <c:v>0.27218961231343619</c:v>
                </c:pt>
                <c:pt idx="2">
                  <c:v>0.34995807297441789</c:v>
                </c:pt>
                <c:pt idx="3">
                  <c:v>0.46661076396589057</c:v>
                </c:pt>
              </c:numCache>
            </c:numRef>
          </c:xVal>
          <c:yVal>
            <c:numRef>
              <c:f>Лист2!$I$20:$I$23</c:f>
              <c:numCache>
                <c:formatCode>0.00</c:formatCode>
                <c:ptCount val="4"/>
                <c:pt idx="0">
                  <c:v>1.1390346213982581</c:v>
                </c:pt>
                <c:pt idx="1">
                  <c:v>0.87618047799865983</c:v>
                </c:pt>
                <c:pt idx="2">
                  <c:v>0.7571930056778543</c:v>
                </c:pt>
                <c:pt idx="3">
                  <c:v>0.73015039833221651</c:v>
                </c:pt>
              </c:numCache>
            </c:numRef>
          </c:yVal>
          <c:smooth val="1"/>
          <c:extLst xmlns:c16r2="http://schemas.microsoft.com/office/drawing/2015/06/chart">
            <c:ext xmlns:c16="http://schemas.microsoft.com/office/drawing/2014/chart" uri="{C3380CC4-5D6E-409C-BE32-E72D297353CC}">
              <c16:uniqueId val="{00000003-DA31-45F1-9E30-2F97876AFABC}"/>
            </c:ext>
          </c:extLst>
        </c:ser>
        <c:ser>
          <c:idx val="2"/>
          <c:order val="2"/>
          <c:tx>
            <c:v>α=45°</c:v>
          </c:tx>
          <c:spPr>
            <a:ln w="12700">
              <a:solidFill>
                <a:schemeClr val="accent6">
                  <a:lumMod val="75000"/>
                </a:schemeClr>
              </a:solidFill>
            </a:ln>
          </c:spPr>
          <c:marker>
            <c:symbol val="triangle"/>
            <c:size val="7"/>
            <c:spPr>
              <a:solidFill>
                <a:schemeClr val="bg1"/>
              </a:solidFill>
            </c:spPr>
          </c:marker>
          <c:xVal>
            <c:numRef>
              <c:f>Лист2!$K$33:$K$36</c:f>
              <c:numCache>
                <c:formatCode>0.00</c:formatCode>
                <c:ptCount val="4"/>
                <c:pt idx="0">
                  <c:v>0.19442115165245441</c:v>
                </c:pt>
                <c:pt idx="1">
                  <c:v>0.27218961231343619</c:v>
                </c:pt>
                <c:pt idx="2">
                  <c:v>0.34995807297441789</c:v>
                </c:pt>
                <c:pt idx="3">
                  <c:v>0.46661076396589057</c:v>
                </c:pt>
              </c:numCache>
            </c:numRef>
          </c:xVal>
          <c:yVal>
            <c:numRef>
              <c:f>Лист2!$I$33:$I$36</c:f>
              <c:numCache>
                <c:formatCode>0.00</c:formatCode>
                <c:ptCount val="4"/>
                <c:pt idx="0">
                  <c:v>1.0338929640384187</c:v>
                </c:pt>
                <c:pt idx="1">
                  <c:v>0.76889307252943606</c:v>
                </c:pt>
                <c:pt idx="2">
                  <c:v>0.70310779098657894</c:v>
                </c:pt>
                <c:pt idx="3">
                  <c:v>0.60845866527684722</c:v>
                </c:pt>
              </c:numCache>
            </c:numRef>
          </c:yVal>
          <c:smooth val="1"/>
          <c:extLst xmlns:c16r2="http://schemas.microsoft.com/office/drawing/2015/06/chart">
            <c:ext xmlns:c16="http://schemas.microsoft.com/office/drawing/2014/chart" uri="{C3380CC4-5D6E-409C-BE32-E72D297353CC}">
              <c16:uniqueId val="{00000004-DA31-45F1-9E30-2F97876AFABC}"/>
            </c:ext>
          </c:extLst>
        </c:ser>
        <c:ser>
          <c:idx val="3"/>
          <c:order val="3"/>
          <c:tx>
            <c:v>α=60°</c:v>
          </c:tx>
          <c:spPr>
            <a:ln w="12700">
              <a:solidFill>
                <a:srgbClr val="FF0000"/>
              </a:solidFill>
            </a:ln>
          </c:spPr>
          <c:marker>
            <c:symbol val="circle"/>
            <c:size val="7"/>
            <c:spPr>
              <a:solidFill>
                <a:schemeClr val="bg1"/>
              </a:solidFill>
            </c:spPr>
          </c:marker>
          <c:xVal>
            <c:numRef>
              <c:f>Лист2!$K$45:$K$48</c:f>
              <c:numCache>
                <c:formatCode>0.00</c:formatCode>
                <c:ptCount val="4"/>
                <c:pt idx="0">
                  <c:v>0.19442115165245441</c:v>
                </c:pt>
                <c:pt idx="1">
                  <c:v>0.27218961231343619</c:v>
                </c:pt>
                <c:pt idx="2">
                  <c:v>0.34995807297441789</c:v>
                </c:pt>
                <c:pt idx="3">
                  <c:v>0.46661076396589057</c:v>
                </c:pt>
              </c:numCache>
            </c:numRef>
          </c:xVal>
          <c:yVal>
            <c:numRef>
              <c:f>Лист2!$I$45:$I$48</c:f>
              <c:numCache>
                <c:formatCode>0.00</c:formatCode>
                <c:ptCount val="4"/>
                <c:pt idx="0">
                  <c:v>0.89370408755863306</c:v>
                </c:pt>
                <c:pt idx="1">
                  <c:v>0.71524936979482434</c:v>
                </c:pt>
                <c:pt idx="2">
                  <c:v>0.64902257629530347</c:v>
                </c:pt>
                <c:pt idx="3">
                  <c:v>0.51718986548532009</c:v>
                </c:pt>
              </c:numCache>
            </c:numRef>
          </c:yVal>
          <c:smooth val="1"/>
          <c:extLst xmlns:c16r2="http://schemas.microsoft.com/office/drawing/2015/06/chart">
            <c:ext xmlns:c16="http://schemas.microsoft.com/office/drawing/2014/chart" uri="{C3380CC4-5D6E-409C-BE32-E72D297353CC}">
              <c16:uniqueId val="{00000005-DA31-45F1-9E30-2F97876AFABC}"/>
            </c:ext>
          </c:extLst>
        </c:ser>
        <c:dLbls>
          <c:showLegendKey val="0"/>
          <c:showVal val="0"/>
          <c:showCatName val="0"/>
          <c:showSerName val="0"/>
          <c:showPercent val="0"/>
          <c:showBubbleSize val="0"/>
        </c:dLbls>
        <c:axId val="-1254358208"/>
        <c:axId val="-1254378336"/>
      </c:scatterChart>
      <c:valAx>
        <c:axId val="-1254358208"/>
        <c:scaling>
          <c:orientation val="minMax"/>
          <c:max val="0.49000000000000005"/>
          <c:min val="0.18000000000000002"/>
        </c:scaling>
        <c:delete val="0"/>
        <c:axPos val="b"/>
        <c:majorGridlines>
          <c:spPr>
            <a:ln w="9525" cap="flat" cmpd="sng" algn="ctr">
              <a:solidFill>
                <a:schemeClr val="tx1">
                  <a:lumMod val="15000"/>
                  <a:lumOff val="85000"/>
                </a:schemeClr>
              </a:solidFill>
              <a:round/>
            </a:ln>
            <a:effectLst/>
          </c:spPr>
        </c:majorGridlines>
        <c:title>
          <c:tx>
            <c:rich>
              <a:bodyPr/>
              <a:lstStyle/>
              <a:p>
                <a:pPr>
                  <a:defRPr/>
                </a:pPr>
                <a:r>
                  <a:rPr lang="en-US" sz="1200" b="1" i="0" u="none" strike="noStrike" baseline="0">
                    <a:effectLst/>
                    <a:latin typeface="Times New Roman" panose="02020603050405020304" pitchFamily="18" charset="0"/>
                    <a:cs typeface="Times New Roman" panose="02020603050405020304" pitchFamily="18" charset="0"/>
                  </a:rPr>
                  <a:t>Re·10</a:t>
                </a:r>
                <a:r>
                  <a:rPr lang="en-US" sz="1200" b="1" i="0" u="none" strike="noStrike" baseline="30000">
                    <a:effectLst/>
                    <a:latin typeface="Times New Roman" panose="02020603050405020304" pitchFamily="18" charset="0"/>
                    <a:cs typeface="Times New Roman" panose="02020603050405020304" pitchFamily="18" charset="0"/>
                  </a:rPr>
                  <a:t>5</a:t>
                </a:r>
                <a:endParaRPr lang="ru-RU" sz="1200">
                  <a:latin typeface="Times New Roman" panose="02020603050405020304" pitchFamily="18" charset="0"/>
                  <a:cs typeface="Times New Roman" panose="02020603050405020304" pitchFamily="18" charset="0"/>
                </a:endParaRPr>
              </a:p>
            </c:rich>
          </c:tx>
          <c:layout>
            <c:manualLayout>
              <c:xMode val="edge"/>
              <c:yMode val="edge"/>
              <c:x val="0.86668224560963536"/>
              <c:y val="0.90764306886581436"/>
            </c:manualLayout>
          </c:layout>
          <c:overlay val="0"/>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78336"/>
        <c:crosses val="autoZero"/>
        <c:crossBetween val="midCat"/>
      </c:valAx>
      <c:valAx>
        <c:axId val="-1254378336"/>
        <c:scaling>
          <c:orientation val="minMax"/>
          <c:min val="0.4"/>
        </c:scaling>
        <c:delete val="0"/>
        <c:axPos val="l"/>
        <c:majorGridlines>
          <c:spPr>
            <a:ln w="9525" cap="flat" cmpd="sng" algn="ctr">
              <a:solidFill>
                <a:schemeClr val="tx1">
                  <a:lumMod val="15000"/>
                  <a:lumOff val="85000"/>
                </a:schemeClr>
              </a:solidFill>
              <a:round/>
            </a:ln>
            <a:effectLst/>
          </c:spPr>
        </c:majorGridlines>
        <c:title>
          <c:tx>
            <c:rich>
              <a:bodyPr rot="0" vert="horz"/>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Cm</a:t>
                </a:r>
                <a:endParaRPr lang="ru-RU" sz="1200">
                  <a:latin typeface="Times New Roman" panose="02020603050405020304" pitchFamily="18" charset="0"/>
                  <a:cs typeface="Times New Roman" panose="02020603050405020304" pitchFamily="18" charset="0"/>
                </a:endParaRPr>
              </a:p>
            </c:rich>
          </c:tx>
          <c:layout>
            <c:manualLayout>
              <c:xMode val="edge"/>
              <c:yMode val="edge"/>
              <c:x val="4.5843811183448192E-2"/>
              <c:y val="2.2288986603947236E-2"/>
            </c:manualLayout>
          </c:layout>
          <c:overlay val="0"/>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4358208"/>
        <c:crosses val="autoZero"/>
        <c:crossBetween val="midCat"/>
      </c:valAx>
    </c:plotArea>
    <c:legend>
      <c:legendPos val="r"/>
      <c:layout>
        <c:manualLayout>
          <c:xMode val="edge"/>
          <c:yMode val="edge"/>
          <c:x val="0.58310349642776738"/>
          <c:y val="0.13290762264594347"/>
          <c:w val="0.33244989327474128"/>
          <c:h val="0.32445662423422683"/>
        </c:manualLayout>
      </c:layout>
      <c:overlay val="0"/>
      <c:txPr>
        <a:bodyPr/>
        <a:lstStyle/>
        <a:p>
          <a:pPr>
            <a:defRPr sz="10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solidFill>
        <a:schemeClr val="bg1"/>
      </a:solidFill>
    </a:ln>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127077865266841"/>
          <c:y val="0.14351851851851852"/>
          <c:w val="0.82122922134733145"/>
          <c:h val="0.64206000291630216"/>
        </c:manualLayout>
      </c:layout>
      <c:scatterChart>
        <c:scatterStyle val="smoothMarker"/>
        <c:varyColors val="0"/>
        <c:ser>
          <c:idx val="0"/>
          <c:order val="0"/>
          <c:spPr>
            <a:ln w="9525" cap="rnd">
              <a:solidFill>
                <a:schemeClr val="accent6"/>
              </a:solidFill>
              <a:round/>
            </a:ln>
            <a:effectLst/>
          </c:spPr>
          <c:marker>
            <c:symbol val="circle"/>
            <c:size val="5"/>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9525">
                <a:solidFill>
                  <a:schemeClr val="accent6"/>
                </a:solidFill>
                <a:round/>
              </a:ln>
              <a:effectLst/>
            </c:spPr>
          </c:marker>
          <c:trendline>
            <c:spPr>
              <a:ln w="9525" cap="rnd">
                <a:solidFill>
                  <a:schemeClr val="accent6"/>
                </a:solidFill>
              </a:ln>
              <a:effectLst/>
            </c:spPr>
            <c:trendlineType val="linear"/>
            <c:dispRSqr val="0"/>
            <c:dispEq val="1"/>
            <c:trendlineLbl>
              <c:layout>
                <c:manualLayout>
                  <c:x val="-0.10714900391549417"/>
                  <c:y val="4.8367350462771103E-2"/>
                </c:manualLayout>
              </c:layout>
              <c:tx>
                <c:rich>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r>
                      <a:rPr lang="en-US" baseline="0">
                        <a:latin typeface="Times New Roman" panose="02020603050405020304" pitchFamily="18" charset="0"/>
                        <a:cs typeface="Times New Roman" panose="02020603050405020304" pitchFamily="18" charset="0"/>
                      </a:rPr>
                      <a:t>y = 0,0629x + 0,0896</a:t>
                    </a:r>
                    <a:endParaRPr lang="en-US">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Лист2!$O$13:$O$18</c:f>
              <c:numCache>
                <c:formatCode>0.0</c:formatCode>
                <c:ptCount val="6"/>
                <c:pt idx="0">
                  <c:v>0.6</c:v>
                </c:pt>
                <c:pt idx="1">
                  <c:v>1</c:v>
                </c:pt>
                <c:pt idx="2">
                  <c:v>1.3</c:v>
                </c:pt>
                <c:pt idx="3">
                  <c:v>1.7</c:v>
                </c:pt>
                <c:pt idx="4">
                  <c:v>2.1</c:v>
                </c:pt>
                <c:pt idx="5">
                  <c:v>2.5</c:v>
                </c:pt>
              </c:numCache>
            </c:numRef>
          </c:xVal>
          <c:yVal>
            <c:numRef>
              <c:f>Лист2!$N$13:$N$18</c:f>
              <c:numCache>
                <c:formatCode>0.00</c:formatCode>
                <c:ptCount val="6"/>
                <c:pt idx="0">
                  <c:v>0.11993778227544455</c:v>
                </c:pt>
                <c:pt idx="1">
                  <c:v>0.149339439786602</c:v>
                </c:pt>
                <c:pt idx="2">
                  <c:v>0.17960504661732093</c:v>
                </c:pt>
                <c:pt idx="3">
                  <c:v>0.20462713292047743</c:v>
                </c:pt>
                <c:pt idx="4">
                  <c:v>0.22746507031452856</c:v>
                </c:pt>
                <c:pt idx="5">
                  <c:v>0.23513728179432844</c:v>
                </c:pt>
              </c:numCache>
            </c:numRef>
          </c:yVal>
          <c:smooth val="1"/>
          <c:extLst xmlns:c16r2="http://schemas.microsoft.com/office/drawing/2015/06/chart">
            <c:ext xmlns:c16="http://schemas.microsoft.com/office/drawing/2014/chart" uri="{C3380CC4-5D6E-409C-BE32-E72D297353CC}">
              <c16:uniqueId val="{00000001-3B25-435D-ACC5-B22BD05CD39B}"/>
            </c:ext>
          </c:extLst>
        </c:ser>
        <c:dLbls>
          <c:showLegendKey val="0"/>
          <c:showVal val="0"/>
          <c:showCatName val="0"/>
          <c:showSerName val="0"/>
          <c:showPercent val="0"/>
          <c:showBubbleSize val="0"/>
        </c:dLbls>
        <c:axId val="-1625895744"/>
        <c:axId val="-1625895200"/>
      </c:scatterChart>
      <c:valAx>
        <c:axId val="-1625895744"/>
        <c:scaling>
          <c:orientation val="minMax"/>
          <c:min val="0.5"/>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sz="1200">
                    <a:latin typeface="Times New Roman" panose="02020603050405020304" pitchFamily="18" charset="0"/>
                    <a:cs typeface="Times New Roman" panose="02020603050405020304" pitchFamily="18" charset="0"/>
                  </a:rPr>
                  <a:t>Z</a:t>
                </a:r>
                <a:endParaRPr lang="ru-RU" sz="1200">
                  <a:latin typeface="Times New Roman" panose="02020603050405020304" pitchFamily="18" charset="0"/>
                  <a:cs typeface="Times New Roman" panose="02020603050405020304" pitchFamily="18" charset="0"/>
                </a:endParaRPr>
              </a:p>
            </c:rich>
          </c:tx>
          <c:layout>
            <c:manualLayout>
              <c:xMode val="edge"/>
              <c:yMode val="edge"/>
              <c:x val="0.90139916885389315"/>
              <c:y val="0.90284703995333915"/>
            </c:manualLayout>
          </c:layout>
          <c:overlay val="0"/>
          <c:spPr>
            <a:noFill/>
            <a:ln>
              <a:noFill/>
            </a:ln>
            <a:effectLst/>
          </c:spPr>
        </c:title>
        <c:numFmt formatCode="0.0"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1625895200"/>
        <c:crosses val="autoZero"/>
        <c:crossBetween val="midCat"/>
      </c:valAx>
      <c:valAx>
        <c:axId val="-1625895200"/>
        <c:scaling>
          <c:orientation val="minMax"/>
          <c:min val="0.1"/>
        </c:scaling>
        <c:delete val="0"/>
        <c:axPos val="l"/>
        <c:majorGridlines>
          <c:spPr>
            <a:ln w="9525" cap="flat" cmpd="sng" algn="ctr">
              <a:solidFill>
                <a:schemeClr val="tx2">
                  <a:lumMod val="15000"/>
                  <a:lumOff val="85000"/>
                </a:schemeClr>
              </a:solidFill>
              <a:round/>
            </a:ln>
            <a:effectLst/>
          </c:spPr>
        </c:majorGridlines>
        <c:title>
          <c:tx>
            <c:rich>
              <a:bodyPr rot="0" spcFirstLastPara="1" vertOverflow="ellipsis" wrap="square" anchor="ctr" anchorCtr="1"/>
              <a:lstStyle/>
              <a:p>
                <a:pPr>
                  <a:defRPr sz="900" b="1" i="0" u="none" strike="noStrike" kern="1200" baseline="0">
                    <a:solidFill>
                      <a:schemeClr val="tx2"/>
                    </a:solidFill>
                    <a:latin typeface="+mn-lt"/>
                    <a:ea typeface="+mn-ea"/>
                    <a:cs typeface="+mn-cs"/>
                  </a:defRPr>
                </a:pPr>
                <a:r>
                  <a:rPr lang="el-GR" sz="1200">
                    <a:latin typeface="Times New Roman" panose="02020603050405020304" pitchFamily="18" charset="0"/>
                    <a:cs typeface="Times New Roman" panose="02020603050405020304" pitchFamily="18" charset="0"/>
                  </a:rPr>
                  <a:t>ξ</a:t>
                </a:r>
                <a:endParaRPr lang="ru-RU" sz="1200">
                  <a:latin typeface="Times New Roman" panose="02020603050405020304" pitchFamily="18" charset="0"/>
                  <a:cs typeface="Times New Roman" panose="02020603050405020304" pitchFamily="18" charset="0"/>
                </a:endParaRPr>
              </a:p>
            </c:rich>
          </c:tx>
          <c:layout>
            <c:manualLayout>
              <c:xMode val="edge"/>
              <c:yMode val="edge"/>
              <c:x val="3.6111111111111108E-2"/>
              <c:y val="3.1284266550014574E-2"/>
            </c:manualLayout>
          </c:layout>
          <c:overlay val="0"/>
          <c:spPr>
            <a:noFill/>
            <a:ln>
              <a:noFill/>
            </a:ln>
            <a:effectLst/>
          </c:spPr>
        </c:title>
        <c:numFmt formatCode="0.00"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1625895744"/>
        <c:crosses val="autoZero"/>
        <c:crossBetween val="midCat"/>
        <c:majorUnit val="2.0000000000000004E-2"/>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890812986333834"/>
          <c:y val="0.14912200491067651"/>
          <c:w val="0.63367391182029109"/>
          <c:h val="0.6902627494143877"/>
        </c:manualLayout>
      </c:layout>
      <c:scatterChart>
        <c:scatterStyle val="smoothMarker"/>
        <c:varyColors val="0"/>
        <c:ser>
          <c:idx val="0"/>
          <c:order val="0"/>
          <c:tx>
            <c:v>α=0°</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Лист2!$D$6:$D$10</c:f>
              <c:numCache>
                <c:formatCode>General</c:formatCode>
                <c:ptCount val="5"/>
                <c:pt idx="0">
                  <c:v>3</c:v>
                </c:pt>
                <c:pt idx="1">
                  <c:v>5</c:v>
                </c:pt>
                <c:pt idx="2">
                  <c:v>7</c:v>
                </c:pt>
                <c:pt idx="3">
                  <c:v>9</c:v>
                </c:pt>
                <c:pt idx="4">
                  <c:v>12</c:v>
                </c:pt>
              </c:numCache>
            </c:numRef>
          </c:xVal>
          <c:yVal>
            <c:numRef>
              <c:f>Лист2!$C$6:$C$10</c:f>
              <c:numCache>
                <c:formatCode>General</c:formatCode>
                <c:ptCount val="5"/>
                <c:pt idx="0">
                  <c:v>60</c:v>
                </c:pt>
                <c:pt idx="1">
                  <c:v>85</c:v>
                </c:pt>
                <c:pt idx="2">
                  <c:v>105</c:v>
                </c:pt>
                <c:pt idx="3">
                  <c:v>125</c:v>
                </c:pt>
                <c:pt idx="4">
                  <c:v>140</c:v>
                </c:pt>
              </c:numCache>
            </c:numRef>
          </c:yVal>
          <c:smooth val="1"/>
          <c:extLst xmlns:c16r2="http://schemas.microsoft.com/office/drawing/2015/06/chart">
            <c:ext xmlns:c16="http://schemas.microsoft.com/office/drawing/2014/chart" uri="{C3380CC4-5D6E-409C-BE32-E72D297353CC}">
              <c16:uniqueId val="{00000000-EEEF-4848-B0B8-C456E91C9D48}"/>
            </c:ext>
          </c:extLst>
        </c:ser>
        <c:ser>
          <c:idx val="1"/>
          <c:order val="1"/>
          <c:tx>
            <c:v>α=30°</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Лист2!$D$19:$D$23</c:f>
              <c:numCache>
                <c:formatCode>General</c:formatCode>
                <c:ptCount val="5"/>
                <c:pt idx="0">
                  <c:v>3</c:v>
                </c:pt>
                <c:pt idx="1">
                  <c:v>5</c:v>
                </c:pt>
                <c:pt idx="2">
                  <c:v>7</c:v>
                </c:pt>
                <c:pt idx="3">
                  <c:v>9</c:v>
                </c:pt>
                <c:pt idx="4">
                  <c:v>12</c:v>
                </c:pt>
              </c:numCache>
            </c:numRef>
          </c:xVal>
          <c:yVal>
            <c:numRef>
              <c:f>Лист2!$C$19:$C$23</c:f>
              <c:numCache>
                <c:formatCode>General</c:formatCode>
                <c:ptCount val="5"/>
                <c:pt idx="0">
                  <c:v>45</c:v>
                </c:pt>
                <c:pt idx="1">
                  <c:v>60</c:v>
                </c:pt>
                <c:pt idx="2">
                  <c:v>80</c:v>
                </c:pt>
                <c:pt idx="3">
                  <c:v>110</c:v>
                </c:pt>
                <c:pt idx="4">
                  <c:v>125</c:v>
                </c:pt>
              </c:numCache>
            </c:numRef>
          </c:yVal>
          <c:smooth val="1"/>
          <c:extLst xmlns:c16r2="http://schemas.microsoft.com/office/drawing/2015/06/chart">
            <c:ext xmlns:c16="http://schemas.microsoft.com/office/drawing/2014/chart" uri="{C3380CC4-5D6E-409C-BE32-E72D297353CC}">
              <c16:uniqueId val="{00000001-EEEF-4848-B0B8-C456E91C9D48}"/>
            </c:ext>
          </c:extLst>
        </c:ser>
        <c:ser>
          <c:idx val="2"/>
          <c:order val="2"/>
          <c:tx>
            <c:v>α=45°</c:v>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Лист2!$D$32:$D$36</c:f>
              <c:numCache>
                <c:formatCode>General</c:formatCode>
                <c:ptCount val="5"/>
                <c:pt idx="0">
                  <c:v>3</c:v>
                </c:pt>
                <c:pt idx="1">
                  <c:v>5</c:v>
                </c:pt>
                <c:pt idx="2">
                  <c:v>7</c:v>
                </c:pt>
                <c:pt idx="3">
                  <c:v>9</c:v>
                </c:pt>
                <c:pt idx="4">
                  <c:v>12</c:v>
                </c:pt>
              </c:numCache>
            </c:numRef>
          </c:xVal>
          <c:yVal>
            <c:numRef>
              <c:f>Лист2!$C$32:$C$36</c:f>
              <c:numCache>
                <c:formatCode>0.00</c:formatCode>
                <c:ptCount val="5"/>
                <c:pt idx="0" formatCode="General">
                  <c:v>16</c:v>
                </c:pt>
                <c:pt idx="1">
                  <c:v>25</c:v>
                </c:pt>
                <c:pt idx="2" formatCode="General">
                  <c:v>45</c:v>
                </c:pt>
                <c:pt idx="3" formatCode="General">
                  <c:v>60</c:v>
                </c:pt>
                <c:pt idx="4" formatCode="General">
                  <c:v>70</c:v>
                </c:pt>
              </c:numCache>
            </c:numRef>
          </c:yVal>
          <c:smooth val="1"/>
          <c:extLst xmlns:c16r2="http://schemas.microsoft.com/office/drawing/2015/06/chart">
            <c:ext xmlns:c16="http://schemas.microsoft.com/office/drawing/2014/chart" uri="{C3380CC4-5D6E-409C-BE32-E72D297353CC}">
              <c16:uniqueId val="{00000002-EEEF-4848-B0B8-C456E91C9D48}"/>
            </c:ext>
          </c:extLst>
        </c:ser>
        <c:ser>
          <c:idx val="3"/>
          <c:order val="3"/>
          <c:tx>
            <c:v>α=60°</c:v>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Лист2!$D$44:$D$48</c:f>
              <c:numCache>
                <c:formatCode>General</c:formatCode>
                <c:ptCount val="5"/>
                <c:pt idx="0">
                  <c:v>3</c:v>
                </c:pt>
                <c:pt idx="1">
                  <c:v>5</c:v>
                </c:pt>
                <c:pt idx="2">
                  <c:v>7</c:v>
                </c:pt>
                <c:pt idx="3">
                  <c:v>9</c:v>
                </c:pt>
                <c:pt idx="4">
                  <c:v>12</c:v>
                </c:pt>
              </c:numCache>
            </c:numRef>
          </c:xVal>
          <c:yVal>
            <c:numRef>
              <c:f>Лист2!$C$44:$C$48</c:f>
              <c:numCache>
                <c:formatCode>General</c:formatCode>
                <c:ptCount val="5"/>
                <c:pt idx="0">
                  <c:v>10</c:v>
                </c:pt>
                <c:pt idx="1">
                  <c:v>19</c:v>
                </c:pt>
                <c:pt idx="2">
                  <c:v>30</c:v>
                </c:pt>
                <c:pt idx="3">
                  <c:v>42</c:v>
                </c:pt>
                <c:pt idx="4">
                  <c:v>55</c:v>
                </c:pt>
              </c:numCache>
            </c:numRef>
          </c:yVal>
          <c:smooth val="1"/>
          <c:extLst xmlns:c16r2="http://schemas.microsoft.com/office/drawing/2015/06/chart">
            <c:ext xmlns:c16="http://schemas.microsoft.com/office/drawing/2014/chart" uri="{C3380CC4-5D6E-409C-BE32-E72D297353CC}">
              <c16:uniqueId val="{00000003-EEEF-4848-B0B8-C456E91C9D48}"/>
            </c:ext>
          </c:extLst>
        </c:ser>
        <c:dLbls>
          <c:showLegendKey val="0"/>
          <c:showVal val="0"/>
          <c:showCatName val="0"/>
          <c:showSerName val="0"/>
          <c:showPercent val="0"/>
          <c:showBubbleSize val="0"/>
        </c:dLbls>
        <c:axId val="-1254387584"/>
        <c:axId val="-1254382144"/>
      </c:scatterChart>
      <c:valAx>
        <c:axId val="-1254387584"/>
        <c:scaling>
          <c:orientation val="minMax"/>
          <c:max val="13"/>
          <c:min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V,</a:t>
                </a:r>
                <a:r>
                  <a:rPr lang="en-US" sz="1200" b="1" baseline="0">
                    <a:solidFill>
                      <a:sysClr val="windowText" lastClr="000000"/>
                    </a:solidFill>
                    <a:latin typeface="Times New Roman" panose="02020603050405020304" pitchFamily="18" charset="0"/>
                    <a:cs typeface="Times New Roman" panose="02020603050405020304" pitchFamily="18" charset="0"/>
                  </a:rPr>
                  <a:t> </a:t>
                </a:r>
                <a:r>
                  <a:rPr lang="ru-RU" sz="1200" b="1" baseline="0">
                    <a:solidFill>
                      <a:sysClr val="windowText" lastClr="000000"/>
                    </a:solidFill>
                    <a:latin typeface="Times New Roman" panose="02020603050405020304" pitchFamily="18" charset="0"/>
                    <a:cs typeface="Times New Roman" panose="02020603050405020304" pitchFamily="18" charset="0"/>
                  </a:rPr>
                  <a:t>м/с</a:t>
                </a:r>
                <a:endParaRPr lang="ru-RU" sz="12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83198916019974034"/>
              <c:y val="0.86047328083989505"/>
            </c:manualLayout>
          </c:layout>
          <c:overlay val="0"/>
          <c:spPr>
            <a:noFill/>
            <a:ln>
              <a:noFill/>
            </a:ln>
            <a:effectLst/>
          </c:spPr>
        </c:title>
        <c:numFmt formatCode="General"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82144"/>
        <c:crosses val="autoZero"/>
        <c:crossBetween val="midCat"/>
      </c:valAx>
      <c:valAx>
        <c:axId val="-1254382144"/>
        <c:scaling>
          <c:orientation val="minMax"/>
          <c:max val="140"/>
          <c:min val="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N, </a:t>
                </a:r>
                <a:r>
                  <a:rPr lang="kk-KZ" sz="1200" b="1">
                    <a:solidFill>
                      <a:sysClr val="windowText" lastClr="000000"/>
                    </a:solidFill>
                    <a:latin typeface="Times New Roman" panose="02020603050405020304" pitchFamily="18" charset="0"/>
                    <a:cs typeface="Times New Roman" panose="02020603050405020304" pitchFamily="18" charset="0"/>
                  </a:rPr>
                  <a:t>об/мин</a:t>
                </a:r>
                <a:endParaRPr lang="ru-RU" sz="12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2.1017273562826306E-2"/>
              <c:y val="3.1821522309711289E-2"/>
            </c:manualLayout>
          </c:layout>
          <c:overlay val="0"/>
          <c:spPr>
            <a:noFill/>
            <a:ln>
              <a:noFill/>
            </a:ln>
            <a:effectLst/>
          </c:spPr>
        </c:title>
        <c:numFmt formatCode="General"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87584"/>
        <c:crosses val="autoZero"/>
        <c:crossBetween val="midCat"/>
      </c:valAx>
      <c:spPr>
        <a:noFill/>
        <a:ln>
          <a:noFill/>
        </a:ln>
        <a:effectLst/>
      </c:spPr>
    </c:plotArea>
    <c:legend>
      <c:legendPos val="r"/>
      <c:layout>
        <c:manualLayout>
          <c:xMode val="edge"/>
          <c:yMode val="edge"/>
          <c:x val="0.82061495020703634"/>
          <c:y val="0.12455112465780485"/>
          <c:w val="0.15227285217506656"/>
          <c:h val="0.3973203149606299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307135810295561"/>
          <c:y val="7.8535855709035832E-2"/>
          <c:w val="0.57251333533605298"/>
          <c:h val="0.76433202067619321"/>
        </c:manualLayout>
      </c:layout>
      <c:scatterChart>
        <c:scatterStyle val="smoothMarker"/>
        <c:varyColors val="0"/>
        <c:ser>
          <c:idx val="0"/>
          <c:order val="0"/>
          <c:tx>
            <c:strRef>
              <c:f>Лист1!$F$5</c:f>
              <c:strCache>
                <c:ptCount val="1"/>
                <c:pt idx="0">
                  <c:v>F л.с эксп</c:v>
                </c:pt>
              </c:strCache>
            </c:strRef>
          </c:tx>
          <c:spPr>
            <a:ln>
              <a:noFill/>
            </a:ln>
          </c:spPr>
          <c:marker>
            <c:symbol val="x"/>
            <c:size val="6"/>
            <c:spPr>
              <a:ln w="15875"/>
            </c:spPr>
          </c:marker>
          <c:xVal>
            <c:numRef>
              <c:f>Лист1!$D$6:$D$10</c:f>
              <c:numCache>
                <c:formatCode>General</c:formatCode>
                <c:ptCount val="5"/>
                <c:pt idx="0">
                  <c:v>3</c:v>
                </c:pt>
                <c:pt idx="1">
                  <c:v>5</c:v>
                </c:pt>
                <c:pt idx="2">
                  <c:v>7</c:v>
                </c:pt>
                <c:pt idx="3">
                  <c:v>9</c:v>
                </c:pt>
                <c:pt idx="4">
                  <c:v>12</c:v>
                </c:pt>
              </c:numCache>
            </c:numRef>
          </c:xVal>
          <c:yVal>
            <c:numRef>
              <c:f>Лист1!$F$6:$F$10</c:f>
              <c:numCache>
                <c:formatCode>General</c:formatCode>
                <c:ptCount val="5"/>
                <c:pt idx="0">
                  <c:v>0</c:v>
                </c:pt>
                <c:pt idx="1">
                  <c:v>1.961330024</c:v>
                </c:pt>
                <c:pt idx="2">
                  <c:v>2.5497290312000001</c:v>
                </c:pt>
                <c:pt idx="3">
                  <c:v>3.1</c:v>
                </c:pt>
                <c:pt idx="4">
                  <c:v>4.9033250600000002</c:v>
                </c:pt>
              </c:numCache>
            </c:numRef>
          </c:yVal>
          <c:smooth val="1"/>
          <c:extLst xmlns:c16r2="http://schemas.microsoft.com/office/drawing/2015/06/chart">
            <c:ext xmlns:c16="http://schemas.microsoft.com/office/drawing/2014/chart" uri="{C3380CC4-5D6E-409C-BE32-E72D297353CC}">
              <c16:uniqueId val="{00000000-28CC-4F3B-A8D4-33BFFCE741E1}"/>
            </c:ext>
          </c:extLst>
        </c:ser>
        <c:ser>
          <c:idx val="1"/>
          <c:order val="1"/>
          <c:tx>
            <c:strRef>
              <c:f>Лист1!$G$5</c:f>
              <c:strCache>
                <c:ptCount val="1"/>
                <c:pt idx="0">
                  <c:v>F л.с числ</c:v>
                </c:pt>
              </c:strCache>
            </c:strRef>
          </c:tx>
          <c:spPr>
            <a:ln w="19050">
              <a:noFill/>
            </a:ln>
          </c:spPr>
          <c:marker>
            <c:symbol val="circle"/>
            <c:size val="6"/>
          </c:marker>
          <c:trendline>
            <c:spPr>
              <a:ln w="12700">
                <a:prstDash val="sysDot"/>
              </a:ln>
            </c:spPr>
            <c:trendlineType val="linear"/>
            <c:dispRSqr val="0"/>
            <c:dispEq val="0"/>
          </c:trendline>
          <c:xVal>
            <c:numRef>
              <c:f>Лист1!$D$6:$D$10</c:f>
              <c:numCache>
                <c:formatCode>General</c:formatCode>
                <c:ptCount val="5"/>
                <c:pt idx="0">
                  <c:v>3</c:v>
                </c:pt>
                <c:pt idx="1">
                  <c:v>5</c:v>
                </c:pt>
                <c:pt idx="2">
                  <c:v>7</c:v>
                </c:pt>
                <c:pt idx="3">
                  <c:v>9</c:v>
                </c:pt>
                <c:pt idx="4">
                  <c:v>12</c:v>
                </c:pt>
              </c:numCache>
            </c:numRef>
          </c:xVal>
          <c:yVal>
            <c:numRef>
              <c:f>Лист1!$G$6:$G$10</c:f>
              <c:numCache>
                <c:formatCode>General</c:formatCode>
                <c:ptCount val="5"/>
                <c:pt idx="0">
                  <c:v>0</c:v>
                </c:pt>
                <c:pt idx="1">
                  <c:v>1.6</c:v>
                </c:pt>
                <c:pt idx="2">
                  <c:v>2.4</c:v>
                </c:pt>
                <c:pt idx="3">
                  <c:v>3.5</c:v>
                </c:pt>
                <c:pt idx="4">
                  <c:v>5</c:v>
                </c:pt>
              </c:numCache>
            </c:numRef>
          </c:yVal>
          <c:smooth val="1"/>
          <c:extLst xmlns:c16r2="http://schemas.microsoft.com/office/drawing/2015/06/chart">
            <c:ext xmlns:c16="http://schemas.microsoft.com/office/drawing/2014/chart" uri="{C3380CC4-5D6E-409C-BE32-E72D297353CC}">
              <c16:uniqueId val="{00000002-28CC-4F3B-A8D4-33BFFCE741E1}"/>
            </c:ext>
          </c:extLst>
        </c:ser>
        <c:dLbls>
          <c:showLegendKey val="0"/>
          <c:showVal val="0"/>
          <c:showCatName val="0"/>
          <c:showSerName val="0"/>
          <c:showPercent val="0"/>
          <c:showBubbleSize val="0"/>
        </c:dLbls>
        <c:axId val="-1254377792"/>
        <c:axId val="-1254357664"/>
      </c:scatterChart>
      <c:valAx>
        <c:axId val="-1254377792"/>
        <c:scaling>
          <c:orientation val="minMax"/>
          <c:max val="12"/>
          <c:min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V,</a:t>
                </a:r>
                <a:r>
                  <a:rPr lang="ru-RU" sz="1200" b="1">
                    <a:latin typeface="Times New Roman" panose="02020603050405020304" pitchFamily="18" charset="0"/>
                    <a:cs typeface="Times New Roman" panose="02020603050405020304" pitchFamily="18" charset="0"/>
                  </a:rPr>
                  <a:t>м/с</a:t>
                </a:r>
              </a:p>
            </c:rich>
          </c:tx>
          <c:layout>
            <c:manualLayout>
              <c:xMode val="edge"/>
              <c:yMode val="edge"/>
              <c:x val="0.74688894751191537"/>
              <c:y val="0.83534779302068485"/>
            </c:manualLayout>
          </c:layout>
          <c:overlay val="0"/>
          <c:spPr>
            <a:noFill/>
            <a:ln>
              <a:noFill/>
            </a:ln>
            <a:effectLst/>
          </c:spPr>
        </c:title>
        <c:numFmt formatCode="General"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57664"/>
        <c:crosses val="autoZero"/>
        <c:crossBetween val="midCat"/>
      </c:valAx>
      <c:valAx>
        <c:axId val="-1254357664"/>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F </a:t>
                </a:r>
                <a:r>
                  <a:rPr lang="ru-RU" sz="1200" b="1">
                    <a:latin typeface="Times New Roman" panose="02020603050405020304" pitchFamily="18" charset="0"/>
                    <a:cs typeface="Times New Roman" panose="02020603050405020304" pitchFamily="18" charset="0"/>
                  </a:rPr>
                  <a:t>л.с.,</a:t>
                </a:r>
                <a:r>
                  <a:rPr lang="ru-RU" sz="1200" b="1" baseline="0">
                    <a:latin typeface="Times New Roman" panose="02020603050405020304" pitchFamily="18" charset="0"/>
                    <a:cs typeface="Times New Roman" panose="02020603050405020304" pitchFamily="18" charset="0"/>
                  </a:rPr>
                  <a:t> Н</a:t>
                </a:r>
                <a:endParaRPr lang="ru-RU" sz="1200" b="1">
                  <a:latin typeface="Times New Roman" panose="02020603050405020304" pitchFamily="18" charset="0"/>
                  <a:cs typeface="Times New Roman" panose="02020603050405020304" pitchFamily="18" charset="0"/>
                </a:endParaRPr>
              </a:p>
            </c:rich>
          </c:tx>
          <c:layout>
            <c:manualLayout>
              <c:xMode val="edge"/>
              <c:yMode val="edge"/>
              <c:x val="1.52160412795864E-3"/>
              <c:y val="2.6828148483587038E-2"/>
            </c:manualLayout>
          </c:layout>
          <c:overlay val="0"/>
          <c:spPr>
            <a:noFill/>
            <a:ln>
              <a:noFill/>
            </a:ln>
            <a:effectLst/>
          </c:spPr>
        </c:title>
        <c:numFmt formatCode="General"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77792"/>
        <c:crosses val="autoZero"/>
        <c:crossBetween val="midCat"/>
      </c:valAx>
    </c:plotArea>
    <c:legend>
      <c:legendPos val="r"/>
      <c:layout>
        <c:manualLayout>
          <c:xMode val="edge"/>
          <c:yMode val="edge"/>
          <c:x val="0.75093120153081827"/>
          <c:y val="9.5995224838522492E-2"/>
          <c:w val="0.24906879846918167"/>
          <c:h val="0.26959458036901862"/>
        </c:manualLayout>
      </c:layout>
      <c:overlay val="0"/>
      <c:txPr>
        <a:bodyPr/>
        <a:lstStyle/>
        <a:p>
          <a:pPr>
            <a:defRPr sz="10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solidFill>
        <a:schemeClr val="bg1"/>
      </a:solidFill>
    </a:ln>
  </c:spPr>
  <c:txPr>
    <a:bodyPr/>
    <a:lstStyle/>
    <a:p>
      <a:pPr>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960637767812655"/>
          <c:y val="0.16013152308167361"/>
          <c:w val="0.82491944076297385"/>
          <c:h val="0.61869355025474759"/>
        </c:manualLayout>
      </c:layout>
      <c:scatterChart>
        <c:scatterStyle val="smoothMarker"/>
        <c:varyColors val="0"/>
        <c:ser>
          <c:idx val="0"/>
          <c:order val="0"/>
          <c:tx>
            <c:strRef>
              <c:f>Лист2!$F$5</c:f>
              <c:strCache>
                <c:ptCount val="1"/>
                <c:pt idx="0">
                  <c:v>Fт эксп</c:v>
                </c:pt>
              </c:strCache>
            </c:strRef>
          </c:tx>
          <c:spPr>
            <a:ln w="19050" cap="rnd">
              <a:noFill/>
              <a:round/>
            </a:ln>
            <a:effectLst/>
          </c:spPr>
          <c:marker>
            <c:symbol val="x"/>
            <c:size val="5"/>
            <c:spPr>
              <a:noFill/>
              <a:ln w="9525">
                <a:solidFill>
                  <a:schemeClr val="accent1"/>
                </a:solidFill>
              </a:ln>
              <a:effectLst/>
            </c:spPr>
          </c:marker>
          <c:xVal>
            <c:numRef>
              <c:f>Лист2!$D$6:$D$10</c:f>
              <c:numCache>
                <c:formatCode>General</c:formatCode>
                <c:ptCount val="5"/>
                <c:pt idx="0">
                  <c:v>3</c:v>
                </c:pt>
                <c:pt idx="1">
                  <c:v>5</c:v>
                </c:pt>
                <c:pt idx="2">
                  <c:v>7</c:v>
                </c:pt>
                <c:pt idx="3">
                  <c:v>9</c:v>
                </c:pt>
                <c:pt idx="4">
                  <c:v>12</c:v>
                </c:pt>
              </c:numCache>
            </c:numRef>
          </c:xVal>
          <c:yVal>
            <c:numRef>
              <c:f>Лист2!$F$6:$F$10</c:f>
              <c:numCache>
                <c:formatCode>General</c:formatCode>
                <c:ptCount val="5"/>
                <c:pt idx="0">
                  <c:v>0</c:v>
                </c:pt>
                <c:pt idx="1">
                  <c:v>1.96133</c:v>
                </c:pt>
                <c:pt idx="2">
                  <c:v>2.9419949999999999</c:v>
                </c:pt>
                <c:pt idx="3">
                  <c:v>4.4129924999999997</c:v>
                </c:pt>
                <c:pt idx="4">
                  <c:v>7.3549875</c:v>
                </c:pt>
              </c:numCache>
            </c:numRef>
          </c:yVal>
          <c:smooth val="1"/>
          <c:extLst xmlns:c16r2="http://schemas.microsoft.com/office/drawing/2015/06/chart">
            <c:ext xmlns:c16="http://schemas.microsoft.com/office/drawing/2014/chart" uri="{C3380CC4-5D6E-409C-BE32-E72D297353CC}">
              <c16:uniqueId val="{00000000-A3BB-4D3B-9D6D-9923A310657B}"/>
            </c:ext>
          </c:extLst>
        </c:ser>
        <c:ser>
          <c:idx val="1"/>
          <c:order val="1"/>
          <c:tx>
            <c:strRef>
              <c:f>Лист2!$G$5</c:f>
              <c:strCache>
                <c:ptCount val="1"/>
                <c:pt idx="0">
                  <c:v>Fт числ</c:v>
                </c:pt>
              </c:strCache>
            </c:strRef>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0"/>
          </c:trendline>
          <c:xVal>
            <c:numRef>
              <c:f>Лист2!$D$6:$D$10</c:f>
              <c:numCache>
                <c:formatCode>General</c:formatCode>
                <c:ptCount val="5"/>
                <c:pt idx="0">
                  <c:v>3</c:v>
                </c:pt>
                <c:pt idx="1">
                  <c:v>5</c:v>
                </c:pt>
                <c:pt idx="2">
                  <c:v>7</c:v>
                </c:pt>
                <c:pt idx="3">
                  <c:v>9</c:v>
                </c:pt>
                <c:pt idx="4">
                  <c:v>12</c:v>
                </c:pt>
              </c:numCache>
            </c:numRef>
          </c:xVal>
          <c:yVal>
            <c:numRef>
              <c:f>Лист2!$G$6:$G$10</c:f>
              <c:numCache>
                <c:formatCode>General</c:formatCode>
                <c:ptCount val="5"/>
                <c:pt idx="0">
                  <c:v>0</c:v>
                </c:pt>
                <c:pt idx="1">
                  <c:v>1.8</c:v>
                </c:pt>
                <c:pt idx="2">
                  <c:v>3.1</c:v>
                </c:pt>
                <c:pt idx="3">
                  <c:v>4.8</c:v>
                </c:pt>
                <c:pt idx="4">
                  <c:v>8.1</c:v>
                </c:pt>
              </c:numCache>
            </c:numRef>
          </c:yVal>
          <c:smooth val="1"/>
          <c:extLst xmlns:c16r2="http://schemas.microsoft.com/office/drawing/2015/06/chart">
            <c:ext xmlns:c16="http://schemas.microsoft.com/office/drawing/2014/chart" uri="{C3380CC4-5D6E-409C-BE32-E72D297353CC}">
              <c16:uniqueId val="{00000002-A3BB-4D3B-9D6D-9923A310657B}"/>
            </c:ext>
          </c:extLst>
        </c:ser>
        <c:dLbls>
          <c:showLegendKey val="0"/>
          <c:showVal val="0"/>
          <c:showCatName val="0"/>
          <c:showSerName val="0"/>
          <c:showPercent val="0"/>
          <c:showBubbleSize val="0"/>
        </c:dLbls>
        <c:axId val="-1254365280"/>
        <c:axId val="-1254357120"/>
      </c:scatterChart>
      <c:valAx>
        <c:axId val="-1254365280"/>
        <c:scaling>
          <c:orientation val="minMax"/>
          <c:max val="12"/>
          <c:min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V,</a:t>
                </a:r>
                <a:r>
                  <a:rPr lang="ru-RU" sz="1200" b="1">
                    <a:latin typeface="Times New Roman" panose="02020603050405020304" pitchFamily="18" charset="0"/>
                    <a:cs typeface="Times New Roman" panose="02020603050405020304" pitchFamily="18" charset="0"/>
                  </a:rPr>
                  <a:t>м/с</a:t>
                </a:r>
              </a:p>
            </c:rich>
          </c:tx>
          <c:layout>
            <c:manualLayout>
              <c:xMode val="edge"/>
              <c:yMode val="edge"/>
              <c:x val="0.87842420068778526"/>
              <c:y val="0.88444061679790031"/>
            </c:manualLayout>
          </c:layout>
          <c:overlay val="0"/>
          <c:spPr>
            <a:noFill/>
            <a:ln>
              <a:noFill/>
            </a:ln>
            <a:effectLst/>
          </c:spPr>
        </c:title>
        <c:numFmt formatCode="General"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57120"/>
        <c:crosses val="autoZero"/>
        <c:crossBetween val="midCat"/>
      </c:valAx>
      <c:valAx>
        <c:axId val="-1254357120"/>
        <c:scaling>
          <c:orientation val="minMax"/>
          <c:max val="10"/>
          <c:min val="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F </a:t>
                </a:r>
                <a:r>
                  <a:rPr lang="ru-RU" sz="1200" b="1">
                    <a:latin typeface="Times New Roman" panose="02020603050405020304" pitchFamily="18" charset="0"/>
                    <a:cs typeface="Times New Roman" panose="02020603050405020304" pitchFamily="18" charset="0"/>
                  </a:rPr>
                  <a:t>т, Н</a:t>
                </a:r>
              </a:p>
            </c:rich>
          </c:tx>
          <c:layout>
            <c:manualLayout>
              <c:xMode val="edge"/>
              <c:yMode val="edge"/>
              <c:x val="1.9444444444444445E-2"/>
              <c:y val="8.6334101529991665E-3"/>
            </c:manualLayout>
          </c:layout>
          <c:overlay val="0"/>
          <c:spPr>
            <a:noFill/>
            <a:ln>
              <a:noFill/>
            </a:ln>
            <a:effectLst/>
          </c:spPr>
        </c:title>
        <c:numFmt formatCode="General"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65280"/>
        <c:crosses val="autoZero"/>
        <c:crossBetween val="midCat"/>
        <c:majorUnit val="2"/>
      </c:valAx>
      <c:spPr>
        <a:noFill/>
        <a:ln>
          <a:noFill/>
        </a:ln>
        <a:effectLst/>
      </c:spPr>
    </c:plotArea>
    <c:legend>
      <c:legendPos val="r"/>
      <c:layout>
        <c:manualLayout>
          <c:xMode val="edge"/>
          <c:yMode val="edge"/>
          <c:x val="0.67170375653135794"/>
          <c:y val="0.46517005686789142"/>
          <c:w val="0.25972854850542787"/>
          <c:h val="0.3538938101487313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02420775192519"/>
          <c:y val="0.13658886618017338"/>
          <c:w val="0.79188698351481579"/>
          <c:h val="0.64243132016295645"/>
        </c:manualLayout>
      </c:layout>
      <c:scatterChart>
        <c:scatterStyle val="smoothMarker"/>
        <c:varyColors val="0"/>
        <c:ser>
          <c:idx val="1"/>
          <c:order val="0"/>
          <c:tx>
            <c:strRef>
              <c:f>Лист1!$I$5</c:f>
              <c:strCache>
                <c:ptCount val="1"/>
                <c:pt idx="0">
                  <c:v>Сx эксп</c:v>
                </c:pt>
              </c:strCache>
            </c:strRef>
          </c:tx>
          <c:spPr>
            <a:ln>
              <a:noFill/>
            </a:ln>
          </c:spPr>
          <c:marker>
            <c:symbol val="x"/>
            <c:size val="7"/>
            <c:spPr>
              <a:noFill/>
              <a:ln w="12700"/>
            </c:spPr>
          </c:marker>
          <c:xVal>
            <c:numRef>
              <c:f>Лист1!$K$7:$K$10</c:f>
              <c:numCache>
                <c:formatCode>0.00</c:formatCode>
                <c:ptCount val="4"/>
                <c:pt idx="0">
                  <c:v>0.19442115165245441</c:v>
                </c:pt>
                <c:pt idx="1">
                  <c:v>0.27218961231343619</c:v>
                </c:pt>
                <c:pt idx="2">
                  <c:v>0.34995807297441789</c:v>
                </c:pt>
                <c:pt idx="3">
                  <c:v>0.46661076396589057</c:v>
                </c:pt>
              </c:numCache>
            </c:numRef>
          </c:xVal>
          <c:yVal>
            <c:numRef>
              <c:f>Лист1!$I$7:$I$10</c:f>
              <c:numCache>
                <c:formatCode>0.00</c:formatCode>
                <c:ptCount val="4"/>
                <c:pt idx="0">
                  <c:v>1.5813989308607135</c:v>
                </c:pt>
                <c:pt idx="1">
                  <c:v>1.0488870459790447</c:v>
                </c:pt>
                <c:pt idx="2">
                  <c:v>0.77144940411754914</c:v>
                </c:pt>
                <c:pt idx="3">
                  <c:v>0.68637106374162915</c:v>
                </c:pt>
              </c:numCache>
            </c:numRef>
          </c:yVal>
          <c:smooth val="1"/>
          <c:extLst xmlns:c16r2="http://schemas.microsoft.com/office/drawing/2015/06/chart">
            <c:ext xmlns:c16="http://schemas.microsoft.com/office/drawing/2014/chart" uri="{C3380CC4-5D6E-409C-BE32-E72D297353CC}">
              <c16:uniqueId val="{00000000-DA41-423E-B91F-85F713CD31CF}"/>
            </c:ext>
          </c:extLst>
        </c:ser>
        <c:ser>
          <c:idx val="0"/>
          <c:order val="1"/>
          <c:tx>
            <c:strRef>
              <c:f>Лист1!$J$5</c:f>
              <c:strCache>
                <c:ptCount val="1"/>
                <c:pt idx="0">
                  <c:v>Сx числ</c:v>
                </c:pt>
              </c:strCache>
            </c:strRef>
          </c:tx>
          <c:spPr>
            <a:ln w="19050">
              <a:noFill/>
            </a:ln>
          </c:spPr>
          <c:marker>
            <c:symbol val="circle"/>
            <c:size val="6"/>
            <c:spPr>
              <a:ln w="12700"/>
            </c:spPr>
          </c:marker>
          <c:trendline>
            <c:trendlineType val="power"/>
            <c:dispRSqr val="0"/>
            <c:dispEq val="0"/>
          </c:trendline>
          <c:xVal>
            <c:numRef>
              <c:f>Лист1!$K$7:$K$10</c:f>
              <c:numCache>
                <c:formatCode>0.00</c:formatCode>
                <c:ptCount val="4"/>
                <c:pt idx="0">
                  <c:v>0.19442115165245441</c:v>
                </c:pt>
                <c:pt idx="1">
                  <c:v>0.27218961231343619</c:v>
                </c:pt>
                <c:pt idx="2">
                  <c:v>0.34995807297441789</c:v>
                </c:pt>
                <c:pt idx="3">
                  <c:v>0.46661076396589057</c:v>
                </c:pt>
              </c:numCache>
            </c:numRef>
          </c:xVal>
          <c:yVal>
            <c:numRef>
              <c:f>Лист1!$J$7:$J$10</c:f>
              <c:numCache>
                <c:formatCode>0.00</c:formatCode>
                <c:ptCount val="4"/>
                <c:pt idx="0">
                  <c:v>1.2900624874017335</c:v>
                </c:pt>
                <c:pt idx="1">
                  <c:v>0.9872927199503061</c:v>
                </c:pt>
                <c:pt idx="2">
                  <c:v>0.87099126271336191</c:v>
                </c:pt>
                <c:pt idx="3">
                  <c:v>0.69990369325180846</c:v>
                </c:pt>
              </c:numCache>
            </c:numRef>
          </c:yVal>
          <c:smooth val="1"/>
          <c:extLst xmlns:c16r2="http://schemas.microsoft.com/office/drawing/2015/06/chart">
            <c:ext xmlns:c16="http://schemas.microsoft.com/office/drawing/2014/chart" uri="{C3380CC4-5D6E-409C-BE32-E72D297353CC}">
              <c16:uniqueId val="{00000001-DA41-423E-B91F-85F713CD31CF}"/>
            </c:ext>
          </c:extLst>
        </c:ser>
        <c:dLbls>
          <c:showLegendKey val="0"/>
          <c:showVal val="0"/>
          <c:showCatName val="0"/>
          <c:showSerName val="0"/>
          <c:showPercent val="0"/>
          <c:showBubbleSize val="0"/>
        </c:dLbls>
        <c:axId val="-1254356576"/>
        <c:axId val="-1254356032"/>
      </c:scatterChart>
      <c:valAx>
        <c:axId val="-1254356576"/>
        <c:scaling>
          <c:orientation val="minMax"/>
          <c:max val="0.49000000000000005"/>
          <c:min val="0.1800000000000000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effectLst/>
                    <a:latin typeface="Times New Roman" panose="02020603050405020304" pitchFamily="18" charset="0"/>
                    <a:cs typeface="Times New Roman" panose="02020603050405020304" pitchFamily="18" charset="0"/>
                  </a:rPr>
                  <a:t>Re·10</a:t>
                </a:r>
                <a:r>
                  <a:rPr lang="en-US" sz="1200" b="1" i="0" baseline="30000">
                    <a:effectLst/>
                    <a:latin typeface="Times New Roman" panose="02020603050405020304" pitchFamily="18" charset="0"/>
                    <a:cs typeface="Times New Roman" panose="02020603050405020304" pitchFamily="18" charset="0"/>
                  </a:rPr>
                  <a:t>5</a:t>
                </a:r>
                <a:endParaRPr lang="ru-RU" sz="1200">
                  <a:effectLst/>
                  <a:latin typeface="Times New Roman" panose="02020603050405020304" pitchFamily="18" charset="0"/>
                  <a:cs typeface="Times New Roman" panose="02020603050405020304" pitchFamily="18" charset="0"/>
                </a:endParaRPr>
              </a:p>
            </c:rich>
          </c:tx>
          <c:layout>
            <c:manualLayout>
              <c:xMode val="edge"/>
              <c:yMode val="edge"/>
              <c:x val="0.83357927362923778"/>
              <c:y val="0.89138343061063663"/>
            </c:manualLayout>
          </c:layout>
          <c:overlay val="0"/>
          <c:spPr>
            <a:noFill/>
            <a:ln>
              <a:noFill/>
            </a:ln>
            <a:effectLst/>
          </c:spPr>
        </c:title>
        <c:numFmt formatCode="0.00"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56032"/>
        <c:crosses val="autoZero"/>
        <c:crossBetween val="midCat"/>
      </c:valAx>
      <c:valAx>
        <c:axId val="-1254356032"/>
        <c:scaling>
          <c:orientation val="minMax"/>
          <c:max val="1.6"/>
          <c:min val="0.60000000000000009"/>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1">
                    <a:latin typeface="Times New Roman" panose="02020603050405020304" pitchFamily="18" charset="0"/>
                    <a:cs typeface="Times New Roman" panose="02020603050405020304" pitchFamily="18" charset="0"/>
                  </a:rPr>
                  <a:t>С</a:t>
                </a:r>
                <a:r>
                  <a:rPr lang="en-US" sz="1200" b="1">
                    <a:latin typeface="Times New Roman" panose="02020603050405020304" pitchFamily="18" charset="0"/>
                    <a:cs typeface="Times New Roman" panose="02020603050405020304" pitchFamily="18" charset="0"/>
                  </a:rPr>
                  <a:t>x</a:t>
                </a:r>
                <a:endParaRPr lang="ru-RU" sz="1200" b="1">
                  <a:latin typeface="Times New Roman" panose="02020603050405020304" pitchFamily="18" charset="0"/>
                  <a:cs typeface="Times New Roman" panose="02020603050405020304" pitchFamily="18" charset="0"/>
                </a:endParaRPr>
              </a:p>
            </c:rich>
          </c:tx>
          <c:layout>
            <c:manualLayout>
              <c:xMode val="edge"/>
              <c:yMode val="edge"/>
              <c:x val="4.5982148381268996E-2"/>
              <c:y val="2.5302776941328246E-3"/>
            </c:manualLayout>
          </c:layout>
          <c:overlay val="0"/>
          <c:spPr>
            <a:noFill/>
            <a:ln>
              <a:noFill/>
            </a:ln>
            <a:effectLst/>
          </c:spPr>
        </c:title>
        <c:numFmt formatCode="0.00"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56576"/>
        <c:crosses val="autoZero"/>
        <c:crossBetween val="midCat"/>
        <c:majorUnit val="0.2"/>
      </c:valAx>
    </c:plotArea>
    <c:legend>
      <c:legendPos val="r"/>
      <c:layout>
        <c:manualLayout>
          <c:xMode val="edge"/>
          <c:yMode val="edge"/>
          <c:x val="0.6651742511777865"/>
          <c:y val="0.15026924321498802"/>
          <c:w val="0.23605569144087471"/>
          <c:h val="0.30373540573498281"/>
        </c:manualLayout>
      </c:layout>
      <c:overlay val="0"/>
      <c:txPr>
        <a:bodyPr/>
        <a:lstStyle/>
        <a:p>
          <a:pPr>
            <a:defRPr sz="10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solidFill>
        <a:schemeClr val="bg1"/>
      </a:solidFill>
    </a:ln>
  </c:spPr>
  <c:txPr>
    <a:bodyPr/>
    <a:lstStyle/>
    <a:p>
      <a:pPr>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62381664175386"/>
          <c:y val="0.10451670640406591"/>
          <c:w val="0.81310046732778485"/>
          <c:h val="0.68143914000674344"/>
        </c:manualLayout>
      </c:layout>
      <c:scatterChart>
        <c:scatterStyle val="smoothMarker"/>
        <c:varyColors val="0"/>
        <c:ser>
          <c:idx val="0"/>
          <c:order val="0"/>
          <c:tx>
            <c:strRef>
              <c:f>Лист2!$I$5</c:f>
              <c:strCache>
                <c:ptCount val="1"/>
                <c:pt idx="0">
                  <c:v>Сm эксп</c:v>
                </c:pt>
              </c:strCache>
            </c:strRef>
          </c:tx>
          <c:spPr>
            <a:ln w="19050" cap="rnd">
              <a:noFill/>
              <a:round/>
            </a:ln>
            <a:effectLst/>
          </c:spPr>
          <c:marker>
            <c:symbol val="x"/>
            <c:size val="6"/>
            <c:spPr>
              <a:noFill/>
              <a:ln w="15875">
                <a:solidFill>
                  <a:schemeClr val="accent1"/>
                </a:solidFill>
              </a:ln>
              <a:effectLst/>
            </c:spPr>
          </c:marker>
          <c:xVal>
            <c:numRef>
              <c:f>Лист2!$K$6:$K$10</c:f>
              <c:numCache>
                <c:formatCode>0.00</c:formatCode>
                <c:ptCount val="5"/>
                <c:pt idx="1">
                  <c:v>0.19442115165245441</c:v>
                </c:pt>
                <c:pt idx="2">
                  <c:v>0.27218961231343619</c:v>
                </c:pt>
                <c:pt idx="3">
                  <c:v>0.34995807297441789</c:v>
                </c:pt>
                <c:pt idx="4">
                  <c:v>0.46661076396589057</c:v>
                </c:pt>
              </c:numCache>
            </c:numRef>
          </c:xVal>
          <c:yVal>
            <c:numRef>
              <c:f>Лист2!$I$6:$I$10</c:f>
              <c:numCache>
                <c:formatCode>0.00</c:formatCode>
                <c:ptCount val="5"/>
                <c:pt idx="1">
                  <c:v>1.5813989115097762</c:v>
                </c:pt>
                <c:pt idx="2">
                  <c:v>1.2102542690125837</c:v>
                </c:pt>
                <c:pt idx="3">
                  <c:v>1.0981936885484558</c:v>
                </c:pt>
                <c:pt idx="4">
                  <c:v>1.0295565830141771</c:v>
                </c:pt>
              </c:numCache>
            </c:numRef>
          </c:yVal>
          <c:smooth val="1"/>
          <c:extLst xmlns:c16r2="http://schemas.microsoft.com/office/drawing/2015/06/chart">
            <c:ext xmlns:c16="http://schemas.microsoft.com/office/drawing/2014/chart" uri="{C3380CC4-5D6E-409C-BE32-E72D297353CC}">
              <c16:uniqueId val="{00000000-CBDF-4244-B024-64EB0DC6E2E4}"/>
            </c:ext>
          </c:extLst>
        </c:ser>
        <c:ser>
          <c:idx val="1"/>
          <c:order val="1"/>
          <c:tx>
            <c:strRef>
              <c:f>Лист2!$J$5</c:f>
              <c:strCache>
                <c:ptCount val="1"/>
                <c:pt idx="0">
                  <c:v>Сm числ</c:v>
                </c:pt>
              </c:strCache>
            </c:strRef>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power"/>
            <c:dispRSqr val="0"/>
            <c:dispEq val="0"/>
          </c:trendline>
          <c:xVal>
            <c:numRef>
              <c:f>Лист2!$K$7:$K$10</c:f>
              <c:numCache>
                <c:formatCode>0.00</c:formatCode>
                <c:ptCount val="4"/>
                <c:pt idx="0">
                  <c:v>0.19442115165245441</c:v>
                </c:pt>
                <c:pt idx="1">
                  <c:v>0.27218961231343619</c:v>
                </c:pt>
                <c:pt idx="2">
                  <c:v>0.34995807297441789</c:v>
                </c:pt>
                <c:pt idx="3">
                  <c:v>0.46661076396589057</c:v>
                </c:pt>
              </c:numCache>
            </c:numRef>
          </c:xVal>
          <c:yVal>
            <c:numRef>
              <c:f>Лист2!$J$7:$J$10</c:f>
              <c:numCache>
                <c:formatCode>0.00</c:formatCode>
                <c:ptCount val="4"/>
                <c:pt idx="0">
                  <c:v>1.4513202983269502</c:v>
                </c:pt>
                <c:pt idx="1">
                  <c:v>1.2752530966024789</c:v>
                </c:pt>
                <c:pt idx="2">
                  <c:v>1.1945023031497535</c:v>
                </c:pt>
                <c:pt idx="3">
                  <c:v>1.1338439830679297</c:v>
                </c:pt>
              </c:numCache>
            </c:numRef>
          </c:yVal>
          <c:smooth val="1"/>
          <c:extLst xmlns:c16r2="http://schemas.microsoft.com/office/drawing/2015/06/chart">
            <c:ext xmlns:c16="http://schemas.microsoft.com/office/drawing/2014/chart" uri="{C3380CC4-5D6E-409C-BE32-E72D297353CC}">
              <c16:uniqueId val="{00000001-CBDF-4244-B024-64EB0DC6E2E4}"/>
            </c:ext>
          </c:extLst>
        </c:ser>
        <c:dLbls>
          <c:showLegendKey val="0"/>
          <c:showVal val="0"/>
          <c:showCatName val="0"/>
          <c:showSerName val="0"/>
          <c:showPercent val="0"/>
          <c:showBubbleSize val="0"/>
        </c:dLbls>
        <c:axId val="-1254373440"/>
        <c:axId val="-1254385952"/>
      </c:scatterChart>
      <c:valAx>
        <c:axId val="-1254373440"/>
        <c:scaling>
          <c:orientation val="minMax"/>
          <c:min val="0.1500000000000000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effectLst/>
                    <a:latin typeface="Times New Roman" panose="02020603050405020304" pitchFamily="18" charset="0"/>
                    <a:cs typeface="Times New Roman" panose="02020603050405020304" pitchFamily="18" charset="0"/>
                  </a:rPr>
                  <a:t>Re·10</a:t>
                </a:r>
                <a:r>
                  <a:rPr lang="en-US" sz="1200" b="1" i="0" baseline="30000">
                    <a:effectLst/>
                    <a:latin typeface="Times New Roman" panose="02020603050405020304" pitchFamily="18" charset="0"/>
                    <a:cs typeface="Times New Roman" panose="02020603050405020304" pitchFamily="18" charset="0"/>
                  </a:rPr>
                  <a:t>5</a:t>
                </a:r>
                <a:endParaRPr lang="ru-RU" sz="1200">
                  <a:effectLst/>
                  <a:latin typeface="Times New Roman" panose="02020603050405020304" pitchFamily="18" charset="0"/>
                  <a:cs typeface="Times New Roman" panose="02020603050405020304" pitchFamily="18" charset="0"/>
                </a:endParaRPr>
              </a:p>
            </c:rich>
          </c:tx>
          <c:layout>
            <c:manualLayout>
              <c:xMode val="edge"/>
              <c:yMode val="edge"/>
              <c:x val="0.84362452863056292"/>
              <c:y val="0.90068783593486579"/>
            </c:manualLayout>
          </c:layout>
          <c:overlay val="0"/>
          <c:spPr>
            <a:noFill/>
            <a:ln>
              <a:noFill/>
            </a:ln>
            <a:effectLst/>
          </c:spPr>
        </c:title>
        <c:numFmt formatCode="0.00"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85952"/>
        <c:crosses val="autoZero"/>
        <c:crossBetween val="midCat"/>
      </c:valAx>
      <c:valAx>
        <c:axId val="-1254385952"/>
        <c:scaling>
          <c:orientation val="minMax"/>
          <c:min val="1"/>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1">
                    <a:latin typeface="Times New Roman" panose="02020603050405020304" pitchFamily="18" charset="0"/>
                    <a:cs typeface="Times New Roman" panose="02020603050405020304" pitchFamily="18" charset="0"/>
                  </a:rPr>
                  <a:t>С</a:t>
                </a:r>
                <a:r>
                  <a:rPr lang="en-US" sz="1200" b="1">
                    <a:latin typeface="Times New Roman" panose="02020603050405020304" pitchFamily="18" charset="0"/>
                    <a:cs typeface="Times New Roman" panose="02020603050405020304" pitchFamily="18" charset="0"/>
                  </a:rPr>
                  <a:t>m</a:t>
                </a:r>
                <a:endParaRPr lang="ru-RU" sz="1200" b="1">
                  <a:latin typeface="Times New Roman" panose="02020603050405020304" pitchFamily="18" charset="0"/>
                  <a:cs typeface="Times New Roman" panose="02020603050405020304" pitchFamily="18" charset="0"/>
                </a:endParaRPr>
              </a:p>
            </c:rich>
          </c:tx>
          <c:layout>
            <c:manualLayout>
              <c:xMode val="edge"/>
              <c:yMode val="edge"/>
              <c:x val="1.1970792290329626E-2"/>
              <c:y val="2.8203653384636712E-4"/>
            </c:manualLayout>
          </c:layout>
          <c:overlay val="0"/>
          <c:spPr>
            <a:noFill/>
            <a:ln>
              <a:noFill/>
            </a:ln>
            <a:effectLst/>
          </c:spPr>
        </c:title>
        <c:numFmt formatCode="0.00"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73440"/>
        <c:crosses val="autoZero"/>
        <c:crossBetween val="midCat"/>
      </c:valAx>
      <c:spPr>
        <a:noFill/>
        <a:ln>
          <a:noFill/>
        </a:ln>
        <a:effectLst/>
      </c:spPr>
    </c:plotArea>
    <c:legend>
      <c:legendPos val="r"/>
      <c:layout>
        <c:manualLayout>
          <c:xMode val="edge"/>
          <c:yMode val="edge"/>
          <c:x val="0.62613852402621262"/>
          <c:y val="0.10851266387671314"/>
          <c:w val="0.23075495607892063"/>
          <c:h val="0.3758496790954565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302554791697906"/>
          <c:y val="0.1590761021623566"/>
          <c:w val="0.62263178153819154"/>
          <c:h val="0.66796492641493732"/>
        </c:manualLayout>
      </c:layout>
      <c:scatterChart>
        <c:scatterStyle val="smoothMarker"/>
        <c:varyColors val="0"/>
        <c:ser>
          <c:idx val="0"/>
          <c:order val="0"/>
          <c:tx>
            <c:v>0 °</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Лист1!$D$6:$D$10</c:f>
              <c:numCache>
                <c:formatCode>General</c:formatCode>
                <c:ptCount val="5"/>
                <c:pt idx="0">
                  <c:v>3</c:v>
                </c:pt>
                <c:pt idx="1">
                  <c:v>5</c:v>
                </c:pt>
                <c:pt idx="2">
                  <c:v>7</c:v>
                </c:pt>
                <c:pt idx="3">
                  <c:v>9</c:v>
                </c:pt>
                <c:pt idx="4">
                  <c:v>12</c:v>
                </c:pt>
              </c:numCache>
            </c:numRef>
          </c:xVal>
          <c:yVal>
            <c:numRef>
              <c:f>Лист1!$F$6:$F$10</c:f>
              <c:numCache>
                <c:formatCode>General</c:formatCode>
                <c:ptCount val="5"/>
                <c:pt idx="0">
                  <c:v>0</c:v>
                </c:pt>
                <c:pt idx="1">
                  <c:v>1.961330024</c:v>
                </c:pt>
                <c:pt idx="2">
                  <c:v>2.5497290312000001</c:v>
                </c:pt>
                <c:pt idx="3">
                  <c:v>3.1</c:v>
                </c:pt>
                <c:pt idx="4">
                  <c:v>4.9033250600000002</c:v>
                </c:pt>
              </c:numCache>
            </c:numRef>
          </c:yVal>
          <c:smooth val="1"/>
          <c:extLst xmlns:c16r2="http://schemas.microsoft.com/office/drawing/2015/06/chart">
            <c:ext xmlns:c16="http://schemas.microsoft.com/office/drawing/2014/chart" uri="{C3380CC4-5D6E-409C-BE32-E72D297353CC}">
              <c16:uniqueId val="{00000000-D60D-4998-91E3-279C9C156378}"/>
            </c:ext>
          </c:extLst>
        </c:ser>
        <c:ser>
          <c:idx val="1"/>
          <c:order val="1"/>
          <c:tx>
            <c:v>30 °</c:v>
          </c:tx>
          <c:xVal>
            <c:numRef>
              <c:f>Лист1!$D$19:$D$23</c:f>
              <c:numCache>
                <c:formatCode>General</c:formatCode>
                <c:ptCount val="5"/>
                <c:pt idx="0">
                  <c:v>3</c:v>
                </c:pt>
                <c:pt idx="1">
                  <c:v>5</c:v>
                </c:pt>
                <c:pt idx="2">
                  <c:v>7</c:v>
                </c:pt>
                <c:pt idx="3">
                  <c:v>9</c:v>
                </c:pt>
                <c:pt idx="4">
                  <c:v>12</c:v>
                </c:pt>
              </c:numCache>
            </c:numRef>
          </c:xVal>
          <c:yVal>
            <c:numRef>
              <c:f>Лист1!$F$19:$F$23</c:f>
              <c:numCache>
                <c:formatCode>0.00</c:formatCode>
                <c:ptCount val="5"/>
                <c:pt idx="0">
                  <c:v>0</c:v>
                </c:pt>
                <c:pt idx="1">
                  <c:v>1.6671305204</c:v>
                </c:pt>
                <c:pt idx="2">
                  <c:v>2.29475612808</c:v>
                </c:pt>
                <c:pt idx="3">
                  <c:v>2.7948952841999999</c:v>
                </c:pt>
                <c:pt idx="4">
                  <c:v>4.5110590551999996</c:v>
                </c:pt>
              </c:numCache>
            </c:numRef>
          </c:yVal>
          <c:smooth val="1"/>
          <c:extLst xmlns:c16r2="http://schemas.microsoft.com/office/drawing/2015/06/chart">
            <c:ext xmlns:c16="http://schemas.microsoft.com/office/drawing/2014/chart" uri="{C3380CC4-5D6E-409C-BE32-E72D297353CC}">
              <c16:uniqueId val="{00000001-D60D-4998-91E3-279C9C156378}"/>
            </c:ext>
          </c:extLst>
        </c:ser>
        <c:ser>
          <c:idx val="2"/>
          <c:order val="2"/>
          <c:tx>
            <c:v>45 °</c:v>
          </c:tx>
          <c:xVal>
            <c:numRef>
              <c:f>Лист1!$D$32:$D$36</c:f>
              <c:numCache>
                <c:formatCode>General</c:formatCode>
                <c:ptCount val="5"/>
                <c:pt idx="0">
                  <c:v>3</c:v>
                </c:pt>
                <c:pt idx="1">
                  <c:v>5</c:v>
                </c:pt>
                <c:pt idx="2">
                  <c:v>7</c:v>
                </c:pt>
                <c:pt idx="3">
                  <c:v>9</c:v>
                </c:pt>
                <c:pt idx="4">
                  <c:v>12</c:v>
                </c:pt>
              </c:numCache>
            </c:numRef>
          </c:xVal>
          <c:yVal>
            <c:numRef>
              <c:f>Лист1!$F$32:$F$36</c:f>
              <c:numCache>
                <c:formatCode>0.00</c:formatCode>
                <c:ptCount val="5"/>
                <c:pt idx="0">
                  <c:v>0</c:v>
                </c:pt>
                <c:pt idx="1">
                  <c:v>1.31409111608</c:v>
                </c:pt>
                <c:pt idx="2">
                  <c:v>1.8730701729199999</c:v>
                </c:pt>
                <c:pt idx="3">
                  <c:v>2.2555295275999998</c:v>
                </c:pt>
                <c:pt idx="4">
                  <c:v>3.7265270455999997</c:v>
                </c:pt>
              </c:numCache>
            </c:numRef>
          </c:yVal>
          <c:smooth val="1"/>
          <c:extLst xmlns:c16r2="http://schemas.microsoft.com/office/drawing/2015/06/chart">
            <c:ext xmlns:c16="http://schemas.microsoft.com/office/drawing/2014/chart" uri="{C3380CC4-5D6E-409C-BE32-E72D297353CC}">
              <c16:uniqueId val="{00000002-D60D-4998-91E3-279C9C156378}"/>
            </c:ext>
          </c:extLst>
        </c:ser>
        <c:ser>
          <c:idx val="3"/>
          <c:order val="3"/>
          <c:tx>
            <c:v>60 °</c:v>
          </c:tx>
          <c:xVal>
            <c:numRef>
              <c:f>Лист1!$D$44:$D$48</c:f>
              <c:numCache>
                <c:formatCode>General</c:formatCode>
                <c:ptCount val="5"/>
                <c:pt idx="0">
                  <c:v>3</c:v>
                </c:pt>
                <c:pt idx="1">
                  <c:v>5</c:v>
                </c:pt>
                <c:pt idx="2">
                  <c:v>7</c:v>
                </c:pt>
                <c:pt idx="3">
                  <c:v>9</c:v>
                </c:pt>
                <c:pt idx="4">
                  <c:v>12</c:v>
                </c:pt>
              </c:numCache>
            </c:numRef>
          </c:xVal>
          <c:yVal>
            <c:numRef>
              <c:f>Лист1!$F$44:$F$48</c:f>
              <c:numCache>
                <c:formatCode>0.00</c:formatCode>
                <c:ptCount val="5"/>
                <c:pt idx="0">
                  <c:v>0</c:v>
                </c:pt>
                <c:pt idx="1">
                  <c:v>1.0787315131999999</c:v>
                </c:pt>
                <c:pt idx="2">
                  <c:v>1.6671305204</c:v>
                </c:pt>
                <c:pt idx="3">
                  <c:v>2.0103632746</c:v>
                </c:pt>
                <c:pt idx="4">
                  <c:v>3.4323275419999999</c:v>
                </c:pt>
              </c:numCache>
            </c:numRef>
          </c:yVal>
          <c:smooth val="1"/>
          <c:extLst xmlns:c16r2="http://schemas.microsoft.com/office/drawing/2015/06/chart">
            <c:ext xmlns:c16="http://schemas.microsoft.com/office/drawing/2014/chart" uri="{C3380CC4-5D6E-409C-BE32-E72D297353CC}">
              <c16:uniqueId val="{00000003-D60D-4998-91E3-279C9C156378}"/>
            </c:ext>
          </c:extLst>
        </c:ser>
        <c:dLbls>
          <c:showLegendKey val="0"/>
          <c:showVal val="0"/>
          <c:showCatName val="0"/>
          <c:showSerName val="0"/>
          <c:showPercent val="0"/>
          <c:showBubbleSize val="0"/>
        </c:dLbls>
        <c:axId val="-1254385408"/>
        <c:axId val="-1254377248"/>
      </c:scatterChart>
      <c:valAx>
        <c:axId val="-1254385408"/>
        <c:scaling>
          <c:orientation val="minMax"/>
          <c:max val="12"/>
          <c:min val="2"/>
        </c:scaling>
        <c:delete val="0"/>
        <c:axPos val="b"/>
        <c:majorGridlines>
          <c:spPr>
            <a:ln w="9525" cap="flat" cmpd="sng" algn="ctr">
              <a:solidFill>
                <a:schemeClr val="tx1">
                  <a:lumMod val="15000"/>
                  <a:lumOff val="85000"/>
                </a:schemeClr>
              </a:solidFill>
              <a:round/>
            </a:ln>
            <a:effectLst/>
          </c:spPr>
        </c:majorGridlines>
        <c:title>
          <c:tx>
            <c:rich>
              <a:bodyPr/>
              <a:lstStyle/>
              <a:p>
                <a:pPr>
                  <a:defRPr/>
                </a:pPr>
                <a:r>
                  <a:rPr lang="en-US">
                    <a:latin typeface="Times New Roman" panose="02020603050405020304" pitchFamily="18" charset="0"/>
                    <a:cs typeface="Times New Roman" panose="02020603050405020304" pitchFamily="18" charset="0"/>
                  </a:rPr>
                  <a:t>V,</a:t>
                </a:r>
                <a:r>
                  <a:rPr lang="kk-KZ">
                    <a:latin typeface="Times New Roman" panose="02020603050405020304" pitchFamily="18" charset="0"/>
                    <a:cs typeface="Times New Roman" panose="02020603050405020304" pitchFamily="18" charset="0"/>
                  </a:rPr>
                  <a:t>м/с</a:t>
                </a:r>
                <a:endParaRPr lang="ru-RU">
                  <a:latin typeface="Times New Roman" panose="02020603050405020304" pitchFamily="18" charset="0"/>
                  <a:cs typeface="Times New Roman" panose="02020603050405020304" pitchFamily="18" charset="0"/>
                </a:endParaRPr>
              </a:p>
            </c:rich>
          </c:tx>
          <c:layout>
            <c:manualLayout>
              <c:xMode val="edge"/>
              <c:yMode val="edge"/>
              <c:x val="0.80531084258332353"/>
              <c:y val="0.84013081788928912"/>
            </c:manualLayout>
          </c:layout>
          <c:overlay val="0"/>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sz="1000">
                <a:latin typeface="Times New Roman" panose="02020603050405020304" pitchFamily="18" charset="0"/>
                <a:cs typeface="Times New Roman" panose="02020603050405020304" pitchFamily="18" charset="0"/>
              </a:defRPr>
            </a:pPr>
            <a:endParaRPr lang="ru-RU"/>
          </a:p>
        </c:txPr>
        <c:crossAx val="-1254377248"/>
        <c:crosses val="autoZero"/>
        <c:crossBetween val="midCat"/>
      </c:valAx>
      <c:valAx>
        <c:axId val="-1254377248"/>
        <c:scaling>
          <c:orientation val="minMax"/>
          <c:max val="5.5"/>
          <c:min val="0"/>
        </c:scaling>
        <c:delete val="0"/>
        <c:axPos val="l"/>
        <c:majorGridlines>
          <c:spPr>
            <a:ln w="9525" cap="flat" cmpd="sng" algn="ctr">
              <a:solidFill>
                <a:schemeClr val="tx1">
                  <a:lumMod val="15000"/>
                  <a:lumOff val="85000"/>
                </a:schemeClr>
              </a:solidFill>
              <a:round/>
            </a:ln>
            <a:effectLst/>
          </c:spPr>
        </c:majorGridlines>
        <c:title>
          <c:tx>
            <c:rich>
              <a:bodyPr rot="0" vert="horz"/>
              <a:lstStyle/>
              <a:p>
                <a:pPr>
                  <a:defRPr/>
                </a:pPr>
                <a:r>
                  <a:rPr lang="en-US">
                    <a:latin typeface="Times New Roman" panose="02020603050405020304" pitchFamily="18" charset="0"/>
                    <a:cs typeface="Times New Roman" panose="02020603050405020304" pitchFamily="18" charset="0"/>
                  </a:rPr>
                  <a:t>F</a:t>
                </a:r>
                <a:r>
                  <a:rPr lang="kk-KZ">
                    <a:latin typeface="Times New Roman" panose="02020603050405020304" pitchFamily="18" charset="0"/>
                    <a:cs typeface="Times New Roman" panose="02020603050405020304" pitchFamily="18" charset="0"/>
                  </a:rPr>
                  <a:t> л.с.</a:t>
                </a:r>
                <a:r>
                  <a:rPr lang="en-US">
                    <a:latin typeface="Times New Roman" panose="02020603050405020304" pitchFamily="18" charset="0"/>
                    <a:cs typeface="Times New Roman" panose="02020603050405020304" pitchFamily="18" charset="0"/>
                  </a:rPr>
                  <a:t>,</a:t>
                </a:r>
                <a:r>
                  <a:rPr lang="ru-RU">
                    <a:latin typeface="Times New Roman" panose="02020603050405020304" pitchFamily="18" charset="0"/>
                    <a:cs typeface="Times New Roman" panose="02020603050405020304" pitchFamily="18" charset="0"/>
                  </a:rPr>
                  <a:t> </a:t>
                </a:r>
                <a:r>
                  <a:rPr lang="en-US">
                    <a:latin typeface="Times New Roman" panose="02020603050405020304" pitchFamily="18" charset="0"/>
                    <a:cs typeface="Times New Roman" panose="02020603050405020304" pitchFamily="18" charset="0"/>
                  </a:rPr>
                  <a:t>H</a:t>
                </a:r>
                <a:endParaRPr lang="ru-RU">
                  <a:latin typeface="Times New Roman" panose="02020603050405020304" pitchFamily="18" charset="0"/>
                  <a:cs typeface="Times New Roman" panose="02020603050405020304" pitchFamily="18" charset="0"/>
                </a:endParaRPr>
              </a:p>
            </c:rich>
          </c:tx>
          <c:layout>
            <c:manualLayout>
              <c:xMode val="edge"/>
              <c:yMode val="edge"/>
              <c:x val="5.3985240893143278E-2"/>
              <c:y val="2.734255299305861E-2"/>
            </c:manualLayout>
          </c:layout>
          <c:overlay val="0"/>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sz="1000">
                <a:latin typeface="Times New Roman" panose="02020603050405020304" pitchFamily="18" charset="0"/>
                <a:cs typeface="Times New Roman" panose="02020603050405020304" pitchFamily="18" charset="0"/>
              </a:defRPr>
            </a:pPr>
            <a:endParaRPr lang="ru-RU"/>
          </a:p>
        </c:txPr>
        <c:crossAx val="-1254385408"/>
        <c:crosses val="autoZero"/>
        <c:crossBetween val="midCat"/>
      </c:valAx>
    </c:plotArea>
    <c:legend>
      <c:legendPos val="r"/>
      <c:legendEntry>
        <c:idx val="0"/>
        <c:txPr>
          <a:bodyPr/>
          <a:lstStyle/>
          <a:p>
            <a:pPr>
              <a:defRPr sz="1000">
                <a:latin typeface="Times New Roman" panose="02020603050405020304" pitchFamily="18" charset="0"/>
                <a:cs typeface="Times New Roman" panose="02020603050405020304" pitchFamily="18" charset="0"/>
              </a:defRPr>
            </a:pPr>
            <a:endParaRPr lang="ru-RU"/>
          </a:p>
        </c:txPr>
      </c:legendEntry>
      <c:layout>
        <c:manualLayout>
          <c:xMode val="edge"/>
          <c:yMode val="edge"/>
          <c:x val="0.78663028394713275"/>
          <c:y val="0.18662050175200182"/>
          <c:w val="0.18227047114160236"/>
          <c:h val="0.44344911244647045"/>
        </c:manualLayout>
      </c:layout>
      <c:overlay val="0"/>
      <c:txPr>
        <a:bodyPr/>
        <a:lstStyle/>
        <a:p>
          <a:pPr>
            <a:defRPr sz="10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solidFill>
        <a:schemeClr val="bg1"/>
      </a:solidFill>
    </a:ln>
  </c:spPr>
  <c:txPr>
    <a:bodyPr/>
    <a:lstStyle/>
    <a:p>
      <a:pPr>
        <a:defRPr sz="1200"/>
      </a:pPr>
      <a:endParaRPr lang="ru-RU"/>
    </a:p>
  </c:tx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094052452427822"/>
          <c:y val="0.16016963157383104"/>
          <c:w val="0.79713669824475064"/>
          <c:h val="0.68756780402449691"/>
        </c:manualLayout>
      </c:layout>
      <c:scatterChart>
        <c:scatterStyle val="smoothMarker"/>
        <c:varyColors val="0"/>
        <c:ser>
          <c:idx val="0"/>
          <c:order val="0"/>
          <c:tx>
            <c:v>α=0° </c:v>
          </c:tx>
          <c:spPr>
            <a:ln>
              <a:solidFill>
                <a:schemeClr val="tx1"/>
              </a:solidFill>
            </a:ln>
          </c:spPr>
          <c:marker>
            <c:symbol val="square"/>
            <c:size val="5"/>
            <c:spPr>
              <a:solidFill>
                <a:schemeClr val="bg1"/>
              </a:solidFill>
            </c:spPr>
          </c:marker>
          <c:xVal>
            <c:numRef>
              <c:f>Лист1!$K$7:$K$10</c:f>
              <c:numCache>
                <c:formatCode>0.00</c:formatCode>
                <c:ptCount val="4"/>
                <c:pt idx="0">
                  <c:v>0.19442115165245441</c:v>
                </c:pt>
                <c:pt idx="1">
                  <c:v>0.27218961231343619</c:v>
                </c:pt>
                <c:pt idx="2">
                  <c:v>0.34995807297441789</c:v>
                </c:pt>
                <c:pt idx="3">
                  <c:v>0.46661076396589057</c:v>
                </c:pt>
              </c:numCache>
            </c:numRef>
          </c:xVal>
          <c:yVal>
            <c:numRef>
              <c:f>Лист1!$I$7:$I$10</c:f>
              <c:numCache>
                <c:formatCode>0.00</c:formatCode>
                <c:ptCount val="4"/>
                <c:pt idx="0">
                  <c:v>1.5813989308607135</c:v>
                </c:pt>
                <c:pt idx="1">
                  <c:v>1.0488870459790447</c:v>
                </c:pt>
                <c:pt idx="2">
                  <c:v>0.77144940411754914</c:v>
                </c:pt>
                <c:pt idx="3">
                  <c:v>0.68637106374162915</c:v>
                </c:pt>
              </c:numCache>
            </c:numRef>
          </c:yVal>
          <c:smooth val="1"/>
          <c:extLst xmlns:c16r2="http://schemas.microsoft.com/office/drawing/2015/06/chart">
            <c:ext xmlns:c16="http://schemas.microsoft.com/office/drawing/2014/chart" uri="{C3380CC4-5D6E-409C-BE32-E72D297353CC}">
              <c16:uniqueId val="{00000000-262E-4F7D-9E03-9CCDD9F377AE}"/>
            </c:ext>
          </c:extLst>
        </c:ser>
        <c:ser>
          <c:idx val="1"/>
          <c:order val="1"/>
          <c:tx>
            <c:v>α=30° </c:v>
          </c:tx>
          <c:marker>
            <c:symbol val="diamond"/>
            <c:size val="7"/>
            <c:spPr>
              <a:solidFill>
                <a:schemeClr val="bg1"/>
              </a:solidFill>
            </c:spPr>
          </c:marker>
          <c:xVal>
            <c:numRef>
              <c:f>Лист1!$K$20:$K$23</c:f>
              <c:numCache>
                <c:formatCode>0.00</c:formatCode>
                <c:ptCount val="4"/>
                <c:pt idx="0">
                  <c:v>0.19442115165245441</c:v>
                </c:pt>
                <c:pt idx="1">
                  <c:v>0.27218961231343619</c:v>
                </c:pt>
                <c:pt idx="2">
                  <c:v>0.34995807297441789</c:v>
                </c:pt>
                <c:pt idx="3">
                  <c:v>0.46661076396589057</c:v>
                </c:pt>
              </c:numCache>
            </c:numRef>
          </c:xVal>
          <c:yVal>
            <c:numRef>
              <c:f>Лист1!$I$20:$I$23</c:f>
              <c:numCache>
                <c:formatCode>0.00</c:formatCode>
                <c:ptCount val="4"/>
                <c:pt idx="0">
                  <c:v>1.3441890912316063</c:v>
                </c:pt>
                <c:pt idx="1">
                  <c:v>0.94399834138114036</c:v>
                </c:pt>
                <c:pt idx="2">
                  <c:v>0.69552267792485079</c:v>
                </c:pt>
                <c:pt idx="3">
                  <c:v>0.63146137864229879</c:v>
                </c:pt>
              </c:numCache>
            </c:numRef>
          </c:yVal>
          <c:smooth val="1"/>
          <c:extLst xmlns:c16r2="http://schemas.microsoft.com/office/drawing/2015/06/chart">
            <c:ext xmlns:c16="http://schemas.microsoft.com/office/drawing/2014/chart" uri="{C3380CC4-5D6E-409C-BE32-E72D297353CC}">
              <c16:uniqueId val="{00000001-262E-4F7D-9E03-9CCDD9F377AE}"/>
            </c:ext>
          </c:extLst>
        </c:ser>
        <c:ser>
          <c:idx val="2"/>
          <c:order val="2"/>
          <c:tx>
            <c:v>α=45° </c:v>
          </c:tx>
          <c:marker>
            <c:symbol val="triangle"/>
            <c:size val="7"/>
            <c:spPr>
              <a:solidFill>
                <a:schemeClr val="bg1"/>
              </a:solidFill>
            </c:spPr>
          </c:marker>
          <c:xVal>
            <c:numRef>
              <c:f>Лист1!$K$33:$K$36</c:f>
              <c:numCache>
                <c:formatCode>0.00</c:formatCode>
                <c:ptCount val="4"/>
                <c:pt idx="0">
                  <c:v>0.19442115165245441</c:v>
                </c:pt>
                <c:pt idx="1">
                  <c:v>0.27218961231343619</c:v>
                </c:pt>
                <c:pt idx="2">
                  <c:v>0.34995807297441789</c:v>
                </c:pt>
                <c:pt idx="3">
                  <c:v>0.46661076396589057</c:v>
                </c:pt>
              </c:numCache>
            </c:numRef>
          </c:xVal>
          <c:yVal>
            <c:numRef>
              <c:f>Лист1!$I$33:$I$36</c:f>
              <c:numCache>
                <c:formatCode>0.00</c:formatCode>
                <c:ptCount val="4"/>
                <c:pt idx="0">
                  <c:v>1.0595372836766781</c:v>
                </c:pt>
                <c:pt idx="1">
                  <c:v>0.77052856069999054</c:v>
                </c:pt>
                <c:pt idx="2">
                  <c:v>0.56129900323759885</c:v>
                </c:pt>
                <c:pt idx="3">
                  <c:v>0.52164200844363806</c:v>
                </c:pt>
              </c:numCache>
            </c:numRef>
          </c:yVal>
          <c:smooth val="1"/>
          <c:extLst xmlns:c16r2="http://schemas.microsoft.com/office/drawing/2015/06/chart">
            <c:ext xmlns:c16="http://schemas.microsoft.com/office/drawing/2014/chart" uri="{C3380CC4-5D6E-409C-BE32-E72D297353CC}">
              <c16:uniqueId val="{00000002-262E-4F7D-9E03-9CCDD9F377AE}"/>
            </c:ext>
          </c:extLst>
        </c:ser>
        <c:ser>
          <c:idx val="3"/>
          <c:order val="3"/>
          <c:tx>
            <c:v>α=60° </c:v>
          </c:tx>
          <c:marker>
            <c:symbol val="circle"/>
            <c:size val="7"/>
            <c:spPr>
              <a:solidFill>
                <a:schemeClr val="bg1"/>
              </a:solidFill>
            </c:spPr>
          </c:marker>
          <c:xVal>
            <c:numRef>
              <c:f>Лист1!$K$45:$K$48</c:f>
              <c:numCache>
                <c:formatCode>0.00</c:formatCode>
                <c:ptCount val="4"/>
                <c:pt idx="0">
                  <c:v>0.19442115165245441</c:v>
                </c:pt>
                <c:pt idx="1">
                  <c:v>0.27218961231343619</c:v>
                </c:pt>
                <c:pt idx="2">
                  <c:v>0.34995807297441789</c:v>
                </c:pt>
                <c:pt idx="3">
                  <c:v>0.46661076396589057</c:v>
                </c:pt>
              </c:numCache>
            </c:numRef>
          </c:xVal>
          <c:yVal>
            <c:numRef>
              <c:f>Лист1!$I$45:$I$48</c:f>
              <c:numCache>
                <c:formatCode>0.00</c:formatCode>
                <c:ptCount val="4"/>
                <c:pt idx="0">
                  <c:v>0.8697694119733923</c:v>
                </c:pt>
                <c:pt idx="1">
                  <c:v>0.6858107608324524</c:v>
                </c:pt>
                <c:pt idx="2">
                  <c:v>0.50028824201612077</c:v>
                </c:pt>
                <c:pt idx="3">
                  <c:v>0.48045974461914037</c:v>
                </c:pt>
              </c:numCache>
            </c:numRef>
          </c:yVal>
          <c:smooth val="1"/>
          <c:extLst xmlns:c16r2="http://schemas.microsoft.com/office/drawing/2015/06/chart">
            <c:ext xmlns:c16="http://schemas.microsoft.com/office/drawing/2014/chart" uri="{C3380CC4-5D6E-409C-BE32-E72D297353CC}">
              <c16:uniqueId val="{00000003-262E-4F7D-9E03-9CCDD9F377AE}"/>
            </c:ext>
          </c:extLst>
        </c:ser>
        <c:dLbls>
          <c:showLegendKey val="0"/>
          <c:showVal val="0"/>
          <c:showCatName val="0"/>
          <c:showSerName val="0"/>
          <c:showPercent val="0"/>
          <c:showBubbleSize val="0"/>
        </c:dLbls>
        <c:axId val="-1254376704"/>
        <c:axId val="-1254384864"/>
      </c:scatterChart>
      <c:valAx>
        <c:axId val="-1254376704"/>
        <c:scaling>
          <c:orientation val="minMax"/>
          <c:max val="0.48000000000000004"/>
          <c:min val="0.19000000000000003"/>
        </c:scaling>
        <c:delete val="0"/>
        <c:axPos val="b"/>
        <c:majorGridlines>
          <c:spPr>
            <a:ln w="9525" cap="flat" cmpd="sng" algn="ctr">
              <a:solidFill>
                <a:schemeClr val="tx1">
                  <a:lumMod val="15000"/>
                  <a:lumOff val="85000"/>
                </a:schemeClr>
              </a:solidFill>
              <a:round/>
            </a:ln>
            <a:effectLst/>
          </c:spPr>
        </c:majorGridlines>
        <c:title>
          <c:tx>
            <c:rich>
              <a:bodyPr/>
              <a:lstStyle/>
              <a:p>
                <a:pPr>
                  <a:defRPr/>
                </a:pPr>
                <a:r>
                  <a:rPr lang="en-US" sz="1200" b="1" i="0" u="none" strike="noStrike" baseline="0">
                    <a:effectLst/>
                    <a:latin typeface="Times New Roman" panose="02020603050405020304" pitchFamily="18" charset="0"/>
                    <a:cs typeface="Times New Roman" panose="02020603050405020304" pitchFamily="18" charset="0"/>
                  </a:rPr>
                  <a:t>Re·10</a:t>
                </a:r>
                <a:r>
                  <a:rPr lang="en-US" sz="1200" b="1" i="0" u="none" strike="noStrike" baseline="30000">
                    <a:effectLst/>
                    <a:latin typeface="Times New Roman" panose="02020603050405020304" pitchFamily="18" charset="0"/>
                    <a:cs typeface="Times New Roman" panose="02020603050405020304" pitchFamily="18" charset="0"/>
                  </a:rPr>
                  <a:t>5</a:t>
                </a:r>
                <a:endParaRPr lang="ru-RU" sz="1200">
                  <a:latin typeface="Times New Roman" panose="02020603050405020304" pitchFamily="18" charset="0"/>
                  <a:cs typeface="Times New Roman" panose="02020603050405020304" pitchFamily="18" charset="0"/>
                </a:endParaRPr>
              </a:p>
            </c:rich>
          </c:tx>
          <c:layout>
            <c:manualLayout>
              <c:xMode val="edge"/>
              <c:yMode val="edge"/>
              <c:x val="0.85461806416434649"/>
              <c:y val="0.904196522836895"/>
            </c:manualLayout>
          </c:layout>
          <c:overlay val="0"/>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84864"/>
        <c:crosses val="autoZero"/>
        <c:crossBetween val="midCat"/>
      </c:valAx>
      <c:valAx>
        <c:axId val="-1254384864"/>
        <c:scaling>
          <c:orientation val="minMax"/>
          <c:min val="0.4"/>
        </c:scaling>
        <c:delete val="0"/>
        <c:axPos val="l"/>
        <c:majorGridlines>
          <c:spPr>
            <a:ln w="9525" cap="flat" cmpd="sng" algn="ctr">
              <a:solidFill>
                <a:schemeClr val="tx1">
                  <a:lumMod val="15000"/>
                  <a:lumOff val="85000"/>
                </a:schemeClr>
              </a:solidFill>
              <a:round/>
            </a:ln>
            <a:effectLst/>
          </c:spPr>
        </c:majorGridlines>
        <c:title>
          <c:tx>
            <c:rich>
              <a:bodyPr rot="0" vert="horz"/>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Cx</a:t>
                </a:r>
                <a:endParaRPr lang="ru-RU" sz="1200">
                  <a:latin typeface="Times New Roman" panose="02020603050405020304" pitchFamily="18" charset="0"/>
                  <a:cs typeface="Times New Roman" panose="02020603050405020304" pitchFamily="18" charset="0"/>
                </a:endParaRPr>
              </a:p>
            </c:rich>
          </c:tx>
          <c:layout>
            <c:manualLayout>
              <c:xMode val="edge"/>
              <c:yMode val="edge"/>
              <c:x val="4.1018188156167978E-2"/>
              <c:y val="1.574851754641781E-2"/>
            </c:manualLayout>
          </c:layout>
          <c:overlay val="0"/>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4376704"/>
        <c:crosses val="autoZero"/>
        <c:crossBetween val="midCat"/>
      </c:valAx>
    </c:plotArea>
    <c:legend>
      <c:legendPos val="r"/>
      <c:layout>
        <c:manualLayout>
          <c:xMode val="edge"/>
          <c:yMode val="edge"/>
          <c:x val="0.59275484158399849"/>
          <c:y val="0.13301421146673753"/>
          <c:w val="0.34692691100908807"/>
          <c:h val="0.32445662423422683"/>
        </c:manualLayout>
      </c:layout>
      <c:overlay val="0"/>
      <c:txPr>
        <a:bodyPr/>
        <a:lstStyle/>
        <a:p>
          <a:pPr>
            <a:defRPr sz="10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solidFill>
        <a:schemeClr val="bg1"/>
      </a:solidFill>
    </a:ln>
  </c:spPr>
  <c:txPr>
    <a:bodyPr/>
    <a:lstStyle/>
    <a:p>
      <a:pPr>
        <a:defRPr/>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302554791697906"/>
          <c:y val="0.1590761021623566"/>
          <c:w val="0.61720917784401141"/>
          <c:h val="0.58594068507933972"/>
        </c:manualLayout>
      </c:layout>
      <c:scatterChart>
        <c:scatterStyle val="smoothMarker"/>
        <c:varyColors val="0"/>
        <c:ser>
          <c:idx val="0"/>
          <c:order val="0"/>
          <c:tx>
            <c:v>α=0°</c:v>
          </c:tx>
          <c:spPr>
            <a:ln w="12700" cap="rnd">
              <a:solidFill>
                <a:schemeClr val="accent1"/>
              </a:solidFill>
              <a:round/>
            </a:ln>
            <a:effectLst/>
          </c:spPr>
          <c:marker>
            <c:symbol val="circle"/>
            <c:size val="5"/>
            <c:spPr>
              <a:solidFill>
                <a:schemeClr val="accent1"/>
              </a:solidFill>
              <a:ln w="9525">
                <a:solidFill>
                  <a:schemeClr val="accent1"/>
                </a:solidFill>
              </a:ln>
              <a:effectLst/>
            </c:spPr>
          </c:marker>
          <c:xVal>
            <c:numRef>
              <c:f>Лист2!$D$6:$D$10</c:f>
              <c:numCache>
                <c:formatCode>General</c:formatCode>
                <c:ptCount val="5"/>
                <c:pt idx="0">
                  <c:v>3</c:v>
                </c:pt>
                <c:pt idx="1">
                  <c:v>5</c:v>
                </c:pt>
                <c:pt idx="2">
                  <c:v>7</c:v>
                </c:pt>
                <c:pt idx="3">
                  <c:v>9</c:v>
                </c:pt>
                <c:pt idx="4">
                  <c:v>12</c:v>
                </c:pt>
              </c:numCache>
            </c:numRef>
          </c:xVal>
          <c:yVal>
            <c:numRef>
              <c:f>Лист2!$F$6:$F$10</c:f>
              <c:numCache>
                <c:formatCode>General</c:formatCode>
                <c:ptCount val="5"/>
                <c:pt idx="0">
                  <c:v>0</c:v>
                </c:pt>
                <c:pt idx="1">
                  <c:v>1.96133</c:v>
                </c:pt>
                <c:pt idx="2">
                  <c:v>2.9419949999999999</c:v>
                </c:pt>
                <c:pt idx="3">
                  <c:v>4.4129924999999997</c:v>
                </c:pt>
                <c:pt idx="4">
                  <c:v>7.3549875</c:v>
                </c:pt>
              </c:numCache>
            </c:numRef>
          </c:yVal>
          <c:smooth val="1"/>
          <c:extLst xmlns:c16r2="http://schemas.microsoft.com/office/drawing/2015/06/chart">
            <c:ext xmlns:c16="http://schemas.microsoft.com/office/drawing/2014/chart" uri="{C3380CC4-5D6E-409C-BE32-E72D297353CC}">
              <c16:uniqueId val="{00000000-1093-476B-99B1-494A41A5F4D5}"/>
            </c:ext>
          </c:extLst>
        </c:ser>
        <c:ser>
          <c:idx val="1"/>
          <c:order val="1"/>
          <c:tx>
            <c:v>α=30°</c:v>
          </c:tx>
          <c:spPr>
            <a:ln w="12700"/>
          </c:spPr>
          <c:xVal>
            <c:numRef>
              <c:f>Лист2!$D$19:$D$23</c:f>
              <c:numCache>
                <c:formatCode>General</c:formatCode>
                <c:ptCount val="5"/>
                <c:pt idx="0">
                  <c:v>3</c:v>
                </c:pt>
                <c:pt idx="1">
                  <c:v>5</c:v>
                </c:pt>
                <c:pt idx="2">
                  <c:v>7</c:v>
                </c:pt>
                <c:pt idx="3">
                  <c:v>9</c:v>
                </c:pt>
                <c:pt idx="4">
                  <c:v>12</c:v>
                </c:pt>
              </c:numCache>
            </c:numRef>
          </c:xVal>
          <c:yVal>
            <c:numRef>
              <c:f>Лист2!$F$19:$F$23</c:f>
              <c:numCache>
                <c:formatCode>0.00</c:formatCode>
                <c:ptCount val="5"/>
                <c:pt idx="0">
                  <c:v>0</c:v>
                </c:pt>
                <c:pt idx="1">
                  <c:v>1.4709975</c:v>
                </c:pt>
                <c:pt idx="2">
                  <c:v>2.3535959999999996</c:v>
                </c:pt>
                <c:pt idx="3">
                  <c:v>3.4323274999999995</c:v>
                </c:pt>
                <c:pt idx="4">
                  <c:v>5.8839899999999998</c:v>
                </c:pt>
              </c:numCache>
            </c:numRef>
          </c:yVal>
          <c:smooth val="1"/>
          <c:extLst xmlns:c16r2="http://schemas.microsoft.com/office/drawing/2015/06/chart">
            <c:ext xmlns:c16="http://schemas.microsoft.com/office/drawing/2014/chart" uri="{C3380CC4-5D6E-409C-BE32-E72D297353CC}">
              <c16:uniqueId val="{00000001-1093-476B-99B1-494A41A5F4D5}"/>
            </c:ext>
          </c:extLst>
        </c:ser>
        <c:ser>
          <c:idx val="2"/>
          <c:order val="2"/>
          <c:tx>
            <c:v>α=45°</c:v>
          </c:tx>
          <c:spPr>
            <a:ln w="12700"/>
          </c:spPr>
          <c:xVal>
            <c:numRef>
              <c:f>Лист2!$D$32:$D$36</c:f>
              <c:numCache>
                <c:formatCode>General</c:formatCode>
                <c:ptCount val="5"/>
                <c:pt idx="0">
                  <c:v>3</c:v>
                </c:pt>
                <c:pt idx="1">
                  <c:v>5</c:v>
                </c:pt>
                <c:pt idx="2">
                  <c:v>7</c:v>
                </c:pt>
                <c:pt idx="3">
                  <c:v>9</c:v>
                </c:pt>
                <c:pt idx="4">
                  <c:v>12</c:v>
                </c:pt>
              </c:numCache>
            </c:numRef>
          </c:xVal>
          <c:yVal>
            <c:numRef>
              <c:f>Лист2!$F$32:$F$36</c:f>
              <c:numCache>
                <c:formatCode>0.00</c:formatCode>
                <c:ptCount val="5"/>
                <c:pt idx="0">
                  <c:v>0</c:v>
                </c:pt>
                <c:pt idx="1">
                  <c:v>1.2748645000000001</c:v>
                </c:pt>
                <c:pt idx="2">
                  <c:v>1.96133</c:v>
                </c:pt>
                <c:pt idx="3">
                  <c:v>2.9419949999999999</c:v>
                </c:pt>
                <c:pt idx="4">
                  <c:v>4.9033249999999997</c:v>
                </c:pt>
              </c:numCache>
            </c:numRef>
          </c:yVal>
          <c:smooth val="1"/>
          <c:extLst xmlns:c16r2="http://schemas.microsoft.com/office/drawing/2015/06/chart">
            <c:ext xmlns:c16="http://schemas.microsoft.com/office/drawing/2014/chart" uri="{C3380CC4-5D6E-409C-BE32-E72D297353CC}">
              <c16:uniqueId val="{00000002-1093-476B-99B1-494A41A5F4D5}"/>
            </c:ext>
          </c:extLst>
        </c:ser>
        <c:ser>
          <c:idx val="3"/>
          <c:order val="3"/>
          <c:tx>
            <c:v>α=60°</c:v>
          </c:tx>
          <c:spPr>
            <a:ln w="12700"/>
          </c:spPr>
          <c:xVal>
            <c:numRef>
              <c:f>Лист2!$D$44:$D$48</c:f>
              <c:numCache>
                <c:formatCode>General</c:formatCode>
                <c:ptCount val="5"/>
                <c:pt idx="0">
                  <c:v>3</c:v>
                </c:pt>
                <c:pt idx="1">
                  <c:v>5</c:v>
                </c:pt>
                <c:pt idx="2">
                  <c:v>7</c:v>
                </c:pt>
                <c:pt idx="3">
                  <c:v>9</c:v>
                </c:pt>
                <c:pt idx="4">
                  <c:v>12</c:v>
                </c:pt>
              </c:numCache>
            </c:numRef>
          </c:xVal>
          <c:yVal>
            <c:numRef>
              <c:f>Лист2!$F$44:$F$48</c:f>
              <c:numCache>
                <c:formatCode>0.00</c:formatCode>
                <c:ptCount val="5"/>
                <c:pt idx="0">
                  <c:v>0</c:v>
                </c:pt>
                <c:pt idx="1">
                  <c:v>0.98066500000000001</c:v>
                </c:pt>
                <c:pt idx="2">
                  <c:v>1.4709975</c:v>
                </c:pt>
                <c:pt idx="3">
                  <c:v>1.96133</c:v>
                </c:pt>
                <c:pt idx="4">
                  <c:v>2.9419949999999999</c:v>
                </c:pt>
              </c:numCache>
            </c:numRef>
          </c:yVal>
          <c:smooth val="1"/>
          <c:extLst xmlns:c16r2="http://schemas.microsoft.com/office/drawing/2015/06/chart">
            <c:ext xmlns:c16="http://schemas.microsoft.com/office/drawing/2014/chart" uri="{C3380CC4-5D6E-409C-BE32-E72D297353CC}">
              <c16:uniqueId val="{00000003-1093-476B-99B1-494A41A5F4D5}"/>
            </c:ext>
          </c:extLst>
        </c:ser>
        <c:dLbls>
          <c:showLegendKey val="0"/>
          <c:showVal val="0"/>
          <c:showCatName val="0"/>
          <c:showSerName val="0"/>
          <c:showPercent val="0"/>
          <c:showBubbleSize val="0"/>
        </c:dLbls>
        <c:axId val="-1254384320"/>
        <c:axId val="-1254381600"/>
      </c:scatterChart>
      <c:valAx>
        <c:axId val="-1254384320"/>
        <c:scaling>
          <c:orientation val="minMax"/>
          <c:max val="12"/>
          <c:min val="2"/>
        </c:scaling>
        <c:delete val="0"/>
        <c:axPos val="b"/>
        <c:majorGridlines>
          <c:spPr>
            <a:ln w="9525" cap="flat" cmpd="sng" algn="ctr">
              <a:solidFill>
                <a:schemeClr val="tx1">
                  <a:lumMod val="15000"/>
                  <a:lumOff val="85000"/>
                </a:schemeClr>
              </a:solidFill>
              <a:round/>
            </a:ln>
            <a:effectLst/>
          </c:spPr>
        </c:majorGridlines>
        <c:title>
          <c:tx>
            <c:rich>
              <a:bodyPr/>
              <a:lstStyle/>
              <a:p>
                <a:pPr>
                  <a:defRPr/>
                </a:pPr>
                <a:r>
                  <a:rPr lang="en-US">
                    <a:latin typeface="Times New Roman" panose="02020603050405020304" pitchFamily="18" charset="0"/>
                    <a:cs typeface="Times New Roman" panose="02020603050405020304" pitchFamily="18" charset="0"/>
                  </a:rPr>
                  <a:t>V,</a:t>
                </a:r>
                <a:r>
                  <a:rPr lang="kk-KZ">
                    <a:latin typeface="Times New Roman" panose="02020603050405020304" pitchFamily="18" charset="0"/>
                    <a:cs typeface="Times New Roman" panose="02020603050405020304" pitchFamily="18" charset="0"/>
                  </a:rPr>
                  <a:t> м/с</a:t>
                </a:r>
                <a:endParaRPr lang="ru-RU">
                  <a:latin typeface="Times New Roman" panose="02020603050405020304" pitchFamily="18" charset="0"/>
                  <a:cs typeface="Times New Roman" panose="02020603050405020304" pitchFamily="18" charset="0"/>
                </a:endParaRPr>
              </a:p>
            </c:rich>
          </c:tx>
          <c:layout>
            <c:manualLayout>
              <c:xMode val="edge"/>
              <c:yMode val="edge"/>
              <c:x val="0.77277492838876793"/>
              <c:y val="0.8370928094648068"/>
            </c:manualLayout>
          </c:layout>
          <c:overlay val="0"/>
        </c:title>
        <c:numFmt formatCode="General" sourceLinked="1"/>
        <c:majorTickMark val="none"/>
        <c:minorTickMark val="none"/>
        <c:tickLblPos val="nextTo"/>
        <c:spPr>
          <a:noFill/>
          <a:ln w="15875" cap="flat" cmpd="sng" algn="ctr">
            <a:solidFill>
              <a:schemeClr val="tx1"/>
            </a:solidFill>
            <a:round/>
          </a:ln>
          <a:effectLst/>
        </c:spPr>
        <c:txPr>
          <a:bodyPr rot="-60000000" vert="horz"/>
          <a:lstStyle/>
          <a:p>
            <a:pPr>
              <a:defRPr sz="1000">
                <a:latin typeface="Times New Roman" panose="02020603050405020304" pitchFamily="18" charset="0"/>
                <a:cs typeface="Times New Roman" panose="02020603050405020304" pitchFamily="18" charset="0"/>
              </a:defRPr>
            </a:pPr>
            <a:endParaRPr lang="ru-RU"/>
          </a:p>
        </c:txPr>
        <c:crossAx val="-1254381600"/>
        <c:crosses val="autoZero"/>
        <c:crossBetween val="midCat"/>
      </c:valAx>
      <c:valAx>
        <c:axId val="-12543816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vert="horz"/>
              <a:lstStyle/>
              <a:p>
                <a:pPr>
                  <a:defRPr/>
                </a:pPr>
                <a:r>
                  <a:rPr lang="en-US">
                    <a:latin typeface="Times New Roman" panose="02020603050405020304" pitchFamily="18" charset="0"/>
                    <a:cs typeface="Times New Roman" panose="02020603050405020304" pitchFamily="18" charset="0"/>
                  </a:rPr>
                  <a:t>F </a:t>
                </a:r>
                <a:r>
                  <a:rPr lang="kk-KZ">
                    <a:latin typeface="Times New Roman" panose="02020603050405020304" pitchFamily="18" charset="0"/>
                    <a:cs typeface="Times New Roman" panose="02020603050405020304" pitchFamily="18" charset="0"/>
                  </a:rPr>
                  <a:t>т</a:t>
                </a:r>
                <a:r>
                  <a:rPr lang="en-US">
                    <a:latin typeface="Times New Roman" panose="02020603050405020304" pitchFamily="18" charset="0"/>
                    <a:cs typeface="Times New Roman" panose="02020603050405020304" pitchFamily="18" charset="0"/>
                  </a:rPr>
                  <a:t>,</a:t>
                </a:r>
                <a:r>
                  <a:rPr lang="ru-RU">
                    <a:latin typeface="Times New Roman" panose="02020603050405020304" pitchFamily="18" charset="0"/>
                    <a:cs typeface="Times New Roman" panose="02020603050405020304" pitchFamily="18" charset="0"/>
                  </a:rPr>
                  <a:t> </a:t>
                </a:r>
                <a:r>
                  <a:rPr lang="en-US">
                    <a:latin typeface="Times New Roman" panose="02020603050405020304" pitchFamily="18" charset="0"/>
                    <a:cs typeface="Times New Roman" panose="02020603050405020304" pitchFamily="18" charset="0"/>
                  </a:rPr>
                  <a:t>H</a:t>
                </a:r>
                <a:endParaRPr lang="ru-RU">
                  <a:latin typeface="Times New Roman" panose="02020603050405020304" pitchFamily="18" charset="0"/>
                  <a:cs typeface="Times New Roman" panose="02020603050405020304" pitchFamily="18" charset="0"/>
                </a:endParaRPr>
              </a:p>
            </c:rich>
          </c:tx>
          <c:layout>
            <c:manualLayout>
              <c:xMode val="edge"/>
              <c:yMode val="edge"/>
              <c:x val="5.3985240893143278E-2"/>
              <c:y val="2.734255299305861E-2"/>
            </c:manualLayout>
          </c:layout>
          <c:overlay val="0"/>
        </c:title>
        <c:numFmt formatCode="General" sourceLinked="1"/>
        <c:majorTickMark val="none"/>
        <c:minorTickMark val="none"/>
        <c:tickLblPos val="nextTo"/>
        <c:spPr>
          <a:noFill/>
          <a:ln w="15875" cap="flat" cmpd="sng" algn="ctr">
            <a:solidFill>
              <a:schemeClr val="tx1"/>
            </a:solidFill>
            <a:round/>
          </a:ln>
          <a:effectLst/>
        </c:spPr>
        <c:txPr>
          <a:bodyPr rot="-60000000" vert="horz"/>
          <a:lstStyle/>
          <a:p>
            <a:pPr>
              <a:defRPr sz="1000">
                <a:latin typeface="Times New Roman" panose="02020603050405020304" pitchFamily="18" charset="0"/>
                <a:cs typeface="Times New Roman" panose="02020603050405020304" pitchFamily="18" charset="0"/>
              </a:defRPr>
            </a:pPr>
            <a:endParaRPr lang="ru-RU"/>
          </a:p>
        </c:txPr>
        <c:crossAx val="-1254384320"/>
        <c:crosses val="autoZero"/>
        <c:crossBetween val="midCat"/>
      </c:valAx>
    </c:plotArea>
    <c:legend>
      <c:legendPos val="r"/>
      <c:legendEntry>
        <c:idx val="0"/>
        <c:txPr>
          <a:bodyPr/>
          <a:lstStyle/>
          <a:p>
            <a:pPr>
              <a:defRPr sz="1000">
                <a:latin typeface="Times New Roman" panose="02020603050405020304" pitchFamily="18" charset="0"/>
                <a:cs typeface="Times New Roman" panose="02020603050405020304" pitchFamily="18" charset="0"/>
              </a:defRPr>
            </a:pPr>
            <a:endParaRPr lang="ru-RU"/>
          </a:p>
        </c:txPr>
      </c:legendEntry>
      <c:layout>
        <c:manualLayout>
          <c:xMode val="edge"/>
          <c:yMode val="edge"/>
          <c:x val="0.78663028394713275"/>
          <c:y val="0.18662050175200182"/>
          <c:w val="0.15424218302810253"/>
          <c:h val="0.28314249238013328"/>
        </c:manualLayout>
      </c:layout>
      <c:overlay val="0"/>
      <c:txPr>
        <a:bodyPr/>
        <a:lstStyle/>
        <a:p>
          <a:pPr>
            <a:defRPr sz="10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solidFill>
        <a:schemeClr val="bg1"/>
      </a:solidFill>
    </a:ln>
  </c:spPr>
  <c:txPr>
    <a:bodyPr/>
    <a:lstStyle/>
    <a:p>
      <a:pPr>
        <a:defRPr sz="1200"/>
      </a:pPr>
      <a:endParaRPr lang="ru-RU"/>
    </a:p>
  </c:txPr>
  <c:externalData r:id="rId1">
    <c:autoUpdate val="0"/>
  </c:externalData>
  <c:userShapes r:id="rId2"/>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489881888081002"/>
          <c:y val="0.12313241662640954"/>
          <c:w val="0.81352689220036423"/>
          <c:h val="0.6995558713803518"/>
        </c:manualLayout>
      </c:layout>
      <c:scatterChart>
        <c:scatterStyle val="smoothMarker"/>
        <c:varyColors val="0"/>
        <c:ser>
          <c:idx val="0"/>
          <c:order val="0"/>
          <c:tx>
            <c:v>0° </c:v>
          </c:tx>
          <c:spPr>
            <a:ln w="12700">
              <a:solidFill>
                <a:schemeClr val="tx2"/>
              </a:solidFill>
            </a:ln>
          </c:spPr>
          <c:marker>
            <c:symbol val="square"/>
            <c:size val="5"/>
            <c:spPr>
              <a:solidFill>
                <a:schemeClr val="bg1"/>
              </a:solidFill>
            </c:spPr>
          </c:marker>
          <c:xVal>
            <c:numRef>
              <c:f>Лист2!$K$6:$K$10</c:f>
              <c:numCache>
                <c:formatCode>0.00</c:formatCode>
                <c:ptCount val="5"/>
                <c:pt idx="1">
                  <c:v>0.19442115165245441</c:v>
                </c:pt>
                <c:pt idx="2">
                  <c:v>0.27218961231343619</c:v>
                </c:pt>
                <c:pt idx="3">
                  <c:v>0.34995807297441789</c:v>
                </c:pt>
                <c:pt idx="4">
                  <c:v>0.46661076396589057</c:v>
                </c:pt>
              </c:numCache>
            </c:numRef>
          </c:xVal>
          <c:yVal>
            <c:numRef>
              <c:f>Лист2!$I$6:$I$10</c:f>
              <c:numCache>
                <c:formatCode>0.00</c:formatCode>
                <c:ptCount val="5"/>
                <c:pt idx="1">
                  <c:v>1.5813989115097762</c:v>
                </c:pt>
                <c:pt idx="2">
                  <c:v>1.2102542690125837</c:v>
                </c:pt>
                <c:pt idx="3">
                  <c:v>1.0981936885484558</c:v>
                </c:pt>
                <c:pt idx="4">
                  <c:v>1.0295565830141771</c:v>
                </c:pt>
              </c:numCache>
            </c:numRef>
          </c:yVal>
          <c:smooth val="1"/>
          <c:extLst xmlns:c16r2="http://schemas.microsoft.com/office/drawing/2015/06/chart">
            <c:ext xmlns:c16="http://schemas.microsoft.com/office/drawing/2014/chart" uri="{C3380CC4-5D6E-409C-BE32-E72D297353CC}">
              <c16:uniqueId val="{00000000-4DE3-4513-9879-24DB433D9611}"/>
            </c:ext>
          </c:extLst>
        </c:ser>
        <c:ser>
          <c:idx val="1"/>
          <c:order val="1"/>
          <c:tx>
            <c:v>30° </c:v>
          </c:tx>
          <c:spPr>
            <a:ln>
              <a:solidFill>
                <a:schemeClr val="accent2"/>
              </a:solidFill>
            </a:ln>
          </c:spPr>
          <c:marker>
            <c:symbol val="diamond"/>
            <c:size val="7"/>
            <c:spPr>
              <a:solidFill>
                <a:schemeClr val="bg1"/>
              </a:solidFill>
            </c:spPr>
          </c:marker>
          <c:dPt>
            <c:idx val="2"/>
            <c:bubble3D val="0"/>
            <c:spPr>
              <a:ln w="12700">
                <a:solidFill>
                  <a:schemeClr val="accent2"/>
                </a:solidFill>
              </a:ln>
            </c:spPr>
            <c:extLst xmlns:c16r2="http://schemas.microsoft.com/office/drawing/2015/06/chart">
              <c:ext xmlns:c16="http://schemas.microsoft.com/office/drawing/2014/chart" uri="{C3380CC4-5D6E-409C-BE32-E72D297353CC}">
                <c16:uniqueId val="{00000002-4DE3-4513-9879-24DB433D9611}"/>
              </c:ext>
            </c:extLst>
          </c:dPt>
          <c:xVal>
            <c:numRef>
              <c:f>Лист2!$K$19:$K$23</c:f>
              <c:numCache>
                <c:formatCode>0.00</c:formatCode>
                <c:ptCount val="5"/>
                <c:pt idx="1">
                  <c:v>0.19442115165245441</c:v>
                </c:pt>
                <c:pt idx="2">
                  <c:v>0.27218961231343619</c:v>
                </c:pt>
                <c:pt idx="3">
                  <c:v>0.34995807297441789</c:v>
                </c:pt>
                <c:pt idx="4">
                  <c:v>0.46661076396589057</c:v>
                </c:pt>
              </c:numCache>
            </c:numRef>
          </c:xVal>
          <c:yVal>
            <c:numRef>
              <c:f>Лист2!$I$19:$I$23</c:f>
              <c:numCache>
                <c:formatCode>0.00</c:formatCode>
                <c:ptCount val="5"/>
                <c:pt idx="1">
                  <c:v>1.1860491836323321</c:v>
                </c:pt>
                <c:pt idx="2">
                  <c:v>0.96820341521006703</c:v>
                </c:pt>
                <c:pt idx="3">
                  <c:v>0.85415064664879869</c:v>
                </c:pt>
                <c:pt idx="4">
                  <c:v>0.82364526641134173</c:v>
                </c:pt>
              </c:numCache>
            </c:numRef>
          </c:yVal>
          <c:smooth val="1"/>
          <c:extLst xmlns:c16r2="http://schemas.microsoft.com/office/drawing/2015/06/chart">
            <c:ext xmlns:c16="http://schemas.microsoft.com/office/drawing/2014/chart" uri="{C3380CC4-5D6E-409C-BE32-E72D297353CC}">
              <c16:uniqueId val="{00000003-4DE3-4513-9879-24DB433D9611}"/>
            </c:ext>
          </c:extLst>
        </c:ser>
        <c:ser>
          <c:idx val="2"/>
          <c:order val="2"/>
          <c:tx>
            <c:v>45° </c:v>
          </c:tx>
          <c:spPr>
            <a:ln w="12700">
              <a:solidFill>
                <a:schemeClr val="accent6">
                  <a:lumMod val="75000"/>
                </a:schemeClr>
              </a:solidFill>
            </a:ln>
          </c:spPr>
          <c:marker>
            <c:symbol val="triangle"/>
            <c:size val="7"/>
            <c:spPr>
              <a:solidFill>
                <a:schemeClr val="bg1"/>
              </a:solidFill>
            </c:spPr>
          </c:marker>
          <c:xVal>
            <c:numRef>
              <c:f>Лист2!$K$32:$K$36</c:f>
              <c:numCache>
                <c:formatCode>0.00</c:formatCode>
                <c:ptCount val="5"/>
                <c:pt idx="1">
                  <c:v>0.19442115165245441</c:v>
                </c:pt>
                <c:pt idx="2">
                  <c:v>0.27218961231343619</c:v>
                </c:pt>
                <c:pt idx="3">
                  <c:v>0.34995807297441789</c:v>
                </c:pt>
                <c:pt idx="4">
                  <c:v>0.46661076396589057</c:v>
                </c:pt>
              </c:numCache>
            </c:numRef>
          </c:xVal>
          <c:yVal>
            <c:numRef>
              <c:f>Лист2!$I$32:$I$36</c:f>
              <c:numCache>
                <c:formatCode>0.00</c:formatCode>
                <c:ptCount val="5"/>
                <c:pt idx="1">
                  <c:v>1.0279092924813547</c:v>
                </c:pt>
                <c:pt idx="2">
                  <c:v>0.80683617934172269</c:v>
                </c:pt>
                <c:pt idx="3">
                  <c:v>0.73212912569897037</c:v>
                </c:pt>
                <c:pt idx="4">
                  <c:v>0.68637105534278475</c:v>
                </c:pt>
              </c:numCache>
            </c:numRef>
          </c:yVal>
          <c:smooth val="1"/>
          <c:extLst xmlns:c16r2="http://schemas.microsoft.com/office/drawing/2015/06/chart">
            <c:ext xmlns:c16="http://schemas.microsoft.com/office/drawing/2014/chart" uri="{C3380CC4-5D6E-409C-BE32-E72D297353CC}">
              <c16:uniqueId val="{00000004-4DE3-4513-9879-24DB433D9611}"/>
            </c:ext>
          </c:extLst>
        </c:ser>
        <c:ser>
          <c:idx val="3"/>
          <c:order val="3"/>
          <c:tx>
            <c:v>60° </c:v>
          </c:tx>
          <c:spPr>
            <a:ln w="12700">
              <a:solidFill>
                <a:srgbClr val="FF0000"/>
              </a:solidFill>
            </a:ln>
          </c:spPr>
          <c:marker>
            <c:symbol val="circle"/>
            <c:size val="7"/>
            <c:spPr>
              <a:solidFill>
                <a:schemeClr val="bg1"/>
              </a:solidFill>
            </c:spPr>
          </c:marker>
          <c:xVal>
            <c:numRef>
              <c:f>Лист2!$K$44:$K$48</c:f>
              <c:numCache>
                <c:formatCode>0.00</c:formatCode>
                <c:ptCount val="5"/>
                <c:pt idx="1">
                  <c:v>0.19442115165245441</c:v>
                </c:pt>
                <c:pt idx="2">
                  <c:v>0.27218961231343619</c:v>
                </c:pt>
                <c:pt idx="3">
                  <c:v>0.34995807297441789</c:v>
                </c:pt>
                <c:pt idx="4">
                  <c:v>0.46661076396589057</c:v>
                </c:pt>
              </c:numCache>
            </c:numRef>
          </c:xVal>
          <c:yVal>
            <c:numRef>
              <c:f>Лист2!$I$44:$I$48</c:f>
              <c:numCache>
                <c:formatCode>0.00</c:formatCode>
                <c:ptCount val="5"/>
                <c:pt idx="1">
                  <c:v>0.79069945575488809</c:v>
                </c:pt>
                <c:pt idx="2">
                  <c:v>0.60512713450629196</c:v>
                </c:pt>
                <c:pt idx="3">
                  <c:v>0.48808608379931362</c:v>
                </c:pt>
                <c:pt idx="4">
                  <c:v>0.41182263320567086</c:v>
                </c:pt>
              </c:numCache>
            </c:numRef>
          </c:yVal>
          <c:smooth val="1"/>
          <c:extLst xmlns:c16r2="http://schemas.microsoft.com/office/drawing/2015/06/chart">
            <c:ext xmlns:c16="http://schemas.microsoft.com/office/drawing/2014/chart" uri="{C3380CC4-5D6E-409C-BE32-E72D297353CC}">
              <c16:uniqueId val="{00000005-4DE3-4513-9879-24DB433D9611}"/>
            </c:ext>
          </c:extLst>
        </c:ser>
        <c:dLbls>
          <c:showLegendKey val="0"/>
          <c:showVal val="0"/>
          <c:showCatName val="0"/>
          <c:showSerName val="0"/>
          <c:showPercent val="0"/>
          <c:showBubbleSize val="0"/>
        </c:dLbls>
        <c:axId val="-1254381056"/>
        <c:axId val="-1254372896"/>
      </c:scatterChart>
      <c:valAx>
        <c:axId val="-1254381056"/>
        <c:scaling>
          <c:orientation val="minMax"/>
          <c:min val="0.15000000000000002"/>
        </c:scaling>
        <c:delete val="0"/>
        <c:axPos val="b"/>
        <c:majorGridlines>
          <c:spPr>
            <a:ln w="9525" cap="flat" cmpd="sng" algn="ctr">
              <a:solidFill>
                <a:schemeClr val="tx1">
                  <a:lumMod val="15000"/>
                  <a:lumOff val="85000"/>
                </a:schemeClr>
              </a:solidFill>
              <a:round/>
            </a:ln>
            <a:effectLst/>
          </c:spPr>
        </c:majorGridlines>
        <c:title>
          <c:tx>
            <c:rich>
              <a:bodyPr/>
              <a:lstStyle/>
              <a:p>
                <a:pPr>
                  <a:defRPr/>
                </a:pPr>
                <a:r>
                  <a:rPr lang="en-US" sz="1200" b="1" i="0" u="none" strike="noStrike" baseline="0">
                    <a:effectLst/>
                    <a:latin typeface="Times New Roman" panose="02020603050405020304" pitchFamily="18" charset="0"/>
                    <a:cs typeface="Times New Roman" panose="02020603050405020304" pitchFamily="18" charset="0"/>
                  </a:rPr>
                  <a:t>Re·10</a:t>
                </a:r>
                <a:r>
                  <a:rPr lang="en-US" sz="1200" b="1" i="0" u="none" strike="noStrike" baseline="30000">
                    <a:effectLst/>
                    <a:latin typeface="Times New Roman" panose="02020603050405020304" pitchFamily="18" charset="0"/>
                    <a:cs typeface="Times New Roman" panose="02020603050405020304" pitchFamily="18" charset="0"/>
                  </a:rPr>
                  <a:t>5</a:t>
                </a:r>
                <a:endParaRPr lang="ru-RU" sz="1200">
                  <a:latin typeface="Times New Roman" panose="02020603050405020304" pitchFamily="18" charset="0"/>
                  <a:cs typeface="Times New Roman" panose="02020603050405020304" pitchFamily="18" charset="0"/>
                </a:endParaRPr>
              </a:p>
            </c:rich>
          </c:tx>
          <c:layout>
            <c:manualLayout>
              <c:xMode val="edge"/>
              <c:yMode val="edge"/>
              <c:x val="0.8377282101409419"/>
              <c:y val="0.89698398199425644"/>
            </c:manualLayout>
          </c:layout>
          <c:overlay val="0"/>
          <c:spPr>
            <a:ln>
              <a:solidFill>
                <a:schemeClr val="bg1"/>
              </a:solidFill>
            </a:ln>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72896"/>
        <c:crosses val="autoZero"/>
        <c:crossBetween val="midCat"/>
      </c:valAx>
      <c:valAx>
        <c:axId val="-1254372896"/>
        <c:scaling>
          <c:orientation val="minMax"/>
          <c:min val="0.30000000000000004"/>
        </c:scaling>
        <c:delete val="0"/>
        <c:axPos val="l"/>
        <c:majorGridlines>
          <c:spPr>
            <a:ln w="9525" cap="flat" cmpd="sng" algn="ctr">
              <a:solidFill>
                <a:schemeClr val="tx1">
                  <a:lumMod val="15000"/>
                  <a:lumOff val="85000"/>
                </a:schemeClr>
              </a:solidFill>
              <a:round/>
            </a:ln>
            <a:effectLst/>
          </c:spPr>
        </c:majorGridlines>
        <c:title>
          <c:tx>
            <c:rich>
              <a:bodyPr rot="0" vert="horz"/>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Cm</a:t>
                </a:r>
                <a:endParaRPr lang="ru-RU" sz="1200">
                  <a:latin typeface="Times New Roman" panose="02020603050405020304" pitchFamily="18" charset="0"/>
                  <a:cs typeface="Times New Roman" panose="02020603050405020304" pitchFamily="18" charset="0"/>
                </a:endParaRPr>
              </a:p>
            </c:rich>
          </c:tx>
          <c:layout>
            <c:manualLayout>
              <c:xMode val="edge"/>
              <c:yMode val="edge"/>
              <c:x val="2.6071413169058685E-2"/>
              <c:y val="6.4526408343348772E-3"/>
            </c:manualLayout>
          </c:layout>
          <c:overlay val="0"/>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54381056"/>
        <c:crosses val="autoZero"/>
        <c:crossBetween val="midCat"/>
      </c:valAx>
    </c:plotArea>
    <c:legend>
      <c:legendPos val="r"/>
      <c:layout>
        <c:manualLayout>
          <c:xMode val="edge"/>
          <c:yMode val="edge"/>
          <c:x val="0.56621364240436289"/>
          <c:y val="0.10093036203126945"/>
          <c:w val="0.35175258358720363"/>
          <c:h val="0.32445662423422683"/>
        </c:manualLayout>
      </c:layout>
      <c:overlay val="0"/>
      <c:txPr>
        <a:bodyPr/>
        <a:lstStyle/>
        <a:p>
          <a:pPr>
            <a:defRPr sz="10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solidFill>
        <a:schemeClr val="bg1"/>
      </a:solidFill>
    </a:ln>
  </c:spPr>
  <c:txPr>
    <a:bodyPr/>
    <a:lstStyle/>
    <a:p>
      <a:pPr>
        <a:defRPr/>
      </a:pPr>
      <a:endParaRPr lang="ru-RU"/>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890812986333834"/>
          <c:y val="0.14912200491067651"/>
          <c:w val="0.63367391182029109"/>
          <c:h val="0.6902627494143877"/>
        </c:manualLayout>
      </c:layout>
      <c:scatterChart>
        <c:scatterStyle val="smoothMarker"/>
        <c:varyColors val="0"/>
        <c:ser>
          <c:idx val="0"/>
          <c:order val="0"/>
          <c:tx>
            <c:v>α=0°</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Лист2!$D$6:$D$10</c:f>
              <c:numCache>
                <c:formatCode>General</c:formatCode>
                <c:ptCount val="5"/>
                <c:pt idx="0">
                  <c:v>3</c:v>
                </c:pt>
                <c:pt idx="1">
                  <c:v>5</c:v>
                </c:pt>
                <c:pt idx="2">
                  <c:v>7</c:v>
                </c:pt>
                <c:pt idx="3">
                  <c:v>9</c:v>
                </c:pt>
                <c:pt idx="4">
                  <c:v>12</c:v>
                </c:pt>
              </c:numCache>
            </c:numRef>
          </c:xVal>
          <c:yVal>
            <c:numRef>
              <c:f>Лист2!$C$6:$C$10</c:f>
              <c:numCache>
                <c:formatCode>General</c:formatCode>
                <c:ptCount val="5"/>
                <c:pt idx="0">
                  <c:v>0</c:v>
                </c:pt>
                <c:pt idx="1">
                  <c:v>25</c:v>
                </c:pt>
                <c:pt idx="2">
                  <c:v>45</c:v>
                </c:pt>
                <c:pt idx="3">
                  <c:v>57</c:v>
                </c:pt>
                <c:pt idx="4">
                  <c:v>69</c:v>
                </c:pt>
              </c:numCache>
            </c:numRef>
          </c:yVal>
          <c:smooth val="1"/>
          <c:extLst xmlns:c16r2="http://schemas.microsoft.com/office/drawing/2015/06/chart">
            <c:ext xmlns:c16="http://schemas.microsoft.com/office/drawing/2014/chart" uri="{C3380CC4-5D6E-409C-BE32-E72D297353CC}">
              <c16:uniqueId val="{00000000-1A8D-447D-9CBE-2024A38F8483}"/>
            </c:ext>
          </c:extLst>
        </c:ser>
        <c:ser>
          <c:idx val="1"/>
          <c:order val="1"/>
          <c:tx>
            <c:v>α=30°</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Лист2!$D$19:$D$23</c:f>
              <c:numCache>
                <c:formatCode>General</c:formatCode>
                <c:ptCount val="5"/>
                <c:pt idx="0">
                  <c:v>3</c:v>
                </c:pt>
                <c:pt idx="1">
                  <c:v>5</c:v>
                </c:pt>
                <c:pt idx="2">
                  <c:v>7</c:v>
                </c:pt>
                <c:pt idx="3">
                  <c:v>9</c:v>
                </c:pt>
                <c:pt idx="4">
                  <c:v>12</c:v>
                </c:pt>
              </c:numCache>
            </c:numRef>
          </c:xVal>
          <c:yVal>
            <c:numRef>
              <c:f>Лист2!$C$19:$C$23</c:f>
              <c:numCache>
                <c:formatCode>General</c:formatCode>
                <c:ptCount val="5"/>
                <c:pt idx="0">
                  <c:v>0</c:v>
                </c:pt>
                <c:pt idx="1">
                  <c:v>20</c:v>
                </c:pt>
                <c:pt idx="2">
                  <c:v>37</c:v>
                </c:pt>
                <c:pt idx="3">
                  <c:v>52</c:v>
                </c:pt>
                <c:pt idx="4">
                  <c:v>65</c:v>
                </c:pt>
              </c:numCache>
            </c:numRef>
          </c:yVal>
          <c:smooth val="1"/>
          <c:extLst xmlns:c16r2="http://schemas.microsoft.com/office/drawing/2015/06/chart">
            <c:ext xmlns:c16="http://schemas.microsoft.com/office/drawing/2014/chart" uri="{C3380CC4-5D6E-409C-BE32-E72D297353CC}">
              <c16:uniqueId val="{00000001-1A8D-447D-9CBE-2024A38F8483}"/>
            </c:ext>
          </c:extLst>
        </c:ser>
        <c:ser>
          <c:idx val="2"/>
          <c:order val="2"/>
          <c:tx>
            <c:v>α=45°</c:v>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Лист2!$D$32:$D$36</c:f>
              <c:numCache>
                <c:formatCode>General</c:formatCode>
                <c:ptCount val="5"/>
                <c:pt idx="0">
                  <c:v>3</c:v>
                </c:pt>
                <c:pt idx="1">
                  <c:v>5</c:v>
                </c:pt>
                <c:pt idx="2">
                  <c:v>7</c:v>
                </c:pt>
                <c:pt idx="3">
                  <c:v>9</c:v>
                </c:pt>
                <c:pt idx="4">
                  <c:v>12</c:v>
                </c:pt>
              </c:numCache>
            </c:numRef>
          </c:xVal>
          <c:yVal>
            <c:numRef>
              <c:f>Лист2!$C$32:$C$36</c:f>
              <c:numCache>
                <c:formatCode>0.00</c:formatCode>
                <c:ptCount val="5"/>
                <c:pt idx="0" formatCode="General">
                  <c:v>0</c:v>
                </c:pt>
                <c:pt idx="1">
                  <c:v>16</c:v>
                </c:pt>
                <c:pt idx="2" formatCode="General">
                  <c:v>32</c:v>
                </c:pt>
                <c:pt idx="3" formatCode="General">
                  <c:v>45</c:v>
                </c:pt>
                <c:pt idx="4" formatCode="General">
                  <c:v>59</c:v>
                </c:pt>
              </c:numCache>
            </c:numRef>
          </c:yVal>
          <c:smooth val="1"/>
          <c:extLst xmlns:c16r2="http://schemas.microsoft.com/office/drawing/2015/06/chart">
            <c:ext xmlns:c16="http://schemas.microsoft.com/office/drawing/2014/chart" uri="{C3380CC4-5D6E-409C-BE32-E72D297353CC}">
              <c16:uniqueId val="{00000002-1A8D-447D-9CBE-2024A38F8483}"/>
            </c:ext>
          </c:extLst>
        </c:ser>
        <c:ser>
          <c:idx val="3"/>
          <c:order val="3"/>
          <c:tx>
            <c:v>α=60°</c:v>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Лист2!$D$44:$D$48</c:f>
              <c:numCache>
                <c:formatCode>General</c:formatCode>
                <c:ptCount val="5"/>
                <c:pt idx="0">
                  <c:v>3</c:v>
                </c:pt>
                <c:pt idx="1">
                  <c:v>5</c:v>
                </c:pt>
                <c:pt idx="2">
                  <c:v>7</c:v>
                </c:pt>
                <c:pt idx="3">
                  <c:v>9</c:v>
                </c:pt>
                <c:pt idx="4">
                  <c:v>12</c:v>
                </c:pt>
              </c:numCache>
            </c:numRef>
          </c:xVal>
          <c:yVal>
            <c:numRef>
              <c:f>Лист2!$C$44:$C$48</c:f>
              <c:numCache>
                <c:formatCode>General</c:formatCode>
                <c:ptCount val="5"/>
                <c:pt idx="0">
                  <c:v>0</c:v>
                </c:pt>
                <c:pt idx="1">
                  <c:v>10</c:v>
                </c:pt>
                <c:pt idx="2">
                  <c:v>21</c:v>
                </c:pt>
                <c:pt idx="3">
                  <c:v>35</c:v>
                </c:pt>
                <c:pt idx="4">
                  <c:v>45</c:v>
                </c:pt>
              </c:numCache>
            </c:numRef>
          </c:yVal>
          <c:smooth val="1"/>
          <c:extLst xmlns:c16r2="http://schemas.microsoft.com/office/drawing/2015/06/chart">
            <c:ext xmlns:c16="http://schemas.microsoft.com/office/drawing/2014/chart" uri="{C3380CC4-5D6E-409C-BE32-E72D297353CC}">
              <c16:uniqueId val="{00000003-1A8D-447D-9CBE-2024A38F8483}"/>
            </c:ext>
          </c:extLst>
        </c:ser>
        <c:dLbls>
          <c:showLegendKey val="0"/>
          <c:showVal val="0"/>
          <c:showCatName val="0"/>
          <c:showSerName val="0"/>
          <c:showPercent val="0"/>
          <c:showBubbleSize val="0"/>
        </c:dLbls>
        <c:axId val="-1254372352"/>
        <c:axId val="-1254380512"/>
      </c:scatterChart>
      <c:valAx>
        <c:axId val="-1254372352"/>
        <c:scaling>
          <c:orientation val="minMax"/>
          <c:max val="12"/>
          <c:min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V,</a:t>
                </a:r>
                <a:r>
                  <a:rPr lang="en-US" sz="1200" b="1" baseline="0">
                    <a:solidFill>
                      <a:sysClr val="windowText" lastClr="000000"/>
                    </a:solidFill>
                    <a:latin typeface="Times New Roman" panose="02020603050405020304" pitchFamily="18" charset="0"/>
                    <a:cs typeface="Times New Roman" panose="02020603050405020304" pitchFamily="18" charset="0"/>
                  </a:rPr>
                  <a:t> </a:t>
                </a:r>
                <a:r>
                  <a:rPr lang="ru-RU" sz="1200" b="1" baseline="0">
                    <a:solidFill>
                      <a:sysClr val="windowText" lastClr="000000"/>
                    </a:solidFill>
                    <a:latin typeface="Times New Roman" panose="02020603050405020304" pitchFamily="18" charset="0"/>
                    <a:cs typeface="Times New Roman" panose="02020603050405020304" pitchFamily="18" charset="0"/>
                  </a:rPr>
                  <a:t>м/с</a:t>
                </a:r>
                <a:endParaRPr lang="ru-RU" sz="12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83198922328908131"/>
              <c:y val="0.89247311827956988"/>
            </c:manualLayout>
          </c:layout>
          <c:overlay val="0"/>
          <c:spPr>
            <a:noFill/>
            <a:ln>
              <a:noFill/>
            </a:ln>
            <a:effectLst/>
          </c:spPr>
        </c:title>
        <c:numFmt formatCode="General"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80512"/>
        <c:crosses val="autoZero"/>
        <c:crossBetween val="midCat"/>
      </c:valAx>
      <c:valAx>
        <c:axId val="-1254380512"/>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N, </a:t>
                </a:r>
                <a:r>
                  <a:rPr lang="kk-KZ" sz="1200" b="1">
                    <a:solidFill>
                      <a:sysClr val="windowText" lastClr="000000"/>
                    </a:solidFill>
                    <a:latin typeface="Times New Roman" panose="02020603050405020304" pitchFamily="18" charset="0"/>
                    <a:cs typeface="Times New Roman" panose="02020603050405020304" pitchFamily="18" charset="0"/>
                  </a:rPr>
                  <a:t>об/мин</a:t>
                </a:r>
                <a:endParaRPr lang="ru-RU" sz="12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1.6193390080943209E-2"/>
              <c:y val="1.8987614006443176E-2"/>
            </c:manualLayout>
          </c:layout>
          <c:overlay val="0"/>
          <c:spPr>
            <a:noFill/>
            <a:ln>
              <a:noFill/>
            </a:ln>
            <a:effectLst/>
          </c:spPr>
        </c:title>
        <c:numFmt formatCode="General"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72352"/>
        <c:crosses val="autoZero"/>
        <c:crossBetween val="midCat"/>
      </c:valAx>
      <c:spPr>
        <a:noFill/>
        <a:ln>
          <a:noFill/>
        </a:ln>
        <a:effectLst/>
      </c:spPr>
    </c:plotArea>
    <c:legend>
      <c:legendPos val="r"/>
      <c:layout>
        <c:manualLayout>
          <c:xMode val="edge"/>
          <c:yMode val="edge"/>
          <c:x val="0.83095991025315386"/>
          <c:y val="0.12455112465780485"/>
          <c:w val="0.1419278638557277"/>
          <c:h val="0.6187828748127132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127077865266841"/>
          <c:y val="0.14351851851851852"/>
          <c:w val="0.82122922134733145"/>
          <c:h val="0.64206000291630216"/>
        </c:manualLayout>
      </c:layout>
      <c:scatterChart>
        <c:scatterStyle val="smoothMarker"/>
        <c:varyColors val="0"/>
        <c:ser>
          <c:idx val="0"/>
          <c:order val="0"/>
          <c:spPr>
            <a:ln w="9525" cap="rnd">
              <a:solidFill>
                <a:schemeClr val="accent6"/>
              </a:solidFill>
              <a:round/>
            </a:ln>
            <a:effectLst/>
          </c:spPr>
          <c:marker>
            <c:symbol val="circle"/>
            <c:size val="5"/>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9525">
                <a:solidFill>
                  <a:schemeClr val="accent6"/>
                </a:solidFill>
                <a:round/>
              </a:ln>
              <a:effectLst/>
            </c:spPr>
          </c:marker>
          <c:trendline>
            <c:spPr>
              <a:ln w="9525" cap="rnd">
                <a:solidFill>
                  <a:schemeClr val="accent6"/>
                </a:solidFill>
              </a:ln>
              <a:effectLst/>
            </c:spPr>
            <c:trendlineType val="linear"/>
            <c:dispRSqr val="0"/>
            <c:dispEq val="1"/>
            <c:trendlineLbl>
              <c:layout>
                <c:manualLayout>
                  <c:x val="-0.19767169728783901"/>
                  <c:y val="1.3888888888888888E-2"/>
                </c:manualLayout>
              </c:layout>
              <c:tx>
                <c:rich>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r>
                      <a:rPr lang="en-US" baseline="0">
                        <a:latin typeface="Times New Roman" panose="02020603050405020304" pitchFamily="18" charset="0"/>
                        <a:cs typeface="Times New Roman" panose="02020603050405020304" pitchFamily="18" charset="0"/>
                      </a:rPr>
                      <a:t>y = 0,0609x + 0,1272</a:t>
                    </a:r>
                    <a:endParaRPr lang="en-US">
                      <a:latin typeface="Times New Roman" panose="02020603050405020304" pitchFamily="18" charset="0"/>
                      <a:cs typeface="Times New Roman" panose="02020603050405020304" pitchFamily="18" charset="0"/>
                    </a:endParaRPr>
                  </a:p>
                </c:rich>
              </c:tx>
              <c:numFmt formatCode="General" sourceLinked="0"/>
              <c:spPr>
                <a:noFill/>
                <a:ln>
                  <a:noFill/>
                </a:ln>
                <a:effectLst/>
              </c:spPr>
            </c:trendlineLbl>
          </c:trendline>
          <c:xVal>
            <c:numRef>
              <c:f>Лист2!$N$45:$N$50</c:f>
              <c:numCache>
                <c:formatCode>0.0</c:formatCode>
                <c:ptCount val="6"/>
                <c:pt idx="0">
                  <c:v>0.5</c:v>
                </c:pt>
                <c:pt idx="1">
                  <c:v>0.9</c:v>
                </c:pt>
                <c:pt idx="2">
                  <c:v>1.2</c:v>
                </c:pt>
                <c:pt idx="3">
                  <c:v>1.6</c:v>
                </c:pt>
                <c:pt idx="4">
                  <c:v>2</c:v>
                </c:pt>
                <c:pt idx="5">
                  <c:v>2.35</c:v>
                </c:pt>
              </c:numCache>
            </c:numRef>
          </c:xVal>
          <c:yVal>
            <c:numRef>
              <c:f>Лист2!$M$45:$M$50</c:f>
              <c:numCache>
                <c:formatCode>0.00</c:formatCode>
                <c:ptCount val="6"/>
                <c:pt idx="0">
                  <c:v>0.15591911695807814</c:v>
                </c:pt>
                <c:pt idx="1">
                  <c:v>0.18357823817670085</c:v>
                </c:pt>
                <c:pt idx="2">
                  <c:v>0.19879947908024084</c:v>
                </c:pt>
                <c:pt idx="3">
                  <c:v>0.22738392287700979</c:v>
                </c:pt>
                <c:pt idx="4">
                  <c:v>0.24992724600808833</c:v>
                </c:pt>
                <c:pt idx="5">
                  <c:v>0.26794988988351176</c:v>
                </c:pt>
              </c:numCache>
            </c:numRef>
          </c:yVal>
          <c:smooth val="1"/>
          <c:extLst xmlns:c16r2="http://schemas.microsoft.com/office/drawing/2015/06/chart">
            <c:ext xmlns:c16="http://schemas.microsoft.com/office/drawing/2014/chart" uri="{C3380CC4-5D6E-409C-BE32-E72D297353CC}">
              <c16:uniqueId val="{00000001-9132-455A-882C-70FA7DB61EFD}"/>
            </c:ext>
          </c:extLst>
        </c:ser>
        <c:dLbls>
          <c:showLegendKey val="0"/>
          <c:showVal val="0"/>
          <c:showCatName val="0"/>
          <c:showSerName val="0"/>
          <c:showPercent val="0"/>
          <c:showBubbleSize val="0"/>
        </c:dLbls>
        <c:axId val="-1625891392"/>
        <c:axId val="-1625884864"/>
      </c:scatterChart>
      <c:valAx>
        <c:axId val="-1625891392"/>
        <c:scaling>
          <c:orientation val="minMax"/>
          <c:min val="0.5"/>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sz="1200">
                    <a:latin typeface="Times New Roman" panose="02020603050405020304" pitchFamily="18" charset="0"/>
                    <a:cs typeface="Times New Roman" panose="02020603050405020304" pitchFamily="18" charset="0"/>
                  </a:rPr>
                  <a:t>Z</a:t>
                </a:r>
                <a:endParaRPr lang="ru-RU" sz="1200">
                  <a:latin typeface="Times New Roman" panose="02020603050405020304" pitchFamily="18" charset="0"/>
                  <a:cs typeface="Times New Roman" panose="02020603050405020304" pitchFamily="18" charset="0"/>
                </a:endParaRPr>
              </a:p>
            </c:rich>
          </c:tx>
          <c:layout>
            <c:manualLayout>
              <c:xMode val="edge"/>
              <c:yMode val="edge"/>
              <c:x val="0.90139916885389315"/>
              <c:y val="0.90284703995333915"/>
            </c:manualLayout>
          </c:layout>
          <c:overlay val="0"/>
          <c:spPr>
            <a:noFill/>
            <a:ln>
              <a:noFill/>
            </a:ln>
            <a:effectLst/>
          </c:spPr>
        </c:title>
        <c:numFmt formatCode="0.0"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1625884864"/>
        <c:crosses val="autoZero"/>
        <c:crossBetween val="midCat"/>
      </c:valAx>
      <c:valAx>
        <c:axId val="-1625884864"/>
        <c:scaling>
          <c:orientation val="minMax"/>
          <c:min val="0.14000000000000001"/>
        </c:scaling>
        <c:delete val="0"/>
        <c:axPos val="l"/>
        <c:majorGridlines>
          <c:spPr>
            <a:ln w="9525" cap="flat" cmpd="sng" algn="ctr">
              <a:solidFill>
                <a:schemeClr val="tx2">
                  <a:lumMod val="15000"/>
                  <a:lumOff val="85000"/>
                </a:schemeClr>
              </a:solidFill>
              <a:round/>
            </a:ln>
            <a:effectLst/>
          </c:spPr>
        </c:majorGridlines>
        <c:title>
          <c:tx>
            <c:rich>
              <a:bodyPr rot="0" spcFirstLastPara="1" vertOverflow="ellipsis" wrap="square" anchor="ctr" anchorCtr="1"/>
              <a:lstStyle/>
              <a:p>
                <a:pPr>
                  <a:defRPr sz="900" b="1" i="0" u="none" strike="noStrike" kern="1200" baseline="0">
                    <a:solidFill>
                      <a:schemeClr val="tx2"/>
                    </a:solidFill>
                    <a:latin typeface="+mn-lt"/>
                    <a:ea typeface="+mn-ea"/>
                    <a:cs typeface="+mn-cs"/>
                  </a:defRPr>
                </a:pPr>
                <a:r>
                  <a:rPr lang="el-GR" sz="1200">
                    <a:latin typeface="Times New Roman" panose="02020603050405020304" pitchFamily="18" charset="0"/>
                    <a:cs typeface="Times New Roman" panose="02020603050405020304" pitchFamily="18" charset="0"/>
                  </a:rPr>
                  <a:t>ξ</a:t>
                </a:r>
                <a:endParaRPr lang="ru-RU" sz="1200">
                  <a:latin typeface="Times New Roman" panose="02020603050405020304" pitchFamily="18" charset="0"/>
                  <a:cs typeface="Times New Roman" panose="02020603050405020304" pitchFamily="18" charset="0"/>
                </a:endParaRPr>
              </a:p>
            </c:rich>
          </c:tx>
          <c:layout>
            <c:manualLayout>
              <c:xMode val="edge"/>
              <c:yMode val="edge"/>
              <c:x val="3.6111111111111108E-2"/>
              <c:y val="3.1284266550014574E-2"/>
            </c:manualLayout>
          </c:layout>
          <c:overlay val="0"/>
          <c:spPr>
            <a:noFill/>
            <a:ln>
              <a:noFill/>
            </a:ln>
            <a:effectLst/>
          </c:spPr>
        </c:title>
        <c:numFmt formatCode="0.00"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1625891392"/>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579396325459318"/>
          <c:y val="6.9444444444444448E-2"/>
          <c:w val="0.81878937007874031"/>
          <c:h val="0.76244604841061547"/>
        </c:manualLayout>
      </c:layout>
      <c:scatterChart>
        <c:scatterStyle val="smoothMarker"/>
        <c:varyColors val="0"/>
        <c:ser>
          <c:idx val="0"/>
          <c:order val="0"/>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xVal>
            <c:numRef>
              <c:f>'Вольт-амперные хар-ки'!$F$6:$F$14</c:f>
              <c:numCache>
                <c:formatCode>General</c:formatCode>
                <c:ptCount val="9"/>
                <c:pt idx="0">
                  <c:v>70</c:v>
                </c:pt>
                <c:pt idx="1">
                  <c:v>100</c:v>
                </c:pt>
                <c:pt idx="2">
                  <c:v>130</c:v>
                </c:pt>
                <c:pt idx="3">
                  <c:v>170</c:v>
                </c:pt>
                <c:pt idx="4">
                  <c:v>200</c:v>
                </c:pt>
                <c:pt idx="5">
                  <c:v>215</c:v>
                </c:pt>
                <c:pt idx="6">
                  <c:v>221</c:v>
                </c:pt>
                <c:pt idx="7">
                  <c:v>225</c:v>
                </c:pt>
                <c:pt idx="8">
                  <c:v>230</c:v>
                </c:pt>
              </c:numCache>
            </c:numRef>
          </c:xVal>
          <c:yVal>
            <c:numRef>
              <c:f>'Вольт-амперные хар-ки'!$C$6:$C$14</c:f>
              <c:numCache>
                <c:formatCode>General</c:formatCode>
                <c:ptCount val="9"/>
                <c:pt idx="0">
                  <c:v>6</c:v>
                </c:pt>
                <c:pt idx="1">
                  <c:v>9</c:v>
                </c:pt>
                <c:pt idx="2">
                  <c:v>12</c:v>
                </c:pt>
                <c:pt idx="3">
                  <c:v>18</c:v>
                </c:pt>
                <c:pt idx="4">
                  <c:v>24</c:v>
                </c:pt>
                <c:pt idx="5">
                  <c:v>24.5</c:v>
                </c:pt>
                <c:pt idx="6">
                  <c:v>25</c:v>
                </c:pt>
                <c:pt idx="7">
                  <c:v>25.5</c:v>
                </c:pt>
                <c:pt idx="8">
                  <c:v>26</c:v>
                </c:pt>
              </c:numCache>
            </c:numRef>
          </c:yVal>
          <c:smooth val="1"/>
          <c:extLst xmlns:c16r2="http://schemas.microsoft.com/office/drawing/2015/06/chart">
            <c:ext xmlns:c16="http://schemas.microsoft.com/office/drawing/2014/chart" uri="{C3380CC4-5D6E-409C-BE32-E72D297353CC}">
              <c16:uniqueId val="{00000000-873D-4591-8D57-56491077413D}"/>
            </c:ext>
          </c:extLst>
        </c:ser>
        <c:dLbls>
          <c:showLegendKey val="0"/>
          <c:showVal val="0"/>
          <c:showCatName val="0"/>
          <c:showSerName val="0"/>
          <c:showPercent val="0"/>
          <c:showBubbleSize val="0"/>
        </c:dLbls>
        <c:axId val="-1254376160"/>
        <c:axId val="-1254371808"/>
      </c:scatterChart>
      <c:valAx>
        <c:axId val="-1254376160"/>
        <c:scaling>
          <c:orientation val="minMax"/>
          <c:max val="250"/>
          <c:min val="50"/>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U,</a:t>
                </a:r>
                <a:r>
                  <a:rPr lang="ru-RU" sz="1200">
                    <a:latin typeface="Times New Roman" panose="02020603050405020304" pitchFamily="18" charset="0"/>
                    <a:cs typeface="Times New Roman" panose="02020603050405020304" pitchFamily="18" charset="0"/>
                  </a:rPr>
                  <a:t>В</a:t>
                </a:r>
              </a:p>
            </c:rich>
          </c:tx>
          <c:layout>
            <c:manualLayout>
              <c:xMode val="edge"/>
              <c:yMode val="edge"/>
              <c:x val="1.5874890638670165E-2"/>
              <c:y val="1.6203703703703703E-2"/>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71808"/>
        <c:crosses val="autoZero"/>
        <c:crossBetween val="midCat"/>
      </c:valAx>
      <c:valAx>
        <c:axId val="-1254371808"/>
        <c:scaling>
          <c:orientation val="minMax"/>
          <c:max val="30"/>
          <c:min val="0"/>
        </c:scaling>
        <c:delete val="0"/>
        <c:axPos val="l"/>
        <c:majorGridlines>
          <c:spPr>
            <a:ln w="9525" cap="flat" cmpd="sng" algn="ctr">
              <a:solidFill>
                <a:schemeClr val="dk1">
                  <a:lumMod val="15000"/>
                  <a:lumOff val="85000"/>
                </a:schemeClr>
              </a:solidFill>
              <a:round/>
            </a:ln>
            <a:effectLst/>
          </c:spPr>
        </c:majorGridlines>
        <c:title>
          <c:tx>
            <c:rich>
              <a:bodyPr rot="0" spcFirstLastPara="1" vertOverflow="ellipsis"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N, </a:t>
                </a:r>
                <a:r>
                  <a:rPr lang="kk-KZ" sz="1200">
                    <a:latin typeface="Times New Roman" panose="02020603050405020304" pitchFamily="18" charset="0"/>
                    <a:cs typeface="Times New Roman" panose="02020603050405020304" pitchFamily="18" charset="0"/>
                  </a:rPr>
                  <a:t>об/мин</a:t>
                </a:r>
                <a:endParaRPr lang="ru-RU" sz="1200">
                  <a:latin typeface="Times New Roman" panose="02020603050405020304" pitchFamily="18" charset="0"/>
                  <a:cs typeface="Times New Roman" panose="02020603050405020304" pitchFamily="18" charset="0"/>
                </a:endParaRPr>
              </a:p>
            </c:rich>
          </c:tx>
          <c:layout>
            <c:manualLayout>
              <c:xMode val="edge"/>
              <c:yMode val="edge"/>
              <c:x val="0.86297222222222225"/>
              <c:y val="0.90976851851851848"/>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76160"/>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noFill/>
      <a:round/>
    </a:ln>
    <a:effectLst/>
  </c:spPr>
  <c:txPr>
    <a:bodyPr/>
    <a:lstStyle/>
    <a:p>
      <a:pPr>
        <a:defRPr/>
      </a:pPr>
      <a:endParaRPr lang="ru-RU"/>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xVal>
            <c:numRef>
              <c:f>'Вольт-амперные хар-ки'!$B$22:$B$30</c:f>
              <c:numCache>
                <c:formatCode>General</c:formatCode>
                <c:ptCount val="9"/>
                <c:pt idx="0">
                  <c:v>4</c:v>
                </c:pt>
                <c:pt idx="1">
                  <c:v>5</c:v>
                </c:pt>
                <c:pt idx="2">
                  <c:v>6</c:v>
                </c:pt>
                <c:pt idx="3">
                  <c:v>7</c:v>
                </c:pt>
                <c:pt idx="4">
                  <c:v>8</c:v>
                </c:pt>
                <c:pt idx="5">
                  <c:v>9</c:v>
                </c:pt>
                <c:pt idx="6">
                  <c:v>10</c:v>
                </c:pt>
                <c:pt idx="7">
                  <c:v>11</c:v>
                </c:pt>
                <c:pt idx="8">
                  <c:v>12</c:v>
                </c:pt>
              </c:numCache>
            </c:numRef>
          </c:xVal>
          <c:yVal>
            <c:numRef>
              <c:f>'Вольт-амперные хар-ки'!$C$22:$C$30</c:f>
              <c:numCache>
                <c:formatCode>General</c:formatCode>
                <c:ptCount val="9"/>
                <c:pt idx="0">
                  <c:v>6.7</c:v>
                </c:pt>
                <c:pt idx="1">
                  <c:v>7.2</c:v>
                </c:pt>
                <c:pt idx="2">
                  <c:v>8</c:v>
                </c:pt>
                <c:pt idx="3">
                  <c:v>9.5</c:v>
                </c:pt>
                <c:pt idx="4">
                  <c:v>13.2</c:v>
                </c:pt>
                <c:pt idx="5">
                  <c:v>18.399999999999999</c:v>
                </c:pt>
                <c:pt idx="6">
                  <c:v>26</c:v>
                </c:pt>
                <c:pt idx="7">
                  <c:v>33</c:v>
                </c:pt>
                <c:pt idx="8">
                  <c:v>38.799999999999997</c:v>
                </c:pt>
              </c:numCache>
            </c:numRef>
          </c:yVal>
          <c:smooth val="0"/>
          <c:extLst xmlns:c16r2="http://schemas.microsoft.com/office/drawing/2015/06/chart">
            <c:ext xmlns:c16="http://schemas.microsoft.com/office/drawing/2014/chart" uri="{C3380CC4-5D6E-409C-BE32-E72D297353CC}">
              <c16:uniqueId val="{00000000-C1F7-4611-A410-A29CBE699B36}"/>
            </c:ext>
          </c:extLst>
        </c:ser>
        <c:dLbls>
          <c:showLegendKey val="0"/>
          <c:showVal val="0"/>
          <c:showCatName val="0"/>
          <c:showSerName val="0"/>
          <c:showPercent val="0"/>
          <c:showBubbleSize val="0"/>
        </c:dLbls>
        <c:axId val="-1254369632"/>
        <c:axId val="-1249564304"/>
      </c:scatterChart>
      <c:valAx>
        <c:axId val="-1254369632"/>
        <c:scaling>
          <c:orientation val="minMax"/>
          <c:max val="12"/>
          <c:min val="4"/>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V, </a:t>
                </a:r>
                <a:r>
                  <a:rPr lang="ru-RU" sz="1200">
                    <a:latin typeface="Times New Roman" panose="02020603050405020304" pitchFamily="18" charset="0"/>
                    <a:cs typeface="Times New Roman" panose="02020603050405020304" pitchFamily="18" charset="0"/>
                  </a:rPr>
                  <a:t>м/с</a:t>
                </a:r>
              </a:p>
            </c:rich>
          </c:tx>
          <c:layout>
            <c:manualLayout>
              <c:xMode val="edge"/>
              <c:yMode val="edge"/>
              <c:x val="0.91031933508311458"/>
              <c:y val="0.90972222222222221"/>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49564304"/>
        <c:crosses val="autoZero"/>
        <c:crossBetween val="midCat"/>
      </c:valAx>
      <c:valAx>
        <c:axId val="-1249564304"/>
        <c:scaling>
          <c:orientation val="minMax"/>
          <c:max val="40"/>
          <c:min val="0"/>
        </c:scaling>
        <c:delete val="0"/>
        <c:axPos val="l"/>
        <c:majorGridlines>
          <c:spPr>
            <a:ln w="9525" cap="flat" cmpd="sng" algn="ctr">
              <a:solidFill>
                <a:schemeClr val="dk1">
                  <a:lumMod val="15000"/>
                  <a:lumOff val="85000"/>
                </a:schemeClr>
              </a:solidFill>
              <a:round/>
            </a:ln>
            <a:effectLst/>
          </c:spPr>
        </c:majorGridlines>
        <c:title>
          <c:tx>
            <c:rich>
              <a:bodyPr rot="0" spcFirstLastPara="1" vertOverflow="ellipsis"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I, A</a:t>
                </a:r>
                <a:endParaRPr lang="ru-RU" sz="1200">
                  <a:latin typeface="Times New Roman" panose="02020603050405020304" pitchFamily="18" charset="0"/>
                  <a:cs typeface="Times New Roman" panose="02020603050405020304" pitchFamily="18" charset="0"/>
                </a:endParaRPr>
              </a:p>
            </c:rich>
          </c:tx>
          <c:layout>
            <c:manualLayout>
              <c:xMode val="edge"/>
              <c:yMode val="edge"/>
              <c:x val="1.3888888888888888E-2"/>
              <c:y val="4.8657407407407427E-2"/>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4369632"/>
        <c:crosses val="autoZero"/>
        <c:crossBetween val="midCat"/>
        <c:majorUnit val="5"/>
        <c:minorUnit val="0.5"/>
      </c:valAx>
      <c:spPr>
        <a:pattFill prst="ltDnDiag">
          <a:fgClr>
            <a:schemeClr val="dk1">
              <a:lumMod val="15000"/>
              <a:lumOff val="85000"/>
            </a:schemeClr>
          </a:fgClr>
          <a:bgClr>
            <a:schemeClr val="lt1"/>
          </a:bgClr>
        </a:patt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noFill/>
      <a:round/>
    </a:ln>
    <a:effectLst/>
  </c:spPr>
  <c:txPr>
    <a:bodyPr/>
    <a:lstStyle/>
    <a:p>
      <a:pPr>
        <a:defRPr/>
      </a:pPr>
      <a:endParaRPr lang="ru-RU"/>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xVal>
            <c:numRef>
              <c:f>'Вольт-амперные хар-ки'!$B$40:$B$48</c:f>
              <c:numCache>
                <c:formatCode>General</c:formatCode>
                <c:ptCount val="9"/>
                <c:pt idx="0">
                  <c:v>4</c:v>
                </c:pt>
                <c:pt idx="1">
                  <c:v>5</c:v>
                </c:pt>
                <c:pt idx="2">
                  <c:v>6</c:v>
                </c:pt>
                <c:pt idx="3">
                  <c:v>7</c:v>
                </c:pt>
                <c:pt idx="4">
                  <c:v>8</c:v>
                </c:pt>
                <c:pt idx="5">
                  <c:v>9</c:v>
                </c:pt>
                <c:pt idx="6">
                  <c:v>10</c:v>
                </c:pt>
                <c:pt idx="7">
                  <c:v>11</c:v>
                </c:pt>
                <c:pt idx="8">
                  <c:v>12</c:v>
                </c:pt>
              </c:numCache>
            </c:numRef>
          </c:xVal>
          <c:yVal>
            <c:numRef>
              <c:f>'Вольт-амперные хар-ки'!$C$40:$C$48</c:f>
              <c:numCache>
                <c:formatCode>General</c:formatCode>
                <c:ptCount val="9"/>
                <c:pt idx="0">
                  <c:v>6</c:v>
                </c:pt>
                <c:pt idx="1">
                  <c:v>9</c:v>
                </c:pt>
                <c:pt idx="2">
                  <c:v>12</c:v>
                </c:pt>
                <c:pt idx="3">
                  <c:v>18</c:v>
                </c:pt>
                <c:pt idx="4">
                  <c:v>24</c:v>
                </c:pt>
                <c:pt idx="5">
                  <c:v>24.5</c:v>
                </c:pt>
                <c:pt idx="6">
                  <c:v>25</c:v>
                </c:pt>
                <c:pt idx="7">
                  <c:v>25.5</c:v>
                </c:pt>
                <c:pt idx="8">
                  <c:v>26</c:v>
                </c:pt>
              </c:numCache>
            </c:numRef>
          </c:yVal>
          <c:smooth val="1"/>
          <c:extLst xmlns:c16r2="http://schemas.microsoft.com/office/drawing/2015/06/chart">
            <c:ext xmlns:c16="http://schemas.microsoft.com/office/drawing/2014/chart" uri="{C3380CC4-5D6E-409C-BE32-E72D297353CC}">
              <c16:uniqueId val="{00000000-09F4-4E3F-93A8-9F32C81A10AD}"/>
            </c:ext>
          </c:extLst>
        </c:ser>
        <c:dLbls>
          <c:showLegendKey val="0"/>
          <c:showVal val="0"/>
          <c:showCatName val="0"/>
          <c:showSerName val="0"/>
          <c:showPercent val="0"/>
          <c:showBubbleSize val="0"/>
        </c:dLbls>
        <c:axId val="-1249586064"/>
        <c:axId val="-1249570832"/>
      </c:scatterChart>
      <c:valAx>
        <c:axId val="-1249586064"/>
        <c:scaling>
          <c:orientation val="minMax"/>
          <c:max val="12"/>
          <c:min val="4"/>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V, </a:t>
                </a:r>
                <a:r>
                  <a:rPr lang="ru-RU" sz="1200">
                    <a:latin typeface="Times New Roman" panose="02020603050405020304" pitchFamily="18" charset="0"/>
                    <a:cs typeface="Times New Roman" panose="02020603050405020304" pitchFamily="18" charset="0"/>
                  </a:rPr>
                  <a:t>м/с</a:t>
                </a:r>
              </a:p>
            </c:rich>
          </c:tx>
          <c:layout>
            <c:manualLayout>
              <c:xMode val="edge"/>
              <c:yMode val="edge"/>
              <c:x val="0.91031933508311458"/>
              <c:y val="0.90972222222222221"/>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49570832"/>
        <c:crosses val="autoZero"/>
        <c:crossBetween val="midCat"/>
      </c:valAx>
      <c:valAx>
        <c:axId val="-1249570832"/>
        <c:scaling>
          <c:orientation val="minMax"/>
          <c:max val="28"/>
          <c:min val="0"/>
        </c:scaling>
        <c:delete val="0"/>
        <c:axPos val="l"/>
        <c:majorGridlines>
          <c:spPr>
            <a:ln w="9525" cap="flat" cmpd="sng" algn="ctr">
              <a:solidFill>
                <a:schemeClr val="dk1">
                  <a:lumMod val="15000"/>
                  <a:lumOff val="85000"/>
                </a:schemeClr>
              </a:solidFill>
              <a:round/>
            </a:ln>
            <a:effectLst/>
          </c:spPr>
        </c:majorGridlines>
        <c:title>
          <c:tx>
            <c:rich>
              <a:bodyPr rot="0" spcFirstLastPara="1" vertOverflow="ellipsis"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U, </a:t>
                </a:r>
                <a:r>
                  <a:rPr lang="kk-KZ" sz="1200">
                    <a:latin typeface="Times New Roman" panose="02020603050405020304" pitchFamily="18" charset="0"/>
                    <a:cs typeface="Times New Roman" panose="02020603050405020304" pitchFamily="18" charset="0"/>
                  </a:rPr>
                  <a:t>В</a:t>
                </a:r>
                <a:endParaRPr lang="ru-RU" sz="1200">
                  <a:latin typeface="Times New Roman" panose="02020603050405020304" pitchFamily="18" charset="0"/>
                  <a:cs typeface="Times New Roman" panose="02020603050405020304" pitchFamily="18" charset="0"/>
                </a:endParaRPr>
              </a:p>
            </c:rich>
          </c:tx>
          <c:layout>
            <c:manualLayout>
              <c:xMode val="edge"/>
              <c:yMode val="edge"/>
              <c:x val="1.3888888888888888E-2"/>
              <c:y val="4.8657407407407427E-2"/>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0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49586064"/>
        <c:crosses val="autoZero"/>
        <c:crossBetween val="midCat"/>
        <c:majorUnit val="4"/>
      </c:valAx>
      <c:spPr>
        <a:pattFill prst="ltDnDiag">
          <a:fgClr>
            <a:schemeClr val="dk1">
              <a:lumMod val="15000"/>
              <a:lumOff val="85000"/>
            </a:schemeClr>
          </a:fgClr>
          <a:bgClr>
            <a:schemeClr val="lt1"/>
          </a:bgClr>
        </a:patt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noFill/>
      <a:round/>
    </a:ln>
    <a:effectLst/>
  </c:spPr>
  <c:txPr>
    <a:bodyPr/>
    <a:lstStyle/>
    <a:p>
      <a:pPr>
        <a:defRPr/>
      </a:pPr>
      <a:endParaRPr lang="ru-RU"/>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9525" cap="rnd">
              <a:solidFill>
                <a:schemeClr val="accent2">
                  <a:alpha val="50000"/>
                </a:schemeClr>
              </a:solidFill>
              <a:round/>
            </a:ln>
            <a:effectLst/>
          </c:spPr>
          <c:marker>
            <c:symbol val="diamond"/>
            <c:size val="6"/>
            <c:spPr>
              <a:solidFill>
                <a:schemeClr val="lt1"/>
              </a:solidFill>
              <a:ln w="15875">
                <a:solidFill>
                  <a:schemeClr val="accent2"/>
                </a:solidFill>
                <a:round/>
              </a:ln>
              <a:effectLst/>
            </c:spPr>
          </c:marker>
          <c:xVal>
            <c:numRef>
              <c:f>'Вольт-амперные хар-ки'!$B$59:$B$67</c:f>
              <c:numCache>
                <c:formatCode>General</c:formatCode>
                <c:ptCount val="9"/>
                <c:pt idx="0">
                  <c:v>4</c:v>
                </c:pt>
                <c:pt idx="1">
                  <c:v>5</c:v>
                </c:pt>
                <c:pt idx="2">
                  <c:v>6</c:v>
                </c:pt>
                <c:pt idx="3">
                  <c:v>7</c:v>
                </c:pt>
                <c:pt idx="4">
                  <c:v>8</c:v>
                </c:pt>
                <c:pt idx="5">
                  <c:v>9</c:v>
                </c:pt>
                <c:pt idx="6">
                  <c:v>10</c:v>
                </c:pt>
                <c:pt idx="7">
                  <c:v>11</c:v>
                </c:pt>
                <c:pt idx="8">
                  <c:v>12</c:v>
                </c:pt>
              </c:numCache>
            </c:numRef>
          </c:xVal>
          <c:yVal>
            <c:numRef>
              <c:f>'Вольт-амперные хар-ки'!$C$59:$C$67</c:f>
              <c:numCache>
                <c:formatCode>General</c:formatCode>
                <c:ptCount val="9"/>
                <c:pt idx="0">
                  <c:v>40</c:v>
                </c:pt>
                <c:pt idx="1">
                  <c:v>65</c:v>
                </c:pt>
                <c:pt idx="2">
                  <c:v>95</c:v>
                </c:pt>
                <c:pt idx="3">
                  <c:v>170</c:v>
                </c:pt>
                <c:pt idx="4">
                  <c:v>290</c:v>
                </c:pt>
                <c:pt idx="5">
                  <c:v>420</c:v>
                </c:pt>
                <c:pt idx="6">
                  <c:v>610</c:v>
                </c:pt>
                <c:pt idx="7">
                  <c:v>795</c:v>
                </c:pt>
                <c:pt idx="8">
                  <c:v>950</c:v>
                </c:pt>
              </c:numCache>
            </c:numRef>
          </c:yVal>
          <c:smooth val="0"/>
          <c:extLst xmlns:c16r2="http://schemas.microsoft.com/office/drawing/2015/06/chart">
            <c:ext xmlns:c16="http://schemas.microsoft.com/office/drawing/2014/chart" uri="{C3380CC4-5D6E-409C-BE32-E72D297353CC}">
              <c16:uniqueId val="{00000000-5381-4001-8C05-99DBDDF7841C}"/>
            </c:ext>
          </c:extLst>
        </c:ser>
        <c:dLbls>
          <c:showLegendKey val="0"/>
          <c:showVal val="0"/>
          <c:showCatName val="0"/>
          <c:showSerName val="0"/>
          <c:showPercent val="0"/>
          <c:showBubbleSize val="0"/>
        </c:dLbls>
        <c:axId val="-1249555056"/>
        <c:axId val="-1249581168"/>
      </c:scatterChart>
      <c:valAx>
        <c:axId val="-1249555056"/>
        <c:scaling>
          <c:orientation val="minMax"/>
          <c:max val="12"/>
          <c:min val="4"/>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V, </a:t>
                </a:r>
                <a:r>
                  <a:rPr lang="ru-RU" sz="1200">
                    <a:latin typeface="Times New Roman" panose="02020603050405020304" pitchFamily="18" charset="0"/>
                    <a:cs typeface="Times New Roman" panose="02020603050405020304" pitchFamily="18" charset="0"/>
                  </a:rPr>
                  <a:t>м/с</a:t>
                </a:r>
              </a:p>
            </c:rich>
          </c:tx>
          <c:layout>
            <c:manualLayout>
              <c:xMode val="edge"/>
              <c:yMode val="edge"/>
              <c:x val="0.91031933508311458"/>
              <c:y val="0.90972222222222221"/>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accent6"/>
                </a:solidFill>
                <a:latin typeface="Times New Roman" panose="02020603050405020304" pitchFamily="18" charset="0"/>
                <a:ea typeface="+mn-ea"/>
                <a:cs typeface="Times New Roman" panose="02020603050405020304" pitchFamily="18" charset="0"/>
              </a:defRPr>
            </a:pPr>
            <a:endParaRPr lang="ru-RU"/>
          </a:p>
        </c:txPr>
        <c:crossAx val="-1249581168"/>
        <c:crosses val="autoZero"/>
        <c:crossBetween val="midCat"/>
      </c:valAx>
      <c:valAx>
        <c:axId val="-1249581168"/>
        <c:scaling>
          <c:orientation val="minMax"/>
          <c:max val="1000"/>
          <c:min val="0"/>
        </c:scaling>
        <c:delete val="0"/>
        <c:axPos val="l"/>
        <c:majorGridlines>
          <c:spPr>
            <a:ln w="9525" cap="flat" cmpd="sng" algn="ctr">
              <a:solidFill>
                <a:schemeClr val="dk1">
                  <a:lumMod val="15000"/>
                  <a:lumOff val="85000"/>
                </a:schemeClr>
              </a:solidFill>
              <a:round/>
            </a:ln>
            <a:effectLst/>
          </c:spPr>
        </c:majorGridlines>
        <c:title>
          <c:tx>
            <c:rich>
              <a:bodyPr rot="0" spcFirstLastPara="1" vertOverflow="ellipsis"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W, </a:t>
                </a:r>
                <a:r>
                  <a:rPr lang="ru-RU" sz="1200">
                    <a:latin typeface="Times New Roman" panose="02020603050405020304" pitchFamily="18" charset="0"/>
                    <a:cs typeface="Times New Roman" panose="02020603050405020304" pitchFamily="18" charset="0"/>
                  </a:rPr>
                  <a:t>Вт</a:t>
                </a:r>
              </a:p>
            </c:rich>
          </c:tx>
          <c:layout>
            <c:manualLayout>
              <c:xMode val="edge"/>
              <c:yMode val="edge"/>
              <c:x val="1.3888888888888888E-2"/>
              <c:y val="4.8657407407407427E-2"/>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accent6"/>
                </a:solidFill>
                <a:latin typeface="Times New Roman" panose="02020603050405020304" pitchFamily="18" charset="0"/>
                <a:ea typeface="+mn-ea"/>
                <a:cs typeface="Times New Roman" panose="02020603050405020304" pitchFamily="18" charset="0"/>
              </a:defRPr>
            </a:pPr>
            <a:endParaRPr lang="ru-RU"/>
          </a:p>
        </c:txPr>
        <c:crossAx val="-1249555056"/>
        <c:crosses val="autoZero"/>
        <c:crossBetween val="midCat"/>
        <c:majorUnit val="200"/>
      </c:valAx>
      <c:spPr>
        <a:pattFill prst="ltDnDiag">
          <a:fgClr>
            <a:schemeClr val="dk1">
              <a:lumMod val="15000"/>
              <a:lumOff val="85000"/>
            </a:schemeClr>
          </a:fgClr>
          <a:bgClr>
            <a:schemeClr val="lt1"/>
          </a:bgClr>
        </a:patt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noFill/>
      <a:round/>
    </a:ln>
    <a:effectLst/>
  </c:spPr>
  <c:txPr>
    <a:bodyPr/>
    <a:lstStyle/>
    <a:p>
      <a:pPr>
        <a:defRPr/>
      </a:pPr>
      <a:endParaRPr lang="ru-RU"/>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39107611548553"/>
          <c:y val="0.14814814814814814"/>
          <c:w val="0.75788670166229222"/>
          <c:h val="0.69624234470691171"/>
        </c:manualLayout>
      </c:layout>
      <c:scatterChart>
        <c:scatterStyle val="smoothMarker"/>
        <c:varyColors val="0"/>
        <c:ser>
          <c:idx val="0"/>
          <c:order val="0"/>
          <c:spPr>
            <a:ln w="9525" cap="rnd">
              <a:solidFill>
                <a:srgbClr val="C00000">
                  <a:alpha val="50000"/>
                </a:srgbClr>
              </a:solidFill>
              <a:round/>
            </a:ln>
            <a:effectLst/>
          </c:spPr>
          <c:marker>
            <c:symbol val="diamond"/>
            <c:size val="6"/>
            <c:spPr>
              <a:solidFill>
                <a:schemeClr val="lt1"/>
              </a:solidFill>
              <a:ln w="15875">
                <a:solidFill>
                  <a:srgbClr val="C00000"/>
                </a:solidFill>
                <a:round/>
              </a:ln>
              <a:effectLst/>
            </c:spPr>
          </c:marker>
          <c:xVal>
            <c:numRef>
              <c:f>'Вольт-амперные хар-ки'!$B$74:$B$82</c:f>
              <c:numCache>
                <c:formatCode>General</c:formatCode>
                <c:ptCount val="9"/>
                <c:pt idx="0">
                  <c:v>4</c:v>
                </c:pt>
                <c:pt idx="1">
                  <c:v>5</c:v>
                </c:pt>
                <c:pt idx="2">
                  <c:v>6</c:v>
                </c:pt>
                <c:pt idx="3">
                  <c:v>7</c:v>
                </c:pt>
                <c:pt idx="4">
                  <c:v>8</c:v>
                </c:pt>
                <c:pt idx="5">
                  <c:v>9</c:v>
                </c:pt>
                <c:pt idx="6">
                  <c:v>10</c:v>
                </c:pt>
                <c:pt idx="7">
                  <c:v>11</c:v>
                </c:pt>
                <c:pt idx="8">
                  <c:v>12</c:v>
                </c:pt>
              </c:numCache>
            </c:numRef>
          </c:xVal>
          <c:yVal>
            <c:numRef>
              <c:f>'Вольт-амперные хар-ки'!$C$74:$C$82</c:f>
              <c:numCache>
                <c:formatCode>General</c:formatCode>
                <c:ptCount val="9"/>
                <c:pt idx="0">
                  <c:v>70</c:v>
                </c:pt>
                <c:pt idx="1">
                  <c:v>100</c:v>
                </c:pt>
                <c:pt idx="2">
                  <c:v>130</c:v>
                </c:pt>
                <c:pt idx="3">
                  <c:v>170</c:v>
                </c:pt>
                <c:pt idx="4">
                  <c:v>200</c:v>
                </c:pt>
                <c:pt idx="5">
                  <c:v>215</c:v>
                </c:pt>
                <c:pt idx="6">
                  <c:v>221</c:v>
                </c:pt>
                <c:pt idx="7">
                  <c:v>225</c:v>
                </c:pt>
                <c:pt idx="8">
                  <c:v>230</c:v>
                </c:pt>
              </c:numCache>
            </c:numRef>
          </c:yVal>
          <c:smooth val="0"/>
          <c:extLst xmlns:c16r2="http://schemas.microsoft.com/office/drawing/2015/06/chart">
            <c:ext xmlns:c16="http://schemas.microsoft.com/office/drawing/2014/chart" uri="{C3380CC4-5D6E-409C-BE32-E72D297353CC}">
              <c16:uniqueId val="{00000000-5384-4A19-808E-FC4F2A324A67}"/>
            </c:ext>
          </c:extLst>
        </c:ser>
        <c:dLbls>
          <c:showLegendKey val="0"/>
          <c:showVal val="0"/>
          <c:showCatName val="0"/>
          <c:showSerName val="0"/>
          <c:showPercent val="0"/>
          <c:showBubbleSize val="0"/>
        </c:dLbls>
        <c:axId val="-1249557232"/>
        <c:axId val="-1249586608"/>
      </c:scatterChart>
      <c:valAx>
        <c:axId val="-1249557232"/>
        <c:scaling>
          <c:orientation val="minMax"/>
          <c:max val="12"/>
          <c:min val="4"/>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V, </a:t>
                </a:r>
                <a:r>
                  <a:rPr lang="ru-RU" sz="1200">
                    <a:latin typeface="Times New Roman" panose="02020603050405020304" pitchFamily="18" charset="0"/>
                    <a:cs typeface="Times New Roman" panose="02020603050405020304" pitchFamily="18" charset="0"/>
                  </a:rPr>
                  <a:t>м/с</a:t>
                </a:r>
              </a:p>
            </c:rich>
          </c:tx>
          <c:layout>
            <c:manualLayout>
              <c:xMode val="edge"/>
              <c:yMode val="edge"/>
              <c:x val="0.85290266841644791"/>
              <c:y val="0.90972222222222221"/>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accent1"/>
                </a:solidFill>
                <a:latin typeface="Times New Roman" panose="02020603050405020304" pitchFamily="18" charset="0"/>
                <a:ea typeface="+mn-ea"/>
                <a:cs typeface="Times New Roman" panose="02020603050405020304" pitchFamily="18" charset="0"/>
              </a:defRPr>
            </a:pPr>
            <a:endParaRPr lang="ru-RU"/>
          </a:p>
        </c:txPr>
        <c:crossAx val="-1249586608"/>
        <c:crosses val="autoZero"/>
        <c:crossBetween val="midCat"/>
      </c:valAx>
      <c:valAx>
        <c:axId val="-1249586608"/>
        <c:scaling>
          <c:orientation val="minMax"/>
          <c:max val="250"/>
          <c:min val="0"/>
        </c:scaling>
        <c:delete val="0"/>
        <c:axPos val="l"/>
        <c:majorGridlines>
          <c:spPr>
            <a:ln w="9525" cap="flat" cmpd="sng" algn="ctr">
              <a:solidFill>
                <a:schemeClr val="dk1">
                  <a:lumMod val="15000"/>
                  <a:lumOff val="85000"/>
                </a:schemeClr>
              </a:solidFill>
              <a:round/>
            </a:ln>
            <a:effectLst/>
          </c:spPr>
        </c:majorGridlines>
        <c:title>
          <c:tx>
            <c:rich>
              <a:bodyPr rot="0" spcFirstLastPara="1" vertOverflow="ellipsis"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N, </a:t>
                </a:r>
                <a:r>
                  <a:rPr lang="ru-RU" sz="1200">
                    <a:latin typeface="Times New Roman" panose="02020603050405020304" pitchFamily="18" charset="0"/>
                    <a:cs typeface="Times New Roman" panose="02020603050405020304" pitchFamily="18" charset="0"/>
                  </a:rPr>
                  <a:t>об/мин</a:t>
                </a:r>
              </a:p>
            </c:rich>
          </c:tx>
          <c:layout>
            <c:manualLayout>
              <c:xMode val="edge"/>
              <c:yMode val="edge"/>
              <c:x val="1.3888888888888888E-2"/>
              <c:y val="1.6249999999999997E-2"/>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ru-RU"/>
          </a:p>
        </c:txPr>
        <c:crossAx val="-1249557232"/>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noFill/>
      <a:round/>
    </a:ln>
    <a:effectLst/>
  </c:spPr>
  <c:txPr>
    <a:bodyPr/>
    <a:lstStyle/>
    <a:p>
      <a:pPr>
        <a:defRPr/>
      </a:pPr>
      <a:endParaRPr lang="ru-RU"/>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923600174978127"/>
          <c:y val="0.17634259259259263"/>
          <c:w val="0.74920844269466313"/>
          <c:h val="0.62271617089530473"/>
        </c:manualLayout>
      </c:layout>
      <c:scatterChart>
        <c:scatterStyle val="smoothMarker"/>
        <c:varyColors val="0"/>
        <c:ser>
          <c:idx val="0"/>
          <c:order val="0"/>
          <c:tx>
            <c:strRef>
              <c:f>'силы тяги от температуры '!$B$35</c:f>
              <c:strCache>
                <c:ptCount val="1"/>
                <c:pt idx="0">
                  <c:v>v=13 м/с</c:v>
                </c:pt>
              </c:strCache>
            </c:strRef>
          </c:tx>
          <c:spPr>
            <a:ln w="9525" cap="rnd">
              <a:solidFill>
                <a:schemeClr val="accent6"/>
              </a:solidFill>
              <a:round/>
            </a:ln>
            <a:effectLst/>
          </c:spPr>
          <c:marker>
            <c:symbol val="circle"/>
            <c:size val="5"/>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9525">
                <a:solidFill>
                  <a:schemeClr val="accent6"/>
                </a:solidFill>
                <a:round/>
              </a:ln>
              <a:effectLst/>
            </c:spPr>
          </c:marker>
          <c:xVal>
            <c:numRef>
              <c:f>'силы тяги от температуры '!$C$46:$C$55</c:f>
              <c:numCache>
                <c:formatCode>General</c:formatCode>
                <c:ptCount val="10"/>
                <c:pt idx="0">
                  <c:v>4</c:v>
                </c:pt>
                <c:pt idx="1">
                  <c:v>5</c:v>
                </c:pt>
                <c:pt idx="2">
                  <c:v>6</c:v>
                </c:pt>
                <c:pt idx="3">
                  <c:v>7</c:v>
                </c:pt>
                <c:pt idx="4">
                  <c:v>8</c:v>
                </c:pt>
                <c:pt idx="5">
                  <c:v>9</c:v>
                </c:pt>
                <c:pt idx="6">
                  <c:v>10</c:v>
                </c:pt>
                <c:pt idx="7">
                  <c:v>11</c:v>
                </c:pt>
                <c:pt idx="8">
                  <c:v>12</c:v>
                </c:pt>
                <c:pt idx="9">
                  <c:v>13</c:v>
                </c:pt>
              </c:numCache>
            </c:numRef>
          </c:xVal>
          <c:yVal>
            <c:numRef>
              <c:f>'силы тяги от температуры '!$B$46:$B$55</c:f>
              <c:numCache>
                <c:formatCode>General</c:formatCode>
                <c:ptCount val="10"/>
                <c:pt idx="0">
                  <c:v>225</c:v>
                </c:pt>
                <c:pt idx="1">
                  <c:v>250</c:v>
                </c:pt>
                <c:pt idx="2">
                  <c:v>260</c:v>
                </c:pt>
                <c:pt idx="3">
                  <c:v>274</c:v>
                </c:pt>
                <c:pt idx="4">
                  <c:v>286</c:v>
                </c:pt>
                <c:pt idx="5">
                  <c:v>300</c:v>
                </c:pt>
                <c:pt idx="6">
                  <c:v>310</c:v>
                </c:pt>
                <c:pt idx="7">
                  <c:v>324</c:v>
                </c:pt>
                <c:pt idx="8">
                  <c:v>345</c:v>
                </c:pt>
                <c:pt idx="9">
                  <c:v>355</c:v>
                </c:pt>
              </c:numCache>
            </c:numRef>
          </c:yVal>
          <c:smooth val="1"/>
          <c:extLst xmlns:c16r2="http://schemas.microsoft.com/office/drawing/2015/06/chart">
            <c:ext xmlns:c16="http://schemas.microsoft.com/office/drawing/2014/chart" uri="{C3380CC4-5D6E-409C-BE32-E72D297353CC}">
              <c16:uniqueId val="{00000000-762F-4DFE-BB31-ADEFDC8CD04D}"/>
            </c:ext>
          </c:extLst>
        </c:ser>
        <c:dLbls>
          <c:showLegendKey val="0"/>
          <c:showVal val="0"/>
          <c:showCatName val="0"/>
          <c:showSerName val="0"/>
          <c:showPercent val="0"/>
          <c:showBubbleSize val="0"/>
        </c:dLbls>
        <c:axId val="-1249560496"/>
        <c:axId val="-1249559952"/>
      </c:scatterChart>
      <c:valAx>
        <c:axId val="-1249560496"/>
        <c:scaling>
          <c:orientation val="minMax"/>
          <c:max val="12"/>
          <c:min val="4"/>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V, </a:t>
                </a:r>
                <a:r>
                  <a:rPr lang="kk-KZ"/>
                  <a:t>м/с</a:t>
                </a:r>
                <a:endParaRPr lang="ru-RU"/>
              </a:p>
            </c:rich>
          </c:tx>
          <c:layout>
            <c:manualLayout>
              <c:xMode val="edge"/>
              <c:yMode val="edge"/>
              <c:x val="0.87700000000000011"/>
              <c:y val="0.90182852143482062"/>
            </c:manualLayout>
          </c:layout>
          <c:overlay val="0"/>
          <c:spPr>
            <a:noFill/>
            <a:ln>
              <a:noFill/>
            </a:ln>
            <a:effectLst/>
          </c:sp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12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1249559952"/>
        <c:crosses val="autoZero"/>
        <c:crossBetween val="midCat"/>
      </c:valAx>
      <c:valAx>
        <c:axId val="-1249559952"/>
        <c:scaling>
          <c:orientation val="minMax"/>
          <c:max val="360"/>
          <c:min val="220"/>
        </c:scaling>
        <c:delete val="0"/>
        <c:axPos val="l"/>
        <c:majorGridlines>
          <c:spPr>
            <a:ln w="9525" cap="flat" cmpd="sng" algn="ctr">
              <a:solidFill>
                <a:schemeClr val="tx2">
                  <a:lumMod val="15000"/>
                  <a:lumOff val="85000"/>
                </a:schemeClr>
              </a:solidFill>
              <a:round/>
            </a:ln>
            <a:effectLst/>
          </c:spPr>
        </c:majorGridlines>
        <c:title>
          <c:tx>
            <c:rich>
              <a:bodyPr rot="0" spcFirstLastPara="1" vertOverflow="ellipsis" wrap="square" anchor="ctr" anchorCtr="1"/>
              <a:lstStyle/>
              <a:p>
                <a:pPr>
                  <a:defRPr sz="12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t>F</a:t>
                </a:r>
                <a:r>
                  <a:rPr lang="ru-RU"/>
                  <a:t>т, Н</a:t>
                </a:r>
              </a:p>
            </c:rich>
          </c:tx>
          <c:layout>
            <c:manualLayout>
              <c:xMode val="edge"/>
              <c:yMode val="edge"/>
              <c:x val="3.4724957986964747E-2"/>
              <c:y val="2.469474638573808E-2"/>
            </c:manualLayout>
          </c:layout>
          <c:overlay val="0"/>
          <c:spPr>
            <a:noFill/>
            <a:ln>
              <a:noFill/>
            </a:ln>
            <a:effectLst/>
          </c:sp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12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1249560496"/>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ru-RU" b="1" i="1">
                <a:latin typeface="Times New Roman" panose="02020603050405020304" pitchFamily="18" charset="0"/>
                <a:cs typeface="Times New Roman" panose="02020603050405020304" pitchFamily="18" charset="0"/>
              </a:rPr>
              <a:t>Октябрь </a:t>
            </a:r>
          </a:p>
        </c:rich>
      </c:tx>
      <c:overlay val="0"/>
      <c:spPr>
        <a:noFill/>
        <a:ln>
          <a:noFill/>
        </a:ln>
        <a:effectLst/>
      </c:spPr>
    </c:title>
    <c:autoTitleDeleted val="0"/>
    <c:plotArea>
      <c:layout/>
      <c:scatterChart>
        <c:scatterStyle val="smoothMarker"/>
        <c:varyColors val="0"/>
        <c:ser>
          <c:idx val="0"/>
          <c:order val="0"/>
          <c:tx>
            <c:v>Июль</c:v>
          </c:tx>
          <c:spPr>
            <a:ln w="9525" cap="flat" cmpd="sng" algn="ctr">
              <a:solidFill>
                <a:schemeClr val="accent1">
                  <a:alpha val="70000"/>
                </a:schemeClr>
              </a:solidFill>
              <a:prstDash val="sysDot"/>
              <a:round/>
            </a:ln>
            <a:effectLst/>
          </c:spPr>
          <c:marker>
            <c:symbol val="circle"/>
            <c:size val="5"/>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xVal>
            <c:numRef>
              <c:f>'климатические условия'!$C$53:$C$72</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'климатические условия'!$D$53:$D$72</c:f>
              <c:numCache>
                <c:formatCode>General</c:formatCode>
                <c:ptCount val="20"/>
                <c:pt idx="0">
                  <c:v>1</c:v>
                </c:pt>
                <c:pt idx="1">
                  <c:v>1.3</c:v>
                </c:pt>
                <c:pt idx="2">
                  <c:v>1.5</c:v>
                </c:pt>
                <c:pt idx="3">
                  <c:v>1.6</c:v>
                </c:pt>
                <c:pt idx="4">
                  <c:v>1.6</c:v>
                </c:pt>
                <c:pt idx="5">
                  <c:v>1.4</c:v>
                </c:pt>
                <c:pt idx="6">
                  <c:v>1.3</c:v>
                </c:pt>
                <c:pt idx="7">
                  <c:v>1.7</c:v>
                </c:pt>
                <c:pt idx="8">
                  <c:v>1.9</c:v>
                </c:pt>
                <c:pt idx="9">
                  <c:v>2</c:v>
                </c:pt>
                <c:pt idx="10">
                  <c:v>1.8</c:v>
                </c:pt>
                <c:pt idx="11">
                  <c:v>1.7</c:v>
                </c:pt>
                <c:pt idx="12">
                  <c:v>1.5</c:v>
                </c:pt>
                <c:pt idx="13">
                  <c:v>1.4</c:v>
                </c:pt>
                <c:pt idx="14">
                  <c:v>1.6</c:v>
                </c:pt>
                <c:pt idx="15">
                  <c:v>1.8</c:v>
                </c:pt>
                <c:pt idx="16">
                  <c:v>1.5</c:v>
                </c:pt>
                <c:pt idx="17">
                  <c:v>1</c:v>
                </c:pt>
                <c:pt idx="18">
                  <c:v>2.2999999999999998</c:v>
                </c:pt>
                <c:pt idx="19">
                  <c:v>2.4</c:v>
                </c:pt>
              </c:numCache>
            </c:numRef>
          </c:yVal>
          <c:smooth val="0"/>
          <c:extLst xmlns:c16r2="http://schemas.microsoft.com/office/drawing/2015/06/chart">
            <c:ext xmlns:c16="http://schemas.microsoft.com/office/drawing/2014/chart" uri="{C3380CC4-5D6E-409C-BE32-E72D297353CC}">
              <c16:uniqueId val="{00000000-F4F6-4A3E-8E0A-E901F26AD6CC}"/>
            </c:ext>
          </c:extLst>
        </c:ser>
        <c:dLbls>
          <c:showLegendKey val="0"/>
          <c:showVal val="0"/>
          <c:showCatName val="0"/>
          <c:showSerName val="0"/>
          <c:showPercent val="0"/>
          <c:showBubbleSize val="0"/>
        </c:dLbls>
        <c:axId val="-1249570288"/>
        <c:axId val="-1249567024"/>
      </c:scatterChart>
      <c:valAx>
        <c:axId val="-1249570288"/>
        <c:scaling>
          <c:orientation val="minMax"/>
          <c:max val="20"/>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ru-RU" sz="1200" b="1">
                    <a:latin typeface="Times New Roman" panose="02020603050405020304" pitchFamily="18" charset="0"/>
                    <a:cs typeface="Times New Roman" panose="02020603050405020304" pitchFamily="18" charset="0"/>
                  </a:rPr>
                  <a:t>Время, день</a:t>
                </a:r>
              </a:p>
            </c:rich>
          </c:tx>
          <c:layout>
            <c:manualLayout>
              <c:xMode val="edge"/>
              <c:yMode val="edge"/>
              <c:x val="0.8689096675415573"/>
              <c:y val="0.88518518518518519"/>
            </c:manualLayout>
          </c:layout>
          <c:overlay val="0"/>
          <c:spPr>
            <a:noFill/>
            <a:ln>
              <a:noFill/>
            </a:ln>
            <a:effectLst/>
          </c:spPr>
        </c:title>
        <c:numFmt formatCode="General" sourceLinked="1"/>
        <c:majorTickMark val="none"/>
        <c:minorTickMark val="none"/>
        <c:tickLblPos val="nextTo"/>
        <c:spPr>
          <a:noFill/>
          <a:ln w="9525" cap="rnd">
            <a:solidFill>
              <a:schemeClr val="dk1">
                <a:lumMod val="20000"/>
                <a:lumOff val="80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49567024"/>
        <c:crosses val="autoZero"/>
        <c:crossBetween val="midCat"/>
      </c:valAx>
      <c:valAx>
        <c:axId val="-1249567024"/>
        <c:scaling>
          <c:orientation val="minMax"/>
          <c:max val="2.5"/>
        </c:scaling>
        <c:delete val="0"/>
        <c:axPos val="l"/>
        <c:majorGridlines>
          <c:spPr>
            <a:ln w="9525" cap="flat" cmpd="sng" algn="ctr">
              <a:solidFill>
                <a:schemeClr val="dk1">
                  <a:lumMod val="15000"/>
                  <a:lumOff val="85000"/>
                </a:schemeClr>
              </a:solidFill>
              <a:round/>
            </a:ln>
            <a:effectLst/>
          </c:spPr>
        </c:majorGridlines>
        <c:title>
          <c:tx>
            <c:rich>
              <a:bodyPr rot="0" spcFirstLastPara="1" vertOverflow="ellipsis" wrap="square" anchor="ctr" anchorCtr="1"/>
              <a:lstStyle/>
              <a:p>
                <a:pPr>
                  <a:defRPr sz="900" b="0" i="0" u="none" strike="noStrike" kern="1200" baseline="0">
                    <a:solidFill>
                      <a:schemeClr val="dk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F</a:t>
                </a:r>
                <a:r>
                  <a:rPr lang="ru-RU" sz="1200" b="1">
                    <a:latin typeface="Times New Roman" panose="02020603050405020304" pitchFamily="18" charset="0"/>
                    <a:cs typeface="Times New Roman" panose="02020603050405020304" pitchFamily="18" charset="0"/>
                  </a:rPr>
                  <a:t>т/</a:t>
                </a:r>
                <a:r>
                  <a:rPr lang="en-US" sz="1200" b="1">
                    <a:latin typeface="Times New Roman" panose="02020603050405020304" pitchFamily="18" charset="0"/>
                    <a:cs typeface="Times New Roman" panose="02020603050405020304" pitchFamily="18" charset="0"/>
                  </a:rPr>
                  <a:t>F</a:t>
                </a:r>
                <a:r>
                  <a:rPr lang="kk-KZ" sz="1200" b="1">
                    <a:latin typeface="Times New Roman" panose="02020603050405020304" pitchFamily="18" charset="0"/>
                    <a:cs typeface="Times New Roman" panose="02020603050405020304" pitchFamily="18" charset="0"/>
                  </a:rPr>
                  <a:t>ср</a:t>
                </a:r>
                <a:endParaRPr lang="ru-RU" sz="1200" b="1">
                  <a:latin typeface="Times New Roman" panose="02020603050405020304" pitchFamily="18" charset="0"/>
                  <a:cs typeface="Times New Roman" panose="02020603050405020304" pitchFamily="18" charset="0"/>
                </a:endParaRPr>
              </a:p>
            </c:rich>
          </c:tx>
          <c:layout>
            <c:manualLayout>
              <c:xMode val="edge"/>
              <c:yMode val="edge"/>
              <c:x val="0.05"/>
              <c:y val="4.031240886555848E-2"/>
            </c:manualLayout>
          </c:layout>
          <c:overlay val="0"/>
          <c:spPr>
            <a:noFill/>
            <a:ln>
              <a:noFill/>
            </a:ln>
            <a:effectLst/>
          </c:sp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49570288"/>
        <c:crosses val="autoZero"/>
        <c:crossBetween val="midCat"/>
      </c:valAx>
      <c:spPr>
        <a:gradFill>
          <a:gsLst>
            <a:gs pos="100000">
              <a:schemeClr val="lt1">
                <a:lumMod val="95000"/>
              </a:schemeClr>
            </a:gs>
            <a:gs pos="0">
              <a:schemeClr val="lt1">
                <a:alpha val="0"/>
              </a:schemeClr>
            </a:gs>
          </a:gsLst>
          <a:lin ang="5400000" scaled="0"/>
        </a:grad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ru-RU" b="1" i="1">
                <a:latin typeface="Times New Roman" panose="02020603050405020304" pitchFamily="18" charset="0"/>
                <a:cs typeface="Times New Roman" panose="02020603050405020304" pitchFamily="18" charset="0"/>
              </a:rPr>
              <a:t>Январь </a:t>
            </a:r>
          </a:p>
        </c:rich>
      </c:tx>
      <c:layout>
        <c:manualLayout>
          <c:xMode val="edge"/>
          <c:yMode val="edge"/>
          <c:x val="0.42647253145081004"/>
          <c:y val="9.2165898617511521E-3"/>
        </c:manualLayout>
      </c:layout>
      <c:overlay val="0"/>
      <c:spPr>
        <a:noFill/>
        <a:ln>
          <a:noFill/>
        </a:ln>
        <a:effectLst/>
      </c:spPr>
    </c:title>
    <c:autoTitleDeleted val="0"/>
    <c:plotArea>
      <c:layout>
        <c:manualLayout>
          <c:layoutTarget val="inner"/>
          <c:xMode val="edge"/>
          <c:yMode val="edge"/>
          <c:x val="0.17735790569282289"/>
          <c:y val="0.2364839072535288"/>
          <c:w val="0.73657367182550448"/>
          <c:h val="0.5463884756340941"/>
        </c:manualLayout>
      </c:layout>
      <c:scatterChart>
        <c:scatterStyle val="smoothMarker"/>
        <c:varyColors val="0"/>
        <c:ser>
          <c:idx val="0"/>
          <c:order val="0"/>
          <c:tx>
            <c:v>Январь</c:v>
          </c:tx>
          <c:spPr>
            <a:ln w="9525" cap="flat" cmpd="sng" algn="ctr">
              <a:solidFill>
                <a:schemeClr val="accent1">
                  <a:alpha val="70000"/>
                </a:schemeClr>
              </a:solidFill>
              <a:prstDash val="sysDot"/>
              <a:round/>
            </a:ln>
            <a:effectLst/>
          </c:spPr>
          <c:marker>
            <c:symbol val="circle"/>
            <c:size val="5"/>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xVal>
            <c:numRef>
              <c:f>'климатические условия'!$C$5:$C$24</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'климатические условия'!$D$5:$D$24</c:f>
              <c:numCache>
                <c:formatCode>General</c:formatCode>
                <c:ptCount val="20"/>
                <c:pt idx="0">
                  <c:v>0.5</c:v>
                </c:pt>
                <c:pt idx="1">
                  <c:v>0.8</c:v>
                </c:pt>
                <c:pt idx="2">
                  <c:v>1</c:v>
                </c:pt>
                <c:pt idx="3">
                  <c:v>1.8</c:v>
                </c:pt>
                <c:pt idx="4">
                  <c:v>1.9</c:v>
                </c:pt>
                <c:pt idx="5">
                  <c:v>2</c:v>
                </c:pt>
                <c:pt idx="6">
                  <c:v>1.5</c:v>
                </c:pt>
                <c:pt idx="7">
                  <c:v>1.7</c:v>
                </c:pt>
                <c:pt idx="8">
                  <c:v>1.3</c:v>
                </c:pt>
                <c:pt idx="9">
                  <c:v>1.4</c:v>
                </c:pt>
                <c:pt idx="10">
                  <c:v>1.8</c:v>
                </c:pt>
                <c:pt idx="11">
                  <c:v>1.5</c:v>
                </c:pt>
                <c:pt idx="12">
                  <c:v>1</c:v>
                </c:pt>
                <c:pt idx="13">
                  <c:v>1.6</c:v>
                </c:pt>
                <c:pt idx="14">
                  <c:v>1.4</c:v>
                </c:pt>
                <c:pt idx="15">
                  <c:v>1.5</c:v>
                </c:pt>
                <c:pt idx="16">
                  <c:v>1.5</c:v>
                </c:pt>
                <c:pt idx="17">
                  <c:v>1.9</c:v>
                </c:pt>
                <c:pt idx="18">
                  <c:v>1.5</c:v>
                </c:pt>
                <c:pt idx="19">
                  <c:v>1</c:v>
                </c:pt>
              </c:numCache>
            </c:numRef>
          </c:yVal>
          <c:smooth val="0"/>
          <c:extLst xmlns:c16r2="http://schemas.microsoft.com/office/drawing/2015/06/chart">
            <c:ext xmlns:c16="http://schemas.microsoft.com/office/drawing/2014/chart" uri="{C3380CC4-5D6E-409C-BE32-E72D297353CC}">
              <c16:uniqueId val="{00000000-8AF2-4801-8678-FF97BF90D541}"/>
            </c:ext>
          </c:extLst>
        </c:ser>
        <c:dLbls>
          <c:showLegendKey val="0"/>
          <c:showVal val="0"/>
          <c:showCatName val="0"/>
          <c:showSerName val="0"/>
          <c:showPercent val="0"/>
          <c:showBubbleSize val="0"/>
        </c:dLbls>
        <c:axId val="-1249584976"/>
        <c:axId val="-1249576816"/>
      </c:scatterChart>
      <c:valAx>
        <c:axId val="-1249584976"/>
        <c:scaling>
          <c:orientation val="minMax"/>
          <c:max val="20"/>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ru-RU" sz="1200" b="1">
                    <a:latin typeface="Times New Roman" panose="02020603050405020304" pitchFamily="18" charset="0"/>
                    <a:cs typeface="Times New Roman" panose="02020603050405020304" pitchFamily="18" charset="0"/>
                  </a:rPr>
                  <a:t>Время, день</a:t>
                </a:r>
              </a:p>
            </c:rich>
          </c:tx>
          <c:layout>
            <c:manualLayout>
              <c:xMode val="edge"/>
              <c:yMode val="edge"/>
              <c:x val="0.8689096675415573"/>
              <c:y val="0.88518518518518519"/>
            </c:manualLayout>
          </c:layout>
          <c:overlay val="0"/>
          <c:spPr>
            <a:noFill/>
            <a:ln>
              <a:noFill/>
            </a:ln>
            <a:effectLst/>
          </c:spPr>
        </c:title>
        <c:numFmt formatCode="General" sourceLinked="1"/>
        <c:majorTickMark val="none"/>
        <c:minorTickMark val="none"/>
        <c:tickLblPos val="nextTo"/>
        <c:spPr>
          <a:noFill/>
          <a:ln w="9525" cap="rnd">
            <a:solidFill>
              <a:schemeClr val="dk1">
                <a:lumMod val="20000"/>
                <a:lumOff val="80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49576816"/>
        <c:crosses val="autoZero"/>
        <c:crossBetween val="midCat"/>
      </c:valAx>
      <c:valAx>
        <c:axId val="-1249576816"/>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0" spcFirstLastPara="1" vertOverflow="ellipsis" wrap="square" anchor="ctr" anchorCtr="1"/>
              <a:lstStyle/>
              <a:p>
                <a:pPr>
                  <a:defRPr sz="900" b="0" i="0" u="none" strike="noStrike" kern="1200" baseline="0">
                    <a:solidFill>
                      <a:schemeClr val="dk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F</a:t>
                </a:r>
                <a:r>
                  <a:rPr lang="ru-RU" sz="1200" b="1">
                    <a:latin typeface="Times New Roman" panose="02020603050405020304" pitchFamily="18" charset="0"/>
                    <a:cs typeface="Times New Roman" panose="02020603050405020304" pitchFamily="18" charset="0"/>
                  </a:rPr>
                  <a:t>т/</a:t>
                </a:r>
                <a:r>
                  <a:rPr lang="en-US" sz="1200" b="1">
                    <a:latin typeface="Times New Roman" panose="02020603050405020304" pitchFamily="18" charset="0"/>
                    <a:cs typeface="Times New Roman" panose="02020603050405020304" pitchFamily="18" charset="0"/>
                  </a:rPr>
                  <a:t>F</a:t>
                </a:r>
                <a:r>
                  <a:rPr lang="kk-KZ" sz="1200" b="1">
                    <a:latin typeface="Times New Roman" panose="02020603050405020304" pitchFamily="18" charset="0"/>
                    <a:cs typeface="Times New Roman" panose="02020603050405020304" pitchFamily="18" charset="0"/>
                  </a:rPr>
                  <a:t>ср</a:t>
                </a:r>
                <a:endParaRPr lang="ru-RU" sz="1200" b="1">
                  <a:latin typeface="Times New Roman" panose="02020603050405020304" pitchFamily="18" charset="0"/>
                  <a:cs typeface="Times New Roman" panose="02020603050405020304" pitchFamily="18" charset="0"/>
                </a:endParaRPr>
              </a:p>
            </c:rich>
          </c:tx>
          <c:layout>
            <c:manualLayout>
              <c:xMode val="edge"/>
              <c:yMode val="edge"/>
              <c:x val="0.05"/>
              <c:y val="4.031240886555848E-2"/>
            </c:manualLayout>
          </c:layout>
          <c:overlay val="0"/>
          <c:spPr>
            <a:noFill/>
            <a:ln>
              <a:noFill/>
            </a:ln>
            <a:effectLst/>
          </c:sp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49584976"/>
        <c:crosses val="autoZero"/>
        <c:crossBetween val="midCat"/>
      </c:valAx>
      <c:spPr>
        <a:gradFill>
          <a:gsLst>
            <a:gs pos="100000">
              <a:schemeClr val="lt1">
                <a:lumMod val="95000"/>
              </a:schemeClr>
            </a:gs>
            <a:gs pos="0">
              <a:schemeClr val="lt1">
                <a:alpha val="0"/>
              </a:schemeClr>
            </a:gs>
          </a:gsLst>
          <a:lin ang="5400000" scaled="0"/>
        </a:grad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ru-RU" b="1" i="1">
                <a:latin typeface="Times New Roman" panose="02020603050405020304" pitchFamily="18" charset="0"/>
                <a:cs typeface="Times New Roman" panose="02020603050405020304" pitchFamily="18" charset="0"/>
              </a:rPr>
              <a:t>Март</a:t>
            </a:r>
          </a:p>
        </c:rich>
      </c:tx>
      <c:overlay val="0"/>
      <c:spPr>
        <a:noFill/>
        <a:ln>
          <a:noFill/>
        </a:ln>
        <a:effectLst/>
      </c:spPr>
    </c:title>
    <c:autoTitleDeleted val="0"/>
    <c:plotArea>
      <c:layout/>
      <c:scatterChart>
        <c:scatterStyle val="smoothMarker"/>
        <c:varyColors val="0"/>
        <c:ser>
          <c:idx val="0"/>
          <c:order val="0"/>
          <c:tx>
            <c:v>Апрель</c:v>
          </c:tx>
          <c:spPr>
            <a:ln w="9525" cap="flat" cmpd="sng" algn="ctr">
              <a:solidFill>
                <a:schemeClr val="accent1">
                  <a:alpha val="70000"/>
                </a:schemeClr>
              </a:solidFill>
              <a:prstDash val="sysDot"/>
              <a:round/>
            </a:ln>
            <a:effectLst/>
          </c:spPr>
          <c:marker>
            <c:symbol val="circle"/>
            <c:size val="5"/>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xVal>
            <c:numRef>
              <c:f>'климатические условия'!$C$29:$C$48</c:f>
              <c:numCache>
                <c:formatCode>General</c:formatCode>
                <c:ptCount val="2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numCache>
            </c:numRef>
          </c:xVal>
          <c:yVal>
            <c:numRef>
              <c:f>'климатические условия'!$D$29:$D$48</c:f>
              <c:numCache>
                <c:formatCode>General</c:formatCode>
                <c:ptCount val="20"/>
                <c:pt idx="0">
                  <c:v>0.3</c:v>
                </c:pt>
                <c:pt idx="1">
                  <c:v>0.5</c:v>
                </c:pt>
                <c:pt idx="2">
                  <c:v>0.7</c:v>
                </c:pt>
                <c:pt idx="3">
                  <c:v>0.9</c:v>
                </c:pt>
                <c:pt idx="4">
                  <c:v>1.5</c:v>
                </c:pt>
                <c:pt idx="5">
                  <c:v>2.2000000000000002</c:v>
                </c:pt>
                <c:pt idx="6">
                  <c:v>2.2999999999999998</c:v>
                </c:pt>
                <c:pt idx="7">
                  <c:v>1.8</c:v>
                </c:pt>
                <c:pt idx="8">
                  <c:v>1.6</c:v>
                </c:pt>
                <c:pt idx="9">
                  <c:v>1.6</c:v>
                </c:pt>
                <c:pt idx="10">
                  <c:v>1.7</c:v>
                </c:pt>
                <c:pt idx="11">
                  <c:v>1.8</c:v>
                </c:pt>
                <c:pt idx="12">
                  <c:v>1.4</c:v>
                </c:pt>
                <c:pt idx="13">
                  <c:v>1.3</c:v>
                </c:pt>
                <c:pt idx="14">
                  <c:v>1.7</c:v>
                </c:pt>
                <c:pt idx="15">
                  <c:v>1.6</c:v>
                </c:pt>
                <c:pt idx="16">
                  <c:v>1.4</c:v>
                </c:pt>
                <c:pt idx="17">
                  <c:v>1.9</c:v>
                </c:pt>
                <c:pt idx="18">
                  <c:v>1.5</c:v>
                </c:pt>
                <c:pt idx="19">
                  <c:v>1.6</c:v>
                </c:pt>
              </c:numCache>
            </c:numRef>
          </c:yVal>
          <c:smooth val="0"/>
          <c:extLst xmlns:c16r2="http://schemas.microsoft.com/office/drawing/2015/06/chart">
            <c:ext xmlns:c16="http://schemas.microsoft.com/office/drawing/2014/chart" uri="{C3380CC4-5D6E-409C-BE32-E72D297353CC}">
              <c16:uniqueId val="{00000000-2F55-49FC-A941-7119187C3030}"/>
            </c:ext>
          </c:extLst>
        </c:ser>
        <c:dLbls>
          <c:showLegendKey val="0"/>
          <c:showVal val="0"/>
          <c:showCatName val="0"/>
          <c:showSerName val="0"/>
          <c:showPercent val="0"/>
          <c:showBubbleSize val="0"/>
        </c:dLbls>
        <c:axId val="-1249585520"/>
        <c:axId val="-1249566480"/>
      </c:scatterChart>
      <c:valAx>
        <c:axId val="-1249585520"/>
        <c:scaling>
          <c:orientation val="minMax"/>
          <c:max val="20"/>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ru-RU" sz="1200" b="1">
                    <a:latin typeface="Times New Roman" panose="02020603050405020304" pitchFamily="18" charset="0"/>
                    <a:cs typeface="Times New Roman" panose="02020603050405020304" pitchFamily="18" charset="0"/>
                  </a:rPr>
                  <a:t>Время, день</a:t>
                </a:r>
              </a:p>
            </c:rich>
          </c:tx>
          <c:layout>
            <c:manualLayout>
              <c:xMode val="edge"/>
              <c:yMode val="edge"/>
              <c:x val="0.8689096675415573"/>
              <c:y val="0.88518518518518519"/>
            </c:manualLayout>
          </c:layout>
          <c:overlay val="0"/>
          <c:spPr>
            <a:noFill/>
            <a:ln>
              <a:noFill/>
            </a:ln>
            <a:effectLst/>
          </c:spPr>
        </c:title>
        <c:numFmt formatCode="General" sourceLinked="1"/>
        <c:majorTickMark val="none"/>
        <c:minorTickMark val="none"/>
        <c:tickLblPos val="nextTo"/>
        <c:spPr>
          <a:noFill/>
          <a:ln w="9525" cap="rnd">
            <a:solidFill>
              <a:schemeClr val="dk1">
                <a:lumMod val="20000"/>
                <a:lumOff val="80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49566480"/>
        <c:crosses val="autoZero"/>
        <c:crossBetween val="midCat"/>
      </c:valAx>
      <c:valAx>
        <c:axId val="-1249566480"/>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0" spcFirstLastPara="1" vertOverflow="ellipsis" wrap="square" anchor="ctr" anchorCtr="1"/>
              <a:lstStyle/>
              <a:p>
                <a:pPr>
                  <a:defRPr sz="900" b="0" i="0" u="none" strike="noStrike" kern="1200" baseline="0">
                    <a:solidFill>
                      <a:schemeClr val="dk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F</a:t>
                </a:r>
                <a:r>
                  <a:rPr lang="ru-RU" sz="1200" b="1">
                    <a:latin typeface="Times New Roman" panose="02020603050405020304" pitchFamily="18" charset="0"/>
                    <a:cs typeface="Times New Roman" panose="02020603050405020304" pitchFamily="18" charset="0"/>
                  </a:rPr>
                  <a:t>т/</a:t>
                </a:r>
                <a:r>
                  <a:rPr lang="en-US" sz="1200" b="1">
                    <a:latin typeface="Times New Roman" panose="02020603050405020304" pitchFamily="18" charset="0"/>
                    <a:cs typeface="Times New Roman" panose="02020603050405020304" pitchFamily="18" charset="0"/>
                  </a:rPr>
                  <a:t>F</a:t>
                </a:r>
                <a:r>
                  <a:rPr lang="kk-KZ" sz="1200" b="1">
                    <a:latin typeface="Times New Roman" panose="02020603050405020304" pitchFamily="18" charset="0"/>
                    <a:cs typeface="Times New Roman" panose="02020603050405020304" pitchFamily="18" charset="0"/>
                  </a:rPr>
                  <a:t>ср</a:t>
                </a:r>
                <a:endParaRPr lang="ru-RU" sz="1200" b="1">
                  <a:latin typeface="Times New Roman" panose="02020603050405020304" pitchFamily="18" charset="0"/>
                  <a:cs typeface="Times New Roman" panose="02020603050405020304" pitchFamily="18" charset="0"/>
                </a:endParaRPr>
              </a:p>
            </c:rich>
          </c:tx>
          <c:layout>
            <c:manualLayout>
              <c:xMode val="edge"/>
              <c:yMode val="edge"/>
              <c:x val="0.05"/>
              <c:y val="4.031240886555848E-2"/>
            </c:manualLayout>
          </c:layout>
          <c:overlay val="0"/>
          <c:spPr>
            <a:noFill/>
            <a:ln>
              <a:noFill/>
            </a:ln>
            <a:effectLst/>
          </c:sp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49585520"/>
        <c:crosses val="autoZero"/>
        <c:crossBetween val="midCat"/>
      </c:valAx>
      <c:spPr>
        <a:gradFill>
          <a:gsLst>
            <a:gs pos="100000">
              <a:schemeClr val="lt1">
                <a:lumMod val="95000"/>
              </a:schemeClr>
            </a:gs>
            <a:gs pos="0">
              <a:schemeClr val="lt1">
                <a:alpha val="0"/>
              </a:schemeClr>
            </a:gs>
          </a:gsLst>
          <a:lin ang="5400000" scaled="0"/>
        </a:grad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400"/>
              <a:t>V=5 </a:t>
            </a:r>
            <a:r>
              <a:rPr lang="ru-RU" sz="1400"/>
              <a:t>м/с</a:t>
            </a:r>
          </a:p>
        </c:rich>
      </c:tx>
      <c:layout>
        <c:manualLayout>
          <c:xMode val="edge"/>
          <c:yMode val="edge"/>
          <c:x val="0.2495067804024497"/>
          <c:y val="0.25462962962962965"/>
        </c:manualLayout>
      </c:layout>
      <c:overlay val="0"/>
      <c:spPr>
        <a:noFill/>
        <a:ln>
          <a:noFill/>
        </a:ln>
        <a:effectLst/>
      </c:spPr>
    </c:title>
    <c:autoTitleDeleted val="0"/>
    <c:plotArea>
      <c:layout>
        <c:manualLayout>
          <c:layoutTarget val="inner"/>
          <c:xMode val="edge"/>
          <c:yMode val="edge"/>
          <c:x val="0.14923600174978127"/>
          <c:y val="0.17634259259259263"/>
          <c:w val="0.74920844269466313"/>
          <c:h val="0.62271617089530473"/>
        </c:manualLayout>
      </c:layout>
      <c:scatterChart>
        <c:scatterStyle val="smoothMarker"/>
        <c:varyColors val="0"/>
        <c:ser>
          <c:idx val="0"/>
          <c:order val="0"/>
          <c:tx>
            <c:strRef>
              <c:f>'силы тяги от температуры '!$B$4</c:f>
              <c:strCache>
                <c:ptCount val="1"/>
                <c:pt idx="0">
                  <c:v>v=5 м/с</c:v>
                </c:pt>
              </c:strCache>
            </c:strRef>
          </c:tx>
          <c:spPr>
            <a:ln w="15875" cap="rnd">
              <a:solidFill>
                <a:schemeClr val="accent6"/>
              </a:solidFill>
              <a:round/>
            </a:ln>
            <a:effectLst>
              <a:outerShdw blurRad="57150" dist="19050" dir="5400000" algn="ctr" rotWithShape="0">
                <a:srgbClr val="000000">
                  <a:alpha val="63000"/>
                </a:srgbClr>
              </a:outerShdw>
            </a:effectLst>
          </c:spPr>
          <c:marker>
            <c:symbol val="circle"/>
            <c:size val="3"/>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9525" cap="rnd">
                <a:solidFill>
                  <a:schemeClr val="accent6"/>
                </a:solidFill>
                <a:round/>
              </a:ln>
              <a:effectLst>
                <a:outerShdw blurRad="57150" dist="19050" dir="5400000" algn="ctr" rotWithShape="0">
                  <a:srgbClr val="000000">
                    <a:alpha val="63000"/>
                  </a:srgbClr>
                </a:outerShdw>
              </a:effectLst>
            </c:spPr>
          </c:marker>
          <c:xVal>
            <c:numRef>
              <c:f>'силы тяги от температуры '!$B$6:$B$11</c:f>
              <c:numCache>
                <c:formatCode>General</c:formatCode>
                <c:ptCount val="6"/>
                <c:pt idx="0">
                  <c:v>-30</c:v>
                </c:pt>
                <c:pt idx="1">
                  <c:v>-20</c:v>
                </c:pt>
                <c:pt idx="2">
                  <c:v>-10</c:v>
                </c:pt>
                <c:pt idx="3">
                  <c:v>0</c:v>
                </c:pt>
                <c:pt idx="4">
                  <c:v>10</c:v>
                </c:pt>
                <c:pt idx="5">
                  <c:v>20</c:v>
                </c:pt>
              </c:numCache>
            </c:numRef>
          </c:xVal>
          <c:yVal>
            <c:numRef>
              <c:f>'силы тяги от температуры '!$C$6:$C$11</c:f>
              <c:numCache>
                <c:formatCode>General</c:formatCode>
                <c:ptCount val="6"/>
                <c:pt idx="0">
                  <c:v>225</c:v>
                </c:pt>
                <c:pt idx="1">
                  <c:v>229</c:v>
                </c:pt>
                <c:pt idx="2">
                  <c:v>234</c:v>
                </c:pt>
                <c:pt idx="3">
                  <c:v>239</c:v>
                </c:pt>
                <c:pt idx="4">
                  <c:v>245</c:v>
                </c:pt>
                <c:pt idx="5">
                  <c:v>250</c:v>
                </c:pt>
              </c:numCache>
            </c:numRef>
          </c:yVal>
          <c:smooth val="1"/>
          <c:extLst xmlns:c16r2="http://schemas.microsoft.com/office/drawing/2015/06/chart">
            <c:ext xmlns:c16="http://schemas.microsoft.com/office/drawing/2014/chart" uri="{C3380CC4-5D6E-409C-BE32-E72D297353CC}">
              <c16:uniqueId val="{00000000-CE5E-40EE-919F-8393615773A3}"/>
            </c:ext>
          </c:extLst>
        </c:ser>
        <c:dLbls>
          <c:showLegendKey val="0"/>
          <c:showVal val="0"/>
          <c:showCatName val="0"/>
          <c:showSerName val="0"/>
          <c:showPercent val="0"/>
          <c:showBubbleSize val="0"/>
        </c:dLbls>
        <c:axId val="-1249577360"/>
        <c:axId val="-1249569200"/>
      </c:scatterChart>
      <c:valAx>
        <c:axId val="-12495773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t>t, ºC</a:t>
                </a:r>
                <a:endParaRPr lang="ru-RU" sz="1200" b="1"/>
              </a:p>
            </c:rich>
          </c:tx>
          <c:layout>
            <c:manualLayout>
              <c:xMode val="edge"/>
              <c:yMode val="edge"/>
              <c:x val="0.81311111111111123"/>
              <c:y val="0.7166433362496355"/>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49569200"/>
        <c:crosses val="autoZero"/>
        <c:crossBetween val="midCat"/>
      </c:valAx>
      <c:valAx>
        <c:axId val="-1249569200"/>
        <c:scaling>
          <c:orientation val="minMax"/>
          <c:min val="200"/>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majorGridlines>
        <c:title>
          <c:tx>
            <c:rich>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t>F</a:t>
                </a:r>
                <a:r>
                  <a:rPr lang="ru-RU" sz="1200" b="1"/>
                  <a:t>т, Н</a:t>
                </a:r>
              </a:p>
            </c:rich>
          </c:tx>
          <c:layout>
            <c:manualLayout>
              <c:xMode val="edge"/>
              <c:yMode val="edge"/>
              <c:x val="0.41388889269342288"/>
              <c:y val="3.8326400237706143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49577360"/>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812270341207348"/>
          <c:y val="9.2592592592592587E-2"/>
          <c:w val="0.77587729658792637"/>
          <c:h val="0.6713043161271508"/>
        </c:manualLayout>
      </c:layout>
      <c:scatterChart>
        <c:scatterStyle val="smoothMarker"/>
        <c:varyColors val="0"/>
        <c:ser>
          <c:idx val="0"/>
          <c:order val="0"/>
          <c:tx>
            <c:v>ВЭУ с 2 лопастями</c:v>
          </c:tx>
          <c:spPr>
            <a:ln w="12700" cap="rnd">
              <a:solidFill>
                <a:schemeClr val="accent1"/>
              </a:solidFill>
              <a:round/>
            </a:ln>
            <a:effectLst/>
          </c:spPr>
          <c:marker>
            <c:symbol val="circle"/>
            <c:size val="5"/>
            <c:spPr>
              <a:solidFill>
                <a:schemeClr val="accent2"/>
              </a:solidFill>
              <a:ln w="3175">
                <a:solidFill>
                  <a:schemeClr val="accent2">
                    <a:alpha val="97000"/>
                  </a:schemeClr>
                </a:solidFill>
              </a:ln>
              <a:effectLst/>
            </c:spPr>
          </c:marker>
          <c:xVal>
            <c:numRef>
              <c:f>Лист2!$L$13:$L$18</c:f>
              <c:numCache>
                <c:formatCode>General</c:formatCode>
                <c:ptCount val="6"/>
                <c:pt idx="0">
                  <c:v>0.12</c:v>
                </c:pt>
                <c:pt idx="1">
                  <c:v>0.19</c:v>
                </c:pt>
                <c:pt idx="2">
                  <c:v>0.27</c:v>
                </c:pt>
                <c:pt idx="3">
                  <c:v>0.35</c:v>
                </c:pt>
                <c:pt idx="4">
                  <c:v>0.47</c:v>
                </c:pt>
                <c:pt idx="5">
                  <c:v>0.57999999999999996</c:v>
                </c:pt>
              </c:numCache>
            </c:numRef>
          </c:xVal>
          <c:yVal>
            <c:numRef>
              <c:f>Лист2!$N$13:$N$18</c:f>
              <c:numCache>
                <c:formatCode>0.00</c:formatCode>
                <c:ptCount val="6"/>
                <c:pt idx="0">
                  <c:v>0.11993778227544455</c:v>
                </c:pt>
                <c:pt idx="1">
                  <c:v>0.149339439786602</c:v>
                </c:pt>
                <c:pt idx="2">
                  <c:v>0.17960504661732093</c:v>
                </c:pt>
                <c:pt idx="3">
                  <c:v>0.20462713292047743</c:v>
                </c:pt>
                <c:pt idx="4">
                  <c:v>0.22746507031452856</c:v>
                </c:pt>
                <c:pt idx="5">
                  <c:v>0.23513728179432844</c:v>
                </c:pt>
              </c:numCache>
            </c:numRef>
          </c:yVal>
          <c:smooth val="1"/>
          <c:extLst xmlns:c16r2="http://schemas.microsoft.com/office/drawing/2015/06/chart">
            <c:ext xmlns:c16="http://schemas.microsoft.com/office/drawing/2014/chart" uri="{C3380CC4-5D6E-409C-BE32-E72D297353CC}">
              <c16:uniqueId val="{00000000-8990-4C1B-93B8-B8899695F868}"/>
            </c:ext>
          </c:extLst>
        </c:ser>
        <c:ser>
          <c:idx val="1"/>
          <c:order val="1"/>
          <c:tx>
            <c:v>ВЭУ с 3 лопастями</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Лист2!$K$45:$K$50</c:f>
              <c:numCache>
                <c:formatCode>General</c:formatCode>
                <c:ptCount val="6"/>
                <c:pt idx="0">
                  <c:v>0.12</c:v>
                </c:pt>
                <c:pt idx="1">
                  <c:v>0.19</c:v>
                </c:pt>
                <c:pt idx="2">
                  <c:v>0.27</c:v>
                </c:pt>
                <c:pt idx="3">
                  <c:v>0.35</c:v>
                </c:pt>
                <c:pt idx="4">
                  <c:v>0.47</c:v>
                </c:pt>
                <c:pt idx="5">
                  <c:v>0.57999999999999996</c:v>
                </c:pt>
              </c:numCache>
            </c:numRef>
          </c:xVal>
          <c:yVal>
            <c:numRef>
              <c:f>Лист2!$M$45:$M$50</c:f>
              <c:numCache>
                <c:formatCode>0.00</c:formatCode>
                <c:ptCount val="6"/>
                <c:pt idx="0">
                  <c:v>0.15591911695807814</c:v>
                </c:pt>
                <c:pt idx="1">
                  <c:v>0.18357823817670085</c:v>
                </c:pt>
                <c:pt idx="2">
                  <c:v>0.20736842214404433</c:v>
                </c:pt>
                <c:pt idx="3">
                  <c:v>0.22738392287700979</c:v>
                </c:pt>
                <c:pt idx="4">
                  <c:v>0.24992724600808833</c:v>
                </c:pt>
                <c:pt idx="5">
                  <c:v>0.26794988988351176</c:v>
                </c:pt>
              </c:numCache>
            </c:numRef>
          </c:yVal>
          <c:smooth val="1"/>
          <c:extLst xmlns:c16r2="http://schemas.microsoft.com/office/drawing/2015/06/chart">
            <c:ext xmlns:c16="http://schemas.microsoft.com/office/drawing/2014/chart" uri="{C3380CC4-5D6E-409C-BE32-E72D297353CC}">
              <c16:uniqueId val="{00000001-8990-4C1B-93B8-B8899695F868}"/>
            </c:ext>
          </c:extLst>
        </c:ser>
        <c:dLbls>
          <c:showLegendKey val="0"/>
          <c:showVal val="0"/>
          <c:showCatName val="0"/>
          <c:showSerName val="0"/>
          <c:showPercent val="0"/>
          <c:showBubbleSize val="0"/>
        </c:dLbls>
        <c:axId val="-1625890848"/>
        <c:axId val="-1625889216"/>
      </c:scatterChart>
      <c:valAx>
        <c:axId val="-1625890848"/>
        <c:scaling>
          <c:orientation val="minMax"/>
          <c:max val="0.60000000000000009"/>
          <c:min val="0.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effectLst/>
                    <a:latin typeface="Times New Roman" panose="02020603050405020304" pitchFamily="18" charset="0"/>
                    <a:cs typeface="Times New Roman" panose="02020603050405020304" pitchFamily="18" charset="0"/>
                  </a:rPr>
                  <a:t>Re·10</a:t>
                </a:r>
                <a:r>
                  <a:rPr lang="en-US" sz="1200" b="1" i="0" baseline="30000">
                    <a:effectLst/>
                    <a:latin typeface="Times New Roman" panose="02020603050405020304" pitchFamily="18" charset="0"/>
                    <a:cs typeface="Times New Roman" panose="02020603050405020304" pitchFamily="18" charset="0"/>
                  </a:rPr>
                  <a:t>5</a:t>
                </a:r>
                <a:endParaRPr lang="ru-RU" sz="1200">
                  <a:effectLst/>
                  <a:latin typeface="Times New Roman" panose="02020603050405020304" pitchFamily="18" charset="0"/>
                  <a:cs typeface="Times New Roman" panose="02020603050405020304" pitchFamily="18" charset="0"/>
                </a:endParaRPr>
              </a:p>
            </c:rich>
          </c:tx>
          <c:layout>
            <c:manualLayout>
              <c:xMode val="edge"/>
              <c:yMode val="edge"/>
              <c:x val="0.86279744116143908"/>
              <c:y val="0.86016185476815399"/>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25889216"/>
        <c:crosses val="autoZero"/>
        <c:crossBetween val="midCat"/>
      </c:valAx>
      <c:valAx>
        <c:axId val="-1625889216"/>
        <c:scaling>
          <c:orientation val="minMax"/>
          <c:max val="0.28000000000000003"/>
          <c:min val="0.1"/>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sz="1200" b="1">
                    <a:latin typeface="Times New Roman" panose="02020603050405020304" pitchFamily="18" charset="0"/>
                    <a:cs typeface="Times New Roman" panose="02020603050405020304" pitchFamily="18" charset="0"/>
                  </a:rPr>
                  <a:t>ξ</a:t>
                </a:r>
                <a:endParaRPr lang="ru-RU" sz="1200" b="1">
                  <a:latin typeface="Times New Roman" panose="02020603050405020304" pitchFamily="18" charset="0"/>
                  <a:cs typeface="Times New Roman" panose="02020603050405020304" pitchFamily="18" charset="0"/>
                </a:endParaRPr>
              </a:p>
            </c:rich>
          </c:tx>
          <c:layout>
            <c:manualLayout>
              <c:xMode val="edge"/>
              <c:yMode val="edge"/>
              <c:x val="5.5555555555555552E-2"/>
              <c:y val="4.0466608340624086E-2"/>
            </c:manualLayout>
          </c:layout>
          <c:overlay val="0"/>
          <c:spPr>
            <a:noFill/>
            <a:ln>
              <a:noFill/>
            </a:ln>
            <a:effectLst/>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25890848"/>
        <c:crosses val="autoZero"/>
        <c:crossBetween val="midCat"/>
        <c:majorUnit val="2.0000000000000004E-2"/>
      </c:valAx>
      <c:spPr>
        <a:noFill/>
        <a:ln>
          <a:noFill/>
        </a:ln>
        <a:effectLst/>
      </c:spPr>
    </c:plotArea>
    <c:legend>
      <c:legendPos val="r"/>
      <c:layout>
        <c:manualLayout>
          <c:xMode val="edge"/>
          <c:yMode val="edge"/>
          <c:x val="0.65376715089433257"/>
          <c:y val="0.40171424247751769"/>
          <c:w val="0.2820871456252933"/>
          <c:h val="0.1965715150449646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400"/>
              <a:t>V=9 </a:t>
            </a:r>
            <a:r>
              <a:rPr lang="ru-RU" sz="1400"/>
              <a:t>м/с</a:t>
            </a:r>
          </a:p>
        </c:rich>
      </c:tx>
      <c:layout>
        <c:manualLayout>
          <c:xMode val="edge"/>
          <c:yMode val="edge"/>
          <c:x val="0.2495067804024497"/>
          <c:y val="0.25462962962962965"/>
        </c:manualLayout>
      </c:layout>
      <c:overlay val="0"/>
      <c:spPr>
        <a:noFill/>
        <a:ln>
          <a:noFill/>
        </a:ln>
        <a:effectLst/>
      </c:spPr>
    </c:title>
    <c:autoTitleDeleted val="0"/>
    <c:plotArea>
      <c:layout>
        <c:manualLayout>
          <c:layoutTarget val="inner"/>
          <c:xMode val="edge"/>
          <c:yMode val="edge"/>
          <c:x val="0.14923600174978127"/>
          <c:y val="0.17634259259259263"/>
          <c:w val="0.74920844269466313"/>
          <c:h val="0.62271617089530473"/>
        </c:manualLayout>
      </c:layout>
      <c:scatterChart>
        <c:scatterStyle val="smoothMarker"/>
        <c:varyColors val="0"/>
        <c:ser>
          <c:idx val="0"/>
          <c:order val="0"/>
          <c:tx>
            <c:strRef>
              <c:f>'силы тяги от температуры '!$B$19</c:f>
              <c:strCache>
                <c:ptCount val="1"/>
                <c:pt idx="0">
                  <c:v>v=9 м/с</c:v>
                </c:pt>
              </c:strCache>
            </c:strRef>
          </c:tx>
          <c:spPr>
            <a:ln w="15875" cap="rnd">
              <a:solidFill>
                <a:srgbClr val="0070C0"/>
              </a:solidFill>
              <a:round/>
            </a:ln>
            <a:effectLst>
              <a:outerShdw blurRad="57150" dist="19050" dir="5400000" algn="ctr" rotWithShape="0">
                <a:srgbClr val="000000">
                  <a:alpha val="63000"/>
                </a:srgbClr>
              </a:outerShdw>
            </a:effectLst>
          </c:spPr>
          <c:marker>
            <c:symbol val="circle"/>
            <c:size val="3"/>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9525" cap="rnd">
                <a:solidFill>
                  <a:schemeClr val="accent6"/>
                </a:solidFill>
                <a:round/>
              </a:ln>
              <a:effectLst>
                <a:outerShdw blurRad="57150" dist="19050" dir="5400000" algn="ctr" rotWithShape="0">
                  <a:srgbClr val="000000">
                    <a:alpha val="63000"/>
                  </a:srgbClr>
                </a:outerShdw>
              </a:effectLst>
            </c:spPr>
          </c:marker>
          <c:xVal>
            <c:numRef>
              <c:f>'силы тяги от температуры '!$B$21:$B$26</c:f>
              <c:numCache>
                <c:formatCode>General</c:formatCode>
                <c:ptCount val="6"/>
                <c:pt idx="0">
                  <c:v>-30</c:v>
                </c:pt>
                <c:pt idx="1">
                  <c:v>-20</c:v>
                </c:pt>
                <c:pt idx="2">
                  <c:v>-10</c:v>
                </c:pt>
                <c:pt idx="3">
                  <c:v>0</c:v>
                </c:pt>
                <c:pt idx="4">
                  <c:v>10</c:v>
                </c:pt>
                <c:pt idx="5">
                  <c:v>20</c:v>
                </c:pt>
              </c:numCache>
            </c:numRef>
          </c:xVal>
          <c:yVal>
            <c:numRef>
              <c:f>'силы тяги от температуры '!$C$21:$C$26</c:f>
              <c:numCache>
                <c:formatCode>General</c:formatCode>
                <c:ptCount val="6"/>
                <c:pt idx="0">
                  <c:v>270</c:v>
                </c:pt>
                <c:pt idx="1">
                  <c:v>275</c:v>
                </c:pt>
                <c:pt idx="2">
                  <c:v>280</c:v>
                </c:pt>
                <c:pt idx="3">
                  <c:v>285</c:v>
                </c:pt>
                <c:pt idx="4">
                  <c:v>295</c:v>
                </c:pt>
                <c:pt idx="5">
                  <c:v>300</c:v>
                </c:pt>
              </c:numCache>
            </c:numRef>
          </c:yVal>
          <c:smooth val="1"/>
          <c:extLst xmlns:c16r2="http://schemas.microsoft.com/office/drawing/2015/06/chart">
            <c:ext xmlns:c16="http://schemas.microsoft.com/office/drawing/2014/chart" uri="{C3380CC4-5D6E-409C-BE32-E72D297353CC}">
              <c16:uniqueId val="{00000000-E0F1-4C20-B056-9005221AD323}"/>
            </c:ext>
          </c:extLst>
        </c:ser>
        <c:dLbls>
          <c:showLegendKey val="0"/>
          <c:showVal val="0"/>
          <c:showCatName val="0"/>
          <c:showSerName val="0"/>
          <c:showPercent val="0"/>
          <c:showBubbleSize val="0"/>
        </c:dLbls>
        <c:axId val="-1249578992"/>
        <c:axId val="-1249559408"/>
      </c:scatterChart>
      <c:valAx>
        <c:axId val="-12495789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t>t, ºC</a:t>
                </a:r>
                <a:endParaRPr lang="ru-RU" sz="1200" b="1"/>
              </a:p>
            </c:rich>
          </c:tx>
          <c:layout>
            <c:manualLayout>
              <c:xMode val="edge"/>
              <c:yMode val="edge"/>
              <c:x val="0.81311111111111123"/>
              <c:y val="0.7166433362496355"/>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49559408"/>
        <c:crosses val="autoZero"/>
        <c:crossBetween val="midCat"/>
      </c:valAx>
      <c:valAx>
        <c:axId val="-1249559408"/>
        <c:scaling>
          <c:orientation val="minMax"/>
          <c:min val="250"/>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majorGridlines>
        <c:title>
          <c:tx>
            <c:rich>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t>F</a:t>
                </a:r>
                <a:r>
                  <a:rPr lang="ru-RU" sz="1200" b="1"/>
                  <a:t>т, Н</a:t>
                </a:r>
              </a:p>
            </c:rich>
          </c:tx>
          <c:layout>
            <c:manualLayout>
              <c:xMode val="edge"/>
              <c:yMode val="edge"/>
              <c:x val="0.41388882481366546"/>
              <c:y val="5.2962752425642107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49578992"/>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400"/>
              <a:t>V=1</a:t>
            </a:r>
            <a:r>
              <a:rPr lang="ru-RU" sz="1400"/>
              <a:t>3</a:t>
            </a:r>
            <a:r>
              <a:rPr lang="en-US" sz="1400"/>
              <a:t> </a:t>
            </a:r>
            <a:r>
              <a:rPr lang="ru-RU" sz="1400"/>
              <a:t>м/с</a:t>
            </a:r>
          </a:p>
        </c:rich>
      </c:tx>
      <c:layout>
        <c:manualLayout>
          <c:xMode val="edge"/>
          <c:yMode val="edge"/>
          <c:x val="0.2495067804024497"/>
          <c:y val="0.25462962962962965"/>
        </c:manualLayout>
      </c:layout>
      <c:overlay val="0"/>
      <c:spPr>
        <a:noFill/>
        <a:ln>
          <a:noFill/>
        </a:ln>
        <a:effectLst/>
      </c:spPr>
    </c:title>
    <c:autoTitleDeleted val="0"/>
    <c:plotArea>
      <c:layout>
        <c:manualLayout>
          <c:layoutTarget val="inner"/>
          <c:xMode val="edge"/>
          <c:yMode val="edge"/>
          <c:x val="0.14923600174978127"/>
          <c:y val="0.17634259259259263"/>
          <c:w val="0.74920844269466313"/>
          <c:h val="0.62271617089530473"/>
        </c:manualLayout>
      </c:layout>
      <c:scatterChart>
        <c:scatterStyle val="smoothMarker"/>
        <c:varyColors val="0"/>
        <c:ser>
          <c:idx val="0"/>
          <c:order val="0"/>
          <c:tx>
            <c:strRef>
              <c:f>'силы тяги от температуры '!$B$35</c:f>
              <c:strCache>
                <c:ptCount val="1"/>
                <c:pt idx="0">
                  <c:v>v=13 м/с</c:v>
                </c:pt>
              </c:strCache>
            </c:strRef>
          </c:tx>
          <c:spPr>
            <a:ln w="15875" cap="rnd">
              <a:solidFill>
                <a:srgbClr val="FF0000"/>
              </a:solidFill>
              <a:round/>
            </a:ln>
            <a:effectLst>
              <a:outerShdw blurRad="57150" dist="19050" dir="5400000" algn="ctr" rotWithShape="0">
                <a:srgbClr val="000000">
                  <a:alpha val="63000"/>
                </a:srgbClr>
              </a:outerShdw>
            </a:effectLst>
          </c:spPr>
          <c:marker>
            <c:symbol val="circle"/>
            <c:size val="3"/>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9525" cap="rnd">
                <a:solidFill>
                  <a:schemeClr val="accent6"/>
                </a:solidFill>
                <a:round/>
              </a:ln>
              <a:effectLst>
                <a:outerShdw blurRad="57150" dist="19050" dir="5400000" algn="ctr" rotWithShape="0">
                  <a:srgbClr val="000000">
                    <a:alpha val="63000"/>
                  </a:srgbClr>
                </a:outerShdw>
              </a:effectLst>
            </c:spPr>
          </c:marker>
          <c:xVal>
            <c:numRef>
              <c:f>'силы тяги от температуры '!$B$37:$B$42</c:f>
              <c:numCache>
                <c:formatCode>General</c:formatCode>
                <c:ptCount val="6"/>
                <c:pt idx="0">
                  <c:v>-30</c:v>
                </c:pt>
                <c:pt idx="1">
                  <c:v>-20</c:v>
                </c:pt>
                <c:pt idx="2">
                  <c:v>-10</c:v>
                </c:pt>
                <c:pt idx="3">
                  <c:v>0</c:v>
                </c:pt>
                <c:pt idx="4">
                  <c:v>10</c:v>
                </c:pt>
                <c:pt idx="5">
                  <c:v>20</c:v>
                </c:pt>
              </c:numCache>
            </c:numRef>
          </c:xVal>
          <c:yVal>
            <c:numRef>
              <c:f>'силы тяги от температуры '!$C$37:$C$42</c:f>
              <c:numCache>
                <c:formatCode>General</c:formatCode>
                <c:ptCount val="6"/>
                <c:pt idx="0">
                  <c:v>330</c:v>
                </c:pt>
                <c:pt idx="1">
                  <c:v>335</c:v>
                </c:pt>
                <c:pt idx="2">
                  <c:v>340</c:v>
                </c:pt>
                <c:pt idx="3">
                  <c:v>345</c:v>
                </c:pt>
                <c:pt idx="4">
                  <c:v>350</c:v>
                </c:pt>
                <c:pt idx="5">
                  <c:v>355</c:v>
                </c:pt>
              </c:numCache>
            </c:numRef>
          </c:yVal>
          <c:smooth val="1"/>
          <c:extLst xmlns:c16r2="http://schemas.microsoft.com/office/drawing/2015/06/chart">
            <c:ext xmlns:c16="http://schemas.microsoft.com/office/drawing/2014/chart" uri="{C3380CC4-5D6E-409C-BE32-E72D297353CC}">
              <c16:uniqueId val="{00000000-9AF9-4B85-B64F-A851210AF2E0}"/>
            </c:ext>
          </c:extLst>
        </c:ser>
        <c:dLbls>
          <c:showLegendKey val="0"/>
          <c:showVal val="0"/>
          <c:showCatName val="0"/>
          <c:showSerName val="0"/>
          <c:showPercent val="0"/>
          <c:showBubbleSize val="0"/>
        </c:dLbls>
        <c:axId val="-1249565936"/>
        <c:axId val="-1249584432"/>
      </c:scatterChart>
      <c:valAx>
        <c:axId val="-12495659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t>t, ºC</a:t>
                </a:r>
                <a:endParaRPr lang="ru-RU" sz="1200" b="1"/>
              </a:p>
            </c:rich>
          </c:tx>
          <c:layout>
            <c:manualLayout>
              <c:xMode val="edge"/>
              <c:yMode val="edge"/>
              <c:x val="0.81311111111111123"/>
              <c:y val="0.7166433362496355"/>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49584432"/>
        <c:crosses val="autoZero"/>
        <c:crossBetween val="midCat"/>
      </c:valAx>
      <c:valAx>
        <c:axId val="-1249584432"/>
        <c:scaling>
          <c:orientation val="minMax"/>
          <c:min val="310"/>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majorGridlines>
        <c:title>
          <c:tx>
            <c:rich>
              <a:bodyPr rot="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t>F</a:t>
                </a:r>
                <a:r>
                  <a:rPr lang="ru-RU" sz="1200" b="1"/>
                  <a:t>т, Н</a:t>
                </a:r>
              </a:p>
            </c:rich>
          </c:tx>
          <c:layout>
            <c:manualLayout>
              <c:xMode val="edge"/>
              <c:yMode val="edge"/>
              <c:x val="0.4169858296978905"/>
              <c:y val="4.8254193353897634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49565936"/>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300240594925633"/>
          <c:y val="0.16652324583249437"/>
          <c:w val="0.79422939550907601"/>
          <c:h val="0.65543568494045912"/>
        </c:manualLayout>
      </c:layout>
      <c:scatterChart>
        <c:scatterStyle val="smoothMarker"/>
        <c:varyColors val="0"/>
        <c:ser>
          <c:idx val="0"/>
          <c:order val="0"/>
          <c:tx>
            <c:strRef>
              <c:f>Лист1!$B$4</c:f>
              <c:strCache>
                <c:ptCount val="1"/>
                <c:pt idx="0">
                  <c:v>F л.с., экспр</c:v>
                </c:pt>
              </c:strCache>
            </c:strRef>
          </c:tx>
          <c:spPr>
            <a:ln w="19050" cap="rnd">
              <a:noFill/>
              <a:round/>
            </a:ln>
            <a:effectLst/>
          </c:spPr>
          <c:marker>
            <c:symbol val="circle"/>
            <c:size val="6"/>
            <c:spPr>
              <a:solidFill>
                <a:schemeClr val="accent1"/>
              </a:solidFill>
              <a:ln w="9525">
                <a:noFill/>
              </a:ln>
              <a:effectLst/>
            </c:spPr>
          </c:marker>
          <c:xVal>
            <c:numRef>
              <c:f>Лист1!$A$5:$A$10</c:f>
              <c:numCache>
                <c:formatCode>General</c:formatCode>
                <c:ptCount val="6"/>
                <c:pt idx="0">
                  <c:v>3</c:v>
                </c:pt>
                <c:pt idx="1">
                  <c:v>5</c:v>
                </c:pt>
                <c:pt idx="2">
                  <c:v>7</c:v>
                </c:pt>
                <c:pt idx="3">
                  <c:v>9</c:v>
                </c:pt>
                <c:pt idx="4">
                  <c:v>12</c:v>
                </c:pt>
                <c:pt idx="5">
                  <c:v>15</c:v>
                </c:pt>
              </c:numCache>
            </c:numRef>
          </c:xVal>
          <c:yVal>
            <c:numRef>
              <c:f>Лист1!$B$5:$B$10</c:f>
              <c:numCache>
                <c:formatCode>General</c:formatCode>
                <c:ptCount val="6"/>
                <c:pt idx="0">
                  <c:v>0</c:v>
                </c:pt>
                <c:pt idx="1">
                  <c:v>0.38</c:v>
                </c:pt>
                <c:pt idx="2">
                  <c:v>0.59</c:v>
                </c:pt>
                <c:pt idx="3">
                  <c:v>1</c:v>
                </c:pt>
                <c:pt idx="4">
                  <c:v>1.4</c:v>
                </c:pt>
                <c:pt idx="5">
                  <c:v>2.1</c:v>
                </c:pt>
              </c:numCache>
            </c:numRef>
          </c:yVal>
          <c:smooth val="1"/>
          <c:extLst xmlns:c16r2="http://schemas.microsoft.com/office/drawing/2015/06/chart">
            <c:ext xmlns:c16="http://schemas.microsoft.com/office/drawing/2014/chart" uri="{C3380CC4-5D6E-409C-BE32-E72D297353CC}">
              <c16:uniqueId val="{00000000-B0E4-4EE7-A2E6-8D78F7B08415}"/>
            </c:ext>
          </c:extLst>
        </c:ser>
        <c:ser>
          <c:idx val="1"/>
          <c:order val="1"/>
          <c:tx>
            <c:strRef>
              <c:f>Лист1!$C$4</c:f>
              <c:strCache>
                <c:ptCount val="1"/>
                <c:pt idx="0">
                  <c:v>F л.с., модел.</c:v>
                </c:pt>
              </c:strCache>
            </c:strRef>
          </c:tx>
          <c:spPr>
            <a:ln w="19050" cap="rnd">
              <a:noFill/>
              <a:round/>
            </a:ln>
            <a:effectLst/>
          </c:spPr>
          <c:marker>
            <c:symbol val="x"/>
            <c:size val="6"/>
            <c:spPr>
              <a:noFill/>
              <a:ln w="15875">
                <a:solidFill>
                  <a:srgbClr val="C00000"/>
                </a:solidFill>
              </a:ln>
              <a:effectLst/>
            </c:spPr>
          </c:marker>
          <c:trendline>
            <c:spPr>
              <a:ln w="19050" cap="rnd">
                <a:solidFill>
                  <a:schemeClr val="accent2"/>
                </a:solidFill>
                <a:prstDash val="sysDot"/>
              </a:ln>
              <a:effectLst/>
            </c:spPr>
            <c:trendlineType val="linear"/>
            <c:dispRSqr val="0"/>
            <c:dispEq val="0"/>
          </c:trendline>
          <c:xVal>
            <c:numRef>
              <c:f>Лист1!$A$5:$A$10</c:f>
              <c:numCache>
                <c:formatCode>General</c:formatCode>
                <c:ptCount val="6"/>
                <c:pt idx="0">
                  <c:v>3</c:v>
                </c:pt>
                <c:pt idx="1">
                  <c:v>5</c:v>
                </c:pt>
                <c:pt idx="2">
                  <c:v>7</c:v>
                </c:pt>
                <c:pt idx="3">
                  <c:v>9</c:v>
                </c:pt>
                <c:pt idx="4">
                  <c:v>12</c:v>
                </c:pt>
                <c:pt idx="5">
                  <c:v>15</c:v>
                </c:pt>
              </c:numCache>
            </c:numRef>
          </c:xVal>
          <c:yVal>
            <c:numRef>
              <c:f>Лист1!$C$5:$C$10</c:f>
              <c:numCache>
                <c:formatCode>General</c:formatCode>
                <c:ptCount val="6"/>
                <c:pt idx="0">
                  <c:v>0</c:v>
                </c:pt>
                <c:pt idx="1">
                  <c:v>0.3</c:v>
                </c:pt>
                <c:pt idx="2">
                  <c:v>0.5</c:v>
                </c:pt>
                <c:pt idx="3">
                  <c:v>1.1000000000000001</c:v>
                </c:pt>
                <c:pt idx="4">
                  <c:v>1.5</c:v>
                </c:pt>
                <c:pt idx="5">
                  <c:v>2</c:v>
                </c:pt>
              </c:numCache>
            </c:numRef>
          </c:yVal>
          <c:smooth val="1"/>
          <c:extLst xmlns:c16r2="http://schemas.microsoft.com/office/drawing/2015/06/chart">
            <c:ext xmlns:c16="http://schemas.microsoft.com/office/drawing/2014/chart" uri="{C3380CC4-5D6E-409C-BE32-E72D297353CC}">
              <c16:uniqueId val="{00000002-B0E4-4EE7-A2E6-8D78F7B08415}"/>
            </c:ext>
          </c:extLst>
        </c:ser>
        <c:dLbls>
          <c:showLegendKey val="0"/>
          <c:showVal val="0"/>
          <c:showCatName val="0"/>
          <c:showSerName val="0"/>
          <c:showPercent val="0"/>
          <c:showBubbleSize val="0"/>
        </c:dLbls>
        <c:axId val="-1258391568"/>
        <c:axId val="-1258368176"/>
      </c:scatterChart>
      <c:valAx>
        <c:axId val="-1258391568"/>
        <c:scaling>
          <c:orientation val="minMax"/>
          <c:max val="16"/>
          <c:min val="3"/>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V,</a:t>
                </a:r>
                <a:r>
                  <a:rPr lang="en-US" sz="1200" b="1" baseline="0">
                    <a:latin typeface="Times New Roman" panose="02020603050405020304" pitchFamily="18" charset="0"/>
                    <a:cs typeface="Times New Roman" panose="02020603050405020304" pitchFamily="18" charset="0"/>
                  </a:rPr>
                  <a:t> </a:t>
                </a:r>
                <a:r>
                  <a:rPr lang="kk-KZ" sz="1200" b="1" baseline="0">
                    <a:latin typeface="Times New Roman" panose="02020603050405020304" pitchFamily="18" charset="0"/>
                    <a:cs typeface="Times New Roman" panose="02020603050405020304" pitchFamily="18" charset="0"/>
                  </a:rPr>
                  <a:t>м/с</a:t>
                </a:r>
                <a:endParaRPr lang="ru-RU" sz="1200" b="1">
                  <a:latin typeface="Times New Roman" panose="02020603050405020304" pitchFamily="18" charset="0"/>
                  <a:cs typeface="Times New Roman" panose="02020603050405020304" pitchFamily="18" charset="0"/>
                </a:endParaRPr>
              </a:p>
            </c:rich>
          </c:tx>
          <c:layout>
            <c:manualLayout>
              <c:xMode val="edge"/>
              <c:yMode val="edge"/>
              <c:x val="0.84148155102072753"/>
              <c:y val="0.89256931712607257"/>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8368176"/>
        <c:crosses val="autoZero"/>
        <c:crossBetween val="midCat"/>
      </c:valAx>
      <c:valAx>
        <c:axId val="-125836817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F </a:t>
                </a:r>
                <a:r>
                  <a:rPr lang="ru-RU" sz="1200" b="1">
                    <a:latin typeface="Times New Roman" panose="02020603050405020304" pitchFamily="18" charset="0"/>
                    <a:cs typeface="Times New Roman" panose="02020603050405020304" pitchFamily="18" charset="0"/>
                  </a:rPr>
                  <a:t>л.с.,Н</a:t>
                </a:r>
              </a:p>
            </c:rich>
          </c:tx>
          <c:layout>
            <c:manualLayout>
              <c:xMode val="edge"/>
              <c:yMode val="edge"/>
              <c:x val="1.3888888888888888E-2"/>
              <c:y val="2.6369568387284922E-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8391568"/>
        <c:crosses val="autoZero"/>
        <c:crossBetween val="midCat"/>
      </c:valAx>
      <c:spPr>
        <a:noFill/>
        <a:ln>
          <a:noFill/>
        </a:ln>
        <a:effectLst/>
      </c:spPr>
    </c:plotArea>
    <c:legend>
      <c:legendPos val="r"/>
      <c:layout>
        <c:manualLayout>
          <c:xMode val="edge"/>
          <c:yMode val="edge"/>
          <c:x val="0.68426641623925455"/>
          <c:y val="0.55034315498548536"/>
          <c:w val="0.28116251093613298"/>
          <c:h val="0.2370945902080261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300240594925633"/>
          <c:y val="0.16652324583249437"/>
          <c:w val="0.79422939550907601"/>
          <c:h val="0.65543568494045912"/>
        </c:manualLayout>
      </c:layout>
      <c:scatterChart>
        <c:scatterStyle val="smoothMarker"/>
        <c:varyColors val="0"/>
        <c:ser>
          <c:idx val="0"/>
          <c:order val="0"/>
          <c:tx>
            <c:strRef>
              <c:f>Лист1!$B$32</c:f>
              <c:strCache>
                <c:ptCount val="1"/>
                <c:pt idx="0">
                  <c:v>F п., экспр</c:v>
                </c:pt>
              </c:strCache>
            </c:strRef>
          </c:tx>
          <c:spPr>
            <a:ln w="12700" cap="rnd">
              <a:solidFill>
                <a:schemeClr val="accent1"/>
              </a:solidFill>
              <a:prstDash val="sysDot"/>
              <a:round/>
            </a:ln>
            <a:effectLst/>
          </c:spPr>
          <c:marker>
            <c:symbol val="circle"/>
            <c:size val="6"/>
            <c:spPr>
              <a:solidFill>
                <a:schemeClr val="accent1"/>
              </a:solidFill>
              <a:ln w="9525">
                <a:noFill/>
              </a:ln>
              <a:effectLst/>
            </c:spPr>
          </c:marker>
          <c:trendline>
            <c:spPr>
              <a:ln w="19050" cap="rnd">
                <a:solidFill>
                  <a:schemeClr val="accent1"/>
                </a:solidFill>
                <a:prstDash val="sysDot"/>
              </a:ln>
              <a:effectLst/>
            </c:spPr>
            <c:trendlineType val="power"/>
            <c:dispRSqr val="0"/>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Лист1!$A$33:$A$38</c:f>
              <c:numCache>
                <c:formatCode>General</c:formatCode>
                <c:ptCount val="6"/>
                <c:pt idx="0">
                  <c:v>3</c:v>
                </c:pt>
                <c:pt idx="1">
                  <c:v>5</c:v>
                </c:pt>
                <c:pt idx="2">
                  <c:v>7</c:v>
                </c:pt>
                <c:pt idx="3">
                  <c:v>9</c:v>
                </c:pt>
                <c:pt idx="4">
                  <c:v>12</c:v>
                </c:pt>
                <c:pt idx="5">
                  <c:v>15</c:v>
                </c:pt>
              </c:numCache>
            </c:numRef>
          </c:xVal>
          <c:yVal>
            <c:numRef>
              <c:f>Лист1!$B$33:$B$38</c:f>
              <c:numCache>
                <c:formatCode>General</c:formatCode>
                <c:ptCount val="6"/>
                <c:pt idx="0">
                  <c:v>0</c:v>
                </c:pt>
                <c:pt idx="1">
                  <c:v>0.28000000000000003</c:v>
                </c:pt>
                <c:pt idx="2">
                  <c:v>0.55000000000000004</c:v>
                </c:pt>
                <c:pt idx="3">
                  <c:v>0.8</c:v>
                </c:pt>
                <c:pt idx="4">
                  <c:v>1.3</c:v>
                </c:pt>
                <c:pt idx="5">
                  <c:v>1.92</c:v>
                </c:pt>
              </c:numCache>
            </c:numRef>
          </c:yVal>
          <c:smooth val="1"/>
          <c:extLst xmlns:c16r2="http://schemas.microsoft.com/office/drawing/2015/06/chart">
            <c:ext xmlns:c16="http://schemas.microsoft.com/office/drawing/2014/chart" uri="{C3380CC4-5D6E-409C-BE32-E72D297353CC}">
              <c16:uniqueId val="{00000001-7E59-4B02-A2C2-16BE03A39A1F}"/>
            </c:ext>
          </c:extLst>
        </c:ser>
        <c:ser>
          <c:idx val="1"/>
          <c:order val="1"/>
          <c:tx>
            <c:strRef>
              <c:f>Лист1!$C$32</c:f>
              <c:strCache>
                <c:ptCount val="1"/>
                <c:pt idx="0">
                  <c:v>F п., модел.</c:v>
                </c:pt>
              </c:strCache>
            </c:strRef>
          </c:tx>
          <c:spPr>
            <a:ln w="25400" cap="rnd">
              <a:noFill/>
              <a:round/>
            </a:ln>
            <a:effectLst/>
          </c:spPr>
          <c:marker>
            <c:symbol val="x"/>
            <c:size val="6"/>
            <c:spPr>
              <a:noFill/>
              <a:ln w="15875">
                <a:solidFill>
                  <a:srgbClr val="C00000"/>
                </a:solidFill>
              </a:ln>
              <a:effectLst/>
            </c:spPr>
          </c:marker>
          <c:xVal>
            <c:numRef>
              <c:f>Лист1!$A$33:$A$38</c:f>
              <c:numCache>
                <c:formatCode>General</c:formatCode>
                <c:ptCount val="6"/>
                <c:pt idx="0">
                  <c:v>3</c:v>
                </c:pt>
                <c:pt idx="1">
                  <c:v>5</c:v>
                </c:pt>
                <c:pt idx="2">
                  <c:v>7</c:v>
                </c:pt>
                <c:pt idx="3">
                  <c:v>9</c:v>
                </c:pt>
                <c:pt idx="4">
                  <c:v>12</c:v>
                </c:pt>
                <c:pt idx="5">
                  <c:v>15</c:v>
                </c:pt>
              </c:numCache>
            </c:numRef>
          </c:xVal>
          <c:yVal>
            <c:numRef>
              <c:f>Лист1!$C$33:$C$38</c:f>
              <c:numCache>
                <c:formatCode>General</c:formatCode>
                <c:ptCount val="6"/>
                <c:pt idx="0">
                  <c:v>0</c:v>
                </c:pt>
                <c:pt idx="1">
                  <c:v>0.37</c:v>
                </c:pt>
                <c:pt idx="2">
                  <c:v>0.45</c:v>
                </c:pt>
                <c:pt idx="3">
                  <c:v>0.85</c:v>
                </c:pt>
                <c:pt idx="4">
                  <c:v>1.45</c:v>
                </c:pt>
                <c:pt idx="5">
                  <c:v>2.1</c:v>
                </c:pt>
              </c:numCache>
            </c:numRef>
          </c:yVal>
          <c:smooth val="1"/>
          <c:extLst xmlns:c16r2="http://schemas.microsoft.com/office/drawing/2015/06/chart">
            <c:ext xmlns:c16="http://schemas.microsoft.com/office/drawing/2014/chart" uri="{C3380CC4-5D6E-409C-BE32-E72D297353CC}">
              <c16:uniqueId val="{00000002-7E59-4B02-A2C2-16BE03A39A1F}"/>
            </c:ext>
          </c:extLst>
        </c:ser>
        <c:dLbls>
          <c:showLegendKey val="0"/>
          <c:showVal val="0"/>
          <c:showCatName val="0"/>
          <c:showSerName val="0"/>
          <c:showPercent val="0"/>
          <c:showBubbleSize val="0"/>
        </c:dLbls>
        <c:axId val="-1258391024"/>
        <c:axId val="-1258400272"/>
      </c:scatterChart>
      <c:valAx>
        <c:axId val="-1258391024"/>
        <c:scaling>
          <c:orientation val="minMax"/>
          <c:max val="16"/>
          <c:min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V,</a:t>
                </a:r>
                <a:r>
                  <a:rPr lang="en-US" sz="1200" b="1" baseline="0">
                    <a:latin typeface="Times New Roman" panose="02020603050405020304" pitchFamily="18" charset="0"/>
                    <a:cs typeface="Times New Roman" panose="02020603050405020304" pitchFamily="18" charset="0"/>
                  </a:rPr>
                  <a:t> </a:t>
                </a:r>
                <a:r>
                  <a:rPr lang="kk-KZ" sz="1200" b="1" baseline="0">
                    <a:latin typeface="Times New Roman" panose="02020603050405020304" pitchFamily="18" charset="0"/>
                    <a:cs typeface="Times New Roman" panose="02020603050405020304" pitchFamily="18" charset="0"/>
                  </a:rPr>
                  <a:t>м/с</a:t>
                </a:r>
                <a:endParaRPr lang="ru-RU" sz="1200" b="1">
                  <a:latin typeface="Times New Roman" panose="02020603050405020304" pitchFamily="18" charset="0"/>
                  <a:cs typeface="Times New Roman" panose="02020603050405020304" pitchFamily="18" charset="0"/>
                </a:endParaRPr>
              </a:p>
            </c:rich>
          </c:tx>
          <c:layout>
            <c:manualLayout>
              <c:xMode val="edge"/>
              <c:yMode val="edge"/>
              <c:x val="0.84148155102072753"/>
              <c:y val="0.89256931712607257"/>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8400272"/>
        <c:crosses val="autoZero"/>
        <c:crossBetween val="midCat"/>
      </c:valAx>
      <c:valAx>
        <c:axId val="-1258400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F </a:t>
                </a:r>
                <a:r>
                  <a:rPr lang="ru-RU" sz="1200" b="1">
                    <a:latin typeface="Times New Roman" panose="02020603050405020304" pitchFamily="18" charset="0"/>
                    <a:cs typeface="Times New Roman" panose="02020603050405020304" pitchFamily="18" charset="0"/>
                  </a:rPr>
                  <a:t>п.с.,Н</a:t>
                </a:r>
              </a:p>
            </c:rich>
          </c:tx>
          <c:layout>
            <c:manualLayout>
              <c:xMode val="edge"/>
              <c:yMode val="edge"/>
              <c:x val="1.3888888888888888E-2"/>
              <c:y val="2.6369568387284922E-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8391024"/>
        <c:crosses val="autoZero"/>
        <c:crossBetween val="midCat"/>
      </c:valAx>
      <c:spPr>
        <a:noFill/>
        <a:ln>
          <a:noFill/>
        </a:ln>
        <a:effectLst/>
      </c:spPr>
    </c:plotArea>
    <c:legend>
      <c:legendPos val="r"/>
      <c:layout>
        <c:manualLayout>
          <c:xMode val="edge"/>
          <c:yMode val="edge"/>
          <c:x val="0.71306757201908466"/>
          <c:y val="0.49414542589442095"/>
          <c:w val="0.28261420510695273"/>
          <c:h val="0.3300236371027235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930611511819187"/>
          <c:y val="0.14409166216268723"/>
          <c:w val="0.82792561116485641"/>
          <c:h val="0.67786726861026614"/>
        </c:manualLayout>
      </c:layout>
      <c:scatterChart>
        <c:scatterStyle val="smoothMarker"/>
        <c:varyColors val="0"/>
        <c:ser>
          <c:idx val="0"/>
          <c:order val="0"/>
          <c:tx>
            <c:strRef>
              <c:f>Лист1!$B$49</c:f>
              <c:strCache>
                <c:ptCount val="1"/>
                <c:pt idx="0">
                  <c:v>Cx эксп</c:v>
                </c:pt>
              </c:strCache>
            </c:strRef>
          </c:tx>
          <c:spPr>
            <a:ln w="25400" cap="rnd">
              <a:noFill/>
              <a:round/>
            </a:ln>
            <a:effectLst/>
          </c:spPr>
          <c:marker>
            <c:symbol val="circle"/>
            <c:size val="6"/>
            <c:spPr>
              <a:solidFill>
                <a:schemeClr val="accent1"/>
              </a:solidFill>
              <a:ln w="9525">
                <a:noFill/>
              </a:ln>
              <a:effectLst/>
            </c:spPr>
          </c:marker>
          <c:trendline>
            <c:spPr>
              <a:ln w="19050" cap="rnd">
                <a:solidFill>
                  <a:schemeClr val="accent1"/>
                </a:solidFill>
                <a:prstDash val="sysDot"/>
              </a:ln>
              <a:effectLst/>
            </c:spPr>
            <c:trendlineType val="power"/>
            <c:dispRSqr val="0"/>
            <c:dispEq val="0"/>
          </c:trendline>
          <c:xVal>
            <c:numRef>
              <c:f>Лист1!$A$51:$A$55</c:f>
              <c:numCache>
                <c:formatCode>0.00</c:formatCode>
                <c:ptCount val="5"/>
                <c:pt idx="0">
                  <c:v>0.19442115165245441</c:v>
                </c:pt>
                <c:pt idx="1">
                  <c:v>0.27218961231343619</c:v>
                </c:pt>
                <c:pt idx="2">
                  <c:v>0.34995807297441789</c:v>
                </c:pt>
                <c:pt idx="3">
                  <c:v>0.46661076396589057</c:v>
                </c:pt>
                <c:pt idx="4">
                  <c:v>0.5832634549573632</c:v>
                </c:pt>
              </c:numCache>
            </c:numRef>
          </c:xVal>
          <c:yVal>
            <c:numRef>
              <c:f>Лист1!$B$51:$B$55</c:f>
              <c:numCache>
                <c:formatCode>0.00</c:formatCode>
                <c:ptCount val="5"/>
                <c:pt idx="0">
                  <c:v>1.3880644719419204</c:v>
                </c:pt>
                <c:pt idx="1">
                  <c:v>1.0995677207918004</c:v>
                </c:pt>
                <c:pt idx="2">
                  <c:v>1.1274077907260562</c:v>
                </c:pt>
                <c:pt idx="3">
                  <c:v>0.88783363519676906</c:v>
                </c:pt>
                <c:pt idx="4">
                  <c:v>0.85232028978889851</c:v>
                </c:pt>
              </c:numCache>
            </c:numRef>
          </c:yVal>
          <c:smooth val="1"/>
          <c:extLst xmlns:c16r2="http://schemas.microsoft.com/office/drawing/2015/06/chart">
            <c:ext xmlns:c16="http://schemas.microsoft.com/office/drawing/2014/chart" uri="{C3380CC4-5D6E-409C-BE32-E72D297353CC}">
              <c16:uniqueId val="{00000001-152D-43EF-8645-33C5FD3FE399}"/>
            </c:ext>
          </c:extLst>
        </c:ser>
        <c:ser>
          <c:idx val="1"/>
          <c:order val="1"/>
          <c:tx>
            <c:strRef>
              <c:f>Лист1!$C$49</c:f>
              <c:strCache>
                <c:ptCount val="1"/>
                <c:pt idx="0">
                  <c:v>Cx числ</c:v>
                </c:pt>
              </c:strCache>
            </c:strRef>
          </c:tx>
          <c:spPr>
            <a:ln w="25400" cap="rnd">
              <a:noFill/>
              <a:round/>
            </a:ln>
            <a:effectLst/>
          </c:spPr>
          <c:marker>
            <c:symbol val="x"/>
            <c:size val="6"/>
            <c:spPr>
              <a:noFill/>
              <a:ln w="15875">
                <a:solidFill>
                  <a:srgbClr val="C00000"/>
                </a:solidFill>
              </a:ln>
              <a:effectLst/>
            </c:spPr>
          </c:marker>
          <c:xVal>
            <c:numRef>
              <c:f>Лист1!$A$51:$A$55</c:f>
              <c:numCache>
                <c:formatCode>0.00</c:formatCode>
                <c:ptCount val="5"/>
                <c:pt idx="0">
                  <c:v>0.19442115165245441</c:v>
                </c:pt>
                <c:pt idx="1">
                  <c:v>0.27218961231343619</c:v>
                </c:pt>
                <c:pt idx="2">
                  <c:v>0.34995807297441789</c:v>
                </c:pt>
                <c:pt idx="3">
                  <c:v>0.46661076396589057</c:v>
                </c:pt>
                <c:pt idx="4">
                  <c:v>0.5832634549573632</c:v>
                </c:pt>
              </c:numCache>
            </c:numRef>
          </c:xVal>
          <c:yVal>
            <c:numRef>
              <c:f>Лист1!$C$51:$C$55</c:f>
              <c:numCache>
                <c:formatCode>General</c:formatCode>
                <c:ptCount val="5"/>
                <c:pt idx="0">
                  <c:v>1.25</c:v>
                </c:pt>
                <c:pt idx="1">
                  <c:v>1.1499999999999999</c:v>
                </c:pt>
                <c:pt idx="2">
                  <c:v>1</c:v>
                </c:pt>
                <c:pt idx="3">
                  <c:v>0.95</c:v>
                </c:pt>
                <c:pt idx="4">
                  <c:v>0.82</c:v>
                </c:pt>
              </c:numCache>
            </c:numRef>
          </c:yVal>
          <c:smooth val="1"/>
          <c:extLst xmlns:c16r2="http://schemas.microsoft.com/office/drawing/2015/06/chart">
            <c:ext xmlns:c16="http://schemas.microsoft.com/office/drawing/2014/chart" uri="{C3380CC4-5D6E-409C-BE32-E72D297353CC}">
              <c16:uniqueId val="{00000002-152D-43EF-8645-33C5FD3FE399}"/>
            </c:ext>
          </c:extLst>
        </c:ser>
        <c:dLbls>
          <c:showLegendKey val="0"/>
          <c:showVal val="0"/>
          <c:showCatName val="0"/>
          <c:showSerName val="0"/>
          <c:showPercent val="0"/>
          <c:showBubbleSize val="0"/>
        </c:dLbls>
        <c:axId val="-1258387216"/>
        <c:axId val="-1258384496"/>
      </c:scatterChart>
      <c:valAx>
        <c:axId val="-1258387216"/>
        <c:scaling>
          <c:orientation val="minMax"/>
          <c:max val="0.60000000000000009"/>
          <c:min val="0.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Re·10</a:t>
                </a:r>
                <a:r>
                  <a:rPr lang="en-US" sz="1200" b="1" baseline="30000">
                    <a:latin typeface="Times New Roman" panose="02020603050405020304" pitchFamily="18" charset="0"/>
                    <a:cs typeface="Times New Roman" panose="02020603050405020304" pitchFamily="18" charset="0"/>
                  </a:rPr>
                  <a:t>5</a:t>
                </a:r>
                <a:endParaRPr lang="ru-RU" sz="1200" b="1" baseline="30000">
                  <a:latin typeface="Times New Roman" panose="02020603050405020304" pitchFamily="18" charset="0"/>
                  <a:cs typeface="Times New Roman" panose="02020603050405020304" pitchFamily="18" charset="0"/>
                </a:endParaRPr>
              </a:p>
            </c:rich>
          </c:tx>
          <c:layout>
            <c:manualLayout>
              <c:xMode val="edge"/>
              <c:yMode val="edge"/>
              <c:x val="0.85945636738487385"/>
              <c:y val="0.90828442149288702"/>
            </c:manualLayout>
          </c:layout>
          <c:overlay val="0"/>
          <c:spPr>
            <a:noFill/>
            <a:ln>
              <a:noFill/>
            </a:ln>
            <a:effectLst/>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8384496"/>
        <c:crosses val="autoZero"/>
        <c:crossBetween val="midCat"/>
      </c:valAx>
      <c:valAx>
        <c:axId val="-1258384496"/>
        <c:scaling>
          <c:orientation val="minMax"/>
          <c:min val="0.60000000000000009"/>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Cx</a:t>
                </a:r>
                <a:endParaRPr lang="ru-RU" sz="1200" b="1">
                  <a:latin typeface="Times New Roman" panose="02020603050405020304" pitchFamily="18" charset="0"/>
                  <a:cs typeface="Times New Roman" panose="02020603050405020304" pitchFamily="18" charset="0"/>
                </a:endParaRPr>
              </a:p>
            </c:rich>
          </c:tx>
          <c:layout>
            <c:manualLayout>
              <c:xMode val="edge"/>
              <c:yMode val="edge"/>
              <c:x val="9.3902945325363391E-2"/>
              <c:y val="2.4113709201750516E-2"/>
            </c:manualLayout>
          </c:layout>
          <c:overlay val="0"/>
          <c:spPr>
            <a:noFill/>
            <a:ln>
              <a:noFill/>
            </a:ln>
            <a:effectLst/>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8387216"/>
        <c:crosses val="autoZero"/>
        <c:crossBetween val="midCat"/>
      </c:valAx>
      <c:spPr>
        <a:noFill/>
        <a:ln>
          <a:noFill/>
        </a:ln>
        <a:effectLst/>
      </c:spPr>
    </c:plotArea>
    <c:legend>
      <c:legendPos val="r"/>
      <c:layout>
        <c:manualLayout>
          <c:xMode val="edge"/>
          <c:yMode val="edge"/>
          <c:x val="0.60132192846034216"/>
          <c:y val="0.22142339879116726"/>
          <c:w val="0.28116251093613298"/>
          <c:h val="0.1978273549139690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930611511819187"/>
          <c:y val="0.14409166216268723"/>
          <c:w val="0.82792561116485641"/>
          <c:h val="0.67786726861026614"/>
        </c:manualLayout>
      </c:layout>
      <c:scatterChart>
        <c:scatterStyle val="smoothMarker"/>
        <c:varyColors val="0"/>
        <c:ser>
          <c:idx val="0"/>
          <c:order val="0"/>
          <c:tx>
            <c:strRef>
              <c:f>Лист1!$B$65</c:f>
              <c:strCache>
                <c:ptCount val="1"/>
                <c:pt idx="0">
                  <c:v>Cy эксп</c:v>
                </c:pt>
              </c:strCache>
            </c:strRef>
          </c:tx>
          <c:spPr>
            <a:ln w="25400" cap="rnd">
              <a:noFill/>
              <a:round/>
            </a:ln>
            <a:effectLst/>
          </c:spPr>
          <c:marker>
            <c:symbol val="x"/>
            <c:size val="6"/>
            <c:spPr>
              <a:noFill/>
              <a:ln w="15875">
                <a:solidFill>
                  <a:srgbClr val="C00000"/>
                </a:solidFill>
              </a:ln>
              <a:effectLst/>
            </c:spPr>
          </c:marker>
          <c:xVal>
            <c:numRef>
              <c:f>Лист1!$A$66:$A$70</c:f>
              <c:numCache>
                <c:formatCode>0.0</c:formatCode>
                <c:ptCount val="5"/>
                <c:pt idx="0">
                  <c:v>0.19442115165245441</c:v>
                </c:pt>
                <c:pt idx="1">
                  <c:v>0.27218961231343619</c:v>
                </c:pt>
                <c:pt idx="2">
                  <c:v>0.34995807297441789</c:v>
                </c:pt>
                <c:pt idx="3">
                  <c:v>0.46661076396589057</c:v>
                </c:pt>
                <c:pt idx="4">
                  <c:v>0.5832634549573632</c:v>
                </c:pt>
              </c:numCache>
            </c:numRef>
          </c:xVal>
          <c:yVal>
            <c:numRef>
              <c:f>Лист1!$B$66:$B$70</c:f>
              <c:numCache>
                <c:formatCode>0.0</c:formatCode>
                <c:ptCount val="5"/>
                <c:pt idx="0">
                  <c:v>1.1000000000000001</c:v>
                </c:pt>
                <c:pt idx="1">
                  <c:v>1.0250207566703224</c:v>
                </c:pt>
                <c:pt idx="2">
                  <c:v>0.90192623258084503</c:v>
                </c:pt>
                <c:pt idx="3">
                  <c:v>0.82441694696842849</c:v>
                </c:pt>
                <c:pt idx="4">
                  <c:v>0.77926426494985002</c:v>
                </c:pt>
              </c:numCache>
            </c:numRef>
          </c:yVal>
          <c:smooth val="1"/>
          <c:extLst xmlns:c16r2="http://schemas.microsoft.com/office/drawing/2015/06/chart">
            <c:ext xmlns:c16="http://schemas.microsoft.com/office/drawing/2014/chart" uri="{C3380CC4-5D6E-409C-BE32-E72D297353CC}">
              <c16:uniqueId val="{00000000-83BD-478B-A625-32333C049476}"/>
            </c:ext>
          </c:extLst>
        </c:ser>
        <c:ser>
          <c:idx val="1"/>
          <c:order val="1"/>
          <c:tx>
            <c:strRef>
              <c:f>Лист1!$C$65</c:f>
              <c:strCache>
                <c:ptCount val="1"/>
                <c:pt idx="0">
                  <c:v>Cy числ</c:v>
                </c:pt>
              </c:strCache>
            </c:strRef>
          </c:tx>
          <c:spPr>
            <a:ln w="25400" cap="rnd">
              <a:noFill/>
              <a:round/>
            </a:ln>
            <a:effectLst/>
          </c:spPr>
          <c:marker>
            <c:symbol val="circle"/>
            <c:size val="6"/>
            <c:spPr>
              <a:solidFill>
                <a:schemeClr val="accent1"/>
              </a:solidFill>
              <a:ln w="15875">
                <a:solidFill>
                  <a:srgbClr val="0070C0"/>
                </a:solidFill>
              </a:ln>
              <a:effectLst/>
            </c:spPr>
          </c:marker>
          <c:trendline>
            <c:spPr>
              <a:ln w="19050" cap="rnd">
                <a:solidFill>
                  <a:schemeClr val="accent2"/>
                </a:solidFill>
                <a:prstDash val="sysDot"/>
              </a:ln>
              <a:effectLst/>
            </c:spPr>
            <c:trendlineType val="power"/>
            <c:dispRSqr val="0"/>
            <c:dispEq val="0"/>
          </c:trendline>
          <c:xVal>
            <c:numRef>
              <c:f>Лист1!$A$66:$A$70</c:f>
              <c:numCache>
                <c:formatCode>0.0</c:formatCode>
                <c:ptCount val="5"/>
                <c:pt idx="0">
                  <c:v>0.19442115165245441</c:v>
                </c:pt>
                <c:pt idx="1">
                  <c:v>0.27218961231343619</c:v>
                </c:pt>
                <c:pt idx="2">
                  <c:v>0.34995807297441789</c:v>
                </c:pt>
                <c:pt idx="3">
                  <c:v>0.46661076396589057</c:v>
                </c:pt>
                <c:pt idx="4">
                  <c:v>0.5832634549573632</c:v>
                </c:pt>
              </c:numCache>
            </c:numRef>
          </c:xVal>
          <c:yVal>
            <c:numRef>
              <c:f>Лист1!$C$66:$C$70</c:f>
              <c:numCache>
                <c:formatCode>0.0</c:formatCode>
                <c:ptCount val="5"/>
                <c:pt idx="0">
                  <c:v>1.05</c:v>
                </c:pt>
                <c:pt idx="1">
                  <c:v>1.03</c:v>
                </c:pt>
                <c:pt idx="2">
                  <c:v>0.85</c:v>
                </c:pt>
                <c:pt idx="3">
                  <c:v>0.8</c:v>
                </c:pt>
                <c:pt idx="4">
                  <c:v>0.72</c:v>
                </c:pt>
              </c:numCache>
            </c:numRef>
          </c:yVal>
          <c:smooth val="1"/>
          <c:extLst xmlns:c16r2="http://schemas.microsoft.com/office/drawing/2015/06/chart">
            <c:ext xmlns:c16="http://schemas.microsoft.com/office/drawing/2014/chart" uri="{C3380CC4-5D6E-409C-BE32-E72D297353CC}">
              <c16:uniqueId val="{00000002-83BD-478B-A625-32333C049476}"/>
            </c:ext>
          </c:extLst>
        </c:ser>
        <c:dLbls>
          <c:showLegendKey val="0"/>
          <c:showVal val="0"/>
          <c:showCatName val="0"/>
          <c:showSerName val="0"/>
          <c:showPercent val="0"/>
          <c:showBubbleSize val="0"/>
        </c:dLbls>
        <c:axId val="-1258383952"/>
        <c:axId val="-1390684000"/>
      </c:scatterChart>
      <c:valAx>
        <c:axId val="-1258383952"/>
        <c:scaling>
          <c:orientation val="minMax"/>
          <c:max val="0.60000000000000009"/>
          <c:min val="0.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Re·10</a:t>
                </a:r>
                <a:r>
                  <a:rPr lang="en-US" sz="1200" b="1" baseline="30000">
                    <a:latin typeface="Times New Roman" panose="02020603050405020304" pitchFamily="18" charset="0"/>
                    <a:cs typeface="Times New Roman" panose="02020603050405020304" pitchFamily="18" charset="0"/>
                  </a:rPr>
                  <a:t>5</a:t>
                </a:r>
                <a:endParaRPr lang="ru-RU" sz="1200" b="1" baseline="30000">
                  <a:latin typeface="Times New Roman" panose="02020603050405020304" pitchFamily="18" charset="0"/>
                  <a:cs typeface="Times New Roman" panose="02020603050405020304" pitchFamily="18" charset="0"/>
                </a:endParaRPr>
              </a:p>
            </c:rich>
          </c:tx>
          <c:layout>
            <c:manualLayout>
              <c:xMode val="edge"/>
              <c:yMode val="edge"/>
              <c:x val="0.84148155102072753"/>
              <c:y val="0.89256931712607257"/>
            </c:manualLayout>
          </c:layout>
          <c:overlay val="0"/>
          <c:spPr>
            <a:noFill/>
            <a:ln>
              <a:noFill/>
            </a:ln>
            <a:effectLst/>
          </c:sp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90684000"/>
        <c:crosses val="autoZero"/>
        <c:crossBetween val="midCat"/>
      </c:valAx>
      <c:valAx>
        <c:axId val="-1390684000"/>
        <c:scaling>
          <c:orientation val="minMax"/>
          <c:min val="0.70000000000000007"/>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Cy</a:t>
                </a:r>
                <a:endParaRPr lang="ru-RU" sz="1200" b="1">
                  <a:latin typeface="Times New Roman" panose="02020603050405020304" pitchFamily="18" charset="0"/>
                  <a:cs typeface="Times New Roman" panose="02020603050405020304" pitchFamily="18" charset="0"/>
                </a:endParaRPr>
              </a:p>
            </c:rich>
          </c:tx>
          <c:layout>
            <c:manualLayout>
              <c:xMode val="edge"/>
              <c:yMode val="edge"/>
              <c:x val="8.2090631528201827E-2"/>
              <c:y val="1.4098996734719897E-2"/>
            </c:manualLayout>
          </c:layout>
          <c:overlay val="0"/>
          <c:spPr>
            <a:noFill/>
            <a:ln>
              <a:noFill/>
            </a:ln>
            <a:effectLst/>
          </c:sp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58383952"/>
        <c:crosses val="autoZero"/>
        <c:crossBetween val="midCat"/>
        <c:majorUnit val="0.1"/>
      </c:valAx>
      <c:spPr>
        <a:noFill/>
        <a:ln w="25400">
          <a:noFill/>
        </a:ln>
        <a:effectLst/>
      </c:spPr>
    </c:plotArea>
    <c:legend>
      <c:legendPos val="r"/>
      <c:layout>
        <c:manualLayout>
          <c:xMode val="edge"/>
          <c:yMode val="edge"/>
          <c:x val="0.60132192846034216"/>
          <c:y val="0.22142339879116726"/>
          <c:w val="0.30282529808190772"/>
          <c:h val="0.2135310138722565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14890FB-ABAA-48B5-A9B6-8E46D7314E9E}"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ru-RU"/>
        </a:p>
      </dgm:t>
    </dgm:pt>
    <dgm:pt modelId="{ED0CE0DE-02C5-4DD6-9EBB-BE0EDE9EA47F}">
      <dgm:prSet phldrT="[Текст]" custT="1">
        <dgm:style>
          <a:lnRef idx="2">
            <a:schemeClr val="dk1"/>
          </a:lnRef>
          <a:fillRef idx="1">
            <a:schemeClr val="lt1"/>
          </a:fillRef>
          <a:effectRef idx="0">
            <a:schemeClr val="dk1"/>
          </a:effectRef>
          <a:fontRef idx="minor">
            <a:schemeClr val="dk1"/>
          </a:fontRef>
        </dgm:style>
      </dgm:prSet>
      <dgm:spPr/>
      <dgm:t>
        <a:bodyPr/>
        <a:lstStyle/>
        <a:p>
          <a:r>
            <a:rPr lang="kk-KZ" sz="1200" b="1">
              <a:latin typeface="Times New Roman" panose="02020603050405020304" pitchFamily="18" charset="0"/>
              <a:cs typeface="Times New Roman" panose="02020603050405020304" pitchFamily="18" charset="0"/>
            </a:rPr>
            <a:t>Методы моделирования турбулентных течений</a:t>
          </a:r>
          <a:endParaRPr lang="ru-RU" sz="1200">
            <a:latin typeface="Times New Roman" panose="02020603050405020304" pitchFamily="18" charset="0"/>
            <a:cs typeface="Times New Roman" panose="02020603050405020304" pitchFamily="18" charset="0"/>
          </a:endParaRPr>
        </a:p>
      </dgm:t>
    </dgm:pt>
    <dgm:pt modelId="{164AC7A9-5744-47C8-AE37-47E7D8721D5F}" type="parTrans" cxnId="{D66B8B6D-F4B3-425D-AE41-BDB2F9F3582A}">
      <dgm:prSet/>
      <dgm:spPr/>
      <dgm:t>
        <a:bodyPr/>
        <a:lstStyle/>
        <a:p>
          <a:endParaRPr lang="ru-RU"/>
        </a:p>
      </dgm:t>
    </dgm:pt>
    <dgm:pt modelId="{D0300BBB-F263-427E-A45C-C97B4653277C}" type="sibTrans" cxnId="{D66B8B6D-F4B3-425D-AE41-BDB2F9F3582A}">
      <dgm:prSet/>
      <dgm:spPr/>
      <dgm:t>
        <a:bodyPr/>
        <a:lstStyle/>
        <a:p>
          <a:endParaRPr lang="ru-RU"/>
        </a:p>
      </dgm:t>
    </dgm:pt>
    <dgm:pt modelId="{9DED6FC5-53F9-4707-9783-7DA584B273F7}">
      <dgm:prSet phldrT="[Текст]" custT="1">
        <dgm:style>
          <a:lnRef idx="2">
            <a:schemeClr val="dk1"/>
          </a:lnRef>
          <a:fillRef idx="1">
            <a:schemeClr val="lt1"/>
          </a:fillRef>
          <a:effectRef idx="0">
            <a:schemeClr val="dk1"/>
          </a:effectRef>
          <a:fontRef idx="minor">
            <a:schemeClr val="dk1"/>
          </a:fontRef>
        </dgm:style>
      </dgm:prSet>
      <dgm:spPr/>
      <dgm:t>
        <a:bodyPr/>
        <a:lstStyle/>
        <a:p>
          <a:r>
            <a:rPr lang="en-US" sz="900" b="1">
              <a:latin typeface="Times New Roman" panose="02020603050405020304" pitchFamily="18" charset="0"/>
              <a:cs typeface="Times New Roman" panose="02020603050405020304" pitchFamily="18" charset="0"/>
            </a:rPr>
            <a:t>RANS</a:t>
          </a:r>
          <a:r>
            <a:rPr lang="en-US" sz="900">
              <a:latin typeface="Times New Roman" panose="02020603050405020304" pitchFamily="18" charset="0"/>
              <a:cs typeface="Times New Roman" panose="02020603050405020304" pitchFamily="18" charset="0"/>
            </a:rPr>
            <a:t> (</a:t>
          </a:r>
          <a:r>
            <a:rPr lang="ru-RU" sz="900" b="0" i="0">
              <a:latin typeface="Times New Roman" panose="02020603050405020304" pitchFamily="18" charset="0"/>
              <a:cs typeface="Times New Roman" panose="02020603050405020304" pitchFamily="18" charset="0"/>
            </a:rPr>
            <a:t>уравнения Навье — Стокса (уравнения движения вязкой жидкости), осреднённые по Рейнольдсу</a:t>
          </a:r>
          <a:r>
            <a:rPr lang="en-US" sz="900">
              <a:latin typeface="Times New Roman" panose="02020603050405020304" pitchFamily="18" charset="0"/>
              <a:cs typeface="Times New Roman" panose="02020603050405020304" pitchFamily="18" charset="0"/>
            </a:rPr>
            <a:t>)</a:t>
          </a:r>
          <a:endParaRPr lang="ru-RU" sz="900">
            <a:latin typeface="Times New Roman" panose="02020603050405020304" pitchFamily="18" charset="0"/>
            <a:cs typeface="Times New Roman" panose="02020603050405020304" pitchFamily="18" charset="0"/>
          </a:endParaRPr>
        </a:p>
      </dgm:t>
    </dgm:pt>
    <dgm:pt modelId="{0E2B825C-7225-42CA-AC45-5DD26D1F055F}" type="parTrans" cxnId="{54295DF7-683E-435F-BEA3-1FC214A3630B}">
      <dgm:prSet/>
      <dgm:spPr/>
      <dgm:t>
        <a:bodyPr/>
        <a:lstStyle/>
        <a:p>
          <a:endParaRPr lang="ru-RU"/>
        </a:p>
      </dgm:t>
    </dgm:pt>
    <dgm:pt modelId="{39030A8E-3DA6-45A0-80BA-E61353E1D1D7}" type="sibTrans" cxnId="{54295DF7-683E-435F-BEA3-1FC214A3630B}">
      <dgm:prSet/>
      <dgm:spPr/>
      <dgm:t>
        <a:bodyPr/>
        <a:lstStyle/>
        <a:p>
          <a:endParaRPr lang="ru-RU"/>
        </a:p>
      </dgm:t>
    </dgm:pt>
    <dgm:pt modelId="{2A9C8719-316C-412D-8B03-C8653152CD8D}">
      <dgm:prSet phldrT="[Текст]" custT="1">
        <dgm:style>
          <a:lnRef idx="2">
            <a:schemeClr val="dk1"/>
          </a:lnRef>
          <a:fillRef idx="1">
            <a:schemeClr val="lt1"/>
          </a:fillRef>
          <a:effectRef idx="0">
            <a:schemeClr val="dk1"/>
          </a:effectRef>
          <a:fontRef idx="minor">
            <a:schemeClr val="dk1"/>
          </a:fontRef>
        </dgm:style>
      </dgm:prSet>
      <dgm:spPr/>
      <dgm:t>
        <a:bodyPr/>
        <a:lstStyle/>
        <a:p>
          <a:r>
            <a:rPr lang="en-US" sz="900" b="1">
              <a:latin typeface="Times New Roman" panose="02020603050405020304" pitchFamily="18" charset="0"/>
              <a:cs typeface="Times New Roman" panose="02020603050405020304" pitchFamily="18" charset="0"/>
            </a:rPr>
            <a:t>LES</a:t>
          </a:r>
          <a:r>
            <a:rPr lang="kk-KZ" sz="900" b="0">
              <a:latin typeface="Times New Roman" panose="02020603050405020304" pitchFamily="18" charset="0"/>
              <a:cs typeface="Times New Roman" panose="02020603050405020304" pitchFamily="18" charset="0"/>
            </a:rPr>
            <a:t> </a:t>
          </a:r>
          <a:r>
            <a:rPr lang="ru-RU" sz="900" b="0">
              <a:latin typeface="Times New Roman" panose="02020603050405020304" pitchFamily="18" charset="0"/>
              <a:cs typeface="Times New Roman" panose="02020603050405020304" pitchFamily="18" charset="0"/>
            </a:rPr>
            <a:t>(</a:t>
          </a:r>
          <a:r>
            <a:rPr lang="ru-RU" sz="900" b="0" i="0">
              <a:latin typeface="Times New Roman" panose="02020603050405020304" pitchFamily="18" charset="0"/>
              <a:cs typeface="Times New Roman" panose="02020603050405020304" pitchFamily="18" charset="0"/>
            </a:rPr>
            <a:t>Метод крупных вихрей</a:t>
          </a:r>
          <a:r>
            <a:rPr lang="ru-RU" sz="900" b="0">
              <a:latin typeface="Times New Roman" panose="02020603050405020304" pitchFamily="18" charset="0"/>
              <a:cs typeface="Times New Roman" panose="02020603050405020304" pitchFamily="18" charset="0"/>
            </a:rPr>
            <a:t>)</a:t>
          </a:r>
        </a:p>
      </dgm:t>
    </dgm:pt>
    <dgm:pt modelId="{54B1CA76-2F68-41F1-8238-63067587D77A}" type="parTrans" cxnId="{42BEB6C2-7D95-4581-B8E8-2A60C38F3D1B}">
      <dgm:prSet/>
      <dgm:spPr/>
      <dgm:t>
        <a:bodyPr/>
        <a:lstStyle/>
        <a:p>
          <a:endParaRPr lang="ru-RU"/>
        </a:p>
      </dgm:t>
    </dgm:pt>
    <dgm:pt modelId="{E3E176CF-1FD5-4656-BF4F-F4B0349567CA}" type="sibTrans" cxnId="{42BEB6C2-7D95-4581-B8E8-2A60C38F3D1B}">
      <dgm:prSet/>
      <dgm:spPr/>
      <dgm:t>
        <a:bodyPr/>
        <a:lstStyle/>
        <a:p>
          <a:endParaRPr lang="ru-RU"/>
        </a:p>
      </dgm:t>
    </dgm:pt>
    <dgm:pt modelId="{B7D34045-85E5-4A19-AB3B-4EAB69BD153A}">
      <dgm:prSet phldrT="[Текст]" custT="1">
        <dgm:style>
          <a:lnRef idx="2">
            <a:schemeClr val="dk1"/>
          </a:lnRef>
          <a:fillRef idx="1">
            <a:schemeClr val="lt1"/>
          </a:fillRef>
          <a:effectRef idx="0">
            <a:schemeClr val="dk1"/>
          </a:effectRef>
          <a:fontRef idx="minor">
            <a:schemeClr val="dk1"/>
          </a:fontRef>
        </dgm:style>
      </dgm:prSet>
      <dgm:spPr/>
      <dgm:t>
        <a:bodyPr/>
        <a:lstStyle/>
        <a:p>
          <a:r>
            <a:rPr lang="en-US" sz="900" b="1">
              <a:latin typeface="Times New Roman" panose="02020603050405020304" pitchFamily="18" charset="0"/>
              <a:cs typeface="Times New Roman" panose="02020603050405020304" pitchFamily="18" charset="0"/>
            </a:rPr>
            <a:t>DES</a:t>
          </a:r>
          <a:r>
            <a:rPr lang="ru-RU" sz="900" b="1">
              <a:latin typeface="Times New Roman" panose="02020603050405020304" pitchFamily="18" charset="0"/>
              <a:cs typeface="Times New Roman" panose="02020603050405020304" pitchFamily="18" charset="0"/>
            </a:rPr>
            <a:t> </a:t>
          </a:r>
          <a:r>
            <a:rPr lang="ru-RU" sz="900">
              <a:latin typeface="Times New Roman" panose="02020603050405020304" pitchFamily="18" charset="0"/>
              <a:cs typeface="Times New Roman" panose="02020603050405020304" pitchFamily="18" charset="0"/>
            </a:rPr>
            <a:t>(Метод моделирования отсоединенных вихрей)</a:t>
          </a:r>
        </a:p>
      </dgm:t>
    </dgm:pt>
    <dgm:pt modelId="{8E54D96B-375C-4CF2-8247-0FE97AD77541}" type="parTrans" cxnId="{C6D2B6D6-B45E-4A33-B849-314453337EF5}">
      <dgm:prSet/>
      <dgm:spPr/>
      <dgm:t>
        <a:bodyPr/>
        <a:lstStyle/>
        <a:p>
          <a:endParaRPr lang="ru-RU"/>
        </a:p>
      </dgm:t>
    </dgm:pt>
    <dgm:pt modelId="{FB8FA828-9F5F-427B-AEF7-FBB6DC738318}" type="sibTrans" cxnId="{C6D2B6D6-B45E-4A33-B849-314453337EF5}">
      <dgm:prSet/>
      <dgm:spPr/>
      <dgm:t>
        <a:bodyPr/>
        <a:lstStyle/>
        <a:p>
          <a:endParaRPr lang="ru-RU"/>
        </a:p>
      </dgm:t>
    </dgm:pt>
    <dgm:pt modelId="{4ABA1935-C943-4EA9-8F24-8F6AC6EE4EBF}">
      <dgm:prSet custT="1">
        <dgm:style>
          <a:lnRef idx="2">
            <a:schemeClr val="dk1"/>
          </a:lnRef>
          <a:fillRef idx="1">
            <a:schemeClr val="lt1"/>
          </a:fillRef>
          <a:effectRef idx="0">
            <a:schemeClr val="dk1"/>
          </a:effectRef>
          <a:fontRef idx="minor">
            <a:schemeClr val="dk1"/>
          </a:fontRef>
        </dgm:style>
      </dgm:prSet>
      <dgm:spPr/>
      <dgm:t>
        <a:bodyPr/>
        <a:lstStyle/>
        <a:p>
          <a:r>
            <a:rPr lang="ru-RU" sz="800">
              <a:latin typeface="Times New Roman" panose="02020603050405020304" pitchFamily="18" charset="0"/>
              <a:cs typeface="Times New Roman" panose="02020603050405020304" pitchFamily="18" charset="0"/>
            </a:rPr>
            <a:t>1.</a:t>
          </a:r>
          <a:r>
            <a:rPr lang="kk-KZ" sz="800">
              <a:latin typeface="Times New Roman" panose="02020603050405020304" pitchFamily="18" charset="0"/>
              <a:cs typeface="Times New Roman" panose="02020603050405020304" pitchFamily="18" charset="0"/>
            </a:rPr>
            <a:t>Л</a:t>
          </a:r>
          <a:r>
            <a:rPr lang="ru-RU" sz="800">
              <a:latin typeface="Times New Roman" panose="02020603050405020304" pitchFamily="18" charset="0"/>
              <a:cs typeface="Times New Roman" panose="02020603050405020304" pitchFamily="18" charset="0"/>
            </a:rPr>
            <a:t>инейные вихревые модели вязкости</a:t>
          </a:r>
        </a:p>
      </dgm:t>
    </dgm:pt>
    <dgm:pt modelId="{371AD8B9-88B3-4621-B24A-DDDF3EBB7BD1}" type="parTrans" cxnId="{6ADCEFE2-F0E8-4513-9975-D614A775A848}">
      <dgm:prSet/>
      <dgm:spPr/>
      <dgm:t>
        <a:bodyPr/>
        <a:lstStyle/>
        <a:p>
          <a:endParaRPr lang="ru-RU"/>
        </a:p>
      </dgm:t>
    </dgm:pt>
    <dgm:pt modelId="{87078C3F-5787-4D20-A611-A8CD9925C445}" type="sibTrans" cxnId="{6ADCEFE2-F0E8-4513-9975-D614A775A848}">
      <dgm:prSet/>
      <dgm:spPr/>
      <dgm:t>
        <a:bodyPr/>
        <a:lstStyle/>
        <a:p>
          <a:endParaRPr lang="ru-RU"/>
        </a:p>
      </dgm:t>
    </dgm:pt>
    <dgm:pt modelId="{7458D544-97CD-4C5D-962A-7AA601DDFEBF}">
      <dgm:prSet custT="1">
        <dgm:style>
          <a:lnRef idx="2">
            <a:schemeClr val="dk1"/>
          </a:lnRef>
          <a:fillRef idx="1">
            <a:schemeClr val="lt1"/>
          </a:fillRef>
          <a:effectRef idx="0">
            <a:schemeClr val="dk1"/>
          </a:effectRef>
          <a:fontRef idx="minor">
            <a:schemeClr val="dk1"/>
          </a:fontRef>
        </dgm:style>
      </dgm:prSet>
      <dgm:spPr/>
      <dgm:t>
        <a:bodyPr/>
        <a:lstStyle/>
        <a:p>
          <a:r>
            <a:rPr lang="ru-RU" sz="800">
              <a:latin typeface="Times New Roman" panose="02020603050405020304" pitchFamily="18" charset="0"/>
              <a:cs typeface="Times New Roman" panose="02020603050405020304" pitchFamily="18" charset="0"/>
            </a:rPr>
            <a:t>2.Нелинейные модели вихревой вязкости</a:t>
          </a:r>
        </a:p>
      </dgm:t>
    </dgm:pt>
    <dgm:pt modelId="{22AB2304-0B26-4476-9B85-46E400EDEEA0}" type="parTrans" cxnId="{0727F44C-5A67-491A-9C2A-BCD9AD2ADC59}">
      <dgm:prSet/>
      <dgm:spPr/>
      <dgm:t>
        <a:bodyPr/>
        <a:lstStyle/>
        <a:p>
          <a:endParaRPr lang="ru-RU"/>
        </a:p>
      </dgm:t>
    </dgm:pt>
    <dgm:pt modelId="{8044CA2A-2408-4469-93D3-417A83C40D57}" type="sibTrans" cxnId="{0727F44C-5A67-491A-9C2A-BCD9AD2ADC59}">
      <dgm:prSet/>
      <dgm:spPr/>
      <dgm:t>
        <a:bodyPr/>
        <a:lstStyle/>
        <a:p>
          <a:endParaRPr lang="ru-RU"/>
        </a:p>
      </dgm:t>
    </dgm:pt>
    <dgm:pt modelId="{AE863B36-F97F-4F69-BB27-122A9B8A5417}">
      <dgm:prSet custT="1">
        <dgm:style>
          <a:lnRef idx="2">
            <a:schemeClr val="dk1"/>
          </a:lnRef>
          <a:fillRef idx="1">
            <a:schemeClr val="lt1"/>
          </a:fillRef>
          <a:effectRef idx="0">
            <a:schemeClr val="dk1"/>
          </a:effectRef>
          <a:fontRef idx="minor">
            <a:schemeClr val="dk1"/>
          </a:fontRef>
        </dgm:style>
      </dgm:prSet>
      <dgm:spPr/>
      <dgm:t>
        <a:bodyPr/>
        <a:lstStyle/>
        <a:p>
          <a:r>
            <a:rPr lang="ru-RU" sz="800">
              <a:latin typeface="Times New Roman" panose="02020603050405020304" pitchFamily="18" charset="0"/>
              <a:cs typeface="Times New Roman" panose="02020603050405020304" pitchFamily="18" charset="0"/>
            </a:rPr>
            <a:t>3.Модель напряжений Рейнольдса (RSM)</a:t>
          </a:r>
        </a:p>
      </dgm:t>
    </dgm:pt>
    <dgm:pt modelId="{EE6CD0F6-387A-48DA-A0D2-284D86E6D5C2}" type="parTrans" cxnId="{28A94E6D-B75A-4F29-958E-A8EE7B6DA919}">
      <dgm:prSet/>
      <dgm:spPr/>
      <dgm:t>
        <a:bodyPr/>
        <a:lstStyle/>
        <a:p>
          <a:endParaRPr lang="ru-RU"/>
        </a:p>
      </dgm:t>
    </dgm:pt>
    <dgm:pt modelId="{3E32753F-4783-4246-8958-1064E490B67B}" type="sibTrans" cxnId="{28A94E6D-B75A-4F29-958E-A8EE7B6DA919}">
      <dgm:prSet/>
      <dgm:spPr/>
      <dgm:t>
        <a:bodyPr/>
        <a:lstStyle/>
        <a:p>
          <a:endParaRPr lang="ru-RU"/>
        </a:p>
      </dgm:t>
    </dgm:pt>
    <dgm:pt modelId="{399F3591-1092-4F7B-8865-AC7D2FB59F5A}">
      <dgm:prSet custT="1">
        <dgm:style>
          <a:lnRef idx="2">
            <a:schemeClr val="dk1"/>
          </a:lnRef>
          <a:fillRef idx="1">
            <a:schemeClr val="lt1"/>
          </a:fillRef>
          <a:effectRef idx="0">
            <a:schemeClr val="dk1"/>
          </a:effectRef>
          <a:fontRef idx="minor">
            <a:schemeClr val="dk1"/>
          </a:fontRef>
        </dgm:style>
      </dgm:prSet>
      <dgm:spPr/>
      <dgm:t>
        <a:bodyPr/>
        <a:lstStyle/>
        <a:p>
          <a:r>
            <a:rPr lang="ru-RU" sz="800">
              <a:latin typeface="Times New Roman" panose="02020603050405020304" pitchFamily="18" charset="0"/>
              <a:cs typeface="Times New Roman" panose="02020603050405020304" pitchFamily="18" charset="0"/>
            </a:rPr>
            <a:t>1.Смагоринский-модель Лилли</a:t>
          </a:r>
        </a:p>
      </dgm:t>
    </dgm:pt>
    <dgm:pt modelId="{BEB9AA89-0030-45F6-9AEA-46624341E2C6}" type="parTrans" cxnId="{2E8B45F6-7257-41A3-9A88-1032FADDFDB1}">
      <dgm:prSet/>
      <dgm:spPr/>
      <dgm:t>
        <a:bodyPr/>
        <a:lstStyle/>
        <a:p>
          <a:endParaRPr lang="ru-RU"/>
        </a:p>
      </dgm:t>
    </dgm:pt>
    <dgm:pt modelId="{D8F28F02-F2C9-48DB-8BF4-3287ACFEF866}" type="sibTrans" cxnId="{2E8B45F6-7257-41A3-9A88-1032FADDFDB1}">
      <dgm:prSet/>
      <dgm:spPr/>
      <dgm:t>
        <a:bodyPr/>
        <a:lstStyle/>
        <a:p>
          <a:endParaRPr lang="ru-RU"/>
        </a:p>
      </dgm:t>
    </dgm:pt>
    <dgm:pt modelId="{3279E852-7EBC-4C37-A1B5-FF0D3C8743A8}">
      <dgm:prSet custT="1">
        <dgm:style>
          <a:lnRef idx="2">
            <a:schemeClr val="dk1"/>
          </a:lnRef>
          <a:fillRef idx="1">
            <a:schemeClr val="lt1"/>
          </a:fillRef>
          <a:effectRef idx="0">
            <a:schemeClr val="dk1"/>
          </a:effectRef>
          <a:fontRef idx="minor">
            <a:schemeClr val="dk1"/>
          </a:fontRef>
        </dgm:style>
      </dgm:prSet>
      <dgm:spPr/>
      <dgm:t>
        <a:bodyPr/>
        <a:lstStyle/>
        <a:p>
          <a:r>
            <a:rPr lang="ru-RU" sz="800">
              <a:latin typeface="Times New Roman" panose="02020603050405020304" pitchFamily="18" charset="0"/>
              <a:cs typeface="Times New Roman" panose="02020603050405020304" pitchFamily="18" charset="0"/>
            </a:rPr>
            <a:t>2.Динамическая модель подсеточного масштаба</a:t>
          </a:r>
        </a:p>
      </dgm:t>
    </dgm:pt>
    <dgm:pt modelId="{331F3679-BF71-41D7-9D46-34285A07B688}" type="parTrans" cxnId="{B1B65297-40F3-42F9-BCDA-18E2827A7499}">
      <dgm:prSet/>
      <dgm:spPr/>
      <dgm:t>
        <a:bodyPr/>
        <a:lstStyle/>
        <a:p>
          <a:endParaRPr lang="ru-RU"/>
        </a:p>
      </dgm:t>
    </dgm:pt>
    <dgm:pt modelId="{21BC7001-61FA-45F1-A756-6082AF303140}" type="sibTrans" cxnId="{B1B65297-40F3-42F9-BCDA-18E2827A7499}">
      <dgm:prSet/>
      <dgm:spPr/>
      <dgm:t>
        <a:bodyPr/>
        <a:lstStyle/>
        <a:p>
          <a:endParaRPr lang="ru-RU"/>
        </a:p>
      </dgm:t>
    </dgm:pt>
    <dgm:pt modelId="{D591E70B-2DFE-4F0C-92E3-FDEAB3C3946D}">
      <dgm:prSet custT="1">
        <dgm:style>
          <a:lnRef idx="2">
            <a:schemeClr val="dk1"/>
          </a:lnRef>
          <a:fillRef idx="1">
            <a:schemeClr val="lt1"/>
          </a:fillRef>
          <a:effectRef idx="0">
            <a:schemeClr val="dk1"/>
          </a:effectRef>
          <a:fontRef idx="minor">
            <a:schemeClr val="dk1"/>
          </a:fontRef>
        </dgm:style>
      </dgm:prSet>
      <dgm:spPr/>
      <dgm:t>
        <a:bodyPr/>
        <a:lstStyle/>
        <a:p>
          <a:r>
            <a:rPr lang="ru-RU" sz="800">
              <a:latin typeface="Times New Roman" panose="02020603050405020304" pitchFamily="18" charset="0"/>
              <a:cs typeface="Times New Roman" panose="02020603050405020304" pitchFamily="18" charset="0"/>
            </a:rPr>
            <a:t>3.Модель RNG-LES</a:t>
          </a:r>
        </a:p>
      </dgm:t>
    </dgm:pt>
    <dgm:pt modelId="{C3A84BB8-01AC-471E-9D06-892E00BEC8BB}" type="parTrans" cxnId="{978AEE64-803E-40D2-84C8-0AFC8CD6E9E3}">
      <dgm:prSet/>
      <dgm:spPr/>
      <dgm:t>
        <a:bodyPr/>
        <a:lstStyle/>
        <a:p>
          <a:endParaRPr lang="ru-RU"/>
        </a:p>
      </dgm:t>
    </dgm:pt>
    <dgm:pt modelId="{903F9AEA-54BC-4967-950C-B1B23FB7F4A7}" type="sibTrans" cxnId="{978AEE64-803E-40D2-84C8-0AFC8CD6E9E3}">
      <dgm:prSet/>
      <dgm:spPr/>
      <dgm:t>
        <a:bodyPr/>
        <a:lstStyle/>
        <a:p>
          <a:endParaRPr lang="ru-RU"/>
        </a:p>
      </dgm:t>
    </dgm:pt>
    <dgm:pt modelId="{25319528-8DA9-40CD-A9A1-F8B6220E37D2}">
      <dgm:prSet custT="1">
        <dgm:style>
          <a:lnRef idx="2">
            <a:schemeClr val="dk1"/>
          </a:lnRef>
          <a:fillRef idx="1">
            <a:schemeClr val="lt1"/>
          </a:fillRef>
          <a:effectRef idx="0">
            <a:schemeClr val="dk1"/>
          </a:effectRef>
          <a:fontRef idx="minor">
            <a:schemeClr val="dk1"/>
          </a:fontRef>
        </dgm:style>
      </dgm:prSet>
      <dgm:spPr/>
      <dgm:t>
        <a:bodyPr/>
        <a:lstStyle/>
        <a:p>
          <a:r>
            <a:rPr lang="ru-RU" sz="800">
              <a:latin typeface="Times New Roman" panose="02020603050405020304" pitchFamily="18" charset="0"/>
              <a:cs typeface="Times New Roman" panose="02020603050405020304" pitchFamily="18" charset="0"/>
            </a:rPr>
            <a:t>4.Модель локальной вихревой вязкости (WALE)</a:t>
          </a:r>
        </a:p>
      </dgm:t>
    </dgm:pt>
    <dgm:pt modelId="{F5E65BD4-A218-43AE-BB3F-4F37A04D21D5}" type="parTrans" cxnId="{D3BC98AB-A66A-4FB1-9DF3-F150E48A2B48}">
      <dgm:prSet/>
      <dgm:spPr/>
      <dgm:t>
        <a:bodyPr/>
        <a:lstStyle/>
        <a:p>
          <a:endParaRPr lang="ru-RU"/>
        </a:p>
      </dgm:t>
    </dgm:pt>
    <dgm:pt modelId="{797630D3-659F-4970-9951-1128AC3FAB71}" type="sibTrans" cxnId="{D3BC98AB-A66A-4FB1-9DF3-F150E48A2B48}">
      <dgm:prSet/>
      <dgm:spPr/>
      <dgm:t>
        <a:bodyPr/>
        <a:lstStyle/>
        <a:p>
          <a:endParaRPr lang="ru-RU"/>
        </a:p>
      </dgm:t>
    </dgm:pt>
    <dgm:pt modelId="{5FDD5E4E-1E8C-4AC8-B782-365B7DD76465}">
      <dgm:prSet custT="1">
        <dgm:style>
          <a:lnRef idx="2">
            <a:schemeClr val="dk1"/>
          </a:lnRef>
          <a:fillRef idx="1">
            <a:schemeClr val="lt1"/>
          </a:fillRef>
          <a:effectRef idx="0">
            <a:schemeClr val="dk1"/>
          </a:effectRef>
          <a:fontRef idx="minor">
            <a:schemeClr val="dk1"/>
          </a:fontRef>
        </dgm:style>
      </dgm:prSet>
      <dgm:spPr/>
      <dgm:t>
        <a:bodyPr/>
        <a:lstStyle/>
        <a:p>
          <a:r>
            <a:rPr lang="ru-RU" sz="800">
              <a:latin typeface="Times New Roman" panose="02020603050405020304" pitchFamily="18" charset="0"/>
              <a:cs typeface="Times New Roman" panose="02020603050405020304" pitchFamily="18" charset="0"/>
            </a:rPr>
            <a:t>5. Модель подсеточного масштаба кинетической энергии</a:t>
          </a:r>
        </a:p>
      </dgm:t>
    </dgm:pt>
    <dgm:pt modelId="{D3805644-C853-4FF2-BBCD-AA348DC9FBC6}" type="parTrans" cxnId="{DCDB8518-961D-4057-9841-E5D6C13ECFC5}">
      <dgm:prSet/>
      <dgm:spPr/>
      <dgm:t>
        <a:bodyPr/>
        <a:lstStyle/>
        <a:p>
          <a:endParaRPr lang="ru-RU"/>
        </a:p>
      </dgm:t>
    </dgm:pt>
    <dgm:pt modelId="{2F5C3E6F-BC91-4CD7-BAA3-DF3739F0FBF6}" type="sibTrans" cxnId="{DCDB8518-961D-4057-9841-E5D6C13ECFC5}">
      <dgm:prSet/>
      <dgm:spPr/>
      <dgm:t>
        <a:bodyPr/>
        <a:lstStyle/>
        <a:p>
          <a:endParaRPr lang="ru-RU"/>
        </a:p>
      </dgm:t>
    </dgm:pt>
    <dgm:pt modelId="{55666ACA-2C52-4074-B209-EEE15FA42E3B}">
      <dgm:prSet custT="1">
        <dgm:style>
          <a:lnRef idx="2">
            <a:schemeClr val="dk1"/>
          </a:lnRef>
          <a:fillRef idx="1">
            <a:schemeClr val="lt1"/>
          </a:fillRef>
          <a:effectRef idx="0">
            <a:schemeClr val="dk1"/>
          </a:effectRef>
          <a:fontRef idx="minor">
            <a:schemeClr val="dk1"/>
          </a:fontRef>
        </dgm:style>
      </dgm:prSet>
      <dgm:spPr/>
      <dgm:t>
        <a:bodyPr/>
        <a:lstStyle/>
        <a:p>
          <a:r>
            <a:rPr lang="ru-RU" sz="800">
              <a:latin typeface="Times New Roman" panose="02020603050405020304" pitchFamily="18" charset="0"/>
              <a:cs typeface="Times New Roman" panose="02020603050405020304" pitchFamily="18" charset="0"/>
            </a:rPr>
            <a:t>6.Обработка ближней стенки для моделей LES</a:t>
          </a:r>
        </a:p>
      </dgm:t>
    </dgm:pt>
    <dgm:pt modelId="{7D85FFBA-6C35-4D13-AC94-D4E4D80E9657}" type="parTrans" cxnId="{2008CA61-B1BB-4DC1-B343-A7647E03E3BF}">
      <dgm:prSet/>
      <dgm:spPr/>
      <dgm:t>
        <a:bodyPr/>
        <a:lstStyle/>
        <a:p>
          <a:endParaRPr lang="ru-RU"/>
        </a:p>
      </dgm:t>
    </dgm:pt>
    <dgm:pt modelId="{CD45256B-B7F0-47C6-AEC9-BBC3CF8F96AE}" type="sibTrans" cxnId="{2008CA61-B1BB-4DC1-B343-A7647E03E3BF}">
      <dgm:prSet/>
      <dgm:spPr/>
      <dgm:t>
        <a:bodyPr/>
        <a:lstStyle/>
        <a:p>
          <a:endParaRPr lang="ru-RU"/>
        </a:p>
      </dgm:t>
    </dgm:pt>
    <dgm:pt modelId="{F764660B-3294-4D18-9D46-4871C0B7CDDD}">
      <dgm:prSet custT="1">
        <dgm:style>
          <a:lnRef idx="2">
            <a:schemeClr val="dk1"/>
          </a:lnRef>
          <a:fillRef idx="1">
            <a:schemeClr val="lt1"/>
          </a:fillRef>
          <a:effectRef idx="0">
            <a:schemeClr val="dk1"/>
          </a:effectRef>
          <a:fontRef idx="minor">
            <a:schemeClr val="dk1"/>
          </a:fontRef>
        </dgm:style>
      </dgm:prSet>
      <dgm:spPr/>
      <dgm:t>
        <a:bodyPr/>
        <a:lstStyle/>
        <a:p>
          <a:r>
            <a:rPr lang="ru-RU" sz="800">
              <a:latin typeface="Times New Roman" panose="02020603050405020304" pitchFamily="18" charset="0"/>
              <a:cs typeface="Times New Roman" panose="02020603050405020304" pitchFamily="18" charset="0"/>
            </a:rPr>
            <a:t>7.Структурное моделирование</a:t>
          </a:r>
        </a:p>
      </dgm:t>
    </dgm:pt>
    <dgm:pt modelId="{95170A95-1088-439F-BA91-B3D4F62D030F}" type="parTrans" cxnId="{AABE56A4-A697-42B6-9909-FDB750F9FFC9}">
      <dgm:prSet/>
      <dgm:spPr/>
      <dgm:t>
        <a:bodyPr/>
        <a:lstStyle/>
        <a:p>
          <a:endParaRPr lang="ru-RU"/>
        </a:p>
      </dgm:t>
    </dgm:pt>
    <dgm:pt modelId="{375ED41C-9049-450F-A050-5E0621D1AF27}" type="sibTrans" cxnId="{AABE56A4-A697-42B6-9909-FDB750F9FFC9}">
      <dgm:prSet/>
      <dgm:spPr/>
      <dgm:t>
        <a:bodyPr/>
        <a:lstStyle/>
        <a:p>
          <a:endParaRPr lang="ru-RU"/>
        </a:p>
      </dgm:t>
    </dgm:pt>
    <dgm:pt modelId="{74FAD219-9920-4D85-B41F-BA18A2538267}">
      <dgm:prSet custT="1">
        <dgm:style>
          <a:lnRef idx="2">
            <a:schemeClr val="dk1"/>
          </a:lnRef>
          <a:fillRef idx="1">
            <a:schemeClr val="lt1"/>
          </a:fillRef>
          <a:effectRef idx="0">
            <a:schemeClr val="dk1"/>
          </a:effectRef>
          <a:fontRef idx="minor">
            <a:schemeClr val="dk1"/>
          </a:fontRef>
        </dgm:style>
      </dgm:prSet>
      <dgm:spPr/>
      <dgm:t>
        <a:bodyPr/>
        <a:lstStyle/>
        <a:p>
          <a:r>
            <a:rPr lang="en-US" sz="900" b="1">
              <a:latin typeface="Times New Roman" panose="02020603050405020304" pitchFamily="18" charset="0"/>
              <a:cs typeface="Times New Roman" panose="02020603050405020304" pitchFamily="18" charset="0"/>
            </a:rPr>
            <a:t>DNS</a:t>
          </a:r>
          <a:r>
            <a:rPr lang="en-US" sz="900">
              <a:latin typeface="Times New Roman" panose="02020603050405020304" pitchFamily="18" charset="0"/>
              <a:cs typeface="Times New Roman" panose="02020603050405020304" pitchFamily="18" charset="0"/>
            </a:rPr>
            <a:t> (</a:t>
          </a:r>
          <a:r>
            <a:rPr lang="kk-KZ" sz="900">
              <a:latin typeface="Times New Roman" panose="02020603050405020304" pitchFamily="18" charset="0"/>
              <a:cs typeface="Times New Roman" panose="02020603050405020304" pitchFamily="18" charset="0"/>
            </a:rPr>
            <a:t>Прямое численное моделирование</a:t>
          </a:r>
          <a:r>
            <a:rPr lang="en-US" sz="900">
              <a:latin typeface="Times New Roman" panose="02020603050405020304" pitchFamily="18" charset="0"/>
              <a:cs typeface="Times New Roman" panose="02020603050405020304" pitchFamily="18" charset="0"/>
            </a:rPr>
            <a:t>)</a:t>
          </a:r>
          <a:endParaRPr lang="ru-RU" sz="900">
            <a:latin typeface="Times New Roman" panose="02020603050405020304" pitchFamily="18" charset="0"/>
            <a:cs typeface="Times New Roman" panose="02020603050405020304" pitchFamily="18" charset="0"/>
          </a:endParaRPr>
        </a:p>
      </dgm:t>
    </dgm:pt>
    <dgm:pt modelId="{837AE2F7-E99F-4430-9D76-0C5E4D5C540F}" type="parTrans" cxnId="{2E918939-A6D8-47F9-94A4-AE7054579A60}">
      <dgm:prSet/>
      <dgm:spPr/>
      <dgm:t>
        <a:bodyPr/>
        <a:lstStyle/>
        <a:p>
          <a:endParaRPr lang="ru-RU"/>
        </a:p>
      </dgm:t>
    </dgm:pt>
    <dgm:pt modelId="{42B8DCBF-F77D-44A4-9B5E-8FE380AFBA14}" type="sibTrans" cxnId="{2E918939-A6D8-47F9-94A4-AE7054579A60}">
      <dgm:prSet/>
      <dgm:spPr/>
      <dgm:t>
        <a:bodyPr/>
        <a:lstStyle/>
        <a:p>
          <a:endParaRPr lang="ru-RU"/>
        </a:p>
      </dgm:t>
    </dgm:pt>
    <dgm:pt modelId="{9F2AB0DC-41AF-4A55-B6E2-0423E092758F}" type="pres">
      <dgm:prSet presAssocID="{D14890FB-ABAA-48B5-A9B6-8E46D7314E9E}" presName="hierChild1" presStyleCnt="0">
        <dgm:presLayoutVars>
          <dgm:orgChart val="1"/>
          <dgm:chPref val="1"/>
          <dgm:dir/>
          <dgm:animOne val="branch"/>
          <dgm:animLvl val="lvl"/>
          <dgm:resizeHandles/>
        </dgm:presLayoutVars>
      </dgm:prSet>
      <dgm:spPr/>
      <dgm:t>
        <a:bodyPr/>
        <a:lstStyle/>
        <a:p>
          <a:endParaRPr lang="ru-RU"/>
        </a:p>
      </dgm:t>
    </dgm:pt>
    <dgm:pt modelId="{79E9B787-75F8-401B-B589-921A87058261}" type="pres">
      <dgm:prSet presAssocID="{ED0CE0DE-02C5-4DD6-9EBB-BE0EDE9EA47F}" presName="hierRoot1" presStyleCnt="0">
        <dgm:presLayoutVars>
          <dgm:hierBranch val="init"/>
        </dgm:presLayoutVars>
      </dgm:prSet>
      <dgm:spPr/>
    </dgm:pt>
    <dgm:pt modelId="{1FAF8AE2-89FB-4720-B7A0-4946503479F6}" type="pres">
      <dgm:prSet presAssocID="{ED0CE0DE-02C5-4DD6-9EBB-BE0EDE9EA47F}" presName="rootComposite1" presStyleCnt="0"/>
      <dgm:spPr/>
    </dgm:pt>
    <dgm:pt modelId="{1FE88E56-EC2C-46AE-A629-AF21303997EB}" type="pres">
      <dgm:prSet presAssocID="{ED0CE0DE-02C5-4DD6-9EBB-BE0EDE9EA47F}" presName="rootText1" presStyleLbl="node0" presStyleIdx="0" presStyleCnt="1" custScaleX="372057" custScaleY="205536">
        <dgm:presLayoutVars>
          <dgm:chPref val="3"/>
        </dgm:presLayoutVars>
      </dgm:prSet>
      <dgm:spPr/>
      <dgm:t>
        <a:bodyPr/>
        <a:lstStyle/>
        <a:p>
          <a:endParaRPr lang="ru-RU"/>
        </a:p>
      </dgm:t>
    </dgm:pt>
    <dgm:pt modelId="{63BFA638-4829-4F1F-A6FE-9F6CC3D6140D}" type="pres">
      <dgm:prSet presAssocID="{ED0CE0DE-02C5-4DD6-9EBB-BE0EDE9EA47F}" presName="rootConnector1" presStyleLbl="node1" presStyleIdx="0" presStyleCnt="0"/>
      <dgm:spPr/>
      <dgm:t>
        <a:bodyPr/>
        <a:lstStyle/>
        <a:p>
          <a:endParaRPr lang="ru-RU"/>
        </a:p>
      </dgm:t>
    </dgm:pt>
    <dgm:pt modelId="{0D580001-F4E4-4326-A2FB-4C577E314D95}" type="pres">
      <dgm:prSet presAssocID="{ED0CE0DE-02C5-4DD6-9EBB-BE0EDE9EA47F}" presName="hierChild2" presStyleCnt="0"/>
      <dgm:spPr/>
    </dgm:pt>
    <dgm:pt modelId="{509D8333-452B-4E9D-8D22-EDE7F3117529}" type="pres">
      <dgm:prSet presAssocID="{0E2B825C-7225-42CA-AC45-5DD26D1F055F}" presName="Name37" presStyleLbl="parChTrans1D2" presStyleIdx="0" presStyleCnt="4"/>
      <dgm:spPr/>
      <dgm:t>
        <a:bodyPr/>
        <a:lstStyle/>
        <a:p>
          <a:endParaRPr lang="ru-RU"/>
        </a:p>
      </dgm:t>
    </dgm:pt>
    <dgm:pt modelId="{BC98E3E9-92EE-4B03-86F5-B49FA40CCDD8}" type="pres">
      <dgm:prSet presAssocID="{9DED6FC5-53F9-4707-9783-7DA584B273F7}" presName="hierRoot2" presStyleCnt="0">
        <dgm:presLayoutVars>
          <dgm:hierBranch val="init"/>
        </dgm:presLayoutVars>
      </dgm:prSet>
      <dgm:spPr/>
    </dgm:pt>
    <dgm:pt modelId="{E05478FA-1A7A-4813-B47C-1CD705EEE1B5}" type="pres">
      <dgm:prSet presAssocID="{9DED6FC5-53F9-4707-9783-7DA584B273F7}" presName="rootComposite" presStyleCnt="0"/>
      <dgm:spPr/>
    </dgm:pt>
    <dgm:pt modelId="{62E77102-86D8-4C49-B2CF-036AE72B16CA}" type="pres">
      <dgm:prSet presAssocID="{9DED6FC5-53F9-4707-9783-7DA584B273F7}" presName="rootText" presStyleLbl="node2" presStyleIdx="0" presStyleCnt="4" custScaleX="275355" custScaleY="226608" custLinFactNeighborX="-86146" custLinFactNeighborY="41804">
        <dgm:presLayoutVars>
          <dgm:chPref val="3"/>
        </dgm:presLayoutVars>
      </dgm:prSet>
      <dgm:spPr/>
      <dgm:t>
        <a:bodyPr/>
        <a:lstStyle/>
        <a:p>
          <a:endParaRPr lang="ru-RU"/>
        </a:p>
      </dgm:t>
    </dgm:pt>
    <dgm:pt modelId="{026E667B-6FDB-43C2-9A51-6D9D8F458CE3}" type="pres">
      <dgm:prSet presAssocID="{9DED6FC5-53F9-4707-9783-7DA584B273F7}" presName="rootConnector" presStyleLbl="node2" presStyleIdx="0" presStyleCnt="4"/>
      <dgm:spPr/>
      <dgm:t>
        <a:bodyPr/>
        <a:lstStyle/>
        <a:p>
          <a:endParaRPr lang="ru-RU"/>
        </a:p>
      </dgm:t>
    </dgm:pt>
    <dgm:pt modelId="{F6AB02F9-1224-432F-AC58-32A4ABD786CD}" type="pres">
      <dgm:prSet presAssocID="{9DED6FC5-53F9-4707-9783-7DA584B273F7}" presName="hierChild4" presStyleCnt="0"/>
      <dgm:spPr/>
    </dgm:pt>
    <dgm:pt modelId="{D355BFF7-AA1D-4C8F-A6C5-764179480136}" type="pres">
      <dgm:prSet presAssocID="{371AD8B9-88B3-4621-B24A-DDDF3EBB7BD1}" presName="Name37" presStyleLbl="parChTrans1D3" presStyleIdx="0" presStyleCnt="10"/>
      <dgm:spPr/>
      <dgm:t>
        <a:bodyPr/>
        <a:lstStyle/>
        <a:p>
          <a:endParaRPr lang="ru-RU"/>
        </a:p>
      </dgm:t>
    </dgm:pt>
    <dgm:pt modelId="{E3FBC75C-B79D-4D64-9922-D00267642417}" type="pres">
      <dgm:prSet presAssocID="{4ABA1935-C943-4EA9-8F24-8F6AC6EE4EBF}" presName="hierRoot2" presStyleCnt="0">
        <dgm:presLayoutVars>
          <dgm:hierBranch val="init"/>
        </dgm:presLayoutVars>
      </dgm:prSet>
      <dgm:spPr/>
    </dgm:pt>
    <dgm:pt modelId="{B227EB5B-8A91-48CD-B1F1-DE7D9F5C29D5}" type="pres">
      <dgm:prSet presAssocID="{4ABA1935-C943-4EA9-8F24-8F6AC6EE4EBF}" presName="rootComposite" presStyleCnt="0"/>
      <dgm:spPr/>
    </dgm:pt>
    <dgm:pt modelId="{6FFAEF2E-6514-4DFE-9EB1-66E27ED7F3B4}" type="pres">
      <dgm:prSet presAssocID="{4ABA1935-C943-4EA9-8F24-8F6AC6EE4EBF}" presName="rootText" presStyleLbl="node3" presStyleIdx="0" presStyleCnt="10" custScaleX="152201" custScaleY="131665" custLinFactNeighborX="-55739" custLinFactNeighborY="41804">
        <dgm:presLayoutVars>
          <dgm:chPref val="3"/>
        </dgm:presLayoutVars>
      </dgm:prSet>
      <dgm:spPr/>
      <dgm:t>
        <a:bodyPr/>
        <a:lstStyle/>
        <a:p>
          <a:endParaRPr lang="ru-RU"/>
        </a:p>
      </dgm:t>
    </dgm:pt>
    <dgm:pt modelId="{100E699A-59B5-477D-BEF8-57C672C3ABAB}" type="pres">
      <dgm:prSet presAssocID="{4ABA1935-C943-4EA9-8F24-8F6AC6EE4EBF}" presName="rootConnector" presStyleLbl="node3" presStyleIdx="0" presStyleCnt="10"/>
      <dgm:spPr/>
      <dgm:t>
        <a:bodyPr/>
        <a:lstStyle/>
        <a:p>
          <a:endParaRPr lang="ru-RU"/>
        </a:p>
      </dgm:t>
    </dgm:pt>
    <dgm:pt modelId="{0A70CC77-1A69-49B8-BA8D-E458287A938C}" type="pres">
      <dgm:prSet presAssocID="{4ABA1935-C943-4EA9-8F24-8F6AC6EE4EBF}" presName="hierChild4" presStyleCnt="0"/>
      <dgm:spPr/>
    </dgm:pt>
    <dgm:pt modelId="{F7B80510-9C52-4419-884D-4985F913094B}" type="pres">
      <dgm:prSet presAssocID="{4ABA1935-C943-4EA9-8F24-8F6AC6EE4EBF}" presName="hierChild5" presStyleCnt="0"/>
      <dgm:spPr/>
    </dgm:pt>
    <dgm:pt modelId="{02A5F253-4DFE-41FE-AF4C-42810871C593}" type="pres">
      <dgm:prSet presAssocID="{22AB2304-0B26-4476-9B85-46E400EDEEA0}" presName="Name37" presStyleLbl="parChTrans1D3" presStyleIdx="1" presStyleCnt="10"/>
      <dgm:spPr/>
      <dgm:t>
        <a:bodyPr/>
        <a:lstStyle/>
        <a:p>
          <a:endParaRPr lang="ru-RU"/>
        </a:p>
      </dgm:t>
    </dgm:pt>
    <dgm:pt modelId="{F4DBA2AF-8F24-4146-9F50-942E40392C72}" type="pres">
      <dgm:prSet presAssocID="{7458D544-97CD-4C5D-962A-7AA601DDFEBF}" presName="hierRoot2" presStyleCnt="0">
        <dgm:presLayoutVars>
          <dgm:hierBranch val="init"/>
        </dgm:presLayoutVars>
      </dgm:prSet>
      <dgm:spPr/>
    </dgm:pt>
    <dgm:pt modelId="{B5E0C8CC-DD4C-4C6A-9720-D281FC22E65B}" type="pres">
      <dgm:prSet presAssocID="{7458D544-97CD-4C5D-962A-7AA601DDFEBF}" presName="rootComposite" presStyleCnt="0"/>
      <dgm:spPr/>
    </dgm:pt>
    <dgm:pt modelId="{7CE34C3A-EFBE-4869-936E-6FAEA26FA614}" type="pres">
      <dgm:prSet presAssocID="{7458D544-97CD-4C5D-962A-7AA601DDFEBF}" presName="rootText" presStyleLbl="node3" presStyleIdx="1" presStyleCnt="10" custScaleX="165629" custScaleY="116722" custLinFactNeighborX="-57133" custLinFactNeighborY="58526">
        <dgm:presLayoutVars>
          <dgm:chPref val="3"/>
        </dgm:presLayoutVars>
      </dgm:prSet>
      <dgm:spPr/>
      <dgm:t>
        <a:bodyPr/>
        <a:lstStyle/>
        <a:p>
          <a:endParaRPr lang="ru-RU"/>
        </a:p>
      </dgm:t>
    </dgm:pt>
    <dgm:pt modelId="{3C513D93-80E6-4411-8A54-5F2D310D147C}" type="pres">
      <dgm:prSet presAssocID="{7458D544-97CD-4C5D-962A-7AA601DDFEBF}" presName="rootConnector" presStyleLbl="node3" presStyleIdx="1" presStyleCnt="10"/>
      <dgm:spPr/>
      <dgm:t>
        <a:bodyPr/>
        <a:lstStyle/>
        <a:p>
          <a:endParaRPr lang="ru-RU"/>
        </a:p>
      </dgm:t>
    </dgm:pt>
    <dgm:pt modelId="{11EBB5D8-3DA7-4E89-87A1-996BF479FBF5}" type="pres">
      <dgm:prSet presAssocID="{7458D544-97CD-4C5D-962A-7AA601DDFEBF}" presName="hierChild4" presStyleCnt="0"/>
      <dgm:spPr/>
    </dgm:pt>
    <dgm:pt modelId="{8BC0195C-3A98-428A-B2BB-0E10E33FED06}" type="pres">
      <dgm:prSet presAssocID="{7458D544-97CD-4C5D-962A-7AA601DDFEBF}" presName="hierChild5" presStyleCnt="0"/>
      <dgm:spPr/>
    </dgm:pt>
    <dgm:pt modelId="{B7B3CB6B-8E45-4419-B1AA-0FF8ACECBD42}" type="pres">
      <dgm:prSet presAssocID="{EE6CD0F6-387A-48DA-A0D2-284D86E6D5C2}" presName="Name37" presStyleLbl="parChTrans1D3" presStyleIdx="2" presStyleCnt="10"/>
      <dgm:spPr/>
      <dgm:t>
        <a:bodyPr/>
        <a:lstStyle/>
        <a:p>
          <a:endParaRPr lang="ru-RU"/>
        </a:p>
      </dgm:t>
    </dgm:pt>
    <dgm:pt modelId="{2EDEB7BA-B181-4A36-BA3D-7C5EDD57138F}" type="pres">
      <dgm:prSet presAssocID="{AE863B36-F97F-4F69-BB27-122A9B8A5417}" presName="hierRoot2" presStyleCnt="0">
        <dgm:presLayoutVars>
          <dgm:hierBranch val="init"/>
        </dgm:presLayoutVars>
      </dgm:prSet>
      <dgm:spPr/>
    </dgm:pt>
    <dgm:pt modelId="{64C3014C-2F43-4348-B855-206B068D1414}" type="pres">
      <dgm:prSet presAssocID="{AE863B36-F97F-4F69-BB27-122A9B8A5417}" presName="rootComposite" presStyleCnt="0"/>
      <dgm:spPr/>
    </dgm:pt>
    <dgm:pt modelId="{A25222DE-EED5-4918-9D6A-C63551D4EACC}" type="pres">
      <dgm:prSet presAssocID="{AE863B36-F97F-4F69-BB27-122A9B8A5417}" presName="rootText" presStyleLbl="node3" presStyleIdx="2" presStyleCnt="10" custScaleX="154481" custScaleY="144591" custLinFactNeighborX="-55740" custLinFactNeighborY="50165">
        <dgm:presLayoutVars>
          <dgm:chPref val="3"/>
        </dgm:presLayoutVars>
      </dgm:prSet>
      <dgm:spPr/>
      <dgm:t>
        <a:bodyPr/>
        <a:lstStyle/>
        <a:p>
          <a:endParaRPr lang="ru-RU"/>
        </a:p>
      </dgm:t>
    </dgm:pt>
    <dgm:pt modelId="{B1D8132F-302B-468D-ABF9-5AEE349B2AD4}" type="pres">
      <dgm:prSet presAssocID="{AE863B36-F97F-4F69-BB27-122A9B8A5417}" presName="rootConnector" presStyleLbl="node3" presStyleIdx="2" presStyleCnt="10"/>
      <dgm:spPr/>
      <dgm:t>
        <a:bodyPr/>
        <a:lstStyle/>
        <a:p>
          <a:endParaRPr lang="ru-RU"/>
        </a:p>
      </dgm:t>
    </dgm:pt>
    <dgm:pt modelId="{DF531244-1CC7-4B83-8849-CB11F5816588}" type="pres">
      <dgm:prSet presAssocID="{AE863B36-F97F-4F69-BB27-122A9B8A5417}" presName="hierChild4" presStyleCnt="0"/>
      <dgm:spPr/>
    </dgm:pt>
    <dgm:pt modelId="{9DE74C5C-96ED-4AE0-8ED4-926BD387CF0A}" type="pres">
      <dgm:prSet presAssocID="{AE863B36-F97F-4F69-BB27-122A9B8A5417}" presName="hierChild5" presStyleCnt="0"/>
      <dgm:spPr/>
    </dgm:pt>
    <dgm:pt modelId="{B88CD60C-43FF-454D-8BED-07002FE5EB2E}" type="pres">
      <dgm:prSet presAssocID="{9DED6FC5-53F9-4707-9783-7DA584B273F7}" presName="hierChild5" presStyleCnt="0"/>
      <dgm:spPr/>
    </dgm:pt>
    <dgm:pt modelId="{BFAE3072-D157-46CD-A518-8128ED8E6018}" type="pres">
      <dgm:prSet presAssocID="{54B1CA76-2F68-41F1-8238-63067587D77A}" presName="Name37" presStyleLbl="parChTrans1D2" presStyleIdx="1" presStyleCnt="4"/>
      <dgm:spPr/>
      <dgm:t>
        <a:bodyPr/>
        <a:lstStyle/>
        <a:p>
          <a:endParaRPr lang="ru-RU"/>
        </a:p>
      </dgm:t>
    </dgm:pt>
    <dgm:pt modelId="{8A813FDD-BA6F-4D90-932D-B485601491F6}" type="pres">
      <dgm:prSet presAssocID="{2A9C8719-316C-412D-8B03-C8653152CD8D}" presName="hierRoot2" presStyleCnt="0">
        <dgm:presLayoutVars>
          <dgm:hierBranch val="init"/>
        </dgm:presLayoutVars>
      </dgm:prSet>
      <dgm:spPr/>
    </dgm:pt>
    <dgm:pt modelId="{23B03296-FB09-4F04-8EB8-6DFBC1F770C6}" type="pres">
      <dgm:prSet presAssocID="{2A9C8719-316C-412D-8B03-C8653152CD8D}" presName="rootComposite" presStyleCnt="0"/>
      <dgm:spPr/>
    </dgm:pt>
    <dgm:pt modelId="{43C93706-F583-4E42-BB08-8A6B43CDD24F}" type="pres">
      <dgm:prSet presAssocID="{2A9C8719-316C-412D-8B03-C8653152CD8D}" presName="rootText" presStyleLbl="node2" presStyleIdx="1" presStyleCnt="4" custScaleX="218748" custScaleY="169800" custLinFactNeighborX="-53759" custLinFactNeighborY="44905">
        <dgm:presLayoutVars>
          <dgm:chPref val="3"/>
        </dgm:presLayoutVars>
      </dgm:prSet>
      <dgm:spPr/>
      <dgm:t>
        <a:bodyPr/>
        <a:lstStyle/>
        <a:p>
          <a:endParaRPr lang="ru-RU"/>
        </a:p>
      </dgm:t>
    </dgm:pt>
    <dgm:pt modelId="{6E87B01C-7336-45F5-A4D2-719119C60046}" type="pres">
      <dgm:prSet presAssocID="{2A9C8719-316C-412D-8B03-C8653152CD8D}" presName="rootConnector" presStyleLbl="node2" presStyleIdx="1" presStyleCnt="4"/>
      <dgm:spPr/>
      <dgm:t>
        <a:bodyPr/>
        <a:lstStyle/>
        <a:p>
          <a:endParaRPr lang="ru-RU"/>
        </a:p>
      </dgm:t>
    </dgm:pt>
    <dgm:pt modelId="{9CD03C03-B4FD-42E2-9BF7-75A543DD8D24}" type="pres">
      <dgm:prSet presAssocID="{2A9C8719-316C-412D-8B03-C8653152CD8D}" presName="hierChild4" presStyleCnt="0"/>
      <dgm:spPr/>
    </dgm:pt>
    <dgm:pt modelId="{BCA775DA-9AFD-4D09-8941-B7D399CAD152}" type="pres">
      <dgm:prSet presAssocID="{BEB9AA89-0030-45F6-9AEA-46624341E2C6}" presName="Name37" presStyleLbl="parChTrans1D3" presStyleIdx="3" presStyleCnt="10"/>
      <dgm:spPr/>
      <dgm:t>
        <a:bodyPr/>
        <a:lstStyle/>
        <a:p>
          <a:endParaRPr lang="ru-RU"/>
        </a:p>
      </dgm:t>
    </dgm:pt>
    <dgm:pt modelId="{CE51CEAA-CA68-4DF9-BF50-3D99B4DF9150}" type="pres">
      <dgm:prSet presAssocID="{399F3591-1092-4F7B-8865-AC7D2FB59F5A}" presName="hierRoot2" presStyleCnt="0">
        <dgm:presLayoutVars>
          <dgm:hierBranch val="init"/>
        </dgm:presLayoutVars>
      </dgm:prSet>
      <dgm:spPr/>
    </dgm:pt>
    <dgm:pt modelId="{BA3D65B9-2D14-464F-95A4-EE10FA326DE5}" type="pres">
      <dgm:prSet presAssocID="{399F3591-1092-4F7B-8865-AC7D2FB59F5A}" presName="rootComposite" presStyleCnt="0"/>
      <dgm:spPr/>
    </dgm:pt>
    <dgm:pt modelId="{24E67AE1-04CF-42CB-AEAB-B3558FC9189B}" type="pres">
      <dgm:prSet presAssocID="{399F3591-1092-4F7B-8865-AC7D2FB59F5A}" presName="rootText" presStyleLbl="node3" presStyleIdx="3" presStyleCnt="10" custScaleX="265644" custLinFactNeighborX="-53058" custLinFactNeighborY="36230">
        <dgm:presLayoutVars>
          <dgm:chPref val="3"/>
        </dgm:presLayoutVars>
      </dgm:prSet>
      <dgm:spPr/>
      <dgm:t>
        <a:bodyPr/>
        <a:lstStyle/>
        <a:p>
          <a:endParaRPr lang="ru-RU"/>
        </a:p>
      </dgm:t>
    </dgm:pt>
    <dgm:pt modelId="{BDF705BD-6698-440F-87DC-4D220562A1CE}" type="pres">
      <dgm:prSet presAssocID="{399F3591-1092-4F7B-8865-AC7D2FB59F5A}" presName="rootConnector" presStyleLbl="node3" presStyleIdx="3" presStyleCnt="10"/>
      <dgm:spPr/>
      <dgm:t>
        <a:bodyPr/>
        <a:lstStyle/>
        <a:p>
          <a:endParaRPr lang="ru-RU"/>
        </a:p>
      </dgm:t>
    </dgm:pt>
    <dgm:pt modelId="{680F79CD-A4C7-4246-A0E0-4A73049C9404}" type="pres">
      <dgm:prSet presAssocID="{399F3591-1092-4F7B-8865-AC7D2FB59F5A}" presName="hierChild4" presStyleCnt="0"/>
      <dgm:spPr/>
    </dgm:pt>
    <dgm:pt modelId="{2B037DA7-E21E-468B-8FC2-D8E4E0F51974}" type="pres">
      <dgm:prSet presAssocID="{399F3591-1092-4F7B-8865-AC7D2FB59F5A}" presName="hierChild5" presStyleCnt="0"/>
      <dgm:spPr/>
    </dgm:pt>
    <dgm:pt modelId="{A7E44631-15D5-40B8-A27E-97DF71BA6E14}" type="pres">
      <dgm:prSet presAssocID="{331F3679-BF71-41D7-9D46-34285A07B688}" presName="Name37" presStyleLbl="parChTrans1D3" presStyleIdx="4" presStyleCnt="10"/>
      <dgm:spPr/>
      <dgm:t>
        <a:bodyPr/>
        <a:lstStyle/>
        <a:p>
          <a:endParaRPr lang="ru-RU"/>
        </a:p>
      </dgm:t>
    </dgm:pt>
    <dgm:pt modelId="{D9C1D3A3-4C57-46C8-8217-01279D7B4503}" type="pres">
      <dgm:prSet presAssocID="{3279E852-7EBC-4C37-A1B5-FF0D3C8743A8}" presName="hierRoot2" presStyleCnt="0">
        <dgm:presLayoutVars>
          <dgm:hierBranch val="init"/>
        </dgm:presLayoutVars>
      </dgm:prSet>
      <dgm:spPr/>
    </dgm:pt>
    <dgm:pt modelId="{8C5E738D-8E03-40E0-B74D-BB960344BC10}" type="pres">
      <dgm:prSet presAssocID="{3279E852-7EBC-4C37-A1B5-FF0D3C8743A8}" presName="rootComposite" presStyleCnt="0"/>
      <dgm:spPr/>
    </dgm:pt>
    <dgm:pt modelId="{1D40C77F-B962-433E-AD58-D985C7BD76BB}" type="pres">
      <dgm:prSet presAssocID="{3279E852-7EBC-4C37-A1B5-FF0D3C8743A8}" presName="rootText" presStyleLbl="node3" presStyleIdx="4" presStyleCnt="10" custScaleX="407473" custLinFactNeighborX="-53058" custLinFactNeighborY="19509">
        <dgm:presLayoutVars>
          <dgm:chPref val="3"/>
        </dgm:presLayoutVars>
      </dgm:prSet>
      <dgm:spPr/>
      <dgm:t>
        <a:bodyPr/>
        <a:lstStyle/>
        <a:p>
          <a:endParaRPr lang="ru-RU"/>
        </a:p>
      </dgm:t>
    </dgm:pt>
    <dgm:pt modelId="{B8833094-442E-42C6-A1E7-B077F964D6F6}" type="pres">
      <dgm:prSet presAssocID="{3279E852-7EBC-4C37-A1B5-FF0D3C8743A8}" presName="rootConnector" presStyleLbl="node3" presStyleIdx="4" presStyleCnt="10"/>
      <dgm:spPr/>
      <dgm:t>
        <a:bodyPr/>
        <a:lstStyle/>
        <a:p>
          <a:endParaRPr lang="ru-RU"/>
        </a:p>
      </dgm:t>
    </dgm:pt>
    <dgm:pt modelId="{151CDB8F-C7AC-4971-9F84-D7B2F1A663B9}" type="pres">
      <dgm:prSet presAssocID="{3279E852-7EBC-4C37-A1B5-FF0D3C8743A8}" presName="hierChild4" presStyleCnt="0"/>
      <dgm:spPr/>
    </dgm:pt>
    <dgm:pt modelId="{FF868A05-62B0-4015-A03D-EB2166CF6E3B}" type="pres">
      <dgm:prSet presAssocID="{3279E852-7EBC-4C37-A1B5-FF0D3C8743A8}" presName="hierChild5" presStyleCnt="0"/>
      <dgm:spPr/>
    </dgm:pt>
    <dgm:pt modelId="{200E6AD3-26F3-4F2C-97B2-E12EFA62913B}" type="pres">
      <dgm:prSet presAssocID="{C3A84BB8-01AC-471E-9D06-892E00BEC8BB}" presName="Name37" presStyleLbl="parChTrans1D3" presStyleIdx="5" presStyleCnt="10"/>
      <dgm:spPr/>
      <dgm:t>
        <a:bodyPr/>
        <a:lstStyle/>
        <a:p>
          <a:endParaRPr lang="ru-RU"/>
        </a:p>
      </dgm:t>
    </dgm:pt>
    <dgm:pt modelId="{069229D3-831F-4552-BE66-D01A336C80C7}" type="pres">
      <dgm:prSet presAssocID="{D591E70B-2DFE-4F0C-92E3-FDEAB3C3946D}" presName="hierRoot2" presStyleCnt="0">
        <dgm:presLayoutVars>
          <dgm:hierBranch val="init"/>
        </dgm:presLayoutVars>
      </dgm:prSet>
      <dgm:spPr/>
    </dgm:pt>
    <dgm:pt modelId="{20778462-B622-444A-ADA4-9BCB232A843E}" type="pres">
      <dgm:prSet presAssocID="{D591E70B-2DFE-4F0C-92E3-FDEAB3C3946D}" presName="rootComposite" presStyleCnt="0"/>
      <dgm:spPr/>
    </dgm:pt>
    <dgm:pt modelId="{9F396DDA-F750-4392-BC4C-D6499432BE2B}" type="pres">
      <dgm:prSet presAssocID="{D591E70B-2DFE-4F0C-92E3-FDEAB3C3946D}" presName="rootText" presStyleLbl="node3" presStyleIdx="5" presStyleCnt="10" custScaleX="194756" custLinFactNeighborX="-53058">
        <dgm:presLayoutVars>
          <dgm:chPref val="3"/>
        </dgm:presLayoutVars>
      </dgm:prSet>
      <dgm:spPr/>
      <dgm:t>
        <a:bodyPr/>
        <a:lstStyle/>
        <a:p>
          <a:endParaRPr lang="ru-RU"/>
        </a:p>
      </dgm:t>
    </dgm:pt>
    <dgm:pt modelId="{594192CC-6AD6-4E16-92E2-6915E4F884B4}" type="pres">
      <dgm:prSet presAssocID="{D591E70B-2DFE-4F0C-92E3-FDEAB3C3946D}" presName="rootConnector" presStyleLbl="node3" presStyleIdx="5" presStyleCnt="10"/>
      <dgm:spPr/>
      <dgm:t>
        <a:bodyPr/>
        <a:lstStyle/>
        <a:p>
          <a:endParaRPr lang="ru-RU"/>
        </a:p>
      </dgm:t>
    </dgm:pt>
    <dgm:pt modelId="{87D44987-AC69-4972-BB89-CDF028ECD6BE}" type="pres">
      <dgm:prSet presAssocID="{D591E70B-2DFE-4F0C-92E3-FDEAB3C3946D}" presName="hierChild4" presStyleCnt="0"/>
      <dgm:spPr/>
    </dgm:pt>
    <dgm:pt modelId="{44ED4976-37D8-4980-97CA-9441D5A5123C}" type="pres">
      <dgm:prSet presAssocID="{D591E70B-2DFE-4F0C-92E3-FDEAB3C3946D}" presName="hierChild5" presStyleCnt="0"/>
      <dgm:spPr/>
    </dgm:pt>
    <dgm:pt modelId="{776F01C9-9A86-4438-B86C-E79B7ABBBCF7}" type="pres">
      <dgm:prSet presAssocID="{F5E65BD4-A218-43AE-BB3F-4F37A04D21D5}" presName="Name37" presStyleLbl="parChTrans1D3" presStyleIdx="6" presStyleCnt="10"/>
      <dgm:spPr/>
      <dgm:t>
        <a:bodyPr/>
        <a:lstStyle/>
        <a:p>
          <a:endParaRPr lang="ru-RU"/>
        </a:p>
      </dgm:t>
    </dgm:pt>
    <dgm:pt modelId="{91435FB7-1E9A-4EA5-9FFA-8B0017D4A04D}" type="pres">
      <dgm:prSet presAssocID="{25319528-8DA9-40CD-A9A1-F8B6220E37D2}" presName="hierRoot2" presStyleCnt="0">
        <dgm:presLayoutVars>
          <dgm:hierBranch val="init"/>
        </dgm:presLayoutVars>
      </dgm:prSet>
      <dgm:spPr/>
    </dgm:pt>
    <dgm:pt modelId="{A9AD3591-C6D6-4736-83C1-22237C1D664A}" type="pres">
      <dgm:prSet presAssocID="{25319528-8DA9-40CD-A9A1-F8B6220E37D2}" presName="rootComposite" presStyleCnt="0"/>
      <dgm:spPr/>
    </dgm:pt>
    <dgm:pt modelId="{A66E829B-6833-4331-B228-8CD80DCE6A63}" type="pres">
      <dgm:prSet presAssocID="{25319528-8DA9-40CD-A9A1-F8B6220E37D2}" presName="rootText" presStyleLbl="node3" presStyleIdx="6" presStyleCnt="10" custScaleX="429767" custLinFactNeighborX="-53058">
        <dgm:presLayoutVars>
          <dgm:chPref val="3"/>
        </dgm:presLayoutVars>
      </dgm:prSet>
      <dgm:spPr/>
      <dgm:t>
        <a:bodyPr/>
        <a:lstStyle/>
        <a:p>
          <a:endParaRPr lang="ru-RU"/>
        </a:p>
      </dgm:t>
    </dgm:pt>
    <dgm:pt modelId="{6802D009-D78F-45D1-B2E7-A341FCEA75D5}" type="pres">
      <dgm:prSet presAssocID="{25319528-8DA9-40CD-A9A1-F8B6220E37D2}" presName="rootConnector" presStyleLbl="node3" presStyleIdx="6" presStyleCnt="10"/>
      <dgm:spPr/>
      <dgm:t>
        <a:bodyPr/>
        <a:lstStyle/>
        <a:p>
          <a:endParaRPr lang="ru-RU"/>
        </a:p>
      </dgm:t>
    </dgm:pt>
    <dgm:pt modelId="{EAEBA717-5ECE-4284-A55E-85F93C27A4B0}" type="pres">
      <dgm:prSet presAssocID="{25319528-8DA9-40CD-A9A1-F8B6220E37D2}" presName="hierChild4" presStyleCnt="0"/>
      <dgm:spPr/>
    </dgm:pt>
    <dgm:pt modelId="{36ECA988-ABDE-4E6F-986A-33E5148180C8}" type="pres">
      <dgm:prSet presAssocID="{25319528-8DA9-40CD-A9A1-F8B6220E37D2}" presName="hierChild5" presStyleCnt="0"/>
      <dgm:spPr/>
    </dgm:pt>
    <dgm:pt modelId="{6DED495B-CDC5-4B8D-82A5-C83051674FF4}" type="pres">
      <dgm:prSet presAssocID="{D3805644-C853-4FF2-BBCD-AA348DC9FBC6}" presName="Name37" presStyleLbl="parChTrans1D3" presStyleIdx="7" presStyleCnt="10"/>
      <dgm:spPr/>
      <dgm:t>
        <a:bodyPr/>
        <a:lstStyle/>
        <a:p>
          <a:endParaRPr lang="ru-RU"/>
        </a:p>
      </dgm:t>
    </dgm:pt>
    <dgm:pt modelId="{DD7D2B47-948F-4D17-BE8A-85583F72E5FE}" type="pres">
      <dgm:prSet presAssocID="{5FDD5E4E-1E8C-4AC8-B782-365B7DD76465}" presName="hierRoot2" presStyleCnt="0">
        <dgm:presLayoutVars>
          <dgm:hierBranch val="init"/>
        </dgm:presLayoutVars>
      </dgm:prSet>
      <dgm:spPr/>
    </dgm:pt>
    <dgm:pt modelId="{4703C15F-BF0A-4C59-8C43-5488C7822914}" type="pres">
      <dgm:prSet presAssocID="{5FDD5E4E-1E8C-4AC8-B782-365B7DD76465}" presName="rootComposite" presStyleCnt="0"/>
      <dgm:spPr/>
    </dgm:pt>
    <dgm:pt modelId="{FED93DA8-D563-4735-8DFD-D5D758D93D52}" type="pres">
      <dgm:prSet presAssocID="{5FDD5E4E-1E8C-4AC8-B782-365B7DD76465}" presName="rootText" presStyleLbl="node3" presStyleIdx="7" presStyleCnt="10" custScaleX="493867" custLinFactNeighborX="-53058">
        <dgm:presLayoutVars>
          <dgm:chPref val="3"/>
        </dgm:presLayoutVars>
      </dgm:prSet>
      <dgm:spPr/>
      <dgm:t>
        <a:bodyPr/>
        <a:lstStyle/>
        <a:p>
          <a:endParaRPr lang="ru-RU"/>
        </a:p>
      </dgm:t>
    </dgm:pt>
    <dgm:pt modelId="{A56587CE-5566-44F6-B9F6-B69FBC3DFEFA}" type="pres">
      <dgm:prSet presAssocID="{5FDD5E4E-1E8C-4AC8-B782-365B7DD76465}" presName="rootConnector" presStyleLbl="node3" presStyleIdx="7" presStyleCnt="10"/>
      <dgm:spPr/>
      <dgm:t>
        <a:bodyPr/>
        <a:lstStyle/>
        <a:p>
          <a:endParaRPr lang="ru-RU"/>
        </a:p>
      </dgm:t>
    </dgm:pt>
    <dgm:pt modelId="{3C1375A5-DDC1-4E0D-9824-0E86A33F109F}" type="pres">
      <dgm:prSet presAssocID="{5FDD5E4E-1E8C-4AC8-B782-365B7DD76465}" presName="hierChild4" presStyleCnt="0"/>
      <dgm:spPr/>
    </dgm:pt>
    <dgm:pt modelId="{B6B06A39-A602-46CD-A499-803936AE0A27}" type="pres">
      <dgm:prSet presAssocID="{5FDD5E4E-1E8C-4AC8-B782-365B7DD76465}" presName="hierChild5" presStyleCnt="0"/>
      <dgm:spPr/>
    </dgm:pt>
    <dgm:pt modelId="{B0835210-9CB1-4C5C-96BC-9C9EADABDAE0}" type="pres">
      <dgm:prSet presAssocID="{7D85FFBA-6C35-4D13-AC94-D4E4D80E9657}" presName="Name37" presStyleLbl="parChTrans1D3" presStyleIdx="8" presStyleCnt="10"/>
      <dgm:spPr/>
      <dgm:t>
        <a:bodyPr/>
        <a:lstStyle/>
        <a:p>
          <a:endParaRPr lang="ru-RU"/>
        </a:p>
      </dgm:t>
    </dgm:pt>
    <dgm:pt modelId="{7D7F9D4E-8A4E-4148-BDD0-A5F4FCE6C828}" type="pres">
      <dgm:prSet presAssocID="{55666ACA-2C52-4074-B209-EEE15FA42E3B}" presName="hierRoot2" presStyleCnt="0">
        <dgm:presLayoutVars>
          <dgm:hierBranch val="init"/>
        </dgm:presLayoutVars>
      </dgm:prSet>
      <dgm:spPr/>
    </dgm:pt>
    <dgm:pt modelId="{23EF8206-834E-41AC-A508-5D5B05AD93CF}" type="pres">
      <dgm:prSet presAssocID="{55666ACA-2C52-4074-B209-EEE15FA42E3B}" presName="rootComposite" presStyleCnt="0"/>
      <dgm:spPr/>
    </dgm:pt>
    <dgm:pt modelId="{BD8CE17A-701F-47F1-A33D-045BC3D0AAC3}" type="pres">
      <dgm:prSet presAssocID="{55666ACA-2C52-4074-B209-EEE15FA42E3B}" presName="rootText" presStyleLbl="node3" presStyleIdx="8" presStyleCnt="10" custScaleX="412159" custLinFactNeighborX="-53058">
        <dgm:presLayoutVars>
          <dgm:chPref val="3"/>
        </dgm:presLayoutVars>
      </dgm:prSet>
      <dgm:spPr/>
      <dgm:t>
        <a:bodyPr/>
        <a:lstStyle/>
        <a:p>
          <a:endParaRPr lang="ru-RU"/>
        </a:p>
      </dgm:t>
    </dgm:pt>
    <dgm:pt modelId="{18981F96-088B-4C93-AA9F-266EFE57E449}" type="pres">
      <dgm:prSet presAssocID="{55666ACA-2C52-4074-B209-EEE15FA42E3B}" presName="rootConnector" presStyleLbl="node3" presStyleIdx="8" presStyleCnt="10"/>
      <dgm:spPr/>
      <dgm:t>
        <a:bodyPr/>
        <a:lstStyle/>
        <a:p>
          <a:endParaRPr lang="ru-RU"/>
        </a:p>
      </dgm:t>
    </dgm:pt>
    <dgm:pt modelId="{463AB630-CB57-422B-BD74-48CDD74F9508}" type="pres">
      <dgm:prSet presAssocID="{55666ACA-2C52-4074-B209-EEE15FA42E3B}" presName="hierChild4" presStyleCnt="0"/>
      <dgm:spPr/>
    </dgm:pt>
    <dgm:pt modelId="{ABCC4446-D51B-41CB-9073-67406C71BA4D}" type="pres">
      <dgm:prSet presAssocID="{55666ACA-2C52-4074-B209-EEE15FA42E3B}" presName="hierChild5" presStyleCnt="0"/>
      <dgm:spPr/>
    </dgm:pt>
    <dgm:pt modelId="{E8AA8940-BEFA-4CDF-A3C4-D2982393FED7}" type="pres">
      <dgm:prSet presAssocID="{95170A95-1088-439F-BA91-B3D4F62D030F}" presName="Name37" presStyleLbl="parChTrans1D3" presStyleIdx="9" presStyleCnt="10"/>
      <dgm:spPr/>
      <dgm:t>
        <a:bodyPr/>
        <a:lstStyle/>
        <a:p>
          <a:endParaRPr lang="ru-RU"/>
        </a:p>
      </dgm:t>
    </dgm:pt>
    <dgm:pt modelId="{11474549-2430-4C3E-9B6C-1B89FA9ADA8D}" type="pres">
      <dgm:prSet presAssocID="{F764660B-3294-4D18-9D46-4871C0B7CDDD}" presName="hierRoot2" presStyleCnt="0">
        <dgm:presLayoutVars>
          <dgm:hierBranch val="init"/>
        </dgm:presLayoutVars>
      </dgm:prSet>
      <dgm:spPr/>
    </dgm:pt>
    <dgm:pt modelId="{8F8663E8-55E5-4A9C-AB84-8E0D90944961}" type="pres">
      <dgm:prSet presAssocID="{F764660B-3294-4D18-9D46-4871C0B7CDDD}" presName="rootComposite" presStyleCnt="0"/>
      <dgm:spPr/>
    </dgm:pt>
    <dgm:pt modelId="{283FFF44-1A08-4522-A1C3-5F410B12DD17}" type="pres">
      <dgm:prSet presAssocID="{F764660B-3294-4D18-9D46-4871C0B7CDDD}" presName="rootText" presStyleLbl="node3" presStyleIdx="9" presStyleCnt="10" custScaleX="293207" custLinFactNeighborX="-53058">
        <dgm:presLayoutVars>
          <dgm:chPref val="3"/>
        </dgm:presLayoutVars>
      </dgm:prSet>
      <dgm:spPr/>
      <dgm:t>
        <a:bodyPr/>
        <a:lstStyle/>
        <a:p>
          <a:endParaRPr lang="ru-RU"/>
        </a:p>
      </dgm:t>
    </dgm:pt>
    <dgm:pt modelId="{F04B432D-5ECA-4D17-AA0C-BDE353F3A308}" type="pres">
      <dgm:prSet presAssocID="{F764660B-3294-4D18-9D46-4871C0B7CDDD}" presName="rootConnector" presStyleLbl="node3" presStyleIdx="9" presStyleCnt="10"/>
      <dgm:spPr/>
      <dgm:t>
        <a:bodyPr/>
        <a:lstStyle/>
        <a:p>
          <a:endParaRPr lang="ru-RU"/>
        </a:p>
      </dgm:t>
    </dgm:pt>
    <dgm:pt modelId="{2AF24040-F193-4557-9F92-E247178404F7}" type="pres">
      <dgm:prSet presAssocID="{F764660B-3294-4D18-9D46-4871C0B7CDDD}" presName="hierChild4" presStyleCnt="0"/>
      <dgm:spPr/>
    </dgm:pt>
    <dgm:pt modelId="{96E3F055-D25C-4E7A-8DC7-B79E596133DD}" type="pres">
      <dgm:prSet presAssocID="{F764660B-3294-4D18-9D46-4871C0B7CDDD}" presName="hierChild5" presStyleCnt="0"/>
      <dgm:spPr/>
    </dgm:pt>
    <dgm:pt modelId="{D65FC374-DD9E-4EB0-855B-E85A3E5486F4}" type="pres">
      <dgm:prSet presAssocID="{2A9C8719-316C-412D-8B03-C8653152CD8D}" presName="hierChild5" presStyleCnt="0"/>
      <dgm:spPr/>
    </dgm:pt>
    <dgm:pt modelId="{5DFA9983-B3F1-41A3-89A0-E879FF92C34F}" type="pres">
      <dgm:prSet presAssocID="{8E54D96B-375C-4CF2-8247-0FE97AD77541}" presName="Name37" presStyleLbl="parChTrans1D2" presStyleIdx="2" presStyleCnt="4"/>
      <dgm:spPr/>
      <dgm:t>
        <a:bodyPr/>
        <a:lstStyle/>
        <a:p>
          <a:endParaRPr lang="ru-RU"/>
        </a:p>
      </dgm:t>
    </dgm:pt>
    <dgm:pt modelId="{816B6E1C-F073-4002-94E9-810AE96ED623}" type="pres">
      <dgm:prSet presAssocID="{B7D34045-85E5-4A19-AB3B-4EAB69BD153A}" presName="hierRoot2" presStyleCnt="0">
        <dgm:presLayoutVars>
          <dgm:hierBranch val="init"/>
        </dgm:presLayoutVars>
      </dgm:prSet>
      <dgm:spPr/>
    </dgm:pt>
    <dgm:pt modelId="{4342FE37-04F4-4C9E-A49C-5BB55B568F7F}" type="pres">
      <dgm:prSet presAssocID="{B7D34045-85E5-4A19-AB3B-4EAB69BD153A}" presName="rootComposite" presStyleCnt="0"/>
      <dgm:spPr/>
    </dgm:pt>
    <dgm:pt modelId="{21E7F87F-6B3B-4BE8-AD67-5E9CA70F91F7}" type="pres">
      <dgm:prSet presAssocID="{B7D34045-85E5-4A19-AB3B-4EAB69BD153A}" presName="rootText" presStyleLbl="node2" presStyleIdx="2" presStyleCnt="4" custScaleX="173685" custScaleY="205584" custLinFactNeighborX="57013" custLinFactNeighborY="44791">
        <dgm:presLayoutVars>
          <dgm:chPref val="3"/>
        </dgm:presLayoutVars>
      </dgm:prSet>
      <dgm:spPr/>
      <dgm:t>
        <a:bodyPr/>
        <a:lstStyle/>
        <a:p>
          <a:endParaRPr lang="ru-RU"/>
        </a:p>
      </dgm:t>
    </dgm:pt>
    <dgm:pt modelId="{CCBC92AF-7B24-4A7C-98D2-5E5088533E38}" type="pres">
      <dgm:prSet presAssocID="{B7D34045-85E5-4A19-AB3B-4EAB69BD153A}" presName="rootConnector" presStyleLbl="node2" presStyleIdx="2" presStyleCnt="4"/>
      <dgm:spPr/>
      <dgm:t>
        <a:bodyPr/>
        <a:lstStyle/>
        <a:p>
          <a:endParaRPr lang="ru-RU"/>
        </a:p>
      </dgm:t>
    </dgm:pt>
    <dgm:pt modelId="{B02437C1-8D89-46C7-8549-C85CDA91C620}" type="pres">
      <dgm:prSet presAssocID="{B7D34045-85E5-4A19-AB3B-4EAB69BD153A}" presName="hierChild4" presStyleCnt="0"/>
      <dgm:spPr/>
    </dgm:pt>
    <dgm:pt modelId="{38E2E375-549B-4BD7-ACE4-6273E8DC3041}" type="pres">
      <dgm:prSet presAssocID="{B7D34045-85E5-4A19-AB3B-4EAB69BD153A}" presName="hierChild5" presStyleCnt="0"/>
      <dgm:spPr/>
    </dgm:pt>
    <dgm:pt modelId="{EA9E22D7-6D82-4E79-9DCA-41EEB8F833EE}" type="pres">
      <dgm:prSet presAssocID="{837AE2F7-E99F-4430-9D76-0C5E4D5C540F}" presName="Name37" presStyleLbl="parChTrans1D2" presStyleIdx="3" presStyleCnt="4"/>
      <dgm:spPr/>
      <dgm:t>
        <a:bodyPr/>
        <a:lstStyle/>
        <a:p>
          <a:endParaRPr lang="ru-RU"/>
        </a:p>
      </dgm:t>
    </dgm:pt>
    <dgm:pt modelId="{98CDD8EF-7F4E-4DAA-9F1F-BACC4842E937}" type="pres">
      <dgm:prSet presAssocID="{74FAD219-9920-4D85-B41F-BA18A2538267}" presName="hierRoot2" presStyleCnt="0">
        <dgm:presLayoutVars>
          <dgm:hierBranch val="init"/>
        </dgm:presLayoutVars>
      </dgm:prSet>
      <dgm:spPr/>
    </dgm:pt>
    <dgm:pt modelId="{A797D069-1B6C-45D4-9FCF-AD382BF4E19E}" type="pres">
      <dgm:prSet presAssocID="{74FAD219-9920-4D85-B41F-BA18A2538267}" presName="rootComposite" presStyleCnt="0"/>
      <dgm:spPr/>
    </dgm:pt>
    <dgm:pt modelId="{61159680-24D7-4888-9AF1-5E9317D6047C}" type="pres">
      <dgm:prSet presAssocID="{74FAD219-9920-4D85-B41F-BA18A2538267}" presName="rootText" presStyleLbl="node2" presStyleIdx="3" presStyleCnt="4" custScaleX="163637" custScaleY="182090" custLinFactNeighborX="81082" custLinFactNeighborY="41767">
        <dgm:presLayoutVars>
          <dgm:chPref val="3"/>
        </dgm:presLayoutVars>
      </dgm:prSet>
      <dgm:spPr/>
      <dgm:t>
        <a:bodyPr/>
        <a:lstStyle/>
        <a:p>
          <a:endParaRPr lang="ru-RU"/>
        </a:p>
      </dgm:t>
    </dgm:pt>
    <dgm:pt modelId="{13864947-2415-4A68-B491-E84FFA581DC0}" type="pres">
      <dgm:prSet presAssocID="{74FAD219-9920-4D85-B41F-BA18A2538267}" presName="rootConnector" presStyleLbl="node2" presStyleIdx="3" presStyleCnt="4"/>
      <dgm:spPr/>
      <dgm:t>
        <a:bodyPr/>
        <a:lstStyle/>
        <a:p>
          <a:endParaRPr lang="ru-RU"/>
        </a:p>
      </dgm:t>
    </dgm:pt>
    <dgm:pt modelId="{1D0183C0-21DB-4021-A5E3-13C19BD3FA53}" type="pres">
      <dgm:prSet presAssocID="{74FAD219-9920-4D85-B41F-BA18A2538267}" presName="hierChild4" presStyleCnt="0"/>
      <dgm:spPr/>
    </dgm:pt>
    <dgm:pt modelId="{4B17B115-5768-45BB-A40C-8BD864674D24}" type="pres">
      <dgm:prSet presAssocID="{74FAD219-9920-4D85-B41F-BA18A2538267}" presName="hierChild5" presStyleCnt="0"/>
      <dgm:spPr/>
    </dgm:pt>
    <dgm:pt modelId="{703D207A-BF2C-40E9-8EE4-7141213EEF48}" type="pres">
      <dgm:prSet presAssocID="{ED0CE0DE-02C5-4DD6-9EBB-BE0EDE9EA47F}" presName="hierChild3" presStyleCnt="0"/>
      <dgm:spPr/>
    </dgm:pt>
  </dgm:ptLst>
  <dgm:cxnLst>
    <dgm:cxn modelId="{DE7456D8-44B4-408E-9675-E39B38ADE2F3}" type="presOf" srcId="{399F3591-1092-4F7B-8865-AC7D2FB59F5A}" destId="{24E67AE1-04CF-42CB-AEAB-B3558FC9189B}" srcOrd="0" destOrd="0" presId="urn:microsoft.com/office/officeart/2005/8/layout/orgChart1"/>
    <dgm:cxn modelId="{E81163DC-E49D-416A-9F3F-A53F0FB96D4F}" type="presOf" srcId="{7D85FFBA-6C35-4D13-AC94-D4E4D80E9657}" destId="{B0835210-9CB1-4C5C-96BC-9C9EADABDAE0}" srcOrd="0" destOrd="0" presId="urn:microsoft.com/office/officeart/2005/8/layout/orgChart1"/>
    <dgm:cxn modelId="{9141948F-9CC7-47BA-B6C0-881A99519068}" type="presOf" srcId="{5FDD5E4E-1E8C-4AC8-B782-365B7DD76465}" destId="{A56587CE-5566-44F6-B9F6-B69FBC3DFEFA}" srcOrd="1" destOrd="0" presId="urn:microsoft.com/office/officeart/2005/8/layout/orgChart1"/>
    <dgm:cxn modelId="{78C13E17-219D-47E4-ABB9-82D6099D43EA}" type="presOf" srcId="{2A9C8719-316C-412D-8B03-C8653152CD8D}" destId="{6E87B01C-7336-45F5-A4D2-719119C60046}" srcOrd="1" destOrd="0" presId="urn:microsoft.com/office/officeart/2005/8/layout/orgChart1"/>
    <dgm:cxn modelId="{200239DF-ED8D-4F89-B2F2-847376DA42BF}" type="presOf" srcId="{8E54D96B-375C-4CF2-8247-0FE97AD77541}" destId="{5DFA9983-B3F1-41A3-89A0-E879FF92C34F}" srcOrd="0" destOrd="0" presId="urn:microsoft.com/office/officeart/2005/8/layout/orgChart1"/>
    <dgm:cxn modelId="{5D79ABA2-A090-422C-9FEF-A9576349077B}" type="presOf" srcId="{55666ACA-2C52-4074-B209-EEE15FA42E3B}" destId="{BD8CE17A-701F-47F1-A33D-045BC3D0AAC3}" srcOrd="0" destOrd="0" presId="urn:microsoft.com/office/officeart/2005/8/layout/orgChart1"/>
    <dgm:cxn modelId="{2E8B45F6-7257-41A3-9A88-1032FADDFDB1}" srcId="{2A9C8719-316C-412D-8B03-C8653152CD8D}" destId="{399F3591-1092-4F7B-8865-AC7D2FB59F5A}" srcOrd="0" destOrd="0" parTransId="{BEB9AA89-0030-45F6-9AEA-46624341E2C6}" sibTransId="{D8F28F02-F2C9-48DB-8BF4-3287ACFEF866}"/>
    <dgm:cxn modelId="{615603CE-024B-4BCA-85C8-8B188B0EFBD6}" type="presOf" srcId="{ED0CE0DE-02C5-4DD6-9EBB-BE0EDE9EA47F}" destId="{63BFA638-4829-4F1F-A6FE-9F6CC3D6140D}" srcOrd="1" destOrd="0" presId="urn:microsoft.com/office/officeart/2005/8/layout/orgChart1"/>
    <dgm:cxn modelId="{3CEF4750-5F1B-4705-B521-31CA374DD0E4}" type="presOf" srcId="{C3A84BB8-01AC-471E-9D06-892E00BEC8BB}" destId="{200E6AD3-26F3-4F2C-97B2-E12EFA62913B}" srcOrd="0" destOrd="0" presId="urn:microsoft.com/office/officeart/2005/8/layout/orgChart1"/>
    <dgm:cxn modelId="{23D86CE5-67DB-447A-BA03-9EB7D3CEF0A8}" type="presOf" srcId="{7458D544-97CD-4C5D-962A-7AA601DDFEBF}" destId="{3C513D93-80E6-4411-8A54-5F2D310D147C}" srcOrd="1" destOrd="0" presId="urn:microsoft.com/office/officeart/2005/8/layout/orgChart1"/>
    <dgm:cxn modelId="{730ABCD9-FF4F-4E40-B5B9-04092AF394E4}" type="presOf" srcId="{D591E70B-2DFE-4F0C-92E3-FDEAB3C3946D}" destId="{594192CC-6AD6-4E16-92E2-6915E4F884B4}" srcOrd="1" destOrd="0" presId="urn:microsoft.com/office/officeart/2005/8/layout/orgChart1"/>
    <dgm:cxn modelId="{2E3CEC39-ED71-48FB-8B1B-E00A90DFEB21}" type="presOf" srcId="{74FAD219-9920-4D85-B41F-BA18A2538267}" destId="{61159680-24D7-4888-9AF1-5E9317D6047C}" srcOrd="0" destOrd="0" presId="urn:microsoft.com/office/officeart/2005/8/layout/orgChart1"/>
    <dgm:cxn modelId="{D66B8B6D-F4B3-425D-AE41-BDB2F9F3582A}" srcId="{D14890FB-ABAA-48B5-A9B6-8E46D7314E9E}" destId="{ED0CE0DE-02C5-4DD6-9EBB-BE0EDE9EA47F}" srcOrd="0" destOrd="0" parTransId="{164AC7A9-5744-47C8-AE37-47E7D8721D5F}" sibTransId="{D0300BBB-F263-427E-A45C-C97B4653277C}"/>
    <dgm:cxn modelId="{F951B251-E573-48BB-B98D-14A5771B5B7D}" type="presOf" srcId="{74FAD219-9920-4D85-B41F-BA18A2538267}" destId="{13864947-2415-4A68-B491-E84FFA581DC0}" srcOrd="1" destOrd="0" presId="urn:microsoft.com/office/officeart/2005/8/layout/orgChart1"/>
    <dgm:cxn modelId="{AABE56A4-A697-42B6-9909-FDB750F9FFC9}" srcId="{2A9C8719-316C-412D-8B03-C8653152CD8D}" destId="{F764660B-3294-4D18-9D46-4871C0B7CDDD}" srcOrd="6" destOrd="0" parTransId="{95170A95-1088-439F-BA91-B3D4F62D030F}" sibTransId="{375ED41C-9049-450F-A050-5E0621D1AF27}"/>
    <dgm:cxn modelId="{DF4B79F1-A3F4-4333-8127-30AA070B4219}" type="presOf" srcId="{22AB2304-0B26-4476-9B85-46E400EDEEA0}" destId="{02A5F253-4DFE-41FE-AF4C-42810871C593}" srcOrd="0" destOrd="0" presId="urn:microsoft.com/office/officeart/2005/8/layout/orgChart1"/>
    <dgm:cxn modelId="{FBD1AB0A-541F-4ABB-804B-19A857DFE686}" type="presOf" srcId="{4ABA1935-C943-4EA9-8F24-8F6AC6EE4EBF}" destId="{100E699A-59B5-477D-BEF8-57C672C3ABAB}" srcOrd="1" destOrd="0" presId="urn:microsoft.com/office/officeart/2005/8/layout/orgChart1"/>
    <dgm:cxn modelId="{2008CA61-B1BB-4DC1-B343-A7647E03E3BF}" srcId="{2A9C8719-316C-412D-8B03-C8653152CD8D}" destId="{55666ACA-2C52-4074-B209-EEE15FA42E3B}" srcOrd="5" destOrd="0" parTransId="{7D85FFBA-6C35-4D13-AC94-D4E4D80E9657}" sibTransId="{CD45256B-B7F0-47C6-AEC9-BBC3CF8F96AE}"/>
    <dgm:cxn modelId="{6E9F3706-98AF-481D-B651-37291E452A23}" type="presOf" srcId="{AE863B36-F97F-4F69-BB27-122A9B8A5417}" destId="{B1D8132F-302B-468D-ABF9-5AEE349B2AD4}" srcOrd="1" destOrd="0" presId="urn:microsoft.com/office/officeart/2005/8/layout/orgChart1"/>
    <dgm:cxn modelId="{A42B3FF6-337E-4101-9CDE-9EAA5A98DD2B}" type="presOf" srcId="{F5E65BD4-A218-43AE-BB3F-4F37A04D21D5}" destId="{776F01C9-9A86-4438-B86C-E79B7ABBBCF7}" srcOrd="0" destOrd="0" presId="urn:microsoft.com/office/officeart/2005/8/layout/orgChart1"/>
    <dgm:cxn modelId="{CC9EBCCD-CBC4-4AC6-BB85-D8866B954D2C}" type="presOf" srcId="{25319528-8DA9-40CD-A9A1-F8B6220E37D2}" destId="{A66E829B-6833-4331-B228-8CD80DCE6A63}" srcOrd="0" destOrd="0" presId="urn:microsoft.com/office/officeart/2005/8/layout/orgChart1"/>
    <dgm:cxn modelId="{E219781C-6041-4C92-93C9-56A448433798}" type="presOf" srcId="{ED0CE0DE-02C5-4DD6-9EBB-BE0EDE9EA47F}" destId="{1FE88E56-EC2C-46AE-A629-AF21303997EB}" srcOrd="0" destOrd="0" presId="urn:microsoft.com/office/officeart/2005/8/layout/orgChart1"/>
    <dgm:cxn modelId="{28A94E6D-B75A-4F29-958E-A8EE7B6DA919}" srcId="{9DED6FC5-53F9-4707-9783-7DA584B273F7}" destId="{AE863B36-F97F-4F69-BB27-122A9B8A5417}" srcOrd="2" destOrd="0" parTransId="{EE6CD0F6-387A-48DA-A0D2-284D86E6D5C2}" sibTransId="{3E32753F-4783-4246-8958-1064E490B67B}"/>
    <dgm:cxn modelId="{7C2F2FEB-DCF9-4FB5-88F0-E3931292A8F9}" type="presOf" srcId="{5FDD5E4E-1E8C-4AC8-B782-365B7DD76465}" destId="{FED93DA8-D563-4735-8DFD-D5D758D93D52}" srcOrd="0" destOrd="0" presId="urn:microsoft.com/office/officeart/2005/8/layout/orgChart1"/>
    <dgm:cxn modelId="{B3B7D5E7-AB1E-4A0D-9F91-36A6F72EB42E}" type="presOf" srcId="{95170A95-1088-439F-BA91-B3D4F62D030F}" destId="{E8AA8940-BEFA-4CDF-A3C4-D2982393FED7}" srcOrd="0" destOrd="0" presId="urn:microsoft.com/office/officeart/2005/8/layout/orgChart1"/>
    <dgm:cxn modelId="{D8E7DB17-6253-41D9-A863-ABCFCB732EB5}" type="presOf" srcId="{837AE2F7-E99F-4430-9D76-0C5E4D5C540F}" destId="{EA9E22D7-6D82-4E79-9DCA-41EEB8F833EE}" srcOrd="0" destOrd="0" presId="urn:microsoft.com/office/officeart/2005/8/layout/orgChart1"/>
    <dgm:cxn modelId="{D3BC98AB-A66A-4FB1-9DF3-F150E48A2B48}" srcId="{2A9C8719-316C-412D-8B03-C8653152CD8D}" destId="{25319528-8DA9-40CD-A9A1-F8B6220E37D2}" srcOrd="3" destOrd="0" parTransId="{F5E65BD4-A218-43AE-BB3F-4F37A04D21D5}" sibTransId="{797630D3-659F-4970-9951-1128AC3FAB71}"/>
    <dgm:cxn modelId="{E7DC4922-EBA8-47DF-9E7D-63A84C2B739E}" type="presOf" srcId="{25319528-8DA9-40CD-A9A1-F8B6220E37D2}" destId="{6802D009-D78F-45D1-B2E7-A341FCEA75D5}" srcOrd="1" destOrd="0" presId="urn:microsoft.com/office/officeart/2005/8/layout/orgChart1"/>
    <dgm:cxn modelId="{E4DC26B3-EDA4-43AD-B7CB-B93B22B7C7D9}" type="presOf" srcId="{2A9C8719-316C-412D-8B03-C8653152CD8D}" destId="{43C93706-F583-4E42-BB08-8A6B43CDD24F}" srcOrd="0" destOrd="0" presId="urn:microsoft.com/office/officeart/2005/8/layout/orgChart1"/>
    <dgm:cxn modelId="{1B15C840-FB02-4DCB-B31A-93FE7881E69A}" type="presOf" srcId="{B7D34045-85E5-4A19-AB3B-4EAB69BD153A}" destId="{21E7F87F-6B3B-4BE8-AD67-5E9CA70F91F7}" srcOrd="0" destOrd="0" presId="urn:microsoft.com/office/officeart/2005/8/layout/orgChart1"/>
    <dgm:cxn modelId="{504317AD-D74D-4F6C-8B63-DD3606B53E7E}" type="presOf" srcId="{BEB9AA89-0030-45F6-9AEA-46624341E2C6}" destId="{BCA775DA-9AFD-4D09-8941-B7D399CAD152}" srcOrd="0" destOrd="0" presId="urn:microsoft.com/office/officeart/2005/8/layout/orgChart1"/>
    <dgm:cxn modelId="{B1B65297-40F3-42F9-BCDA-18E2827A7499}" srcId="{2A9C8719-316C-412D-8B03-C8653152CD8D}" destId="{3279E852-7EBC-4C37-A1B5-FF0D3C8743A8}" srcOrd="1" destOrd="0" parTransId="{331F3679-BF71-41D7-9D46-34285A07B688}" sibTransId="{21BC7001-61FA-45F1-A756-6082AF303140}"/>
    <dgm:cxn modelId="{25C9D243-8283-4A44-B774-4163EC434280}" type="presOf" srcId="{B7D34045-85E5-4A19-AB3B-4EAB69BD153A}" destId="{CCBC92AF-7B24-4A7C-98D2-5E5088533E38}" srcOrd="1" destOrd="0" presId="urn:microsoft.com/office/officeart/2005/8/layout/orgChart1"/>
    <dgm:cxn modelId="{F6E7F5AA-1655-4D13-A731-9E4922639B28}" type="presOf" srcId="{371AD8B9-88B3-4621-B24A-DDDF3EBB7BD1}" destId="{D355BFF7-AA1D-4C8F-A6C5-764179480136}" srcOrd="0" destOrd="0" presId="urn:microsoft.com/office/officeart/2005/8/layout/orgChart1"/>
    <dgm:cxn modelId="{C6D2B6D6-B45E-4A33-B849-314453337EF5}" srcId="{ED0CE0DE-02C5-4DD6-9EBB-BE0EDE9EA47F}" destId="{B7D34045-85E5-4A19-AB3B-4EAB69BD153A}" srcOrd="2" destOrd="0" parTransId="{8E54D96B-375C-4CF2-8247-0FE97AD77541}" sibTransId="{FB8FA828-9F5F-427B-AEF7-FBB6DC738318}"/>
    <dgm:cxn modelId="{DD015B7C-B9C0-44C6-B1E2-B5F39EFCE680}" type="presOf" srcId="{AE863B36-F97F-4F69-BB27-122A9B8A5417}" destId="{A25222DE-EED5-4918-9D6A-C63551D4EACC}" srcOrd="0" destOrd="0" presId="urn:microsoft.com/office/officeart/2005/8/layout/orgChart1"/>
    <dgm:cxn modelId="{978AEE64-803E-40D2-84C8-0AFC8CD6E9E3}" srcId="{2A9C8719-316C-412D-8B03-C8653152CD8D}" destId="{D591E70B-2DFE-4F0C-92E3-FDEAB3C3946D}" srcOrd="2" destOrd="0" parTransId="{C3A84BB8-01AC-471E-9D06-892E00BEC8BB}" sibTransId="{903F9AEA-54BC-4967-950C-B1B23FB7F4A7}"/>
    <dgm:cxn modelId="{FC5ECB18-AB39-4096-99AF-C8D2F937C8AC}" type="presOf" srcId="{D591E70B-2DFE-4F0C-92E3-FDEAB3C3946D}" destId="{9F396DDA-F750-4392-BC4C-D6499432BE2B}" srcOrd="0" destOrd="0" presId="urn:microsoft.com/office/officeart/2005/8/layout/orgChart1"/>
    <dgm:cxn modelId="{22D91828-FEDA-4072-878D-CF234E21F724}" type="presOf" srcId="{D3805644-C853-4FF2-BBCD-AA348DC9FBC6}" destId="{6DED495B-CDC5-4B8D-82A5-C83051674FF4}" srcOrd="0" destOrd="0" presId="urn:microsoft.com/office/officeart/2005/8/layout/orgChart1"/>
    <dgm:cxn modelId="{2E918939-A6D8-47F9-94A4-AE7054579A60}" srcId="{ED0CE0DE-02C5-4DD6-9EBB-BE0EDE9EA47F}" destId="{74FAD219-9920-4D85-B41F-BA18A2538267}" srcOrd="3" destOrd="0" parTransId="{837AE2F7-E99F-4430-9D76-0C5E4D5C540F}" sibTransId="{42B8DCBF-F77D-44A4-9B5E-8FE380AFBA14}"/>
    <dgm:cxn modelId="{C7DA9ADA-A0EE-4A5C-B1D0-C572F89B9E91}" type="presOf" srcId="{9DED6FC5-53F9-4707-9783-7DA584B273F7}" destId="{026E667B-6FDB-43C2-9A51-6D9D8F458CE3}" srcOrd="1" destOrd="0" presId="urn:microsoft.com/office/officeart/2005/8/layout/orgChart1"/>
    <dgm:cxn modelId="{9A4BDC59-EDC4-4EB8-8066-D1B7DB20E078}" type="presOf" srcId="{55666ACA-2C52-4074-B209-EEE15FA42E3B}" destId="{18981F96-088B-4C93-AA9F-266EFE57E449}" srcOrd="1" destOrd="0" presId="urn:microsoft.com/office/officeart/2005/8/layout/orgChart1"/>
    <dgm:cxn modelId="{42BEB6C2-7D95-4581-B8E8-2A60C38F3D1B}" srcId="{ED0CE0DE-02C5-4DD6-9EBB-BE0EDE9EA47F}" destId="{2A9C8719-316C-412D-8B03-C8653152CD8D}" srcOrd="1" destOrd="0" parTransId="{54B1CA76-2F68-41F1-8238-63067587D77A}" sibTransId="{E3E176CF-1FD5-4656-BF4F-F4B0349567CA}"/>
    <dgm:cxn modelId="{B3251829-21FB-4006-A7FC-9F013C66AA58}" type="presOf" srcId="{4ABA1935-C943-4EA9-8F24-8F6AC6EE4EBF}" destId="{6FFAEF2E-6514-4DFE-9EB1-66E27ED7F3B4}" srcOrd="0" destOrd="0" presId="urn:microsoft.com/office/officeart/2005/8/layout/orgChart1"/>
    <dgm:cxn modelId="{13C70C38-FC8C-4413-ADB9-F01F85F682B6}" type="presOf" srcId="{54B1CA76-2F68-41F1-8238-63067587D77A}" destId="{BFAE3072-D157-46CD-A518-8128ED8E6018}" srcOrd="0" destOrd="0" presId="urn:microsoft.com/office/officeart/2005/8/layout/orgChart1"/>
    <dgm:cxn modelId="{5F54EF95-DA81-457E-AAFB-0DB688ACCE2A}" type="presOf" srcId="{3279E852-7EBC-4C37-A1B5-FF0D3C8743A8}" destId="{1D40C77F-B962-433E-AD58-D985C7BD76BB}" srcOrd="0" destOrd="0" presId="urn:microsoft.com/office/officeart/2005/8/layout/orgChart1"/>
    <dgm:cxn modelId="{EAA53AAA-AEAD-4FB0-B421-95E5106405AF}" type="presOf" srcId="{3279E852-7EBC-4C37-A1B5-FF0D3C8743A8}" destId="{B8833094-442E-42C6-A1E7-B077F964D6F6}" srcOrd="1" destOrd="0" presId="urn:microsoft.com/office/officeart/2005/8/layout/orgChart1"/>
    <dgm:cxn modelId="{161AD6B2-731D-469B-9DDE-56E2BF42C751}" type="presOf" srcId="{EE6CD0F6-387A-48DA-A0D2-284D86E6D5C2}" destId="{B7B3CB6B-8E45-4419-B1AA-0FF8ACECBD42}" srcOrd="0" destOrd="0" presId="urn:microsoft.com/office/officeart/2005/8/layout/orgChart1"/>
    <dgm:cxn modelId="{C2EB297B-1263-4A78-A773-69D9F803BDF5}" type="presOf" srcId="{9DED6FC5-53F9-4707-9783-7DA584B273F7}" destId="{62E77102-86D8-4C49-B2CF-036AE72B16CA}" srcOrd="0" destOrd="0" presId="urn:microsoft.com/office/officeart/2005/8/layout/orgChart1"/>
    <dgm:cxn modelId="{DCDB8518-961D-4057-9841-E5D6C13ECFC5}" srcId="{2A9C8719-316C-412D-8B03-C8653152CD8D}" destId="{5FDD5E4E-1E8C-4AC8-B782-365B7DD76465}" srcOrd="4" destOrd="0" parTransId="{D3805644-C853-4FF2-BBCD-AA348DC9FBC6}" sibTransId="{2F5C3E6F-BC91-4CD7-BAA3-DF3739F0FBF6}"/>
    <dgm:cxn modelId="{A6FE0D31-9720-40DF-836A-32DB8F9D3CD1}" type="presOf" srcId="{D14890FB-ABAA-48B5-A9B6-8E46D7314E9E}" destId="{9F2AB0DC-41AF-4A55-B6E2-0423E092758F}" srcOrd="0" destOrd="0" presId="urn:microsoft.com/office/officeart/2005/8/layout/orgChart1"/>
    <dgm:cxn modelId="{D4EA420A-085F-40C3-9734-C4E527ED4257}" type="presOf" srcId="{331F3679-BF71-41D7-9D46-34285A07B688}" destId="{A7E44631-15D5-40B8-A27E-97DF71BA6E14}" srcOrd="0" destOrd="0" presId="urn:microsoft.com/office/officeart/2005/8/layout/orgChart1"/>
    <dgm:cxn modelId="{BB6F8FFA-9028-40BE-86ED-31EF2015CBDD}" type="presOf" srcId="{F764660B-3294-4D18-9D46-4871C0B7CDDD}" destId="{F04B432D-5ECA-4D17-AA0C-BDE353F3A308}" srcOrd="1" destOrd="0" presId="urn:microsoft.com/office/officeart/2005/8/layout/orgChart1"/>
    <dgm:cxn modelId="{45837469-D841-4B52-BA63-02B5DF777BB5}" type="presOf" srcId="{399F3591-1092-4F7B-8865-AC7D2FB59F5A}" destId="{BDF705BD-6698-440F-87DC-4D220562A1CE}" srcOrd="1" destOrd="0" presId="urn:microsoft.com/office/officeart/2005/8/layout/orgChart1"/>
    <dgm:cxn modelId="{6ADCEFE2-F0E8-4513-9975-D614A775A848}" srcId="{9DED6FC5-53F9-4707-9783-7DA584B273F7}" destId="{4ABA1935-C943-4EA9-8F24-8F6AC6EE4EBF}" srcOrd="0" destOrd="0" parTransId="{371AD8B9-88B3-4621-B24A-DDDF3EBB7BD1}" sibTransId="{87078C3F-5787-4D20-A611-A8CD9925C445}"/>
    <dgm:cxn modelId="{54295DF7-683E-435F-BEA3-1FC214A3630B}" srcId="{ED0CE0DE-02C5-4DD6-9EBB-BE0EDE9EA47F}" destId="{9DED6FC5-53F9-4707-9783-7DA584B273F7}" srcOrd="0" destOrd="0" parTransId="{0E2B825C-7225-42CA-AC45-5DD26D1F055F}" sibTransId="{39030A8E-3DA6-45A0-80BA-E61353E1D1D7}"/>
    <dgm:cxn modelId="{B32DA2D2-492B-4DFE-A646-2A74790986F0}" type="presOf" srcId="{7458D544-97CD-4C5D-962A-7AA601DDFEBF}" destId="{7CE34C3A-EFBE-4869-936E-6FAEA26FA614}" srcOrd="0" destOrd="0" presId="urn:microsoft.com/office/officeart/2005/8/layout/orgChart1"/>
    <dgm:cxn modelId="{E51497E7-9337-465F-A662-44644F0CCAB3}" type="presOf" srcId="{F764660B-3294-4D18-9D46-4871C0B7CDDD}" destId="{283FFF44-1A08-4522-A1C3-5F410B12DD17}" srcOrd="0" destOrd="0" presId="urn:microsoft.com/office/officeart/2005/8/layout/orgChart1"/>
    <dgm:cxn modelId="{0727F44C-5A67-491A-9C2A-BCD9AD2ADC59}" srcId="{9DED6FC5-53F9-4707-9783-7DA584B273F7}" destId="{7458D544-97CD-4C5D-962A-7AA601DDFEBF}" srcOrd="1" destOrd="0" parTransId="{22AB2304-0B26-4476-9B85-46E400EDEEA0}" sibTransId="{8044CA2A-2408-4469-93D3-417A83C40D57}"/>
    <dgm:cxn modelId="{EC56B29C-F992-461D-845E-BD49E5B4B05B}" type="presOf" srcId="{0E2B825C-7225-42CA-AC45-5DD26D1F055F}" destId="{509D8333-452B-4E9D-8D22-EDE7F3117529}" srcOrd="0" destOrd="0" presId="urn:microsoft.com/office/officeart/2005/8/layout/orgChart1"/>
    <dgm:cxn modelId="{BFFBF1A2-DCBC-42D7-A95C-A62453999F76}" type="presParOf" srcId="{9F2AB0DC-41AF-4A55-B6E2-0423E092758F}" destId="{79E9B787-75F8-401B-B589-921A87058261}" srcOrd="0" destOrd="0" presId="urn:microsoft.com/office/officeart/2005/8/layout/orgChart1"/>
    <dgm:cxn modelId="{F9C6686B-70E1-4876-9B54-38132B733268}" type="presParOf" srcId="{79E9B787-75F8-401B-B589-921A87058261}" destId="{1FAF8AE2-89FB-4720-B7A0-4946503479F6}" srcOrd="0" destOrd="0" presId="urn:microsoft.com/office/officeart/2005/8/layout/orgChart1"/>
    <dgm:cxn modelId="{785CA1EF-EEC8-47D9-B1C3-6069F412D367}" type="presParOf" srcId="{1FAF8AE2-89FB-4720-B7A0-4946503479F6}" destId="{1FE88E56-EC2C-46AE-A629-AF21303997EB}" srcOrd="0" destOrd="0" presId="urn:microsoft.com/office/officeart/2005/8/layout/orgChart1"/>
    <dgm:cxn modelId="{A6648A95-5BE8-4FF6-AE8B-C13BDEC3DFCE}" type="presParOf" srcId="{1FAF8AE2-89FB-4720-B7A0-4946503479F6}" destId="{63BFA638-4829-4F1F-A6FE-9F6CC3D6140D}" srcOrd="1" destOrd="0" presId="urn:microsoft.com/office/officeart/2005/8/layout/orgChart1"/>
    <dgm:cxn modelId="{98B972BC-53C4-426A-9F13-4E75A804FF5A}" type="presParOf" srcId="{79E9B787-75F8-401B-B589-921A87058261}" destId="{0D580001-F4E4-4326-A2FB-4C577E314D95}" srcOrd="1" destOrd="0" presId="urn:microsoft.com/office/officeart/2005/8/layout/orgChart1"/>
    <dgm:cxn modelId="{AC523AC7-ADCD-4C7F-8E8C-1F6B879419CC}" type="presParOf" srcId="{0D580001-F4E4-4326-A2FB-4C577E314D95}" destId="{509D8333-452B-4E9D-8D22-EDE7F3117529}" srcOrd="0" destOrd="0" presId="urn:microsoft.com/office/officeart/2005/8/layout/orgChart1"/>
    <dgm:cxn modelId="{FE62C5AA-0077-43CC-9C99-B5F57ED2FC8F}" type="presParOf" srcId="{0D580001-F4E4-4326-A2FB-4C577E314D95}" destId="{BC98E3E9-92EE-4B03-86F5-B49FA40CCDD8}" srcOrd="1" destOrd="0" presId="urn:microsoft.com/office/officeart/2005/8/layout/orgChart1"/>
    <dgm:cxn modelId="{70E9CA31-06ED-4415-A3F4-4EFF0A697D26}" type="presParOf" srcId="{BC98E3E9-92EE-4B03-86F5-B49FA40CCDD8}" destId="{E05478FA-1A7A-4813-B47C-1CD705EEE1B5}" srcOrd="0" destOrd="0" presId="urn:microsoft.com/office/officeart/2005/8/layout/orgChart1"/>
    <dgm:cxn modelId="{B1F44E06-8E9F-40AD-AA94-E95BA8150289}" type="presParOf" srcId="{E05478FA-1A7A-4813-B47C-1CD705EEE1B5}" destId="{62E77102-86D8-4C49-B2CF-036AE72B16CA}" srcOrd="0" destOrd="0" presId="urn:microsoft.com/office/officeart/2005/8/layout/orgChart1"/>
    <dgm:cxn modelId="{0E1D413B-3222-4E25-81CB-2F9EC8EAFE2D}" type="presParOf" srcId="{E05478FA-1A7A-4813-B47C-1CD705EEE1B5}" destId="{026E667B-6FDB-43C2-9A51-6D9D8F458CE3}" srcOrd="1" destOrd="0" presId="urn:microsoft.com/office/officeart/2005/8/layout/orgChart1"/>
    <dgm:cxn modelId="{6E794560-65E6-475A-AADB-A05B27221070}" type="presParOf" srcId="{BC98E3E9-92EE-4B03-86F5-B49FA40CCDD8}" destId="{F6AB02F9-1224-432F-AC58-32A4ABD786CD}" srcOrd="1" destOrd="0" presId="urn:microsoft.com/office/officeart/2005/8/layout/orgChart1"/>
    <dgm:cxn modelId="{4B812262-2256-437A-A356-7AD3C2BDA18D}" type="presParOf" srcId="{F6AB02F9-1224-432F-AC58-32A4ABD786CD}" destId="{D355BFF7-AA1D-4C8F-A6C5-764179480136}" srcOrd="0" destOrd="0" presId="urn:microsoft.com/office/officeart/2005/8/layout/orgChart1"/>
    <dgm:cxn modelId="{50E3678C-D2CC-4E35-83BD-A91DD8C99041}" type="presParOf" srcId="{F6AB02F9-1224-432F-AC58-32A4ABD786CD}" destId="{E3FBC75C-B79D-4D64-9922-D00267642417}" srcOrd="1" destOrd="0" presId="urn:microsoft.com/office/officeart/2005/8/layout/orgChart1"/>
    <dgm:cxn modelId="{649A1CD2-D069-40BD-89A5-19EC30D11B7D}" type="presParOf" srcId="{E3FBC75C-B79D-4D64-9922-D00267642417}" destId="{B227EB5B-8A91-48CD-B1F1-DE7D9F5C29D5}" srcOrd="0" destOrd="0" presId="urn:microsoft.com/office/officeart/2005/8/layout/orgChart1"/>
    <dgm:cxn modelId="{16BC1D87-FDBB-438B-8887-68C2ADC94129}" type="presParOf" srcId="{B227EB5B-8A91-48CD-B1F1-DE7D9F5C29D5}" destId="{6FFAEF2E-6514-4DFE-9EB1-66E27ED7F3B4}" srcOrd="0" destOrd="0" presId="urn:microsoft.com/office/officeart/2005/8/layout/orgChart1"/>
    <dgm:cxn modelId="{6D9DFB83-2F57-49ED-9E0F-E4F6CB668507}" type="presParOf" srcId="{B227EB5B-8A91-48CD-B1F1-DE7D9F5C29D5}" destId="{100E699A-59B5-477D-BEF8-57C672C3ABAB}" srcOrd="1" destOrd="0" presId="urn:microsoft.com/office/officeart/2005/8/layout/orgChart1"/>
    <dgm:cxn modelId="{5CA34876-5F7C-4E52-85C7-10446FFFB463}" type="presParOf" srcId="{E3FBC75C-B79D-4D64-9922-D00267642417}" destId="{0A70CC77-1A69-49B8-BA8D-E458287A938C}" srcOrd="1" destOrd="0" presId="urn:microsoft.com/office/officeart/2005/8/layout/orgChart1"/>
    <dgm:cxn modelId="{4D7F3537-EC4C-4045-B8F2-8B26BDE5D9DF}" type="presParOf" srcId="{E3FBC75C-B79D-4D64-9922-D00267642417}" destId="{F7B80510-9C52-4419-884D-4985F913094B}" srcOrd="2" destOrd="0" presId="urn:microsoft.com/office/officeart/2005/8/layout/orgChart1"/>
    <dgm:cxn modelId="{5551E753-8292-4C96-A1F7-42E30F493BBD}" type="presParOf" srcId="{F6AB02F9-1224-432F-AC58-32A4ABD786CD}" destId="{02A5F253-4DFE-41FE-AF4C-42810871C593}" srcOrd="2" destOrd="0" presId="urn:microsoft.com/office/officeart/2005/8/layout/orgChart1"/>
    <dgm:cxn modelId="{169532B9-1E4A-43E7-84C4-971547F7D42D}" type="presParOf" srcId="{F6AB02F9-1224-432F-AC58-32A4ABD786CD}" destId="{F4DBA2AF-8F24-4146-9F50-942E40392C72}" srcOrd="3" destOrd="0" presId="urn:microsoft.com/office/officeart/2005/8/layout/orgChart1"/>
    <dgm:cxn modelId="{BDE52824-EC7F-4B57-B80C-065C723F9825}" type="presParOf" srcId="{F4DBA2AF-8F24-4146-9F50-942E40392C72}" destId="{B5E0C8CC-DD4C-4C6A-9720-D281FC22E65B}" srcOrd="0" destOrd="0" presId="urn:microsoft.com/office/officeart/2005/8/layout/orgChart1"/>
    <dgm:cxn modelId="{E34D69A2-153F-489F-B9E2-6EF540B83DC7}" type="presParOf" srcId="{B5E0C8CC-DD4C-4C6A-9720-D281FC22E65B}" destId="{7CE34C3A-EFBE-4869-936E-6FAEA26FA614}" srcOrd="0" destOrd="0" presId="urn:microsoft.com/office/officeart/2005/8/layout/orgChart1"/>
    <dgm:cxn modelId="{15609C20-0F05-4C7E-9241-B891CA4B50CC}" type="presParOf" srcId="{B5E0C8CC-DD4C-4C6A-9720-D281FC22E65B}" destId="{3C513D93-80E6-4411-8A54-5F2D310D147C}" srcOrd="1" destOrd="0" presId="urn:microsoft.com/office/officeart/2005/8/layout/orgChart1"/>
    <dgm:cxn modelId="{08874233-9BC9-4AE5-8B72-3D8D6A1F82D5}" type="presParOf" srcId="{F4DBA2AF-8F24-4146-9F50-942E40392C72}" destId="{11EBB5D8-3DA7-4E89-87A1-996BF479FBF5}" srcOrd="1" destOrd="0" presId="urn:microsoft.com/office/officeart/2005/8/layout/orgChart1"/>
    <dgm:cxn modelId="{3EE1596D-0B07-4D3C-96F5-E80240D3494A}" type="presParOf" srcId="{F4DBA2AF-8F24-4146-9F50-942E40392C72}" destId="{8BC0195C-3A98-428A-B2BB-0E10E33FED06}" srcOrd="2" destOrd="0" presId="urn:microsoft.com/office/officeart/2005/8/layout/orgChart1"/>
    <dgm:cxn modelId="{CD7777E4-7ECF-4C85-A3D4-281B6273140D}" type="presParOf" srcId="{F6AB02F9-1224-432F-AC58-32A4ABD786CD}" destId="{B7B3CB6B-8E45-4419-B1AA-0FF8ACECBD42}" srcOrd="4" destOrd="0" presId="urn:microsoft.com/office/officeart/2005/8/layout/orgChart1"/>
    <dgm:cxn modelId="{7C351672-04B1-4494-A25F-2CEF6036458A}" type="presParOf" srcId="{F6AB02F9-1224-432F-AC58-32A4ABD786CD}" destId="{2EDEB7BA-B181-4A36-BA3D-7C5EDD57138F}" srcOrd="5" destOrd="0" presId="urn:microsoft.com/office/officeart/2005/8/layout/orgChart1"/>
    <dgm:cxn modelId="{B248F0DC-76A5-4591-B2FF-827DBC28A890}" type="presParOf" srcId="{2EDEB7BA-B181-4A36-BA3D-7C5EDD57138F}" destId="{64C3014C-2F43-4348-B855-206B068D1414}" srcOrd="0" destOrd="0" presId="urn:microsoft.com/office/officeart/2005/8/layout/orgChart1"/>
    <dgm:cxn modelId="{CA6DA40A-57AD-4F99-B287-265D3A3B8D67}" type="presParOf" srcId="{64C3014C-2F43-4348-B855-206B068D1414}" destId="{A25222DE-EED5-4918-9D6A-C63551D4EACC}" srcOrd="0" destOrd="0" presId="urn:microsoft.com/office/officeart/2005/8/layout/orgChart1"/>
    <dgm:cxn modelId="{27763195-2663-47F8-AB14-BBAC77F9A3CB}" type="presParOf" srcId="{64C3014C-2F43-4348-B855-206B068D1414}" destId="{B1D8132F-302B-468D-ABF9-5AEE349B2AD4}" srcOrd="1" destOrd="0" presId="urn:microsoft.com/office/officeart/2005/8/layout/orgChart1"/>
    <dgm:cxn modelId="{72F02AB9-32F5-4482-9BAC-696F194AF813}" type="presParOf" srcId="{2EDEB7BA-B181-4A36-BA3D-7C5EDD57138F}" destId="{DF531244-1CC7-4B83-8849-CB11F5816588}" srcOrd="1" destOrd="0" presId="urn:microsoft.com/office/officeart/2005/8/layout/orgChart1"/>
    <dgm:cxn modelId="{250CC732-F262-45FF-BEDB-67235E433B03}" type="presParOf" srcId="{2EDEB7BA-B181-4A36-BA3D-7C5EDD57138F}" destId="{9DE74C5C-96ED-4AE0-8ED4-926BD387CF0A}" srcOrd="2" destOrd="0" presId="urn:microsoft.com/office/officeart/2005/8/layout/orgChart1"/>
    <dgm:cxn modelId="{F01434BC-3F18-4BC5-9FE5-1E7EF493C7BF}" type="presParOf" srcId="{BC98E3E9-92EE-4B03-86F5-B49FA40CCDD8}" destId="{B88CD60C-43FF-454D-8BED-07002FE5EB2E}" srcOrd="2" destOrd="0" presId="urn:microsoft.com/office/officeart/2005/8/layout/orgChart1"/>
    <dgm:cxn modelId="{1DF4B465-006D-4091-AD74-3D5E6CD7FCEF}" type="presParOf" srcId="{0D580001-F4E4-4326-A2FB-4C577E314D95}" destId="{BFAE3072-D157-46CD-A518-8128ED8E6018}" srcOrd="2" destOrd="0" presId="urn:microsoft.com/office/officeart/2005/8/layout/orgChart1"/>
    <dgm:cxn modelId="{868EE608-24D8-4842-BEDA-6CDDF4EBA1B7}" type="presParOf" srcId="{0D580001-F4E4-4326-A2FB-4C577E314D95}" destId="{8A813FDD-BA6F-4D90-932D-B485601491F6}" srcOrd="3" destOrd="0" presId="urn:microsoft.com/office/officeart/2005/8/layout/orgChart1"/>
    <dgm:cxn modelId="{AF4C9309-B827-43CE-B3D0-7C1198F6A39A}" type="presParOf" srcId="{8A813FDD-BA6F-4D90-932D-B485601491F6}" destId="{23B03296-FB09-4F04-8EB8-6DFBC1F770C6}" srcOrd="0" destOrd="0" presId="urn:microsoft.com/office/officeart/2005/8/layout/orgChart1"/>
    <dgm:cxn modelId="{CFF7F7F0-E4FE-42D2-B1C3-17C8266545D4}" type="presParOf" srcId="{23B03296-FB09-4F04-8EB8-6DFBC1F770C6}" destId="{43C93706-F583-4E42-BB08-8A6B43CDD24F}" srcOrd="0" destOrd="0" presId="urn:microsoft.com/office/officeart/2005/8/layout/orgChart1"/>
    <dgm:cxn modelId="{C6655971-5F2F-4C0E-999C-A4B86557C638}" type="presParOf" srcId="{23B03296-FB09-4F04-8EB8-6DFBC1F770C6}" destId="{6E87B01C-7336-45F5-A4D2-719119C60046}" srcOrd="1" destOrd="0" presId="urn:microsoft.com/office/officeart/2005/8/layout/orgChart1"/>
    <dgm:cxn modelId="{5BE31BDF-02C4-4781-96AF-61685A6FF7A8}" type="presParOf" srcId="{8A813FDD-BA6F-4D90-932D-B485601491F6}" destId="{9CD03C03-B4FD-42E2-9BF7-75A543DD8D24}" srcOrd="1" destOrd="0" presId="urn:microsoft.com/office/officeart/2005/8/layout/orgChart1"/>
    <dgm:cxn modelId="{ADB1F807-5500-421C-8C60-018AD6364DE5}" type="presParOf" srcId="{9CD03C03-B4FD-42E2-9BF7-75A543DD8D24}" destId="{BCA775DA-9AFD-4D09-8941-B7D399CAD152}" srcOrd="0" destOrd="0" presId="urn:microsoft.com/office/officeart/2005/8/layout/orgChart1"/>
    <dgm:cxn modelId="{C77235D5-5F33-4D8A-BD5F-6148874DE08C}" type="presParOf" srcId="{9CD03C03-B4FD-42E2-9BF7-75A543DD8D24}" destId="{CE51CEAA-CA68-4DF9-BF50-3D99B4DF9150}" srcOrd="1" destOrd="0" presId="urn:microsoft.com/office/officeart/2005/8/layout/orgChart1"/>
    <dgm:cxn modelId="{6BF9B56A-D7DD-4E2F-9129-A13DD31114E8}" type="presParOf" srcId="{CE51CEAA-CA68-4DF9-BF50-3D99B4DF9150}" destId="{BA3D65B9-2D14-464F-95A4-EE10FA326DE5}" srcOrd="0" destOrd="0" presId="urn:microsoft.com/office/officeart/2005/8/layout/orgChart1"/>
    <dgm:cxn modelId="{052C01AE-DA41-4AA6-8866-324EFD373D19}" type="presParOf" srcId="{BA3D65B9-2D14-464F-95A4-EE10FA326DE5}" destId="{24E67AE1-04CF-42CB-AEAB-B3558FC9189B}" srcOrd="0" destOrd="0" presId="urn:microsoft.com/office/officeart/2005/8/layout/orgChart1"/>
    <dgm:cxn modelId="{B0DA14C3-5776-4405-8613-93A7187232C0}" type="presParOf" srcId="{BA3D65B9-2D14-464F-95A4-EE10FA326DE5}" destId="{BDF705BD-6698-440F-87DC-4D220562A1CE}" srcOrd="1" destOrd="0" presId="urn:microsoft.com/office/officeart/2005/8/layout/orgChart1"/>
    <dgm:cxn modelId="{26338E6D-AA8F-43BD-93E9-CC9998FF4C6C}" type="presParOf" srcId="{CE51CEAA-CA68-4DF9-BF50-3D99B4DF9150}" destId="{680F79CD-A4C7-4246-A0E0-4A73049C9404}" srcOrd="1" destOrd="0" presId="urn:microsoft.com/office/officeart/2005/8/layout/orgChart1"/>
    <dgm:cxn modelId="{D799A80B-6107-44E1-B31C-06AA8DA80FE7}" type="presParOf" srcId="{CE51CEAA-CA68-4DF9-BF50-3D99B4DF9150}" destId="{2B037DA7-E21E-468B-8FC2-D8E4E0F51974}" srcOrd="2" destOrd="0" presId="urn:microsoft.com/office/officeart/2005/8/layout/orgChart1"/>
    <dgm:cxn modelId="{D6003028-9728-4A0A-8522-516D0DFB683D}" type="presParOf" srcId="{9CD03C03-B4FD-42E2-9BF7-75A543DD8D24}" destId="{A7E44631-15D5-40B8-A27E-97DF71BA6E14}" srcOrd="2" destOrd="0" presId="urn:microsoft.com/office/officeart/2005/8/layout/orgChart1"/>
    <dgm:cxn modelId="{F04FBA10-143F-42BE-AA19-1A7B1E901C92}" type="presParOf" srcId="{9CD03C03-B4FD-42E2-9BF7-75A543DD8D24}" destId="{D9C1D3A3-4C57-46C8-8217-01279D7B4503}" srcOrd="3" destOrd="0" presId="urn:microsoft.com/office/officeart/2005/8/layout/orgChart1"/>
    <dgm:cxn modelId="{954A769F-B027-4CB1-BA46-D13751D393F8}" type="presParOf" srcId="{D9C1D3A3-4C57-46C8-8217-01279D7B4503}" destId="{8C5E738D-8E03-40E0-B74D-BB960344BC10}" srcOrd="0" destOrd="0" presId="urn:microsoft.com/office/officeart/2005/8/layout/orgChart1"/>
    <dgm:cxn modelId="{3D60DA15-E94D-4866-983B-8DB192E8D4AE}" type="presParOf" srcId="{8C5E738D-8E03-40E0-B74D-BB960344BC10}" destId="{1D40C77F-B962-433E-AD58-D985C7BD76BB}" srcOrd="0" destOrd="0" presId="urn:microsoft.com/office/officeart/2005/8/layout/orgChart1"/>
    <dgm:cxn modelId="{81553B76-3108-446E-816C-67F0FDD3A0BA}" type="presParOf" srcId="{8C5E738D-8E03-40E0-B74D-BB960344BC10}" destId="{B8833094-442E-42C6-A1E7-B077F964D6F6}" srcOrd="1" destOrd="0" presId="urn:microsoft.com/office/officeart/2005/8/layout/orgChart1"/>
    <dgm:cxn modelId="{37279919-DE84-4990-9C78-C9BBA29F561A}" type="presParOf" srcId="{D9C1D3A3-4C57-46C8-8217-01279D7B4503}" destId="{151CDB8F-C7AC-4971-9F84-D7B2F1A663B9}" srcOrd="1" destOrd="0" presId="urn:microsoft.com/office/officeart/2005/8/layout/orgChart1"/>
    <dgm:cxn modelId="{ACCB87FE-F301-45D5-9CF1-E7FE674A644F}" type="presParOf" srcId="{D9C1D3A3-4C57-46C8-8217-01279D7B4503}" destId="{FF868A05-62B0-4015-A03D-EB2166CF6E3B}" srcOrd="2" destOrd="0" presId="urn:microsoft.com/office/officeart/2005/8/layout/orgChart1"/>
    <dgm:cxn modelId="{412B5FC1-5098-45E1-B565-5D6A59B3467F}" type="presParOf" srcId="{9CD03C03-B4FD-42E2-9BF7-75A543DD8D24}" destId="{200E6AD3-26F3-4F2C-97B2-E12EFA62913B}" srcOrd="4" destOrd="0" presId="urn:microsoft.com/office/officeart/2005/8/layout/orgChart1"/>
    <dgm:cxn modelId="{6383BA7E-AC3B-43C3-BFA3-33C0C656B017}" type="presParOf" srcId="{9CD03C03-B4FD-42E2-9BF7-75A543DD8D24}" destId="{069229D3-831F-4552-BE66-D01A336C80C7}" srcOrd="5" destOrd="0" presId="urn:microsoft.com/office/officeart/2005/8/layout/orgChart1"/>
    <dgm:cxn modelId="{B7870EDA-353E-402B-BD96-2150D0024478}" type="presParOf" srcId="{069229D3-831F-4552-BE66-D01A336C80C7}" destId="{20778462-B622-444A-ADA4-9BCB232A843E}" srcOrd="0" destOrd="0" presId="urn:microsoft.com/office/officeart/2005/8/layout/orgChart1"/>
    <dgm:cxn modelId="{361D28E6-F4E8-43C8-B54F-8D1618A02B61}" type="presParOf" srcId="{20778462-B622-444A-ADA4-9BCB232A843E}" destId="{9F396DDA-F750-4392-BC4C-D6499432BE2B}" srcOrd="0" destOrd="0" presId="urn:microsoft.com/office/officeart/2005/8/layout/orgChart1"/>
    <dgm:cxn modelId="{F2FB496C-B0A3-4823-8D94-1A9D58974C10}" type="presParOf" srcId="{20778462-B622-444A-ADA4-9BCB232A843E}" destId="{594192CC-6AD6-4E16-92E2-6915E4F884B4}" srcOrd="1" destOrd="0" presId="urn:microsoft.com/office/officeart/2005/8/layout/orgChart1"/>
    <dgm:cxn modelId="{0E08C679-13B0-4BA8-9DF1-C563E7DAFE8E}" type="presParOf" srcId="{069229D3-831F-4552-BE66-D01A336C80C7}" destId="{87D44987-AC69-4972-BB89-CDF028ECD6BE}" srcOrd="1" destOrd="0" presId="urn:microsoft.com/office/officeart/2005/8/layout/orgChart1"/>
    <dgm:cxn modelId="{CFEF115F-9768-4C91-B594-C721A265E0D7}" type="presParOf" srcId="{069229D3-831F-4552-BE66-D01A336C80C7}" destId="{44ED4976-37D8-4980-97CA-9441D5A5123C}" srcOrd="2" destOrd="0" presId="urn:microsoft.com/office/officeart/2005/8/layout/orgChart1"/>
    <dgm:cxn modelId="{EB14938B-9619-4A59-952F-83618DBC5622}" type="presParOf" srcId="{9CD03C03-B4FD-42E2-9BF7-75A543DD8D24}" destId="{776F01C9-9A86-4438-B86C-E79B7ABBBCF7}" srcOrd="6" destOrd="0" presId="urn:microsoft.com/office/officeart/2005/8/layout/orgChart1"/>
    <dgm:cxn modelId="{8DD41865-1BCC-4F81-BF30-45C9E0D63E89}" type="presParOf" srcId="{9CD03C03-B4FD-42E2-9BF7-75A543DD8D24}" destId="{91435FB7-1E9A-4EA5-9FFA-8B0017D4A04D}" srcOrd="7" destOrd="0" presId="urn:microsoft.com/office/officeart/2005/8/layout/orgChart1"/>
    <dgm:cxn modelId="{30903AF9-08E1-4528-B47A-B98CA0F1694B}" type="presParOf" srcId="{91435FB7-1E9A-4EA5-9FFA-8B0017D4A04D}" destId="{A9AD3591-C6D6-4736-83C1-22237C1D664A}" srcOrd="0" destOrd="0" presId="urn:microsoft.com/office/officeart/2005/8/layout/orgChart1"/>
    <dgm:cxn modelId="{25711F49-DA79-4B01-AA71-0951EC9288DE}" type="presParOf" srcId="{A9AD3591-C6D6-4736-83C1-22237C1D664A}" destId="{A66E829B-6833-4331-B228-8CD80DCE6A63}" srcOrd="0" destOrd="0" presId="urn:microsoft.com/office/officeart/2005/8/layout/orgChart1"/>
    <dgm:cxn modelId="{8421D3A9-3CB4-425F-8199-AAB29CDAC484}" type="presParOf" srcId="{A9AD3591-C6D6-4736-83C1-22237C1D664A}" destId="{6802D009-D78F-45D1-B2E7-A341FCEA75D5}" srcOrd="1" destOrd="0" presId="urn:microsoft.com/office/officeart/2005/8/layout/orgChart1"/>
    <dgm:cxn modelId="{6D88AC13-7EB3-4140-93BF-6DCB494D84F0}" type="presParOf" srcId="{91435FB7-1E9A-4EA5-9FFA-8B0017D4A04D}" destId="{EAEBA717-5ECE-4284-A55E-85F93C27A4B0}" srcOrd="1" destOrd="0" presId="urn:microsoft.com/office/officeart/2005/8/layout/orgChart1"/>
    <dgm:cxn modelId="{B049573D-5AFC-4766-BC08-7212D10D4A6A}" type="presParOf" srcId="{91435FB7-1E9A-4EA5-9FFA-8B0017D4A04D}" destId="{36ECA988-ABDE-4E6F-986A-33E5148180C8}" srcOrd="2" destOrd="0" presId="urn:microsoft.com/office/officeart/2005/8/layout/orgChart1"/>
    <dgm:cxn modelId="{B7A0D956-B2F9-4886-9D5A-D36A029C9817}" type="presParOf" srcId="{9CD03C03-B4FD-42E2-9BF7-75A543DD8D24}" destId="{6DED495B-CDC5-4B8D-82A5-C83051674FF4}" srcOrd="8" destOrd="0" presId="urn:microsoft.com/office/officeart/2005/8/layout/orgChart1"/>
    <dgm:cxn modelId="{925D1DB1-A2DE-4FDE-AE60-2F326347A143}" type="presParOf" srcId="{9CD03C03-B4FD-42E2-9BF7-75A543DD8D24}" destId="{DD7D2B47-948F-4D17-BE8A-85583F72E5FE}" srcOrd="9" destOrd="0" presId="urn:microsoft.com/office/officeart/2005/8/layout/orgChart1"/>
    <dgm:cxn modelId="{74C0CBA9-4592-459D-B69C-8289B0A77353}" type="presParOf" srcId="{DD7D2B47-948F-4D17-BE8A-85583F72E5FE}" destId="{4703C15F-BF0A-4C59-8C43-5488C7822914}" srcOrd="0" destOrd="0" presId="urn:microsoft.com/office/officeart/2005/8/layout/orgChart1"/>
    <dgm:cxn modelId="{5C5D83A4-3306-45E6-9325-B8BF5E26853F}" type="presParOf" srcId="{4703C15F-BF0A-4C59-8C43-5488C7822914}" destId="{FED93DA8-D563-4735-8DFD-D5D758D93D52}" srcOrd="0" destOrd="0" presId="urn:microsoft.com/office/officeart/2005/8/layout/orgChart1"/>
    <dgm:cxn modelId="{51E2AC1D-95A3-49E4-84F7-EBEADFCA953F}" type="presParOf" srcId="{4703C15F-BF0A-4C59-8C43-5488C7822914}" destId="{A56587CE-5566-44F6-B9F6-B69FBC3DFEFA}" srcOrd="1" destOrd="0" presId="urn:microsoft.com/office/officeart/2005/8/layout/orgChart1"/>
    <dgm:cxn modelId="{08A4F5AB-3CDA-4062-AACB-3768A03E2B83}" type="presParOf" srcId="{DD7D2B47-948F-4D17-BE8A-85583F72E5FE}" destId="{3C1375A5-DDC1-4E0D-9824-0E86A33F109F}" srcOrd="1" destOrd="0" presId="urn:microsoft.com/office/officeart/2005/8/layout/orgChart1"/>
    <dgm:cxn modelId="{43A755F9-8CDB-482F-9F83-33B31009137E}" type="presParOf" srcId="{DD7D2B47-948F-4D17-BE8A-85583F72E5FE}" destId="{B6B06A39-A602-46CD-A499-803936AE0A27}" srcOrd="2" destOrd="0" presId="urn:microsoft.com/office/officeart/2005/8/layout/orgChart1"/>
    <dgm:cxn modelId="{9F2A5E81-DAE5-42E0-B2C7-448632B356B0}" type="presParOf" srcId="{9CD03C03-B4FD-42E2-9BF7-75A543DD8D24}" destId="{B0835210-9CB1-4C5C-96BC-9C9EADABDAE0}" srcOrd="10" destOrd="0" presId="urn:microsoft.com/office/officeart/2005/8/layout/orgChart1"/>
    <dgm:cxn modelId="{02A576F7-F178-433C-99E6-15B42E107524}" type="presParOf" srcId="{9CD03C03-B4FD-42E2-9BF7-75A543DD8D24}" destId="{7D7F9D4E-8A4E-4148-BDD0-A5F4FCE6C828}" srcOrd="11" destOrd="0" presId="urn:microsoft.com/office/officeart/2005/8/layout/orgChart1"/>
    <dgm:cxn modelId="{981E2FD8-4C32-4A1A-BE42-401AA42942A2}" type="presParOf" srcId="{7D7F9D4E-8A4E-4148-BDD0-A5F4FCE6C828}" destId="{23EF8206-834E-41AC-A508-5D5B05AD93CF}" srcOrd="0" destOrd="0" presId="urn:microsoft.com/office/officeart/2005/8/layout/orgChart1"/>
    <dgm:cxn modelId="{FB32FD8A-6DB1-44FB-A7AD-4369CD85E14C}" type="presParOf" srcId="{23EF8206-834E-41AC-A508-5D5B05AD93CF}" destId="{BD8CE17A-701F-47F1-A33D-045BC3D0AAC3}" srcOrd="0" destOrd="0" presId="urn:microsoft.com/office/officeart/2005/8/layout/orgChart1"/>
    <dgm:cxn modelId="{9343E152-EAB5-4485-BE32-2B65EA179926}" type="presParOf" srcId="{23EF8206-834E-41AC-A508-5D5B05AD93CF}" destId="{18981F96-088B-4C93-AA9F-266EFE57E449}" srcOrd="1" destOrd="0" presId="urn:microsoft.com/office/officeart/2005/8/layout/orgChart1"/>
    <dgm:cxn modelId="{73312231-4DE5-49FD-A5BC-99385A70A3FA}" type="presParOf" srcId="{7D7F9D4E-8A4E-4148-BDD0-A5F4FCE6C828}" destId="{463AB630-CB57-422B-BD74-48CDD74F9508}" srcOrd="1" destOrd="0" presId="urn:microsoft.com/office/officeart/2005/8/layout/orgChart1"/>
    <dgm:cxn modelId="{0F6CF87A-0CF2-4B48-A23F-657BC69E6F1D}" type="presParOf" srcId="{7D7F9D4E-8A4E-4148-BDD0-A5F4FCE6C828}" destId="{ABCC4446-D51B-41CB-9073-67406C71BA4D}" srcOrd="2" destOrd="0" presId="urn:microsoft.com/office/officeart/2005/8/layout/orgChart1"/>
    <dgm:cxn modelId="{DD0726CB-4FCD-480C-8CC5-287FFD65B6EE}" type="presParOf" srcId="{9CD03C03-B4FD-42E2-9BF7-75A543DD8D24}" destId="{E8AA8940-BEFA-4CDF-A3C4-D2982393FED7}" srcOrd="12" destOrd="0" presId="urn:microsoft.com/office/officeart/2005/8/layout/orgChart1"/>
    <dgm:cxn modelId="{8CB195B9-6090-4C1D-85F5-434B5B9B507D}" type="presParOf" srcId="{9CD03C03-B4FD-42E2-9BF7-75A543DD8D24}" destId="{11474549-2430-4C3E-9B6C-1B89FA9ADA8D}" srcOrd="13" destOrd="0" presId="urn:microsoft.com/office/officeart/2005/8/layout/orgChart1"/>
    <dgm:cxn modelId="{E8775462-8225-4B15-B373-427B7DA8786A}" type="presParOf" srcId="{11474549-2430-4C3E-9B6C-1B89FA9ADA8D}" destId="{8F8663E8-55E5-4A9C-AB84-8E0D90944961}" srcOrd="0" destOrd="0" presId="urn:microsoft.com/office/officeart/2005/8/layout/orgChart1"/>
    <dgm:cxn modelId="{C8CAB4EA-74B9-47DB-833A-1D3AEBB6B18C}" type="presParOf" srcId="{8F8663E8-55E5-4A9C-AB84-8E0D90944961}" destId="{283FFF44-1A08-4522-A1C3-5F410B12DD17}" srcOrd="0" destOrd="0" presId="urn:microsoft.com/office/officeart/2005/8/layout/orgChart1"/>
    <dgm:cxn modelId="{D926BCE5-4776-4848-87ED-0332F3A0A708}" type="presParOf" srcId="{8F8663E8-55E5-4A9C-AB84-8E0D90944961}" destId="{F04B432D-5ECA-4D17-AA0C-BDE353F3A308}" srcOrd="1" destOrd="0" presId="urn:microsoft.com/office/officeart/2005/8/layout/orgChart1"/>
    <dgm:cxn modelId="{C72D6624-C570-47A1-87B3-AD9367B98825}" type="presParOf" srcId="{11474549-2430-4C3E-9B6C-1B89FA9ADA8D}" destId="{2AF24040-F193-4557-9F92-E247178404F7}" srcOrd="1" destOrd="0" presId="urn:microsoft.com/office/officeart/2005/8/layout/orgChart1"/>
    <dgm:cxn modelId="{B0400558-7994-452C-8081-2FCF14708B30}" type="presParOf" srcId="{11474549-2430-4C3E-9B6C-1B89FA9ADA8D}" destId="{96E3F055-D25C-4E7A-8DC7-B79E596133DD}" srcOrd="2" destOrd="0" presId="urn:microsoft.com/office/officeart/2005/8/layout/orgChart1"/>
    <dgm:cxn modelId="{2E6D2B6D-E36B-46ED-A659-D97E80650D21}" type="presParOf" srcId="{8A813FDD-BA6F-4D90-932D-B485601491F6}" destId="{D65FC374-DD9E-4EB0-855B-E85A3E5486F4}" srcOrd="2" destOrd="0" presId="urn:microsoft.com/office/officeart/2005/8/layout/orgChart1"/>
    <dgm:cxn modelId="{4D2890BB-6C8E-4D28-B8BC-0FA86369167F}" type="presParOf" srcId="{0D580001-F4E4-4326-A2FB-4C577E314D95}" destId="{5DFA9983-B3F1-41A3-89A0-E879FF92C34F}" srcOrd="4" destOrd="0" presId="urn:microsoft.com/office/officeart/2005/8/layout/orgChart1"/>
    <dgm:cxn modelId="{95F156E1-D745-440C-B66C-37A072D6549B}" type="presParOf" srcId="{0D580001-F4E4-4326-A2FB-4C577E314D95}" destId="{816B6E1C-F073-4002-94E9-810AE96ED623}" srcOrd="5" destOrd="0" presId="urn:microsoft.com/office/officeart/2005/8/layout/orgChart1"/>
    <dgm:cxn modelId="{28E29657-9D2A-4CB2-BF9C-0AA16C637D05}" type="presParOf" srcId="{816B6E1C-F073-4002-94E9-810AE96ED623}" destId="{4342FE37-04F4-4C9E-A49C-5BB55B568F7F}" srcOrd="0" destOrd="0" presId="urn:microsoft.com/office/officeart/2005/8/layout/orgChart1"/>
    <dgm:cxn modelId="{FBDE1BE7-179D-4A34-8F64-2BB6AEB6E55E}" type="presParOf" srcId="{4342FE37-04F4-4C9E-A49C-5BB55B568F7F}" destId="{21E7F87F-6B3B-4BE8-AD67-5E9CA70F91F7}" srcOrd="0" destOrd="0" presId="urn:microsoft.com/office/officeart/2005/8/layout/orgChart1"/>
    <dgm:cxn modelId="{4DFF9C4E-C526-4145-A609-29F9BF0C08A1}" type="presParOf" srcId="{4342FE37-04F4-4C9E-A49C-5BB55B568F7F}" destId="{CCBC92AF-7B24-4A7C-98D2-5E5088533E38}" srcOrd="1" destOrd="0" presId="urn:microsoft.com/office/officeart/2005/8/layout/orgChart1"/>
    <dgm:cxn modelId="{1100D284-8042-4EBE-9EDA-7E9095EF8AA6}" type="presParOf" srcId="{816B6E1C-F073-4002-94E9-810AE96ED623}" destId="{B02437C1-8D89-46C7-8549-C85CDA91C620}" srcOrd="1" destOrd="0" presId="urn:microsoft.com/office/officeart/2005/8/layout/orgChart1"/>
    <dgm:cxn modelId="{E2CD4869-FA41-4FF5-90BB-2DB8EE90B80E}" type="presParOf" srcId="{816B6E1C-F073-4002-94E9-810AE96ED623}" destId="{38E2E375-549B-4BD7-ACE4-6273E8DC3041}" srcOrd="2" destOrd="0" presId="urn:microsoft.com/office/officeart/2005/8/layout/orgChart1"/>
    <dgm:cxn modelId="{07A60B67-DE08-44AA-9DCF-2D081DFD63D5}" type="presParOf" srcId="{0D580001-F4E4-4326-A2FB-4C577E314D95}" destId="{EA9E22D7-6D82-4E79-9DCA-41EEB8F833EE}" srcOrd="6" destOrd="0" presId="urn:microsoft.com/office/officeart/2005/8/layout/orgChart1"/>
    <dgm:cxn modelId="{26C19564-DB13-4C13-8049-F72298B66751}" type="presParOf" srcId="{0D580001-F4E4-4326-A2FB-4C577E314D95}" destId="{98CDD8EF-7F4E-4DAA-9F1F-BACC4842E937}" srcOrd="7" destOrd="0" presId="urn:microsoft.com/office/officeart/2005/8/layout/orgChart1"/>
    <dgm:cxn modelId="{B18AC077-B1F0-4DB8-854B-A067CE18323E}" type="presParOf" srcId="{98CDD8EF-7F4E-4DAA-9F1F-BACC4842E937}" destId="{A797D069-1B6C-45D4-9FCF-AD382BF4E19E}" srcOrd="0" destOrd="0" presId="urn:microsoft.com/office/officeart/2005/8/layout/orgChart1"/>
    <dgm:cxn modelId="{2A44151F-E9CC-4358-B3BC-B5A5C2DA4C2F}" type="presParOf" srcId="{A797D069-1B6C-45D4-9FCF-AD382BF4E19E}" destId="{61159680-24D7-4888-9AF1-5E9317D6047C}" srcOrd="0" destOrd="0" presId="urn:microsoft.com/office/officeart/2005/8/layout/orgChart1"/>
    <dgm:cxn modelId="{91653235-98F5-44AB-B49A-C73EC70E2FE0}" type="presParOf" srcId="{A797D069-1B6C-45D4-9FCF-AD382BF4E19E}" destId="{13864947-2415-4A68-B491-E84FFA581DC0}" srcOrd="1" destOrd="0" presId="urn:microsoft.com/office/officeart/2005/8/layout/orgChart1"/>
    <dgm:cxn modelId="{032DCF32-DC5B-4818-95DF-4BF739700A51}" type="presParOf" srcId="{98CDD8EF-7F4E-4DAA-9F1F-BACC4842E937}" destId="{1D0183C0-21DB-4021-A5E3-13C19BD3FA53}" srcOrd="1" destOrd="0" presId="urn:microsoft.com/office/officeart/2005/8/layout/orgChart1"/>
    <dgm:cxn modelId="{7218D8EA-713E-48BC-BE64-E4990D873A4F}" type="presParOf" srcId="{98CDD8EF-7F4E-4DAA-9F1F-BACC4842E937}" destId="{4B17B115-5768-45BB-A40C-8BD864674D24}" srcOrd="2" destOrd="0" presId="urn:microsoft.com/office/officeart/2005/8/layout/orgChart1"/>
    <dgm:cxn modelId="{135946F3-6FF1-4142-9AF7-C2D75189009B}" type="presParOf" srcId="{79E9B787-75F8-401B-B589-921A87058261}" destId="{703D207A-BF2C-40E9-8EE4-7141213EEF48}" srcOrd="2" destOrd="0" presId="urn:microsoft.com/office/officeart/2005/8/layout/orgChart1"/>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14890FB-ABAA-48B5-A9B6-8E46D7314E9E}"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ru-RU"/>
        </a:p>
      </dgm:t>
    </dgm:pt>
    <dgm:pt modelId="{ED0CE0DE-02C5-4DD6-9EBB-BE0EDE9EA47F}">
      <dgm:prSet phldrT="[Текст]" custT="1">
        <dgm:style>
          <a:lnRef idx="2">
            <a:schemeClr val="dk1"/>
          </a:lnRef>
          <a:fillRef idx="1">
            <a:schemeClr val="lt1"/>
          </a:fillRef>
          <a:effectRef idx="0">
            <a:schemeClr val="dk1"/>
          </a:effectRef>
          <a:fontRef idx="minor">
            <a:schemeClr val="dk1"/>
          </a:fontRef>
        </dgm:style>
      </dgm:prSet>
      <dgm:spPr/>
      <dgm:t>
        <a:bodyPr/>
        <a:lstStyle/>
        <a:p>
          <a:pPr algn="ctr"/>
          <a:r>
            <a:rPr lang="kk-KZ" sz="1200" b="1">
              <a:latin typeface="Times New Roman" panose="02020603050405020304" pitchFamily="18" charset="0"/>
              <a:cs typeface="Times New Roman" panose="02020603050405020304" pitchFamily="18" charset="0"/>
            </a:rPr>
            <a:t>Л</a:t>
          </a:r>
          <a:r>
            <a:rPr lang="ru-RU" sz="1200" b="1">
              <a:latin typeface="Times New Roman" panose="02020603050405020304" pitchFamily="18" charset="0"/>
              <a:cs typeface="Times New Roman" panose="02020603050405020304" pitchFamily="18" charset="0"/>
            </a:rPr>
            <a:t>инейные вихревые модели вязкости</a:t>
          </a:r>
        </a:p>
      </dgm:t>
    </dgm:pt>
    <dgm:pt modelId="{164AC7A9-5744-47C8-AE37-47E7D8721D5F}" type="parTrans" cxnId="{D66B8B6D-F4B3-425D-AE41-BDB2F9F3582A}">
      <dgm:prSet/>
      <dgm:spPr/>
      <dgm:t>
        <a:bodyPr/>
        <a:lstStyle/>
        <a:p>
          <a:pPr algn="ctr"/>
          <a:endParaRPr lang="ru-RU"/>
        </a:p>
      </dgm:t>
    </dgm:pt>
    <dgm:pt modelId="{D0300BBB-F263-427E-A45C-C97B4653277C}" type="sibTrans" cxnId="{D66B8B6D-F4B3-425D-AE41-BDB2F9F3582A}">
      <dgm:prSet/>
      <dgm:spPr/>
      <dgm:t>
        <a:bodyPr/>
        <a:lstStyle/>
        <a:p>
          <a:pPr algn="ctr"/>
          <a:endParaRPr lang="ru-RU"/>
        </a:p>
      </dgm:t>
    </dgm:pt>
    <dgm:pt modelId="{9DED6FC5-53F9-4707-9783-7DA584B273F7}">
      <dgm:prSet phldrT="[Текст]" custT="1">
        <dgm:style>
          <a:lnRef idx="2">
            <a:schemeClr val="dk1"/>
          </a:lnRef>
          <a:fillRef idx="1">
            <a:schemeClr val="lt1"/>
          </a:fillRef>
          <a:effectRef idx="0">
            <a:schemeClr val="dk1"/>
          </a:effectRef>
          <a:fontRef idx="minor">
            <a:schemeClr val="dk1"/>
          </a:fontRef>
        </dgm:style>
      </dgm:prSet>
      <dgm:spPr/>
      <dgm:t>
        <a:bodyPr/>
        <a:lstStyle/>
        <a:p>
          <a:pPr algn="ctr"/>
          <a:r>
            <a:rPr lang="en-US" sz="900" b="1" i="1">
              <a:latin typeface="Times New Roman" panose="02020603050405020304" pitchFamily="18" charset="0"/>
              <a:cs typeface="Times New Roman" panose="02020603050405020304" pitchFamily="18" charset="0"/>
            </a:rPr>
            <a:t>1. </a:t>
          </a:r>
          <a:r>
            <a:rPr lang="kk-KZ" sz="900" b="1" i="1">
              <a:latin typeface="Times New Roman" panose="02020603050405020304" pitchFamily="18" charset="0"/>
              <a:cs typeface="Times New Roman" panose="02020603050405020304" pitchFamily="18" charset="0"/>
            </a:rPr>
            <a:t>Алгебраические модели</a:t>
          </a:r>
          <a:endParaRPr lang="ru-RU" sz="900" b="1" i="1">
            <a:latin typeface="Times New Roman" panose="02020603050405020304" pitchFamily="18" charset="0"/>
            <a:cs typeface="Times New Roman" panose="02020603050405020304" pitchFamily="18" charset="0"/>
          </a:endParaRPr>
        </a:p>
      </dgm:t>
    </dgm:pt>
    <dgm:pt modelId="{0E2B825C-7225-42CA-AC45-5DD26D1F055F}" type="parTrans" cxnId="{54295DF7-683E-435F-BEA3-1FC214A3630B}">
      <dgm:prSet/>
      <dgm:spPr/>
      <dgm:t>
        <a:bodyPr/>
        <a:lstStyle/>
        <a:p>
          <a:pPr algn="ctr"/>
          <a:endParaRPr lang="ru-RU"/>
        </a:p>
      </dgm:t>
    </dgm:pt>
    <dgm:pt modelId="{39030A8E-3DA6-45A0-80BA-E61353E1D1D7}" type="sibTrans" cxnId="{54295DF7-683E-435F-BEA3-1FC214A3630B}">
      <dgm:prSet/>
      <dgm:spPr/>
      <dgm:t>
        <a:bodyPr/>
        <a:lstStyle/>
        <a:p>
          <a:pPr algn="ctr"/>
          <a:endParaRPr lang="ru-RU"/>
        </a:p>
      </dgm:t>
    </dgm:pt>
    <dgm:pt modelId="{2A9C8719-316C-412D-8B03-C8653152CD8D}">
      <dgm:prSet phldrT="[Текст]" custT="1">
        <dgm:style>
          <a:lnRef idx="2">
            <a:schemeClr val="dk1"/>
          </a:lnRef>
          <a:fillRef idx="1">
            <a:schemeClr val="lt1"/>
          </a:fillRef>
          <a:effectRef idx="0">
            <a:schemeClr val="dk1"/>
          </a:effectRef>
          <a:fontRef idx="minor">
            <a:schemeClr val="dk1"/>
          </a:fontRef>
        </dgm:style>
      </dgm:prSet>
      <dgm:spPr/>
      <dgm:t>
        <a:bodyPr/>
        <a:lstStyle/>
        <a:p>
          <a:pPr algn="ctr"/>
          <a:r>
            <a:rPr lang="ru-RU" sz="900" b="1" i="1">
              <a:latin typeface="Times New Roman" panose="02020603050405020304" pitchFamily="18" charset="0"/>
              <a:cs typeface="Times New Roman" panose="02020603050405020304" pitchFamily="18" charset="0"/>
            </a:rPr>
            <a:t>2. Модели с одним уравнением</a:t>
          </a:r>
        </a:p>
      </dgm:t>
    </dgm:pt>
    <dgm:pt modelId="{54B1CA76-2F68-41F1-8238-63067587D77A}" type="parTrans" cxnId="{42BEB6C2-7D95-4581-B8E8-2A60C38F3D1B}">
      <dgm:prSet/>
      <dgm:spPr/>
      <dgm:t>
        <a:bodyPr/>
        <a:lstStyle/>
        <a:p>
          <a:pPr algn="ctr"/>
          <a:endParaRPr lang="ru-RU"/>
        </a:p>
      </dgm:t>
    </dgm:pt>
    <dgm:pt modelId="{E3E176CF-1FD5-4656-BF4F-F4B0349567CA}" type="sibTrans" cxnId="{42BEB6C2-7D95-4581-B8E8-2A60C38F3D1B}">
      <dgm:prSet/>
      <dgm:spPr/>
      <dgm:t>
        <a:bodyPr/>
        <a:lstStyle/>
        <a:p>
          <a:pPr algn="ctr"/>
          <a:endParaRPr lang="ru-RU"/>
        </a:p>
      </dgm:t>
    </dgm:pt>
    <dgm:pt modelId="{B7D34045-85E5-4A19-AB3B-4EAB69BD153A}">
      <dgm:prSet phldrT="[Текст]" custT="1">
        <dgm:style>
          <a:lnRef idx="2">
            <a:schemeClr val="dk1"/>
          </a:lnRef>
          <a:fillRef idx="1">
            <a:schemeClr val="lt1"/>
          </a:fillRef>
          <a:effectRef idx="0">
            <a:schemeClr val="dk1"/>
          </a:effectRef>
          <a:fontRef idx="minor">
            <a:schemeClr val="dk1"/>
          </a:fontRef>
        </dgm:style>
      </dgm:prSet>
      <dgm:spPr/>
      <dgm:t>
        <a:bodyPr/>
        <a:lstStyle/>
        <a:p>
          <a:pPr algn="ctr"/>
          <a:r>
            <a:rPr lang="ru-RU" sz="900" b="1" i="1">
              <a:latin typeface="Times New Roman" panose="02020603050405020304" pitchFamily="18" charset="0"/>
              <a:cs typeface="Times New Roman" panose="02020603050405020304" pitchFamily="18" charset="0"/>
            </a:rPr>
            <a:t>3. Модели с двумя уравнениями</a:t>
          </a:r>
        </a:p>
      </dgm:t>
    </dgm:pt>
    <dgm:pt modelId="{8E54D96B-375C-4CF2-8247-0FE97AD77541}" type="parTrans" cxnId="{C6D2B6D6-B45E-4A33-B849-314453337EF5}">
      <dgm:prSet/>
      <dgm:spPr/>
      <dgm:t>
        <a:bodyPr/>
        <a:lstStyle/>
        <a:p>
          <a:pPr algn="ctr"/>
          <a:endParaRPr lang="ru-RU"/>
        </a:p>
      </dgm:t>
    </dgm:pt>
    <dgm:pt modelId="{FB8FA828-9F5F-427B-AEF7-FBB6DC738318}" type="sibTrans" cxnId="{C6D2B6D6-B45E-4A33-B849-314453337EF5}">
      <dgm:prSet/>
      <dgm:spPr/>
      <dgm:t>
        <a:bodyPr/>
        <a:lstStyle/>
        <a:p>
          <a:pPr algn="ctr"/>
          <a:endParaRPr lang="ru-RU"/>
        </a:p>
      </dgm:t>
    </dgm:pt>
    <dgm:pt modelId="{4ABA1935-C943-4EA9-8F24-8F6AC6EE4EBF}">
      <dgm:prSet custT="1">
        <dgm:style>
          <a:lnRef idx="2">
            <a:schemeClr val="dk1"/>
          </a:lnRef>
          <a:fillRef idx="1">
            <a:schemeClr val="lt1"/>
          </a:fillRef>
          <a:effectRef idx="0">
            <a:schemeClr val="dk1"/>
          </a:effectRef>
          <a:fontRef idx="minor">
            <a:schemeClr val="dk1"/>
          </a:fontRef>
        </dgm:style>
      </dgm:prSet>
      <dgm:spPr/>
      <dgm:t>
        <a:bodyPr/>
        <a:lstStyle/>
        <a:p>
          <a:pPr algn="ctr"/>
          <a:r>
            <a:rPr lang="ru-RU" sz="800">
              <a:latin typeface="Times New Roman" panose="02020603050405020304" pitchFamily="18" charset="0"/>
              <a:cs typeface="Times New Roman" panose="02020603050405020304" pitchFamily="18" charset="0"/>
            </a:rPr>
            <a:t>Модель </a:t>
          </a:r>
          <a:r>
            <a:rPr lang="en-US" sz="800">
              <a:latin typeface="Times New Roman" panose="02020603050405020304" pitchFamily="18" charset="0"/>
              <a:cs typeface="Times New Roman" panose="02020603050405020304" pitchFamily="18" charset="0"/>
            </a:rPr>
            <a:t>Cebeci-Smith</a:t>
          </a:r>
          <a:endParaRPr lang="ru-RU" sz="800">
            <a:latin typeface="Times New Roman" panose="02020603050405020304" pitchFamily="18" charset="0"/>
            <a:cs typeface="Times New Roman" panose="02020603050405020304" pitchFamily="18" charset="0"/>
          </a:endParaRPr>
        </a:p>
      </dgm:t>
    </dgm:pt>
    <dgm:pt modelId="{371AD8B9-88B3-4621-B24A-DDDF3EBB7BD1}" type="parTrans" cxnId="{6ADCEFE2-F0E8-4513-9975-D614A775A848}">
      <dgm:prSet/>
      <dgm:spPr/>
      <dgm:t>
        <a:bodyPr/>
        <a:lstStyle/>
        <a:p>
          <a:pPr algn="ctr"/>
          <a:endParaRPr lang="ru-RU"/>
        </a:p>
      </dgm:t>
    </dgm:pt>
    <dgm:pt modelId="{87078C3F-5787-4D20-A611-A8CD9925C445}" type="sibTrans" cxnId="{6ADCEFE2-F0E8-4513-9975-D614A775A848}">
      <dgm:prSet/>
      <dgm:spPr/>
      <dgm:t>
        <a:bodyPr/>
        <a:lstStyle/>
        <a:p>
          <a:pPr algn="ctr"/>
          <a:endParaRPr lang="ru-RU"/>
        </a:p>
      </dgm:t>
    </dgm:pt>
    <dgm:pt modelId="{7458D544-97CD-4C5D-962A-7AA601DDFEBF}">
      <dgm:prSet custT="1">
        <dgm:style>
          <a:lnRef idx="2">
            <a:schemeClr val="dk1"/>
          </a:lnRef>
          <a:fillRef idx="1">
            <a:schemeClr val="lt1"/>
          </a:fillRef>
          <a:effectRef idx="0">
            <a:schemeClr val="dk1"/>
          </a:effectRef>
          <a:fontRef idx="minor">
            <a:schemeClr val="dk1"/>
          </a:fontRef>
        </dgm:style>
      </dgm:prSet>
      <dgm:spPr/>
      <dgm:t>
        <a:bodyPr/>
        <a:lstStyle/>
        <a:p>
          <a:pPr algn="ctr"/>
          <a:r>
            <a:rPr lang="ru-RU" sz="800">
              <a:latin typeface="Times New Roman" panose="02020603050405020304" pitchFamily="18" charset="0"/>
              <a:cs typeface="Times New Roman" panose="02020603050405020304" pitchFamily="18" charset="0"/>
            </a:rPr>
            <a:t> Модель </a:t>
          </a:r>
          <a:r>
            <a:rPr lang="en-US" sz="800" b="0" i="0">
              <a:latin typeface="Times New Roman" panose="02020603050405020304" pitchFamily="18" charset="0"/>
              <a:cs typeface="Times New Roman" panose="02020603050405020304" pitchFamily="18" charset="0"/>
            </a:rPr>
            <a:t>Baldwin-Lomax</a:t>
          </a:r>
          <a:endParaRPr lang="ru-RU" sz="800">
            <a:latin typeface="Times New Roman" panose="02020603050405020304" pitchFamily="18" charset="0"/>
            <a:cs typeface="Times New Roman" panose="02020603050405020304" pitchFamily="18" charset="0"/>
          </a:endParaRPr>
        </a:p>
      </dgm:t>
    </dgm:pt>
    <dgm:pt modelId="{22AB2304-0B26-4476-9B85-46E400EDEEA0}" type="parTrans" cxnId="{0727F44C-5A67-491A-9C2A-BCD9AD2ADC59}">
      <dgm:prSet/>
      <dgm:spPr/>
      <dgm:t>
        <a:bodyPr/>
        <a:lstStyle/>
        <a:p>
          <a:pPr algn="ctr"/>
          <a:endParaRPr lang="ru-RU"/>
        </a:p>
      </dgm:t>
    </dgm:pt>
    <dgm:pt modelId="{8044CA2A-2408-4469-93D3-417A83C40D57}" type="sibTrans" cxnId="{0727F44C-5A67-491A-9C2A-BCD9AD2ADC59}">
      <dgm:prSet/>
      <dgm:spPr/>
      <dgm:t>
        <a:bodyPr/>
        <a:lstStyle/>
        <a:p>
          <a:pPr algn="ctr"/>
          <a:endParaRPr lang="ru-RU"/>
        </a:p>
      </dgm:t>
    </dgm:pt>
    <dgm:pt modelId="{AE863B36-F97F-4F69-BB27-122A9B8A5417}">
      <dgm:prSet custT="1">
        <dgm:style>
          <a:lnRef idx="2">
            <a:schemeClr val="dk1"/>
          </a:lnRef>
          <a:fillRef idx="1">
            <a:schemeClr val="lt1"/>
          </a:fillRef>
          <a:effectRef idx="0">
            <a:schemeClr val="dk1"/>
          </a:effectRef>
          <a:fontRef idx="minor">
            <a:schemeClr val="dk1"/>
          </a:fontRef>
        </dgm:style>
      </dgm:prSet>
      <dgm:spPr/>
      <dgm:t>
        <a:bodyPr/>
        <a:lstStyle/>
        <a:p>
          <a:pPr algn="ctr"/>
          <a:r>
            <a:rPr lang="ru-RU" sz="800">
              <a:latin typeface="Times New Roman" panose="02020603050405020304" pitchFamily="18" charset="0"/>
              <a:cs typeface="Times New Roman" panose="02020603050405020304" pitchFamily="18" charset="0"/>
            </a:rPr>
            <a:t>Модель </a:t>
          </a:r>
          <a:r>
            <a:rPr lang="en-US" sz="800" b="0" i="0">
              <a:latin typeface="Times New Roman" panose="02020603050405020304" pitchFamily="18" charset="0"/>
              <a:cs typeface="Times New Roman" panose="02020603050405020304" pitchFamily="18" charset="0"/>
            </a:rPr>
            <a:t>Johnson-King </a:t>
          </a:r>
          <a:endParaRPr lang="ru-RU" sz="800">
            <a:latin typeface="Times New Roman" panose="02020603050405020304" pitchFamily="18" charset="0"/>
            <a:cs typeface="Times New Roman" panose="02020603050405020304" pitchFamily="18" charset="0"/>
          </a:endParaRPr>
        </a:p>
      </dgm:t>
    </dgm:pt>
    <dgm:pt modelId="{EE6CD0F6-387A-48DA-A0D2-284D86E6D5C2}" type="parTrans" cxnId="{28A94E6D-B75A-4F29-958E-A8EE7B6DA919}">
      <dgm:prSet/>
      <dgm:spPr/>
      <dgm:t>
        <a:bodyPr/>
        <a:lstStyle/>
        <a:p>
          <a:pPr algn="ctr"/>
          <a:endParaRPr lang="ru-RU"/>
        </a:p>
      </dgm:t>
    </dgm:pt>
    <dgm:pt modelId="{3E32753F-4783-4246-8958-1064E490B67B}" type="sibTrans" cxnId="{28A94E6D-B75A-4F29-958E-A8EE7B6DA919}">
      <dgm:prSet/>
      <dgm:spPr/>
      <dgm:t>
        <a:bodyPr/>
        <a:lstStyle/>
        <a:p>
          <a:pPr algn="ctr"/>
          <a:endParaRPr lang="ru-RU"/>
        </a:p>
      </dgm:t>
    </dgm:pt>
    <dgm:pt modelId="{399F3591-1092-4F7B-8865-AC7D2FB59F5A}">
      <dgm:prSet custT="1">
        <dgm:style>
          <a:lnRef idx="2">
            <a:schemeClr val="dk1"/>
          </a:lnRef>
          <a:fillRef idx="1">
            <a:schemeClr val="lt1"/>
          </a:fillRef>
          <a:effectRef idx="0">
            <a:schemeClr val="dk1"/>
          </a:effectRef>
          <a:fontRef idx="minor">
            <a:schemeClr val="dk1"/>
          </a:fontRef>
        </dgm:style>
      </dgm:prSet>
      <dgm:spPr/>
      <dgm:t>
        <a:bodyPr/>
        <a:lstStyle/>
        <a:p>
          <a:pPr algn="ctr"/>
          <a:r>
            <a:rPr lang="ru-RU" sz="800">
              <a:latin typeface="Times New Roman" panose="02020603050405020304" pitchFamily="18" charset="0"/>
              <a:cs typeface="Times New Roman" panose="02020603050405020304" pitchFamily="18" charset="0"/>
            </a:rPr>
            <a:t>Модель Прандтля с одним уравнением</a:t>
          </a:r>
        </a:p>
      </dgm:t>
    </dgm:pt>
    <dgm:pt modelId="{BEB9AA89-0030-45F6-9AEA-46624341E2C6}" type="parTrans" cxnId="{2E8B45F6-7257-41A3-9A88-1032FADDFDB1}">
      <dgm:prSet/>
      <dgm:spPr/>
      <dgm:t>
        <a:bodyPr/>
        <a:lstStyle/>
        <a:p>
          <a:pPr algn="ctr"/>
          <a:endParaRPr lang="ru-RU"/>
        </a:p>
      </dgm:t>
    </dgm:pt>
    <dgm:pt modelId="{D8F28F02-F2C9-48DB-8BF4-3287ACFEF866}" type="sibTrans" cxnId="{2E8B45F6-7257-41A3-9A88-1032FADDFDB1}">
      <dgm:prSet/>
      <dgm:spPr/>
      <dgm:t>
        <a:bodyPr/>
        <a:lstStyle/>
        <a:p>
          <a:pPr algn="ctr"/>
          <a:endParaRPr lang="ru-RU"/>
        </a:p>
      </dgm:t>
    </dgm:pt>
    <dgm:pt modelId="{3279E852-7EBC-4C37-A1B5-FF0D3C8743A8}">
      <dgm:prSet custT="1">
        <dgm:style>
          <a:lnRef idx="2">
            <a:schemeClr val="dk1"/>
          </a:lnRef>
          <a:fillRef idx="1">
            <a:schemeClr val="lt1"/>
          </a:fillRef>
          <a:effectRef idx="0">
            <a:schemeClr val="dk1"/>
          </a:effectRef>
          <a:fontRef idx="minor">
            <a:schemeClr val="dk1"/>
          </a:fontRef>
        </dgm:style>
      </dgm:prSet>
      <dgm:spPr/>
      <dgm:t>
        <a:bodyPr/>
        <a:lstStyle/>
        <a:p>
          <a:pPr algn="ctr"/>
          <a:r>
            <a:rPr lang="ru-RU" sz="800">
              <a:latin typeface="Times New Roman" panose="02020603050405020304" pitchFamily="18" charset="0"/>
              <a:cs typeface="Times New Roman" panose="02020603050405020304" pitchFamily="18" charset="0"/>
            </a:rPr>
            <a:t>Модель Болдуина-Барта</a:t>
          </a:r>
        </a:p>
      </dgm:t>
    </dgm:pt>
    <dgm:pt modelId="{331F3679-BF71-41D7-9D46-34285A07B688}" type="parTrans" cxnId="{B1B65297-40F3-42F9-BCDA-18E2827A7499}">
      <dgm:prSet/>
      <dgm:spPr/>
      <dgm:t>
        <a:bodyPr/>
        <a:lstStyle/>
        <a:p>
          <a:pPr algn="ctr"/>
          <a:endParaRPr lang="ru-RU"/>
        </a:p>
      </dgm:t>
    </dgm:pt>
    <dgm:pt modelId="{21BC7001-61FA-45F1-A756-6082AF303140}" type="sibTrans" cxnId="{B1B65297-40F3-42F9-BCDA-18E2827A7499}">
      <dgm:prSet/>
      <dgm:spPr/>
      <dgm:t>
        <a:bodyPr/>
        <a:lstStyle/>
        <a:p>
          <a:pPr algn="ctr"/>
          <a:endParaRPr lang="ru-RU"/>
        </a:p>
      </dgm:t>
    </dgm:pt>
    <dgm:pt modelId="{D591E70B-2DFE-4F0C-92E3-FDEAB3C3946D}">
      <dgm:prSet custT="1">
        <dgm:style>
          <a:lnRef idx="2">
            <a:schemeClr val="dk1"/>
          </a:lnRef>
          <a:fillRef idx="1">
            <a:schemeClr val="lt1"/>
          </a:fillRef>
          <a:effectRef idx="0">
            <a:schemeClr val="dk1"/>
          </a:effectRef>
          <a:fontRef idx="minor">
            <a:schemeClr val="dk1"/>
          </a:fontRef>
        </dgm:style>
      </dgm:prSet>
      <dgm:spPr/>
      <dgm:t>
        <a:bodyPr/>
        <a:lstStyle/>
        <a:p>
          <a:pPr algn="ctr"/>
          <a:r>
            <a:rPr lang="ru-RU" sz="800">
              <a:latin typeface="Times New Roman" panose="02020603050405020304" pitchFamily="18" charset="0"/>
              <a:cs typeface="Times New Roman" panose="02020603050405020304" pitchFamily="18" charset="0"/>
            </a:rPr>
            <a:t>Модель </a:t>
          </a:r>
          <a:r>
            <a:rPr lang="en-US" sz="800">
              <a:latin typeface="Times New Roman" panose="02020603050405020304" pitchFamily="18" charset="0"/>
              <a:cs typeface="Times New Roman" panose="02020603050405020304" pitchFamily="18" charset="0"/>
            </a:rPr>
            <a:t>Spalart-Allmaras</a:t>
          </a:r>
          <a:endParaRPr lang="ru-RU" sz="800">
            <a:latin typeface="Times New Roman" panose="02020603050405020304" pitchFamily="18" charset="0"/>
            <a:cs typeface="Times New Roman" panose="02020603050405020304" pitchFamily="18" charset="0"/>
          </a:endParaRPr>
        </a:p>
      </dgm:t>
    </dgm:pt>
    <dgm:pt modelId="{C3A84BB8-01AC-471E-9D06-892E00BEC8BB}" type="parTrans" cxnId="{978AEE64-803E-40D2-84C8-0AFC8CD6E9E3}">
      <dgm:prSet/>
      <dgm:spPr/>
      <dgm:t>
        <a:bodyPr/>
        <a:lstStyle/>
        <a:p>
          <a:pPr algn="ctr"/>
          <a:endParaRPr lang="ru-RU"/>
        </a:p>
      </dgm:t>
    </dgm:pt>
    <dgm:pt modelId="{903F9AEA-54BC-4967-950C-B1B23FB7F4A7}" type="sibTrans" cxnId="{978AEE64-803E-40D2-84C8-0AFC8CD6E9E3}">
      <dgm:prSet/>
      <dgm:spPr/>
      <dgm:t>
        <a:bodyPr/>
        <a:lstStyle/>
        <a:p>
          <a:pPr algn="ctr"/>
          <a:endParaRPr lang="ru-RU"/>
        </a:p>
      </dgm:t>
    </dgm:pt>
    <dgm:pt modelId="{25319528-8DA9-40CD-A9A1-F8B6220E37D2}">
      <dgm:prSet custT="1">
        <dgm:style>
          <a:lnRef idx="2">
            <a:schemeClr val="dk1"/>
          </a:lnRef>
          <a:fillRef idx="1">
            <a:schemeClr val="lt1"/>
          </a:fillRef>
          <a:effectRef idx="0">
            <a:schemeClr val="dk1"/>
          </a:effectRef>
          <a:fontRef idx="minor">
            <a:schemeClr val="dk1"/>
          </a:fontRef>
        </dgm:style>
      </dgm:prSet>
      <dgm:spPr/>
      <dgm:t>
        <a:bodyPr/>
        <a:lstStyle/>
        <a:p>
          <a:pPr algn="ctr"/>
          <a:r>
            <a:rPr lang="ru-RU" sz="800">
              <a:latin typeface="Times New Roman" panose="02020603050405020304" pitchFamily="18" charset="0"/>
              <a:cs typeface="Times New Roman" panose="02020603050405020304" pitchFamily="18" charset="0"/>
            </a:rPr>
            <a:t>Модель Рахмана-Сииконена-Агарвала</a:t>
          </a:r>
        </a:p>
      </dgm:t>
    </dgm:pt>
    <dgm:pt modelId="{F5E65BD4-A218-43AE-BB3F-4F37A04D21D5}" type="parTrans" cxnId="{D3BC98AB-A66A-4FB1-9DF3-F150E48A2B48}">
      <dgm:prSet/>
      <dgm:spPr/>
      <dgm:t>
        <a:bodyPr/>
        <a:lstStyle/>
        <a:p>
          <a:pPr algn="ctr"/>
          <a:endParaRPr lang="ru-RU"/>
        </a:p>
      </dgm:t>
    </dgm:pt>
    <dgm:pt modelId="{797630D3-659F-4970-9951-1128AC3FAB71}" type="sibTrans" cxnId="{D3BC98AB-A66A-4FB1-9DF3-F150E48A2B48}">
      <dgm:prSet/>
      <dgm:spPr/>
      <dgm:t>
        <a:bodyPr/>
        <a:lstStyle/>
        <a:p>
          <a:pPr algn="ctr"/>
          <a:endParaRPr lang="ru-RU"/>
        </a:p>
      </dgm:t>
    </dgm:pt>
    <dgm:pt modelId="{5FDD5E4E-1E8C-4AC8-B782-365B7DD76465}">
      <dgm:prSet custT="1">
        <dgm:style>
          <a:lnRef idx="2">
            <a:schemeClr val="dk1"/>
          </a:lnRef>
          <a:fillRef idx="1">
            <a:schemeClr val="lt1"/>
          </a:fillRef>
          <a:effectRef idx="0">
            <a:schemeClr val="dk1"/>
          </a:effectRef>
          <a:fontRef idx="minor">
            <a:schemeClr val="dk1"/>
          </a:fontRef>
        </dgm:style>
      </dgm:prSet>
      <dgm:spPr/>
      <dgm:t>
        <a:bodyPr/>
        <a:lstStyle/>
        <a:p>
          <a:pPr algn="ctr"/>
          <a:r>
            <a:rPr lang="ru-RU" sz="800">
              <a:latin typeface="Times New Roman" panose="02020603050405020304" pitchFamily="18" charset="0"/>
              <a:cs typeface="Times New Roman" panose="02020603050405020304" pitchFamily="18" charset="0"/>
            </a:rPr>
            <a:t>Модель турбулентности Рея-Агарвала</a:t>
          </a:r>
          <a:r>
            <a:rPr lang="en-US" sz="800">
              <a:latin typeface="Times New Roman" panose="02020603050405020304" pitchFamily="18" charset="0"/>
              <a:cs typeface="Times New Roman" panose="02020603050405020304" pitchFamily="18" charset="0"/>
            </a:rPr>
            <a:t> </a:t>
          </a:r>
          <a:endParaRPr lang="ru-RU" sz="800">
            <a:latin typeface="Times New Roman" panose="02020603050405020304" pitchFamily="18" charset="0"/>
            <a:cs typeface="Times New Roman" panose="02020603050405020304" pitchFamily="18" charset="0"/>
          </a:endParaRPr>
        </a:p>
      </dgm:t>
    </dgm:pt>
    <dgm:pt modelId="{D3805644-C853-4FF2-BBCD-AA348DC9FBC6}" type="parTrans" cxnId="{DCDB8518-961D-4057-9841-E5D6C13ECFC5}">
      <dgm:prSet/>
      <dgm:spPr/>
      <dgm:t>
        <a:bodyPr/>
        <a:lstStyle/>
        <a:p>
          <a:pPr algn="ctr"/>
          <a:endParaRPr lang="ru-RU"/>
        </a:p>
      </dgm:t>
    </dgm:pt>
    <dgm:pt modelId="{2F5C3E6F-BC91-4CD7-BAA3-DF3739F0FBF6}" type="sibTrans" cxnId="{DCDB8518-961D-4057-9841-E5D6C13ECFC5}">
      <dgm:prSet/>
      <dgm:spPr/>
      <dgm:t>
        <a:bodyPr/>
        <a:lstStyle/>
        <a:p>
          <a:pPr algn="ctr"/>
          <a:endParaRPr lang="ru-RU"/>
        </a:p>
      </dgm:t>
    </dgm:pt>
    <dgm:pt modelId="{CC55238B-2691-495B-ADFD-5F9989059EB4}">
      <dgm:prSet custT="1">
        <dgm:style>
          <a:lnRef idx="2">
            <a:schemeClr val="dk1"/>
          </a:lnRef>
          <a:fillRef idx="1">
            <a:schemeClr val="lt1"/>
          </a:fillRef>
          <a:effectRef idx="0">
            <a:schemeClr val="dk1"/>
          </a:effectRef>
          <a:fontRef idx="minor">
            <a:schemeClr val="dk1"/>
          </a:fontRef>
        </dgm:style>
      </dgm:prSet>
      <dgm:spPr/>
      <dgm:t>
        <a:bodyPr/>
        <a:lstStyle/>
        <a:p>
          <a:pPr algn="ctr"/>
          <a:r>
            <a:rPr lang="ru-RU" sz="900">
              <a:latin typeface="Times New Roman" panose="02020603050405020304" pitchFamily="18" charset="0"/>
              <a:cs typeface="Times New Roman" panose="02020603050405020304" pitchFamily="18" charset="0"/>
            </a:rPr>
            <a:t>Модели </a:t>
          </a:r>
          <a:r>
            <a:rPr lang="en-US" sz="900">
              <a:latin typeface="Times New Roman" panose="02020603050405020304" pitchFamily="18" charset="0"/>
              <a:cs typeface="Times New Roman" panose="02020603050405020304" pitchFamily="18" charset="0"/>
            </a:rPr>
            <a:t>k-epsilon</a:t>
          </a:r>
          <a:endParaRPr lang="ru-RU" sz="900">
            <a:latin typeface="Times New Roman" panose="02020603050405020304" pitchFamily="18" charset="0"/>
            <a:cs typeface="Times New Roman" panose="02020603050405020304" pitchFamily="18" charset="0"/>
          </a:endParaRPr>
        </a:p>
      </dgm:t>
    </dgm:pt>
    <dgm:pt modelId="{9D2A47FD-58E5-4847-9335-B898AD2ED330}" type="parTrans" cxnId="{4BAE8BE8-8959-41D1-9257-341458E8D80E}">
      <dgm:prSet/>
      <dgm:spPr/>
      <dgm:t>
        <a:bodyPr/>
        <a:lstStyle/>
        <a:p>
          <a:pPr algn="ctr"/>
          <a:endParaRPr lang="ru-RU"/>
        </a:p>
      </dgm:t>
    </dgm:pt>
    <dgm:pt modelId="{C97BB9B2-F042-4BF4-BFF6-134877A2DE78}" type="sibTrans" cxnId="{4BAE8BE8-8959-41D1-9257-341458E8D80E}">
      <dgm:prSet/>
      <dgm:spPr/>
      <dgm:t>
        <a:bodyPr/>
        <a:lstStyle/>
        <a:p>
          <a:pPr algn="ctr"/>
          <a:endParaRPr lang="ru-RU"/>
        </a:p>
      </dgm:t>
    </dgm:pt>
    <dgm:pt modelId="{DC9A6649-D850-4D00-A790-E50448250A9B}">
      <dgm:prSet custT="1">
        <dgm:style>
          <a:lnRef idx="2">
            <a:schemeClr val="dk1"/>
          </a:lnRef>
          <a:fillRef idx="1">
            <a:schemeClr val="lt1"/>
          </a:fillRef>
          <a:effectRef idx="0">
            <a:schemeClr val="dk1"/>
          </a:effectRef>
          <a:fontRef idx="minor">
            <a:schemeClr val="dk1"/>
          </a:fontRef>
        </dgm:style>
      </dgm:prSet>
      <dgm:spPr/>
      <dgm:t>
        <a:bodyPr/>
        <a:lstStyle/>
        <a:p>
          <a:pPr algn="ctr"/>
          <a:r>
            <a:rPr lang="ru-RU" sz="900">
              <a:latin typeface="Times New Roman" panose="02020603050405020304" pitchFamily="18" charset="0"/>
              <a:cs typeface="Times New Roman" panose="02020603050405020304" pitchFamily="18" charset="0"/>
            </a:rPr>
            <a:t>Модели </a:t>
          </a:r>
          <a:r>
            <a:rPr lang="en-US" sz="900">
              <a:latin typeface="Times New Roman" panose="02020603050405020304" pitchFamily="18" charset="0"/>
              <a:cs typeface="Times New Roman" panose="02020603050405020304" pitchFamily="18" charset="0"/>
            </a:rPr>
            <a:t>k-omega</a:t>
          </a:r>
          <a:endParaRPr lang="ru-RU" sz="900">
            <a:latin typeface="Times New Roman" panose="02020603050405020304" pitchFamily="18" charset="0"/>
            <a:cs typeface="Times New Roman" panose="02020603050405020304" pitchFamily="18" charset="0"/>
          </a:endParaRPr>
        </a:p>
      </dgm:t>
    </dgm:pt>
    <dgm:pt modelId="{11D91EFC-2BFB-4B35-9B06-B3EA4A4B8BE0}" type="parTrans" cxnId="{44842A78-4B21-498F-88ED-01FE05C4D07C}">
      <dgm:prSet/>
      <dgm:spPr/>
      <dgm:t>
        <a:bodyPr/>
        <a:lstStyle/>
        <a:p>
          <a:pPr algn="ctr"/>
          <a:endParaRPr lang="ru-RU"/>
        </a:p>
      </dgm:t>
    </dgm:pt>
    <dgm:pt modelId="{65694690-FFBD-4235-9140-1C0B350570E0}" type="sibTrans" cxnId="{44842A78-4B21-498F-88ED-01FE05C4D07C}">
      <dgm:prSet/>
      <dgm:spPr/>
      <dgm:t>
        <a:bodyPr/>
        <a:lstStyle/>
        <a:p>
          <a:pPr algn="ctr"/>
          <a:endParaRPr lang="ru-RU"/>
        </a:p>
      </dgm:t>
    </dgm:pt>
    <dgm:pt modelId="{4DEB92A5-7787-4530-936F-C4AAFE667992}">
      <dgm:prSet custT="1">
        <dgm:style>
          <a:lnRef idx="2">
            <a:schemeClr val="dk1"/>
          </a:lnRef>
          <a:fillRef idx="1">
            <a:schemeClr val="lt1"/>
          </a:fillRef>
          <a:effectRef idx="0">
            <a:schemeClr val="dk1"/>
          </a:effectRef>
          <a:fontRef idx="minor">
            <a:schemeClr val="dk1"/>
          </a:fontRef>
        </dgm:style>
      </dgm:prSet>
      <dgm:spPr/>
      <dgm:t>
        <a:bodyPr/>
        <a:lstStyle/>
        <a:p>
          <a:pPr algn="ctr"/>
          <a:r>
            <a:rPr lang="en-US" sz="900">
              <a:latin typeface="Times New Roman" panose="02020603050405020304" pitchFamily="18" charset="0"/>
              <a:cs typeface="Times New Roman" panose="02020603050405020304" pitchFamily="18" charset="0"/>
            </a:rPr>
            <a:t>Realizible k-epsilon</a:t>
          </a:r>
          <a:endParaRPr lang="ru-RU" sz="900">
            <a:latin typeface="Times New Roman" panose="02020603050405020304" pitchFamily="18" charset="0"/>
            <a:cs typeface="Times New Roman" panose="02020603050405020304" pitchFamily="18" charset="0"/>
          </a:endParaRPr>
        </a:p>
      </dgm:t>
    </dgm:pt>
    <dgm:pt modelId="{8C606380-7C07-42DE-B3CF-9C59438119A1}" type="parTrans" cxnId="{CDF44173-E7D9-44AE-B1B3-59058A016D93}">
      <dgm:prSet/>
      <dgm:spPr/>
      <dgm:t>
        <a:bodyPr/>
        <a:lstStyle/>
        <a:p>
          <a:endParaRPr lang="ru-RU"/>
        </a:p>
      </dgm:t>
    </dgm:pt>
    <dgm:pt modelId="{E6031E80-D744-49C0-B4CC-8713BB0AA9F0}" type="sibTrans" cxnId="{CDF44173-E7D9-44AE-B1B3-59058A016D93}">
      <dgm:prSet/>
      <dgm:spPr/>
      <dgm:t>
        <a:bodyPr/>
        <a:lstStyle/>
        <a:p>
          <a:endParaRPr lang="ru-RU"/>
        </a:p>
      </dgm:t>
    </dgm:pt>
    <dgm:pt modelId="{9F2AB0DC-41AF-4A55-B6E2-0423E092758F}" type="pres">
      <dgm:prSet presAssocID="{D14890FB-ABAA-48B5-A9B6-8E46D7314E9E}" presName="hierChild1" presStyleCnt="0">
        <dgm:presLayoutVars>
          <dgm:orgChart val="1"/>
          <dgm:chPref val="1"/>
          <dgm:dir/>
          <dgm:animOne val="branch"/>
          <dgm:animLvl val="lvl"/>
          <dgm:resizeHandles/>
        </dgm:presLayoutVars>
      </dgm:prSet>
      <dgm:spPr/>
      <dgm:t>
        <a:bodyPr/>
        <a:lstStyle/>
        <a:p>
          <a:endParaRPr lang="ru-RU"/>
        </a:p>
      </dgm:t>
    </dgm:pt>
    <dgm:pt modelId="{79E9B787-75F8-401B-B589-921A87058261}" type="pres">
      <dgm:prSet presAssocID="{ED0CE0DE-02C5-4DD6-9EBB-BE0EDE9EA47F}" presName="hierRoot1" presStyleCnt="0">
        <dgm:presLayoutVars>
          <dgm:hierBranch val="init"/>
        </dgm:presLayoutVars>
      </dgm:prSet>
      <dgm:spPr/>
    </dgm:pt>
    <dgm:pt modelId="{1FAF8AE2-89FB-4720-B7A0-4946503479F6}" type="pres">
      <dgm:prSet presAssocID="{ED0CE0DE-02C5-4DD6-9EBB-BE0EDE9EA47F}" presName="rootComposite1" presStyleCnt="0"/>
      <dgm:spPr/>
    </dgm:pt>
    <dgm:pt modelId="{1FE88E56-EC2C-46AE-A629-AF21303997EB}" type="pres">
      <dgm:prSet presAssocID="{ED0CE0DE-02C5-4DD6-9EBB-BE0EDE9EA47F}" presName="rootText1" presStyleLbl="node0" presStyleIdx="0" presStyleCnt="1" custScaleX="372057" custScaleY="205536" custLinFactNeighborX="17203" custLinFactNeighborY="-1113">
        <dgm:presLayoutVars>
          <dgm:chPref val="3"/>
        </dgm:presLayoutVars>
      </dgm:prSet>
      <dgm:spPr/>
      <dgm:t>
        <a:bodyPr/>
        <a:lstStyle/>
        <a:p>
          <a:endParaRPr lang="ru-RU"/>
        </a:p>
      </dgm:t>
    </dgm:pt>
    <dgm:pt modelId="{63BFA638-4829-4F1F-A6FE-9F6CC3D6140D}" type="pres">
      <dgm:prSet presAssocID="{ED0CE0DE-02C5-4DD6-9EBB-BE0EDE9EA47F}" presName="rootConnector1" presStyleLbl="node1" presStyleIdx="0" presStyleCnt="0"/>
      <dgm:spPr/>
      <dgm:t>
        <a:bodyPr/>
        <a:lstStyle/>
        <a:p>
          <a:endParaRPr lang="ru-RU"/>
        </a:p>
      </dgm:t>
    </dgm:pt>
    <dgm:pt modelId="{0D580001-F4E4-4326-A2FB-4C577E314D95}" type="pres">
      <dgm:prSet presAssocID="{ED0CE0DE-02C5-4DD6-9EBB-BE0EDE9EA47F}" presName="hierChild2" presStyleCnt="0"/>
      <dgm:spPr/>
    </dgm:pt>
    <dgm:pt modelId="{509D8333-452B-4E9D-8D22-EDE7F3117529}" type="pres">
      <dgm:prSet presAssocID="{0E2B825C-7225-42CA-AC45-5DD26D1F055F}" presName="Name37" presStyleLbl="parChTrans1D2" presStyleIdx="0" presStyleCnt="3"/>
      <dgm:spPr/>
      <dgm:t>
        <a:bodyPr/>
        <a:lstStyle/>
        <a:p>
          <a:endParaRPr lang="ru-RU"/>
        </a:p>
      </dgm:t>
    </dgm:pt>
    <dgm:pt modelId="{BC98E3E9-92EE-4B03-86F5-B49FA40CCDD8}" type="pres">
      <dgm:prSet presAssocID="{9DED6FC5-53F9-4707-9783-7DA584B273F7}" presName="hierRoot2" presStyleCnt="0">
        <dgm:presLayoutVars>
          <dgm:hierBranch val="init"/>
        </dgm:presLayoutVars>
      </dgm:prSet>
      <dgm:spPr/>
    </dgm:pt>
    <dgm:pt modelId="{E05478FA-1A7A-4813-B47C-1CD705EEE1B5}" type="pres">
      <dgm:prSet presAssocID="{9DED6FC5-53F9-4707-9783-7DA584B273F7}" presName="rootComposite" presStyleCnt="0"/>
      <dgm:spPr/>
    </dgm:pt>
    <dgm:pt modelId="{62E77102-86D8-4C49-B2CF-036AE72B16CA}" type="pres">
      <dgm:prSet presAssocID="{9DED6FC5-53F9-4707-9783-7DA584B273F7}" presName="rootText" presStyleLbl="node2" presStyleIdx="0" presStyleCnt="3" custScaleX="202769" custScaleY="152059" custLinFactNeighborX="-86146" custLinFactNeighborY="41804">
        <dgm:presLayoutVars>
          <dgm:chPref val="3"/>
        </dgm:presLayoutVars>
      </dgm:prSet>
      <dgm:spPr/>
      <dgm:t>
        <a:bodyPr/>
        <a:lstStyle/>
        <a:p>
          <a:endParaRPr lang="ru-RU"/>
        </a:p>
      </dgm:t>
    </dgm:pt>
    <dgm:pt modelId="{026E667B-6FDB-43C2-9A51-6D9D8F458CE3}" type="pres">
      <dgm:prSet presAssocID="{9DED6FC5-53F9-4707-9783-7DA584B273F7}" presName="rootConnector" presStyleLbl="node2" presStyleIdx="0" presStyleCnt="3"/>
      <dgm:spPr/>
      <dgm:t>
        <a:bodyPr/>
        <a:lstStyle/>
        <a:p>
          <a:endParaRPr lang="ru-RU"/>
        </a:p>
      </dgm:t>
    </dgm:pt>
    <dgm:pt modelId="{F6AB02F9-1224-432F-AC58-32A4ABD786CD}" type="pres">
      <dgm:prSet presAssocID="{9DED6FC5-53F9-4707-9783-7DA584B273F7}" presName="hierChild4" presStyleCnt="0"/>
      <dgm:spPr/>
    </dgm:pt>
    <dgm:pt modelId="{D355BFF7-AA1D-4C8F-A6C5-764179480136}" type="pres">
      <dgm:prSet presAssocID="{371AD8B9-88B3-4621-B24A-DDDF3EBB7BD1}" presName="Name37" presStyleLbl="parChTrans1D3" presStyleIdx="0" presStyleCnt="11"/>
      <dgm:spPr/>
      <dgm:t>
        <a:bodyPr/>
        <a:lstStyle/>
        <a:p>
          <a:endParaRPr lang="ru-RU"/>
        </a:p>
      </dgm:t>
    </dgm:pt>
    <dgm:pt modelId="{E3FBC75C-B79D-4D64-9922-D00267642417}" type="pres">
      <dgm:prSet presAssocID="{4ABA1935-C943-4EA9-8F24-8F6AC6EE4EBF}" presName="hierRoot2" presStyleCnt="0">
        <dgm:presLayoutVars>
          <dgm:hierBranch val="init"/>
        </dgm:presLayoutVars>
      </dgm:prSet>
      <dgm:spPr/>
    </dgm:pt>
    <dgm:pt modelId="{B227EB5B-8A91-48CD-B1F1-DE7D9F5C29D5}" type="pres">
      <dgm:prSet presAssocID="{4ABA1935-C943-4EA9-8F24-8F6AC6EE4EBF}" presName="rootComposite" presStyleCnt="0"/>
      <dgm:spPr/>
    </dgm:pt>
    <dgm:pt modelId="{6FFAEF2E-6514-4DFE-9EB1-66E27ED7F3B4}" type="pres">
      <dgm:prSet presAssocID="{4ABA1935-C943-4EA9-8F24-8F6AC6EE4EBF}" presName="rootText" presStyleLbl="node3" presStyleIdx="0" presStyleCnt="11" custScaleX="152201" custScaleY="131665" custLinFactNeighborX="-55739" custLinFactNeighborY="41804">
        <dgm:presLayoutVars>
          <dgm:chPref val="3"/>
        </dgm:presLayoutVars>
      </dgm:prSet>
      <dgm:spPr/>
      <dgm:t>
        <a:bodyPr/>
        <a:lstStyle/>
        <a:p>
          <a:endParaRPr lang="ru-RU"/>
        </a:p>
      </dgm:t>
    </dgm:pt>
    <dgm:pt modelId="{100E699A-59B5-477D-BEF8-57C672C3ABAB}" type="pres">
      <dgm:prSet presAssocID="{4ABA1935-C943-4EA9-8F24-8F6AC6EE4EBF}" presName="rootConnector" presStyleLbl="node3" presStyleIdx="0" presStyleCnt="11"/>
      <dgm:spPr/>
      <dgm:t>
        <a:bodyPr/>
        <a:lstStyle/>
        <a:p>
          <a:endParaRPr lang="ru-RU"/>
        </a:p>
      </dgm:t>
    </dgm:pt>
    <dgm:pt modelId="{0A70CC77-1A69-49B8-BA8D-E458287A938C}" type="pres">
      <dgm:prSet presAssocID="{4ABA1935-C943-4EA9-8F24-8F6AC6EE4EBF}" presName="hierChild4" presStyleCnt="0"/>
      <dgm:spPr/>
    </dgm:pt>
    <dgm:pt modelId="{F7B80510-9C52-4419-884D-4985F913094B}" type="pres">
      <dgm:prSet presAssocID="{4ABA1935-C943-4EA9-8F24-8F6AC6EE4EBF}" presName="hierChild5" presStyleCnt="0"/>
      <dgm:spPr/>
    </dgm:pt>
    <dgm:pt modelId="{02A5F253-4DFE-41FE-AF4C-42810871C593}" type="pres">
      <dgm:prSet presAssocID="{22AB2304-0B26-4476-9B85-46E400EDEEA0}" presName="Name37" presStyleLbl="parChTrans1D3" presStyleIdx="1" presStyleCnt="11"/>
      <dgm:spPr/>
      <dgm:t>
        <a:bodyPr/>
        <a:lstStyle/>
        <a:p>
          <a:endParaRPr lang="ru-RU"/>
        </a:p>
      </dgm:t>
    </dgm:pt>
    <dgm:pt modelId="{F4DBA2AF-8F24-4146-9F50-942E40392C72}" type="pres">
      <dgm:prSet presAssocID="{7458D544-97CD-4C5D-962A-7AA601DDFEBF}" presName="hierRoot2" presStyleCnt="0">
        <dgm:presLayoutVars>
          <dgm:hierBranch val="init"/>
        </dgm:presLayoutVars>
      </dgm:prSet>
      <dgm:spPr/>
    </dgm:pt>
    <dgm:pt modelId="{B5E0C8CC-DD4C-4C6A-9720-D281FC22E65B}" type="pres">
      <dgm:prSet presAssocID="{7458D544-97CD-4C5D-962A-7AA601DDFEBF}" presName="rootComposite" presStyleCnt="0"/>
      <dgm:spPr/>
    </dgm:pt>
    <dgm:pt modelId="{7CE34C3A-EFBE-4869-936E-6FAEA26FA614}" type="pres">
      <dgm:prSet presAssocID="{7458D544-97CD-4C5D-962A-7AA601DDFEBF}" presName="rootText" presStyleLbl="node3" presStyleIdx="1" presStyleCnt="11" custScaleX="165629" custScaleY="116722" custLinFactNeighborX="-57133" custLinFactNeighborY="58526">
        <dgm:presLayoutVars>
          <dgm:chPref val="3"/>
        </dgm:presLayoutVars>
      </dgm:prSet>
      <dgm:spPr/>
      <dgm:t>
        <a:bodyPr/>
        <a:lstStyle/>
        <a:p>
          <a:endParaRPr lang="ru-RU"/>
        </a:p>
      </dgm:t>
    </dgm:pt>
    <dgm:pt modelId="{3C513D93-80E6-4411-8A54-5F2D310D147C}" type="pres">
      <dgm:prSet presAssocID="{7458D544-97CD-4C5D-962A-7AA601DDFEBF}" presName="rootConnector" presStyleLbl="node3" presStyleIdx="1" presStyleCnt="11"/>
      <dgm:spPr/>
      <dgm:t>
        <a:bodyPr/>
        <a:lstStyle/>
        <a:p>
          <a:endParaRPr lang="ru-RU"/>
        </a:p>
      </dgm:t>
    </dgm:pt>
    <dgm:pt modelId="{11EBB5D8-3DA7-4E89-87A1-996BF479FBF5}" type="pres">
      <dgm:prSet presAssocID="{7458D544-97CD-4C5D-962A-7AA601DDFEBF}" presName="hierChild4" presStyleCnt="0"/>
      <dgm:spPr/>
    </dgm:pt>
    <dgm:pt modelId="{8BC0195C-3A98-428A-B2BB-0E10E33FED06}" type="pres">
      <dgm:prSet presAssocID="{7458D544-97CD-4C5D-962A-7AA601DDFEBF}" presName="hierChild5" presStyleCnt="0"/>
      <dgm:spPr/>
    </dgm:pt>
    <dgm:pt modelId="{B7B3CB6B-8E45-4419-B1AA-0FF8ACECBD42}" type="pres">
      <dgm:prSet presAssocID="{EE6CD0F6-387A-48DA-A0D2-284D86E6D5C2}" presName="Name37" presStyleLbl="parChTrans1D3" presStyleIdx="2" presStyleCnt="11"/>
      <dgm:spPr/>
      <dgm:t>
        <a:bodyPr/>
        <a:lstStyle/>
        <a:p>
          <a:endParaRPr lang="ru-RU"/>
        </a:p>
      </dgm:t>
    </dgm:pt>
    <dgm:pt modelId="{2EDEB7BA-B181-4A36-BA3D-7C5EDD57138F}" type="pres">
      <dgm:prSet presAssocID="{AE863B36-F97F-4F69-BB27-122A9B8A5417}" presName="hierRoot2" presStyleCnt="0">
        <dgm:presLayoutVars>
          <dgm:hierBranch val="init"/>
        </dgm:presLayoutVars>
      </dgm:prSet>
      <dgm:spPr/>
    </dgm:pt>
    <dgm:pt modelId="{64C3014C-2F43-4348-B855-206B068D1414}" type="pres">
      <dgm:prSet presAssocID="{AE863B36-F97F-4F69-BB27-122A9B8A5417}" presName="rootComposite" presStyleCnt="0"/>
      <dgm:spPr/>
    </dgm:pt>
    <dgm:pt modelId="{A25222DE-EED5-4918-9D6A-C63551D4EACC}" type="pres">
      <dgm:prSet presAssocID="{AE863B36-F97F-4F69-BB27-122A9B8A5417}" presName="rootText" presStyleLbl="node3" presStyleIdx="2" presStyleCnt="11" custScaleX="154481" custScaleY="144591" custLinFactNeighborX="-55740" custLinFactNeighborY="50165">
        <dgm:presLayoutVars>
          <dgm:chPref val="3"/>
        </dgm:presLayoutVars>
      </dgm:prSet>
      <dgm:spPr/>
      <dgm:t>
        <a:bodyPr/>
        <a:lstStyle/>
        <a:p>
          <a:endParaRPr lang="ru-RU"/>
        </a:p>
      </dgm:t>
    </dgm:pt>
    <dgm:pt modelId="{B1D8132F-302B-468D-ABF9-5AEE349B2AD4}" type="pres">
      <dgm:prSet presAssocID="{AE863B36-F97F-4F69-BB27-122A9B8A5417}" presName="rootConnector" presStyleLbl="node3" presStyleIdx="2" presStyleCnt="11"/>
      <dgm:spPr/>
      <dgm:t>
        <a:bodyPr/>
        <a:lstStyle/>
        <a:p>
          <a:endParaRPr lang="ru-RU"/>
        </a:p>
      </dgm:t>
    </dgm:pt>
    <dgm:pt modelId="{DF531244-1CC7-4B83-8849-CB11F5816588}" type="pres">
      <dgm:prSet presAssocID="{AE863B36-F97F-4F69-BB27-122A9B8A5417}" presName="hierChild4" presStyleCnt="0"/>
      <dgm:spPr/>
    </dgm:pt>
    <dgm:pt modelId="{9DE74C5C-96ED-4AE0-8ED4-926BD387CF0A}" type="pres">
      <dgm:prSet presAssocID="{AE863B36-F97F-4F69-BB27-122A9B8A5417}" presName="hierChild5" presStyleCnt="0"/>
      <dgm:spPr/>
    </dgm:pt>
    <dgm:pt modelId="{B88CD60C-43FF-454D-8BED-07002FE5EB2E}" type="pres">
      <dgm:prSet presAssocID="{9DED6FC5-53F9-4707-9783-7DA584B273F7}" presName="hierChild5" presStyleCnt="0"/>
      <dgm:spPr/>
    </dgm:pt>
    <dgm:pt modelId="{BFAE3072-D157-46CD-A518-8128ED8E6018}" type="pres">
      <dgm:prSet presAssocID="{54B1CA76-2F68-41F1-8238-63067587D77A}" presName="Name37" presStyleLbl="parChTrans1D2" presStyleIdx="1" presStyleCnt="3"/>
      <dgm:spPr/>
      <dgm:t>
        <a:bodyPr/>
        <a:lstStyle/>
        <a:p>
          <a:endParaRPr lang="ru-RU"/>
        </a:p>
      </dgm:t>
    </dgm:pt>
    <dgm:pt modelId="{8A813FDD-BA6F-4D90-932D-B485601491F6}" type="pres">
      <dgm:prSet presAssocID="{2A9C8719-316C-412D-8B03-C8653152CD8D}" presName="hierRoot2" presStyleCnt="0">
        <dgm:presLayoutVars>
          <dgm:hierBranch val="init"/>
        </dgm:presLayoutVars>
      </dgm:prSet>
      <dgm:spPr/>
    </dgm:pt>
    <dgm:pt modelId="{23B03296-FB09-4F04-8EB8-6DFBC1F770C6}" type="pres">
      <dgm:prSet presAssocID="{2A9C8719-316C-412D-8B03-C8653152CD8D}" presName="rootComposite" presStyleCnt="0"/>
      <dgm:spPr/>
    </dgm:pt>
    <dgm:pt modelId="{43C93706-F583-4E42-BB08-8A6B43CDD24F}" type="pres">
      <dgm:prSet presAssocID="{2A9C8719-316C-412D-8B03-C8653152CD8D}" presName="rootText" presStyleLbl="node2" presStyleIdx="1" presStyleCnt="3" custScaleX="268553" custScaleY="169800" custLinFactNeighborX="-31392" custLinFactNeighborY="42617">
        <dgm:presLayoutVars>
          <dgm:chPref val="3"/>
        </dgm:presLayoutVars>
      </dgm:prSet>
      <dgm:spPr/>
      <dgm:t>
        <a:bodyPr/>
        <a:lstStyle/>
        <a:p>
          <a:endParaRPr lang="ru-RU"/>
        </a:p>
      </dgm:t>
    </dgm:pt>
    <dgm:pt modelId="{6E87B01C-7336-45F5-A4D2-719119C60046}" type="pres">
      <dgm:prSet presAssocID="{2A9C8719-316C-412D-8B03-C8653152CD8D}" presName="rootConnector" presStyleLbl="node2" presStyleIdx="1" presStyleCnt="3"/>
      <dgm:spPr/>
      <dgm:t>
        <a:bodyPr/>
        <a:lstStyle/>
        <a:p>
          <a:endParaRPr lang="ru-RU"/>
        </a:p>
      </dgm:t>
    </dgm:pt>
    <dgm:pt modelId="{9CD03C03-B4FD-42E2-9BF7-75A543DD8D24}" type="pres">
      <dgm:prSet presAssocID="{2A9C8719-316C-412D-8B03-C8653152CD8D}" presName="hierChild4" presStyleCnt="0"/>
      <dgm:spPr/>
    </dgm:pt>
    <dgm:pt modelId="{BCA775DA-9AFD-4D09-8941-B7D399CAD152}" type="pres">
      <dgm:prSet presAssocID="{BEB9AA89-0030-45F6-9AEA-46624341E2C6}" presName="Name37" presStyleLbl="parChTrans1D3" presStyleIdx="3" presStyleCnt="11"/>
      <dgm:spPr/>
      <dgm:t>
        <a:bodyPr/>
        <a:lstStyle/>
        <a:p>
          <a:endParaRPr lang="ru-RU"/>
        </a:p>
      </dgm:t>
    </dgm:pt>
    <dgm:pt modelId="{CE51CEAA-CA68-4DF9-BF50-3D99B4DF9150}" type="pres">
      <dgm:prSet presAssocID="{399F3591-1092-4F7B-8865-AC7D2FB59F5A}" presName="hierRoot2" presStyleCnt="0">
        <dgm:presLayoutVars>
          <dgm:hierBranch val="init"/>
        </dgm:presLayoutVars>
      </dgm:prSet>
      <dgm:spPr/>
    </dgm:pt>
    <dgm:pt modelId="{BA3D65B9-2D14-464F-95A4-EE10FA326DE5}" type="pres">
      <dgm:prSet presAssocID="{399F3591-1092-4F7B-8865-AC7D2FB59F5A}" presName="rootComposite" presStyleCnt="0"/>
      <dgm:spPr/>
    </dgm:pt>
    <dgm:pt modelId="{24E67AE1-04CF-42CB-AEAB-B3558FC9189B}" type="pres">
      <dgm:prSet presAssocID="{399F3591-1092-4F7B-8865-AC7D2FB59F5A}" presName="rootText" presStyleLbl="node3" presStyleIdx="3" presStyleCnt="11" custScaleX="210595" custLinFactNeighborX="-53058" custLinFactNeighborY="33943">
        <dgm:presLayoutVars>
          <dgm:chPref val="3"/>
        </dgm:presLayoutVars>
      </dgm:prSet>
      <dgm:spPr/>
      <dgm:t>
        <a:bodyPr/>
        <a:lstStyle/>
        <a:p>
          <a:endParaRPr lang="ru-RU"/>
        </a:p>
      </dgm:t>
    </dgm:pt>
    <dgm:pt modelId="{BDF705BD-6698-440F-87DC-4D220562A1CE}" type="pres">
      <dgm:prSet presAssocID="{399F3591-1092-4F7B-8865-AC7D2FB59F5A}" presName="rootConnector" presStyleLbl="node3" presStyleIdx="3" presStyleCnt="11"/>
      <dgm:spPr/>
      <dgm:t>
        <a:bodyPr/>
        <a:lstStyle/>
        <a:p>
          <a:endParaRPr lang="ru-RU"/>
        </a:p>
      </dgm:t>
    </dgm:pt>
    <dgm:pt modelId="{680F79CD-A4C7-4246-A0E0-4A73049C9404}" type="pres">
      <dgm:prSet presAssocID="{399F3591-1092-4F7B-8865-AC7D2FB59F5A}" presName="hierChild4" presStyleCnt="0"/>
      <dgm:spPr/>
    </dgm:pt>
    <dgm:pt modelId="{2B037DA7-E21E-468B-8FC2-D8E4E0F51974}" type="pres">
      <dgm:prSet presAssocID="{399F3591-1092-4F7B-8865-AC7D2FB59F5A}" presName="hierChild5" presStyleCnt="0"/>
      <dgm:spPr/>
    </dgm:pt>
    <dgm:pt modelId="{A7E44631-15D5-40B8-A27E-97DF71BA6E14}" type="pres">
      <dgm:prSet presAssocID="{331F3679-BF71-41D7-9D46-34285A07B688}" presName="Name37" presStyleLbl="parChTrans1D3" presStyleIdx="4" presStyleCnt="11"/>
      <dgm:spPr/>
      <dgm:t>
        <a:bodyPr/>
        <a:lstStyle/>
        <a:p>
          <a:endParaRPr lang="ru-RU"/>
        </a:p>
      </dgm:t>
    </dgm:pt>
    <dgm:pt modelId="{D9C1D3A3-4C57-46C8-8217-01279D7B4503}" type="pres">
      <dgm:prSet presAssocID="{3279E852-7EBC-4C37-A1B5-FF0D3C8743A8}" presName="hierRoot2" presStyleCnt="0">
        <dgm:presLayoutVars>
          <dgm:hierBranch val="init"/>
        </dgm:presLayoutVars>
      </dgm:prSet>
      <dgm:spPr/>
    </dgm:pt>
    <dgm:pt modelId="{8C5E738D-8E03-40E0-B74D-BB960344BC10}" type="pres">
      <dgm:prSet presAssocID="{3279E852-7EBC-4C37-A1B5-FF0D3C8743A8}" presName="rootComposite" presStyleCnt="0"/>
      <dgm:spPr/>
    </dgm:pt>
    <dgm:pt modelId="{1D40C77F-B962-433E-AD58-D985C7BD76BB}" type="pres">
      <dgm:prSet presAssocID="{3279E852-7EBC-4C37-A1B5-FF0D3C8743A8}" presName="rootText" presStyleLbl="node3" presStyleIdx="4" presStyleCnt="11" custScaleX="217532" custLinFactNeighborX="-53058" custLinFactNeighborY="19509">
        <dgm:presLayoutVars>
          <dgm:chPref val="3"/>
        </dgm:presLayoutVars>
      </dgm:prSet>
      <dgm:spPr/>
      <dgm:t>
        <a:bodyPr/>
        <a:lstStyle/>
        <a:p>
          <a:endParaRPr lang="ru-RU"/>
        </a:p>
      </dgm:t>
    </dgm:pt>
    <dgm:pt modelId="{B8833094-442E-42C6-A1E7-B077F964D6F6}" type="pres">
      <dgm:prSet presAssocID="{3279E852-7EBC-4C37-A1B5-FF0D3C8743A8}" presName="rootConnector" presStyleLbl="node3" presStyleIdx="4" presStyleCnt="11"/>
      <dgm:spPr/>
      <dgm:t>
        <a:bodyPr/>
        <a:lstStyle/>
        <a:p>
          <a:endParaRPr lang="ru-RU"/>
        </a:p>
      </dgm:t>
    </dgm:pt>
    <dgm:pt modelId="{151CDB8F-C7AC-4971-9F84-D7B2F1A663B9}" type="pres">
      <dgm:prSet presAssocID="{3279E852-7EBC-4C37-A1B5-FF0D3C8743A8}" presName="hierChild4" presStyleCnt="0"/>
      <dgm:spPr/>
    </dgm:pt>
    <dgm:pt modelId="{FF868A05-62B0-4015-A03D-EB2166CF6E3B}" type="pres">
      <dgm:prSet presAssocID="{3279E852-7EBC-4C37-A1B5-FF0D3C8743A8}" presName="hierChild5" presStyleCnt="0"/>
      <dgm:spPr/>
    </dgm:pt>
    <dgm:pt modelId="{200E6AD3-26F3-4F2C-97B2-E12EFA62913B}" type="pres">
      <dgm:prSet presAssocID="{C3A84BB8-01AC-471E-9D06-892E00BEC8BB}" presName="Name37" presStyleLbl="parChTrans1D3" presStyleIdx="5" presStyleCnt="11"/>
      <dgm:spPr/>
      <dgm:t>
        <a:bodyPr/>
        <a:lstStyle/>
        <a:p>
          <a:endParaRPr lang="ru-RU"/>
        </a:p>
      </dgm:t>
    </dgm:pt>
    <dgm:pt modelId="{069229D3-831F-4552-BE66-D01A336C80C7}" type="pres">
      <dgm:prSet presAssocID="{D591E70B-2DFE-4F0C-92E3-FDEAB3C3946D}" presName="hierRoot2" presStyleCnt="0">
        <dgm:presLayoutVars>
          <dgm:hierBranch val="init"/>
        </dgm:presLayoutVars>
      </dgm:prSet>
      <dgm:spPr/>
    </dgm:pt>
    <dgm:pt modelId="{20778462-B622-444A-ADA4-9BCB232A843E}" type="pres">
      <dgm:prSet presAssocID="{D591E70B-2DFE-4F0C-92E3-FDEAB3C3946D}" presName="rootComposite" presStyleCnt="0"/>
      <dgm:spPr/>
    </dgm:pt>
    <dgm:pt modelId="{9F396DDA-F750-4392-BC4C-D6499432BE2B}" type="pres">
      <dgm:prSet presAssocID="{D591E70B-2DFE-4F0C-92E3-FDEAB3C3946D}" presName="rootText" presStyleLbl="node3" presStyleIdx="5" presStyleCnt="11" custScaleX="229163" custLinFactNeighborX="-53058">
        <dgm:presLayoutVars>
          <dgm:chPref val="3"/>
        </dgm:presLayoutVars>
      </dgm:prSet>
      <dgm:spPr/>
      <dgm:t>
        <a:bodyPr/>
        <a:lstStyle/>
        <a:p>
          <a:endParaRPr lang="ru-RU"/>
        </a:p>
      </dgm:t>
    </dgm:pt>
    <dgm:pt modelId="{594192CC-6AD6-4E16-92E2-6915E4F884B4}" type="pres">
      <dgm:prSet presAssocID="{D591E70B-2DFE-4F0C-92E3-FDEAB3C3946D}" presName="rootConnector" presStyleLbl="node3" presStyleIdx="5" presStyleCnt="11"/>
      <dgm:spPr/>
      <dgm:t>
        <a:bodyPr/>
        <a:lstStyle/>
        <a:p>
          <a:endParaRPr lang="ru-RU"/>
        </a:p>
      </dgm:t>
    </dgm:pt>
    <dgm:pt modelId="{87D44987-AC69-4972-BB89-CDF028ECD6BE}" type="pres">
      <dgm:prSet presAssocID="{D591E70B-2DFE-4F0C-92E3-FDEAB3C3946D}" presName="hierChild4" presStyleCnt="0"/>
      <dgm:spPr/>
    </dgm:pt>
    <dgm:pt modelId="{44ED4976-37D8-4980-97CA-9441D5A5123C}" type="pres">
      <dgm:prSet presAssocID="{D591E70B-2DFE-4F0C-92E3-FDEAB3C3946D}" presName="hierChild5" presStyleCnt="0"/>
      <dgm:spPr/>
    </dgm:pt>
    <dgm:pt modelId="{776F01C9-9A86-4438-B86C-E79B7ABBBCF7}" type="pres">
      <dgm:prSet presAssocID="{F5E65BD4-A218-43AE-BB3F-4F37A04D21D5}" presName="Name37" presStyleLbl="parChTrans1D3" presStyleIdx="6" presStyleCnt="11"/>
      <dgm:spPr/>
      <dgm:t>
        <a:bodyPr/>
        <a:lstStyle/>
        <a:p>
          <a:endParaRPr lang="ru-RU"/>
        </a:p>
      </dgm:t>
    </dgm:pt>
    <dgm:pt modelId="{91435FB7-1E9A-4EA5-9FFA-8B0017D4A04D}" type="pres">
      <dgm:prSet presAssocID="{25319528-8DA9-40CD-A9A1-F8B6220E37D2}" presName="hierRoot2" presStyleCnt="0">
        <dgm:presLayoutVars>
          <dgm:hierBranch val="init"/>
        </dgm:presLayoutVars>
      </dgm:prSet>
      <dgm:spPr/>
    </dgm:pt>
    <dgm:pt modelId="{A9AD3591-C6D6-4736-83C1-22237C1D664A}" type="pres">
      <dgm:prSet presAssocID="{25319528-8DA9-40CD-A9A1-F8B6220E37D2}" presName="rootComposite" presStyleCnt="0"/>
      <dgm:spPr/>
    </dgm:pt>
    <dgm:pt modelId="{A66E829B-6833-4331-B228-8CD80DCE6A63}" type="pres">
      <dgm:prSet presAssocID="{25319528-8DA9-40CD-A9A1-F8B6220E37D2}" presName="rootText" presStyleLbl="node3" presStyleIdx="6" presStyleCnt="11" custScaleX="327132" custLinFactNeighborX="-53058">
        <dgm:presLayoutVars>
          <dgm:chPref val="3"/>
        </dgm:presLayoutVars>
      </dgm:prSet>
      <dgm:spPr/>
      <dgm:t>
        <a:bodyPr/>
        <a:lstStyle/>
        <a:p>
          <a:endParaRPr lang="ru-RU"/>
        </a:p>
      </dgm:t>
    </dgm:pt>
    <dgm:pt modelId="{6802D009-D78F-45D1-B2E7-A341FCEA75D5}" type="pres">
      <dgm:prSet presAssocID="{25319528-8DA9-40CD-A9A1-F8B6220E37D2}" presName="rootConnector" presStyleLbl="node3" presStyleIdx="6" presStyleCnt="11"/>
      <dgm:spPr/>
      <dgm:t>
        <a:bodyPr/>
        <a:lstStyle/>
        <a:p>
          <a:endParaRPr lang="ru-RU"/>
        </a:p>
      </dgm:t>
    </dgm:pt>
    <dgm:pt modelId="{EAEBA717-5ECE-4284-A55E-85F93C27A4B0}" type="pres">
      <dgm:prSet presAssocID="{25319528-8DA9-40CD-A9A1-F8B6220E37D2}" presName="hierChild4" presStyleCnt="0"/>
      <dgm:spPr/>
    </dgm:pt>
    <dgm:pt modelId="{36ECA988-ABDE-4E6F-986A-33E5148180C8}" type="pres">
      <dgm:prSet presAssocID="{25319528-8DA9-40CD-A9A1-F8B6220E37D2}" presName="hierChild5" presStyleCnt="0"/>
      <dgm:spPr/>
    </dgm:pt>
    <dgm:pt modelId="{6DED495B-CDC5-4B8D-82A5-C83051674FF4}" type="pres">
      <dgm:prSet presAssocID="{D3805644-C853-4FF2-BBCD-AA348DC9FBC6}" presName="Name37" presStyleLbl="parChTrans1D3" presStyleIdx="7" presStyleCnt="11"/>
      <dgm:spPr/>
      <dgm:t>
        <a:bodyPr/>
        <a:lstStyle/>
        <a:p>
          <a:endParaRPr lang="ru-RU"/>
        </a:p>
      </dgm:t>
    </dgm:pt>
    <dgm:pt modelId="{DD7D2B47-948F-4D17-BE8A-85583F72E5FE}" type="pres">
      <dgm:prSet presAssocID="{5FDD5E4E-1E8C-4AC8-B782-365B7DD76465}" presName="hierRoot2" presStyleCnt="0">
        <dgm:presLayoutVars>
          <dgm:hierBranch val="init"/>
        </dgm:presLayoutVars>
      </dgm:prSet>
      <dgm:spPr/>
    </dgm:pt>
    <dgm:pt modelId="{4703C15F-BF0A-4C59-8C43-5488C7822914}" type="pres">
      <dgm:prSet presAssocID="{5FDD5E4E-1E8C-4AC8-B782-365B7DD76465}" presName="rootComposite" presStyleCnt="0"/>
      <dgm:spPr/>
    </dgm:pt>
    <dgm:pt modelId="{FED93DA8-D563-4735-8DFD-D5D758D93D52}" type="pres">
      <dgm:prSet presAssocID="{5FDD5E4E-1E8C-4AC8-B782-365B7DD76465}" presName="rootText" presStyleLbl="node3" presStyleIdx="7" presStyleCnt="11" custScaleX="317510" custLinFactNeighborX="-53058">
        <dgm:presLayoutVars>
          <dgm:chPref val="3"/>
        </dgm:presLayoutVars>
      </dgm:prSet>
      <dgm:spPr/>
      <dgm:t>
        <a:bodyPr/>
        <a:lstStyle/>
        <a:p>
          <a:endParaRPr lang="ru-RU"/>
        </a:p>
      </dgm:t>
    </dgm:pt>
    <dgm:pt modelId="{A56587CE-5566-44F6-B9F6-B69FBC3DFEFA}" type="pres">
      <dgm:prSet presAssocID="{5FDD5E4E-1E8C-4AC8-B782-365B7DD76465}" presName="rootConnector" presStyleLbl="node3" presStyleIdx="7" presStyleCnt="11"/>
      <dgm:spPr/>
      <dgm:t>
        <a:bodyPr/>
        <a:lstStyle/>
        <a:p>
          <a:endParaRPr lang="ru-RU"/>
        </a:p>
      </dgm:t>
    </dgm:pt>
    <dgm:pt modelId="{3C1375A5-DDC1-4E0D-9824-0E86A33F109F}" type="pres">
      <dgm:prSet presAssocID="{5FDD5E4E-1E8C-4AC8-B782-365B7DD76465}" presName="hierChild4" presStyleCnt="0"/>
      <dgm:spPr/>
    </dgm:pt>
    <dgm:pt modelId="{B6B06A39-A602-46CD-A499-803936AE0A27}" type="pres">
      <dgm:prSet presAssocID="{5FDD5E4E-1E8C-4AC8-B782-365B7DD76465}" presName="hierChild5" presStyleCnt="0"/>
      <dgm:spPr/>
    </dgm:pt>
    <dgm:pt modelId="{D65FC374-DD9E-4EB0-855B-E85A3E5486F4}" type="pres">
      <dgm:prSet presAssocID="{2A9C8719-316C-412D-8B03-C8653152CD8D}" presName="hierChild5" presStyleCnt="0"/>
      <dgm:spPr/>
    </dgm:pt>
    <dgm:pt modelId="{5DFA9983-B3F1-41A3-89A0-E879FF92C34F}" type="pres">
      <dgm:prSet presAssocID="{8E54D96B-375C-4CF2-8247-0FE97AD77541}" presName="Name37" presStyleLbl="parChTrans1D2" presStyleIdx="2" presStyleCnt="3"/>
      <dgm:spPr/>
      <dgm:t>
        <a:bodyPr/>
        <a:lstStyle/>
        <a:p>
          <a:endParaRPr lang="ru-RU"/>
        </a:p>
      </dgm:t>
    </dgm:pt>
    <dgm:pt modelId="{816B6E1C-F073-4002-94E9-810AE96ED623}" type="pres">
      <dgm:prSet presAssocID="{B7D34045-85E5-4A19-AB3B-4EAB69BD153A}" presName="hierRoot2" presStyleCnt="0">
        <dgm:presLayoutVars>
          <dgm:hierBranch val="init"/>
        </dgm:presLayoutVars>
      </dgm:prSet>
      <dgm:spPr/>
    </dgm:pt>
    <dgm:pt modelId="{4342FE37-04F4-4C9E-A49C-5BB55B568F7F}" type="pres">
      <dgm:prSet presAssocID="{B7D34045-85E5-4A19-AB3B-4EAB69BD153A}" presName="rootComposite" presStyleCnt="0"/>
      <dgm:spPr/>
    </dgm:pt>
    <dgm:pt modelId="{21E7F87F-6B3B-4BE8-AD67-5E9CA70F91F7}" type="pres">
      <dgm:prSet presAssocID="{B7D34045-85E5-4A19-AB3B-4EAB69BD153A}" presName="rootText" presStyleLbl="node2" presStyleIdx="2" presStyleCnt="3" custScaleX="227908" custScaleY="159708" custLinFactNeighborX="-179" custLinFactNeighborY="44212">
        <dgm:presLayoutVars>
          <dgm:chPref val="3"/>
        </dgm:presLayoutVars>
      </dgm:prSet>
      <dgm:spPr/>
      <dgm:t>
        <a:bodyPr/>
        <a:lstStyle/>
        <a:p>
          <a:endParaRPr lang="ru-RU"/>
        </a:p>
      </dgm:t>
    </dgm:pt>
    <dgm:pt modelId="{CCBC92AF-7B24-4A7C-98D2-5E5088533E38}" type="pres">
      <dgm:prSet presAssocID="{B7D34045-85E5-4A19-AB3B-4EAB69BD153A}" presName="rootConnector" presStyleLbl="node2" presStyleIdx="2" presStyleCnt="3"/>
      <dgm:spPr/>
      <dgm:t>
        <a:bodyPr/>
        <a:lstStyle/>
        <a:p>
          <a:endParaRPr lang="ru-RU"/>
        </a:p>
      </dgm:t>
    </dgm:pt>
    <dgm:pt modelId="{B02437C1-8D89-46C7-8549-C85CDA91C620}" type="pres">
      <dgm:prSet presAssocID="{B7D34045-85E5-4A19-AB3B-4EAB69BD153A}" presName="hierChild4" presStyleCnt="0"/>
      <dgm:spPr/>
    </dgm:pt>
    <dgm:pt modelId="{36E6D1E2-4023-4057-B6B8-11F962372DE0}" type="pres">
      <dgm:prSet presAssocID="{9D2A47FD-58E5-4847-9335-B898AD2ED330}" presName="Name37" presStyleLbl="parChTrans1D3" presStyleIdx="8" presStyleCnt="11"/>
      <dgm:spPr/>
      <dgm:t>
        <a:bodyPr/>
        <a:lstStyle/>
        <a:p>
          <a:endParaRPr lang="ru-RU"/>
        </a:p>
      </dgm:t>
    </dgm:pt>
    <dgm:pt modelId="{16946F11-7C36-4752-A606-416FF96FC34A}" type="pres">
      <dgm:prSet presAssocID="{CC55238B-2691-495B-ADFD-5F9989059EB4}" presName="hierRoot2" presStyleCnt="0">
        <dgm:presLayoutVars>
          <dgm:hierBranch val="init"/>
        </dgm:presLayoutVars>
      </dgm:prSet>
      <dgm:spPr/>
    </dgm:pt>
    <dgm:pt modelId="{0FC77880-E8E1-4FFC-8EA3-C62F829E4E92}" type="pres">
      <dgm:prSet presAssocID="{CC55238B-2691-495B-ADFD-5F9989059EB4}" presName="rootComposite" presStyleCnt="0"/>
      <dgm:spPr/>
    </dgm:pt>
    <dgm:pt modelId="{43163C29-FD7D-46A3-AC72-8D5DF73C8ED9}" type="pres">
      <dgm:prSet presAssocID="{CC55238B-2691-495B-ADFD-5F9989059EB4}" presName="rootText" presStyleLbl="node3" presStyleIdx="8" presStyleCnt="11" custScaleX="175394" custScaleY="86357" custLinFactNeighborX="-9873" custLinFactNeighborY="33828">
        <dgm:presLayoutVars>
          <dgm:chPref val="3"/>
        </dgm:presLayoutVars>
      </dgm:prSet>
      <dgm:spPr/>
      <dgm:t>
        <a:bodyPr/>
        <a:lstStyle/>
        <a:p>
          <a:endParaRPr lang="ru-RU"/>
        </a:p>
      </dgm:t>
    </dgm:pt>
    <dgm:pt modelId="{C499AD9C-6D16-4B10-AB9B-741793593ECA}" type="pres">
      <dgm:prSet presAssocID="{CC55238B-2691-495B-ADFD-5F9989059EB4}" presName="rootConnector" presStyleLbl="node3" presStyleIdx="8" presStyleCnt="11"/>
      <dgm:spPr/>
      <dgm:t>
        <a:bodyPr/>
        <a:lstStyle/>
        <a:p>
          <a:endParaRPr lang="ru-RU"/>
        </a:p>
      </dgm:t>
    </dgm:pt>
    <dgm:pt modelId="{4681EB77-3DD8-42D1-AFEE-9B72BF2640AD}" type="pres">
      <dgm:prSet presAssocID="{CC55238B-2691-495B-ADFD-5F9989059EB4}" presName="hierChild4" presStyleCnt="0"/>
      <dgm:spPr/>
    </dgm:pt>
    <dgm:pt modelId="{53942BE1-B9F3-4F70-8A8F-35E7511B8793}" type="pres">
      <dgm:prSet presAssocID="{CC55238B-2691-495B-ADFD-5F9989059EB4}" presName="hierChild5" presStyleCnt="0"/>
      <dgm:spPr/>
    </dgm:pt>
    <dgm:pt modelId="{70D14890-652B-45F3-ACE9-F974A9306733}" type="pres">
      <dgm:prSet presAssocID="{11D91EFC-2BFB-4B35-9B06-B3EA4A4B8BE0}" presName="Name37" presStyleLbl="parChTrans1D3" presStyleIdx="9" presStyleCnt="11"/>
      <dgm:spPr/>
      <dgm:t>
        <a:bodyPr/>
        <a:lstStyle/>
        <a:p>
          <a:endParaRPr lang="ru-RU"/>
        </a:p>
      </dgm:t>
    </dgm:pt>
    <dgm:pt modelId="{D7B5ED0D-8CA7-4862-A645-0F25716A2E21}" type="pres">
      <dgm:prSet presAssocID="{DC9A6649-D850-4D00-A790-E50448250A9B}" presName="hierRoot2" presStyleCnt="0">
        <dgm:presLayoutVars>
          <dgm:hierBranch val="init"/>
        </dgm:presLayoutVars>
      </dgm:prSet>
      <dgm:spPr/>
    </dgm:pt>
    <dgm:pt modelId="{1D62CF49-65FE-4BE9-BADE-D94B6E4D5B39}" type="pres">
      <dgm:prSet presAssocID="{DC9A6649-D850-4D00-A790-E50448250A9B}" presName="rootComposite" presStyleCnt="0"/>
      <dgm:spPr/>
    </dgm:pt>
    <dgm:pt modelId="{0149798D-FF1D-452E-AA4D-1D6D279C7E69}" type="pres">
      <dgm:prSet presAssocID="{DC9A6649-D850-4D00-A790-E50448250A9B}" presName="rootText" presStyleLbl="node3" presStyleIdx="9" presStyleCnt="11" custScaleX="160125" custLinFactNeighborY="36603">
        <dgm:presLayoutVars>
          <dgm:chPref val="3"/>
        </dgm:presLayoutVars>
      </dgm:prSet>
      <dgm:spPr/>
      <dgm:t>
        <a:bodyPr/>
        <a:lstStyle/>
        <a:p>
          <a:endParaRPr lang="ru-RU"/>
        </a:p>
      </dgm:t>
    </dgm:pt>
    <dgm:pt modelId="{97E41759-265E-4995-8542-12F16D6441D0}" type="pres">
      <dgm:prSet presAssocID="{DC9A6649-D850-4D00-A790-E50448250A9B}" presName="rootConnector" presStyleLbl="node3" presStyleIdx="9" presStyleCnt="11"/>
      <dgm:spPr/>
      <dgm:t>
        <a:bodyPr/>
        <a:lstStyle/>
        <a:p>
          <a:endParaRPr lang="ru-RU"/>
        </a:p>
      </dgm:t>
    </dgm:pt>
    <dgm:pt modelId="{06A6F798-70D6-4E2B-AC6F-476EEFDCA726}" type="pres">
      <dgm:prSet presAssocID="{DC9A6649-D850-4D00-A790-E50448250A9B}" presName="hierChild4" presStyleCnt="0"/>
      <dgm:spPr/>
    </dgm:pt>
    <dgm:pt modelId="{4B65CB00-15FD-4593-9303-B0CEEFF0D6DA}" type="pres">
      <dgm:prSet presAssocID="{DC9A6649-D850-4D00-A790-E50448250A9B}" presName="hierChild5" presStyleCnt="0"/>
      <dgm:spPr/>
    </dgm:pt>
    <dgm:pt modelId="{32EFFBF7-6A13-4AF3-81F8-5EB1D7AAAC14}" type="pres">
      <dgm:prSet presAssocID="{8C606380-7C07-42DE-B3CF-9C59438119A1}" presName="Name37" presStyleLbl="parChTrans1D3" presStyleIdx="10" presStyleCnt="11"/>
      <dgm:spPr/>
      <dgm:t>
        <a:bodyPr/>
        <a:lstStyle/>
        <a:p>
          <a:endParaRPr lang="ru-RU"/>
        </a:p>
      </dgm:t>
    </dgm:pt>
    <dgm:pt modelId="{28718B52-9983-409A-9BD7-319FBFCEA2EB}" type="pres">
      <dgm:prSet presAssocID="{4DEB92A5-7787-4530-936F-C4AAFE667992}" presName="hierRoot2" presStyleCnt="0">
        <dgm:presLayoutVars>
          <dgm:hierBranch val="init"/>
        </dgm:presLayoutVars>
      </dgm:prSet>
      <dgm:spPr/>
    </dgm:pt>
    <dgm:pt modelId="{2E6A9858-7C6B-4EC2-B9F5-5096D2FFF553}" type="pres">
      <dgm:prSet presAssocID="{4DEB92A5-7787-4530-936F-C4AAFE667992}" presName="rootComposite" presStyleCnt="0"/>
      <dgm:spPr/>
    </dgm:pt>
    <dgm:pt modelId="{88F8FE6D-10D1-48FE-B6DF-48C645A2B27C}" type="pres">
      <dgm:prSet presAssocID="{4DEB92A5-7787-4530-936F-C4AAFE667992}" presName="rootText" presStyleLbl="node3" presStyleIdx="10" presStyleCnt="11" custScaleX="169533" custLinFactNeighborX="1242" custLinFactNeighborY="37248">
        <dgm:presLayoutVars>
          <dgm:chPref val="3"/>
        </dgm:presLayoutVars>
      </dgm:prSet>
      <dgm:spPr/>
      <dgm:t>
        <a:bodyPr/>
        <a:lstStyle/>
        <a:p>
          <a:endParaRPr lang="ru-RU"/>
        </a:p>
      </dgm:t>
    </dgm:pt>
    <dgm:pt modelId="{17A6520B-7899-4E06-BC2C-854331DB01A7}" type="pres">
      <dgm:prSet presAssocID="{4DEB92A5-7787-4530-936F-C4AAFE667992}" presName="rootConnector" presStyleLbl="node3" presStyleIdx="10" presStyleCnt="11"/>
      <dgm:spPr/>
      <dgm:t>
        <a:bodyPr/>
        <a:lstStyle/>
        <a:p>
          <a:endParaRPr lang="ru-RU"/>
        </a:p>
      </dgm:t>
    </dgm:pt>
    <dgm:pt modelId="{721D22CB-704A-4604-B573-C35F1BD13A20}" type="pres">
      <dgm:prSet presAssocID="{4DEB92A5-7787-4530-936F-C4AAFE667992}" presName="hierChild4" presStyleCnt="0"/>
      <dgm:spPr/>
    </dgm:pt>
    <dgm:pt modelId="{DB8114A6-3284-4D20-B670-9DA5C332F293}" type="pres">
      <dgm:prSet presAssocID="{4DEB92A5-7787-4530-936F-C4AAFE667992}" presName="hierChild5" presStyleCnt="0"/>
      <dgm:spPr/>
    </dgm:pt>
    <dgm:pt modelId="{38E2E375-549B-4BD7-ACE4-6273E8DC3041}" type="pres">
      <dgm:prSet presAssocID="{B7D34045-85E5-4A19-AB3B-4EAB69BD153A}" presName="hierChild5" presStyleCnt="0"/>
      <dgm:spPr/>
    </dgm:pt>
    <dgm:pt modelId="{703D207A-BF2C-40E9-8EE4-7141213EEF48}" type="pres">
      <dgm:prSet presAssocID="{ED0CE0DE-02C5-4DD6-9EBB-BE0EDE9EA47F}" presName="hierChild3" presStyleCnt="0"/>
      <dgm:spPr/>
    </dgm:pt>
  </dgm:ptLst>
  <dgm:cxnLst>
    <dgm:cxn modelId="{C5EB6789-2D7E-4C83-AE4E-D832B94FB1D7}" type="presOf" srcId="{22AB2304-0B26-4476-9B85-46E400EDEEA0}" destId="{02A5F253-4DFE-41FE-AF4C-42810871C593}" srcOrd="0" destOrd="0" presId="urn:microsoft.com/office/officeart/2005/8/layout/orgChart1"/>
    <dgm:cxn modelId="{0727F44C-5A67-491A-9C2A-BCD9AD2ADC59}" srcId="{9DED6FC5-53F9-4707-9783-7DA584B273F7}" destId="{7458D544-97CD-4C5D-962A-7AA601DDFEBF}" srcOrd="1" destOrd="0" parTransId="{22AB2304-0B26-4476-9B85-46E400EDEEA0}" sibTransId="{8044CA2A-2408-4469-93D3-417A83C40D57}"/>
    <dgm:cxn modelId="{E7FD3200-EBD7-460F-B12D-A39F75A8379E}" type="presOf" srcId="{AE863B36-F97F-4F69-BB27-122A9B8A5417}" destId="{A25222DE-EED5-4918-9D6A-C63551D4EACC}" srcOrd="0" destOrd="0" presId="urn:microsoft.com/office/officeart/2005/8/layout/orgChart1"/>
    <dgm:cxn modelId="{6ADCEFE2-F0E8-4513-9975-D614A775A848}" srcId="{9DED6FC5-53F9-4707-9783-7DA584B273F7}" destId="{4ABA1935-C943-4EA9-8F24-8F6AC6EE4EBF}" srcOrd="0" destOrd="0" parTransId="{371AD8B9-88B3-4621-B24A-DDDF3EBB7BD1}" sibTransId="{87078C3F-5787-4D20-A611-A8CD9925C445}"/>
    <dgm:cxn modelId="{ACF93ADD-A745-4961-9060-1E88434DEA20}" type="presOf" srcId="{D14890FB-ABAA-48B5-A9B6-8E46D7314E9E}" destId="{9F2AB0DC-41AF-4A55-B6E2-0423E092758F}" srcOrd="0" destOrd="0" presId="urn:microsoft.com/office/officeart/2005/8/layout/orgChart1"/>
    <dgm:cxn modelId="{000BDE79-3DAF-4823-8DCF-AD45FA3DEBC9}" type="presOf" srcId="{CC55238B-2691-495B-ADFD-5F9989059EB4}" destId="{43163C29-FD7D-46A3-AC72-8D5DF73C8ED9}" srcOrd="0" destOrd="0" presId="urn:microsoft.com/office/officeart/2005/8/layout/orgChart1"/>
    <dgm:cxn modelId="{5C14FCC1-F12D-4B22-A9AD-D9385B2D368D}" type="presOf" srcId="{5FDD5E4E-1E8C-4AC8-B782-365B7DD76465}" destId="{A56587CE-5566-44F6-B9F6-B69FBC3DFEFA}" srcOrd="1" destOrd="0" presId="urn:microsoft.com/office/officeart/2005/8/layout/orgChart1"/>
    <dgm:cxn modelId="{B13DB711-A966-4ACC-AD37-C5ADE3D350CB}" type="presOf" srcId="{DC9A6649-D850-4D00-A790-E50448250A9B}" destId="{0149798D-FF1D-452E-AA4D-1D6D279C7E69}" srcOrd="0" destOrd="0" presId="urn:microsoft.com/office/officeart/2005/8/layout/orgChart1"/>
    <dgm:cxn modelId="{DC4F34E6-2A2F-4D2B-9755-CD3C12575565}" type="presOf" srcId="{2A9C8719-316C-412D-8B03-C8653152CD8D}" destId="{43C93706-F583-4E42-BB08-8A6B43CDD24F}" srcOrd="0" destOrd="0" presId="urn:microsoft.com/office/officeart/2005/8/layout/orgChart1"/>
    <dgm:cxn modelId="{D3BC98AB-A66A-4FB1-9DF3-F150E48A2B48}" srcId="{2A9C8719-316C-412D-8B03-C8653152CD8D}" destId="{25319528-8DA9-40CD-A9A1-F8B6220E37D2}" srcOrd="3" destOrd="0" parTransId="{F5E65BD4-A218-43AE-BB3F-4F37A04D21D5}" sibTransId="{797630D3-659F-4970-9951-1128AC3FAB71}"/>
    <dgm:cxn modelId="{CF376F47-B299-4FCF-89C8-F3D5AE64C365}" type="presOf" srcId="{ED0CE0DE-02C5-4DD6-9EBB-BE0EDE9EA47F}" destId="{1FE88E56-EC2C-46AE-A629-AF21303997EB}" srcOrd="0" destOrd="0" presId="urn:microsoft.com/office/officeart/2005/8/layout/orgChart1"/>
    <dgm:cxn modelId="{42BEB6C2-7D95-4581-B8E8-2A60C38F3D1B}" srcId="{ED0CE0DE-02C5-4DD6-9EBB-BE0EDE9EA47F}" destId="{2A9C8719-316C-412D-8B03-C8653152CD8D}" srcOrd="1" destOrd="0" parTransId="{54B1CA76-2F68-41F1-8238-63067587D77A}" sibTransId="{E3E176CF-1FD5-4656-BF4F-F4B0349567CA}"/>
    <dgm:cxn modelId="{8D672869-FC5C-49EF-A98D-DE164776EB72}" type="presOf" srcId="{399F3591-1092-4F7B-8865-AC7D2FB59F5A}" destId="{BDF705BD-6698-440F-87DC-4D220562A1CE}" srcOrd="1" destOrd="0" presId="urn:microsoft.com/office/officeart/2005/8/layout/orgChart1"/>
    <dgm:cxn modelId="{578E7C48-117F-47B7-9C80-78F692FD82F6}" type="presOf" srcId="{C3A84BB8-01AC-471E-9D06-892E00BEC8BB}" destId="{200E6AD3-26F3-4F2C-97B2-E12EFA62913B}" srcOrd="0" destOrd="0" presId="urn:microsoft.com/office/officeart/2005/8/layout/orgChart1"/>
    <dgm:cxn modelId="{C0B083D4-67C5-48C8-9C8A-03410296D904}" type="presOf" srcId="{7458D544-97CD-4C5D-962A-7AA601DDFEBF}" destId="{3C513D93-80E6-4411-8A54-5F2D310D147C}" srcOrd="1" destOrd="0" presId="urn:microsoft.com/office/officeart/2005/8/layout/orgChart1"/>
    <dgm:cxn modelId="{4D612780-2FDC-482C-AF40-3C118E2EE32D}" type="presOf" srcId="{25319528-8DA9-40CD-A9A1-F8B6220E37D2}" destId="{6802D009-D78F-45D1-B2E7-A341FCEA75D5}" srcOrd="1" destOrd="0" presId="urn:microsoft.com/office/officeart/2005/8/layout/orgChart1"/>
    <dgm:cxn modelId="{4BAE8BE8-8959-41D1-9257-341458E8D80E}" srcId="{B7D34045-85E5-4A19-AB3B-4EAB69BD153A}" destId="{CC55238B-2691-495B-ADFD-5F9989059EB4}" srcOrd="0" destOrd="0" parTransId="{9D2A47FD-58E5-4847-9335-B898AD2ED330}" sibTransId="{C97BB9B2-F042-4BF4-BFF6-134877A2DE78}"/>
    <dgm:cxn modelId="{54295DF7-683E-435F-BEA3-1FC214A3630B}" srcId="{ED0CE0DE-02C5-4DD6-9EBB-BE0EDE9EA47F}" destId="{9DED6FC5-53F9-4707-9783-7DA584B273F7}" srcOrd="0" destOrd="0" parTransId="{0E2B825C-7225-42CA-AC45-5DD26D1F055F}" sibTransId="{39030A8E-3DA6-45A0-80BA-E61353E1D1D7}"/>
    <dgm:cxn modelId="{F7B646A3-468A-4535-BBB5-5AE95093AED8}" type="presOf" srcId="{B7D34045-85E5-4A19-AB3B-4EAB69BD153A}" destId="{CCBC92AF-7B24-4A7C-98D2-5E5088533E38}" srcOrd="1" destOrd="0" presId="urn:microsoft.com/office/officeart/2005/8/layout/orgChart1"/>
    <dgm:cxn modelId="{D5CB0B3C-E53C-450F-A1E0-EC2BE1B4BE28}" type="presOf" srcId="{8C606380-7C07-42DE-B3CF-9C59438119A1}" destId="{32EFFBF7-6A13-4AF3-81F8-5EB1D7AAAC14}" srcOrd="0" destOrd="0" presId="urn:microsoft.com/office/officeart/2005/8/layout/orgChart1"/>
    <dgm:cxn modelId="{D2265541-645A-4051-BC66-4A5D05CA7A42}" type="presOf" srcId="{EE6CD0F6-387A-48DA-A0D2-284D86E6D5C2}" destId="{B7B3CB6B-8E45-4419-B1AA-0FF8ACECBD42}" srcOrd="0" destOrd="0" presId="urn:microsoft.com/office/officeart/2005/8/layout/orgChart1"/>
    <dgm:cxn modelId="{9F57709F-EB8F-4234-A591-C3FE1FA7E4E7}" type="presOf" srcId="{DC9A6649-D850-4D00-A790-E50448250A9B}" destId="{97E41759-265E-4995-8542-12F16D6441D0}" srcOrd="1" destOrd="0" presId="urn:microsoft.com/office/officeart/2005/8/layout/orgChart1"/>
    <dgm:cxn modelId="{CDF44173-E7D9-44AE-B1B3-59058A016D93}" srcId="{B7D34045-85E5-4A19-AB3B-4EAB69BD153A}" destId="{4DEB92A5-7787-4530-936F-C4AAFE667992}" srcOrd="2" destOrd="0" parTransId="{8C606380-7C07-42DE-B3CF-9C59438119A1}" sibTransId="{E6031E80-D744-49C0-B4CC-8713BB0AA9F0}"/>
    <dgm:cxn modelId="{4513893F-7E42-4B4F-A38F-50F1E437CBCE}" type="presOf" srcId="{0E2B825C-7225-42CA-AC45-5DD26D1F055F}" destId="{509D8333-452B-4E9D-8D22-EDE7F3117529}" srcOrd="0" destOrd="0" presId="urn:microsoft.com/office/officeart/2005/8/layout/orgChart1"/>
    <dgm:cxn modelId="{978AEE64-803E-40D2-84C8-0AFC8CD6E9E3}" srcId="{2A9C8719-316C-412D-8B03-C8653152CD8D}" destId="{D591E70B-2DFE-4F0C-92E3-FDEAB3C3946D}" srcOrd="2" destOrd="0" parTransId="{C3A84BB8-01AC-471E-9D06-892E00BEC8BB}" sibTransId="{903F9AEA-54BC-4967-950C-B1B23FB7F4A7}"/>
    <dgm:cxn modelId="{F64F3E69-BDB5-4316-99B4-12C9818B9C64}" type="presOf" srcId="{5FDD5E4E-1E8C-4AC8-B782-365B7DD76465}" destId="{FED93DA8-D563-4735-8DFD-D5D758D93D52}" srcOrd="0" destOrd="0" presId="urn:microsoft.com/office/officeart/2005/8/layout/orgChart1"/>
    <dgm:cxn modelId="{DB6EB121-F7C3-4421-93BF-5CEC9262C308}" type="presOf" srcId="{D3805644-C853-4FF2-BBCD-AA348DC9FBC6}" destId="{6DED495B-CDC5-4B8D-82A5-C83051674FF4}" srcOrd="0" destOrd="0" presId="urn:microsoft.com/office/officeart/2005/8/layout/orgChart1"/>
    <dgm:cxn modelId="{A93908C1-616F-43AC-992A-F08774A92B81}" type="presOf" srcId="{9DED6FC5-53F9-4707-9783-7DA584B273F7}" destId="{62E77102-86D8-4C49-B2CF-036AE72B16CA}" srcOrd="0" destOrd="0" presId="urn:microsoft.com/office/officeart/2005/8/layout/orgChart1"/>
    <dgm:cxn modelId="{CDAC20AA-693D-4F00-8A61-D11A79171708}" type="presOf" srcId="{7458D544-97CD-4C5D-962A-7AA601DDFEBF}" destId="{7CE34C3A-EFBE-4869-936E-6FAEA26FA614}" srcOrd="0" destOrd="0" presId="urn:microsoft.com/office/officeart/2005/8/layout/orgChart1"/>
    <dgm:cxn modelId="{4D73AAB8-534E-47E8-B06D-736B4B585854}" type="presOf" srcId="{9D2A47FD-58E5-4847-9335-B898AD2ED330}" destId="{36E6D1E2-4023-4057-B6B8-11F962372DE0}" srcOrd="0" destOrd="0" presId="urn:microsoft.com/office/officeart/2005/8/layout/orgChart1"/>
    <dgm:cxn modelId="{CF5270FA-6160-43C6-8069-C59F4E65D344}" type="presOf" srcId="{D591E70B-2DFE-4F0C-92E3-FDEAB3C3946D}" destId="{594192CC-6AD6-4E16-92E2-6915E4F884B4}" srcOrd="1" destOrd="0" presId="urn:microsoft.com/office/officeart/2005/8/layout/orgChart1"/>
    <dgm:cxn modelId="{3EDCE04E-B570-4C4B-97B8-FE980768AA88}" type="presOf" srcId="{4ABA1935-C943-4EA9-8F24-8F6AC6EE4EBF}" destId="{100E699A-59B5-477D-BEF8-57C672C3ABAB}" srcOrd="1" destOrd="0" presId="urn:microsoft.com/office/officeart/2005/8/layout/orgChart1"/>
    <dgm:cxn modelId="{D66B8B6D-F4B3-425D-AE41-BDB2F9F3582A}" srcId="{D14890FB-ABAA-48B5-A9B6-8E46D7314E9E}" destId="{ED0CE0DE-02C5-4DD6-9EBB-BE0EDE9EA47F}" srcOrd="0" destOrd="0" parTransId="{164AC7A9-5744-47C8-AE37-47E7D8721D5F}" sibTransId="{D0300BBB-F263-427E-A45C-C97B4653277C}"/>
    <dgm:cxn modelId="{EBD5584E-7007-4DAC-8748-B2CF231607EE}" type="presOf" srcId="{BEB9AA89-0030-45F6-9AEA-46624341E2C6}" destId="{BCA775DA-9AFD-4D09-8941-B7D399CAD152}" srcOrd="0" destOrd="0" presId="urn:microsoft.com/office/officeart/2005/8/layout/orgChart1"/>
    <dgm:cxn modelId="{A7B3468C-35DF-4C4F-9A60-1D6EDDB63D1E}" type="presOf" srcId="{54B1CA76-2F68-41F1-8238-63067587D77A}" destId="{BFAE3072-D157-46CD-A518-8128ED8E6018}" srcOrd="0" destOrd="0" presId="urn:microsoft.com/office/officeart/2005/8/layout/orgChart1"/>
    <dgm:cxn modelId="{DEE1735D-A54A-40F6-ACA2-BCE2B2A8D028}" type="presOf" srcId="{9DED6FC5-53F9-4707-9783-7DA584B273F7}" destId="{026E667B-6FDB-43C2-9A51-6D9D8F458CE3}" srcOrd="1" destOrd="0" presId="urn:microsoft.com/office/officeart/2005/8/layout/orgChart1"/>
    <dgm:cxn modelId="{2662DEBB-BC96-4CE2-8F71-61DDD9F41AC1}" type="presOf" srcId="{F5E65BD4-A218-43AE-BB3F-4F37A04D21D5}" destId="{776F01C9-9A86-4438-B86C-E79B7ABBBCF7}" srcOrd="0" destOrd="0" presId="urn:microsoft.com/office/officeart/2005/8/layout/orgChart1"/>
    <dgm:cxn modelId="{D46A287B-3425-41A6-824E-020B7B7179AF}" type="presOf" srcId="{2A9C8719-316C-412D-8B03-C8653152CD8D}" destId="{6E87B01C-7336-45F5-A4D2-719119C60046}" srcOrd="1" destOrd="0" presId="urn:microsoft.com/office/officeart/2005/8/layout/orgChart1"/>
    <dgm:cxn modelId="{DCDB8518-961D-4057-9841-E5D6C13ECFC5}" srcId="{2A9C8719-316C-412D-8B03-C8653152CD8D}" destId="{5FDD5E4E-1E8C-4AC8-B782-365B7DD76465}" srcOrd="4" destOrd="0" parTransId="{D3805644-C853-4FF2-BBCD-AA348DC9FBC6}" sibTransId="{2F5C3E6F-BC91-4CD7-BAA3-DF3739F0FBF6}"/>
    <dgm:cxn modelId="{50663579-0E4C-427A-9A57-F088C5E7954F}" type="presOf" srcId="{4DEB92A5-7787-4530-936F-C4AAFE667992}" destId="{17A6520B-7899-4E06-BC2C-854331DB01A7}" srcOrd="1" destOrd="0" presId="urn:microsoft.com/office/officeart/2005/8/layout/orgChart1"/>
    <dgm:cxn modelId="{B708D601-3FEA-4ED9-9F5A-C1B4598C62BD}" type="presOf" srcId="{4DEB92A5-7787-4530-936F-C4AAFE667992}" destId="{88F8FE6D-10D1-48FE-B6DF-48C645A2B27C}" srcOrd="0" destOrd="0" presId="urn:microsoft.com/office/officeart/2005/8/layout/orgChart1"/>
    <dgm:cxn modelId="{70696609-C9FB-4296-A15F-E33800C36666}" type="presOf" srcId="{8E54D96B-375C-4CF2-8247-0FE97AD77541}" destId="{5DFA9983-B3F1-41A3-89A0-E879FF92C34F}" srcOrd="0" destOrd="0" presId="urn:microsoft.com/office/officeart/2005/8/layout/orgChart1"/>
    <dgm:cxn modelId="{880DE160-C347-4BD1-A730-1CEAF582D0F9}" type="presOf" srcId="{D591E70B-2DFE-4F0C-92E3-FDEAB3C3946D}" destId="{9F396DDA-F750-4392-BC4C-D6499432BE2B}" srcOrd="0" destOrd="0" presId="urn:microsoft.com/office/officeart/2005/8/layout/orgChart1"/>
    <dgm:cxn modelId="{1C7D1E1F-D480-4BCB-83A3-CEB53DBE138C}" type="presOf" srcId="{331F3679-BF71-41D7-9D46-34285A07B688}" destId="{A7E44631-15D5-40B8-A27E-97DF71BA6E14}" srcOrd="0" destOrd="0" presId="urn:microsoft.com/office/officeart/2005/8/layout/orgChart1"/>
    <dgm:cxn modelId="{C6D2B6D6-B45E-4A33-B849-314453337EF5}" srcId="{ED0CE0DE-02C5-4DD6-9EBB-BE0EDE9EA47F}" destId="{B7D34045-85E5-4A19-AB3B-4EAB69BD153A}" srcOrd="2" destOrd="0" parTransId="{8E54D96B-375C-4CF2-8247-0FE97AD77541}" sibTransId="{FB8FA828-9F5F-427B-AEF7-FBB6DC738318}"/>
    <dgm:cxn modelId="{B1B65297-40F3-42F9-BCDA-18E2827A7499}" srcId="{2A9C8719-316C-412D-8B03-C8653152CD8D}" destId="{3279E852-7EBC-4C37-A1B5-FF0D3C8743A8}" srcOrd="1" destOrd="0" parTransId="{331F3679-BF71-41D7-9D46-34285A07B688}" sibTransId="{21BC7001-61FA-45F1-A756-6082AF303140}"/>
    <dgm:cxn modelId="{28A94E6D-B75A-4F29-958E-A8EE7B6DA919}" srcId="{9DED6FC5-53F9-4707-9783-7DA584B273F7}" destId="{AE863B36-F97F-4F69-BB27-122A9B8A5417}" srcOrd="2" destOrd="0" parTransId="{EE6CD0F6-387A-48DA-A0D2-284D86E6D5C2}" sibTransId="{3E32753F-4783-4246-8958-1064E490B67B}"/>
    <dgm:cxn modelId="{44842A78-4B21-498F-88ED-01FE05C4D07C}" srcId="{B7D34045-85E5-4A19-AB3B-4EAB69BD153A}" destId="{DC9A6649-D850-4D00-A790-E50448250A9B}" srcOrd="1" destOrd="0" parTransId="{11D91EFC-2BFB-4B35-9B06-B3EA4A4B8BE0}" sibTransId="{65694690-FFBD-4235-9140-1C0B350570E0}"/>
    <dgm:cxn modelId="{EB0568DD-2124-493D-9581-EA0ADAE4F855}" type="presOf" srcId="{3279E852-7EBC-4C37-A1B5-FF0D3C8743A8}" destId="{1D40C77F-B962-433E-AD58-D985C7BD76BB}" srcOrd="0" destOrd="0" presId="urn:microsoft.com/office/officeart/2005/8/layout/orgChart1"/>
    <dgm:cxn modelId="{2BCC182A-8563-4DC1-AD82-54CA84A0786C}" type="presOf" srcId="{4ABA1935-C943-4EA9-8F24-8F6AC6EE4EBF}" destId="{6FFAEF2E-6514-4DFE-9EB1-66E27ED7F3B4}" srcOrd="0" destOrd="0" presId="urn:microsoft.com/office/officeart/2005/8/layout/orgChart1"/>
    <dgm:cxn modelId="{EBD4437F-C1A1-416B-9C37-8E02D1043431}" type="presOf" srcId="{371AD8B9-88B3-4621-B24A-DDDF3EBB7BD1}" destId="{D355BFF7-AA1D-4C8F-A6C5-764179480136}" srcOrd="0" destOrd="0" presId="urn:microsoft.com/office/officeart/2005/8/layout/orgChart1"/>
    <dgm:cxn modelId="{22AE0162-82BE-431B-8E0D-0CA61D46C19C}" type="presOf" srcId="{11D91EFC-2BFB-4B35-9B06-B3EA4A4B8BE0}" destId="{70D14890-652B-45F3-ACE9-F974A9306733}" srcOrd="0" destOrd="0" presId="urn:microsoft.com/office/officeart/2005/8/layout/orgChart1"/>
    <dgm:cxn modelId="{B9F61A40-D103-4591-9968-6091E9B16A59}" type="presOf" srcId="{AE863B36-F97F-4F69-BB27-122A9B8A5417}" destId="{B1D8132F-302B-468D-ABF9-5AEE349B2AD4}" srcOrd="1" destOrd="0" presId="urn:microsoft.com/office/officeart/2005/8/layout/orgChart1"/>
    <dgm:cxn modelId="{4CD95BA2-103F-466F-829E-DF0CDECF9385}" type="presOf" srcId="{B7D34045-85E5-4A19-AB3B-4EAB69BD153A}" destId="{21E7F87F-6B3B-4BE8-AD67-5E9CA70F91F7}" srcOrd="0" destOrd="0" presId="urn:microsoft.com/office/officeart/2005/8/layout/orgChart1"/>
    <dgm:cxn modelId="{45DB4D84-13D0-40A6-B46B-466F3D84CF69}" type="presOf" srcId="{25319528-8DA9-40CD-A9A1-F8B6220E37D2}" destId="{A66E829B-6833-4331-B228-8CD80DCE6A63}" srcOrd="0" destOrd="0" presId="urn:microsoft.com/office/officeart/2005/8/layout/orgChart1"/>
    <dgm:cxn modelId="{2E8B45F6-7257-41A3-9A88-1032FADDFDB1}" srcId="{2A9C8719-316C-412D-8B03-C8653152CD8D}" destId="{399F3591-1092-4F7B-8865-AC7D2FB59F5A}" srcOrd="0" destOrd="0" parTransId="{BEB9AA89-0030-45F6-9AEA-46624341E2C6}" sibTransId="{D8F28F02-F2C9-48DB-8BF4-3287ACFEF866}"/>
    <dgm:cxn modelId="{ED89B1D1-8010-44E5-A598-0FC3EEEDF116}" type="presOf" srcId="{ED0CE0DE-02C5-4DD6-9EBB-BE0EDE9EA47F}" destId="{63BFA638-4829-4F1F-A6FE-9F6CC3D6140D}" srcOrd="1" destOrd="0" presId="urn:microsoft.com/office/officeart/2005/8/layout/orgChart1"/>
    <dgm:cxn modelId="{3DE191DA-6BA9-4705-B106-E6590A499CA4}" type="presOf" srcId="{3279E852-7EBC-4C37-A1B5-FF0D3C8743A8}" destId="{B8833094-442E-42C6-A1E7-B077F964D6F6}" srcOrd="1" destOrd="0" presId="urn:microsoft.com/office/officeart/2005/8/layout/orgChart1"/>
    <dgm:cxn modelId="{3933D31F-5F82-461E-B4E5-54EAECAAD51F}" type="presOf" srcId="{399F3591-1092-4F7B-8865-AC7D2FB59F5A}" destId="{24E67AE1-04CF-42CB-AEAB-B3558FC9189B}" srcOrd="0" destOrd="0" presId="urn:microsoft.com/office/officeart/2005/8/layout/orgChart1"/>
    <dgm:cxn modelId="{17991E23-B80E-4116-A34E-28034409965D}" type="presOf" srcId="{CC55238B-2691-495B-ADFD-5F9989059EB4}" destId="{C499AD9C-6D16-4B10-AB9B-741793593ECA}" srcOrd="1" destOrd="0" presId="urn:microsoft.com/office/officeart/2005/8/layout/orgChart1"/>
    <dgm:cxn modelId="{FC0E7CE8-DBC3-4AA6-ABF8-9C5721FE33DE}" type="presParOf" srcId="{9F2AB0DC-41AF-4A55-B6E2-0423E092758F}" destId="{79E9B787-75F8-401B-B589-921A87058261}" srcOrd="0" destOrd="0" presId="urn:microsoft.com/office/officeart/2005/8/layout/orgChart1"/>
    <dgm:cxn modelId="{1B449264-A3DB-4C1E-A953-6BBA3A6C888C}" type="presParOf" srcId="{79E9B787-75F8-401B-B589-921A87058261}" destId="{1FAF8AE2-89FB-4720-B7A0-4946503479F6}" srcOrd="0" destOrd="0" presId="urn:microsoft.com/office/officeart/2005/8/layout/orgChart1"/>
    <dgm:cxn modelId="{0BA9E7BF-2B15-409F-A8E5-8B21869029FB}" type="presParOf" srcId="{1FAF8AE2-89FB-4720-B7A0-4946503479F6}" destId="{1FE88E56-EC2C-46AE-A629-AF21303997EB}" srcOrd="0" destOrd="0" presId="urn:microsoft.com/office/officeart/2005/8/layout/orgChart1"/>
    <dgm:cxn modelId="{9EAD84F0-E0C6-4385-969F-EF78831D508E}" type="presParOf" srcId="{1FAF8AE2-89FB-4720-B7A0-4946503479F6}" destId="{63BFA638-4829-4F1F-A6FE-9F6CC3D6140D}" srcOrd="1" destOrd="0" presId="urn:microsoft.com/office/officeart/2005/8/layout/orgChart1"/>
    <dgm:cxn modelId="{1B776D22-DFFF-4469-BEBC-A8CB586F2E0B}" type="presParOf" srcId="{79E9B787-75F8-401B-B589-921A87058261}" destId="{0D580001-F4E4-4326-A2FB-4C577E314D95}" srcOrd="1" destOrd="0" presId="urn:microsoft.com/office/officeart/2005/8/layout/orgChart1"/>
    <dgm:cxn modelId="{1B0DCD8D-5D61-47B0-8856-E10563DB6466}" type="presParOf" srcId="{0D580001-F4E4-4326-A2FB-4C577E314D95}" destId="{509D8333-452B-4E9D-8D22-EDE7F3117529}" srcOrd="0" destOrd="0" presId="urn:microsoft.com/office/officeart/2005/8/layout/orgChart1"/>
    <dgm:cxn modelId="{DB6B9DCC-6C65-4AA8-802B-725248ADE610}" type="presParOf" srcId="{0D580001-F4E4-4326-A2FB-4C577E314D95}" destId="{BC98E3E9-92EE-4B03-86F5-B49FA40CCDD8}" srcOrd="1" destOrd="0" presId="urn:microsoft.com/office/officeart/2005/8/layout/orgChart1"/>
    <dgm:cxn modelId="{2C7A90AC-1B2E-4FA1-9BBE-3A4140C5186C}" type="presParOf" srcId="{BC98E3E9-92EE-4B03-86F5-B49FA40CCDD8}" destId="{E05478FA-1A7A-4813-B47C-1CD705EEE1B5}" srcOrd="0" destOrd="0" presId="urn:microsoft.com/office/officeart/2005/8/layout/orgChart1"/>
    <dgm:cxn modelId="{886D45AC-4D6E-4D6D-ADE9-A9A3C3C770A4}" type="presParOf" srcId="{E05478FA-1A7A-4813-B47C-1CD705EEE1B5}" destId="{62E77102-86D8-4C49-B2CF-036AE72B16CA}" srcOrd="0" destOrd="0" presId="urn:microsoft.com/office/officeart/2005/8/layout/orgChart1"/>
    <dgm:cxn modelId="{E46F91D6-BF01-4C70-95CE-989829D321F6}" type="presParOf" srcId="{E05478FA-1A7A-4813-B47C-1CD705EEE1B5}" destId="{026E667B-6FDB-43C2-9A51-6D9D8F458CE3}" srcOrd="1" destOrd="0" presId="urn:microsoft.com/office/officeart/2005/8/layout/orgChart1"/>
    <dgm:cxn modelId="{F57613F1-AB96-4815-8A45-5301C3CC0CF3}" type="presParOf" srcId="{BC98E3E9-92EE-4B03-86F5-B49FA40CCDD8}" destId="{F6AB02F9-1224-432F-AC58-32A4ABD786CD}" srcOrd="1" destOrd="0" presId="urn:microsoft.com/office/officeart/2005/8/layout/orgChart1"/>
    <dgm:cxn modelId="{05048012-BB46-4CB9-99F5-57804F40E392}" type="presParOf" srcId="{F6AB02F9-1224-432F-AC58-32A4ABD786CD}" destId="{D355BFF7-AA1D-4C8F-A6C5-764179480136}" srcOrd="0" destOrd="0" presId="urn:microsoft.com/office/officeart/2005/8/layout/orgChart1"/>
    <dgm:cxn modelId="{4CE64370-72AC-41C9-94CF-A3FD9878E893}" type="presParOf" srcId="{F6AB02F9-1224-432F-AC58-32A4ABD786CD}" destId="{E3FBC75C-B79D-4D64-9922-D00267642417}" srcOrd="1" destOrd="0" presId="urn:microsoft.com/office/officeart/2005/8/layout/orgChart1"/>
    <dgm:cxn modelId="{323B10EA-757D-4174-806D-857D0606AEE9}" type="presParOf" srcId="{E3FBC75C-B79D-4D64-9922-D00267642417}" destId="{B227EB5B-8A91-48CD-B1F1-DE7D9F5C29D5}" srcOrd="0" destOrd="0" presId="urn:microsoft.com/office/officeart/2005/8/layout/orgChart1"/>
    <dgm:cxn modelId="{B0B87DBD-CD8C-43A6-A323-AE7DA8192D88}" type="presParOf" srcId="{B227EB5B-8A91-48CD-B1F1-DE7D9F5C29D5}" destId="{6FFAEF2E-6514-4DFE-9EB1-66E27ED7F3B4}" srcOrd="0" destOrd="0" presId="urn:microsoft.com/office/officeart/2005/8/layout/orgChart1"/>
    <dgm:cxn modelId="{425B4EF2-4BC3-4245-98BC-27898A27B6CC}" type="presParOf" srcId="{B227EB5B-8A91-48CD-B1F1-DE7D9F5C29D5}" destId="{100E699A-59B5-477D-BEF8-57C672C3ABAB}" srcOrd="1" destOrd="0" presId="urn:microsoft.com/office/officeart/2005/8/layout/orgChart1"/>
    <dgm:cxn modelId="{133B0944-DAAF-4347-A80F-69605AE5DABA}" type="presParOf" srcId="{E3FBC75C-B79D-4D64-9922-D00267642417}" destId="{0A70CC77-1A69-49B8-BA8D-E458287A938C}" srcOrd="1" destOrd="0" presId="urn:microsoft.com/office/officeart/2005/8/layout/orgChart1"/>
    <dgm:cxn modelId="{1426205D-C1BF-4208-BA36-23A53849E5E4}" type="presParOf" srcId="{E3FBC75C-B79D-4D64-9922-D00267642417}" destId="{F7B80510-9C52-4419-884D-4985F913094B}" srcOrd="2" destOrd="0" presId="urn:microsoft.com/office/officeart/2005/8/layout/orgChart1"/>
    <dgm:cxn modelId="{6970D6CE-859F-4BFE-A977-1529CC8392D3}" type="presParOf" srcId="{F6AB02F9-1224-432F-AC58-32A4ABD786CD}" destId="{02A5F253-4DFE-41FE-AF4C-42810871C593}" srcOrd="2" destOrd="0" presId="urn:microsoft.com/office/officeart/2005/8/layout/orgChart1"/>
    <dgm:cxn modelId="{BD38ABDB-095D-4D50-A31C-E8592E19F44C}" type="presParOf" srcId="{F6AB02F9-1224-432F-AC58-32A4ABD786CD}" destId="{F4DBA2AF-8F24-4146-9F50-942E40392C72}" srcOrd="3" destOrd="0" presId="urn:microsoft.com/office/officeart/2005/8/layout/orgChart1"/>
    <dgm:cxn modelId="{A74DF9B6-5BEC-4DE8-89B7-C9D15BC227C9}" type="presParOf" srcId="{F4DBA2AF-8F24-4146-9F50-942E40392C72}" destId="{B5E0C8CC-DD4C-4C6A-9720-D281FC22E65B}" srcOrd="0" destOrd="0" presId="urn:microsoft.com/office/officeart/2005/8/layout/orgChart1"/>
    <dgm:cxn modelId="{4902FD2A-3D7E-4B25-8C0B-F4B593E10856}" type="presParOf" srcId="{B5E0C8CC-DD4C-4C6A-9720-D281FC22E65B}" destId="{7CE34C3A-EFBE-4869-936E-6FAEA26FA614}" srcOrd="0" destOrd="0" presId="urn:microsoft.com/office/officeart/2005/8/layout/orgChart1"/>
    <dgm:cxn modelId="{7EEFBB8B-6D09-4425-97F7-CAD904F25352}" type="presParOf" srcId="{B5E0C8CC-DD4C-4C6A-9720-D281FC22E65B}" destId="{3C513D93-80E6-4411-8A54-5F2D310D147C}" srcOrd="1" destOrd="0" presId="urn:microsoft.com/office/officeart/2005/8/layout/orgChart1"/>
    <dgm:cxn modelId="{EA7559D7-686C-4B56-862A-1E7E4F538D7E}" type="presParOf" srcId="{F4DBA2AF-8F24-4146-9F50-942E40392C72}" destId="{11EBB5D8-3DA7-4E89-87A1-996BF479FBF5}" srcOrd="1" destOrd="0" presId="urn:microsoft.com/office/officeart/2005/8/layout/orgChart1"/>
    <dgm:cxn modelId="{9EC10964-F1F6-4355-94B1-6CC00F18F574}" type="presParOf" srcId="{F4DBA2AF-8F24-4146-9F50-942E40392C72}" destId="{8BC0195C-3A98-428A-B2BB-0E10E33FED06}" srcOrd="2" destOrd="0" presId="urn:microsoft.com/office/officeart/2005/8/layout/orgChart1"/>
    <dgm:cxn modelId="{2834F2C1-9171-4B98-A36A-3E6C0CCACC7D}" type="presParOf" srcId="{F6AB02F9-1224-432F-AC58-32A4ABD786CD}" destId="{B7B3CB6B-8E45-4419-B1AA-0FF8ACECBD42}" srcOrd="4" destOrd="0" presId="urn:microsoft.com/office/officeart/2005/8/layout/orgChart1"/>
    <dgm:cxn modelId="{CE486C38-0D87-4ABB-9858-E4673DB83739}" type="presParOf" srcId="{F6AB02F9-1224-432F-AC58-32A4ABD786CD}" destId="{2EDEB7BA-B181-4A36-BA3D-7C5EDD57138F}" srcOrd="5" destOrd="0" presId="urn:microsoft.com/office/officeart/2005/8/layout/orgChart1"/>
    <dgm:cxn modelId="{7C0E1C2F-62B5-4165-BE1C-6EA73F4F3C14}" type="presParOf" srcId="{2EDEB7BA-B181-4A36-BA3D-7C5EDD57138F}" destId="{64C3014C-2F43-4348-B855-206B068D1414}" srcOrd="0" destOrd="0" presId="urn:microsoft.com/office/officeart/2005/8/layout/orgChart1"/>
    <dgm:cxn modelId="{DACDC8EA-F203-453E-ADEA-FF4CD8EA08C9}" type="presParOf" srcId="{64C3014C-2F43-4348-B855-206B068D1414}" destId="{A25222DE-EED5-4918-9D6A-C63551D4EACC}" srcOrd="0" destOrd="0" presId="urn:microsoft.com/office/officeart/2005/8/layout/orgChart1"/>
    <dgm:cxn modelId="{33D39F7A-4583-4AD5-92ED-6FA54357F78D}" type="presParOf" srcId="{64C3014C-2F43-4348-B855-206B068D1414}" destId="{B1D8132F-302B-468D-ABF9-5AEE349B2AD4}" srcOrd="1" destOrd="0" presId="urn:microsoft.com/office/officeart/2005/8/layout/orgChart1"/>
    <dgm:cxn modelId="{C0AB3453-A35D-4BAB-B7DA-60F0863282BC}" type="presParOf" srcId="{2EDEB7BA-B181-4A36-BA3D-7C5EDD57138F}" destId="{DF531244-1CC7-4B83-8849-CB11F5816588}" srcOrd="1" destOrd="0" presId="urn:microsoft.com/office/officeart/2005/8/layout/orgChart1"/>
    <dgm:cxn modelId="{9A2EC381-3937-4804-AFD6-2F2A7C4BCA36}" type="presParOf" srcId="{2EDEB7BA-B181-4A36-BA3D-7C5EDD57138F}" destId="{9DE74C5C-96ED-4AE0-8ED4-926BD387CF0A}" srcOrd="2" destOrd="0" presId="urn:microsoft.com/office/officeart/2005/8/layout/orgChart1"/>
    <dgm:cxn modelId="{9DB3DABD-6418-43C2-9DE7-504EC0287E7C}" type="presParOf" srcId="{BC98E3E9-92EE-4B03-86F5-B49FA40CCDD8}" destId="{B88CD60C-43FF-454D-8BED-07002FE5EB2E}" srcOrd="2" destOrd="0" presId="urn:microsoft.com/office/officeart/2005/8/layout/orgChart1"/>
    <dgm:cxn modelId="{71327EDF-BBF5-4BEC-9A43-AAF89EB033D1}" type="presParOf" srcId="{0D580001-F4E4-4326-A2FB-4C577E314D95}" destId="{BFAE3072-D157-46CD-A518-8128ED8E6018}" srcOrd="2" destOrd="0" presId="urn:microsoft.com/office/officeart/2005/8/layout/orgChart1"/>
    <dgm:cxn modelId="{770FE6B0-BFA9-48CA-84D0-58E63057BB63}" type="presParOf" srcId="{0D580001-F4E4-4326-A2FB-4C577E314D95}" destId="{8A813FDD-BA6F-4D90-932D-B485601491F6}" srcOrd="3" destOrd="0" presId="urn:microsoft.com/office/officeart/2005/8/layout/orgChart1"/>
    <dgm:cxn modelId="{C4EFE0A9-251B-421C-AB6D-3DECB7076FCC}" type="presParOf" srcId="{8A813FDD-BA6F-4D90-932D-B485601491F6}" destId="{23B03296-FB09-4F04-8EB8-6DFBC1F770C6}" srcOrd="0" destOrd="0" presId="urn:microsoft.com/office/officeart/2005/8/layout/orgChart1"/>
    <dgm:cxn modelId="{C14C0116-EA99-468B-AAA1-C1495F09B9F1}" type="presParOf" srcId="{23B03296-FB09-4F04-8EB8-6DFBC1F770C6}" destId="{43C93706-F583-4E42-BB08-8A6B43CDD24F}" srcOrd="0" destOrd="0" presId="urn:microsoft.com/office/officeart/2005/8/layout/orgChart1"/>
    <dgm:cxn modelId="{4AD660D4-9F59-4A61-B4BA-0FC7737181C0}" type="presParOf" srcId="{23B03296-FB09-4F04-8EB8-6DFBC1F770C6}" destId="{6E87B01C-7336-45F5-A4D2-719119C60046}" srcOrd="1" destOrd="0" presId="urn:microsoft.com/office/officeart/2005/8/layout/orgChart1"/>
    <dgm:cxn modelId="{DA5A2E3D-0104-40BA-BE10-9E3E48063A8B}" type="presParOf" srcId="{8A813FDD-BA6F-4D90-932D-B485601491F6}" destId="{9CD03C03-B4FD-42E2-9BF7-75A543DD8D24}" srcOrd="1" destOrd="0" presId="urn:microsoft.com/office/officeart/2005/8/layout/orgChart1"/>
    <dgm:cxn modelId="{8B688074-54FC-40AF-ACF9-332DA6FB6B6E}" type="presParOf" srcId="{9CD03C03-B4FD-42E2-9BF7-75A543DD8D24}" destId="{BCA775DA-9AFD-4D09-8941-B7D399CAD152}" srcOrd="0" destOrd="0" presId="urn:microsoft.com/office/officeart/2005/8/layout/orgChart1"/>
    <dgm:cxn modelId="{166C13B4-11B2-4359-B266-CB7E0DCB7182}" type="presParOf" srcId="{9CD03C03-B4FD-42E2-9BF7-75A543DD8D24}" destId="{CE51CEAA-CA68-4DF9-BF50-3D99B4DF9150}" srcOrd="1" destOrd="0" presId="urn:microsoft.com/office/officeart/2005/8/layout/orgChart1"/>
    <dgm:cxn modelId="{C5CE041C-265B-47FC-9AC3-2FC8831E4847}" type="presParOf" srcId="{CE51CEAA-CA68-4DF9-BF50-3D99B4DF9150}" destId="{BA3D65B9-2D14-464F-95A4-EE10FA326DE5}" srcOrd="0" destOrd="0" presId="urn:microsoft.com/office/officeart/2005/8/layout/orgChart1"/>
    <dgm:cxn modelId="{A11D8F0B-020B-4CC6-B4BC-C3964ADFBA0B}" type="presParOf" srcId="{BA3D65B9-2D14-464F-95A4-EE10FA326DE5}" destId="{24E67AE1-04CF-42CB-AEAB-B3558FC9189B}" srcOrd="0" destOrd="0" presId="urn:microsoft.com/office/officeart/2005/8/layout/orgChart1"/>
    <dgm:cxn modelId="{AD1967A4-50AC-46AB-993A-5EEB39F3E516}" type="presParOf" srcId="{BA3D65B9-2D14-464F-95A4-EE10FA326DE5}" destId="{BDF705BD-6698-440F-87DC-4D220562A1CE}" srcOrd="1" destOrd="0" presId="urn:microsoft.com/office/officeart/2005/8/layout/orgChart1"/>
    <dgm:cxn modelId="{59EBF309-9F0D-42C5-8014-FA2AF1D10181}" type="presParOf" srcId="{CE51CEAA-CA68-4DF9-BF50-3D99B4DF9150}" destId="{680F79CD-A4C7-4246-A0E0-4A73049C9404}" srcOrd="1" destOrd="0" presId="urn:microsoft.com/office/officeart/2005/8/layout/orgChart1"/>
    <dgm:cxn modelId="{64AF6469-AB33-448C-89C5-D225CED8C4E5}" type="presParOf" srcId="{CE51CEAA-CA68-4DF9-BF50-3D99B4DF9150}" destId="{2B037DA7-E21E-468B-8FC2-D8E4E0F51974}" srcOrd="2" destOrd="0" presId="urn:microsoft.com/office/officeart/2005/8/layout/orgChart1"/>
    <dgm:cxn modelId="{07A1388A-AE1F-4FF8-82B6-7B361A5DDD51}" type="presParOf" srcId="{9CD03C03-B4FD-42E2-9BF7-75A543DD8D24}" destId="{A7E44631-15D5-40B8-A27E-97DF71BA6E14}" srcOrd="2" destOrd="0" presId="urn:microsoft.com/office/officeart/2005/8/layout/orgChart1"/>
    <dgm:cxn modelId="{CAC24F5B-4AD0-4F19-80B5-557D5AD32B91}" type="presParOf" srcId="{9CD03C03-B4FD-42E2-9BF7-75A543DD8D24}" destId="{D9C1D3A3-4C57-46C8-8217-01279D7B4503}" srcOrd="3" destOrd="0" presId="urn:microsoft.com/office/officeart/2005/8/layout/orgChart1"/>
    <dgm:cxn modelId="{4DF2772F-0237-4AA6-ACFA-99A050930A2B}" type="presParOf" srcId="{D9C1D3A3-4C57-46C8-8217-01279D7B4503}" destId="{8C5E738D-8E03-40E0-B74D-BB960344BC10}" srcOrd="0" destOrd="0" presId="urn:microsoft.com/office/officeart/2005/8/layout/orgChart1"/>
    <dgm:cxn modelId="{0EE08B6C-65E6-41F5-B0BB-4FCDCAB730A8}" type="presParOf" srcId="{8C5E738D-8E03-40E0-B74D-BB960344BC10}" destId="{1D40C77F-B962-433E-AD58-D985C7BD76BB}" srcOrd="0" destOrd="0" presId="urn:microsoft.com/office/officeart/2005/8/layout/orgChart1"/>
    <dgm:cxn modelId="{6F4AC71D-21B9-4A26-9C94-D0FCB47A09CF}" type="presParOf" srcId="{8C5E738D-8E03-40E0-B74D-BB960344BC10}" destId="{B8833094-442E-42C6-A1E7-B077F964D6F6}" srcOrd="1" destOrd="0" presId="urn:microsoft.com/office/officeart/2005/8/layout/orgChart1"/>
    <dgm:cxn modelId="{E001A253-FC0C-4383-BBF7-84C8FFA90EF8}" type="presParOf" srcId="{D9C1D3A3-4C57-46C8-8217-01279D7B4503}" destId="{151CDB8F-C7AC-4971-9F84-D7B2F1A663B9}" srcOrd="1" destOrd="0" presId="urn:microsoft.com/office/officeart/2005/8/layout/orgChart1"/>
    <dgm:cxn modelId="{D6BE8455-7765-4CC2-A69D-A99B677C01E4}" type="presParOf" srcId="{D9C1D3A3-4C57-46C8-8217-01279D7B4503}" destId="{FF868A05-62B0-4015-A03D-EB2166CF6E3B}" srcOrd="2" destOrd="0" presId="urn:microsoft.com/office/officeart/2005/8/layout/orgChart1"/>
    <dgm:cxn modelId="{11FABE47-E4F1-4061-A9BA-AAEAC8BDE47E}" type="presParOf" srcId="{9CD03C03-B4FD-42E2-9BF7-75A543DD8D24}" destId="{200E6AD3-26F3-4F2C-97B2-E12EFA62913B}" srcOrd="4" destOrd="0" presId="urn:microsoft.com/office/officeart/2005/8/layout/orgChart1"/>
    <dgm:cxn modelId="{DAB3C829-B77D-4FEC-89C7-729B8FD76580}" type="presParOf" srcId="{9CD03C03-B4FD-42E2-9BF7-75A543DD8D24}" destId="{069229D3-831F-4552-BE66-D01A336C80C7}" srcOrd="5" destOrd="0" presId="urn:microsoft.com/office/officeart/2005/8/layout/orgChart1"/>
    <dgm:cxn modelId="{F76829F7-0629-4B0B-B882-43155E88FEB5}" type="presParOf" srcId="{069229D3-831F-4552-BE66-D01A336C80C7}" destId="{20778462-B622-444A-ADA4-9BCB232A843E}" srcOrd="0" destOrd="0" presId="urn:microsoft.com/office/officeart/2005/8/layout/orgChart1"/>
    <dgm:cxn modelId="{18BBF72D-7F7C-4C0A-8B02-B0410AFD781E}" type="presParOf" srcId="{20778462-B622-444A-ADA4-9BCB232A843E}" destId="{9F396DDA-F750-4392-BC4C-D6499432BE2B}" srcOrd="0" destOrd="0" presId="urn:microsoft.com/office/officeart/2005/8/layout/orgChart1"/>
    <dgm:cxn modelId="{A64F2FEB-D4C9-42EF-B305-844AE43B308B}" type="presParOf" srcId="{20778462-B622-444A-ADA4-9BCB232A843E}" destId="{594192CC-6AD6-4E16-92E2-6915E4F884B4}" srcOrd="1" destOrd="0" presId="urn:microsoft.com/office/officeart/2005/8/layout/orgChart1"/>
    <dgm:cxn modelId="{AE832491-3D5A-4601-818D-9A879D0BC477}" type="presParOf" srcId="{069229D3-831F-4552-BE66-D01A336C80C7}" destId="{87D44987-AC69-4972-BB89-CDF028ECD6BE}" srcOrd="1" destOrd="0" presId="urn:microsoft.com/office/officeart/2005/8/layout/orgChart1"/>
    <dgm:cxn modelId="{969CD2E9-C039-4054-86D2-38F6A06BFD64}" type="presParOf" srcId="{069229D3-831F-4552-BE66-D01A336C80C7}" destId="{44ED4976-37D8-4980-97CA-9441D5A5123C}" srcOrd="2" destOrd="0" presId="urn:microsoft.com/office/officeart/2005/8/layout/orgChart1"/>
    <dgm:cxn modelId="{C0D6CF9D-21DB-4677-8767-4CE7C84DD1C8}" type="presParOf" srcId="{9CD03C03-B4FD-42E2-9BF7-75A543DD8D24}" destId="{776F01C9-9A86-4438-B86C-E79B7ABBBCF7}" srcOrd="6" destOrd="0" presId="urn:microsoft.com/office/officeart/2005/8/layout/orgChart1"/>
    <dgm:cxn modelId="{8904C9C4-96EA-493E-BCF0-048B0FC3E0CB}" type="presParOf" srcId="{9CD03C03-B4FD-42E2-9BF7-75A543DD8D24}" destId="{91435FB7-1E9A-4EA5-9FFA-8B0017D4A04D}" srcOrd="7" destOrd="0" presId="urn:microsoft.com/office/officeart/2005/8/layout/orgChart1"/>
    <dgm:cxn modelId="{714B37BF-F6AA-4C17-AE56-C515AC8A6BAF}" type="presParOf" srcId="{91435FB7-1E9A-4EA5-9FFA-8B0017D4A04D}" destId="{A9AD3591-C6D6-4736-83C1-22237C1D664A}" srcOrd="0" destOrd="0" presId="urn:microsoft.com/office/officeart/2005/8/layout/orgChart1"/>
    <dgm:cxn modelId="{9A92B2BB-078F-4C5D-8356-202362BC565F}" type="presParOf" srcId="{A9AD3591-C6D6-4736-83C1-22237C1D664A}" destId="{A66E829B-6833-4331-B228-8CD80DCE6A63}" srcOrd="0" destOrd="0" presId="urn:microsoft.com/office/officeart/2005/8/layout/orgChart1"/>
    <dgm:cxn modelId="{4C028AFE-1090-4D1B-838D-EF8EA537450E}" type="presParOf" srcId="{A9AD3591-C6D6-4736-83C1-22237C1D664A}" destId="{6802D009-D78F-45D1-B2E7-A341FCEA75D5}" srcOrd="1" destOrd="0" presId="urn:microsoft.com/office/officeart/2005/8/layout/orgChart1"/>
    <dgm:cxn modelId="{1F4E5EFF-A2BD-4BF9-9B3B-03CEB964B339}" type="presParOf" srcId="{91435FB7-1E9A-4EA5-9FFA-8B0017D4A04D}" destId="{EAEBA717-5ECE-4284-A55E-85F93C27A4B0}" srcOrd="1" destOrd="0" presId="urn:microsoft.com/office/officeart/2005/8/layout/orgChart1"/>
    <dgm:cxn modelId="{C761F92E-CC32-467E-B79F-E53B5F357764}" type="presParOf" srcId="{91435FB7-1E9A-4EA5-9FFA-8B0017D4A04D}" destId="{36ECA988-ABDE-4E6F-986A-33E5148180C8}" srcOrd="2" destOrd="0" presId="urn:microsoft.com/office/officeart/2005/8/layout/orgChart1"/>
    <dgm:cxn modelId="{EB2001A5-354A-46A6-B6BC-8332EA9D7E23}" type="presParOf" srcId="{9CD03C03-B4FD-42E2-9BF7-75A543DD8D24}" destId="{6DED495B-CDC5-4B8D-82A5-C83051674FF4}" srcOrd="8" destOrd="0" presId="urn:microsoft.com/office/officeart/2005/8/layout/orgChart1"/>
    <dgm:cxn modelId="{F9D0AAAF-0AAD-4B57-A0D3-A9456A742FCD}" type="presParOf" srcId="{9CD03C03-B4FD-42E2-9BF7-75A543DD8D24}" destId="{DD7D2B47-948F-4D17-BE8A-85583F72E5FE}" srcOrd="9" destOrd="0" presId="urn:microsoft.com/office/officeart/2005/8/layout/orgChart1"/>
    <dgm:cxn modelId="{74C11CEC-1CE7-4D7A-8FC3-46E507D61702}" type="presParOf" srcId="{DD7D2B47-948F-4D17-BE8A-85583F72E5FE}" destId="{4703C15F-BF0A-4C59-8C43-5488C7822914}" srcOrd="0" destOrd="0" presId="urn:microsoft.com/office/officeart/2005/8/layout/orgChart1"/>
    <dgm:cxn modelId="{48486110-57F7-4D26-A20F-54C74BFAF250}" type="presParOf" srcId="{4703C15F-BF0A-4C59-8C43-5488C7822914}" destId="{FED93DA8-D563-4735-8DFD-D5D758D93D52}" srcOrd="0" destOrd="0" presId="urn:microsoft.com/office/officeart/2005/8/layout/orgChart1"/>
    <dgm:cxn modelId="{9CAF326D-4F0B-4809-9208-18165BD54E3F}" type="presParOf" srcId="{4703C15F-BF0A-4C59-8C43-5488C7822914}" destId="{A56587CE-5566-44F6-B9F6-B69FBC3DFEFA}" srcOrd="1" destOrd="0" presId="urn:microsoft.com/office/officeart/2005/8/layout/orgChart1"/>
    <dgm:cxn modelId="{565F90CB-CAA8-42A1-BF7E-130861725DAB}" type="presParOf" srcId="{DD7D2B47-948F-4D17-BE8A-85583F72E5FE}" destId="{3C1375A5-DDC1-4E0D-9824-0E86A33F109F}" srcOrd="1" destOrd="0" presId="urn:microsoft.com/office/officeart/2005/8/layout/orgChart1"/>
    <dgm:cxn modelId="{15B43B65-AB8C-48CC-BF75-1F0E36C55305}" type="presParOf" srcId="{DD7D2B47-948F-4D17-BE8A-85583F72E5FE}" destId="{B6B06A39-A602-46CD-A499-803936AE0A27}" srcOrd="2" destOrd="0" presId="urn:microsoft.com/office/officeart/2005/8/layout/orgChart1"/>
    <dgm:cxn modelId="{D33EAC23-528F-4516-8648-9B4E71DA36A3}" type="presParOf" srcId="{8A813FDD-BA6F-4D90-932D-B485601491F6}" destId="{D65FC374-DD9E-4EB0-855B-E85A3E5486F4}" srcOrd="2" destOrd="0" presId="urn:microsoft.com/office/officeart/2005/8/layout/orgChart1"/>
    <dgm:cxn modelId="{9BB20E4A-EEF3-4839-840C-1BDD8299E65A}" type="presParOf" srcId="{0D580001-F4E4-4326-A2FB-4C577E314D95}" destId="{5DFA9983-B3F1-41A3-89A0-E879FF92C34F}" srcOrd="4" destOrd="0" presId="urn:microsoft.com/office/officeart/2005/8/layout/orgChart1"/>
    <dgm:cxn modelId="{161A2540-E5F2-44D2-A5A8-3E2B2148F8E1}" type="presParOf" srcId="{0D580001-F4E4-4326-A2FB-4C577E314D95}" destId="{816B6E1C-F073-4002-94E9-810AE96ED623}" srcOrd="5" destOrd="0" presId="urn:microsoft.com/office/officeart/2005/8/layout/orgChart1"/>
    <dgm:cxn modelId="{4A4CDBCE-0449-4A28-9703-8ED82AA21ACB}" type="presParOf" srcId="{816B6E1C-F073-4002-94E9-810AE96ED623}" destId="{4342FE37-04F4-4C9E-A49C-5BB55B568F7F}" srcOrd="0" destOrd="0" presId="urn:microsoft.com/office/officeart/2005/8/layout/orgChart1"/>
    <dgm:cxn modelId="{FEA2DEFB-D7DA-498A-80D7-9F5F683D32D7}" type="presParOf" srcId="{4342FE37-04F4-4C9E-A49C-5BB55B568F7F}" destId="{21E7F87F-6B3B-4BE8-AD67-5E9CA70F91F7}" srcOrd="0" destOrd="0" presId="urn:microsoft.com/office/officeart/2005/8/layout/orgChart1"/>
    <dgm:cxn modelId="{E7F0AE48-BF5B-4127-BCA9-FDAC70F48A82}" type="presParOf" srcId="{4342FE37-04F4-4C9E-A49C-5BB55B568F7F}" destId="{CCBC92AF-7B24-4A7C-98D2-5E5088533E38}" srcOrd="1" destOrd="0" presId="urn:microsoft.com/office/officeart/2005/8/layout/orgChart1"/>
    <dgm:cxn modelId="{A7789CDA-479A-4F19-99F0-85F542498DC0}" type="presParOf" srcId="{816B6E1C-F073-4002-94E9-810AE96ED623}" destId="{B02437C1-8D89-46C7-8549-C85CDA91C620}" srcOrd="1" destOrd="0" presId="urn:microsoft.com/office/officeart/2005/8/layout/orgChart1"/>
    <dgm:cxn modelId="{9A7CC385-FB0D-454E-9DFD-DC9F94C2BDAB}" type="presParOf" srcId="{B02437C1-8D89-46C7-8549-C85CDA91C620}" destId="{36E6D1E2-4023-4057-B6B8-11F962372DE0}" srcOrd="0" destOrd="0" presId="urn:microsoft.com/office/officeart/2005/8/layout/orgChart1"/>
    <dgm:cxn modelId="{7BDF6863-1650-4073-A8F4-9090C282D098}" type="presParOf" srcId="{B02437C1-8D89-46C7-8549-C85CDA91C620}" destId="{16946F11-7C36-4752-A606-416FF96FC34A}" srcOrd="1" destOrd="0" presId="urn:microsoft.com/office/officeart/2005/8/layout/orgChart1"/>
    <dgm:cxn modelId="{741D2878-9B55-4852-8E8D-9AF4A57BD009}" type="presParOf" srcId="{16946F11-7C36-4752-A606-416FF96FC34A}" destId="{0FC77880-E8E1-4FFC-8EA3-C62F829E4E92}" srcOrd="0" destOrd="0" presId="urn:microsoft.com/office/officeart/2005/8/layout/orgChart1"/>
    <dgm:cxn modelId="{5694E135-54EB-49C5-8017-D3DF081C7DAF}" type="presParOf" srcId="{0FC77880-E8E1-4FFC-8EA3-C62F829E4E92}" destId="{43163C29-FD7D-46A3-AC72-8D5DF73C8ED9}" srcOrd="0" destOrd="0" presId="urn:microsoft.com/office/officeart/2005/8/layout/orgChart1"/>
    <dgm:cxn modelId="{FD8CD02C-CD63-43E1-ABF2-7E768F31AC73}" type="presParOf" srcId="{0FC77880-E8E1-4FFC-8EA3-C62F829E4E92}" destId="{C499AD9C-6D16-4B10-AB9B-741793593ECA}" srcOrd="1" destOrd="0" presId="urn:microsoft.com/office/officeart/2005/8/layout/orgChart1"/>
    <dgm:cxn modelId="{9324C975-6825-4540-A183-E73151E4B03C}" type="presParOf" srcId="{16946F11-7C36-4752-A606-416FF96FC34A}" destId="{4681EB77-3DD8-42D1-AFEE-9B72BF2640AD}" srcOrd="1" destOrd="0" presId="urn:microsoft.com/office/officeart/2005/8/layout/orgChart1"/>
    <dgm:cxn modelId="{7F01440D-00CD-4951-A07F-49D8EBDA11D0}" type="presParOf" srcId="{16946F11-7C36-4752-A606-416FF96FC34A}" destId="{53942BE1-B9F3-4F70-8A8F-35E7511B8793}" srcOrd="2" destOrd="0" presId="urn:microsoft.com/office/officeart/2005/8/layout/orgChart1"/>
    <dgm:cxn modelId="{54EC756D-0603-4A97-AB3C-38FE19E0DC44}" type="presParOf" srcId="{B02437C1-8D89-46C7-8549-C85CDA91C620}" destId="{70D14890-652B-45F3-ACE9-F974A9306733}" srcOrd="2" destOrd="0" presId="urn:microsoft.com/office/officeart/2005/8/layout/orgChart1"/>
    <dgm:cxn modelId="{64714C3A-81AE-434A-8B91-06551B2E7EF9}" type="presParOf" srcId="{B02437C1-8D89-46C7-8549-C85CDA91C620}" destId="{D7B5ED0D-8CA7-4862-A645-0F25716A2E21}" srcOrd="3" destOrd="0" presId="urn:microsoft.com/office/officeart/2005/8/layout/orgChart1"/>
    <dgm:cxn modelId="{00D040F0-6BFB-4408-837B-C80187E1E5F0}" type="presParOf" srcId="{D7B5ED0D-8CA7-4862-A645-0F25716A2E21}" destId="{1D62CF49-65FE-4BE9-BADE-D94B6E4D5B39}" srcOrd="0" destOrd="0" presId="urn:microsoft.com/office/officeart/2005/8/layout/orgChart1"/>
    <dgm:cxn modelId="{902E0350-8297-427D-84D9-13B29DFAE637}" type="presParOf" srcId="{1D62CF49-65FE-4BE9-BADE-D94B6E4D5B39}" destId="{0149798D-FF1D-452E-AA4D-1D6D279C7E69}" srcOrd="0" destOrd="0" presId="urn:microsoft.com/office/officeart/2005/8/layout/orgChart1"/>
    <dgm:cxn modelId="{D2570EB1-E67C-4408-B434-C0C097A868D4}" type="presParOf" srcId="{1D62CF49-65FE-4BE9-BADE-D94B6E4D5B39}" destId="{97E41759-265E-4995-8542-12F16D6441D0}" srcOrd="1" destOrd="0" presId="urn:microsoft.com/office/officeart/2005/8/layout/orgChart1"/>
    <dgm:cxn modelId="{675E4EDA-8B6F-499D-88E9-F00C320E0E9F}" type="presParOf" srcId="{D7B5ED0D-8CA7-4862-A645-0F25716A2E21}" destId="{06A6F798-70D6-4E2B-AC6F-476EEFDCA726}" srcOrd="1" destOrd="0" presId="urn:microsoft.com/office/officeart/2005/8/layout/orgChart1"/>
    <dgm:cxn modelId="{083C0A40-0430-4EF3-BD5B-5B45438714ED}" type="presParOf" srcId="{D7B5ED0D-8CA7-4862-A645-0F25716A2E21}" destId="{4B65CB00-15FD-4593-9303-B0CEEFF0D6DA}" srcOrd="2" destOrd="0" presId="urn:microsoft.com/office/officeart/2005/8/layout/orgChart1"/>
    <dgm:cxn modelId="{D0C03BE3-0EFD-499B-9F1B-AFFFF65F3D25}" type="presParOf" srcId="{B02437C1-8D89-46C7-8549-C85CDA91C620}" destId="{32EFFBF7-6A13-4AF3-81F8-5EB1D7AAAC14}" srcOrd="4" destOrd="0" presId="urn:microsoft.com/office/officeart/2005/8/layout/orgChart1"/>
    <dgm:cxn modelId="{F993A289-6B15-45DB-9706-6DAE830D5468}" type="presParOf" srcId="{B02437C1-8D89-46C7-8549-C85CDA91C620}" destId="{28718B52-9983-409A-9BD7-319FBFCEA2EB}" srcOrd="5" destOrd="0" presId="urn:microsoft.com/office/officeart/2005/8/layout/orgChart1"/>
    <dgm:cxn modelId="{2CE69CE9-0F05-4886-81B6-71A225B7B941}" type="presParOf" srcId="{28718B52-9983-409A-9BD7-319FBFCEA2EB}" destId="{2E6A9858-7C6B-4EC2-B9F5-5096D2FFF553}" srcOrd="0" destOrd="0" presId="urn:microsoft.com/office/officeart/2005/8/layout/orgChart1"/>
    <dgm:cxn modelId="{08B63F15-24FD-468E-B980-FF619C4C29F8}" type="presParOf" srcId="{2E6A9858-7C6B-4EC2-B9F5-5096D2FFF553}" destId="{88F8FE6D-10D1-48FE-B6DF-48C645A2B27C}" srcOrd="0" destOrd="0" presId="urn:microsoft.com/office/officeart/2005/8/layout/orgChart1"/>
    <dgm:cxn modelId="{FABE4DB5-2706-43CB-ADE8-FEE063840644}" type="presParOf" srcId="{2E6A9858-7C6B-4EC2-B9F5-5096D2FFF553}" destId="{17A6520B-7899-4E06-BC2C-854331DB01A7}" srcOrd="1" destOrd="0" presId="urn:microsoft.com/office/officeart/2005/8/layout/orgChart1"/>
    <dgm:cxn modelId="{866EF186-6DD1-4E79-B4FE-62EE5F962081}" type="presParOf" srcId="{28718B52-9983-409A-9BD7-319FBFCEA2EB}" destId="{721D22CB-704A-4604-B573-C35F1BD13A20}" srcOrd="1" destOrd="0" presId="urn:microsoft.com/office/officeart/2005/8/layout/orgChart1"/>
    <dgm:cxn modelId="{B875B651-0762-45F8-9924-DE99B45BE86F}" type="presParOf" srcId="{28718B52-9983-409A-9BD7-319FBFCEA2EB}" destId="{DB8114A6-3284-4D20-B670-9DA5C332F293}" srcOrd="2" destOrd="0" presId="urn:microsoft.com/office/officeart/2005/8/layout/orgChart1"/>
    <dgm:cxn modelId="{94030E90-7490-494C-88B1-7E51EE31B55B}" type="presParOf" srcId="{816B6E1C-F073-4002-94E9-810AE96ED623}" destId="{38E2E375-549B-4BD7-ACE4-6273E8DC3041}" srcOrd="2" destOrd="0" presId="urn:microsoft.com/office/officeart/2005/8/layout/orgChart1"/>
    <dgm:cxn modelId="{EA41B6CA-FEBB-40EC-AE33-6FE0D7DDA74F}" type="presParOf" srcId="{79E9B787-75F8-401B-B589-921A87058261}" destId="{703D207A-BF2C-40E9-8EE4-7141213EEF48}" srcOrd="2" destOrd="0" presId="urn:microsoft.com/office/officeart/2005/8/layout/orgChart1"/>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9E22D7-6D82-4E79-9DCA-41EEB8F833EE}">
      <dsp:nvSpPr>
        <dsp:cNvPr id="0" name=""/>
        <dsp:cNvSpPr/>
      </dsp:nvSpPr>
      <dsp:spPr>
        <a:xfrm>
          <a:off x="2922270" y="549188"/>
          <a:ext cx="2373093" cy="222617"/>
        </a:xfrm>
        <a:custGeom>
          <a:avLst/>
          <a:gdLst/>
          <a:ahLst/>
          <a:cxnLst/>
          <a:rect l="0" t="0" r="0" b="0"/>
          <a:pathLst>
            <a:path>
              <a:moveTo>
                <a:pt x="0" y="0"/>
              </a:moveTo>
              <a:lnTo>
                <a:pt x="0" y="166808"/>
              </a:lnTo>
              <a:lnTo>
                <a:pt x="2373093" y="166808"/>
              </a:lnTo>
              <a:lnTo>
                <a:pt x="2373093" y="22261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DFA9983-B3F1-41A3-89A0-E879FF92C34F}">
      <dsp:nvSpPr>
        <dsp:cNvPr id="0" name=""/>
        <dsp:cNvSpPr/>
      </dsp:nvSpPr>
      <dsp:spPr>
        <a:xfrm>
          <a:off x="2922270" y="549188"/>
          <a:ext cx="1237083" cy="230654"/>
        </a:xfrm>
        <a:custGeom>
          <a:avLst/>
          <a:gdLst/>
          <a:ahLst/>
          <a:cxnLst/>
          <a:rect l="0" t="0" r="0" b="0"/>
          <a:pathLst>
            <a:path>
              <a:moveTo>
                <a:pt x="0" y="0"/>
              </a:moveTo>
              <a:lnTo>
                <a:pt x="0" y="174844"/>
              </a:lnTo>
              <a:lnTo>
                <a:pt x="1237083" y="174844"/>
              </a:lnTo>
              <a:lnTo>
                <a:pt x="1237083" y="2306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8AA8940-BEFA-4CDF-A3C4-D2982393FED7}">
      <dsp:nvSpPr>
        <dsp:cNvPr id="0" name=""/>
        <dsp:cNvSpPr/>
      </dsp:nvSpPr>
      <dsp:spPr>
        <a:xfrm>
          <a:off x="1950967" y="1231402"/>
          <a:ext cx="178128" cy="2389418"/>
        </a:xfrm>
        <a:custGeom>
          <a:avLst/>
          <a:gdLst/>
          <a:ahLst/>
          <a:cxnLst/>
          <a:rect l="0" t="0" r="0" b="0"/>
          <a:pathLst>
            <a:path>
              <a:moveTo>
                <a:pt x="0" y="0"/>
              </a:moveTo>
              <a:lnTo>
                <a:pt x="0" y="2389418"/>
              </a:lnTo>
              <a:lnTo>
                <a:pt x="178128" y="238941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0835210-9CB1-4C5C-96BC-9C9EADABDAE0}">
      <dsp:nvSpPr>
        <dsp:cNvPr id="0" name=""/>
        <dsp:cNvSpPr/>
      </dsp:nvSpPr>
      <dsp:spPr>
        <a:xfrm>
          <a:off x="1950967" y="1231402"/>
          <a:ext cx="178128" cy="2012042"/>
        </a:xfrm>
        <a:custGeom>
          <a:avLst/>
          <a:gdLst/>
          <a:ahLst/>
          <a:cxnLst/>
          <a:rect l="0" t="0" r="0" b="0"/>
          <a:pathLst>
            <a:path>
              <a:moveTo>
                <a:pt x="0" y="0"/>
              </a:moveTo>
              <a:lnTo>
                <a:pt x="0" y="2012042"/>
              </a:lnTo>
              <a:lnTo>
                <a:pt x="178128" y="201204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DED495B-CDC5-4B8D-82A5-C83051674FF4}">
      <dsp:nvSpPr>
        <dsp:cNvPr id="0" name=""/>
        <dsp:cNvSpPr/>
      </dsp:nvSpPr>
      <dsp:spPr>
        <a:xfrm>
          <a:off x="1950967" y="1231402"/>
          <a:ext cx="178128" cy="1634665"/>
        </a:xfrm>
        <a:custGeom>
          <a:avLst/>
          <a:gdLst/>
          <a:ahLst/>
          <a:cxnLst/>
          <a:rect l="0" t="0" r="0" b="0"/>
          <a:pathLst>
            <a:path>
              <a:moveTo>
                <a:pt x="0" y="0"/>
              </a:moveTo>
              <a:lnTo>
                <a:pt x="0" y="1634665"/>
              </a:lnTo>
              <a:lnTo>
                <a:pt x="178128" y="163466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76F01C9-9A86-4438-B86C-E79B7ABBBCF7}">
      <dsp:nvSpPr>
        <dsp:cNvPr id="0" name=""/>
        <dsp:cNvSpPr/>
      </dsp:nvSpPr>
      <dsp:spPr>
        <a:xfrm>
          <a:off x="1950967" y="1231402"/>
          <a:ext cx="178128" cy="1257288"/>
        </a:xfrm>
        <a:custGeom>
          <a:avLst/>
          <a:gdLst/>
          <a:ahLst/>
          <a:cxnLst/>
          <a:rect l="0" t="0" r="0" b="0"/>
          <a:pathLst>
            <a:path>
              <a:moveTo>
                <a:pt x="0" y="0"/>
              </a:moveTo>
              <a:lnTo>
                <a:pt x="0" y="1257288"/>
              </a:lnTo>
              <a:lnTo>
                <a:pt x="178128" y="125728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00E6AD3-26F3-4F2C-97B2-E12EFA62913B}">
      <dsp:nvSpPr>
        <dsp:cNvPr id="0" name=""/>
        <dsp:cNvSpPr/>
      </dsp:nvSpPr>
      <dsp:spPr>
        <a:xfrm>
          <a:off x="1950967" y="1231402"/>
          <a:ext cx="178128" cy="879912"/>
        </a:xfrm>
        <a:custGeom>
          <a:avLst/>
          <a:gdLst/>
          <a:ahLst/>
          <a:cxnLst/>
          <a:rect l="0" t="0" r="0" b="0"/>
          <a:pathLst>
            <a:path>
              <a:moveTo>
                <a:pt x="0" y="0"/>
              </a:moveTo>
              <a:lnTo>
                <a:pt x="0" y="879912"/>
              </a:lnTo>
              <a:lnTo>
                <a:pt x="178128" y="87991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7E44631-15D5-40B8-A27E-97DF71BA6E14}">
      <dsp:nvSpPr>
        <dsp:cNvPr id="0" name=""/>
        <dsp:cNvSpPr/>
      </dsp:nvSpPr>
      <dsp:spPr>
        <a:xfrm>
          <a:off x="1950967" y="1231402"/>
          <a:ext cx="178128" cy="554382"/>
        </a:xfrm>
        <a:custGeom>
          <a:avLst/>
          <a:gdLst/>
          <a:ahLst/>
          <a:cxnLst/>
          <a:rect l="0" t="0" r="0" b="0"/>
          <a:pathLst>
            <a:path>
              <a:moveTo>
                <a:pt x="0" y="0"/>
              </a:moveTo>
              <a:lnTo>
                <a:pt x="0" y="554382"/>
              </a:lnTo>
              <a:lnTo>
                <a:pt x="178128" y="55438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CA775DA-9AFD-4D09-8941-B7D399CAD152}">
      <dsp:nvSpPr>
        <dsp:cNvPr id="0" name=""/>
        <dsp:cNvSpPr/>
      </dsp:nvSpPr>
      <dsp:spPr>
        <a:xfrm>
          <a:off x="1950967" y="1231402"/>
          <a:ext cx="178128" cy="221443"/>
        </a:xfrm>
        <a:custGeom>
          <a:avLst/>
          <a:gdLst/>
          <a:ahLst/>
          <a:cxnLst/>
          <a:rect l="0" t="0" r="0" b="0"/>
          <a:pathLst>
            <a:path>
              <a:moveTo>
                <a:pt x="0" y="0"/>
              </a:moveTo>
              <a:lnTo>
                <a:pt x="0" y="221443"/>
              </a:lnTo>
              <a:lnTo>
                <a:pt x="178128" y="22144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FAE3072-D157-46CD-A518-8128ED8E6018}">
      <dsp:nvSpPr>
        <dsp:cNvPr id="0" name=""/>
        <dsp:cNvSpPr/>
      </dsp:nvSpPr>
      <dsp:spPr>
        <a:xfrm>
          <a:off x="2416040" y="549188"/>
          <a:ext cx="506229" cy="230957"/>
        </a:xfrm>
        <a:custGeom>
          <a:avLst/>
          <a:gdLst/>
          <a:ahLst/>
          <a:cxnLst/>
          <a:rect l="0" t="0" r="0" b="0"/>
          <a:pathLst>
            <a:path>
              <a:moveTo>
                <a:pt x="506229" y="0"/>
              </a:moveTo>
              <a:lnTo>
                <a:pt x="506229" y="175147"/>
              </a:lnTo>
              <a:lnTo>
                <a:pt x="0" y="175147"/>
              </a:lnTo>
              <a:lnTo>
                <a:pt x="0" y="23095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7B3CB6B-8E45-4419-B1AA-0FF8ACECBD42}">
      <dsp:nvSpPr>
        <dsp:cNvPr id="0" name=""/>
        <dsp:cNvSpPr/>
      </dsp:nvSpPr>
      <dsp:spPr>
        <a:xfrm>
          <a:off x="233737" y="1374133"/>
          <a:ext cx="381146" cy="1209315"/>
        </a:xfrm>
        <a:custGeom>
          <a:avLst/>
          <a:gdLst/>
          <a:ahLst/>
          <a:cxnLst/>
          <a:rect l="0" t="0" r="0" b="0"/>
          <a:pathLst>
            <a:path>
              <a:moveTo>
                <a:pt x="0" y="0"/>
              </a:moveTo>
              <a:lnTo>
                <a:pt x="0" y="1209315"/>
              </a:lnTo>
              <a:lnTo>
                <a:pt x="381146" y="120931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2A5F253-4DFE-41FE-AF4C-42810871C593}">
      <dsp:nvSpPr>
        <dsp:cNvPr id="0" name=""/>
        <dsp:cNvSpPr/>
      </dsp:nvSpPr>
      <dsp:spPr>
        <a:xfrm>
          <a:off x="233737" y="1374133"/>
          <a:ext cx="373742" cy="772686"/>
        </a:xfrm>
        <a:custGeom>
          <a:avLst/>
          <a:gdLst/>
          <a:ahLst/>
          <a:cxnLst/>
          <a:rect l="0" t="0" r="0" b="0"/>
          <a:pathLst>
            <a:path>
              <a:moveTo>
                <a:pt x="0" y="0"/>
              </a:moveTo>
              <a:lnTo>
                <a:pt x="0" y="772686"/>
              </a:lnTo>
              <a:lnTo>
                <a:pt x="373742" y="77268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355BFF7-AA1D-4C8F-A6C5-764179480136}">
      <dsp:nvSpPr>
        <dsp:cNvPr id="0" name=""/>
        <dsp:cNvSpPr/>
      </dsp:nvSpPr>
      <dsp:spPr>
        <a:xfrm>
          <a:off x="233737" y="1374133"/>
          <a:ext cx="381151" cy="286573"/>
        </a:xfrm>
        <a:custGeom>
          <a:avLst/>
          <a:gdLst/>
          <a:ahLst/>
          <a:cxnLst/>
          <a:rect l="0" t="0" r="0" b="0"/>
          <a:pathLst>
            <a:path>
              <a:moveTo>
                <a:pt x="0" y="0"/>
              </a:moveTo>
              <a:lnTo>
                <a:pt x="0" y="286573"/>
              </a:lnTo>
              <a:lnTo>
                <a:pt x="381151" y="28657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09D8333-452B-4E9D-8D22-EDE7F3117529}">
      <dsp:nvSpPr>
        <dsp:cNvPr id="0" name=""/>
        <dsp:cNvSpPr/>
      </dsp:nvSpPr>
      <dsp:spPr>
        <a:xfrm>
          <a:off x="819160" y="549188"/>
          <a:ext cx="2103109" cy="222715"/>
        </a:xfrm>
        <a:custGeom>
          <a:avLst/>
          <a:gdLst/>
          <a:ahLst/>
          <a:cxnLst/>
          <a:rect l="0" t="0" r="0" b="0"/>
          <a:pathLst>
            <a:path>
              <a:moveTo>
                <a:pt x="2103109" y="0"/>
              </a:moveTo>
              <a:lnTo>
                <a:pt x="2103109" y="166906"/>
              </a:lnTo>
              <a:lnTo>
                <a:pt x="0" y="166906"/>
              </a:lnTo>
              <a:lnTo>
                <a:pt x="0" y="22271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FE88E56-EC2C-46AE-A629-AF21303997EB}">
      <dsp:nvSpPr>
        <dsp:cNvPr id="0" name=""/>
        <dsp:cNvSpPr/>
      </dsp:nvSpPr>
      <dsp:spPr>
        <a:xfrm>
          <a:off x="1933498" y="2959"/>
          <a:ext cx="1977543" cy="546228"/>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1" kern="1200">
              <a:latin typeface="Times New Roman" panose="02020603050405020304" pitchFamily="18" charset="0"/>
              <a:cs typeface="Times New Roman" panose="02020603050405020304" pitchFamily="18" charset="0"/>
            </a:rPr>
            <a:t>Методы моделирования турбулентных течений</a:t>
          </a:r>
          <a:endParaRPr lang="ru-RU" sz="1200" kern="1200">
            <a:latin typeface="Times New Roman" panose="02020603050405020304" pitchFamily="18" charset="0"/>
            <a:cs typeface="Times New Roman" panose="02020603050405020304" pitchFamily="18" charset="0"/>
          </a:endParaRPr>
        </a:p>
      </dsp:txBody>
      <dsp:txXfrm>
        <a:off x="1933498" y="2959"/>
        <a:ext cx="1977543" cy="546228"/>
      </dsp:txXfrm>
    </dsp:sp>
    <dsp:sp modelId="{62E77102-86D8-4C49-B2CF-036AE72B16CA}">
      <dsp:nvSpPr>
        <dsp:cNvPr id="0" name=""/>
        <dsp:cNvSpPr/>
      </dsp:nvSpPr>
      <dsp:spPr>
        <a:xfrm>
          <a:off x="87382" y="771904"/>
          <a:ext cx="1463556" cy="602229"/>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b="1" kern="1200">
              <a:latin typeface="Times New Roman" panose="02020603050405020304" pitchFamily="18" charset="0"/>
              <a:cs typeface="Times New Roman" panose="02020603050405020304" pitchFamily="18" charset="0"/>
            </a:rPr>
            <a:t>RANS</a:t>
          </a:r>
          <a:r>
            <a:rPr lang="en-US" sz="900" kern="1200">
              <a:latin typeface="Times New Roman" panose="02020603050405020304" pitchFamily="18" charset="0"/>
              <a:cs typeface="Times New Roman" panose="02020603050405020304" pitchFamily="18" charset="0"/>
            </a:rPr>
            <a:t> (</a:t>
          </a:r>
          <a:r>
            <a:rPr lang="ru-RU" sz="900" b="0" i="0" kern="1200">
              <a:latin typeface="Times New Roman" panose="02020603050405020304" pitchFamily="18" charset="0"/>
              <a:cs typeface="Times New Roman" panose="02020603050405020304" pitchFamily="18" charset="0"/>
            </a:rPr>
            <a:t>уравнения Навье — Стокса (уравнения движения вязкой жидкости), осреднённые по Рейнольдсу</a:t>
          </a:r>
          <a:r>
            <a:rPr lang="en-US" sz="900" kern="1200">
              <a:latin typeface="Times New Roman" panose="02020603050405020304" pitchFamily="18" charset="0"/>
              <a:cs typeface="Times New Roman" panose="02020603050405020304" pitchFamily="18" charset="0"/>
            </a:rPr>
            <a:t>)</a:t>
          </a:r>
          <a:endParaRPr lang="ru-RU" sz="900" kern="1200">
            <a:latin typeface="Times New Roman" panose="02020603050405020304" pitchFamily="18" charset="0"/>
            <a:cs typeface="Times New Roman" panose="02020603050405020304" pitchFamily="18" charset="0"/>
          </a:endParaRPr>
        </a:p>
      </dsp:txBody>
      <dsp:txXfrm>
        <a:off x="87382" y="771904"/>
        <a:ext cx="1463556" cy="602229"/>
      </dsp:txXfrm>
    </dsp:sp>
    <dsp:sp modelId="{6FFAEF2E-6514-4DFE-9EB1-66E27ED7F3B4}">
      <dsp:nvSpPr>
        <dsp:cNvPr id="0" name=""/>
        <dsp:cNvSpPr/>
      </dsp:nvSpPr>
      <dsp:spPr>
        <a:xfrm>
          <a:off x="614889" y="1485751"/>
          <a:ext cx="808973" cy="349910"/>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1.</a:t>
          </a:r>
          <a:r>
            <a:rPr lang="kk-KZ" sz="800" kern="1200">
              <a:latin typeface="Times New Roman" panose="02020603050405020304" pitchFamily="18" charset="0"/>
              <a:cs typeface="Times New Roman" panose="02020603050405020304" pitchFamily="18" charset="0"/>
            </a:rPr>
            <a:t>Л</a:t>
          </a:r>
          <a:r>
            <a:rPr lang="ru-RU" sz="800" kern="1200">
              <a:latin typeface="Times New Roman" panose="02020603050405020304" pitchFamily="18" charset="0"/>
              <a:cs typeface="Times New Roman" panose="02020603050405020304" pitchFamily="18" charset="0"/>
            </a:rPr>
            <a:t>инейные вихревые модели вязкости</a:t>
          </a:r>
        </a:p>
      </dsp:txBody>
      <dsp:txXfrm>
        <a:off x="614889" y="1485751"/>
        <a:ext cx="808973" cy="349910"/>
      </dsp:txXfrm>
    </dsp:sp>
    <dsp:sp modelId="{7CE34C3A-EFBE-4869-936E-6FAEA26FA614}">
      <dsp:nvSpPr>
        <dsp:cNvPr id="0" name=""/>
        <dsp:cNvSpPr/>
      </dsp:nvSpPr>
      <dsp:spPr>
        <a:xfrm>
          <a:off x="607480" y="1991721"/>
          <a:ext cx="880345" cy="310198"/>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2.Нелинейные модели вихревой вязкости</a:t>
          </a:r>
        </a:p>
      </dsp:txBody>
      <dsp:txXfrm>
        <a:off x="607480" y="1991721"/>
        <a:ext cx="880345" cy="310198"/>
      </dsp:txXfrm>
    </dsp:sp>
    <dsp:sp modelId="{A25222DE-EED5-4918-9D6A-C63551D4EACC}">
      <dsp:nvSpPr>
        <dsp:cNvPr id="0" name=""/>
        <dsp:cNvSpPr/>
      </dsp:nvSpPr>
      <dsp:spPr>
        <a:xfrm>
          <a:off x="614884" y="2391317"/>
          <a:ext cx="821091" cy="384262"/>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3.Модель напряжений Рейнольдса (RSM)</a:t>
          </a:r>
        </a:p>
      </dsp:txBody>
      <dsp:txXfrm>
        <a:off x="614884" y="2391317"/>
        <a:ext cx="821091" cy="384262"/>
      </dsp:txXfrm>
    </dsp:sp>
    <dsp:sp modelId="{43C93706-F583-4E42-BB08-8A6B43CDD24F}">
      <dsp:nvSpPr>
        <dsp:cNvPr id="0" name=""/>
        <dsp:cNvSpPr/>
      </dsp:nvSpPr>
      <dsp:spPr>
        <a:xfrm>
          <a:off x="1834699" y="780145"/>
          <a:ext cx="1162681" cy="451257"/>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b="1" kern="1200">
              <a:latin typeface="Times New Roman" panose="02020603050405020304" pitchFamily="18" charset="0"/>
              <a:cs typeface="Times New Roman" panose="02020603050405020304" pitchFamily="18" charset="0"/>
            </a:rPr>
            <a:t>LES</a:t>
          </a:r>
          <a:r>
            <a:rPr lang="kk-KZ" sz="900" b="0" kern="1200">
              <a:latin typeface="Times New Roman" panose="02020603050405020304" pitchFamily="18" charset="0"/>
              <a:cs typeface="Times New Roman" panose="02020603050405020304" pitchFamily="18" charset="0"/>
            </a:rPr>
            <a:t> </a:t>
          </a:r>
          <a:r>
            <a:rPr lang="ru-RU" sz="900" b="0" kern="1200">
              <a:latin typeface="Times New Roman" panose="02020603050405020304" pitchFamily="18" charset="0"/>
              <a:cs typeface="Times New Roman" panose="02020603050405020304" pitchFamily="18" charset="0"/>
            </a:rPr>
            <a:t>(</a:t>
          </a:r>
          <a:r>
            <a:rPr lang="ru-RU" sz="900" b="0" i="0" kern="1200">
              <a:latin typeface="Times New Roman" panose="02020603050405020304" pitchFamily="18" charset="0"/>
              <a:cs typeface="Times New Roman" panose="02020603050405020304" pitchFamily="18" charset="0"/>
            </a:rPr>
            <a:t>Метод крупных вихрей</a:t>
          </a:r>
          <a:r>
            <a:rPr lang="ru-RU" sz="900" b="0" kern="1200">
              <a:latin typeface="Times New Roman" panose="02020603050405020304" pitchFamily="18" charset="0"/>
              <a:cs typeface="Times New Roman" panose="02020603050405020304" pitchFamily="18" charset="0"/>
            </a:rPr>
            <a:t>)</a:t>
          </a:r>
        </a:p>
      </dsp:txBody>
      <dsp:txXfrm>
        <a:off x="1834699" y="780145"/>
        <a:ext cx="1162681" cy="451257"/>
      </dsp:txXfrm>
    </dsp:sp>
    <dsp:sp modelId="{24E67AE1-04CF-42CB-AEAB-B3558FC9189B}">
      <dsp:nvSpPr>
        <dsp:cNvPr id="0" name=""/>
        <dsp:cNvSpPr/>
      </dsp:nvSpPr>
      <dsp:spPr>
        <a:xfrm>
          <a:off x="2129096" y="1319966"/>
          <a:ext cx="1411941" cy="265758"/>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1.Смагоринский-модель Лилли</a:t>
          </a:r>
        </a:p>
      </dsp:txBody>
      <dsp:txXfrm>
        <a:off x="2129096" y="1319966"/>
        <a:ext cx="1411941" cy="265758"/>
      </dsp:txXfrm>
    </dsp:sp>
    <dsp:sp modelId="{1D40C77F-B962-433E-AD58-D985C7BD76BB}">
      <dsp:nvSpPr>
        <dsp:cNvPr id="0" name=""/>
        <dsp:cNvSpPr/>
      </dsp:nvSpPr>
      <dsp:spPr>
        <a:xfrm>
          <a:off x="2129096" y="1652905"/>
          <a:ext cx="2165785" cy="265758"/>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2.Динамическая модель подсеточного масштаба</a:t>
          </a:r>
        </a:p>
      </dsp:txBody>
      <dsp:txXfrm>
        <a:off x="2129096" y="1652905"/>
        <a:ext cx="2165785" cy="265758"/>
      </dsp:txXfrm>
    </dsp:sp>
    <dsp:sp modelId="{9F396DDA-F750-4392-BC4C-D6499432BE2B}">
      <dsp:nvSpPr>
        <dsp:cNvPr id="0" name=""/>
        <dsp:cNvSpPr/>
      </dsp:nvSpPr>
      <dsp:spPr>
        <a:xfrm>
          <a:off x="2129096" y="1978435"/>
          <a:ext cx="1035160" cy="265758"/>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3.Модель RNG-LES</a:t>
          </a:r>
        </a:p>
      </dsp:txBody>
      <dsp:txXfrm>
        <a:off x="2129096" y="1978435"/>
        <a:ext cx="1035160" cy="265758"/>
      </dsp:txXfrm>
    </dsp:sp>
    <dsp:sp modelId="{A66E829B-6833-4331-B228-8CD80DCE6A63}">
      <dsp:nvSpPr>
        <dsp:cNvPr id="0" name=""/>
        <dsp:cNvSpPr/>
      </dsp:nvSpPr>
      <dsp:spPr>
        <a:xfrm>
          <a:off x="2129096" y="2355812"/>
          <a:ext cx="2284282" cy="265758"/>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4.Модель локальной вихревой вязкости (WALE)</a:t>
          </a:r>
        </a:p>
      </dsp:txBody>
      <dsp:txXfrm>
        <a:off x="2129096" y="2355812"/>
        <a:ext cx="2284282" cy="265758"/>
      </dsp:txXfrm>
    </dsp:sp>
    <dsp:sp modelId="{FED93DA8-D563-4735-8DFD-D5D758D93D52}">
      <dsp:nvSpPr>
        <dsp:cNvPr id="0" name=""/>
        <dsp:cNvSpPr/>
      </dsp:nvSpPr>
      <dsp:spPr>
        <a:xfrm>
          <a:off x="2129096" y="2733189"/>
          <a:ext cx="2624984" cy="265758"/>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5. Модель подсеточного масштаба кинетической энергии</a:t>
          </a:r>
        </a:p>
      </dsp:txBody>
      <dsp:txXfrm>
        <a:off x="2129096" y="2733189"/>
        <a:ext cx="2624984" cy="265758"/>
      </dsp:txXfrm>
    </dsp:sp>
    <dsp:sp modelId="{BD8CE17A-701F-47F1-A33D-045BC3D0AAC3}">
      <dsp:nvSpPr>
        <dsp:cNvPr id="0" name=""/>
        <dsp:cNvSpPr/>
      </dsp:nvSpPr>
      <dsp:spPr>
        <a:xfrm>
          <a:off x="2129096" y="3110565"/>
          <a:ext cx="2190692" cy="265758"/>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6.Обработка ближней стенки для моделей LES</a:t>
          </a:r>
        </a:p>
      </dsp:txBody>
      <dsp:txXfrm>
        <a:off x="2129096" y="3110565"/>
        <a:ext cx="2190692" cy="265758"/>
      </dsp:txXfrm>
    </dsp:sp>
    <dsp:sp modelId="{283FFF44-1A08-4522-A1C3-5F410B12DD17}">
      <dsp:nvSpPr>
        <dsp:cNvPr id="0" name=""/>
        <dsp:cNvSpPr/>
      </dsp:nvSpPr>
      <dsp:spPr>
        <a:xfrm>
          <a:off x="2129096" y="3487942"/>
          <a:ext cx="1558443" cy="265758"/>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7.Структурное моделирование</a:t>
          </a:r>
        </a:p>
      </dsp:txBody>
      <dsp:txXfrm>
        <a:off x="2129096" y="3487942"/>
        <a:ext cx="1558443" cy="265758"/>
      </dsp:txXfrm>
    </dsp:sp>
    <dsp:sp modelId="{21E7F87F-6B3B-4BE8-AD67-5E9CA70F91F7}">
      <dsp:nvSpPr>
        <dsp:cNvPr id="0" name=""/>
        <dsp:cNvSpPr/>
      </dsp:nvSpPr>
      <dsp:spPr>
        <a:xfrm>
          <a:off x="3697771" y="779842"/>
          <a:ext cx="923164" cy="546356"/>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b="1" kern="1200">
              <a:latin typeface="Times New Roman" panose="02020603050405020304" pitchFamily="18" charset="0"/>
              <a:cs typeface="Times New Roman" panose="02020603050405020304" pitchFamily="18" charset="0"/>
            </a:rPr>
            <a:t>DES</a:t>
          </a:r>
          <a:r>
            <a:rPr lang="ru-RU" sz="900" b="1" kern="1200">
              <a:latin typeface="Times New Roman" panose="02020603050405020304" pitchFamily="18" charset="0"/>
              <a:cs typeface="Times New Roman" panose="02020603050405020304" pitchFamily="18" charset="0"/>
            </a:rPr>
            <a:t> </a:t>
          </a:r>
          <a:r>
            <a:rPr lang="ru-RU" sz="900" kern="1200">
              <a:latin typeface="Times New Roman" panose="02020603050405020304" pitchFamily="18" charset="0"/>
              <a:cs typeface="Times New Roman" panose="02020603050405020304" pitchFamily="18" charset="0"/>
            </a:rPr>
            <a:t>(Метод моделирования отсоединенных вихрей)</a:t>
          </a:r>
        </a:p>
      </dsp:txBody>
      <dsp:txXfrm>
        <a:off x="3697771" y="779842"/>
        <a:ext cx="923164" cy="546356"/>
      </dsp:txXfrm>
    </dsp:sp>
    <dsp:sp modelId="{61159680-24D7-4888-9AF1-5E9317D6047C}">
      <dsp:nvSpPr>
        <dsp:cNvPr id="0" name=""/>
        <dsp:cNvSpPr/>
      </dsp:nvSpPr>
      <dsp:spPr>
        <a:xfrm>
          <a:off x="4860484" y="771805"/>
          <a:ext cx="869757" cy="483919"/>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b="1" kern="1200">
              <a:latin typeface="Times New Roman" panose="02020603050405020304" pitchFamily="18" charset="0"/>
              <a:cs typeface="Times New Roman" panose="02020603050405020304" pitchFamily="18" charset="0"/>
            </a:rPr>
            <a:t>DNS</a:t>
          </a:r>
          <a:r>
            <a:rPr lang="en-US" sz="900" kern="1200">
              <a:latin typeface="Times New Roman" panose="02020603050405020304" pitchFamily="18" charset="0"/>
              <a:cs typeface="Times New Roman" panose="02020603050405020304" pitchFamily="18" charset="0"/>
            </a:rPr>
            <a:t> (</a:t>
          </a:r>
          <a:r>
            <a:rPr lang="kk-KZ" sz="900" kern="1200">
              <a:latin typeface="Times New Roman" panose="02020603050405020304" pitchFamily="18" charset="0"/>
              <a:cs typeface="Times New Roman" panose="02020603050405020304" pitchFamily="18" charset="0"/>
            </a:rPr>
            <a:t>Прямое численное моделирование</a:t>
          </a:r>
          <a:r>
            <a:rPr lang="en-US" sz="900" kern="1200">
              <a:latin typeface="Times New Roman" panose="02020603050405020304" pitchFamily="18" charset="0"/>
              <a:cs typeface="Times New Roman" panose="02020603050405020304" pitchFamily="18" charset="0"/>
            </a:rPr>
            <a:t>)</a:t>
          </a:r>
          <a:endParaRPr lang="ru-RU" sz="900" kern="1200">
            <a:latin typeface="Times New Roman" panose="02020603050405020304" pitchFamily="18" charset="0"/>
            <a:cs typeface="Times New Roman" panose="02020603050405020304" pitchFamily="18" charset="0"/>
          </a:endParaRPr>
        </a:p>
      </dsp:txBody>
      <dsp:txXfrm>
        <a:off x="4860484" y="771805"/>
        <a:ext cx="869757" cy="48391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EFFBF7-6A13-4AF3-81F8-5EB1D7AAAC14}">
      <dsp:nvSpPr>
        <dsp:cNvPr id="0" name=""/>
        <dsp:cNvSpPr/>
      </dsp:nvSpPr>
      <dsp:spPr>
        <a:xfrm>
          <a:off x="3770713" y="1385425"/>
          <a:ext cx="218516" cy="1090498"/>
        </a:xfrm>
        <a:custGeom>
          <a:avLst/>
          <a:gdLst/>
          <a:ahLst/>
          <a:cxnLst/>
          <a:rect l="0" t="0" r="0" b="0"/>
          <a:pathLst>
            <a:path>
              <a:moveTo>
                <a:pt x="0" y="0"/>
              </a:moveTo>
              <a:lnTo>
                <a:pt x="0" y="1090498"/>
              </a:lnTo>
              <a:lnTo>
                <a:pt x="218516" y="109049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0D14890-652B-45F3-ACE9-F974A9306733}">
      <dsp:nvSpPr>
        <dsp:cNvPr id="0" name=""/>
        <dsp:cNvSpPr/>
      </dsp:nvSpPr>
      <dsp:spPr>
        <a:xfrm>
          <a:off x="3770713" y="1385425"/>
          <a:ext cx="210894" cy="652802"/>
        </a:xfrm>
        <a:custGeom>
          <a:avLst/>
          <a:gdLst/>
          <a:ahLst/>
          <a:cxnLst/>
          <a:rect l="0" t="0" r="0" b="0"/>
          <a:pathLst>
            <a:path>
              <a:moveTo>
                <a:pt x="0" y="0"/>
              </a:moveTo>
              <a:lnTo>
                <a:pt x="0" y="652802"/>
              </a:lnTo>
              <a:lnTo>
                <a:pt x="210894" y="65280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6E6D1E2-4023-4057-B6B8-11F962372DE0}">
      <dsp:nvSpPr>
        <dsp:cNvPr id="0" name=""/>
        <dsp:cNvSpPr/>
      </dsp:nvSpPr>
      <dsp:spPr>
        <a:xfrm>
          <a:off x="3770713" y="1385425"/>
          <a:ext cx="150305" cy="229501"/>
        </a:xfrm>
        <a:custGeom>
          <a:avLst/>
          <a:gdLst/>
          <a:ahLst/>
          <a:cxnLst/>
          <a:rect l="0" t="0" r="0" b="0"/>
          <a:pathLst>
            <a:path>
              <a:moveTo>
                <a:pt x="0" y="0"/>
              </a:moveTo>
              <a:lnTo>
                <a:pt x="0" y="229501"/>
              </a:lnTo>
              <a:lnTo>
                <a:pt x="150305" y="22950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DFA9983-B3F1-41A3-89A0-E879FF92C34F}">
      <dsp:nvSpPr>
        <dsp:cNvPr id="0" name=""/>
        <dsp:cNvSpPr/>
      </dsp:nvSpPr>
      <dsp:spPr>
        <a:xfrm>
          <a:off x="2861747" y="630672"/>
          <a:ext cx="1468421" cy="264700"/>
        </a:xfrm>
        <a:custGeom>
          <a:avLst/>
          <a:gdLst/>
          <a:ahLst/>
          <a:cxnLst/>
          <a:rect l="0" t="0" r="0" b="0"/>
          <a:pathLst>
            <a:path>
              <a:moveTo>
                <a:pt x="0" y="0"/>
              </a:moveTo>
              <a:lnTo>
                <a:pt x="0" y="200263"/>
              </a:lnTo>
              <a:lnTo>
                <a:pt x="1468421" y="200263"/>
              </a:lnTo>
              <a:lnTo>
                <a:pt x="1468421" y="26470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DED495B-CDC5-4B8D-82A5-C83051674FF4}">
      <dsp:nvSpPr>
        <dsp:cNvPr id="0" name=""/>
        <dsp:cNvSpPr/>
      </dsp:nvSpPr>
      <dsp:spPr>
        <a:xfrm>
          <a:off x="1827161" y="1411497"/>
          <a:ext cx="114249" cy="1894395"/>
        </a:xfrm>
        <a:custGeom>
          <a:avLst/>
          <a:gdLst/>
          <a:ahLst/>
          <a:cxnLst/>
          <a:rect l="0" t="0" r="0" b="0"/>
          <a:pathLst>
            <a:path>
              <a:moveTo>
                <a:pt x="0" y="0"/>
              </a:moveTo>
              <a:lnTo>
                <a:pt x="0" y="1894395"/>
              </a:lnTo>
              <a:lnTo>
                <a:pt x="114249" y="189439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76F01C9-9A86-4438-B86C-E79B7ABBBCF7}">
      <dsp:nvSpPr>
        <dsp:cNvPr id="0" name=""/>
        <dsp:cNvSpPr/>
      </dsp:nvSpPr>
      <dsp:spPr>
        <a:xfrm>
          <a:off x="1827161" y="1411497"/>
          <a:ext cx="114249" cy="1458678"/>
        </a:xfrm>
        <a:custGeom>
          <a:avLst/>
          <a:gdLst/>
          <a:ahLst/>
          <a:cxnLst/>
          <a:rect l="0" t="0" r="0" b="0"/>
          <a:pathLst>
            <a:path>
              <a:moveTo>
                <a:pt x="0" y="0"/>
              </a:moveTo>
              <a:lnTo>
                <a:pt x="0" y="1458678"/>
              </a:lnTo>
              <a:lnTo>
                <a:pt x="114249" y="145867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00E6AD3-26F3-4F2C-97B2-E12EFA62913B}">
      <dsp:nvSpPr>
        <dsp:cNvPr id="0" name=""/>
        <dsp:cNvSpPr/>
      </dsp:nvSpPr>
      <dsp:spPr>
        <a:xfrm>
          <a:off x="1827161" y="1411497"/>
          <a:ext cx="114249" cy="1022962"/>
        </a:xfrm>
        <a:custGeom>
          <a:avLst/>
          <a:gdLst/>
          <a:ahLst/>
          <a:cxnLst/>
          <a:rect l="0" t="0" r="0" b="0"/>
          <a:pathLst>
            <a:path>
              <a:moveTo>
                <a:pt x="0" y="0"/>
              </a:moveTo>
              <a:lnTo>
                <a:pt x="0" y="1022962"/>
              </a:lnTo>
              <a:lnTo>
                <a:pt x="114249" y="102296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7E44631-15D5-40B8-A27E-97DF71BA6E14}">
      <dsp:nvSpPr>
        <dsp:cNvPr id="0" name=""/>
        <dsp:cNvSpPr/>
      </dsp:nvSpPr>
      <dsp:spPr>
        <a:xfrm>
          <a:off x="1827161" y="1411497"/>
          <a:ext cx="114249" cy="647107"/>
        </a:xfrm>
        <a:custGeom>
          <a:avLst/>
          <a:gdLst/>
          <a:ahLst/>
          <a:cxnLst/>
          <a:rect l="0" t="0" r="0" b="0"/>
          <a:pathLst>
            <a:path>
              <a:moveTo>
                <a:pt x="0" y="0"/>
              </a:moveTo>
              <a:lnTo>
                <a:pt x="0" y="647107"/>
              </a:lnTo>
              <a:lnTo>
                <a:pt x="114249" y="64710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CA775DA-9AFD-4D09-8941-B7D399CAD152}">
      <dsp:nvSpPr>
        <dsp:cNvPr id="0" name=""/>
        <dsp:cNvSpPr/>
      </dsp:nvSpPr>
      <dsp:spPr>
        <a:xfrm>
          <a:off x="1827161" y="1411497"/>
          <a:ext cx="114249" cy="255679"/>
        </a:xfrm>
        <a:custGeom>
          <a:avLst/>
          <a:gdLst/>
          <a:ahLst/>
          <a:cxnLst/>
          <a:rect l="0" t="0" r="0" b="0"/>
          <a:pathLst>
            <a:path>
              <a:moveTo>
                <a:pt x="0" y="0"/>
              </a:moveTo>
              <a:lnTo>
                <a:pt x="0" y="255679"/>
              </a:lnTo>
              <a:lnTo>
                <a:pt x="114249" y="25567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FAE3072-D157-46CD-A518-8128ED8E6018}">
      <dsp:nvSpPr>
        <dsp:cNvPr id="0" name=""/>
        <dsp:cNvSpPr/>
      </dsp:nvSpPr>
      <dsp:spPr>
        <a:xfrm>
          <a:off x="2486390" y="630672"/>
          <a:ext cx="375357" cy="259806"/>
        </a:xfrm>
        <a:custGeom>
          <a:avLst/>
          <a:gdLst/>
          <a:ahLst/>
          <a:cxnLst/>
          <a:rect l="0" t="0" r="0" b="0"/>
          <a:pathLst>
            <a:path>
              <a:moveTo>
                <a:pt x="375357" y="0"/>
              </a:moveTo>
              <a:lnTo>
                <a:pt x="375357" y="195369"/>
              </a:lnTo>
              <a:lnTo>
                <a:pt x="0" y="195369"/>
              </a:lnTo>
              <a:lnTo>
                <a:pt x="0" y="25980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7B3CB6B-8E45-4419-B1AA-0FF8ACECBD42}">
      <dsp:nvSpPr>
        <dsp:cNvPr id="0" name=""/>
        <dsp:cNvSpPr/>
      </dsp:nvSpPr>
      <dsp:spPr>
        <a:xfrm>
          <a:off x="124436" y="1354566"/>
          <a:ext cx="326350" cy="1396268"/>
        </a:xfrm>
        <a:custGeom>
          <a:avLst/>
          <a:gdLst/>
          <a:ahLst/>
          <a:cxnLst/>
          <a:rect l="0" t="0" r="0" b="0"/>
          <a:pathLst>
            <a:path>
              <a:moveTo>
                <a:pt x="0" y="0"/>
              </a:moveTo>
              <a:lnTo>
                <a:pt x="0" y="1396268"/>
              </a:lnTo>
              <a:lnTo>
                <a:pt x="326350" y="139626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2A5F253-4DFE-41FE-AF4C-42810871C593}">
      <dsp:nvSpPr>
        <dsp:cNvPr id="0" name=""/>
        <dsp:cNvSpPr/>
      </dsp:nvSpPr>
      <dsp:spPr>
        <a:xfrm>
          <a:off x="124436" y="1354566"/>
          <a:ext cx="317801" cy="892139"/>
        </a:xfrm>
        <a:custGeom>
          <a:avLst/>
          <a:gdLst/>
          <a:ahLst/>
          <a:cxnLst/>
          <a:rect l="0" t="0" r="0" b="0"/>
          <a:pathLst>
            <a:path>
              <a:moveTo>
                <a:pt x="0" y="0"/>
              </a:moveTo>
              <a:lnTo>
                <a:pt x="0" y="892139"/>
              </a:lnTo>
              <a:lnTo>
                <a:pt x="317801" y="8921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355BFF7-AA1D-4C8F-A6C5-764179480136}">
      <dsp:nvSpPr>
        <dsp:cNvPr id="0" name=""/>
        <dsp:cNvSpPr/>
      </dsp:nvSpPr>
      <dsp:spPr>
        <a:xfrm>
          <a:off x="124436" y="1354566"/>
          <a:ext cx="326356" cy="330876"/>
        </a:xfrm>
        <a:custGeom>
          <a:avLst/>
          <a:gdLst/>
          <a:ahLst/>
          <a:cxnLst/>
          <a:rect l="0" t="0" r="0" b="0"/>
          <a:pathLst>
            <a:path>
              <a:moveTo>
                <a:pt x="0" y="0"/>
              </a:moveTo>
              <a:lnTo>
                <a:pt x="0" y="330876"/>
              </a:lnTo>
              <a:lnTo>
                <a:pt x="326356" y="33087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09D8333-452B-4E9D-8D22-EDE7F3117529}">
      <dsp:nvSpPr>
        <dsp:cNvPr id="0" name=""/>
        <dsp:cNvSpPr/>
      </dsp:nvSpPr>
      <dsp:spPr>
        <a:xfrm>
          <a:off x="622182" y="630672"/>
          <a:ext cx="2239565" cy="257311"/>
        </a:xfrm>
        <a:custGeom>
          <a:avLst/>
          <a:gdLst/>
          <a:ahLst/>
          <a:cxnLst/>
          <a:rect l="0" t="0" r="0" b="0"/>
          <a:pathLst>
            <a:path>
              <a:moveTo>
                <a:pt x="2239565" y="0"/>
              </a:moveTo>
              <a:lnTo>
                <a:pt x="2239565" y="192874"/>
              </a:lnTo>
              <a:lnTo>
                <a:pt x="0" y="192874"/>
              </a:lnTo>
              <a:lnTo>
                <a:pt x="0" y="25731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FE88E56-EC2C-46AE-A629-AF21303997EB}">
      <dsp:nvSpPr>
        <dsp:cNvPr id="0" name=""/>
        <dsp:cNvSpPr/>
      </dsp:nvSpPr>
      <dsp:spPr>
        <a:xfrm>
          <a:off x="1720117" y="0"/>
          <a:ext cx="2283260" cy="630672"/>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1" kern="1200">
              <a:latin typeface="Times New Roman" panose="02020603050405020304" pitchFamily="18" charset="0"/>
              <a:cs typeface="Times New Roman" panose="02020603050405020304" pitchFamily="18" charset="0"/>
            </a:rPr>
            <a:t>Л</a:t>
          </a:r>
          <a:r>
            <a:rPr lang="ru-RU" sz="1200" b="1" kern="1200">
              <a:latin typeface="Times New Roman" panose="02020603050405020304" pitchFamily="18" charset="0"/>
              <a:cs typeface="Times New Roman" panose="02020603050405020304" pitchFamily="18" charset="0"/>
            </a:rPr>
            <a:t>инейные вихревые модели вязкости</a:t>
          </a:r>
        </a:p>
      </dsp:txBody>
      <dsp:txXfrm>
        <a:off x="1720117" y="0"/>
        <a:ext cx="2283260" cy="630672"/>
      </dsp:txXfrm>
    </dsp:sp>
    <dsp:sp modelId="{62E77102-86D8-4C49-B2CF-036AE72B16CA}">
      <dsp:nvSpPr>
        <dsp:cNvPr id="0" name=""/>
        <dsp:cNvSpPr/>
      </dsp:nvSpPr>
      <dsp:spPr>
        <a:xfrm>
          <a:off x="0" y="887984"/>
          <a:ext cx="1244364" cy="466582"/>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b="1" i="1" kern="1200">
              <a:latin typeface="Times New Roman" panose="02020603050405020304" pitchFamily="18" charset="0"/>
              <a:cs typeface="Times New Roman" panose="02020603050405020304" pitchFamily="18" charset="0"/>
            </a:rPr>
            <a:t>1. </a:t>
          </a:r>
          <a:r>
            <a:rPr lang="kk-KZ" sz="900" b="1" i="1" kern="1200">
              <a:latin typeface="Times New Roman" panose="02020603050405020304" pitchFamily="18" charset="0"/>
              <a:cs typeface="Times New Roman" panose="02020603050405020304" pitchFamily="18" charset="0"/>
            </a:rPr>
            <a:t>Алгебраические модели</a:t>
          </a:r>
          <a:endParaRPr lang="ru-RU" sz="900" b="1" i="1" kern="1200">
            <a:latin typeface="Times New Roman" panose="02020603050405020304" pitchFamily="18" charset="0"/>
            <a:cs typeface="Times New Roman" panose="02020603050405020304" pitchFamily="18" charset="0"/>
          </a:endParaRPr>
        </a:p>
      </dsp:txBody>
      <dsp:txXfrm>
        <a:off x="0" y="887984"/>
        <a:ext cx="1244364" cy="466582"/>
      </dsp:txXfrm>
    </dsp:sp>
    <dsp:sp modelId="{6FFAEF2E-6514-4DFE-9EB1-66E27ED7F3B4}">
      <dsp:nvSpPr>
        <dsp:cNvPr id="0" name=""/>
        <dsp:cNvSpPr/>
      </dsp:nvSpPr>
      <dsp:spPr>
        <a:xfrm>
          <a:off x="450792" y="1483440"/>
          <a:ext cx="934035" cy="404004"/>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Модель </a:t>
          </a:r>
          <a:r>
            <a:rPr lang="en-US" sz="800" kern="1200">
              <a:latin typeface="Times New Roman" panose="02020603050405020304" pitchFamily="18" charset="0"/>
              <a:cs typeface="Times New Roman" panose="02020603050405020304" pitchFamily="18" charset="0"/>
            </a:rPr>
            <a:t>Cebeci-Smith</a:t>
          </a:r>
          <a:endParaRPr lang="ru-RU" sz="800" kern="1200">
            <a:latin typeface="Times New Roman" panose="02020603050405020304" pitchFamily="18" charset="0"/>
            <a:cs typeface="Times New Roman" panose="02020603050405020304" pitchFamily="18" charset="0"/>
          </a:endParaRPr>
        </a:p>
      </dsp:txBody>
      <dsp:txXfrm>
        <a:off x="450792" y="1483440"/>
        <a:ext cx="934035" cy="404004"/>
      </dsp:txXfrm>
    </dsp:sp>
    <dsp:sp modelId="{7CE34C3A-EFBE-4869-936E-6FAEA26FA614}">
      <dsp:nvSpPr>
        <dsp:cNvPr id="0" name=""/>
        <dsp:cNvSpPr/>
      </dsp:nvSpPr>
      <dsp:spPr>
        <a:xfrm>
          <a:off x="442238" y="2067629"/>
          <a:ext cx="1016441" cy="358153"/>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 Модель </a:t>
          </a:r>
          <a:r>
            <a:rPr lang="en-US" sz="800" b="0" i="0" kern="1200">
              <a:latin typeface="Times New Roman" panose="02020603050405020304" pitchFamily="18" charset="0"/>
              <a:cs typeface="Times New Roman" panose="02020603050405020304" pitchFamily="18" charset="0"/>
            </a:rPr>
            <a:t>Baldwin-Lomax</a:t>
          </a:r>
          <a:endParaRPr lang="ru-RU" sz="800" kern="1200">
            <a:latin typeface="Times New Roman" panose="02020603050405020304" pitchFamily="18" charset="0"/>
            <a:cs typeface="Times New Roman" panose="02020603050405020304" pitchFamily="18" charset="0"/>
          </a:endParaRPr>
        </a:p>
      </dsp:txBody>
      <dsp:txXfrm>
        <a:off x="442238" y="2067629"/>
        <a:ext cx="1016441" cy="358153"/>
      </dsp:txXfrm>
    </dsp:sp>
    <dsp:sp modelId="{A25222DE-EED5-4918-9D6A-C63551D4EACC}">
      <dsp:nvSpPr>
        <dsp:cNvPr id="0" name=""/>
        <dsp:cNvSpPr/>
      </dsp:nvSpPr>
      <dsp:spPr>
        <a:xfrm>
          <a:off x="450786" y="2529001"/>
          <a:ext cx="948027" cy="443667"/>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Модель </a:t>
          </a:r>
          <a:r>
            <a:rPr lang="en-US" sz="800" b="0" i="0" kern="1200">
              <a:latin typeface="Times New Roman" panose="02020603050405020304" pitchFamily="18" charset="0"/>
              <a:cs typeface="Times New Roman" panose="02020603050405020304" pitchFamily="18" charset="0"/>
            </a:rPr>
            <a:t>Johnson-King </a:t>
          </a:r>
          <a:endParaRPr lang="ru-RU" sz="800" kern="1200">
            <a:latin typeface="Times New Roman" panose="02020603050405020304" pitchFamily="18" charset="0"/>
            <a:cs typeface="Times New Roman" panose="02020603050405020304" pitchFamily="18" charset="0"/>
          </a:endParaRPr>
        </a:p>
      </dsp:txBody>
      <dsp:txXfrm>
        <a:off x="450786" y="2529001"/>
        <a:ext cx="948027" cy="443667"/>
      </dsp:txXfrm>
    </dsp:sp>
    <dsp:sp modelId="{43C93706-F583-4E42-BB08-8A6B43CDD24F}">
      <dsp:nvSpPr>
        <dsp:cNvPr id="0" name=""/>
        <dsp:cNvSpPr/>
      </dsp:nvSpPr>
      <dsp:spPr>
        <a:xfrm>
          <a:off x="1662354" y="890478"/>
          <a:ext cx="1648071" cy="521019"/>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b="1" i="1" kern="1200">
              <a:latin typeface="Times New Roman" panose="02020603050405020304" pitchFamily="18" charset="0"/>
              <a:cs typeface="Times New Roman" panose="02020603050405020304" pitchFamily="18" charset="0"/>
            </a:rPr>
            <a:t>2. Модели с одним уравнением</a:t>
          </a:r>
        </a:p>
      </dsp:txBody>
      <dsp:txXfrm>
        <a:off x="1662354" y="890478"/>
        <a:ext cx="1648071" cy="521019"/>
      </dsp:txXfrm>
    </dsp:sp>
    <dsp:sp modelId="{24E67AE1-04CF-42CB-AEAB-B3558FC9189B}">
      <dsp:nvSpPr>
        <dsp:cNvPr id="0" name=""/>
        <dsp:cNvSpPr/>
      </dsp:nvSpPr>
      <dsp:spPr>
        <a:xfrm>
          <a:off x="1941411" y="1513756"/>
          <a:ext cx="1292391" cy="306842"/>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Модель Прандтля с одним уравнением</a:t>
          </a:r>
        </a:p>
      </dsp:txBody>
      <dsp:txXfrm>
        <a:off x="1941411" y="1513756"/>
        <a:ext cx="1292391" cy="306842"/>
      </dsp:txXfrm>
    </dsp:sp>
    <dsp:sp modelId="{1D40C77F-B962-433E-AD58-D985C7BD76BB}">
      <dsp:nvSpPr>
        <dsp:cNvPr id="0" name=""/>
        <dsp:cNvSpPr/>
      </dsp:nvSpPr>
      <dsp:spPr>
        <a:xfrm>
          <a:off x="1941411" y="1905183"/>
          <a:ext cx="1334962" cy="306842"/>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Модель Болдуина-Барта</a:t>
          </a:r>
        </a:p>
      </dsp:txBody>
      <dsp:txXfrm>
        <a:off x="1941411" y="1905183"/>
        <a:ext cx="1334962" cy="306842"/>
      </dsp:txXfrm>
    </dsp:sp>
    <dsp:sp modelId="{9F396DDA-F750-4392-BC4C-D6499432BE2B}">
      <dsp:nvSpPr>
        <dsp:cNvPr id="0" name=""/>
        <dsp:cNvSpPr/>
      </dsp:nvSpPr>
      <dsp:spPr>
        <a:xfrm>
          <a:off x="1941411" y="2281038"/>
          <a:ext cx="1406340" cy="306842"/>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Модель </a:t>
          </a:r>
          <a:r>
            <a:rPr lang="en-US" sz="800" kern="1200">
              <a:latin typeface="Times New Roman" panose="02020603050405020304" pitchFamily="18" charset="0"/>
              <a:cs typeface="Times New Roman" panose="02020603050405020304" pitchFamily="18" charset="0"/>
            </a:rPr>
            <a:t>Spalart-Allmaras</a:t>
          </a:r>
          <a:endParaRPr lang="ru-RU" sz="800" kern="1200">
            <a:latin typeface="Times New Roman" panose="02020603050405020304" pitchFamily="18" charset="0"/>
            <a:cs typeface="Times New Roman" panose="02020603050405020304" pitchFamily="18" charset="0"/>
          </a:endParaRPr>
        </a:p>
      </dsp:txBody>
      <dsp:txXfrm>
        <a:off x="1941411" y="2281038"/>
        <a:ext cx="1406340" cy="306842"/>
      </dsp:txXfrm>
    </dsp:sp>
    <dsp:sp modelId="{A66E829B-6833-4331-B228-8CD80DCE6A63}">
      <dsp:nvSpPr>
        <dsp:cNvPr id="0" name=""/>
        <dsp:cNvSpPr/>
      </dsp:nvSpPr>
      <dsp:spPr>
        <a:xfrm>
          <a:off x="1941411" y="2716755"/>
          <a:ext cx="2007562" cy="306842"/>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Модель Рахмана-Сииконена-Агарвала</a:t>
          </a:r>
        </a:p>
      </dsp:txBody>
      <dsp:txXfrm>
        <a:off x="1941411" y="2716755"/>
        <a:ext cx="2007562" cy="306842"/>
      </dsp:txXfrm>
    </dsp:sp>
    <dsp:sp modelId="{FED93DA8-D563-4735-8DFD-D5D758D93D52}">
      <dsp:nvSpPr>
        <dsp:cNvPr id="0" name=""/>
        <dsp:cNvSpPr/>
      </dsp:nvSpPr>
      <dsp:spPr>
        <a:xfrm>
          <a:off x="1941411" y="3152472"/>
          <a:ext cx="1948513" cy="306842"/>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latin typeface="Times New Roman" panose="02020603050405020304" pitchFamily="18" charset="0"/>
              <a:cs typeface="Times New Roman" panose="02020603050405020304" pitchFamily="18" charset="0"/>
            </a:rPr>
            <a:t>Модель турбулентности Рея-Агарвала</a:t>
          </a:r>
          <a:r>
            <a:rPr lang="en-US" sz="800" kern="1200">
              <a:latin typeface="Times New Roman" panose="02020603050405020304" pitchFamily="18" charset="0"/>
              <a:cs typeface="Times New Roman" panose="02020603050405020304" pitchFamily="18" charset="0"/>
            </a:rPr>
            <a:t> </a:t>
          </a:r>
          <a:endParaRPr lang="ru-RU" sz="800" kern="1200">
            <a:latin typeface="Times New Roman" panose="02020603050405020304" pitchFamily="18" charset="0"/>
            <a:cs typeface="Times New Roman" panose="02020603050405020304" pitchFamily="18" charset="0"/>
          </a:endParaRPr>
        </a:p>
      </dsp:txBody>
      <dsp:txXfrm>
        <a:off x="1941411" y="3152472"/>
        <a:ext cx="1948513" cy="306842"/>
      </dsp:txXfrm>
    </dsp:sp>
    <dsp:sp modelId="{21E7F87F-6B3B-4BE8-AD67-5E9CA70F91F7}">
      <dsp:nvSpPr>
        <dsp:cNvPr id="0" name=""/>
        <dsp:cNvSpPr/>
      </dsp:nvSpPr>
      <dsp:spPr>
        <a:xfrm>
          <a:off x="3630849" y="895372"/>
          <a:ext cx="1398639" cy="490052"/>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b="1" i="1" kern="1200">
              <a:latin typeface="Times New Roman" panose="02020603050405020304" pitchFamily="18" charset="0"/>
              <a:cs typeface="Times New Roman" panose="02020603050405020304" pitchFamily="18" charset="0"/>
            </a:rPr>
            <a:t>3. Модели с двумя уравнениями</a:t>
          </a:r>
        </a:p>
      </dsp:txBody>
      <dsp:txXfrm>
        <a:off x="3630849" y="895372"/>
        <a:ext cx="1398639" cy="490052"/>
      </dsp:txXfrm>
    </dsp:sp>
    <dsp:sp modelId="{43163C29-FD7D-46A3-AC72-8D5DF73C8ED9}">
      <dsp:nvSpPr>
        <dsp:cNvPr id="0" name=""/>
        <dsp:cNvSpPr/>
      </dsp:nvSpPr>
      <dsp:spPr>
        <a:xfrm>
          <a:off x="3921018" y="1482436"/>
          <a:ext cx="1076368" cy="264980"/>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kern="1200">
              <a:latin typeface="Times New Roman" panose="02020603050405020304" pitchFamily="18" charset="0"/>
              <a:cs typeface="Times New Roman" panose="02020603050405020304" pitchFamily="18" charset="0"/>
            </a:rPr>
            <a:t>Модели </a:t>
          </a:r>
          <a:r>
            <a:rPr lang="en-US" sz="900" kern="1200">
              <a:latin typeface="Times New Roman" panose="02020603050405020304" pitchFamily="18" charset="0"/>
              <a:cs typeface="Times New Roman" panose="02020603050405020304" pitchFamily="18" charset="0"/>
            </a:rPr>
            <a:t>k-epsilon</a:t>
          </a:r>
          <a:endParaRPr lang="ru-RU" sz="900" kern="1200">
            <a:latin typeface="Times New Roman" panose="02020603050405020304" pitchFamily="18" charset="0"/>
            <a:cs typeface="Times New Roman" panose="02020603050405020304" pitchFamily="18" charset="0"/>
          </a:endParaRPr>
        </a:p>
      </dsp:txBody>
      <dsp:txXfrm>
        <a:off x="3921018" y="1482436"/>
        <a:ext cx="1076368" cy="264980"/>
      </dsp:txXfrm>
    </dsp:sp>
    <dsp:sp modelId="{0149798D-FF1D-452E-AA4D-1D6D279C7E69}">
      <dsp:nvSpPr>
        <dsp:cNvPr id="0" name=""/>
        <dsp:cNvSpPr/>
      </dsp:nvSpPr>
      <dsp:spPr>
        <a:xfrm>
          <a:off x="3981607" y="1884806"/>
          <a:ext cx="982664" cy="306842"/>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kern="1200">
              <a:latin typeface="Times New Roman" panose="02020603050405020304" pitchFamily="18" charset="0"/>
              <a:cs typeface="Times New Roman" panose="02020603050405020304" pitchFamily="18" charset="0"/>
            </a:rPr>
            <a:t>Модели </a:t>
          </a:r>
          <a:r>
            <a:rPr lang="en-US" sz="900" kern="1200">
              <a:latin typeface="Times New Roman" panose="02020603050405020304" pitchFamily="18" charset="0"/>
              <a:cs typeface="Times New Roman" panose="02020603050405020304" pitchFamily="18" charset="0"/>
            </a:rPr>
            <a:t>k-omega</a:t>
          </a:r>
          <a:endParaRPr lang="ru-RU" sz="900" kern="1200">
            <a:latin typeface="Times New Roman" panose="02020603050405020304" pitchFamily="18" charset="0"/>
            <a:cs typeface="Times New Roman" panose="02020603050405020304" pitchFamily="18" charset="0"/>
          </a:endParaRPr>
        </a:p>
      </dsp:txBody>
      <dsp:txXfrm>
        <a:off x="3981607" y="1884806"/>
        <a:ext cx="982664" cy="306842"/>
      </dsp:txXfrm>
    </dsp:sp>
    <dsp:sp modelId="{88F8FE6D-10D1-48FE-B6DF-48C645A2B27C}">
      <dsp:nvSpPr>
        <dsp:cNvPr id="0" name=""/>
        <dsp:cNvSpPr/>
      </dsp:nvSpPr>
      <dsp:spPr>
        <a:xfrm>
          <a:off x="3989229" y="2322502"/>
          <a:ext cx="1040399" cy="306842"/>
        </a:xfrm>
        <a:prstGeom prst="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a:latin typeface="Times New Roman" panose="02020603050405020304" pitchFamily="18" charset="0"/>
              <a:cs typeface="Times New Roman" panose="02020603050405020304" pitchFamily="18" charset="0"/>
            </a:rPr>
            <a:t>Realizible k-epsilon</a:t>
          </a:r>
          <a:endParaRPr lang="ru-RU" sz="900" kern="1200">
            <a:latin typeface="Times New Roman" panose="02020603050405020304" pitchFamily="18" charset="0"/>
            <a:cs typeface="Times New Roman" panose="02020603050405020304" pitchFamily="18" charset="0"/>
          </a:endParaRPr>
        </a:p>
      </dsp:txBody>
      <dsp:txXfrm>
        <a:off x="3989229" y="2322502"/>
        <a:ext cx="1040399" cy="30684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0.39654</cdr:x>
      <cdr:y>0.05173</cdr:y>
    </cdr:from>
    <cdr:to>
      <cdr:x>0.65302</cdr:x>
      <cdr:y>0.1443</cdr:y>
    </cdr:to>
    <cdr:sp macro="" textlink="">
      <cdr:nvSpPr>
        <cdr:cNvPr id="2" name="TextBox 1"/>
        <cdr:cNvSpPr txBox="1"/>
      </cdr:nvSpPr>
      <cdr:spPr>
        <a:xfrm xmlns:a="http://schemas.openxmlformats.org/drawingml/2006/main">
          <a:off x="1954306" y="155314"/>
          <a:ext cx="1264023" cy="27790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userShapes>
</file>

<file path=word/drawings/drawing2.xml><?xml version="1.0" encoding="utf-8"?>
<c:userShapes xmlns:c="http://schemas.openxmlformats.org/drawingml/2006/chart">
  <cdr:relSizeAnchor xmlns:cdr="http://schemas.openxmlformats.org/drawingml/2006/chartDrawing">
    <cdr:from>
      <cdr:x>0.39654</cdr:x>
      <cdr:y>0.05173</cdr:y>
    </cdr:from>
    <cdr:to>
      <cdr:x>0.65302</cdr:x>
      <cdr:y>0.1443</cdr:y>
    </cdr:to>
    <cdr:sp macro="" textlink="">
      <cdr:nvSpPr>
        <cdr:cNvPr id="2" name="TextBox 1"/>
        <cdr:cNvSpPr txBox="1"/>
      </cdr:nvSpPr>
      <cdr:spPr>
        <a:xfrm xmlns:a="http://schemas.openxmlformats.org/drawingml/2006/main">
          <a:off x="1954306" y="155314"/>
          <a:ext cx="1264023" cy="27790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userShapes>
</file>

<file path=word/drawings/drawing3.xml><?xml version="1.0" encoding="utf-8"?>
<c:userShapes xmlns:c="http://schemas.openxmlformats.org/drawingml/2006/chart">
  <cdr:relSizeAnchor xmlns:cdr="http://schemas.openxmlformats.org/drawingml/2006/chartDrawing">
    <cdr:from>
      <cdr:x>0.39654</cdr:x>
      <cdr:y>0.05173</cdr:y>
    </cdr:from>
    <cdr:to>
      <cdr:x>0.65302</cdr:x>
      <cdr:y>0.1443</cdr:y>
    </cdr:to>
    <cdr:sp macro="" textlink="">
      <cdr:nvSpPr>
        <cdr:cNvPr id="2" name="TextBox 1"/>
        <cdr:cNvSpPr txBox="1"/>
      </cdr:nvSpPr>
      <cdr:spPr>
        <a:xfrm xmlns:a="http://schemas.openxmlformats.org/drawingml/2006/main">
          <a:off x="1954306" y="155314"/>
          <a:ext cx="1264023" cy="27790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userShapes>
</file>

<file path=word/drawings/drawing4.xml><?xml version="1.0" encoding="utf-8"?>
<c:userShapes xmlns:c="http://schemas.openxmlformats.org/drawingml/2006/chart">
  <cdr:relSizeAnchor xmlns:cdr="http://schemas.openxmlformats.org/drawingml/2006/chartDrawing">
    <cdr:from>
      <cdr:x>0.39654</cdr:x>
      <cdr:y>0.05173</cdr:y>
    </cdr:from>
    <cdr:to>
      <cdr:x>0.65302</cdr:x>
      <cdr:y>0.1443</cdr:y>
    </cdr:to>
    <cdr:sp macro="" textlink="">
      <cdr:nvSpPr>
        <cdr:cNvPr id="2" name="TextBox 1"/>
        <cdr:cNvSpPr txBox="1"/>
      </cdr:nvSpPr>
      <cdr:spPr>
        <a:xfrm xmlns:a="http://schemas.openxmlformats.org/drawingml/2006/main">
          <a:off x="1954306" y="155314"/>
          <a:ext cx="1264023" cy="27790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userShapes>
</file>

<file path=word/drawings/drawing5.xml><?xml version="1.0" encoding="utf-8"?>
<c:userShapes xmlns:c="http://schemas.openxmlformats.org/drawingml/2006/chart">
  <cdr:relSizeAnchor xmlns:cdr="http://schemas.openxmlformats.org/drawingml/2006/chartDrawing">
    <cdr:from>
      <cdr:x>0.39654</cdr:x>
      <cdr:y>0.05173</cdr:y>
    </cdr:from>
    <cdr:to>
      <cdr:x>0.65302</cdr:x>
      <cdr:y>0.1443</cdr:y>
    </cdr:to>
    <cdr:sp macro="" textlink="">
      <cdr:nvSpPr>
        <cdr:cNvPr id="2" name="TextBox 1"/>
        <cdr:cNvSpPr txBox="1"/>
      </cdr:nvSpPr>
      <cdr:spPr>
        <a:xfrm xmlns:a="http://schemas.openxmlformats.org/drawingml/2006/main">
          <a:off x="1954306" y="155314"/>
          <a:ext cx="1264023" cy="27790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5961F1-7E6D-4CBA-98E9-D995D21D97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145</Pages>
  <Words>30771</Words>
  <Characters>175399</Characters>
  <Application>Microsoft Office Word</Application>
  <DocSecurity>0</DocSecurity>
  <Lines>1461</Lines>
  <Paragraphs>411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205759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2023-11-20T04:44:00Z</cp:lastPrinted>
  <dcterms:created xsi:type="dcterms:W3CDTF">2023-11-20T11:06:00Z</dcterms:created>
  <dcterms:modified xsi:type="dcterms:W3CDTF">2023-11-20T11:06:00Z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