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46F28" w:rsidRPr="00367735" w:rsidRDefault="0045155E" w:rsidP="005D0E26">
      <w:pPr>
        <w:spacing w:after="0" w:line="240" w:lineRule="auto"/>
        <w:jc w:val="center"/>
        <w:rPr>
          <w:rFonts w:ascii="Times New Roman" w:hAnsi="Times New Roman" w:cs="Times New Roman"/>
          <w:sz w:val="28"/>
          <w:szCs w:val="28"/>
          <w:lang w:val="kk-KZ"/>
        </w:rPr>
      </w:pPr>
      <w:bookmarkStart w:id="0" w:name="_GoBack"/>
      <w:bookmarkEnd w:id="0"/>
      <w:r w:rsidRPr="00367735">
        <w:rPr>
          <w:rFonts w:ascii="Times New Roman" w:hAnsi="Times New Roman" w:cs="Times New Roman"/>
          <w:sz w:val="28"/>
          <w:szCs w:val="28"/>
          <w:lang w:val="kk-KZ"/>
        </w:rPr>
        <w:t>Қ</w:t>
      </w:r>
      <w:r w:rsidR="001B2067" w:rsidRPr="00367735">
        <w:rPr>
          <w:rFonts w:ascii="Times New Roman" w:hAnsi="Times New Roman" w:cs="Times New Roman"/>
          <w:sz w:val="28"/>
          <w:szCs w:val="28"/>
          <w:lang w:val="kk-KZ"/>
        </w:rPr>
        <w:t>.</w:t>
      </w:r>
      <w:r w:rsidR="00F46F28" w:rsidRPr="00367735">
        <w:rPr>
          <w:rFonts w:ascii="Times New Roman" w:hAnsi="Times New Roman" w:cs="Times New Roman"/>
          <w:sz w:val="28"/>
          <w:szCs w:val="28"/>
          <w:lang w:val="kk-KZ"/>
        </w:rPr>
        <w:t>И. С</w:t>
      </w:r>
      <w:r w:rsidR="00453D0B" w:rsidRPr="00367735">
        <w:rPr>
          <w:rFonts w:ascii="Times New Roman" w:hAnsi="Times New Roman" w:cs="Times New Roman"/>
          <w:sz w:val="28"/>
          <w:szCs w:val="28"/>
          <w:lang w:val="kk-KZ"/>
        </w:rPr>
        <w:t>әтб</w:t>
      </w:r>
      <w:r w:rsidR="00CA1CE4" w:rsidRPr="00367735">
        <w:rPr>
          <w:rFonts w:ascii="Times New Roman" w:hAnsi="Times New Roman" w:cs="Times New Roman"/>
          <w:sz w:val="28"/>
          <w:szCs w:val="28"/>
          <w:lang w:val="kk-KZ"/>
        </w:rPr>
        <w:t>аев</w:t>
      </w:r>
      <w:r w:rsidR="004B5874" w:rsidRPr="00367735">
        <w:rPr>
          <w:rFonts w:ascii="Times New Roman" w:hAnsi="Times New Roman" w:cs="Times New Roman"/>
          <w:sz w:val="28"/>
          <w:szCs w:val="28"/>
          <w:lang w:val="kk-KZ"/>
        </w:rPr>
        <w:t xml:space="preserve"> атындағы Қазақ Ұлттық </w:t>
      </w:r>
      <w:r w:rsidR="005F1D75" w:rsidRPr="00367735">
        <w:rPr>
          <w:rFonts w:ascii="Times New Roman" w:hAnsi="Times New Roman" w:cs="Times New Roman"/>
          <w:sz w:val="28"/>
          <w:szCs w:val="28"/>
          <w:lang w:val="kk-KZ"/>
        </w:rPr>
        <w:t>т</w:t>
      </w:r>
      <w:r w:rsidR="00F46F28" w:rsidRPr="00367735">
        <w:rPr>
          <w:rFonts w:ascii="Times New Roman" w:hAnsi="Times New Roman" w:cs="Times New Roman"/>
          <w:sz w:val="28"/>
          <w:szCs w:val="28"/>
          <w:lang w:val="kk-KZ"/>
        </w:rPr>
        <w:t xml:space="preserve">ехникалық </w:t>
      </w:r>
      <w:r w:rsidR="005F1D75" w:rsidRPr="00367735">
        <w:rPr>
          <w:rFonts w:ascii="Times New Roman" w:hAnsi="Times New Roman" w:cs="Times New Roman"/>
          <w:sz w:val="28"/>
          <w:szCs w:val="28"/>
          <w:lang w:val="kk-KZ"/>
        </w:rPr>
        <w:t xml:space="preserve">зерттеу </w:t>
      </w:r>
      <w:r w:rsidR="00EF23C3" w:rsidRPr="00367735">
        <w:rPr>
          <w:rFonts w:ascii="Times New Roman" w:hAnsi="Times New Roman" w:cs="Times New Roman"/>
          <w:sz w:val="28"/>
          <w:szCs w:val="28"/>
          <w:lang w:val="kk-KZ"/>
        </w:rPr>
        <w:t>у</w:t>
      </w:r>
      <w:r w:rsidR="00F46F28" w:rsidRPr="00367735">
        <w:rPr>
          <w:rFonts w:ascii="Times New Roman" w:hAnsi="Times New Roman" w:cs="Times New Roman"/>
          <w:sz w:val="28"/>
          <w:szCs w:val="28"/>
          <w:lang w:val="kk-KZ"/>
        </w:rPr>
        <w:t>ниверситеті</w:t>
      </w:r>
    </w:p>
    <w:p w:rsidR="00F46F28" w:rsidRPr="00367735" w:rsidRDefault="00F46F28" w:rsidP="005D0E26">
      <w:pPr>
        <w:spacing w:after="0" w:line="240" w:lineRule="auto"/>
        <w:jc w:val="center"/>
        <w:rPr>
          <w:rFonts w:ascii="Times New Roman" w:hAnsi="Times New Roman" w:cs="Times New Roman"/>
          <w:b/>
          <w:sz w:val="28"/>
          <w:szCs w:val="28"/>
          <w:lang w:val="kk-KZ"/>
        </w:rPr>
      </w:pPr>
    </w:p>
    <w:p w:rsidR="00F23D3F" w:rsidRPr="00367735" w:rsidRDefault="00F23D3F" w:rsidP="005D0E26">
      <w:pPr>
        <w:spacing w:after="0" w:line="240" w:lineRule="auto"/>
        <w:jc w:val="center"/>
        <w:rPr>
          <w:rFonts w:ascii="Times New Roman" w:hAnsi="Times New Roman" w:cs="Times New Roman"/>
          <w:b/>
          <w:sz w:val="28"/>
          <w:szCs w:val="28"/>
          <w:lang w:val="kk-KZ"/>
        </w:rPr>
      </w:pPr>
    </w:p>
    <w:p w:rsidR="00656485" w:rsidRPr="00367735" w:rsidRDefault="00656485" w:rsidP="005D0E26">
      <w:pPr>
        <w:spacing w:after="0" w:line="240" w:lineRule="auto"/>
        <w:jc w:val="center"/>
        <w:rPr>
          <w:rFonts w:ascii="Times New Roman" w:hAnsi="Times New Roman" w:cs="Times New Roman"/>
          <w:b/>
          <w:sz w:val="28"/>
          <w:szCs w:val="28"/>
          <w:lang w:val="kk-KZ"/>
        </w:rPr>
      </w:pPr>
    </w:p>
    <w:p w:rsidR="00F46F28" w:rsidRPr="00367735" w:rsidRDefault="00F46F28" w:rsidP="005D0E26">
      <w:pPr>
        <w:spacing w:after="0" w:line="240" w:lineRule="auto"/>
        <w:jc w:val="center"/>
        <w:rPr>
          <w:rFonts w:ascii="Times New Roman" w:hAnsi="Times New Roman" w:cs="Times New Roman"/>
          <w:b/>
          <w:sz w:val="28"/>
          <w:szCs w:val="28"/>
          <w:lang w:val="kk-KZ"/>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F23D3F" w:rsidRPr="00367735" w:rsidTr="00F23D3F">
        <w:tc>
          <w:tcPr>
            <w:tcW w:w="4785" w:type="dxa"/>
          </w:tcPr>
          <w:p w:rsidR="00F23D3F" w:rsidRPr="00367735" w:rsidRDefault="00F23D3F" w:rsidP="00673458">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ӘОЖ</w:t>
            </w:r>
            <w:r w:rsidR="00656485" w:rsidRPr="00367735">
              <w:rPr>
                <w:rFonts w:ascii="Times New Roman" w:hAnsi="Times New Roman" w:cs="Times New Roman"/>
                <w:sz w:val="28"/>
                <w:szCs w:val="28"/>
              </w:rPr>
              <w:t xml:space="preserve"> 53</w:t>
            </w:r>
            <w:r w:rsidR="00673458" w:rsidRPr="00367735">
              <w:rPr>
                <w:rFonts w:ascii="Times New Roman" w:hAnsi="Times New Roman" w:cs="Times New Roman"/>
                <w:sz w:val="28"/>
                <w:szCs w:val="28"/>
                <w:lang w:val="kk-KZ"/>
              </w:rPr>
              <w:t>8</w:t>
            </w:r>
            <w:r w:rsidR="00656485" w:rsidRPr="00367735">
              <w:rPr>
                <w:rFonts w:ascii="Times New Roman" w:hAnsi="Times New Roman" w:cs="Times New Roman"/>
                <w:sz w:val="28"/>
                <w:szCs w:val="28"/>
                <w:lang w:val="ru-RU"/>
              </w:rPr>
              <w:t>.97</w:t>
            </w:r>
            <w:r w:rsidR="00656485" w:rsidRPr="00367735">
              <w:rPr>
                <w:rFonts w:ascii="Times New Roman" w:hAnsi="Times New Roman" w:cs="Times New Roman"/>
                <w:sz w:val="28"/>
                <w:szCs w:val="28"/>
                <w:lang w:val="kk-KZ"/>
              </w:rPr>
              <w:t>; 539.23; 539.216.1</w:t>
            </w:r>
          </w:p>
        </w:tc>
        <w:tc>
          <w:tcPr>
            <w:tcW w:w="4786" w:type="dxa"/>
          </w:tcPr>
          <w:p w:rsidR="00F23D3F" w:rsidRPr="00367735" w:rsidRDefault="00F23D3F" w:rsidP="00F23D3F">
            <w:pPr>
              <w:spacing w:after="0" w:line="240" w:lineRule="auto"/>
              <w:jc w:val="right"/>
              <w:rPr>
                <w:rFonts w:ascii="Times New Roman" w:hAnsi="Times New Roman" w:cs="Times New Roman"/>
                <w:sz w:val="28"/>
                <w:szCs w:val="28"/>
                <w:lang w:val="kk-KZ"/>
              </w:rPr>
            </w:pPr>
            <w:r w:rsidRPr="00367735">
              <w:rPr>
                <w:rFonts w:ascii="Times New Roman" w:hAnsi="Times New Roman" w:cs="Times New Roman"/>
                <w:sz w:val="28"/>
                <w:szCs w:val="28"/>
                <w:lang w:val="kk-KZ"/>
              </w:rPr>
              <w:t>Қолжазба құқығында</w:t>
            </w:r>
          </w:p>
        </w:tc>
      </w:tr>
    </w:tbl>
    <w:p w:rsidR="00F46F28" w:rsidRPr="00367735" w:rsidRDefault="00F46F28" w:rsidP="005D0E26">
      <w:pPr>
        <w:spacing w:after="0" w:line="240" w:lineRule="auto"/>
        <w:rPr>
          <w:rFonts w:ascii="Times New Roman" w:hAnsi="Times New Roman" w:cs="Times New Roman"/>
          <w:sz w:val="28"/>
          <w:szCs w:val="28"/>
          <w:lang w:val="kk-KZ"/>
        </w:rPr>
      </w:pPr>
    </w:p>
    <w:p w:rsidR="00F46F28" w:rsidRPr="00367735" w:rsidRDefault="00F46F28" w:rsidP="005D0E26">
      <w:pPr>
        <w:spacing w:after="0" w:line="240" w:lineRule="auto"/>
        <w:jc w:val="center"/>
        <w:rPr>
          <w:rFonts w:ascii="Times New Roman" w:hAnsi="Times New Roman" w:cs="Times New Roman"/>
          <w:b/>
          <w:sz w:val="28"/>
          <w:szCs w:val="28"/>
          <w:lang w:val="kk-KZ"/>
        </w:rPr>
      </w:pPr>
    </w:p>
    <w:p w:rsidR="00F46F28" w:rsidRPr="00367735" w:rsidRDefault="00F46F28" w:rsidP="005D0E26">
      <w:pPr>
        <w:spacing w:after="0" w:line="240" w:lineRule="auto"/>
        <w:jc w:val="center"/>
        <w:rPr>
          <w:rFonts w:ascii="Times New Roman" w:hAnsi="Times New Roman" w:cs="Times New Roman"/>
          <w:b/>
          <w:sz w:val="28"/>
          <w:szCs w:val="28"/>
          <w:lang w:val="kk-KZ"/>
        </w:rPr>
      </w:pPr>
    </w:p>
    <w:p w:rsidR="00F46F28" w:rsidRPr="00367735" w:rsidRDefault="00F46F28" w:rsidP="005D0E26">
      <w:pPr>
        <w:spacing w:after="0" w:line="240" w:lineRule="auto"/>
        <w:jc w:val="center"/>
        <w:rPr>
          <w:rFonts w:ascii="Times New Roman" w:hAnsi="Times New Roman" w:cs="Times New Roman"/>
          <w:b/>
          <w:sz w:val="28"/>
          <w:szCs w:val="28"/>
          <w:lang w:val="kk-KZ"/>
        </w:rPr>
      </w:pPr>
    </w:p>
    <w:p w:rsidR="00F46F28" w:rsidRPr="00367735" w:rsidRDefault="00F46F28" w:rsidP="005D0E26">
      <w:pPr>
        <w:spacing w:after="0" w:line="240" w:lineRule="auto"/>
        <w:jc w:val="center"/>
        <w:rPr>
          <w:rFonts w:ascii="Times New Roman" w:hAnsi="Times New Roman" w:cs="Times New Roman"/>
          <w:b/>
          <w:sz w:val="28"/>
          <w:szCs w:val="28"/>
          <w:lang w:val="kk-KZ"/>
        </w:rPr>
      </w:pPr>
      <w:r w:rsidRPr="00367735">
        <w:rPr>
          <w:rFonts w:ascii="Times New Roman" w:hAnsi="Times New Roman" w:cs="Times New Roman"/>
          <w:b/>
          <w:sz w:val="28"/>
          <w:szCs w:val="28"/>
          <w:lang w:val="kk-KZ"/>
        </w:rPr>
        <w:t>ӘСЕМБАЕВА ӘЛИЯ РЫСХАЛЫҚҚЫЗЫ</w:t>
      </w:r>
    </w:p>
    <w:p w:rsidR="00F46F28" w:rsidRPr="00367735" w:rsidRDefault="00F46F28" w:rsidP="005D0E26">
      <w:pPr>
        <w:spacing w:after="0" w:line="240" w:lineRule="auto"/>
        <w:jc w:val="center"/>
        <w:rPr>
          <w:rFonts w:ascii="Times New Roman" w:hAnsi="Times New Roman" w:cs="Times New Roman"/>
          <w:b/>
          <w:sz w:val="28"/>
          <w:szCs w:val="28"/>
          <w:lang w:val="kk-KZ"/>
        </w:rPr>
      </w:pPr>
    </w:p>
    <w:p w:rsidR="00E72B26" w:rsidRPr="00367735" w:rsidRDefault="00E72B26" w:rsidP="005D0E26">
      <w:pPr>
        <w:spacing w:after="0" w:line="240" w:lineRule="auto"/>
        <w:jc w:val="center"/>
        <w:rPr>
          <w:rFonts w:ascii="Times New Roman" w:hAnsi="Times New Roman" w:cs="Times New Roman"/>
          <w:b/>
          <w:bCs/>
          <w:sz w:val="28"/>
          <w:szCs w:val="28"/>
          <w:lang w:val="kk-KZ"/>
        </w:rPr>
      </w:pPr>
    </w:p>
    <w:p w:rsidR="00DA03BC" w:rsidRPr="00367735" w:rsidRDefault="00DA03BC"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b/>
          <w:bCs/>
          <w:sz w:val="28"/>
          <w:szCs w:val="28"/>
          <w:lang w:val="kk-KZ"/>
        </w:rPr>
        <w:t>Палладий нанобөлшектерімен модификацияланған алмазтектес көміртекті қабыршақтар негізіндегі жаңа композитті материалдарды жасау</w:t>
      </w:r>
    </w:p>
    <w:p w:rsidR="00F46F28" w:rsidRPr="00367735" w:rsidRDefault="00F46F28" w:rsidP="005D0E26">
      <w:pPr>
        <w:spacing w:after="0" w:line="240" w:lineRule="auto"/>
        <w:jc w:val="center"/>
        <w:rPr>
          <w:rFonts w:ascii="Times New Roman" w:hAnsi="Times New Roman" w:cs="Times New Roman"/>
          <w:sz w:val="28"/>
          <w:szCs w:val="28"/>
          <w:lang w:val="kk-KZ"/>
        </w:rPr>
      </w:pPr>
    </w:p>
    <w:p w:rsidR="00F46F28" w:rsidRPr="00367735" w:rsidRDefault="00F46F28" w:rsidP="005D0E26">
      <w:pPr>
        <w:spacing w:after="0" w:line="240" w:lineRule="auto"/>
        <w:jc w:val="center"/>
        <w:rPr>
          <w:rFonts w:ascii="Times New Roman" w:hAnsi="Times New Roman" w:cs="Times New Roman"/>
          <w:sz w:val="28"/>
          <w:szCs w:val="28"/>
          <w:lang w:val="kk-KZ"/>
        </w:rPr>
      </w:pPr>
    </w:p>
    <w:p w:rsidR="00F46F28" w:rsidRPr="00367735" w:rsidRDefault="00F46F28"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6D074000 – Наноматериа</w:t>
      </w:r>
      <w:r w:rsidR="00FC7959" w:rsidRPr="00367735">
        <w:rPr>
          <w:rFonts w:ascii="Times New Roman" w:hAnsi="Times New Roman" w:cs="Times New Roman"/>
          <w:sz w:val="28"/>
          <w:szCs w:val="28"/>
          <w:lang w:val="kk-KZ"/>
        </w:rPr>
        <w:t>лдар және нанотехнологиялар</w:t>
      </w:r>
    </w:p>
    <w:p w:rsidR="00F46F28" w:rsidRPr="00367735" w:rsidRDefault="00F46F28" w:rsidP="005D0E26">
      <w:pPr>
        <w:spacing w:after="0" w:line="240" w:lineRule="auto"/>
        <w:jc w:val="center"/>
        <w:rPr>
          <w:rFonts w:ascii="Times New Roman" w:hAnsi="Times New Roman" w:cs="Times New Roman"/>
          <w:sz w:val="28"/>
          <w:szCs w:val="28"/>
          <w:lang w:val="kk-KZ"/>
        </w:rPr>
      </w:pPr>
    </w:p>
    <w:p w:rsidR="00F46F28" w:rsidRPr="00367735" w:rsidRDefault="00F46F28" w:rsidP="005D0E26">
      <w:pPr>
        <w:spacing w:after="0" w:line="240" w:lineRule="auto"/>
        <w:jc w:val="center"/>
        <w:rPr>
          <w:rFonts w:ascii="Times New Roman" w:hAnsi="Times New Roman" w:cs="Times New Roman"/>
          <w:b/>
          <w:sz w:val="28"/>
          <w:szCs w:val="28"/>
          <w:lang w:val="kk-KZ"/>
        </w:rPr>
      </w:pPr>
    </w:p>
    <w:p w:rsidR="00F106B4" w:rsidRPr="00367735" w:rsidRDefault="00F106B4"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Философия докторы (PhD) дәрежесін алу үшін</w:t>
      </w:r>
    </w:p>
    <w:p w:rsidR="00F106B4" w:rsidRPr="00367735" w:rsidRDefault="00F106B4"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диссертациялық жұмыс</w:t>
      </w:r>
    </w:p>
    <w:p w:rsidR="00F46F28" w:rsidRPr="00367735" w:rsidRDefault="00F46F28" w:rsidP="005D0E26">
      <w:pPr>
        <w:spacing w:after="0" w:line="240" w:lineRule="auto"/>
        <w:jc w:val="center"/>
        <w:rPr>
          <w:rFonts w:ascii="Times New Roman" w:hAnsi="Times New Roman" w:cs="Times New Roman"/>
          <w:sz w:val="28"/>
          <w:szCs w:val="28"/>
          <w:lang w:val="kk-KZ"/>
        </w:rPr>
      </w:pPr>
    </w:p>
    <w:p w:rsidR="00F46F28" w:rsidRPr="00367735" w:rsidRDefault="00F46F28" w:rsidP="005D0E26">
      <w:pPr>
        <w:spacing w:after="0" w:line="240" w:lineRule="auto"/>
        <w:jc w:val="center"/>
        <w:rPr>
          <w:rFonts w:ascii="Times New Roman" w:hAnsi="Times New Roman" w:cs="Times New Roman"/>
          <w:sz w:val="28"/>
          <w:szCs w:val="28"/>
          <w:lang w:val="kk-KZ"/>
        </w:rPr>
      </w:pPr>
    </w:p>
    <w:p w:rsidR="00F46F28" w:rsidRPr="00367735" w:rsidRDefault="00F46F28" w:rsidP="005D0E26">
      <w:pPr>
        <w:spacing w:after="0" w:line="240" w:lineRule="auto"/>
        <w:jc w:val="center"/>
        <w:rPr>
          <w:rFonts w:ascii="Times New Roman" w:hAnsi="Times New Roman" w:cs="Times New Roman"/>
          <w:sz w:val="28"/>
          <w:szCs w:val="28"/>
          <w:lang w:val="kk-KZ"/>
        </w:rPr>
      </w:pPr>
    </w:p>
    <w:p w:rsidR="00F46F28" w:rsidRPr="00367735" w:rsidRDefault="00F46F28" w:rsidP="005D0E26">
      <w:pPr>
        <w:spacing w:after="0" w:line="240" w:lineRule="auto"/>
        <w:jc w:val="center"/>
        <w:rPr>
          <w:rFonts w:ascii="Times New Roman" w:hAnsi="Times New Roman" w:cs="Times New Roman"/>
          <w:sz w:val="28"/>
          <w:szCs w:val="28"/>
          <w:lang w:val="kk-KZ"/>
        </w:rPr>
      </w:pPr>
    </w:p>
    <w:p w:rsidR="001233FC" w:rsidRPr="00367735" w:rsidRDefault="00FC7959" w:rsidP="005D0E26">
      <w:pPr>
        <w:spacing w:after="0" w:line="240" w:lineRule="auto"/>
        <w:jc w:val="right"/>
        <w:rPr>
          <w:rFonts w:ascii="Times New Roman" w:hAnsi="Times New Roman" w:cs="Times New Roman"/>
          <w:sz w:val="28"/>
          <w:szCs w:val="28"/>
          <w:lang w:val="kk-KZ"/>
        </w:rPr>
      </w:pPr>
      <w:r w:rsidRPr="00367735">
        <w:rPr>
          <w:rFonts w:ascii="Times New Roman" w:hAnsi="Times New Roman" w:cs="Times New Roman"/>
          <w:sz w:val="28"/>
          <w:szCs w:val="28"/>
          <w:lang w:val="kk-KZ"/>
        </w:rPr>
        <w:t>Ғылыми жетекші:</w:t>
      </w:r>
      <w:r w:rsidR="00A516FA" w:rsidRPr="00367735">
        <w:rPr>
          <w:rFonts w:ascii="Times New Roman" w:hAnsi="Times New Roman" w:cs="Times New Roman"/>
          <w:sz w:val="28"/>
          <w:szCs w:val="28"/>
          <w:lang w:val="kk-KZ"/>
        </w:rPr>
        <w:t xml:space="preserve"> </w:t>
      </w:r>
    </w:p>
    <w:p w:rsidR="001233FC" w:rsidRPr="00367735" w:rsidRDefault="00F46F28" w:rsidP="001233FC">
      <w:pPr>
        <w:spacing w:after="0" w:line="240" w:lineRule="auto"/>
        <w:jc w:val="right"/>
        <w:rPr>
          <w:rFonts w:ascii="Times New Roman" w:hAnsi="Times New Roman" w:cs="Times New Roman"/>
          <w:sz w:val="28"/>
          <w:szCs w:val="28"/>
          <w:lang w:val="kk-KZ"/>
        </w:rPr>
      </w:pPr>
      <w:r w:rsidRPr="00367735">
        <w:rPr>
          <w:rFonts w:ascii="Times New Roman" w:hAnsi="Times New Roman" w:cs="Times New Roman"/>
          <w:sz w:val="28"/>
          <w:szCs w:val="28"/>
          <w:lang w:val="kk-KZ"/>
        </w:rPr>
        <w:t>ф.-м.</w:t>
      </w:r>
      <w:r w:rsidR="00C95EA8" w:rsidRPr="00367735">
        <w:rPr>
          <w:rFonts w:ascii="Times New Roman" w:hAnsi="Times New Roman" w:cs="Times New Roman"/>
          <w:sz w:val="28"/>
          <w:szCs w:val="28"/>
          <w:lang w:val="kk-KZ"/>
        </w:rPr>
        <w:t xml:space="preserve"> </w:t>
      </w:r>
      <w:r w:rsidR="00FC7959" w:rsidRPr="00367735">
        <w:rPr>
          <w:rFonts w:ascii="Times New Roman" w:hAnsi="Times New Roman" w:cs="Times New Roman"/>
          <w:sz w:val="28"/>
          <w:szCs w:val="28"/>
          <w:lang w:val="kk-KZ"/>
        </w:rPr>
        <w:t>ғ.</w:t>
      </w:r>
      <w:r w:rsidR="00C95EA8" w:rsidRPr="00367735">
        <w:rPr>
          <w:rFonts w:ascii="Times New Roman" w:hAnsi="Times New Roman" w:cs="Times New Roman"/>
          <w:sz w:val="28"/>
          <w:szCs w:val="28"/>
          <w:lang w:val="kk-KZ"/>
        </w:rPr>
        <w:t xml:space="preserve"> </w:t>
      </w:r>
      <w:r w:rsidR="00FC7959" w:rsidRPr="00367735">
        <w:rPr>
          <w:rFonts w:ascii="Times New Roman" w:hAnsi="Times New Roman" w:cs="Times New Roman"/>
          <w:sz w:val="28"/>
          <w:szCs w:val="28"/>
          <w:lang w:val="kk-KZ"/>
        </w:rPr>
        <w:t>к.</w:t>
      </w:r>
      <w:r w:rsidR="00A516FA" w:rsidRPr="00367735">
        <w:rPr>
          <w:rFonts w:ascii="Times New Roman" w:hAnsi="Times New Roman" w:cs="Times New Roman"/>
          <w:sz w:val="28"/>
          <w:szCs w:val="28"/>
          <w:lang w:val="kk-KZ"/>
        </w:rPr>
        <w:t>, профессор м.а.</w:t>
      </w:r>
      <w:r w:rsidR="001233FC" w:rsidRPr="00367735">
        <w:rPr>
          <w:rFonts w:ascii="Times New Roman" w:hAnsi="Times New Roman" w:cs="Times New Roman"/>
          <w:sz w:val="28"/>
          <w:szCs w:val="28"/>
          <w:lang w:val="kk-KZ"/>
        </w:rPr>
        <w:t xml:space="preserve"> </w:t>
      </w:r>
    </w:p>
    <w:p w:rsidR="00A516FA" w:rsidRPr="00367735" w:rsidRDefault="001233FC" w:rsidP="005D0E26">
      <w:pPr>
        <w:spacing w:after="0" w:line="240" w:lineRule="auto"/>
        <w:jc w:val="right"/>
        <w:rPr>
          <w:rFonts w:ascii="Times New Roman" w:hAnsi="Times New Roman" w:cs="Times New Roman"/>
          <w:sz w:val="28"/>
          <w:szCs w:val="28"/>
          <w:lang w:val="kk-KZ"/>
        </w:rPr>
      </w:pPr>
      <w:r w:rsidRPr="00367735">
        <w:rPr>
          <w:rFonts w:ascii="Times New Roman" w:hAnsi="Times New Roman" w:cs="Times New Roman"/>
          <w:sz w:val="28"/>
          <w:szCs w:val="28"/>
          <w:lang w:val="kk-KZ"/>
        </w:rPr>
        <w:t>Рягузов А.П.</w:t>
      </w:r>
    </w:p>
    <w:p w:rsidR="00A516FA" w:rsidRPr="00367735" w:rsidRDefault="00A516FA" w:rsidP="005D0E26">
      <w:pPr>
        <w:spacing w:after="0" w:line="240" w:lineRule="auto"/>
        <w:jc w:val="right"/>
        <w:rPr>
          <w:rFonts w:ascii="Times New Roman" w:hAnsi="Times New Roman" w:cs="Times New Roman"/>
          <w:sz w:val="28"/>
          <w:szCs w:val="28"/>
          <w:lang w:val="kk-KZ"/>
        </w:rPr>
      </w:pPr>
      <w:r w:rsidRPr="00367735">
        <w:rPr>
          <w:rFonts w:ascii="Times New Roman" w:hAnsi="Times New Roman" w:cs="Times New Roman"/>
          <w:sz w:val="28"/>
          <w:szCs w:val="28"/>
          <w:lang w:val="kk-KZ"/>
        </w:rPr>
        <w:t>әл–</w:t>
      </w:r>
      <w:r w:rsidR="002B7AAB" w:rsidRPr="00367735">
        <w:rPr>
          <w:rFonts w:ascii="Times New Roman" w:hAnsi="Times New Roman" w:cs="Times New Roman"/>
          <w:sz w:val="28"/>
          <w:szCs w:val="28"/>
          <w:lang w:val="kk-KZ"/>
        </w:rPr>
        <w:t>Фараби атындағы ҚазҰУ</w:t>
      </w:r>
      <w:r w:rsidRPr="00367735">
        <w:rPr>
          <w:rFonts w:ascii="Times New Roman" w:hAnsi="Times New Roman" w:cs="Times New Roman"/>
          <w:sz w:val="28"/>
          <w:szCs w:val="28"/>
          <w:lang w:val="kk-KZ"/>
        </w:rPr>
        <w:t xml:space="preserve"> </w:t>
      </w:r>
    </w:p>
    <w:p w:rsidR="00F46F28" w:rsidRPr="00367735" w:rsidRDefault="00F46F28" w:rsidP="005D0E26">
      <w:pPr>
        <w:spacing w:after="0" w:line="240" w:lineRule="auto"/>
        <w:jc w:val="center"/>
        <w:rPr>
          <w:rFonts w:ascii="Times New Roman" w:hAnsi="Times New Roman" w:cs="Times New Roman"/>
          <w:sz w:val="28"/>
          <w:szCs w:val="28"/>
          <w:lang w:val="kk-KZ"/>
        </w:rPr>
      </w:pPr>
    </w:p>
    <w:p w:rsidR="00F46F28" w:rsidRPr="00367735" w:rsidRDefault="00F46F28" w:rsidP="005D0E26">
      <w:pPr>
        <w:spacing w:after="0" w:line="240" w:lineRule="auto"/>
        <w:jc w:val="center"/>
        <w:rPr>
          <w:rFonts w:ascii="Times New Roman" w:hAnsi="Times New Roman" w:cs="Times New Roman"/>
          <w:sz w:val="28"/>
          <w:szCs w:val="28"/>
          <w:lang w:val="kk-KZ"/>
        </w:rPr>
      </w:pPr>
    </w:p>
    <w:p w:rsidR="00F46F28" w:rsidRPr="00367735" w:rsidRDefault="00FC7959" w:rsidP="005D0E26">
      <w:pPr>
        <w:spacing w:after="0" w:line="240" w:lineRule="auto"/>
        <w:jc w:val="right"/>
        <w:rPr>
          <w:rFonts w:ascii="Times New Roman" w:hAnsi="Times New Roman" w:cs="Times New Roman"/>
          <w:sz w:val="28"/>
          <w:szCs w:val="28"/>
          <w:lang w:val="kk-KZ"/>
        </w:rPr>
      </w:pPr>
      <w:r w:rsidRPr="00367735">
        <w:rPr>
          <w:rFonts w:ascii="Times New Roman" w:hAnsi="Times New Roman" w:cs="Times New Roman"/>
          <w:sz w:val="28"/>
          <w:szCs w:val="28"/>
          <w:lang w:val="kk-KZ"/>
        </w:rPr>
        <w:t>Ғылыми к</w:t>
      </w:r>
      <w:r w:rsidR="0009042C" w:rsidRPr="00367735">
        <w:rPr>
          <w:rFonts w:ascii="Times New Roman" w:hAnsi="Times New Roman" w:cs="Times New Roman"/>
          <w:sz w:val="28"/>
          <w:szCs w:val="28"/>
          <w:lang w:val="kk-KZ"/>
        </w:rPr>
        <w:t>еңесші</w:t>
      </w:r>
      <w:r w:rsidR="001233FC" w:rsidRPr="00367735">
        <w:rPr>
          <w:rFonts w:ascii="Times New Roman" w:hAnsi="Times New Roman" w:cs="Times New Roman"/>
          <w:sz w:val="28"/>
          <w:szCs w:val="28"/>
          <w:lang w:val="kk-KZ"/>
        </w:rPr>
        <w:t>:</w:t>
      </w:r>
    </w:p>
    <w:p w:rsidR="00FC7959" w:rsidRPr="00367735" w:rsidRDefault="00F46F28" w:rsidP="005D0E26">
      <w:pPr>
        <w:spacing w:after="0" w:line="240" w:lineRule="auto"/>
        <w:jc w:val="right"/>
        <w:rPr>
          <w:rFonts w:ascii="Times New Roman" w:hAnsi="Times New Roman" w:cs="Times New Roman"/>
          <w:sz w:val="28"/>
          <w:szCs w:val="28"/>
          <w:lang w:val="kk-KZ"/>
        </w:rPr>
      </w:pPr>
      <w:r w:rsidRPr="00367735">
        <w:rPr>
          <w:rFonts w:ascii="Times New Roman" w:hAnsi="Times New Roman" w:cs="Times New Roman"/>
          <w:sz w:val="28"/>
          <w:szCs w:val="28"/>
          <w:lang w:val="kk-KZ"/>
        </w:rPr>
        <w:t>PhD</w:t>
      </w:r>
      <w:r w:rsidR="004822E1" w:rsidRPr="00367735">
        <w:rPr>
          <w:rFonts w:ascii="Times New Roman" w:hAnsi="Times New Roman" w:cs="Times New Roman"/>
          <w:sz w:val="28"/>
          <w:szCs w:val="28"/>
          <w:lang w:val="kk-KZ"/>
        </w:rPr>
        <w:t xml:space="preserve"> докторы</w:t>
      </w:r>
      <w:r w:rsidR="00FC7959" w:rsidRPr="00367735">
        <w:rPr>
          <w:rFonts w:ascii="Times New Roman" w:hAnsi="Times New Roman" w:cs="Times New Roman"/>
          <w:sz w:val="28"/>
          <w:szCs w:val="28"/>
          <w:lang w:val="kk-KZ"/>
        </w:rPr>
        <w:t>, профессор</w:t>
      </w:r>
    </w:p>
    <w:p w:rsidR="001233FC" w:rsidRPr="00367735" w:rsidRDefault="001233FC" w:rsidP="005D0E26">
      <w:pPr>
        <w:spacing w:after="0" w:line="240" w:lineRule="auto"/>
        <w:jc w:val="right"/>
        <w:rPr>
          <w:rFonts w:ascii="Times New Roman" w:hAnsi="Times New Roman" w:cs="Times New Roman"/>
          <w:sz w:val="28"/>
          <w:szCs w:val="28"/>
          <w:lang w:val="kk-KZ"/>
        </w:rPr>
      </w:pPr>
      <w:r w:rsidRPr="00367735">
        <w:rPr>
          <w:rFonts w:ascii="Times New Roman" w:hAnsi="Times New Roman" w:cs="Times New Roman"/>
          <w:sz w:val="28"/>
          <w:szCs w:val="28"/>
          <w:lang w:val="kk-KZ"/>
        </w:rPr>
        <w:t>Ревалде Г.В.</w:t>
      </w:r>
      <w:r w:rsidR="00FC7959" w:rsidRPr="00367735">
        <w:rPr>
          <w:rFonts w:ascii="Times New Roman" w:hAnsi="Times New Roman" w:cs="Times New Roman"/>
          <w:sz w:val="28"/>
          <w:szCs w:val="28"/>
          <w:lang w:val="kk-KZ"/>
        </w:rPr>
        <w:t xml:space="preserve"> </w:t>
      </w:r>
    </w:p>
    <w:p w:rsidR="00F46F28" w:rsidRPr="00367735" w:rsidRDefault="00F46F28" w:rsidP="005D0E26">
      <w:pPr>
        <w:spacing w:after="0" w:line="240" w:lineRule="auto"/>
        <w:jc w:val="right"/>
        <w:rPr>
          <w:rFonts w:ascii="Times New Roman" w:hAnsi="Times New Roman" w:cs="Times New Roman"/>
          <w:sz w:val="28"/>
          <w:szCs w:val="28"/>
          <w:lang w:val="kk-KZ"/>
        </w:rPr>
      </w:pPr>
      <w:r w:rsidRPr="00367735">
        <w:rPr>
          <w:rFonts w:ascii="Times New Roman" w:hAnsi="Times New Roman" w:cs="Times New Roman"/>
          <w:sz w:val="28"/>
          <w:szCs w:val="28"/>
          <w:lang w:val="kk-KZ"/>
        </w:rPr>
        <w:t>Ри</w:t>
      </w:r>
      <w:r w:rsidR="00FC7959" w:rsidRPr="00367735">
        <w:rPr>
          <w:rFonts w:ascii="Times New Roman" w:hAnsi="Times New Roman" w:cs="Times New Roman"/>
          <w:sz w:val="28"/>
          <w:szCs w:val="28"/>
          <w:lang w:val="kk-KZ"/>
        </w:rPr>
        <w:t xml:space="preserve">га </w:t>
      </w:r>
      <w:r w:rsidRPr="00367735">
        <w:rPr>
          <w:rFonts w:ascii="Times New Roman" w:hAnsi="Times New Roman" w:cs="Times New Roman"/>
          <w:sz w:val="28"/>
          <w:szCs w:val="28"/>
          <w:lang w:val="kk-KZ"/>
        </w:rPr>
        <w:t>техни</w:t>
      </w:r>
      <w:r w:rsidR="00FC7959" w:rsidRPr="00367735">
        <w:rPr>
          <w:rFonts w:ascii="Times New Roman" w:hAnsi="Times New Roman" w:cs="Times New Roman"/>
          <w:sz w:val="28"/>
          <w:szCs w:val="28"/>
          <w:lang w:val="kk-KZ"/>
        </w:rPr>
        <w:t>калық</w:t>
      </w:r>
      <w:r w:rsidRPr="00367735">
        <w:rPr>
          <w:rFonts w:ascii="Times New Roman" w:hAnsi="Times New Roman" w:cs="Times New Roman"/>
          <w:sz w:val="28"/>
          <w:szCs w:val="28"/>
          <w:lang w:val="kk-KZ"/>
        </w:rPr>
        <w:t xml:space="preserve"> университет</w:t>
      </w:r>
      <w:r w:rsidR="00FC7959" w:rsidRPr="00367735">
        <w:rPr>
          <w:rFonts w:ascii="Times New Roman" w:hAnsi="Times New Roman" w:cs="Times New Roman"/>
          <w:sz w:val="28"/>
          <w:szCs w:val="28"/>
          <w:lang w:val="kk-KZ"/>
        </w:rPr>
        <w:t>і</w:t>
      </w:r>
      <w:r w:rsidRPr="00367735">
        <w:rPr>
          <w:rFonts w:ascii="Times New Roman" w:hAnsi="Times New Roman" w:cs="Times New Roman"/>
          <w:sz w:val="28"/>
          <w:szCs w:val="28"/>
          <w:lang w:val="kk-KZ"/>
        </w:rPr>
        <w:t>,</w:t>
      </w:r>
    </w:p>
    <w:p w:rsidR="00F46F28" w:rsidRPr="00367735" w:rsidRDefault="001233FC" w:rsidP="005D0E26">
      <w:pPr>
        <w:spacing w:after="0" w:line="240" w:lineRule="auto"/>
        <w:jc w:val="right"/>
        <w:rPr>
          <w:rFonts w:ascii="Times New Roman" w:hAnsi="Times New Roman" w:cs="Times New Roman"/>
          <w:sz w:val="28"/>
          <w:szCs w:val="28"/>
          <w:lang w:val="kk-KZ"/>
        </w:rPr>
      </w:pPr>
      <w:r w:rsidRPr="00367735">
        <w:rPr>
          <w:rFonts w:ascii="Times New Roman" w:hAnsi="Times New Roman" w:cs="Times New Roman"/>
          <w:sz w:val="28"/>
          <w:szCs w:val="28"/>
          <w:lang w:val="kk-KZ"/>
        </w:rPr>
        <w:t>Рига, Латвия</w:t>
      </w:r>
      <w:r w:rsidR="00F46F28" w:rsidRPr="00367735">
        <w:rPr>
          <w:rFonts w:ascii="Times New Roman" w:hAnsi="Times New Roman" w:cs="Times New Roman"/>
          <w:sz w:val="28"/>
          <w:szCs w:val="28"/>
          <w:lang w:val="kk-KZ"/>
        </w:rPr>
        <w:t xml:space="preserve"> </w:t>
      </w:r>
    </w:p>
    <w:p w:rsidR="00F46F28" w:rsidRPr="00367735" w:rsidRDefault="00F46F28" w:rsidP="005D0E26">
      <w:pPr>
        <w:spacing w:after="0" w:line="240" w:lineRule="auto"/>
        <w:jc w:val="center"/>
        <w:rPr>
          <w:rFonts w:ascii="Times New Roman" w:hAnsi="Times New Roman" w:cs="Times New Roman"/>
          <w:sz w:val="28"/>
          <w:szCs w:val="28"/>
          <w:lang w:val="kk-KZ"/>
        </w:rPr>
      </w:pPr>
    </w:p>
    <w:p w:rsidR="001C6256" w:rsidRPr="00367735" w:rsidRDefault="001C6256" w:rsidP="005D0E26">
      <w:pPr>
        <w:spacing w:after="0" w:line="240" w:lineRule="auto"/>
        <w:jc w:val="center"/>
        <w:rPr>
          <w:rFonts w:ascii="Times New Roman" w:hAnsi="Times New Roman" w:cs="Times New Roman"/>
          <w:sz w:val="28"/>
          <w:szCs w:val="28"/>
          <w:lang w:val="kk-KZ"/>
        </w:rPr>
      </w:pPr>
    </w:p>
    <w:p w:rsidR="002B7AAB" w:rsidRPr="00367735" w:rsidRDefault="002B7AAB" w:rsidP="002B7AAB">
      <w:pPr>
        <w:spacing w:after="0" w:line="240" w:lineRule="auto"/>
        <w:jc w:val="center"/>
        <w:rPr>
          <w:rFonts w:ascii="Times New Roman" w:hAnsi="Times New Roman" w:cs="Times New Roman"/>
          <w:sz w:val="28"/>
          <w:szCs w:val="28"/>
          <w:lang w:val="kk-KZ"/>
        </w:rPr>
      </w:pPr>
    </w:p>
    <w:p w:rsidR="00F46F28" w:rsidRPr="00367735" w:rsidRDefault="00F46F28" w:rsidP="005D0E26">
      <w:pPr>
        <w:spacing w:after="0" w:line="240" w:lineRule="auto"/>
        <w:jc w:val="center"/>
        <w:rPr>
          <w:rFonts w:ascii="Times New Roman" w:hAnsi="Times New Roman" w:cs="Times New Roman"/>
          <w:sz w:val="28"/>
          <w:szCs w:val="28"/>
          <w:lang w:val="kk-KZ"/>
        </w:rPr>
      </w:pPr>
    </w:p>
    <w:p w:rsidR="00F46F28" w:rsidRPr="00367735" w:rsidRDefault="00FC7959"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Қазақ</w:t>
      </w:r>
      <w:r w:rsidR="00F46F28" w:rsidRPr="00367735">
        <w:rPr>
          <w:rFonts w:ascii="Times New Roman" w:hAnsi="Times New Roman" w:cs="Times New Roman"/>
          <w:sz w:val="28"/>
          <w:szCs w:val="28"/>
          <w:lang w:val="kk-KZ"/>
        </w:rPr>
        <w:t>стан</w:t>
      </w:r>
      <w:r w:rsidRPr="00367735">
        <w:rPr>
          <w:rFonts w:ascii="Times New Roman" w:hAnsi="Times New Roman" w:cs="Times New Roman"/>
          <w:sz w:val="28"/>
          <w:szCs w:val="28"/>
          <w:lang w:val="kk-KZ"/>
        </w:rPr>
        <w:t xml:space="preserve"> Республикасы</w:t>
      </w:r>
    </w:p>
    <w:p w:rsidR="00E00E0A" w:rsidRPr="00367735" w:rsidRDefault="00F46F28"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Алматы, 2023</w:t>
      </w:r>
      <w:r w:rsidR="00E00E0A" w:rsidRPr="00367735">
        <w:rPr>
          <w:rFonts w:ascii="Times New Roman" w:hAnsi="Times New Roman" w:cs="Times New Roman"/>
          <w:sz w:val="28"/>
          <w:szCs w:val="28"/>
          <w:lang w:val="kk-KZ"/>
        </w:rPr>
        <w:br w:type="page"/>
      </w:r>
    </w:p>
    <w:sdt>
      <w:sdtPr>
        <w:rPr>
          <w:rFonts w:ascii="Times New Roman" w:eastAsiaTheme="minorHAnsi" w:hAnsi="Times New Roman" w:cs="Times New Roman"/>
          <w:b w:val="0"/>
          <w:bCs w:val="0"/>
          <w:color w:val="auto"/>
          <w:sz w:val="22"/>
          <w:szCs w:val="22"/>
          <w:lang w:val="kk-KZ" w:eastAsia="en-US"/>
        </w:rPr>
        <w:id w:val="509718887"/>
        <w:docPartObj>
          <w:docPartGallery w:val="Table of Contents"/>
          <w:docPartUnique/>
        </w:docPartObj>
      </w:sdtPr>
      <w:sdtContent>
        <w:p w:rsidR="00F46F28" w:rsidRPr="00367735" w:rsidRDefault="00F46F28" w:rsidP="005D0E26">
          <w:pPr>
            <w:pStyle w:val="af0"/>
            <w:spacing w:before="0" w:line="240" w:lineRule="auto"/>
            <w:jc w:val="center"/>
            <w:rPr>
              <w:rFonts w:ascii="Times New Roman" w:hAnsi="Times New Roman" w:cs="Times New Roman"/>
              <w:color w:val="auto"/>
              <w:lang w:val="kk-KZ"/>
            </w:rPr>
          </w:pPr>
          <w:r w:rsidRPr="00367735">
            <w:rPr>
              <w:rFonts w:ascii="Times New Roman" w:hAnsi="Times New Roman" w:cs="Times New Roman"/>
              <w:color w:val="auto"/>
              <w:lang w:val="kk-KZ"/>
            </w:rPr>
            <w:t>М</w:t>
          </w:r>
          <w:r w:rsidR="00CF5E75" w:rsidRPr="00367735">
            <w:rPr>
              <w:rFonts w:ascii="Times New Roman" w:hAnsi="Times New Roman" w:cs="Times New Roman"/>
              <w:color w:val="auto"/>
              <w:lang w:val="kk-KZ"/>
            </w:rPr>
            <w:t>АЗМҰНЫ</w:t>
          </w:r>
        </w:p>
        <w:p w:rsidR="00E00E0A" w:rsidRPr="00367735" w:rsidRDefault="00E00E0A" w:rsidP="005D0E26">
          <w:pPr>
            <w:spacing w:after="0" w:line="240" w:lineRule="auto"/>
            <w:rPr>
              <w:rFonts w:ascii="Times New Roman" w:hAnsi="Times New Roman" w:cs="Times New Roman"/>
              <w:sz w:val="28"/>
              <w:szCs w:val="28"/>
              <w:lang w:val="kk-KZ" w:eastAsia="ru-RU"/>
            </w:rPr>
          </w:pPr>
        </w:p>
        <w:p w:rsidR="009946AC" w:rsidRPr="00367735" w:rsidRDefault="00F46F28">
          <w:pPr>
            <w:pStyle w:val="11"/>
            <w:rPr>
              <w:rFonts w:ascii="Times New Roman" w:eastAsiaTheme="minorEastAsia" w:hAnsi="Times New Roman" w:cs="Times New Roman"/>
              <w:noProof/>
              <w:sz w:val="28"/>
              <w:szCs w:val="28"/>
              <w:lang w:val="ru-RU" w:eastAsia="ru-RU"/>
            </w:rPr>
          </w:pPr>
          <w:r w:rsidRPr="00367735">
            <w:rPr>
              <w:rFonts w:ascii="Times New Roman" w:hAnsi="Times New Roman" w:cs="Times New Roman"/>
              <w:sz w:val="28"/>
              <w:szCs w:val="28"/>
              <w:lang w:val="kk-KZ"/>
            </w:rPr>
            <w:fldChar w:fldCharType="begin"/>
          </w:r>
          <w:r w:rsidRPr="00367735">
            <w:rPr>
              <w:rFonts w:ascii="Times New Roman" w:hAnsi="Times New Roman" w:cs="Times New Roman"/>
              <w:sz w:val="28"/>
              <w:szCs w:val="28"/>
              <w:lang w:val="kk-KZ"/>
            </w:rPr>
            <w:instrText xml:space="preserve"> TOC \o "1-3" \h \z \u </w:instrText>
          </w:r>
          <w:r w:rsidRPr="00367735">
            <w:rPr>
              <w:rFonts w:ascii="Times New Roman" w:hAnsi="Times New Roman" w:cs="Times New Roman"/>
              <w:sz w:val="28"/>
              <w:szCs w:val="28"/>
              <w:lang w:val="kk-KZ"/>
            </w:rPr>
            <w:fldChar w:fldCharType="separate"/>
          </w:r>
          <w:hyperlink w:anchor="_Toc136985296" w:history="1">
            <w:r w:rsidR="009946AC" w:rsidRPr="00367735">
              <w:rPr>
                <w:rStyle w:val="ab"/>
                <w:rFonts w:ascii="Times New Roman" w:hAnsi="Times New Roman" w:cs="Times New Roman"/>
                <w:b/>
                <w:noProof/>
                <w:sz w:val="28"/>
                <w:szCs w:val="28"/>
                <w:lang w:val="kk-KZ"/>
              </w:rPr>
              <w:t>ҚЫСҚАРТУЛАР МЕН БЕЛГІЛЕУЛЕР</w:t>
            </w:r>
            <w:r w:rsidR="009946AC" w:rsidRPr="00367735">
              <w:rPr>
                <w:rFonts w:ascii="Times New Roman" w:hAnsi="Times New Roman" w:cs="Times New Roman"/>
                <w:noProof/>
                <w:webHidden/>
                <w:sz w:val="28"/>
                <w:szCs w:val="28"/>
              </w:rPr>
              <w:tab/>
            </w:r>
            <w:r w:rsidR="009946AC" w:rsidRPr="00367735">
              <w:rPr>
                <w:rFonts w:ascii="Times New Roman" w:hAnsi="Times New Roman" w:cs="Times New Roman"/>
                <w:noProof/>
                <w:webHidden/>
                <w:sz w:val="28"/>
                <w:szCs w:val="28"/>
              </w:rPr>
              <w:fldChar w:fldCharType="begin"/>
            </w:r>
            <w:r w:rsidR="009946AC" w:rsidRPr="00367735">
              <w:rPr>
                <w:rFonts w:ascii="Times New Roman" w:hAnsi="Times New Roman" w:cs="Times New Roman"/>
                <w:noProof/>
                <w:webHidden/>
                <w:sz w:val="28"/>
                <w:szCs w:val="28"/>
              </w:rPr>
              <w:instrText xml:space="preserve"> PAGEREF _Toc136985296 \h </w:instrText>
            </w:r>
            <w:r w:rsidR="009946AC" w:rsidRPr="00367735">
              <w:rPr>
                <w:rFonts w:ascii="Times New Roman" w:hAnsi="Times New Roman" w:cs="Times New Roman"/>
                <w:noProof/>
                <w:webHidden/>
                <w:sz w:val="28"/>
                <w:szCs w:val="28"/>
              </w:rPr>
            </w:r>
            <w:r w:rsidR="009946AC" w:rsidRPr="00367735">
              <w:rPr>
                <w:rFonts w:ascii="Times New Roman" w:hAnsi="Times New Roman" w:cs="Times New Roman"/>
                <w:noProof/>
                <w:webHidden/>
                <w:sz w:val="28"/>
                <w:szCs w:val="28"/>
              </w:rPr>
              <w:fldChar w:fldCharType="separate"/>
            </w:r>
            <w:r w:rsidR="00615048">
              <w:rPr>
                <w:rFonts w:ascii="Times New Roman" w:hAnsi="Times New Roman" w:cs="Times New Roman"/>
                <w:noProof/>
                <w:webHidden/>
                <w:sz w:val="28"/>
                <w:szCs w:val="28"/>
              </w:rPr>
              <w:t>4</w:t>
            </w:r>
            <w:r w:rsidR="009946AC" w:rsidRPr="00367735">
              <w:rPr>
                <w:rFonts w:ascii="Times New Roman" w:hAnsi="Times New Roman" w:cs="Times New Roman"/>
                <w:noProof/>
                <w:webHidden/>
                <w:sz w:val="28"/>
                <w:szCs w:val="28"/>
              </w:rPr>
              <w:fldChar w:fldCharType="end"/>
            </w:r>
          </w:hyperlink>
        </w:p>
        <w:p w:rsidR="009946AC" w:rsidRPr="00367735" w:rsidRDefault="00615048">
          <w:pPr>
            <w:pStyle w:val="11"/>
            <w:rPr>
              <w:rFonts w:ascii="Times New Roman" w:eastAsiaTheme="minorEastAsia" w:hAnsi="Times New Roman" w:cs="Times New Roman"/>
              <w:b/>
              <w:noProof/>
              <w:sz w:val="28"/>
              <w:szCs w:val="28"/>
              <w:lang w:val="ru-RU" w:eastAsia="ru-RU"/>
            </w:rPr>
          </w:pPr>
          <w:hyperlink w:anchor="_Toc136985297" w:history="1">
            <w:r w:rsidR="009946AC" w:rsidRPr="00367735">
              <w:rPr>
                <w:rStyle w:val="ab"/>
                <w:rFonts w:ascii="Times New Roman" w:hAnsi="Times New Roman" w:cs="Times New Roman"/>
                <w:b/>
                <w:noProof/>
                <w:sz w:val="28"/>
                <w:szCs w:val="28"/>
                <w:lang w:val="kk-KZ"/>
              </w:rPr>
              <w:t>КІРІСПЕ</w:t>
            </w:r>
            <w:r w:rsidR="009946AC" w:rsidRPr="00367735">
              <w:rPr>
                <w:rFonts w:ascii="Times New Roman" w:hAnsi="Times New Roman" w:cs="Times New Roman"/>
                <w:noProof/>
                <w:webHidden/>
                <w:sz w:val="28"/>
                <w:szCs w:val="28"/>
              </w:rPr>
              <w:tab/>
            </w:r>
            <w:r w:rsidR="009946AC" w:rsidRPr="00367735">
              <w:rPr>
                <w:rFonts w:ascii="Times New Roman" w:hAnsi="Times New Roman" w:cs="Times New Roman"/>
                <w:noProof/>
                <w:webHidden/>
                <w:sz w:val="28"/>
                <w:szCs w:val="28"/>
              </w:rPr>
              <w:fldChar w:fldCharType="begin"/>
            </w:r>
            <w:r w:rsidR="009946AC" w:rsidRPr="00367735">
              <w:rPr>
                <w:rFonts w:ascii="Times New Roman" w:hAnsi="Times New Roman" w:cs="Times New Roman"/>
                <w:noProof/>
                <w:webHidden/>
                <w:sz w:val="28"/>
                <w:szCs w:val="28"/>
              </w:rPr>
              <w:instrText xml:space="preserve"> PAGEREF _Toc136985297 \h </w:instrText>
            </w:r>
            <w:r w:rsidR="009946AC" w:rsidRPr="00367735">
              <w:rPr>
                <w:rFonts w:ascii="Times New Roman" w:hAnsi="Times New Roman" w:cs="Times New Roman"/>
                <w:noProof/>
                <w:webHidden/>
                <w:sz w:val="28"/>
                <w:szCs w:val="28"/>
              </w:rPr>
            </w:r>
            <w:r w:rsidR="009946AC" w:rsidRPr="00367735">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7</w:t>
            </w:r>
            <w:r w:rsidR="009946AC" w:rsidRPr="00367735">
              <w:rPr>
                <w:rFonts w:ascii="Times New Roman" w:hAnsi="Times New Roman" w:cs="Times New Roman"/>
                <w:noProof/>
                <w:webHidden/>
                <w:sz w:val="28"/>
                <w:szCs w:val="28"/>
              </w:rPr>
              <w:fldChar w:fldCharType="end"/>
            </w:r>
          </w:hyperlink>
        </w:p>
        <w:p w:rsidR="009946AC" w:rsidRPr="00367735" w:rsidRDefault="00615048">
          <w:pPr>
            <w:pStyle w:val="11"/>
            <w:rPr>
              <w:rFonts w:ascii="Times New Roman" w:eastAsiaTheme="minorEastAsia" w:hAnsi="Times New Roman" w:cs="Times New Roman"/>
              <w:noProof/>
              <w:sz w:val="28"/>
              <w:szCs w:val="28"/>
              <w:lang w:val="ru-RU" w:eastAsia="ru-RU"/>
            </w:rPr>
          </w:pPr>
          <w:hyperlink w:anchor="_Toc136985298" w:history="1">
            <w:r w:rsidR="009946AC" w:rsidRPr="00367735">
              <w:rPr>
                <w:rStyle w:val="ab"/>
                <w:rFonts w:ascii="Times New Roman" w:hAnsi="Times New Roman" w:cs="Times New Roman"/>
                <w:b/>
                <w:noProof/>
                <w:sz w:val="28"/>
                <w:szCs w:val="28"/>
                <w:lang w:val="kk-KZ"/>
              </w:rPr>
              <w:t>1. КӨМІРТЕГІ АТОМДАРЫНЫҢ ГИБРИДТЕЛУ ТҮРЛЕРІ ЖӘНЕ ОНЫҢ НЕГІЗІНДЕГІ МАТЕРИАЛДАРДЫҢ ЕРЕКШЕЛІКТЕРІ</w:t>
            </w:r>
            <w:r w:rsidR="009946AC" w:rsidRPr="00367735">
              <w:rPr>
                <w:rFonts w:ascii="Times New Roman" w:hAnsi="Times New Roman" w:cs="Times New Roman"/>
                <w:noProof/>
                <w:webHidden/>
                <w:sz w:val="28"/>
                <w:szCs w:val="28"/>
              </w:rPr>
              <w:tab/>
            </w:r>
            <w:r w:rsidR="009946AC" w:rsidRPr="00367735">
              <w:rPr>
                <w:rFonts w:ascii="Times New Roman" w:hAnsi="Times New Roman" w:cs="Times New Roman"/>
                <w:noProof/>
                <w:webHidden/>
                <w:sz w:val="28"/>
                <w:szCs w:val="28"/>
              </w:rPr>
              <w:fldChar w:fldCharType="begin"/>
            </w:r>
            <w:r w:rsidR="009946AC" w:rsidRPr="00367735">
              <w:rPr>
                <w:rFonts w:ascii="Times New Roman" w:hAnsi="Times New Roman" w:cs="Times New Roman"/>
                <w:noProof/>
                <w:webHidden/>
                <w:sz w:val="28"/>
                <w:szCs w:val="28"/>
              </w:rPr>
              <w:instrText xml:space="preserve"> PAGEREF _Toc136985298 \h </w:instrText>
            </w:r>
            <w:r w:rsidR="009946AC" w:rsidRPr="00367735">
              <w:rPr>
                <w:rFonts w:ascii="Times New Roman" w:hAnsi="Times New Roman" w:cs="Times New Roman"/>
                <w:noProof/>
                <w:webHidden/>
                <w:sz w:val="28"/>
                <w:szCs w:val="28"/>
              </w:rPr>
            </w:r>
            <w:r w:rsidR="009946AC" w:rsidRPr="00367735">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12</w:t>
            </w:r>
            <w:r w:rsidR="009946AC" w:rsidRPr="00367735">
              <w:rPr>
                <w:rFonts w:ascii="Times New Roman" w:hAnsi="Times New Roman" w:cs="Times New Roman"/>
                <w:noProof/>
                <w:webHidden/>
                <w:sz w:val="28"/>
                <w:szCs w:val="28"/>
              </w:rPr>
              <w:fldChar w:fldCharType="end"/>
            </w:r>
          </w:hyperlink>
        </w:p>
        <w:p w:rsidR="009946AC" w:rsidRPr="00367735" w:rsidRDefault="00615048">
          <w:pPr>
            <w:pStyle w:val="11"/>
            <w:rPr>
              <w:rFonts w:ascii="Times New Roman" w:eastAsiaTheme="minorEastAsia" w:hAnsi="Times New Roman" w:cs="Times New Roman"/>
              <w:noProof/>
              <w:sz w:val="28"/>
              <w:szCs w:val="28"/>
              <w:lang w:val="ru-RU" w:eastAsia="ru-RU"/>
            </w:rPr>
          </w:pPr>
          <w:hyperlink w:anchor="_Toc136985299" w:history="1">
            <w:r w:rsidR="009946AC" w:rsidRPr="00367735">
              <w:rPr>
                <w:rStyle w:val="ab"/>
                <w:rFonts w:ascii="Times New Roman" w:hAnsi="Times New Roman" w:cs="Times New Roman"/>
                <w:noProof/>
                <w:sz w:val="28"/>
                <w:szCs w:val="28"/>
                <w:lang w:val="kk-KZ"/>
              </w:rPr>
              <w:t>1.1 Көміртегінің негізгі аллатропиялық түрөзгерістері</w:t>
            </w:r>
            <w:r w:rsidR="009946AC" w:rsidRPr="00367735">
              <w:rPr>
                <w:rFonts w:ascii="Times New Roman" w:hAnsi="Times New Roman" w:cs="Times New Roman"/>
                <w:noProof/>
                <w:webHidden/>
                <w:sz w:val="28"/>
                <w:szCs w:val="28"/>
              </w:rPr>
              <w:tab/>
            </w:r>
            <w:r w:rsidR="009946AC" w:rsidRPr="00367735">
              <w:rPr>
                <w:rFonts w:ascii="Times New Roman" w:hAnsi="Times New Roman" w:cs="Times New Roman"/>
                <w:noProof/>
                <w:webHidden/>
                <w:sz w:val="28"/>
                <w:szCs w:val="28"/>
              </w:rPr>
              <w:fldChar w:fldCharType="begin"/>
            </w:r>
            <w:r w:rsidR="009946AC" w:rsidRPr="00367735">
              <w:rPr>
                <w:rFonts w:ascii="Times New Roman" w:hAnsi="Times New Roman" w:cs="Times New Roman"/>
                <w:noProof/>
                <w:webHidden/>
                <w:sz w:val="28"/>
                <w:szCs w:val="28"/>
              </w:rPr>
              <w:instrText xml:space="preserve"> PAGEREF _Toc136985299 \h </w:instrText>
            </w:r>
            <w:r w:rsidR="009946AC" w:rsidRPr="00367735">
              <w:rPr>
                <w:rFonts w:ascii="Times New Roman" w:hAnsi="Times New Roman" w:cs="Times New Roman"/>
                <w:noProof/>
                <w:webHidden/>
                <w:sz w:val="28"/>
                <w:szCs w:val="28"/>
              </w:rPr>
            </w:r>
            <w:r w:rsidR="009946AC" w:rsidRPr="00367735">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13</w:t>
            </w:r>
            <w:r w:rsidR="009946AC" w:rsidRPr="00367735">
              <w:rPr>
                <w:rFonts w:ascii="Times New Roman" w:hAnsi="Times New Roman" w:cs="Times New Roman"/>
                <w:noProof/>
                <w:webHidden/>
                <w:sz w:val="28"/>
                <w:szCs w:val="28"/>
              </w:rPr>
              <w:fldChar w:fldCharType="end"/>
            </w:r>
          </w:hyperlink>
        </w:p>
        <w:p w:rsidR="009946AC" w:rsidRPr="00367735" w:rsidRDefault="00615048">
          <w:pPr>
            <w:pStyle w:val="11"/>
            <w:rPr>
              <w:rFonts w:ascii="Times New Roman" w:eastAsiaTheme="minorEastAsia" w:hAnsi="Times New Roman" w:cs="Times New Roman"/>
              <w:noProof/>
              <w:sz w:val="28"/>
              <w:szCs w:val="28"/>
              <w:lang w:val="ru-RU" w:eastAsia="ru-RU"/>
            </w:rPr>
          </w:pPr>
          <w:hyperlink w:anchor="_Toc136985300" w:history="1">
            <w:r w:rsidR="009946AC" w:rsidRPr="00367735">
              <w:rPr>
                <w:rStyle w:val="ab"/>
                <w:rFonts w:ascii="Times New Roman" w:hAnsi="Times New Roman" w:cs="Times New Roman"/>
                <w:noProof/>
                <w:sz w:val="28"/>
                <w:szCs w:val="28"/>
                <w:lang w:val="kk-KZ"/>
              </w:rPr>
              <w:t>1.1.2 Көміртегі негізіндегі төменөлшемді құрылымға ие материалдар</w:t>
            </w:r>
            <w:r w:rsidR="009946AC" w:rsidRPr="00367735">
              <w:rPr>
                <w:rFonts w:ascii="Times New Roman" w:hAnsi="Times New Roman" w:cs="Times New Roman"/>
                <w:noProof/>
                <w:webHidden/>
                <w:sz w:val="28"/>
                <w:szCs w:val="28"/>
              </w:rPr>
              <w:tab/>
            </w:r>
            <w:r w:rsidR="009946AC" w:rsidRPr="00367735">
              <w:rPr>
                <w:rFonts w:ascii="Times New Roman" w:hAnsi="Times New Roman" w:cs="Times New Roman"/>
                <w:noProof/>
                <w:webHidden/>
                <w:sz w:val="28"/>
                <w:szCs w:val="28"/>
              </w:rPr>
              <w:fldChar w:fldCharType="begin"/>
            </w:r>
            <w:r w:rsidR="009946AC" w:rsidRPr="00367735">
              <w:rPr>
                <w:rFonts w:ascii="Times New Roman" w:hAnsi="Times New Roman" w:cs="Times New Roman"/>
                <w:noProof/>
                <w:webHidden/>
                <w:sz w:val="28"/>
                <w:szCs w:val="28"/>
              </w:rPr>
              <w:instrText xml:space="preserve"> PAGEREF _Toc136985300 \h </w:instrText>
            </w:r>
            <w:r w:rsidR="009946AC" w:rsidRPr="00367735">
              <w:rPr>
                <w:rFonts w:ascii="Times New Roman" w:hAnsi="Times New Roman" w:cs="Times New Roman"/>
                <w:noProof/>
                <w:webHidden/>
                <w:sz w:val="28"/>
                <w:szCs w:val="28"/>
              </w:rPr>
            </w:r>
            <w:r w:rsidR="009946AC" w:rsidRPr="00367735">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17</w:t>
            </w:r>
            <w:r w:rsidR="009946AC" w:rsidRPr="00367735">
              <w:rPr>
                <w:rFonts w:ascii="Times New Roman" w:hAnsi="Times New Roman" w:cs="Times New Roman"/>
                <w:noProof/>
                <w:webHidden/>
                <w:sz w:val="28"/>
                <w:szCs w:val="28"/>
              </w:rPr>
              <w:fldChar w:fldCharType="end"/>
            </w:r>
          </w:hyperlink>
        </w:p>
        <w:p w:rsidR="009946AC" w:rsidRPr="00367735" w:rsidRDefault="00615048">
          <w:pPr>
            <w:pStyle w:val="11"/>
            <w:rPr>
              <w:rFonts w:ascii="Times New Roman" w:eastAsiaTheme="minorEastAsia" w:hAnsi="Times New Roman" w:cs="Times New Roman"/>
              <w:noProof/>
              <w:sz w:val="28"/>
              <w:szCs w:val="28"/>
              <w:lang w:val="ru-RU" w:eastAsia="ru-RU"/>
            </w:rPr>
          </w:pPr>
          <w:hyperlink w:anchor="_Toc136985301" w:history="1">
            <w:r w:rsidR="009946AC" w:rsidRPr="00367735">
              <w:rPr>
                <w:rStyle w:val="ab"/>
                <w:rFonts w:ascii="Times New Roman" w:hAnsi="Times New Roman" w:cs="Times New Roman"/>
                <w:noProof/>
                <w:sz w:val="28"/>
                <w:szCs w:val="28"/>
                <w:lang w:val="kk-KZ"/>
              </w:rPr>
              <w:t>1.2 Аморфты алмазтектес көміртекті қабыршақтар (DLC)</w:t>
            </w:r>
            <w:r w:rsidR="009946AC" w:rsidRPr="00367735">
              <w:rPr>
                <w:rFonts w:ascii="Times New Roman" w:hAnsi="Times New Roman" w:cs="Times New Roman"/>
                <w:noProof/>
                <w:webHidden/>
                <w:sz w:val="28"/>
                <w:szCs w:val="28"/>
              </w:rPr>
              <w:tab/>
            </w:r>
            <w:r w:rsidR="009946AC" w:rsidRPr="00367735">
              <w:rPr>
                <w:rFonts w:ascii="Times New Roman" w:hAnsi="Times New Roman" w:cs="Times New Roman"/>
                <w:noProof/>
                <w:webHidden/>
                <w:sz w:val="28"/>
                <w:szCs w:val="28"/>
              </w:rPr>
              <w:fldChar w:fldCharType="begin"/>
            </w:r>
            <w:r w:rsidR="009946AC" w:rsidRPr="00367735">
              <w:rPr>
                <w:rFonts w:ascii="Times New Roman" w:hAnsi="Times New Roman" w:cs="Times New Roman"/>
                <w:noProof/>
                <w:webHidden/>
                <w:sz w:val="28"/>
                <w:szCs w:val="28"/>
              </w:rPr>
              <w:instrText xml:space="preserve"> PAGEREF _Toc136985301 \h </w:instrText>
            </w:r>
            <w:r w:rsidR="009946AC" w:rsidRPr="00367735">
              <w:rPr>
                <w:rFonts w:ascii="Times New Roman" w:hAnsi="Times New Roman" w:cs="Times New Roman"/>
                <w:noProof/>
                <w:webHidden/>
                <w:sz w:val="28"/>
                <w:szCs w:val="28"/>
              </w:rPr>
            </w:r>
            <w:r w:rsidR="009946AC" w:rsidRPr="00367735">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18</w:t>
            </w:r>
            <w:r w:rsidR="009946AC" w:rsidRPr="00367735">
              <w:rPr>
                <w:rFonts w:ascii="Times New Roman" w:hAnsi="Times New Roman" w:cs="Times New Roman"/>
                <w:noProof/>
                <w:webHidden/>
                <w:sz w:val="28"/>
                <w:szCs w:val="28"/>
              </w:rPr>
              <w:fldChar w:fldCharType="end"/>
            </w:r>
          </w:hyperlink>
        </w:p>
        <w:p w:rsidR="009946AC" w:rsidRPr="00367735" w:rsidRDefault="00615048">
          <w:pPr>
            <w:pStyle w:val="11"/>
            <w:rPr>
              <w:rFonts w:ascii="Times New Roman" w:eastAsiaTheme="minorEastAsia" w:hAnsi="Times New Roman" w:cs="Times New Roman"/>
              <w:noProof/>
              <w:sz w:val="28"/>
              <w:szCs w:val="28"/>
              <w:lang w:val="ru-RU" w:eastAsia="ru-RU"/>
            </w:rPr>
          </w:pPr>
          <w:hyperlink w:anchor="_Toc136985302" w:history="1">
            <w:r w:rsidR="009946AC" w:rsidRPr="00367735">
              <w:rPr>
                <w:rStyle w:val="ab"/>
                <w:rFonts w:ascii="Times New Roman" w:hAnsi="Times New Roman" w:cs="Times New Roman"/>
                <w:noProof/>
                <w:sz w:val="28"/>
                <w:szCs w:val="28"/>
                <w:lang w:val="kk-KZ"/>
              </w:rPr>
              <w:t>1.2.1 Аморфты DLC қабыршақтарының құрылымдық ерекшеліктері</w:t>
            </w:r>
            <w:r w:rsidR="009946AC" w:rsidRPr="00367735">
              <w:rPr>
                <w:rFonts w:ascii="Times New Roman" w:hAnsi="Times New Roman" w:cs="Times New Roman"/>
                <w:noProof/>
                <w:webHidden/>
                <w:sz w:val="28"/>
                <w:szCs w:val="28"/>
              </w:rPr>
              <w:tab/>
            </w:r>
            <w:r w:rsidR="009946AC" w:rsidRPr="00367735">
              <w:rPr>
                <w:rFonts w:ascii="Times New Roman" w:hAnsi="Times New Roman" w:cs="Times New Roman"/>
                <w:noProof/>
                <w:webHidden/>
                <w:sz w:val="28"/>
                <w:szCs w:val="28"/>
              </w:rPr>
              <w:fldChar w:fldCharType="begin"/>
            </w:r>
            <w:r w:rsidR="009946AC" w:rsidRPr="00367735">
              <w:rPr>
                <w:rFonts w:ascii="Times New Roman" w:hAnsi="Times New Roman" w:cs="Times New Roman"/>
                <w:noProof/>
                <w:webHidden/>
                <w:sz w:val="28"/>
                <w:szCs w:val="28"/>
              </w:rPr>
              <w:instrText xml:space="preserve"> PAGEREF _Toc136985302 \h </w:instrText>
            </w:r>
            <w:r w:rsidR="009946AC" w:rsidRPr="00367735">
              <w:rPr>
                <w:rFonts w:ascii="Times New Roman" w:hAnsi="Times New Roman" w:cs="Times New Roman"/>
                <w:noProof/>
                <w:webHidden/>
                <w:sz w:val="28"/>
                <w:szCs w:val="28"/>
              </w:rPr>
            </w:r>
            <w:r w:rsidR="009946AC" w:rsidRPr="00367735">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20</w:t>
            </w:r>
            <w:r w:rsidR="009946AC" w:rsidRPr="00367735">
              <w:rPr>
                <w:rFonts w:ascii="Times New Roman" w:hAnsi="Times New Roman" w:cs="Times New Roman"/>
                <w:noProof/>
                <w:webHidden/>
                <w:sz w:val="28"/>
                <w:szCs w:val="28"/>
              </w:rPr>
              <w:fldChar w:fldCharType="end"/>
            </w:r>
          </w:hyperlink>
        </w:p>
        <w:p w:rsidR="009946AC" w:rsidRPr="00367735" w:rsidRDefault="00615048">
          <w:pPr>
            <w:pStyle w:val="11"/>
            <w:rPr>
              <w:rFonts w:ascii="Times New Roman" w:eastAsiaTheme="minorEastAsia" w:hAnsi="Times New Roman" w:cs="Times New Roman"/>
              <w:noProof/>
              <w:sz w:val="28"/>
              <w:szCs w:val="28"/>
              <w:lang w:val="ru-RU" w:eastAsia="ru-RU"/>
            </w:rPr>
          </w:pPr>
          <w:hyperlink w:anchor="_Toc136985303" w:history="1">
            <w:r w:rsidR="009946AC" w:rsidRPr="00367735">
              <w:rPr>
                <w:rStyle w:val="ab"/>
                <w:rFonts w:ascii="Times New Roman" w:hAnsi="Times New Roman" w:cs="Times New Roman"/>
                <w:noProof/>
                <w:sz w:val="28"/>
                <w:szCs w:val="28"/>
                <w:lang w:val="kk-KZ"/>
              </w:rPr>
              <w:t>1.2.2 DLC қабыршақтарының қасиеттері</w:t>
            </w:r>
            <w:r w:rsidR="009946AC" w:rsidRPr="00367735">
              <w:rPr>
                <w:rFonts w:ascii="Times New Roman" w:hAnsi="Times New Roman" w:cs="Times New Roman"/>
                <w:noProof/>
                <w:webHidden/>
                <w:sz w:val="28"/>
                <w:szCs w:val="28"/>
              </w:rPr>
              <w:tab/>
            </w:r>
            <w:r w:rsidR="009946AC" w:rsidRPr="00367735">
              <w:rPr>
                <w:rFonts w:ascii="Times New Roman" w:hAnsi="Times New Roman" w:cs="Times New Roman"/>
                <w:noProof/>
                <w:webHidden/>
                <w:sz w:val="28"/>
                <w:szCs w:val="28"/>
              </w:rPr>
              <w:fldChar w:fldCharType="begin"/>
            </w:r>
            <w:r w:rsidR="009946AC" w:rsidRPr="00367735">
              <w:rPr>
                <w:rFonts w:ascii="Times New Roman" w:hAnsi="Times New Roman" w:cs="Times New Roman"/>
                <w:noProof/>
                <w:webHidden/>
                <w:sz w:val="28"/>
                <w:szCs w:val="28"/>
              </w:rPr>
              <w:instrText xml:space="preserve"> PAGEREF _Toc136985303 \h </w:instrText>
            </w:r>
            <w:r w:rsidR="009946AC" w:rsidRPr="00367735">
              <w:rPr>
                <w:rFonts w:ascii="Times New Roman" w:hAnsi="Times New Roman" w:cs="Times New Roman"/>
                <w:noProof/>
                <w:webHidden/>
                <w:sz w:val="28"/>
                <w:szCs w:val="28"/>
              </w:rPr>
            </w:r>
            <w:r w:rsidR="009946AC" w:rsidRPr="00367735">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24</w:t>
            </w:r>
            <w:r w:rsidR="009946AC" w:rsidRPr="00367735">
              <w:rPr>
                <w:rFonts w:ascii="Times New Roman" w:hAnsi="Times New Roman" w:cs="Times New Roman"/>
                <w:noProof/>
                <w:webHidden/>
                <w:sz w:val="28"/>
                <w:szCs w:val="28"/>
              </w:rPr>
              <w:fldChar w:fldCharType="end"/>
            </w:r>
          </w:hyperlink>
        </w:p>
        <w:p w:rsidR="009946AC" w:rsidRPr="00367735" w:rsidRDefault="00615048">
          <w:pPr>
            <w:pStyle w:val="11"/>
            <w:rPr>
              <w:rFonts w:ascii="Times New Roman" w:eastAsiaTheme="minorEastAsia" w:hAnsi="Times New Roman" w:cs="Times New Roman"/>
              <w:noProof/>
              <w:sz w:val="28"/>
              <w:szCs w:val="28"/>
              <w:lang w:val="ru-RU" w:eastAsia="ru-RU"/>
            </w:rPr>
          </w:pPr>
          <w:hyperlink w:anchor="_Toc136985304" w:history="1">
            <w:r w:rsidR="009946AC" w:rsidRPr="00367735">
              <w:rPr>
                <w:rStyle w:val="ab"/>
                <w:rFonts w:ascii="Times New Roman" w:hAnsi="Times New Roman" w:cs="Times New Roman"/>
                <w:noProof/>
                <w:sz w:val="28"/>
                <w:szCs w:val="28"/>
                <w:lang w:val="kk-KZ"/>
              </w:rPr>
              <w:t>1.3 DLC жұқа қабыршақтарын синтездеу әдістері</w:t>
            </w:r>
            <w:r w:rsidR="009946AC" w:rsidRPr="00367735">
              <w:rPr>
                <w:rFonts w:ascii="Times New Roman" w:hAnsi="Times New Roman" w:cs="Times New Roman"/>
                <w:noProof/>
                <w:webHidden/>
                <w:sz w:val="28"/>
                <w:szCs w:val="28"/>
              </w:rPr>
              <w:tab/>
            </w:r>
            <w:r w:rsidR="009946AC" w:rsidRPr="00367735">
              <w:rPr>
                <w:rFonts w:ascii="Times New Roman" w:hAnsi="Times New Roman" w:cs="Times New Roman"/>
                <w:noProof/>
                <w:webHidden/>
                <w:sz w:val="28"/>
                <w:szCs w:val="28"/>
              </w:rPr>
              <w:fldChar w:fldCharType="begin"/>
            </w:r>
            <w:r w:rsidR="009946AC" w:rsidRPr="00367735">
              <w:rPr>
                <w:rFonts w:ascii="Times New Roman" w:hAnsi="Times New Roman" w:cs="Times New Roman"/>
                <w:noProof/>
                <w:webHidden/>
                <w:sz w:val="28"/>
                <w:szCs w:val="28"/>
              </w:rPr>
              <w:instrText xml:space="preserve"> PAGEREF _Toc136985304 \h </w:instrText>
            </w:r>
            <w:r w:rsidR="009946AC" w:rsidRPr="00367735">
              <w:rPr>
                <w:rFonts w:ascii="Times New Roman" w:hAnsi="Times New Roman" w:cs="Times New Roman"/>
                <w:noProof/>
                <w:webHidden/>
                <w:sz w:val="28"/>
                <w:szCs w:val="28"/>
              </w:rPr>
            </w:r>
            <w:r w:rsidR="009946AC" w:rsidRPr="00367735">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26</w:t>
            </w:r>
            <w:r w:rsidR="009946AC" w:rsidRPr="00367735">
              <w:rPr>
                <w:rFonts w:ascii="Times New Roman" w:hAnsi="Times New Roman" w:cs="Times New Roman"/>
                <w:noProof/>
                <w:webHidden/>
                <w:sz w:val="28"/>
                <w:szCs w:val="28"/>
              </w:rPr>
              <w:fldChar w:fldCharType="end"/>
            </w:r>
          </w:hyperlink>
        </w:p>
        <w:p w:rsidR="009946AC" w:rsidRPr="00367735" w:rsidRDefault="00615048">
          <w:pPr>
            <w:pStyle w:val="11"/>
            <w:rPr>
              <w:rFonts w:ascii="Times New Roman" w:eastAsiaTheme="minorEastAsia" w:hAnsi="Times New Roman" w:cs="Times New Roman"/>
              <w:noProof/>
              <w:sz w:val="28"/>
              <w:szCs w:val="28"/>
              <w:lang w:val="ru-RU" w:eastAsia="ru-RU"/>
            </w:rPr>
          </w:pPr>
          <w:hyperlink w:anchor="_Toc136985305" w:history="1">
            <w:r w:rsidR="009946AC" w:rsidRPr="00367735">
              <w:rPr>
                <w:rStyle w:val="ab"/>
                <w:rFonts w:ascii="Times New Roman" w:hAnsi="Times New Roman" w:cs="Times New Roman"/>
                <w:noProof/>
                <w:sz w:val="28"/>
                <w:szCs w:val="28"/>
                <w:lang w:val="kk-KZ"/>
              </w:rPr>
              <w:t>1.4 DLC қабыршақтарының қолданылу аясы</w:t>
            </w:r>
            <w:r w:rsidR="009946AC" w:rsidRPr="00367735">
              <w:rPr>
                <w:rFonts w:ascii="Times New Roman" w:hAnsi="Times New Roman" w:cs="Times New Roman"/>
                <w:noProof/>
                <w:webHidden/>
                <w:sz w:val="28"/>
                <w:szCs w:val="28"/>
              </w:rPr>
              <w:tab/>
            </w:r>
            <w:r w:rsidR="009946AC" w:rsidRPr="00367735">
              <w:rPr>
                <w:rFonts w:ascii="Times New Roman" w:hAnsi="Times New Roman" w:cs="Times New Roman"/>
                <w:noProof/>
                <w:webHidden/>
                <w:sz w:val="28"/>
                <w:szCs w:val="28"/>
              </w:rPr>
              <w:fldChar w:fldCharType="begin"/>
            </w:r>
            <w:r w:rsidR="009946AC" w:rsidRPr="00367735">
              <w:rPr>
                <w:rFonts w:ascii="Times New Roman" w:hAnsi="Times New Roman" w:cs="Times New Roman"/>
                <w:noProof/>
                <w:webHidden/>
                <w:sz w:val="28"/>
                <w:szCs w:val="28"/>
              </w:rPr>
              <w:instrText xml:space="preserve"> PAGEREF _Toc136985305 \h </w:instrText>
            </w:r>
            <w:r w:rsidR="009946AC" w:rsidRPr="00367735">
              <w:rPr>
                <w:rFonts w:ascii="Times New Roman" w:hAnsi="Times New Roman" w:cs="Times New Roman"/>
                <w:noProof/>
                <w:webHidden/>
                <w:sz w:val="28"/>
                <w:szCs w:val="28"/>
              </w:rPr>
            </w:r>
            <w:r w:rsidR="009946AC" w:rsidRPr="00367735">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35</w:t>
            </w:r>
            <w:r w:rsidR="009946AC" w:rsidRPr="00367735">
              <w:rPr>
                <w:rFonts w:ascii="Times New Roman" w:hAnsi="Times New Roman" w:cs="Times New Roman"/>
                <w:noProof/>
                <w:webHidden/>
                <w:sz w:val="28"/>
                <w:szCs w:val="28"/>
              </w:rPr>
              <w:fldChar w:fldCharType="end"/>
            </w:r>
          </w:hyperlink>
        </w:p>
        <w:p w:rsidR="009946AC" w:rsidRPr="00367735" w:rsidRDefault="00615048">
          <w:pPr>
            <w:pStyle w:val="11"/>
            <w:rPr>
              <w:rFonts w:ascii="Times New Roman" w:eastAsiaTheme="minorEastAsia" w:hAnsi="Times New Roman" w:cs="Times New Roman"/>
              <w:noProof/>
              <w:sz w:val="28"/>
              <w:szCs w:val="28"/>
              <w:lang w:val="ru-RU" w:eastAsia="ru-RU"/>
            </w:rPr>
          </w:pPr>
          <w:hyperlink w:anchor="_Toc136985306" w:history="1">
            <w:r w:rsidR="009946AC" w:rsidRPr="00367735">
              <w:rPr>
                <w:rStyle w:val="ab"/>
                <w:rFonts w:ascii="Times New Roman" w:hAnsi="Times New Roman" w:cs="Times New Roman"/>
                <w:noProof/>
                <w:sz w:val="28"/>
                <w:szCs w:val="28"/>
                <w:lang w:val="kk-KZ"/>
              </w:rPr>
              <w:t>1.5 DLC қабыршақтарының құрылымдық – қоспалы модификациясы</w:t>
            </w:r>
            <w:r w:rsidR="009946AC" w:rsidRPr="00367735">
              <w:rPr>
                <w:rFonts w:ascii="Times New Roman" w:hAnsi="Times New Roman" w:cs="Times New Roman"/>
                <w:noProof/>
                <w:webHidden/>
                <w:sz w:val="28"/>
                <w:szCs w:val="28"/>
              </w:rPr>
              <w:tab/>
            </w:r>
            <w:r w:rsidR="009946AC" w:rsidRPr="00367735">
              <w:rPr>
                <w:rFonts w:ascii="Times New Roman" w:hAnsi="Times New Roman" w:cs="Times New Roman"/>
                <w:noProof/>
                <w:webHidden/>
                <w:sz w:val="28"/>
                <w:szCs w:val="28"/>
              </w:rPr>
              <w:fldChar w:fldCharType="begin"/>
            </w:r>
            <w:r w:rsidR="009946AC" w:rsidRPr="00367735">
              <w:rPr>
                <w:rFonts w:ascii="Times New Roman" w:hAnsi="Times New Roman" w:cs="Times New Roman"/>
                <w:noProof/>
                <w:webHidden/>
                <w:sz w:val="28"/>
                <w:szCs w:val="28"/>
              </w:rPr>
              <w:instrText xml:space="preserve"> PAGEREF _Toc136985306 \h </w:instrText>
            </w:r>
            <w:r w:rsidR="009946AC" w:rsidRPr="00367735">
              <w:rPr>
                <w:rFonts w:ascii="Times New Roman" w:hAnsi="Times New Roman" w:cs="Times New Roman"/>
                <w:noProof/>
                <w:webHidden/>
                <w:sz w:val="28"/>
                <w:szCs w:val="28"/>
              </w:rPr>
            </w:r>
            <w:r w:rsidR="009946AC" w:rsidRPr="00367735">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38</w:t>
            </w:r>
            <w:r w:rsidR="009946AC" w:rsidRPr="00367735">
              <w:rPr>
                <w:rFonts w:ascii="Times New Roman" w:hAnsi="Times New Roman" w:cs="Times New Roman"/>
                <w:noProof/>
                <w:webHidden/>
                <w:sz w:val="28"/>
                <w:szCs w:val="28"/>
              </w:rPr>
              <w:fldChar w:fldCharType="end"/>
            </w:r>
          </w:hyperlink>
        </w:p>
        <w:p w:rsidR="009946AC" w:rsidRPr="00367735" w:rsidRDefault="00615048">
          <w:pPr>
            <w:pStyle w:val="11"/>
            <w:rPr>
              <w:rFonts w:ascii="Times New Roman" w:eastAsiaTheme="minorEastAsia" w:hAnsi="Times New Roman" w:cs="Times New Roman"/>
              <w:noProof/>
              <w:sz w:val="28"/>
              <w:szCs w:val="28"/>
              <w:lang w:val="ru-RU" w:eastAsia="ru-RU"/>
            </w:rPr>
          </w:pPr>
          <w:hyperlink w:anchor="_Toc136985307" w:history="1">
            <w:r w:rsidR="009946AC" w:rsidRPr="00367735">
              <w:rPr>
                <w:rStyle w:val="ab"/>
                <w:rFonts w:ascii="Times New Roman" w:hAnsi="Times New Roman" w:cs="Times New Roman"/>
                <w:noProof/>
                <w:sz w:val="28"/>
                <w:szCs w:val="28"/>
                <w:lang w:val="kk-KZ"/>
              </w:rPr>
              <w:t>1.5.1 DLC қабыршақтарын палладиймен модификациялау</w:t>
            </w:r>
            <w:r w:rsidR="009946AC" w:rsidRPr="00367735">
              <w:rPr>
                <w:rFonts w:ascii="Times New Roman" w:hAnsi="Times New Roman" w:cs="Times New Roman"/>
                <w:noProof/>
                <w:webHidden/>
                <w:sz w:val="28"/>
                <w:szCs w:val="28"/>
              </w:rPr>
              <w:tab/>
            </w:r>
            <w:r w:rsidR="009946AC" w:rsidRPr="00367735">
              <w:rPr>
                <w:rFonts w:ascii="Times New Roman" w:hAnsi="Times New Roman" w:cs="Times New Roman"/>
                <w:noProof/>
                <w:webHidden/>
                <w:sz w:val="28"/>
                <w:szCs w:val="28"/>
              </w:rPr>
              <w:fldChar w:fldCharType="begin"/>
            </w:r>
            <w:r w:rsidR="009946AC" w:rsidRPr="00367735">
              <w:rPr>
                <w:rFonts w:ascii="Times New Roman" w:hAnsi="Times New Roman" w:cs="Times New Roman"/>
                <w:noProof/>
                <w:webHidden/>
                <w:sz w:val="28"/>
                <w:szCs w:val="28"/>
              </w:rPr>
              <w:instrText xml:space="preserve"> PAGEREF _Toc136985307 \h </w:instrText>
            </w:r>
            <w:r w:rsidR="009946AC" w:rsidRPr="00367735">
              <w:rPr>
                <w:rFonts w:ascii="Times New Roman" w:hAnsi="Times New Roman" w:cs="Times New Roman"/>
                <w:noProof/>
                <w:webHidden/>
                <w:sz w:val="28"/>
                <w:szCs w:val="28"/>
              </w:rPr>
            </w:r>
            <w:r w:rsidR="009946AC" w:rsidRPr="00367735">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43</w:t>
            </w:r>
            <w:r w:rsidR="009946AC" w:rsidRPr="00367735">
              <w:rPr>
                <w:rFonts w:ascii="Times New Roman" w:hAnsi="Times New Roman" w:cs="Times New Roman"/>
                <w:noProof/>
                <w:webHidden/>
                <w:sz w:val="28"/>
                <w:szCs w:val="28"/>
              </w:rPr>
              <w:fldChar w:fldCharType="end"/>
            </w:r>
          </w:hyperlink>
        </w:p>
        <w:p w:rsidR="009946AC" w:rsidRPr="00367735" w:rsidRDefault="00615048">
          <w:pPr>
            <w:pStyle w:val="11"/>
            <w:rPr>
              <w:rFonts w:ascii="Times New Roman" w:eastAsiaTheme="minorEastAsia" w:hAnsi="Times New Roman" w:cs="Times New Roman"/>
              <w:noProof/>
              <w:sz w:val="28"/>
              <w:szCs w:val="28"/>
              <w:lang w:val="ru-RU" w:eastAsia="ru-RU"/>
            </w:rPr>
          </w:pPr>
          <w:hyperlink w:anchor="_Toc136985308" w:history="1">
            <w:r w:rsidR="009946AC" w:rsidRPr="00367735">
              <w:rPr>
                <w:rStyle w:val="ab"/>
                <w:rFonts w:ascii="Times New Roman" w:hAnsi="Times New Roman" w:cs="Times New Roman"/>
                <w:b/>
                <w:noProof/>
                <w:sz w:val="28"/>
                <w:szCs w:val="28"/>
                <w:lang w:val="kk-KZ"/>
              </w:rPr>
              <w:t>2 DLC&lt;Pd&gt; ҚАБЫРШАҚТАРЫН СИНТЕЗДЕУ ТЕХНОЛОГИЯСЫ ЖӘНЕ</w:t>
            </w:r>
            <w:r w:rsidR="004A4FBD" w:rsidRPr="00367735">
              <w:rPr>
                <w:rStyle w:val="ab"/>
                <w:rFonts w:ascii="Times New Roman" w:hAnsi="Times New Roman" w:cs="Times New Roman"/>
                <w:b/>
                <w:noProof/>
                <w:sz w:val="28"/>
                <w:szCs w:val="28"/>
                <w:lang w:val="kk-KZ"/>
              </w:rPr>
              <w:t xml:space="preserve"> </w:t>
            </w:r>
            <w:r w:rsidR="009946AC" w:rsidRPr="00367735">
              <w:rPr>
                <w:rStyle w:val="ab"/>
                <w:rFonts w:ascii="Times New Roman" w:hAnsi="Times New Roman" w:cs="Times New Roman"/>
                <w:b/>
                <w:noProof/>
                <w:sz w:val="28"/>
                <w:szCs w:val="28"/>
                <w:lang w:val="kk-KZ"/>
              </w:rPr>
              <w:t>ЗЕРТТЕУ ӘДІСТЕМЕЛЕРІ</w:t>
            </w:r>
            <w:r w:rsidR="009946AC" w:rsidRPr="00367735">
              <w:rPr>
                <w:rFonts w:ascii="Times New Roman" w:hAnsi="Times New Roman" w:cs="Times New Roman"/>
                <w:noProof/>
                <w:webHidden/>
                <w:sz w:val="28"/>
                <w:szCs w:val="28"/>
              </w:rPr>
              <w:tab/>
            </w:r>
            <w:r w:rsidR="009946AC" w:rsidRPr="00367735">
              <w:rPr>
                <w:rFonts w:ascii="Times New Roman" w:hAnsi="Times New Roman" w:cs="Times New Roman"/>
                <w:noProof/>
                <w:webHidden/>
                <w:sz w:val="28"/>
                <w:szCs w:val="28"/>
              </w:rPr>
              <w:fldChar w:fldCharType="begin"/>
            </w:r>
            <w:r w:rsidR="009946AC" w:rsidRPr="00367735">
              <w:rPr>
                <w:rFonts w:ascii="Times New Roman" w:hAnsi="Times New Roman" w:cs="Times New Roman"/>
                <w:noProof/>
                <w:webHidden/>
                <w:sz w:val="28"/>
                <w:szCs w:val="28"/>
              </w:rPr>
              <w:instrText xml:space="preserve"> PAGEREF _Toc136985308 \h </w:instrText>
            </w:r>
            <w:r w:rsidR="009946AC" w:rsidRPr="00367735">
              <w:rPr>
                <w:rFonts w:ascii="Times New Roman" w:hAnsi="Times New Roman" w:cs="Times New Roman"/>
                <w:noProof/>
                <w:webHidden/>
                <w:sz w:val="28"/>
                <w:szCs w:val="28"/>
              </w:rPr>
            </w:r>
            <w:r w:rsidR="009946AC" w:rsidRPr="00367735">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45</w:t>
            </w:r>
            <w:r w:rsidR="009946AC" w:rsidRPr="00367735">
              <w:rPr>
                <w:rFonts w:ascii="Times New Roman" w:hAnsi="Times New Roman" w:cs="Times New Roman"/>
                <w:noProof/>
                <w:webHidden/>
                <w:sz w:val="28"/>
                <w:szCs w:val="28"/>
              </w:rPr>
              <w:fldChar w:fldCharType="end"/>
            </w:r>
          </w:hyperlink>
        </w:p>
        <w:p w:rsidR="009946AC" w:rsidRPr="00367735" w:rsidRDefault="00615048">
          <w:pPr>
            <w:pStyle w:val="11"/>
            <w:rPr>
              <w:rFonts w:ascii="Times New Roman" w:eastAsiaTheme="minorEastAsia" w:hAnsi="Times New Roman" w:cs="Times New Roman"/>
              <w:noProof/>
              <w:sz w:val="28"/>
              <w:szCs w:val="28"/>
              <w:lang w:val="ru-RU" w:eastAsia="ru-RU"/>
            </w:rPr>
          </w:pPr>
          <w:hyperlink w:anchor="_Toc136985309" w:history="1">
            <w:r w:rsidR="009946AC" w:rsidRPr="00367735">
              <w:rPr>
                <w:rStyle w:val="ab"/>
                <w:rFonts w:ascii="Times New Roman" w:hAnsi="Times New Roman" w:cs="Times New Roman"/>
                <w:noProof/>
                <w:sz w:val="28"/>
                <w:szCs w:val="28"/>
                <w:lang w:val="kk-KZ"/>
              </w:rPr>
              <w:t>2.1 Жұқа DLC&lt;Pd&gt; қабыршақтарын магнетронды ионды-плазмалы</w:t>
            </w:r>
            <w:r w:rsidR="004A4FBD" w:rsidRPr="00367735">
              <w:rPr>
                <w:rStyle w:val="ab"/>
                <w:rFonts w:ascii="Times New Roman" w:hAnsi="Times New Roman" w:cs="Times New Roman"/>
                <w:noProof/>
                <w:sz w:val="28"/>
                <w:szCs w:val="28"/>
                <w:lang w:val="kk-KZ"/>
              </w:rPr>
              <w:t>қ</w:t>
            </w:r>
            <w:r w:rsidR="009946AC" w:rsidRPr="00367735">
              <w:rPr>
                <w:rStyle w:val="ab"/>
                <w:rFonts w:ascii="Times New Roman" w:hAnsi="Times New Roman" w:cs="Times New Roman"/>
                <w:noProof/>
                <w:sz w:val="28"/>
                <w:szCs w:val="28"/>
                <w:lang w:val="kk-KZ"/>
              </w:rPr>
              <w:t xml:space="preserve"> тозаңдандыру арқылы синтездеу технологиясы</w:t>
            </w:r>
            <w:r w:rsidR="009946AC" w:rsidRPr="00367735">
              <w:rPr>
                <w:rFonts w:ascii="Times New Roman" w:hAnsi="Times New Roman" w:cs="Times New Roman"/>
                <w:noProof/>
                <w:webHidden/>
                <w:sz w:val="28"/>
                <w:szCs w:val="28"/>
              </w:rPr>
              <w:tab/>
            </w:r>
            <w:r w:rsidR="009946AC" w:rsidRPr="00367735">
              <w:rPr>
                <w:rFonts w:ascii="Times New Roman" w:hAnsi="Times New Roman" w:cs="Times New Roman"/>
                <w:noProof/>
                <w:webHidden/>
                <w:sz w:val="28"/>
                <w:szCs w:val="28"/>
              </w:rPr>
              <w:fldChar w:fldCharType="begin"/>
            </w:r>
            <w:r w:rsidR="009946AC" w:rsidRPr="00367735">
              <w:rPr>
                <w:rFonts w:ascii="Times New Roman" w:hAnsi="Times New Roman" w:cs="Times New Roman"/>
                <w:noProof/>
                <w:webHidden/>
                <w:sz w:val="28"/>
                <w:szCs w:val="28"/>
              </w:rPr>
              <w:instrText xml:space="preserve"> PAGEREF _Toc136985309 \h </w:instrText>
            </w:r>
            <w:r w:rsidR="009946AC" w:rsidRPr="00367735">
              <w:rPr>
                <w:rFonts w:ascii="Times New Roman" w:hAnsi="Times New Roman" w:cs="Times New Roman"/>
                <w:noProof/>
                <w:webHidden/>
                <w:sz w:val="28"/>
                <w:szCs w:val="28"/>
              </w:rPr>
            </w:r>
            <w:r w:rsidR="009946AC" w:rsidRPr="00367735">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45</w:t>
            </w:r>
            <w:r w:rsidR="009946AC" w:rsidRPr="00367735">
              <w:rPr>
                <w:rFonts w:ascii="Times New Roman" w:hAnsi="Times New Roman" w:cs="Times New Roman"/>
                <w:noProof/>
                <w:webHidden/>
                <w:sz w:val="28"/>
                <w:szCs w:val="28"/>
              </w:rPr>
              <w:fldChar w:fldCharType="end"/>
            </w:r>
          </w:hyperlink>
        </w:p>
        <w:p w:rsidR="009946AC" w:rsidRPr="00367735" w:rsidRDefault="00615048">
          <w:pPr>
            <w:pStyle w:val="11"/>
            <w:rPr>
              <w:rFonts w:ascii="Times New Roman" w:eastAsiaTheme="minorEastAsia" w:hAnsi="Times New Roman" w:cs="Times New Roman"/>
              <w:noProof/>
              <w:sz w:val="28"/>
              <w:szCs w:val="28"/>
              <w:lang w:val="ru-RU" w:eastAsia="ru-RU"/>
            </w:rPr>
          </w:pPr>
          <w:hyperlink w:anchor="_Toc136985310" w:history="1">
            <w:r w:rsidR="009946AC" w:rsidRPr="00367735">
              <w:rPr>
                <w:rStyle w:val="ab"/>
                <w:rFonts w:ascii="Times New Roman" w:hAnsi="Times New Roman" w:cs="Times New Roman"/>
                <w:noProof/>
                <w:sz w:val="28"/>
                <w:szCs w:val="28"/>
                <w:lang w:val="kk-KZ"/>
              </w:rPr>
              <w:t>2.2 Синтезделген DLC a-C&lt;Pd&gt; үлгілерінің энергодисперсиялық талдауы</w:t>
            </w:r>
            <w:r w:rsidR="009946AC" w:rsidRPr="00367735">
              <w:rPr>
                <w:rFonts w:ascii="Times New Roman" w:hAnsi="Times New Roman" w:cs="Times New Roman"/>
                <w:noProof/>
                <w:webHidden/>
                <w:sz w:val="28"/>
                <w:szCs w:val="28"/>
              </w:rPr>
              <w:tab/>
            </w:r>
            <w:r w:rsidR="009946AC" w:rsidRPr="00367735">
              <w:rPr>
                <w:rFonts w:ascii="Times New Roman" w:hAnsi="Times New Roman" w:cs="Times New Roman"/>
                <w:noProof/>
                <w:webHidden/>
                <w:sz w:val="28"/>
                <w:szCs w:val="28"/>
              </w:rPr>
              <w:fldChar w:fldCharType="begin"/>
            </w:r>
            <w:r w:rsidR="009946AC" w:rsidRPr="00367735">
              <w:rPr>
                <w:rFonts w:ascii="Times New Roman" w:hAnsi="Times New Roman" w:cs="Times New Roman"/>
                <w:noProof/>
                <w:webHidden/>
                <w:sz w:val="28"/>
                <w:szCs w:val="28"/>
              </w:rPr>
              <w:instrText xml:space="preserve"> PAGEREF _Toc136985310 \h </w:instrText>
            </w:r>
            <w:r w:rsidR="009946AC" w:rsidRPr="00367735">
              <w:rPr>
                <w:rFonts w:ascii="Times New Roman" w:hAnsi="Times New Roman" w:cs="Times New Roman"/>
                <w:noProof/>
                <w:webHidden/>
                <w:sz w:val="28"/>
                <w:szCs w:val="28"/>
              </w:rPr>
            </w:r>
            <w:r w:rsidR="009946AC" w:rsidRPr="00367735">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49</w:t>
            </w:r>
            <w:r w:rsidR="009946AC" w:rsidRPr="00367735">
              <w:rPr>
                <w:rFonts w:ascii="Times New Roman" w:hAnsi="Times New Roman" w:cs="Times New Roman"/>
                <w:noProof/>
                <w:webHidden/>
                <w:sz w:val="28"/>
                <w:szCs w:val="28"/>
              </w:rPr>
              <w:fldChar w:fldCharType="end"/>
            </w:r>
          </w:hyperlink>
        </w:p>
        <w:p w:rsidR="009946AC" w:rsidRPr="00367735" w:rsidRDefault="00615048">
          <w:pPr>
            <w:pStyle w:val="11"/>
            <w:rPr>
              <w:rFonts w:ascii="Times New Roman" w:eastAsiaTheme="minorEastAsia" w:hAnsi="Times New Roman" w:cs="Times New Roman"/>
              <w:noProof/>
              <w:sz w:val="28"/>
              <w:szCs w:val="28"/>
              <w:lang w:val="ru-RU" w:eastAsia="ru-RU"/>
            </w:rPr>
          </w:pPr>
          <w:hyperlink w:anchor="_Toc136985311" w:history="1">
            <w:r w:rsidR="009946AC" w:rsidRPr="00367735">
              <w:rPr>
                <w:rStyle w:val="ab"/>
                <w:rFonts w:ascii="Times New Roman" w:hAnsi="Times New Roman" w:cs="Times New Roman"/>
                <w:noProof/>
                <w:sz w:val="28"/>
                <w:szCs w:val="28"/>
                <w:lang w:val="kk-KZ"/>
              </w:rPr>
              <w:t>2.3 DLC а-С&lt;Pd&gt; қабыршақтарының микроқұрылымын СЭМ және ЖЭМ әдістері арқылы зерттеу</w:t>
            </w:r>
            <w:r w:rsidR="004A4FBD" w:rsidRPr="00367735">
              <w:rPr>
                <w:rStyle w:val="ab"/>
                <w:rFonts w:ascii="Times New Roman" w:hAnsi="Times New Roman" w:cs="Times New Roman"/>
                <w:noProof/>
                <w:sz w:val="28"/>
                <w:szCs w:val="28"/>
                <w:lang w:val="kk-KZ"/>
              </w:rPr>
              <w:t xml:space="preserve"> </w:t>
            </w:r>
            <w:r w:rsidR="009946AC" w:rsidRPr="00367735">
              <w:rPr>
                <w:rStyle w:val="ab"/>
                <w:rFonts w:ascii="Times New Roman" w:hAnsi="Times New Roman" w:cs="Times New Roman"/>
                <w:noProof/>
                <w:sz w:val="28"/>
                <w:szCs w:val="28"/>
                <w:lang w:val="kk-KZ"/>
              </w:rPr>
              <w:t>әдістемесі</w:t>
            </w:r>
            <w:r w:rsidR="009946AC" w:rsidRPr="00367735">
              <w:rPr>
                <w:rFonts w:ascii="Times New Roman" w:hAnsi="Times New Roman" w:cs="Times New Roman"/>
                <w:noProof/>
                <w:webHidden/>
                <w:sz w:val="28"/>
                <w:szCs w:val="28"/>
              </w:rPr>
              <w:tab/>
            </w:r>
            <w:r w:rsidR="009946AC" w:rsidRPr="00367735">
              <w:rPr>
                <w:rFonts w:ascii="Times New Roman" w:hAnsi="Times New Roman" w:cs="Times New Roman"/>
                <w:noProof/>
                <w:webHidden/>
                <w:sz w:val="28"/>
                <w:szCs w:val="28"/>
              </w:rPr>
              <w:fldChar w:fldCharType="begin"/>
            </w:r>
            <w:r w:rsidR="009946AC" w:rsidRPr="00367735">
              <w:rPr>
                <w:rFonts w:ascii="Times New Roman" w:hAnsi="Times New Roman" w:cs="Times New Roman"/>
                <w:noProof/>
                <w:webHidden/>
                <w:sz w:val="28"/>
                <w:szCs w:val="28"/>
              </w:rPr>
              <w:instrText xml:space="preserve"> PAGEREF _Toc136985311 \h </w:instrText>
            </w:r>
            <w:r w:rsidR="009946AC" w:rsidRPr="00367735">
              <w:rPr>
                <w:rFonts w:ascii="Times New Roman" w:hAnsi="Times New Roman" w:cs="Times New Roman"/>
                <w:noProof/>
                <w:webHidden/>
                <w:sz w:val="28"/>
                <w:szCs w:val="28"/>
              </w:rPr>
            </w:r>
            <w:r w:rsidR="009946AC" w:rsidRPr="00367735">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51</w:t>
            </w:r>
            <w:r w:rsidR="009946AC" w:rsidRPr="00367735">
              <w:rPr>
                <w:rFonts w:ascii="Times New Roman" w:hAnsi="Times New Roman" w:cs="Times New Roman"/>
                <w:noProof/>
                <w:webHidden/>
                <w:sz w:val="28"/>
                <w:szCs w:val="28"/>
              </w:rPr>
              <w:fldChar w:fldCharType="end"/>
            </w:r>
          </w:hyperlink>
        </w:p>
        <w:p w:rsidR="009946AC" w:rsidRPr="00367735" w:rsidRDefault="00615048">
          <w:pPr>
            <w:pStyle w:val="11"/>
            <w:rPr>
              <w:rFonts w:ascii="Times New Roman" w:eastAsiaTheme="minorEastAsia" w:hAnsi="Times New Roman" w:cs="Times New Roman"/>
              <w:noProof/>
              <w:sz w:val="28"/>
              <w:szCs w:val="28"/>
              <w:lang w:val="ru-RU" w:eastAsia="ru-RU"/>
            </w:rPr>
          </w:pPr>
          <w:hyperlink w:anchor="_Toc136985312" w:history="1">
            <w:r w:rsidR="009946AC" w:rsidRPr="00367735">
              <w:rPr>
                <w:rStyle w:val="ab"/>
                <w:rFonts w:ascii="Times New Roman" w:hAnsi="Times New Roman" w:cs="Times New Roman"/>
                <w:noProof/>
                <w:sz w:val="28"/>
                <w:szCs w:val="28"/>
                <w:lang w:val="kk-KZ"/>
              </w:rPr>
              <w:t>2.4 a-C&lt;Pd&gt; қабыршақтарының беттік құрылымының атомдық – күштік микроскопиясы</w:t>
            </w:r>
            <w:r w:rsidR="009946AC" w:rsidRPr="00367735">
              <w:rPr>
                <w:rFonts w:ascii="Times New Roman" w:hAnsi="Times New Roman" w:cs="Times New Roman"/>
                <w:noProof/>
                <w:webHidden/>
                <w:sz w:val="28"/>
                <w:szCs w:val="28"/>
              </w:rPr>
              <w:tab/>
            </w:r>
            <w:r w:rsidR="009946AC" w:rsidRPr="00367735">
              <w:rPr>
                <w:rFonts w:ascii="Times New Roman" w:hAnsi="Times New Roman" w:cs="Times New Roman"/>
                <w:noProof/>
                <w:webHidden/>
                <w:sz w:val="28"/>
                <w:szCs w:val="28"/>
              </w:rPr>
              <w:fldChar w:fldCharType="begin"/>
            </w:r>
            <w:r w:rsidR="009946AC" w:rsidRPr="00367735">
              <w:rPr>
                <w:rFonts w:ascii="Times New Roman" w:hAnsi="Times New Roman" w:cs="Times New Roman"/>
                <w:noProof/>
                <w:webHidden/>
                <w:sz w:val="28"/>
                <w:szCs w:val="28"/>
              </w:rPr>
              <w:instrText xml:space="preserve"> PAGEREF _Toc136985312 \h </w:instrText>
            </w:r>
            <w:r w:rsidR="009946AC" w:rsidRPr="00367735">
              <w:rPr>
                <w:rFonts w:ascii="Times New Roman" w:hAnsi="Times New Roman" w:cs="Times New Roman"/>
                <w:noProof/>
                <w:webHidden/>
                <w:sz w:val="28"/>
                <w:szCs w:val="28"/>
              </w:rPr>
            </w:r>
            <w:r w:rsidR="009946AC" w:rsidRPr="00367735">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54</w:t>
            </w:r>
            <w:r w:rsidR="009946AC" w:rsidRPr="00367735">
              <w:rPr>
                <w:rFonts w:ascii="Times New Roman" w:hAnsi="Times New Roman" w:cs="Times New Roman"/>
                <w:noProof/>
                <w:webHidden/>
                <w:sz w:val="28"/>
                <w:szCs w:val="28"/>
              </w:rPr>
              <w:fldChar w:fldCharType="end"/>
            </w:r>
          </w:hyperlink>
        </w:p>
        <w:p w:rsidR="009946AC" w:rsidRPr="00367735" w:rsidRDefault="00615048">
          <w:pPr>
            <w:pStyle w:val="11"/>
            <w:rPr>
              <w:rFonts w:ascii="Times New Roman" w:eastAsiaTheme="minorEastAsia" w:hAnsi="Times New Roman" w:cs="Times New Roman"/>
              <w:noProof/>
              <w:sz w:val="28"/>
              <w:szCs w:val="28"/>
              <w:lang w:val="ru-RU" w:eastAsia="ru-RU"/>
            </w:rPr>
          </w:pPr>
          <w:hyperlink w:anchor="_Toc136985313" w:history="1">
            <w:r w:rsidR="009946AC" w:rsidRPr="00367735">
              <w:rPr>
                <w:rStyle w:val="ab"/>
                <w:rFonts w:ascii="Times New Roman" w:hAnsi="Times New Roman" w:cs="Times New Roman"/>
                <w:noProof/>
                <w:sz w:val="28"/>
                <w:szCs w:val="28"/>
                <w:lang w:val="kk-KZ"/>
              </w:rPr>
              <w:t>2.5 DLC қабыршақтарының раман спектроскопиясы</w:t>
            </w:r>
            <w:r w:rsidR="009946AC" w:rsidRPr="00367735">
              <w:rPr>
                <w:rFonts w:ascii="Times New Roman" w:hAnsi="Times New Roman" w:cs="Times New Roman"/>
                <w:noProof/>
                <w:webHidden/>
                <w:sz w:val="28"/>
                <w:szCs w:val="28"/>
              </w:rPr>
              <w:tab/>
            </w:r>
            <w:r w:rsidR="009946AC" w:rsidRPr="00367735">
              <w:rPr>
                <w:rFonts w:ascii="Times New Roman" w:hAnsi="Times New Roman" w:cs="Times New Roman"/>
                <w:noProof/>
                <w:webHidden/>
                <w:sz w:val="28"/>
                <w:szCs w:val="28"/>
              </w:rPr>
              <w:fldChar w:fldCharType="begin"/>
            </w:r>
            <w:r w:rsidR="009946AC" w:rsidRPr="00367735">
              <w:rPr>
                <w:rFonts w:ascii="Times New Roman" w:hAnsi="Times New Roman" w:cs="Times New Roman"/>
                <w:noProof/>
                <w:webHidden/>
                <w:sz w:val="28"/>
                <w:szCs w:val="28"/>
              </w:rPr>
              <w:instrText xml:space="preserve"> PAGEREF _Toc136985313 \h </w:instrText>
            </w:r>
            <w:r w:rsidR="009946AC" w:rsidRPr="00367735">
              <w:rPr>
                <w:rFonts w:ascii="Times New Roman" w:hAnsi="Times New Roman" w:cs="Times New Roman"/>
                <w:noProof/>
                <w:webHidden/>
                <w:sz w:val="28"/>
                <w:szCs w:val="28"/>
              </w:rPr>
            </w:r>
            <w:r w:rsidR="009946AC" w:rsidRPr="00367735">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56</w:t>
            </w:r>
            <w:r w:rsidR="009946AC" w:rsidRPr="00367735">
              <w:rPr>
                <w:rFonts w:ascii="Times New Roman" w:hAnsi="Times New Roman" w:cs="Times New Roman"/>
                <w:noProof/>
                <w:webHidden/>
                <w:sz w:val="28"/>
                <w:szCs w:val="28"/>
              </w:rPr>
              <w:fldChar w:fldCharType="end"/>
            </w:r>
          </w:hyperlink>
        </w:p>
        <w:p w:rsidR="009946AC" w:rsidRPr="00367735" w:rsidRDefault="00615048">
          <w:pPr>
            <w:pStyle w:val="11"/>
            <w:rPr>
              <w:rFonts w:ascii="Times New Roman" w:eastAsiaTheme="minorEastAsia" w:hAnsi="Times New Roman" w:cs="Times New Roman"/>
              <w:noProof/>
              <w:sz w:val="28"/>
              <w:szCs w:val="28"/>
              <w:lang w:val="ru-RU" w:eastAsia="ru-RU"/>
            </w:rPr>
          </w:pPr>
          <w:hyperlink w:anchor="_Toc136985314" w:history="1">
            <w:r w:rsidR="009946AC" w:rsidRPr="00367735">
              <w:rPr>
                <w:rStyle w:val="ab"/>
                <w:rFonts w:ascii="Times New Roman" w:hAnsi="Times New Roman" w:cs="Times New Roman"/>
                <w:noProof/>
                <w:sz w:val="28"/>
                <w:szCs w:val="28"/>
                <w:lang w:val="kk-KZ"/>
              </w:rPr>
              <w:t>2.6 Синтезделетін DLC қабыршақтарының электрондық қасиеттерін зерттеу әдістемелері</w:t>
            </w:r>
            <w:r w:rsidR="009946AC" w:rsidRPr="00367735">
              <w:rPr>
                <w:rFonts w:ascii="Times New Roman" w:hAnsi="Times New Roman" w:cs="Times New Roman"/>
                <w:noProof/>
                <w:webHidden/>
                <w:sz w:val="28"/>
                <w:szCs w:val="28"/>
              </w:rPr>
              <w:tab/>
            </w:r>
            <w:r w:rsidR="009946AC" w:rsidRPr="00367735">
              <w:rPr>
                <w:rFonts w:ascii="Times New Roman" w:hAnsi="Times New Roman" w:cs="Times New Roman"/>
                <w:noProof/>
                <w:webHidden/>
                <w:sz w:val="28"/>
                <w:szCs w:val="28"/>
              </w:rPr>
              <w:fldChar w:fldCharType="begin"/>
            </w:r>
            <w:r w:rsidR="009946AC" w:rsidRPr="00367735">
              <w:rPr>
                <w:rFonts w:ascii="Times New Roman" w:hAnsi="Times New Roman" w:cs="Times New Roman"/>
                <w:noProof/>
                <w:webHidden/>
                <w:sz w:val="28"/>
                <w:szCs w:val="28"/>
              </w:rPr>
              <w:instrText xml:space="preserve"> PAGEREF _Toc136985314 \h </w:instrText>
            </w:r>
            <w:r w:rsidR="009946AC" w:rsidRPr="00367735">
              <w:rPr>
                <w:rFonts w:ascii="Times New Roman" w:hAnsi="Times New Roman" w:cs="Times New Roman"/>
                <w:noProof/>
                <w:webHidden/>
                <w:sz w:val="28"/>
                <w:szCs w:val="28"/>
              </w:rPr>
            </w:r>
            <w:r w:rsidR="009946AC" w:rsidRPr="00367735">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58</w:t>
            </w:r>
            <w:r w:rsidR="009946AC" w:rsidRPr="00367735">
              <w:rPr>
                <w:rFonts w:ascii="Times New Roman" w:hAnsi="Times New Roman" w:cs="Times New Roman"/>
                <w:noProof/>
                <w:webHidden/>
                <w:sz w:val="28"/>
                <w:szCs w:val="28"/>
              </w:rPr>
              <w:fldChar w:fldCharType="end"/>
            </w:r>
          </w:hyperlink>
        </w:p>
        <w:p w:rsidR="009946AC" w:rsidRPr="00367735" w:rsidRDefault="00615048">
          <w:pPr>
            <w:pStyle w:val="11"/>
            <w:rPr>
              <w:rFonts w:ascii="Times New Roman" w:eastAsiaTheme="minorEastAsia" w:hAnsi="Times New Roman" w:cs="Times New Roman"/>
              <w:noProof/>
              <w:sz w:val="28"/>
              <w:szCs w:val="28"/>
              <w:lang w:val="ru-RU" w:eastAsia="ru-RU"/>
            </w:rPr>
          </w:pPr>
          <w:hyperlink w:anchor="_Toc136985315" w:history="1">
            <w:r w:rsidR="009946AC" w:rsidRPr="00367735">
              <w:rPr>
                <w:rStyle w:val="ab"/>
                <w:rFonts w:ascii="Times New Roman" w:hAnsi="Times New Roman" w:cs="Times New Roman"/>
                <w:b/>
                <w:noProof/>
                <w:sz w:val="28"/>
                <w:szCs w:val="28"/>
                <w:lang w:val="kk-KZ"/>
              </w:rPr>
              <w:t>3 ПАЛЛАДИЙ НАНОБӨЛШЕКТЕРІМЕН МОДИФИКАЦИЯЛАНҒАН АМОРФТЫ АЛМАЗТЕКТЕС ҚАБЫРШАҚТАРЫНЫҢ ҚҰРЫЛЫМДЫҚ ЕРЕКШЕЛІКТЕРІН ЗЕРТТЕУ</w:t>
            </w:r>
            <w:r w:rsidR="009946AC" w:rsidRPr="00367735">
              <w:rPr>
                <w:rFonts w:ascii="Times New Roman" w:hAnsi="Times New Roman" w:cs="Times New Roman"/>
                <w:noProof/>
                <w:webHidden/>
                <w:sz w:val="28"/>
                <w:szCs w:val="28"/>
              </w:rPr>
              <w:tab/>
            </w:r>
            <w:r w:rsidR="009946AC" w:rsidRPr="00367735">
              <w:rPr>
                <w:rFonts w:ascii="Times New Roman" w:hAnsi="Times New Roman" w:cs="Times New Roman"/>
                <w:noProof/>
                <w:webHidden/>
                <w:sz w:val="28"/>
                <w:szCs w:val="28"/>
              </w:rPr>
              <w:fldChar w:fldCharType="begin"/>
            </w:r>
            <w:r w:rsidR="009946AC" w:rsidRPr="00367735">
              <w:rPr>
                <w:rFonts w:ascii="Times New Roman" w:hAnsi="Times New Roman" w:cs="Times New Roman"/>
                <w:noProof/>
                <w:webHidden/>
                <w:sz w:val="28"/>
                <w:szCs w:val="28"/>
              </w:rPr>
              <w:instrText xml:space="preserve"> PAGEREF _Toc136985315 \h </w:instrText>
            </w:r>
            <w:r w:rsidR="009946AC" w:rsidRPr="00367735">
              <w:rPr>
                <w:rFonts w:ascii="Times New Roman" w:hAnsi="Times New Roman" w:cs="Times New Roman"/>
                <w:noProof/>
                <w:webHidden/>
                <w:sz w:val="28"/>
                <w:szCs w:val="28"/>
              </w:rPr>
            </w:r>
            <w:r w:rsidR="009946AC" w:rsidRPr="00367735">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62</w:t>
            </w:r>
            <w:r w:rsidR="009946AC" w:rsidRPr="00367735">
              <w:rPr>
                <w:rFonts w:ascii="Times New Roman" w:hAnsi="Times New Roman" w:cs="Times New Roman"/>
                <w:noProof/>
                <w:webHidden/>
                <w:sz w:val="28"/>
                <w:szCs w:val="28"/>
              </w:rPr>
              <w:fldChar w:fldCharType="end"/>
            </w:r>
          </w:hyperlink>
        </w:p>
        <w:p w:rsidR="009946AC" w:rsidRPr="00367735" w:rsidRDefault="00615048">
          <w:pPr>
            <w:pStyle w:val="11"/>
            <w:rPr>
              <w:rFonts w:ascii="Times New Roman" w:eastAsiaTheme="minorEastAsia" w:hAnsi="Times New Roman" w:cs="Times New Roman"/>
              <w:noProof/>
              <w:sz w:val="28"/>
              <w:szCs w:val="28"/>
              <w:lang w:val="ru-RU" w:eastAsia="ru-RU"/>
            </w:rPr>
          </w:pPr>
          <w:hyperlink w:anchor="_Toc136985316" w:history="1">
            <w:r w:rsidR="009946AC" w:rsidRPr="00367735">
              <w:rPr>
                <w:rStyle w:val="ab"/>
                <w:rFonts w:ascii="Times New Roman" w:hAnsi="Times New Roman" w:cs="Times New Roman"/>
                <w:noProof/>
                <w:sz w:val="28"/>
                <w:szCs w:val="28"/>
                <w:lang w:val="kk-KZ"/>
              </w:rPr>
              <w:t>3.1 DLC a-C &lt;Pd&gt; қабыршақтарының беттік құрылымын зерттеу</w:t>
            </w:r>
            <w:r w:rsidR="009946AC" w:rsidRPr="00367735">
              <w:rPr>
                <w:rFonts w:ascii="Times New Roman" w:hAnsi="Times New Roman" w:cs="Times New Roman"/>
                <w:noProof/>
                <w:webHidden/>
                <w:sz w:val="28"/>
                <w:szCs w:val="28"/>
              </w:rPr>
              <w:tab/>
            </w:r>
            <w:r w:rsidR="009946AC" w:rsidRPr="00367735">
              <w:rPr>
                <w:rFonts w:ascii="Times New Roman" w:hAnsi="Times New Roman" w:cs="Times New Roman"/>
                <w:noProof/>
                <w:webHidden/>
                <w:sz w:val="28"/>
                <w:szCs w:val="28"/>
              </w:rPr>
              <w:fldChar w:fldCharType="begin"/>
            </w:r>
            <w:r w:rsidR="009946AC" w:rsidRPr="00367735">
              <w:rPr>
                <w:rFonts w:ascii="Times New Roman" w:hAnsi="Times New Roman" w:cs="Times New Roman"/>
                <w:noProof/>
                <w:webHidden/>
                <w:sz w:val="28"/>
                <w:szCs w:val="28"/>
              </w:rPr>
              <w:instrText xml:space="preserve"> PAGEREF _Toc136985316 \h </w:instrText>
            </w:r>
            <w:r w:rsidR="009946AC" w:rsidRPr="00367735">
              <w:rPr>
                <w:rFonts w:ascii="Times New Roman" w:hAnsi="Times New Roman" w:cs="Times New Roman"/>
                <w:noProof/>
                <w:webHidden/>
                <w:sz w:val="28"/>
                <w:szCs w:val="28"/>
              </w:rPr>
            </w:r>
            <w:r w:rsidR="009946AC" w:rsidRPr="00367735">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62</w:t>
            </w:r>
            <w:r w:rsidR="009946AC" w:rsidRPr="00367735">
              <w:rPr>
                <w:rFonts w:ascii="Times New Roman" w:hAnsi="Times New Roman" w:cs="Times New Roman"/>
                <w:noProof/>
                <w:webHidden/>
                <w:sz w:val="28"/>
                <w:szCs w:val="28"/>
              </w:rPr>
              <w:fldChar w:fldCharType="end"/>
            </w:r>
          </w:hyperlink>
        </w:p>
        <w:p w:rsidR="009946AC" w:rsidRPr="00367735" w:rsidRDefault="00615048">
          <w:pPr>
            <w:pStyle w:val="11"/>
            <w:rPr>
              <w:rFonts w:ascii="Times New Roman" w:eastAsiaTheme="minorEastAsia" w:hAnsi="Times New Roman" w:cs="Times New Roman"/>
              <w:noProof/>
              <w:sz w:val="28"/>
              <w:szCs w:val="28"/>
              <w:lang w:val="ru-RU" w:eastAsia="ru-RU"/>
            </w:rPr>
          </w:pPr>
          <w:hyperlink w:anchor="_Toc136985317" w:history="1">
            <w:r w:rsidR="009946AC" w:rsidRPr="00367735">
              <w:rPr>
                <w:rStyle w:val="ab"/>
                <w:rFonts w:ascii="Times New Roman" w:hAnsi="Times New Roman" w:cs="Times New Roman"/>
                <w:noProof/>
                <w:sz w:val="28"/>
                <w:szCs w:val="28"/>
                <w:lang w:val="kk-KZ"/>
              </w:rPr>
              <w:t>3.2 Раман сп</w:t>
            </w:r>
            <w:r w:rsidR="004A4FBD" w:rsidRPr="00367735">
              <w:rPr>
                <w:rStyle w:val="ab"/>
                <w:rFonts w:ascii="Times New Roman" w:hAnsi="Times New Roman" w:cs="Times New Roman"/>
                <w:noProof/>
                <w:sz w:val="28"/>
                <w:szCs w:val="28"/>
                <w:lang w:val="kk-KZ"/>
              </w:rPr>
              <w:t>ектроскопиясы көмегімен қоспа</w:t>
            </w:r>
            <w:r w:rsidR="009946AC" w:rsidRPr="00367735">
              <w:rPr>
                <w:rStyle w:val="ab"/>
                <w:rFonts w:ascii="Times New Roman" w:hAnsi="Times New Roman" w:cs="Times New Roman"/>
                <w:noProof/>
                <w:sz w:val="28"/>
                <w:szCs w:val="28"/>
                <w:lang w:val="kk-KZ"/>
              </w:rPr>
              <w:t>сыз DLC a-C қабыршақтарының локальдық құрылымын зерттеу</w:t>
            </w:r>
            <w:r w:rsidR="009946AC" w:rsidRPr="00367735">
              <w:rPr>
                <w:rFonts w:ascii="Times New Roman" w:hAnsi="Times New Roman" w:cs="Times New Roman"/>
                <w:noProof/>
                <w:webHidden/>
                <w:sz w:val="28"/>
                <w:szCs w:val="28"/>
              </w:rPr>
              <w:tab/>
            </w:r>
            <w:r w:rsidR="009946AC" w:rsidRPr="00367735">
              <w:rPr>
                <w:rFonts w:ascii="Times New Roman" w:hAnsi="Times New Roman" w:cs="Times New Roman"/>
                <w:noProof/>
                <w:webHidden/>
                <w:sz w:val="28"/>
                <w:szCs w:val="28"/>
              </w:rPr>
              <w:fldChar w:fldCharType="begin"/>
            </w:r>
            <w:r w:rsidR="009946AC" w:rsidRPr="00367735">
              <w:rPr>
                <w:rFonts w:ascii="Times New Roman" w:hAnsi="Times New Roman" w:cs="Times New Roman"/>
                <w:noProof/>
                <w:webHidden/>
                <w:sz w:val="28"/>
                <w:szCs w:val="28"/>
              </w:rPr>
              <w:instrText xml:space="preserve"> PAGEREF _Toc136985317 \h </w:instrText>
            </w:r>
            <w:r w:rsidR="009946AC" w:rsidRPr="00367735">
              <w:rPr>
                <w:rFonts w:ascii="Times New Roman" w:hAnsi="Times New Roman" w:cs="Times New Roman"/>
                <w:noProof/>
                <w:webHidden/>
                <w:sz w:val="28"/>
                <w:szCs w:val="28"/>
              </w:rPr>
            </w:r>
            <w:r w:rsidR="009946AC" w:rsidRPr="00367735">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69</w:t>
            </w:r>
            <w:r w:rsidR="009946AC" w:rsidRPr="00367735">
              <w:rPr>
                <w:rFonts w:ascii="Times New Roman" w:hAnsi="Times New Roman" w:cs="Times New Roman"/>
                <w:noProof/>
                <w:webHidden/>
                <w:sz w:val="28"/>
                <w:szCs w:val="28"/>
              </w:rPr>
              <w:fldChar w:fldCharType="end"/>
            </w:r>
          </w:hyperlink>
        </w:p>
        <w:p w:rsidR="009946AC" w:rsidRPr="00367735" w:rsidRDefault="00615048">
          <w:pPr>
            <w:pStyle w:val="11"/>
            <w:rPr>
              <w:rFonts w:ascii="Times New Roman" w:eastAsiaTheme="minorEastAsia" w:hAnsi="Times New Roman" w:cs="Times New Roman"/>
              <w:noProof/>
              <w:sz w:val="28"/>
              <w:szCs w:val="28"/>
              <w:lang w:val="ru-RU" w:eastAsia="ru-RU"/>
            </w:rPr>
          </w:pPr>
          <w:hyperlink w:anchor="_Toc136985318" w:history="1">
            <w:r w:rsidR="009946AC" w:rsidRPr="00367735">
              <w:rPr>
                <w:rStyle w:val="ab"/>
                <w:rFonts w:ascii="Times New Roman" w:hAnsi="Times New Roman" w:cs="Times New Roman"/>
                <w:noProof/>
                <w:sz w:val="28"/>
                <w:szCs w:val="28"/>
                <w:lang w:val="kk-KZ"/>
              </w:rPr>
              <w:t>3.3 Палладий нанобөлшектерінің ионды-плазмалы</w:t>
            </w:r>
            <w:r w:rsidR="004A4FBD" w:rsidRPr="00367735">
              <w:rPr>
                <w:rStyle w:val="ab"/>
                <w:rFonts w:ascii="Times New Roman" w:hAnsi="Times New Roman" w:cs="Times New Roman"/>
                <w:noProof/>
                <w:sz w:val="28"/>
                <w:szCs w:val="28"/>
                <w:lang w:val="kk-KZ"/>
              </w:rPr>
              <w:t>қ</w:t>
            </w:r>
            <w:r w:rsidR="009946AC" w:rsidRPr="00367735">
              <w:rPr>
                <w:rStyle w:val="ab"/>
                <w:rFonts w:ascii="Times New Roman" w:hAnsi="Times New Roman" w:cs="Times New Roman"/>
                <w:noProof/>
                <w:sz w:val="28"/>
                <w:szCs w:val="28"/>
                <w:lang w:val="kk-KZ"/>
              </w:rPr>
              <w:t xml:space="preserve"> разрядтың әртүрлі мәндерінде синтезделген аморфты көм</w:t>
            </w:r>
            <w:r w:rsidR="00CC4616" w:rsidRPr="00367735">
              <w:rPr>
                <w:rStyle w:val="ab"/>
                <w:rFonts w:ascii="Times New Roman" w:hAnsi="Times New Roman" w:cs="Times New Roman"/>
                <w:noProof/>
                <w:sz w:val="28"/>
                <w:szCs w:val="28"/>
                <w:lang w:val="kk-KZ"/>
              </w:rPr>
              <w:t>іртекті қабыршақтардың локальдық</w:t>
            </w:r>
            <w:r w:rsidR="009946AC" w:rsidRPr="00367735">
              <w:rPr>
                <w:rStyle w:val="ab"/>
                <w:rFonts w:ascii="Times New Roman" w:hAnsi="Times New Roman" w:cs="Times New Roman"/>
                <w:noProof/>
                <w:sz w:val="28"/>
                <w:szCs w:val="28"/>
                <w:lang w:val="kk-KZ"/>
              </w:rPr>
              <w:t xml:space="preserve"> құрылымына әсерін раман спектроскопиясы әдісімен зерттеу</w:t>
            </w:r>
            <w:r w:rsidR="009946AC" w:rsidRPr="00367735">
              <w:rPr>
                <w:rFonts w:ascii="Times New Roman" w:hAnsi="Times New Roman" w:cs="Times New Roman"/>
                <w:noProof/>
                <w:webHidden/>
                <w:sz w:val="28"/>
                <w:szCs w:val="28"/>
              </w:rPr>
              <w:tab/>
            </w:r>
            <w:r w:rsidR="009946AC" w:rsidRPr="00367735">
              <w:rPr>
                <w:rFonts w:ascii="Times New Roman" w:hAnsi="Times New Roman" w:cs="Times New Roman"/>
                <w:noProof/>
                <w:webHidden/>
                <w:sz w:val="28"/>
                <w:szCs w:val="28"/>
              </w:rPr>
              <w:fldChar w:fldCharType="begin"/>
            </w:r>
            <w:r w:rsidR="009946AC" w:rsidRPr="00367735">
              <w:rPr>
                <w:rFonts w:ascii="Times New Roman" w:hAnsi="Times New Roman" w:cs="Times New Roman"/>
                <w:noProof/>
                <w:webHidden/>
                <w:sz w:val="28"/>
                <w:szCs w:val="28"/>
              </w:rPr>
              <w:instrText xml:space="preserve"> PAGEREF _Toc136985318 \h </w:instrText>
            </w:r>
            <w:r w:rsidR="009946AC" w:rsidRPr="00367735">
              <w:rPr>
                <w:rFonts w:ascii="Times New Roman" w:hAnsi="Times New Roman" w:cs="Times New Roman"/>
                <w:noProof/>
                <w:webHidden/>
                <w:sz w:val="28"/>
                <w:szCs w:val="28"/>
              </w:rPr>
            </w:r>
            <w:r w:rsidR="009946AC" w:rsidRPr="00367735">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72</w:t>
            </w:r>
            <w:r w:rsidR="009946AC" w:rsidRPr="00367735">
              <w:rPr>
                <w:rFonts w:ascii="Times New Roman" w:hAnsi="Times New Roman" w:cs="Times New Roman"/>
                <w:noProof/>
                <w:webHidden/>
                <w:sz w:val="28"/>
                <w:szCs w:val="28"/>
              </w:rPr>
              <w:fldChar w:fldCharType="end"/>
            </w:r>
          </w:hyperlink>
        </w:p>
        <w:p w:rsidR="009946AC" w:rsidRPr="00367735" w:rsidRDefault="00615048">
          <w:pPr>
            <w:pStyle w:val="11"/>
            <w:rPr>
              <w:rFonts w:ascii="Times New Roman" w:eastAsiaTheme="minorEastAsia" w:hAnsi="Times New Roman" w:cs="Times New Roman"/>
              <w:noProof/>
              <w:sz w:val="28"/>
              <w:szCs w:val="28"/>
              <w:lang w:val="ru-RU" w:eastAsia="ru-RU"/>
            </w:rPr>
          </w:pPr>
          <w:hyperlink w:anchor="_Toc136985319" w:history="1">
            <w:r w:rsidR="009946AC" w:rsidRPr="00367735">
              <w:rPr>
                <w:rStyle w:val="ab"/>
                <w:rFonts w:ascii="Times New Roman" w:hAnsi="Times New Roman" w:cs="Times New Roman"/>
                <w:noProof/>
                <w:sz w:val="28"/>
                <w:szCs w:val="28"/>
                <w:lang w:val="kk-KZ"/>
              </w:rPr>
              <w:t xml:space="preserve">3.4 Төсенішке берілетін ығысу кернеуінің </w:t>
            </w:r>
            <w:r w:rsidR="004A4FBD" w:rsidRPr="00367735">
              <w:rPr>
                <w:rStyle w:val="ab"/>
                <w:rFonts w:ascii="Times New Roman" w:hAnsi="Times New Roman" w:cs="Times New Roman"/>
                <w:noProof/>
                <w:sz w:val="28"/>
                <w:szCs w:val="28"/>
                <w:lang w:val="kk-KZ"/>
              </w:rPr>
              <w:t xml:space="preserve">қоспасыз </w:t>
            </w:r>
            <w:r w:rsidR="009946AC" w:rsidRPr="00367735">
              <w:rPr>
                <w:rStyle w:val="ab"/>
                <w:rFonts w:ascii="Times New Roman" w:hAnsi="Times New Roman" w:cs="Times New Roman"/>
                <w:noProof/>
                <w:sz w:val="28"/>
                <w:szCs w:val="28"/>
                <w:lang w:val="kk-KZ"/>
              </w:rPr>
              <w:t>DLC a-C қабыршақтарының локальдық құрылымының түзілуіне әсерін зерттеу</w:t>
            </w:r>
            <w:r w:rsidR="009946AC" w:rsidRPr="00367735">
              <w:rPr>
                <w:rFonts w:ascii="Times New Roman" w:hAnsi="Times New Roman" w:cs="Times New Roman"/>
                <w:noProof/>
                <w:webHidden/>
                <w:sz w:val="28"/>
                <w:szCs w:val="28"/>
              </w:rPr>
              <w:tab/>
            </w:r>
            <w:r w:rsidR="009946AC" w:rsidRPr="00367735">
              <w:rPr>
                <w:rFonts w:ascii="Times New Roman" w:hAnsi="Times New Roman" w:cs="Times New Roman"/>
                <w:noProof/>
                <w:webHidden/>
                <w:sz w:val="28"/>
                <w:szCs w:val="28"/>
              </w:rPr>
              <w:fldChar w:fldCharType="begin"/>
            </w:r>
            <w:r w:rsidR="009946AC" w:rsidRPr="00367735">
              <w:rPr>
                <w:rFonts w:ascii="Times New Roman" w:hAnsi="Times New Roman" w:cs="Times New Roman"/>
                <w:noProof/>
                <w:webHidden/>
                <w:sz w:val="28"/>
                <w:szCs w:val="28"/>
              </w:rPr>
              <w:instrText xml:space="preserve"> PAGEREF _Toc136985319 \h </w:instrText>
            </w:r>
            <w:r w:rsidR="009946AC" w:rsidRPr="00367735">
              <w:rPr>
                <w:rFonts w:ascii="Times New Roman" w:hAnsi="Times New Roman" w:cs="Times New Roman"/>
                <w:noProof/>
                <w:webHidden/>
                <w:sz w:val="28"/>
                <w:szCs w:val="28"/>
              </w:rPr>
            </w:r>
            <w:r w:rsidR="009946AC" w:rsidRPr="00367735">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77</w:t>
            </w:r>
            <w:r w:rsidR="009946AC" w:rsidRPr="00367735">
              <w:rPr>
                <w:rFonts w:ascii="Times New Roman" w:hAnsi="Times New Roman" w:cs="Times New Roman"/>
                <w:noProof/>
                <w:webHidden/>
                <w:sz w:val="28"/>
                <w:szCs w:val="28"/>
              </w:rPr>
              <w:fldChar w:fldCharType="end"/>
            </w:r>
          </w:hyperlink>
        </w:p>
        <w:p w:rsidR="009946AC" w:rsidRPr="00367735" w:rsidRDefault="00615048">
          <w:pPr>
            <w:pStyle w:val="11"/>
            <w:rPr>
              <w:rFonts w:ascii="Times New Roman" w:eastAsiaTheme="minorEastAsia" w:hAnsi="Times New Roman" w:cs="Times New Roman"/>
              <w:noProof/>
              <w:sz w:val="28"/>
              <w:szCs w:val="28"/>
              <w:lang w:val="ru-RU" w:eastAsia="ru-RU"/>
            </w:rPr>
          </w:pPr>
          <w:hyperlink w:anchor="_Toc136985320" w:history="1">
            <w:r w:rsidR="009946AC" w:rsidRPr="00367735">
              <w:rPr>
                <w:rStyle w:val="ab"/>
                <w:rFonts w:ascii="Times New Roman" w:hAnsi="Times New Roman" w:cs="Times New Roman"/>
                <w:noProof/>
                <w:sz w:val="28"/>
                <w:szCs w:val="28"/>
                <w:lang w:val="kk-KZ"/>
              </w:rPr>
              <w:t>3.5 Палладий нанобөшектерімен модификацияланған DLC қабыршақтарының құрылымының ығысу кернеуіне тәуелділігін зерттеу</w:t>
            </w:r>
            <w:r w:rsidR="009946AC" w:rsidRPr="00367735">
              <w:rPr>
                <w:rFonts w:ascii="Times New Roman" w:hAnsi="Times New Roman" w:cs="Times New Roman"/>
                <w:noProof/>
                <w:webHidden/>
                <w:sz w:val="28"/>
                <w:szCs w:val="28"/>
              </w:rPr>
              <w:tab/>
            </w:r>
            <w:r w:rsidR="009946AC" w:rsidRPr="00367735">
              <w:rPr>
                <w:rFonts w:ascii="Times New Roman" w:hAnsi="Times New Roman" w:cs="Times New Roman"/>
                <w:noProof/>
                <w:webHidden/>
                <w:sz w:val="28"/>
                <w:szCs w:val="28"/>
              </w:rPr>
              <w:fldChar w:fldCharType="begin"/>
            </w:r>
            <w:r w:rsidR="009946AC" w:rsidRPr="00367735">
              <w:rPr>
                <w:rFonts w:ascii="Times New Roman" w:hAnsi="Times New Roman" w:cs="Times New Roman"/>
                <w:noProof/>
                <w:webHidden/>
                <w:sz w:val="28"/>
                <w:szCs w:val="28"/>
              </w:rPr>
              <w:instrText xml:space="preserve"> PAGEREF _Toc136985320 \h </w:instrText>
            </w:r>
            <w:r w:rsidR="009946AC" w:rsidRPr="00367735">
              <w:rPr>
                <w:rFonts w:ascii="Times New Roman" w:hAnsi="Times New Roman" w:cs="Times New Roman"/>
                <w:noProof/>
                <w:webHidden/>
                <w:sz w:val="28"/>
                <w:szCs w:val="28"/>
              </w:rPr>
            </w:r>
            <w:r w:rsidR="009946AC" w:rsidRPr="00367735">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79</w:t>
            </w:r>
            <w:r w:rsidR="009946AC" w:rsidRPr="00367735">
              <w:rPr>
                <w:rFonts w:ascii="Times New Roman" w:hAnsi="Times New Roman" w:cs="Times New Roman"/>
                <w:noProof/>
                <w:webHidden/>
                <w:sz w:val="28"/>
                <w:szCs w:val="28"/>
              </w:rPr>
              <w:fldChar w:fldCharType="end"/>
            </w:r>
          </w:hyperlink>
        </w:p>
        <w:p w:rsidR="009946AC" w:rsidRPr="00367735" w:rsidRDefault="00615048">
          <w:pPr>
            <w:pStyle w:val="11"/>
            <w:rPr>
              <w:rFonts w:ascii="Times New Roman" w:eastAsiaTheme="minorEastAsia" w:hAnsi="Times New Roman" w:cs="Times New Roman"/>
              <w:noProof/>
              <w:sz w:val="28"/>
              <w:szCs w:val="28"/>
              <w:lang w:val="ru-RU" w:eastAsia="ru-RU"/>
            </w:rPr>
          </w:pPr>
          <w:hyperlink w:anchor="_Toc136985321" w:history="1">
            <w:r w:rsidR="009946AC" w:rsidRPr="00367735">
              <w:rPr>
                <w:rStyle w:val="ab"/>
                <w:rFonts w:ascii="Times New Roman" w:hAnsi="Times New Roman" w:cs="Times New Roman"/>
                <w:noProof/>
                <w:sz w:val="28"/>
                <w:szCs w:val="28"/>
                <w:lang w:val="kk-KZ"/>
              </w:rPr>
              <w:t>3.5.1 Әртүрлі U</w:t>
            </w:r>
            <w:r w:rsidR="009946AC" w:rsidRPr="00367735">
              <w:rPr>
                <w:rStyle w:val="ab"/>
                <w:rFonts w:ascii="Times New Roman" w:hAnsi="Times New Roman" w:cs="Times New Roman"/>
                <w:noProof/>
                <w:sz w:val="28"/>
                <w:szCs w:val="28"/>
                <w:vertAlign w:val="subscript"/>
                <w:lang w:val="kk-KZ"/>
              </w:rPr>
              <w:t>bias</w:t>
            </w:r>
            <w:r w:rsidR="009946AC" w:rsidRPr="00367735">
              <w:rPr>
                <w:rStyle w:val="ab"/>
                <w:rFonts w:ascii="Times New Roman" w:hAnsi="Times New Roman" w:cs="Times New Roman"/>
                <w:noProof/>
                <w:sz w:val="28"/>
                <w:szCs w:val="28"/>
                <w:lang w:val="kk-KZ"/>
              </w:rPr>
              <w:t xml:space="preserve"> мәндерінде алынған DLC а-С&lt;Pd&gt; қабыршақтарының локальды</w:t>
            </w:r>
            <w:r w:rsidR="004A4FBD" w:rsidRPr="00367735">
              <w:rPr>
                <w:rStyle w:val="ab"/>
                <w:rFonts w:ascii="Times New Roman" w:hAnsi="Times New Roman" w:cs="Times New Roman"/>
                <w:noProof/>
                <w:sz w:val="28"/>
                <w:szCs w:val="28"/>
                <w:lang w:val="kk-KZ"/>
              </w:rPr>
              <w:t>қ</w:t>
            </w:r>
            <w:r w:rsidR="009946AC" w:rsidRPr="00367735">
              <w:rPr>
                <w:rStyle w:val="ab"/>
                <w:rFonts w:ascii="Times New Roman" w:hAnsi="Times New Roman" w:cs="Times New Roman"/>
                <w:noProof/>
                <w:sz w:val="28"/>
                <w:szCs w:val="28"/>
                <w:lang w:val="kk-KZ"/>
              </w:rPr>
              <w:t xml:space="preserve"> құрылымын RS әдісімен зерттеу</w:t>
            </w:r>
            <w:r w:rsidR="009946AC" w:rsidRPr="00367735">
              <w:rPr>
                <w:rFonts w:ascii="Times New Roman" w:hAnsi="Times New Roman" w:cs="Times New Roman"/>
                <w:noProof/>
                <w:webHidden/>
                <w:sz w:val="28"/>
                <w:szCs w:val="28"/>
              </w:rPr>
              <w:tab/>
            </w:r>
            <w:r w:rsidR="009946AC" w:rsidRPr="00367735">
              <w:rPr>
                <w:rFonts w:ascii="Times New Roman" w:hAnsi="Times New Roman" w:cs="Times New Roman"/>
                <w:noProof/>
                <w:webHidden/>
                <w:sz w:val="28"/>
                <w:szCs w:val="28"/>
              </w:rPr>
              <w:fldChar w:fldCharType="begin"/>
            </w:r>
            <w:r w:rsidR="009946AC" w:rsidRPr="00367735">
              <w:rPr>
                <w:rFonts w:ascii="Times New Roman" w:hAnsi="Times New Roman" w:cs="Times New Roman"/>
                <w:noProof/>
                <w:webHidden/>
                <w:sz w:val="28"/>
                <w:szCs w:val="28"/>
              </w:rPr>
              <w:instrText xml:space="preserve"> PAGEREF _Toc136985321 \h </w:instrText>
            </w:r>
            <w:r w:rsidR="009946AC" w:rsidRPr="00367735">
              <w:rPr>
                <w:rFonts w:ascii="Times New Roman" w:hAnsi="Times New Roman" w:cs="Times New Roman"/>
                <w:noProof/>
                <w:webHidden/>
                <w:sz w:val="28"/>
                <w:szCs w:val="28"/>
              </w:rPr>
            </w:r>
            <w:r w:rsidR="009946AC" w:rsidRPr="00367735">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79</w:t>
            </w:r>
            <w:r w:rsidR="009946AC" w:rsidRPr="00367735">
              <w:rPr>
                <w:rFonts w:ascii="Times New Roman" w:hAnsi="Times New Roman" w:cs="Times New Roman"/>
                <w:noProof/>
                <w:webHidden/>
                <w:sz w:val="28"/>
                <w:szCs w:val="28"/>
              </w:rPr>
              <w:fldChar w:fldCharType="end"/>
            </w:r>
          </w:hyperlink>
        </w:p>
        <w:p w:rsidR="009946AC" w:rsidRPr="00367735" w:rsidRDefault="00615048">
          <w:pPr>
            <w:pStyle w:val="11"/>
            <w:rPr>
              <w:rFonts w:ascii="Times New Roman" w:eastAsiaTheme="minorEastAsia" w:hAnsi="Times New Roman" w:cs="Times New Roman"/>
              <w:noProof/>
              <w:sz w:val="28"/>
              <w:szCs w:val="28"/>
              <w:lang w:val="ru-RU" w:eastAsia="ru-RU"/>
            </w:rPr>
          </w:pPr>
          <w:hyperlink w:anchor="_Toc136985322" w:history="1">
            <w:r w:rsidR="009946AC" w:rsidRPr="00367735">
              <w:rPr>
                <w:rStyle w:val="ab"/>
                <w:rFonts w:ascii="Times New Roman" w:hAnsi="Times New Roman" w:cs="Times New Roman"/>
                <w:noProof/>
                <w:sz w:val="28"/>
                <w:szCs w:val="28"/>
                <w:lang w:val="kk-KZ"/>
              </w:rPr>
              <w:t>3.5.2 Тұрақты U</w:t>
            </w:r>
            <w:r w:rsidR="009946AC" w:rsidRPr="00367735">
              <w:rPr>
                <w:rStyle w:val="ab"/>
                <w:rFonts w:ascii="Times New Roman" w:hAnsi="Times New Roman" w:cs="Times New Roman"/>
                <w:noProof/>
                <w:sz w:val="28"/>
                <w:szCs w:val="28"/>
                <w:vertAlign w:val="subscript"/>
                <w:lang w:val="kk-KZ"/>
              </w:rPr>
              <w:t>bias</w:t>
            </w:r>
            <w:r w:rsidR="00CC4616" w:rsidRPr="00367735">
              <w:rPr>
                <w:rStyle w:val="ab"/>
                <w:rFonts w:ascii="Times New Roman" w:hAnsi="Times New Roman" w:cs="Times New Roman"/>
                <w:noProof/>
                <w:sz w:val="28"/>
                <w:szCs w:val="28"/>
                <w:lang w:val="kk-KZ"/>
              </w:rPr>
              <w:t>. м</w:t>
            </w:r>
            <w:r w:rsidR="009946AC" w:rsidRPr="00367735">
              <w:rPr>
                <w:rStyle w:val="ab"/>
                <w:rFonts w:ascii="Times New Roman" w:hAnsi="Times New Roman" w:cs="Times New Roman"/>
                <w:noProof/>
                <w:sz w:val="28"/>
                <w:szCs w:val="28"/>
                <w:lang w:val="kk-KZ"/>
              </w:rPr>
              <w:t>әнінде алынған DLC а-С&lt;Pd&gt; қабыршақтарының локальдық құрылымын RS әдісімен зерттеу</w:t>
            </w:r>
            <w:r w:rsidR="009946AC" w:rsidRPr="00367735">
              <w:rPr>
                <w:rFonts w:ascii="Times New Roman" w:hAnsi="Times New Roman" w:cs="Times New Roman"/>
                <w:noProof/>
                <w:webHidden/>
                <w:sz w:val="28"/>
                <w:szCs w:val="28"/>
              </w:rPr>
              <w:tab/>
            </w:r>
            <w:r w:rsidR="009946AC" w:rsidRPr="00367735">
              <w:rPr>
                <w:rFonts w:ascii="Times New Roman" w:hAnsi="Times New Roman" w:cs="Times New Roman"/>
                <w:noProof/>
                <w:webHidden/>
                <w:sz w:val="28"/>
                <w:szCs w:val="28"/>
              </w:rPr>
              <w:fldChar w:fldCharType="begin"/>
            </w:r>
            <w:r w:rsidR="009946AC" w:rsidRPr="00367735">
              <w:rPr>
                <w:rFonts w:ascii="Times New Roman" w:hAnsi="Times New Roman" w:cs="Times New Roman"/>
                <w:noProof/>
                <w:webHidden/>
                <w:sz w:val="28"/>
                <w:szCs w:val="28"/>
              </w:rPr>
              <w:instrText xml:space="preserve"> PAGEREF _Toc136985322 \h </w:instrText>
            </w:r>
            <w:r w:rsidR="009946AC" w:rsidRPr="00367735">
              <w:rPr>
                <w:rFonts w:ascii="Times New Roman" w:hAnsi="Times New Roman" w:cs="Times New Roman"/>
                <w:noProof/>
                <w:webHidden/>
                <w:sz w:val="28"/>
                <w:szCs w:val="28"/>
              </w:rPr>
            </w:r>
            <w:r w:rsidR="009946AC" w:rsidRPr="00367735">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83</w:t>
            </w:r>
            <w:r w:rsidR="009946AC" w:rsidRPr="00367735">
              <w:rPr>
                <w:rFonts w:ascii="Times New Roman" w:hAnsi="Times New Roman" w:cs="Times New Roman"/>
                <w:noProof/>
                <w:webHidden/>
                <w:sz w:val="28"/>
                <w:szCs w:val="28"/>
              </w:rPr>
              <w:fldChar w:fldCharType="end"/>
            </w:r>
          </w:hyperlink>
        </w:p>
        <w:p w:rsidR="009946AC" w:rsidRPr="00367735" w:rsidRDefault="00615048">
          <w:pPr>
            <w:pStyle w:val="11"/>
            <w:rPr>
              <w:rFonts w:ascii="Times New Roman" w:eastAsiaTheme="minorEastAsia" w:hAnsi="Times New Roman" w:cs="Times New Roman"/>
              <w:noProof/>
              <w:sz w:val="28"/>
              <w:szCs w:val="28"/>
              <w:lang w:val="ru-RU" w:eastAsia="ru-RU"/>
            </w:rPr>
          </w:pPr>
          <w:hyperlink w:anchor="_Toc136985323" w:history="1">
            <w:r w:rsidR="009946AC" w:rsidRPr="00367735">
              <w:rPr>
                <w:rStyle w:val="ab"/>
                <w:rFonts w:ascii="Times New Roman" w:hAnsi="Times New Roman" w:cs="Times New Roman"/>
                <w:b/>
                <w:noProof/>
                <w:sz w:val="28"/>
                <w:szCs w:val="28"/>
                <w:lang w:val="kk-KZ"/>
              </w:rPr>
              <w:t>4 ПАЛЛАДИЙ НАНОБӨЛШЕКТЕРІМЕН МОДИФИКАЦИЯЛАНҒАН АМОРФТЫ АЛМАЗТЕКТЕС ҚАБЫРШАҚТАРДЫҢ ЭЛЕКТРОНДЫҚ ҚАСИЕТТЕРІ</w:t>
            </w:r>
            <w:r w:rsidR="009946AC" w:rsidRPr="00367735">
              <w:rPr>
                <w:rFonts w:ascii="Times New Roman" w:hAnsi="Times New Roman" w:cs="Times New Roman"/>
                <w:noProof/>
                <w:webHidden/>
                <w:sz w:val="28"/>
                <w:szCs w:val="28"/>
              </w:rPr>
              <w:tab/>
            </w:r>
            <w:r w:rsidR="009946AC" w:rsidRPr="00367735">
              <w:rPr>
                <w:rFonts w:ascii="Times New Roman" w:hAnsi="Times New Roman" w:cs="Times New Roman"/>
                <w:noProof/>
                <w:webHidden/>
                <w:sz w:val="28"/>
                <w:szCs w:val="28"/>
              </w:rPr>
              <w:fldChar w:fldCharType="begin"/>
            </w:r>
            <w:r w:rsidR="009946AC" w:rsidRPr="00367735">
              <w:rPr>
                <w:rFonts w:ascii="Times New Roman" w:hAnsi="Times New Roman" w:cs="Times New Roman"/>
                <w:noProof/>
                <w:webHidden/>
                <w:sz w:val="28"/>
                <w:szCs w:val="28"/>
              </w:rPr>
              <w:instrText xml:space="preserve"> PAGEREF _Toc136985323 \h </w:instrText>
            </w:r>
            <w:r w:rsidR="009946AC" w:rsidRPr="00367735">
              <w:rPr>
                <w:rFonts w:ascii="Times New Roman" w:hAnsi="Times New Roman" w:cs="Times New Roman"/>
                <w:noProof/>
                <w:webHidden/>
                <w:sz w:val="28"/>
                <w:szCs w:val="28"/>
              </w:rPr>
            </w:r>
            <w:r w:rsidR="009946AC" w:rsidRPr="00367735">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87</w:t>
            </w:r>
            <w:r w:rsidR="009946AC" w:rsidRPr="00367735">
              <w:rPr>
                <w:rFonts w:ascii="Times New Roman" w:hAnsi="Times New Roman" w:cs="Times New Roman"/>
                <w:noProof/>
                <w:webHidden/>
                <w:sz w:val="28"/>
                <w:szCs w:val="28"/>
              </w:rPr>
              <w:fldChar w:fldCharType="end"/>
            </w:r>
          </w:hyperlink>
        </w:p>
        <w:p w:rsidR="009946AC" w:rsidRPr="00367735" w:rsidRDefault="00615048">
          <w:pPr>
            <w:pStyle w:val="11"/>
            <w:rPr>
              <w:rFonts w:ascii="Times New Roman" w:eastAsiaTheme="minorEastAsia" w:hAnsi="Times New Roman" w:cs="Times New Roman"/>
              <w:noProof/>
              <w:sz w:val="28"/>
              <w:szCs w:val="28"/>
              <w:lang w:val="ru-RU" w:eastAsia="ru-RU"/>
            </w:rPr>
          </w:pPr>
          <w:hyperlink w:anchor="_Toc136985324" w:history="1">
            <w:r w:rsidR="009946AC" w:rsidRPr="00367735">
              <w:rPr>
                <w:rStyle w:val="ab"/>
                <w:rFonts w:ascii="Times New Roman" w:hAnsi="Times New Roman" w:cs="Times New Roman"/>
                <w:noProof/>
                <w:sz w:val="28"/>
                <w:szCs w:val="28"/>
                <w:lang w:val="kk-KZ"/>
              </w:rPr>
              <w:t>4.1. А</w:t>
            </w:r>
            <w:r w:rsidR="009946AC" w:rsidRPr="00367735">
              <w:rPr>
                <w:rStyle w:val="ab"/>
                <w:rFonts w:ascii="Times New Roman" w:hAnsi="Times New Roman" w:cs="Times New Roman"/>
                <w:noProof/>
                <w:sz w:val="28"/>
                <w:szCs w:val="28"/>
                <w:lang w:val="kk-KZ" w:eastAsia="ru-RU"/>
              </w:rPr>
              <w:t xml:space="preserve">морфты </w:t>
            </w:r>
            <w:r w:rsidR="009946AC" w:rsidRPr="00367735">
              <w:rPr>
                <w:rStyle w:val="ab"/>
                <w:rFonts w:ascii="Times New Roman" w:hAnsi="Times New Roman" w:cs="Times New Roman"/>
                <w:noProof/>
                <w:sz w:val="28"/>
                <w:szCs w:val="28"/>
                <w:lang w:val="kk-KZ"/>
              </w:rPr>
              <w:t>DLC</w:t>
            </w:r>
            <w:r w:rsidR="009946AC" w:rsidRPr="00367735">
              <w:rPr>
                <w:rStyle w:val="ab"/>
                <w:rFonts w:ascii="Times New Roman" w:hAnsi="Times New Roman" w:cs="Times New Roman"/>
                <w:noProof/>
                <w:sz w:val="28"/>
                <w:szCs w:val="28"/>
                <w:lang w:val="kk-KZ" w:eastAsia="ru-RU"/>
              </w:rPr>
              <w:t xml:space="preserve"> a-C&lt;Pd&gt; қабыршақтарының оптикалық константаларының DC разряды қуаты мен палладий концентрациясына тәуелділігін зерттеу</w:t>
            </w:r>
            <w:r w:rsidR="009946AC" w:rsidRPr="00367735">
              <w:rPr>
                <w:rFonts w:ascii="Times New Roman" w:hAnsi="Times New Roman" w:cs="Times New Roman"/>
                <w:noProof/>
                <w:webHidden/>
                <w:sz w:val="28"/>
                <w:szCs w:val="28"/>
              </w:rPr>
              <w:tab/>
            </w:r>
            <w:r w:rsidR="009946AC" w:rsidRPr="00367735">
              <w:rPr>
                <w:rFonts w:ascii="Times New Roman" w:hAnsi="Times New Roman" w:cs="Times New Roman"/>
                <w:noProof/>
                <w:webHidden/>
                <w:sz w:val="28"/>
                <w:szCs w:val="28"/>
              </w:rPr>
              <w:fldChar w:fldCharType="begin"/>
            </w:r>
            <w:r w:rsidR="009946AC" w:rsidRPr="00367735">
              <w:rPr>
                <w:rFonts w:ascii="Times New Roman" w:hAnsi="Times New Roman" w:cs="Times New Roman"/>
                <w:noProof/>
                <w:webHidden/>
                <w:sz w:val="28"/>
                <w:szCs w:val="28"/>
              </w:rPr>
              <w:instrText xml:space="preserve"> PAGEREF _Toc136985324 \h </w:instrText>
            </w:r>
            <w:r w:rsidR="009946AC" w:rsidRPr="00367735">
              <w:rPr>
                <w:rFonts w:ascii="Times New Roman" w:hAnsi="Times New Roman" w:cs="Times New Roman"/>
                <w:noProof/>
                <w:webHidden/>
                <w:sz w:val="28"/>
                <w:szCs w:val="28"/>
              </w:rPr>
            </w:r>
            <w:r w:rsidR="009946AC" w:rsidRPr="00367735">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87</w:t>
            </w:r>
            <w:r w:rsidR="009946AC" w:rsidRPr="00367735">
              <w:rPr>
                <w:rFonts w:ascii="Times New Roman" w:hAnsi="Times New Roman" w:cs="Times New Roman"/>
                <w:noProof/>
                <w:webHidden/>
                <w:sz w:val="28"/>
                <w:szCs w:val="28"/>
              </w:rPr>
              <w:fldChar w:fldCharType="end"/>
            </w:r>
          </w:hyperlink>
        </w:p>
        <w:p w:rsidR="009946AC" w:rsidRPr="00367735" w:rsidRDefault="00615048">
          <w:pPr>
            <w:pStyle w:val="11"/>
            <w:rPr>
              <w:rFonts w:ascii="Times New Roman" w:eastAsiaTheme="minorEastAsia" w:hAnsi="Times New Roman" w:cs="Times New Roman"/>
              <w:noProof/>
              <w:sz w:val="28"/>
              <w:szCs w:val="28"/>
              <w:lang w:val="ru-RU" w:eastAsia="ru-RU"/>
            </w:rPr>
          </w:pPr>
          <w:hyperlink w:anchor="_Toc136985325" w:history="1">
            <w:r w:rsidR="009946AC" w:rsidRPr="00367735">
              <w:rPr>
                <w:rStyle w:val="ab"/>
                <w:rFonts w:ascii="Times New Roman" w:hAnsi="Times New Roman" w:cs="Times New Roman"/>
                <w:noProof/>
                <w:sz w:val="28"/>
                <w:szCs w:val="28"/>
                <w:lang w:val="kk-KZ"/>
              </w:rPr>
              <w:t>4.2 И</w:t>
            </w:r>
            <w:r w:rsidR="009946AC" w:rsidRPr="00367735">
              <w:rPr>
                <w:rStyle w:val="ab"/>
                <w:rFonts w:ascii="Times New Roman" w:hAnsi="Times New Roman" w:cs="Times New Roman"/>
                <w:noProof/>
                <w:sz w:val="28"/>
                <w:szCs w:val="28"/>
                <w:lang w:val="kk-KZ" w:eastAsia="ru-RU"/>
              </w:rPr>
              <w:t>онды-плазмалы</w:t>
            </w:r>
            <w:r w:rsidR="00047DF7" w:rsidRPr="00367735">
              <w:rPr>
                <w:rStyle w:val="ab"/>
                <w:rFonts w:ascii="Times New Roman" w:hAnsi="Times New Roman" w:cs="Times New Roman"/>
                <w:noProof/>
                <w:sz w:val="28"/>
                <w:szCs w:val="28"/>
                <w:lang w:val="kk-KZ" w:eastAsia="ru-RU"/>
              </w:rPr>
              <w:t>қ</w:t>
            </w:r>
            <w:r w:rsidR="009946AC" w:rsidRPr="00367735">
              <w:rPr>
                <w:rStyle w:val="ab"/>
                <w:rFonts w:ascii="Times New Roman" w:hAnsi="Times New Roman" w:cs="Times New Roman"/>
                <w:noProof/>
                <w:sz w:val="28"/>
                <w:szCs w:val="28"/>
                <w:lang w:val="kk-KZ" w:eastAsia="ru-RU"/>
              </w:rPr>
              <w:t xml:space="preserve"> </w:t>
            </w:r>
            <w:r w:rsidR="009946AC" w:rsidRPr="00367735">
              <w:rPr>
                <w:rStyle w:val="ab"/>
                <w:rFonts w:ascii="Times New Roman" w:hAnsi="Times New Roman" w:cs="Times New Roman"/>
                <w:noProof/>
                <w:sz w:val="28"/>
                <w:szCs w:val="28"/>
                <w:lang w:val="kk-KZ"/>
              </w:rPr>
              <w:t>разряд</w:t>
            </w:r>
            <w:r w:rsidR="009946AC" w:rsidRPr="00367735">
              <w:rPr>
                <w:rStyle w:val="ab"/>
                <w:rFonts w:ascii="Times New Roman" w:hAnsi="Times New Roman" w:cs="Times New Roman"/>
                <w:noProof/>
                <w:sz w:val="28"/>
                <w:szCs w:val="28"/>
                <w:lang w:val="kk-KZ" w:eastAsia="ru-RU"/>
              </w:rPr>
              <w:t xml:space="preserve"> қуаты мен палладий нанобөлшектері концентрациясының DLC қабыршақтарының оптикалық тыйым салынған зонасының енінің өзгеруіне әсерін зерттеу</w:t>
            </w:r>
            <w:r w:rsidR="009946AC" w:rsidRPr="00367735">
              <w:rPr>
                <w:rFonts w:ascii="Times New Roman" w:hAnsi="Times New Roman" w:cs="Times New Roman"/>
                <w:noProof/>
                <w:webHidden/>
                <w:sz w:val="28"/>
                <w:szCs w:val="28"/>
              </w:rPr>
              <w:tab/>
            </w:r>
            <w:r w:rsidR="009946AC" w:rsidRPr="00367735">
              <w:rPr>
                <w:rFonts w:ascii="Times New Roman" w:hAnsi="Times New Roman" w:cs="Times New Roman"/>
                <w:noProof/>
                <w:webHidden/>
                <w:sz w:val="28"/>
                <w:szCs w:val="28"/>
              </w:rPr>
              <w:fldChar w:fldCharType="begin"/>
            </w:r>
            <w:r w:rsidR="009946AC" w:rsidRPr="00367735">
              <w:rPr>
                <w:rFonts w:ascii="Times New Roman" w:hAnsi="Times New Roman" w:cs="Times New Roman"/>
                <w:noProof/>
                <w:webHidden/>
                <w:sz w:val="28"/>
                <w:szCs w:val="28"/>
              </w:rPr>
              <w:instrText xml:space="preserve"> PAGEREF _Toc136985325 \h </w:instrText>
            </w:r>
            <w:r w:rsidR="009946AC" w:rsidRPr="00367735">
              <w:rPr>
                <w:rFonts w:ascii="Times New Roman" w:hAnsi="Times New Roman" w:cs="Times New Roman"/>
                <w:noProof/>
                <w:webHidden/>
                <w:sz w:val="28"/>
                <w:szCs w:val="28"/>
              </w:rPr>
            </w:r>
            <w:r w:rsidR="009946AC" w:rsidRPr="00367735">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94</w:t>
            </w:r>
            <w:r w:rsidR="009946AC" w:rsidRPr="00367735">
              <w:rPr>
                <w:rFonts w:ascii="Times New Roman" w:hAnsi="Times New Roman" w:cs="Times New Roman"/>
                <w:noProof/>
                <w:webHidden/>
                <w:sz w:val="28"/>
                <w:szCs w:val="28"/>
              </w:rPr>
              <w:fldChar w:fldCharType="end"/>
            </w:r>
          </w:hyperlink>
        </w:p>
        <w:p w:rsidR="009946AC" w:rsidRPr="00367735" w:rsidRDefault="00615048">
          <w:pPr>
            <w:pStyle w:val="11"/>
            <w:rPr>
              <w:rFonts w:ascii="Times New Roman" w:eastAsiaTheme="minorEastAsia" w:hAnsi="Times New Roman" w:cs="Times New Roman"/>
              <w:noProof/>
              <w:sz w:val="28"/>
              <w:szCs w:val="28"/>
              <w:lang w:val="ru-RU" w:eastAsia="ru-RU"/>
            </w:rPr>
          </w:pPr>
          <w:hyperlink w:anchor="_Toc136985326" w:history="1">
            <w:r w:rsidR="009946AC" w:rsidRPr="00367735">
              <w:rPr>
                <w:rStyle w:val="ab"/>
                <w:rFonts w:ascii="Times New Roman" w:hAnsi="Times New Roman" w:cs="Times New Roman"/>
                <w:noProof/>
                <w:sz w:val="28"/>
                <w:szCs w:val="28"/>
                <w:lang w:val="kk-KZ"/>
              </w:rPr>
              <w:t>4.3 DLC a-C&lt;Pd&gt; қабыршақтарының перколяциялық өткізгіштігін зерттеу</w:t>
            </w:r>
            <w:r w:rsidR="009946AC" w:rsidRPr="00367735">
              <w:rPr>
                <w:rFonts w:ascii="Times New Roman" w:hAnsi="Times New Roman" w:cs="Times New Roman"/>
                <w:noProof/>
                <w:webHidden/>
                <w:sz w:val="28"/>
                <w:szCs w:val="28"/>
              </w:rPr>
              <w:tab/>
            </w:r>
            <w:r w:rsidR="009946AC" w:rsidRPr="00367735">
              <w:rPr>
                <w:rFonts w:ascii="Times New Roman" w:hAnsi="Times New Roman" w:cs="Times New Roman"/>
                <w:noProof/>
                <w:webHidden/>
                <w:sz w:val="28"/>
                <w:szCs w:val="28"/>
              </w:rPr>
              <w:fldChar w:fldCharType="begin"/>
            </w:r>
            <w:r w:rsidR="009946AC" w:rsidRPr="00367735">
              <w:rPr>
                <w:rFonts w:ascii="Times New Roman" w:hAnsi="Times New Roman" w:cs="Times New Roman"/>
                <w:noProof/>
                <w:webHidden/>
                <w:sz w:val="28"/>
                <w:szCs w:val="28"/>
              </w:rPr>
              <w:instrText xml:space="preserve"> PAGEREF _Toc136985326 \h </w:instrText>
            </w:r>
            <w:r w:rsidR="009946AC" w:rsidRPr="00367735">
              <w:rPr>
                <w:rFonts w:ascii="Times New Roman" w:hAnsi="Times New Roman" w:cs="Times New Roman"/>
                <w:noProof/>
                <w:webHidden/>
                <w:sz w:val="28"/>
                <w:szCs w:val="28"/>
              </w:rPr>
            </w:r>
            <w:r w:rsidR="009946AC" w:rsidRPr="00367735">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98</w:t>
            </w:r>
            <w:r w:rsidR="009946AC" w:rsidRPr="00367735">
              <w:rPr>
                <w:rFonts w:ascii="Times New Roman" w:hAnsi="Times New Roman" w:cs="Times New Roman"/>
                <w:noProof/>
                <w:webHidden/>
                <w:sz w:val="28"/>
                <w:szCs w:val="28"/>
              </w:rPr>
              <w:fldChar w:fldCharType="end"/>
            </w:r>
          </w:hyperlink>
        </w:p>
        <w:p w:rsidR="009946AC" w:rsidRPr="00367735" w:rsidRDefault="00615048">
          <w:pPr>
            <w:pStyle w:val="11"/>
            <w:rPr>
              <w:rFonts w:ascii="Times New Roman" w:eastAsiaTheme="minorEastAsia" w:hAnsi="Times New Roman" w:cs="Times New Roman"/>
              <w:b/>
              <w:noProof/>
              <w:sz w:val="28"/>
              <w:szCs w:val="28"/>
              <w:lang w:val="ru-RU" w:eastAsia="ru-RU"/>
            </w:rPr>
          </w:pPr>
          <w:hyperlink w:anchor="_Toc136985327" w:history="1">
            <w:r w:rsidR="009946AC" w:rsidRPr="00367735">
              <w:rPr>
                <w:rStyle w:val="ab"/>
                <w:rFonts w:ascii="Times New Roman" w:hAnsi="Times New Roman" w:cs="Times New Roman"/>
                <w:b/>
                <w:noProof/>
                <w:sz w:val="28"/>
                <w:szCs w:val="28"/>
                <w:lang w:val="kk-KZ"/>
              </w:rPr>
              <w:t>ҚОРЫТЫНДЫ</w:t>
            </w:r>
            <w:r w:rsidR="009946AC" w:rsidRPr="00367735">
              <w:rPr>
                <w:rFonts w:ascii="Times New Roman" w:hAnsi="Times New Roman" w:cs="Times New Roman"/>
                <w:noProof/>
                <w:webHidden/>
                <w:sz w:val="28"/>
                <w:szCs w:val="28"/>
              </w:rPr>
              <w:tab/>
            </w:r>
            <w:r w:rsidR="009946AC" w:rsidRPr="00367735">
              <w:rPr>
                <w:rFonts w:ascii="Times New Roman" w:hAnsi="Times New Roman" w:cs="Times New Roman"/>
                <w:noProof/>
                <w:webHidden/>
                <w:sz w:val="28"/>
                <w:szCs w:val="28"/>
              </w:rPr>
              <w:fldChar w:fldCharType="begin"/>
            </w:r>
            <w:r w:rsidR="009946AC" w:rsidRPr="00367735">
              <w:rPr>
                <w:rFonts w:ascii="Times New Roman" w:hAnsi="Times New Roman" w:cs="Times New Roman"/>
                <w:noProof/>
                <w:webHidden/>
                <w:sz w:val="28"/>
                <w:szCs w:val="28"/>
              </w:rPr>
              <w:instrText xml:space="preserve"> PAGEREF _Toc136985327 \h </w:instrText>
            </w:r>
            <w:r w:rsidR="009946AC" w:rsidRPr="00367735">
              <w:rPr>
                <w:rFonts w:ascii="Times New Roman" w:hAnsi="Times New Roman" w:cs="Times New Roman"/>
                <w:noProof/>
                <w:webHidden/>
                <w:sz w:val="28"/>
                <w:szCs w:val="28"/>
              </w:rPr>
            </w:r>
            <w:r w:rsidR="009946AC" w:rsidRPr="00367735">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107</w:t>
            </w:r>
            <w:r w:rsidR="009946AC" w:rsidRPr="00367735">
              <w:rPr>
                <w:rFonts w:ascii="Times New Roman" w:hAnsi="Times New Roman" w:cs="Times New Roman"/>
                <w:noProof/>
                <w:webHidden/>
                <w:sz w:val="28"/>
                <w:szCs w:val="28"/>
              </w:rPr>
              <w:fldChar w:fldCharType="end"/>
            </w:r>
          </w:hyperlink>
        </w:p>
        <w:p w:rsidR="009946AC" w:rsidRPr="00367735" w:rsidRDefault="00615048">
          <w:pPr>
            <w:pStyle w:val="11"/>
            <w:rPr>
              <w:rFonts w:ascii="Times New Roman" w:eastAsiaTheme="minorEastAsia" w:hAnsi="Times New Roman" w:cs="Times New Roman"/>
              <w:b/>
              <w:noProof/>
              <w:sz w:val="28"/>
              <w:szCs w:val="28"/>
              <w:lang w:val="ru-RU" w:eastAsia="ru-RU"/>
            </w:rPr>
          </w:pPr>
          <w:hyperlink w:anchor="_Toc136985328" w:history="1">
            <w:r w:rsidR="009946AC" w:rsidRPr="00367735">
              <w:rPr>
                <w:rStyle w:val="ab"/>
                <w:rFonts w:ascii="Times New Roman" w:hAnsi="Times New Roman" w:cs="Times New Roman"/>
                <w:b/>
                <w:noProof/>
                <w:sz w:val="28"/>
                <w:szCs w:val="28"/>
                <w:lang w:val="kk-KZ"/>
              </w:rPr>
              <w:t>ҚОЛДАНЫЛҒАН ӘДЕБИЕТТЕР ТІЗІМІ</w:t>
            </w:r>
            <w:r w:rsidR="009946AC" w:rsidRPr="00367735">
              <w:rPr>
                <w:rFonts w:ascii="Times New Roman" w:hAnsi="Times New Roman" w:cs="Times New Roman"/>
                <w:noProof/>
                <w:webHidden/>
                <w:sz w:val="28"/>
                <w:szCs w:val="28"/>
              </w:rPr>
              <w:tab/>
            </w:r>
            <w:r w:rsidR="009946AC" w:rsidRPr="00367735">
              <w:rPr>
                <w:rFonts w:ascii="Times New Roman" w:hAnsi="Times New Roman" w:cs="Times New Roman"/>
                <w:noProof/>
                <w:webHidden/>
                <w:sz w:val="28"/>
                <w:szCs w:val="28"/>
              </w:rPr>
              <w:fldChar w:fldCharType="begin"/>
            </w:r>
            <w:r w:rsidR="009946AC" w:rsidRPr="00367735">
              <w:rPr>
                <w:rFonts w:ascii="Times New Roman" w:hAnsi="Times New Roman" w:cs="Times New Roman"/>
                <w:noProof/>
                <w:webHidden/>
                <w:sz w:val="28"/>
                <w:szCs w:val="28"/>
              </w:rPr>
              <w:instrText xml:space="preserve"> PAGEREF _Toc136985328 \h </w:instrText>
            </w:r>
            <w:r w:rsidR="009946AC" w:rsidRPr="00367735">
              <w:rPr>
                <w:rFonts w:ascii="Times New Roman" w:hAnsi="Times New Roman" w:cs="Times New Roman"/>
                <w:noProof/>
                <w:webHidden/>
                <w:sz w:val="28"/>
                <w:szCs w:val="28"/>
              </w:rPr>
            </w:r>
            <w:r w:rsidR="009946AC" w:rsidRPr="00367735">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111</w:t>
            </w:r>
            <w:r w:rsidR="009946AC" w:rsidRPr="00367735">
              <w:rPr>
                <w:rFonts w:ascii="Times New Roman" w:hAnsi="Times New Roman" w:cs="Times New Roman"/>
                <w:noProof/>
                <w:webHidden/>
                <w:sz w:val="28"/>
                <w:szCs w:val="28"/>
              </w:rPr>
              <w:fldChar w:fldCharType="end"/>
            </w:r>
          </w:hyperlink>
        </w:p>
        <w:p w:rsidR="00F46F28" w:rsidRPr="00367735" w:rsidRDefault="00615048" w:rsidP="00E17C8B">
          <w:pPr>
            <w:pStyle w:val="11"/>
            <w:rPr>
              <w:rFonts w:ascii="Times New Roman" w:hAnsi="Times New Roman" w:cs="Times New Roman"/>
              <w:sz w:val="28"/>
              <w:szCs w:val="28"/>
              <w:lang w:val="kk-KZ"/>
            </w:rPr>
          </w:pPr>
          <w:hyperlink w:anchor="_Toc136985329" w:history="1">
            <w:r w:rsidR="009946AC" w:rsidRPr="00367735">
              <w:rPr>
                <w:rStyle w:val="ab"/>
                <w:rFonts w:ascii="Times New Roman" w:hAnsi="Times New Roman" w:cs="Times New Roman"/>
                <w:b/>
                <w:noProof/>
                <w:sz w:val="28"/>
                <w:szCs w:val="28"/>
                <w:lang w:val="kk-KZ"/>
              </w:rPr>
              <w:t>ҚОСЫМША А</w:t>
            </w:r>
            <w:r w:rsidR="009946AC" w:rsidRPr="00367735">
              <w:rPr>
                <w:rFonts w:ascii="Times New Roman" w:hAnsi="Times New Roman" w:cs="Times New Roman"/>
                <w:noProof/>
                <w:webHidden/>
                <w:sz w:val="28"/>
                <w:szCs w:val="28"/>
              </w:rPr>
              <w:tab/>
            </w:r>
            <w:r w:rsidR="009946AC" w:rsidRPr="00367735">
              <w:rPr>
                <w:rFonts w:ascii="Times New Roman" w:hAnsi="Times New Roman" w:cs="Times New Roman"/>
                <w:noProof/>
                <w:webHidden/>
                <w:sz w:val="28"/>
                <w:szCs w:val="28"/>
              </w:rPr>
              <w:fldChar w:fldCharType="begin"/>
            </w:r>
            <w:r w:rsidR="009946AC" w:rsidRPr="00367735">
              <w:rPr>
                <w:rFonts w:ascii="Times New Roman" w:hAnsi="Times New Roman" w:cs="Times New Roman"/>
                <w:noProof/>
                <w:webHidden/>
                <w:sz w:val="28"/>
                <w:szCs w:val="28"/>
              </w:rPr>
              <w:instrText xml:space="preserve"> PAGEREF _Toc136985329 \h </w:instrText>
            </w:r>
            <w:r w:rsidR="009946AC" w:rsidRPr="00367735">
              <w:rPr>
                <w:rFonts w:ascii="Times New Roman" w:hAnsi="Times New Roman" w:cs="Times New Roman"/>
                <w:noProof/>
                <w:webHidden/>
                <w:sz w:val="28"/>
                <w:szCs w:val="28"/>
              </w:rPr>
            </w:r>
            <w:r w:rsidR="009946AC" w:rsidRPr="00367735">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123</w:t>
            </w:r>
            <w:r w:rsidR="009946AC" w:rsidRPr="00367735">
              <w:rPr>
                <w:rFonts w:ascii="Times New Roman" w:hAnsi="Times New Roman" w:cs="Times New Roman"/>
                <w:noProof/>
                <w:webHidden/>
                <w:sz w:val="28"/>
                <w:szCs w:val="28"/>
              </w:rPr>
              <w:fldChar w:fldCharType="end"/>
            </w:r>
          </w:hyperlink>
          <w:r w:rsidR="00F46F28" w:rsidRPr="00367735">
            <w:rPr>
              <w:rFonts w:ascii="Times New Roman" w:hAnsi="Times New Roman" w:cs="Times New Roman"/>
              <w:b/>
              <w:bCs/>
              <w:sz w:val="28"/>
              <w:szCs w:val="28"/>
              <w:lang w:val="kk-KZ"/>
            </w:rPr>
            <w:fldChar w:fldCharType="end"/>
          </w:r>
        </w:p>
      </w:sdtContent>
    </w:sdt>
    <w:p w:rsidR="004D5C10" w:rsidRPr="00367735" w:rsidRDefault="004D5C10" w:rsidP="005D0E26">
      <w:pPr>
        <w:pStyle w:val="1"/>
        <w:spacing w:before="0" w:line="240" w:lineRule="auto"/>
        <w:rPr>
          <w:rFonts w:ascii="Times New Roman" w:hAnsi="Times New Roman" w:cs="Times New Roman"/>
          <w:color w:val="auto"/>
          <w:lang w:val="kk-KZ"/>
        </w:rPr>
      </w:pPr>
      <w:r w:rsidRPr="00367735">
        <w:rPr>
          <w:rFonts w:ascii="Times New Roman" w:hAnsi="Times New Roman" w:cs="Times New Roman"/>
          <w:color w:val="auto"/>
          <w:lang w:val="kk-KZ"/>
        </w:rPr>
        <w:br w:type="page"/>
      </w:r>
    </w:p>
    <w:p w:rsidR="008034AD" w:rsidRPr="00367735" w:rsidRDefault="008034AD" w:rsidP="005D0E26">
      <w:pPr>
        <w:pStyle w:val="1"/>
        <w:spacing w:before="0" w:line="240" w:lineRule="auto"/>
        <w:jc w:val="center"/>
        <w:rPr>
          <w:rFonts w:ascii="Times New Roman" w:hAnsi="Times New Roman" w:cs="Times New Roman"/>
          <w:color w:val="auto"/>
          <w:lang w:val="kk-KZ"/>
        </w:rPr>
      </w:pPr>
      <w:bookmarkStart w:id="1" w:name="_Toc136985296"/>
      <w:r w:rsidRPr="00367735">
        <w:rPr>
          <w:rFonts w:ascii="Times New Roman" w:hAnsi="Times New Roman" w:cs="Times New Roman"/>
          <w:color w:val="auto"/>
          <w:lang w:val="kk-KZ"/>
        </w:rPr>
        <w:lastRenderedPageBreak/>
        <w:t>ҚЫСҚАРТУЛАР</w:t>
      </w:r>
      <w:r w:rsidR="0007444C" w:rsidRPr="00367735">
        <w:rPr>
          <w:rFonts w:ascii="Times New Roman" w:hAnsi="Times New Roman" w:cs="Times New Roman"/>
          <w:color w:val="auto"/>
          <w:lang w:val="kk-KZ"/>
        </w:rPr>
        <w:t xml:space="preserve"> МЕН БЕЛГІЛЕУЛЕР</w:t>
      </w:r>
      <w:bookmarkEnd w:id="1"/>
    </w:p>
    <w:p w:rsidR="00B26CA4" w:rsidRPr="00367735" w:rsidRDefault="00B26CA4" w:rsidP="005D0E26">
      <w:pPr>
        <w:tabs>
          <w:tab w:val="left" w:pos="2268"/>
        </w:tabs>
        <w:spacing w:after="0" w:line="240" w:lineRule="auto"/>
        <w:jc w:val="both"/>
        <w:rPr>
          <w:rFonts w:ascii="Times New Roman" w:hAnsi="Times New Roman" w:cs="Times New Roman"/>
          <w:sz w:val="28"/>
          <w:szCs w:val="28"/>
          <w:lang w:val="kk-KZ"/>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76"/>
        <w:gridCol w:w="7195"/>
      </w:tblGrid>
      <w:tr w:rsidR="00B26CA4" w:rsidRPr="00367735" w:rsidTr="00FC7959">
        <w:tc>
          <w:tcPr>
            <w:tcW w:w="2376" w:type="dxa"/>
          </w:tcPr>
          <w:p w:rsidR="00B26CA4" w:rsidRPr="00367735" w:rsidRDefault="00B26CA4"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а-С</w:t>
            </w:r>
          </w:p>
        </w:tc>
        <w:tc>
          <w:tcPr>
            <w:tcW w:w="7195" w:type="dxa"/>
          </w:tcPr>
          <w:p w:rsidR="00B26CA4" w:rsidRPr="00367735" w:rsidRDefault="00B26CA4"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аморфты көміртегі</w:t>
            </w:r>
          </w:p>
        </w:tc>
      </w:tr>
      <w:tr w:rsidR="00B26CA4" w:rsidRPr="00367735" w:rsidTr="00FC7959">
        <w:tc>
          <w:tcPr>
            <w:tcW w:w="2376" w:type="dxa"/>
          </w:tcPr>
          <w:p w:rsidR="00B26CA4" w:rsidRPr="00367735" w:rsidRDefault="00B26CA4"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DLC</w:t>
            </w:r>
          </w:p>
        </w:tc>
        <w:tc>
          <w:tcPr>
            <w:tcW w:w="7195" w:type="dxa"/>
          </w:tcPr>
          <w:p w:rsidR="00B26CA4" w:rsidRPr="00367735" w:rsidRDefault="00B26CA4"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алмазтектес көміртегі</w:t>
            </w:r>
          </w:p>
        </w:tc>
      </w:tr>
      <w:tr w:rsidR="00B26CA4" w:rsidRPr="00367735" w:rsidTr="00FC7959">
        <w:tc>
          <w:tcPr>
            <w:tcW w:w="2376" w:type="dxa"/>
          </w:tcPr>
          <w:p w:rsidR="00B26CA4" w:rsidRPr="00367735" w:rsidRDefault="00B26CA4"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Ru</w:t>
            </w:r>
          </w:p>
        </w:tc>
        <w:tc>
          <w:tcPr>
            <w:tcW w:w="7195" w:type="dxa"/>
          </w:tcPr>
          <w:p w:rsidR="00B26CA4" w:rsidRPr="00367735" w:rsidRDefault="00B26CA4"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рутений</w:t>
            </w:r>
          </w:p>
        </w:tc>
      </w:tr>
      <w:tr w:rsidR="00B26CA4" w:rsidRPr="00367735" w:rsidTr="00FC7959">
        <w:tc>
          <w:tcPr>
            <w:tcW w:w="2376" w:type="dxa"/>
          </w:tcPr>
          <w:p w:rsidR="00B26CA4" w:rsidRPr="00367735" w:rsidRDefault="00B26CA4"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Rb</w:t>
            </w:r>
          </w:p>
        </w:tc>
        <w:tc>
          <w:tcPr>
            <w:tcW w:w="7195" w:type="dxa"/>
          </w:tcPr>
          <w:p w:rsidR="00B26CA4" w:rsidRPr="00367735" w:rsidRDefault="00B26CA4"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рубидий</w:t>
            </w:r>
          </w:p>
        </w:tc>
      </w:tr>
      <w:tr w:rsidR="00B26CA4" w:rsidRPr="00367735" w:rsidTr="00FC7959">
        <w:tc>
          <w:tcPr>
            <w:tcW w:w="2376" w:type="dxa"/>
          </w:tcPr>
          <w:p w:rsidR="00B26CA4" w:rsidRPr="00367735" w:rsidRDefault="00B26CA4"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Ni</w:t>
            </w:r>
          </w:p>
        </w:tc>
        <w:tc>
          <w:tcPr>
            <w:tcW w:w="7195" w:type="dxa"/>
          </w:tcPr>
          <w:p w:rsidR="00B26CA4" w:rsidRPr="00367735" w:rsidRDefault="00B26CA4"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никель</w:t>
            </w:r>
          </w:p>
        </w:tc>
      </w:tr>
      <w:tr w:rsidR="00B26CA4" w:rsidRPr="00367735" w:rsidTr="00FC7959">
        <w:tc>
          <w:tcPr>
            <w:tcW w:w="2376" w:type="dxa"/>
          </w:tcPr>
          <w:p w:rsidR="00B26CA4" w:rsidRPr="00367735" w:rsidRDefault="00B26CA4"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Glassy C</w:t>
            </w:r>
          </w:p>
        </w:tc>
        <w:tc>
          <w:tcPr>
            <w:tcW w:w="7195" w:type="dxa"/>
          </w:tcPr>
          <w:p w:rsidR="00B26CA4" w:rsidRPr="00367735" w:rsidRDefault="00B26CA4"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шыны көміртегі</w:t>
            </w:r>
          </w:p>
        </w:tc>
      </w:tr>
      <w:tr w:rsidR="00B26CA4" w:rsidRPr="00367735" w:rsidTr="00FC7959">
        <w:tc>
          <w:tcPr>
            <w:tcW w:w="2376" w:type="dxa"/>
          </w:tcPr>
          <w:p w:rsidR="00B26CA4" w:rsidRPr="00367735" w:rsidRDefault="00B26CA4"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ta-C</w:t>
            </w:r>
          </w:p>
        </w:tc>
        <w:tc>
          <w:tcPr>
            <w:tcW w:w="7195" w:type="dxa"/>
          </w:tcPr>
          <w:p w:rsidR="00B26CA4" w:rsidRPr="00367735" w:rsidRDefault="007C6379"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тетраэдралі аморфты көміртегі</w:t>
            </w:r>
          </w:p>
        </w:tc>
      </w:tr>
      <w:tr w:rsidR="00B26CA4" w:rsidRPr="00367735" w:rsidTr="00FC7959">
        <w:tc>
          <w:tcPr>
            <w:tcW w:w="2376" w:type="dxa"/>
          </w:tcPr>
          <w:p w:rsidR="00B26CA4" w:rsidRPr="00367735" w:rsidRDefault="00B26CA4"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ta-C:H</w:t>
            </w:r>
          </w:p>
        </w:tc>
        <w:tc>
          <w:tcPr>
            <w:tcW w:w="7195" w:type="dxa"/>
          </w:tcPr>
          <w:p w:rsidR="00B26CA4" w:rsidRPr="00367735" w:rsidRDefault="007C6379"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гидрогенизирленген</w:t>
            </w:r>
            <w:r w:rsidR="00B26CA4" w:rsidRPr="00367735">
              <w:rPr>
                <w:rFonts w:ascii="Times New Roman" w:hAnsi="Times New Roman" w:cs="Times New Roman"/>
                <w:sz w:val="28"/>
                <w:szCs w:val="28"/>
                <w:lang w:val="kk-KZ"/>
              </w:rPr>
              <w:t xml:space="preserve"> </w:t>
            </w:r>
            <w:r w:rsidRPr="00367735">
              <w:rPr>
                <w:rFonts w:ascii="Times New Roman" w:hAnsi="Times New Roman" w:cs="Times New Roman"/>
                <w:sz w:val="28"/>
                <w:szCs w:val="28"/>
                <w:lang w:val="kk-KZ"/>
              </w:rPr>
              <w:t>тетраэдралі аморфты көміртегі</w:t>
            </w:r>
          </w:p>
        </w:tc>
      </w:tr>
      <w:tr w:rsidR="00B26CA4" w:rsidRPr="00367735" w:rsidTr="00FC7959">
        <w:tc>
          <w:tcPr>
            <w:tcW w:w="2376" w:type="dxa"/>
          </w:tcPr>
          <w:p w:rsidR="00B26CA4" w:rsidRPr="00367735" w:rsidRDefault="00B26CA4"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G</w:t>
            </w:r>
          </w:p>
        </w:tc>
        <w:tc>
          <w:tcPr>
            <w:tcW w:w="7195" w:type="dxa"/>
          </w:tcPr>
          <w:p w:rsidR="00B26CA4" w:rsidRPr="00367735" w:rsidRDefault="00B26CA4"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графит</w:t>
            </w:r>
          </w:p>
        </w:tc>
      </w:tr>
      <w:tr w:rsidR="00B26CA4" w:rsidRPr="00367735" w:rsidTr="00FC7959">
        <w:tc>
          <w:tcPr>
            <w:tcW w:w="2376" w:type="dxa"/>
          </w:tcPr>
          <w:p w:rsidR="00B26CA4" w:rsidRPr="00367735" w:rsidRDefault="00B26CA4"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D</w:t>
            </w:r>
          </w:p>
        </w:tc>
        <w:tc>
          <w:tcPr>
            <w:tcW w:w="7195" w:type="dxa"/>
          </w:tcPr>
          <w:p w:rsidR="00B26CA4" w:rsidRPr="00367735" w:rsidRDefault="00B26CA4"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алмаз</w:t>
            </w:r>
          </w:p>
        </w:tc>
      </w:tr>
      <w:tr w:rsidR="00B26CA4" w:rsidRPr="00367735" w:rsidTr="00FC7959">
        <w:tc>
          <w:tcPr>
            <w:tcW w:w="2376" w:type="dxa"/>
          </w:tcPr>
          <w:p w:rsidR="00B26CA4" w:rsidRPr="00367735" w:rsidRDefault="00B26CA4"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КРС</w:t>
            </w:r>
          </w:p>
        </w:tc>
        <w:tc>
          <w:tcPr>
            <w:tcW w:w="7195" w:type="dxa"/>
          </w:tcPr>
          <w:p w:rsidR="00B26CA4" w:rsidRPr="00367735" w:rsidRDefault="007F1F0C"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жарықтың комбинациялық шашырауы</w:t>
            </w:r>
          </w:p>
        </w:tc>
      </w:tr>
      <w:tr w:rsidR="00B26CA4" w:rsidRPr="00367735" w:rsidTr="00FC7959">
        <w:tc>
          <w:tcPr>
            <w:tcW w:w="2376" w:type="dxa"/>
          </w:tcPr>
          <w:p w:rsidR="00B26CA4" w:rsidRPr="00367735" w:rsidRDefault="00B26CA4" w:rsidP="00116069">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У</w:t>
            </w:r>
            <w:r w:rsidR="00116069" w:rsidRPr="00367735">
              <w:rPr>
                <w:rFonts w:ascii="Times New Roman" w:hAnsi="Times New Roman" w:cs="Times New Roman"/>
                <w:sz w:val="28"/>
                <w:szCs w:val="28"/>
                <w:lang w:val="kk-KZ"/>
              </w:rPr>
              <w:t>К</w:t>
            </w:r>
          </w:p>
        </w:tc>
        <w:tc>
          <w:tcPr>
            <w:tcW w:w="7195" w:type="dxa"/>
          </w:tcPr>
          <w:p w:rsidR="00B26CA4" w:rsidRPr="00367735" w:rsidRDefault="00B26CA4" w:rsidP="00116069">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ультра</w:t>
            </w:r>
            <w:r w:rsidR="00116069" w:rsidRPr="00367735">
              <w:rPr>
                <w:rFonts w:ascii="Times New Roman" w:hAnsi="Times New Roman" w:cs="Times New Roman"/>
                <w:sz w:val="28"/>
                <w:szCs w:val="28"/>
                <w:lang w:val="kk-KZ"/>
              </w:rPr>
              <w:t>күлгін</w:t>
            </w:r>
          </w:p>
        </w:tc>
      </w:tr>
      <w:tr w:rsidR="00B26CA4" w:rsidRPr="00367735" w:rsidTr="00FC7959">
        <w:tc>
          <w:tcPr>
            <w:tcW w:w="2376" w:type="dxa"/>
          </w:tcPr>
          <w:p w:rsidR="00B26CA4" w:rsidRPr="00367735" w:rsidRDefault="00B26CA4"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nc-G</w:t>
            </w:r>
          </w:p>
        </w:tc>
        <w:tc>
          <w:tcPr>
            <w:tcW w:w="7195" w:type="dxa"/>
          </w:tcPr>
          <w:p w:rsidR="00B26CA4" w:rsidRPr="00367735" w:rsidRDefault="007F1F0C"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нанокристалды</w:t>
            </w:r>
            <w:r w:rsidR="00B26CA4" w:rsidRPr="00367735">
              <w:rPr>
                <w:rFonts w:ascii="Times New Roman" w:hAnsi="Times New Roman" w:cs="Times New Roman"/>
                <w:sz w:val="28"/>
                <w:szCs w:val="28"/>
                <w:lang w:val="kk-KZ"/>
              </w:rPr>
              <w:t xml:space="preserve"> графит</w:t>
            </w:r>
          </w:p>
        </w:tc>
      </w:tr>
      <w:tr w:rsidR="00B26CA4" w:rsidRPr="00367735" w:rsidTr="00FC7959">
        <w:tc>
          <w:tcPr>
            <w:tcW w:w="2376" w:type="dxa"/>
          </w:tcPr>
          <w:p w:rsidR="00B26CA4" w:rsidRPr="00367735" w:rsidRDefault="00B26CA4"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eastAsia="ru-RU"/>
              </w:rPr>
              <w:t>Disp.G</w:t>
            </w:r>
          </w:p>
        </w:tc>
        <w:tc>
          <w:tcPr>
            <w:tcW w:w="7195" w:type="dxa"/>
          </w:tcPr>
          <w:p w:rsidR="00B26CA4" w:rsidRPr="00367735" w:rsidRDefault="007F1F0C"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G пикінің дисперсиясы</w:t>
            </w:r>
            <w:r w:rsidR="00B26CA4" w:rsidRPr="00367735">
              <w:rPr>
                <w:rFonts w:ascii="Times New Roman" w:hAnsi="Times New Roman" w:cs="Times New Roman"/>
                <w:sz w:val="28"/>
                <w:szCs w:val="28"/>
                <w:lang w:val="kk-KZ"/>
              </w:rPr>
              <w:t xml:space="preserve"> </w:t>
            </w:r>
          </w:p>
        </w:tc>
      </w:tr>
      <w:tr w:rsidR="00B26CA4" w:rsidRPr="00615048" w:rsidTr="00FC7959">
        <w:tc>
          <w:tcPr>
            <w:tcW w:w="2376" w:type="dxa"/>
          </w:tcPr>
          <w:p w:rsidR="00B26CA4" w:rsidRPr="00367735" w:rsidRDefault="00B26CA4"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I</w:t>
            </w:r>
            <w:r w:rsidRPr="00367735">
              <w:rPr>
                <w:rFonts w:ascii="Times New Roman" w:hAnsi="Times New Roman" w:cs="Times New Roman"/>
                <w:sz w:val="28"/>
                <w:szCs w:val="28"/>
                <w:vertAlign w:val="subscript"/>
                <w:lang w:val="kk-KZ"/>
              </w:rPr>
              <w:t>D</w:t>
            </w:r>
            <w:r w:rsidRPr="00367735">
              <w:rPr>
                <w:rFonts w:ascii="Times New Roman" w:hAnsi="Times New Roman" w:cs="Times New Roman"/>
                <w:sz w:val="28"/>
                <w:szCs w:val="28"/>
                <w:lang w:val="kk-KZ"/>
              </w:rPr>
              <w:t>/I</w:t>
            </w:r>
            <w:r w:rsidRPr="00367735">
              <w:rPr>
                <w:rFonts w:ascii="Times New Roman" w:hAnsi="Times New Roman" w:cs="Times New Roman"/>
                <w:sz w:val="28"/>
                <w:szCs w:val="28"/>
                <w:vertAlign w:val="subscript"/>
                <w:lang w:val="kk-KZ"/>
              </w:rPr>
              <w:t>G</w:t>
            </w:r>
          </w:p>
        </w:tc>
        <w:tc>
          <w:tcPr>
            <w:tcW w:w="7195" w:type="dxa"/>
          </w:tcPr>
          <w:p w:rsidR="00B26CA4" w:rsidRPr="00367735" w:rsidRDefault="007F1F0C"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D және</w:t>
            </w:r>
            <w:r w:rsidR="00B26CA4" w:rsidRPr="00367735">
              <w:rPr>
                <w:rFonts w:ascii="Times New Roman" w:hAnsi="Times New Roman" w:cs="Times New Roman"/>
                <w:sz w:val="28"/>
                <w:szCs w:val="28"/>
                <w:lang w:val="kk-KZ"/>
              </w:rPr>
              <w:t xml:space="preserve"> G</w:t>
            </w:r>
            <w:r w:rsidRPr="00367735">
              <w:rPr>
                <w:rFonts w:ascii="Times New Roman" w:hAnsi="Times New Roman" w:cs="Times New Roman"/>
                <w:sz w:val="28"/>
                <w:szCs w:val="28"/>
                <w:lang w:val="kk-KZ"/>
              </w:rPr>
              <w:t xml:space="preserve"> пиктерінің интенсивтілік</w:t>
            </w:r>
            <w:r w:rsidR="00212403" w:rsidRPr="00367735">
              <w:rPr>
                <w:rFonts w:ascii="Times New Roman" w:hAnsi="Times New Roman" w:cs="Times New Roman"/>
                <w:sz w:val="28"/>
                <w:szCs w:val="28"/>
                <w:lang w:val="kk-KZ"/>
              </w:rPr>
              <w:t>терінің</w:t>
            </w:r>
            <w:r w:rsidRPr="00367735">
              <w:rPr>
                <w:rFonts w:ascii="Times New Roman" w:hAnsi="Times New Roman" w:cs="Times New Roman"/>
                <w:sz w:val="28"/>
                <w:szCs w:val="28"/>
                <w:lang w:val="kk-KZ"/>
              </w:rPr>
              <w:t xml:space="preserve"> қатынасы</w:t>
            </w:r>
          </w:p>
        </w:tc>
      </w:tr>
      <w:tr w:rsidR="00B26CA4" w:rsidRPr="00367735" w:rsidTr="00FC7959">
        <w:tc>
          <w:tcPr>
            <w:tcW w:w="2376" w:type="dxa"/>
          </w:tcPr>
          <w:p w:rsidR="00B26CA4" w:rsidRPr="00367735" w:rsidRDefault="00B26CA4"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DOS</w:t>
            </w:r>
          </w:p>
        </w:tc>
        <w:tc>
          <w:tcPr>
            <w:tcW w:w="7195" w:type="dxa"/>
          </w:tcPr>
          <w:p w:rsidR="00B26CA4" w:rsidRPr="00367735" w:rsidRDefault="007F1F0C"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күй тығыздығы</w:t>
            </w:r>
          </w:p>
        </w:tc>
      </w:tr>
      <w:tr w:rsidR="00B26CA4" w:rsidRPr="00367735" w:rsidTr="00FC7959">
        <w:tc>
          <w:tcPr>
            <w:tcW w:w="2376" w:type="dxa"/>
          </w:tcPr>
          <w:p w:rsidR="00B26CA4" w:rsidRPr="00367735" w:rsidRDefault="00B26CA4"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PVD</w:t>
            </w:r>
          </w:p>
        </w:tc>
        <w:tc>
          <w:tcPr>
            <w:tcW w:w="7195" w:type="dxa"/>
          </w:tcPr>
          <w:p w:rsidR="00B26CA4" w:rsidRPr="00367735" w:rsidRDefault="007F1F0C"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bCs/>
                <w:sz w:val="28"/>
                <w:szCs w:val="28"/>
                <w:lang w:val="kk-KZ"/>
              </w:rPr>
              <w:t>газдық фазадан физикалық тозаңдандыру</w:t>
            </w:r>
          </w:p>
        </w:tc>
      </w:tr>
      <w:tr w:rsidR="007F1F0C" w:rsidRPr="00367735" w:rsidTr="00FC7959">
        <w:tc>
          <w:tcPr>
            <w:tcW w:w="2376" w:type="dxa"/>
          </w:tcPr>
          <w:p w:rsidR="007F1F0C" w:rsidRPr="00367735" w:rsidRDefault="007F1F0C"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CVD</w:t>
            </w:r>
          </w:p>
        </w:tc>
        <w:tc>
          <w:tcPr>
            <w:tcW w:w="7195" w:type="dxa"/>
          </w:tcPr>
          <w:p w:rsidR="007F1F0C" w:rsidRPr="00367735" w:rsidRDefault="007F1F0C"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bCs/>
                <w:sz w:val="28"/>
                <w:szCs w:val="28"/>
                <w:lang w:val="kk-KZ"/>
              </w:rPr>
              <w:t>газдық фазадан химиялық тозаңдандыру</w:t>
            </w:r>
          </w:p>
        </w:tc>
      </w:tr>
      <w:tr w:rsidR="00B26CA4" w:rsidRPr="00615048" w:rsidTr="00FC7959">
        <w:tc>
          <w:tcPr>
            <w:tcW w:w="2376" w:type="dxa"/>
          </w:tcPr>
          <w:p w:rsidR="00B26CA4" w:rsidRPr="00367735" w:rsidRDefault="00B26CA4"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PECVD</w:t>
            </w:r>
          </w:p>
        </w:tc>
        <w:tc>
          <w:tcPr>
            <w:tcW w:w="7195" w:type="dxa"/>
          </w:tcPr>
          <w:p w:rsidR="00B26CA4" w:rsidRPr="00367735" w:rsidRDefault="007F1F0C" w:rsidP="005D0E26">
            <w:pPr>
              <w:spacing w:after="0" w:line="240" w:lineRule="auto"/>
              <w:rPr>
                <w:rFonts w:ascii="Times New Roman" w:hAnsi="Times New Roman" w:cs="Times New Roman"/>
                <w:bCs/>
                <w:sz w:val="28"/>
                <w:szCs w:val="28"/>
                <w:lang w:val="kk-KZ"/>
              </w:rPr>
            </w:pPr>
            <w:r w:rsidRPr="00367735">
              <w:rPr>
                <w:rFonts w:ascii="Times New Roman" w:hAnsi="Times New Roman" w:cs="Times New Roman"/>
                <w:bCs/>
                <w:sz w:val="28"/>
                <w:szCs w:val="28"/>
                <w:lang w:val="kk-KZ"/>
              </w:rPr>
              <w:t>плазмамен күшейтілген газдық фазадан химиялық тозаңдандыру</w:t>
            </w:r>
          </w:p>
        </w:tc>
      </w:tr>
      <w:tr w:rsidR="00B26CA4" w:rsidRPr="00615048" w:rsidTr="00FC7959">
        <w:tc>
          <w:tcPr>
            <w:tcW w:w="2376" w:type="dxa"/>
          </w:tcPr>
          <w:p w:rsidR="00B26CA4" w:rsidRPr="00367735" w:rsidRDefault="00B26CA4"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PACVD</w:t>
            </w:r>
          </w:p>
        </w:tc>
        <w:tc>
          <w:tcPr>
            <w:tcW w:w="7195" w:type="dxa"/>
          </w:tcPr>
          <w:p w:rsidR="00B26CA4" w:rsidRPr="00367735" w:rsidRDefault="007F1F0C" w:rsidP="005D0E26">
            <w:pPr>
              <w:spacing w:after="0" w:line="240" w:lineRule="auto"/>
              <w:rPr>
                <w:rFonts w:ascii="Times New Roman" w:hAnsi="Times New Roman" w:cs="Times New Roman"/>
                <w:bCs/>
                <w:sz w:val="28"/>
                <w:szCs w:val="28"/>
                <w:lang w:val="kk-KZ"/>
              </w:rPr>
            </w:pPr>
            <w:r w:rsidRPr="00367735">
              <w:rPr>
                <w:rFonts w:ascii="Times New Roman" w:hAnsi="Times New Roman" w:cs="Times New Roman"/>
                <w:bCs/>
                <w:sz w:val="28"/>
                <w:szCs w:val="28"/>
                <w:lang w:val="kk-KZ"/>
              </w:rPr>
              <w:t xml:space="preserve">плазмамен белсендірілген газдық фазадан химиялық тозаңдандыру </w:t>
            </w:r>
          </w:p>
        </w:tc>
      </w:tr>
      <w:tr w:rsidR="00B26CA4" w:rsidRPr="00367735" w:rsidTr="00FC7959">
        <w:tc>
          <w:tcPr>
            <w:tcW w:w="2376" w:type="dxa"/>
          </w:tcPr>
          <w:p w:rsidR="00B26CA4" w:rsidRPr="00367735" w:rsidRDefault="00B26CA4" w:rsidP="00116069">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Э</w:t>
            </w:r>
            <w:r w:rsidR="00116069" w:rsidRPr="00367735">
              <w:rPr>
                <w:rFonts w:ascii="Times New Roman" w:hAnsi="Times New Roman" w:cs="Times New Roman"/>
                <w:sz w:val="28"/>
                <w:szCs w:val="28"/>
                <w:lang w:val="kk-KZ"/>
              </w:rPr>
              <w:t>Т</w:t>
            </w:r>
          </w:p>
        </w:tc>
        <w:tc>
          <w:tcPr>
            <w:tcW w:w="7195" w:type="dxa"/>
          </w:tcPr>
          <w:p w:rsidR="00B26CA4" w:rsidRPr="00367735" w:rsidRDefault="007F1F0C" w:rsidP="005D0E26">
            <w:pPr>
              <w:spacing w:after="0" w:line="240" w:lineRule="auto"/>
              <w:rPr>
                <w:rFonts w:ascii="Times New Roman" w:hAnsi="Times New Roman" w:cs="Times New Roman"/>
                <w:bCs/>
                <w:sz w:val="28"/>
                <w:szCs w:val="28"/>
                <w:lang w:val="kk-KZ"/>
              </w:rPr>
            </w:pPr>
            <w:r w:rsidRPr="00367735">
              <w:rPr>
                <w:rFonts w:ascii="Times New Roman" w:hAnsi="Times New Roman" w:cs="Times New Roman"/>
                <w:sz w:val="28"/>
                <w:szCs w:val="28"/>
                <w:lang w:val="kk-KZ"/>
              </w:rPr>
              <w:t xml:space="preserve">электрохимиялық </w:t>
            </w:r>
            <w:r w:rsidR="00EC2CDD" w:rsidRPr="00367735">
              <w:rPr>
                <w:rFonts w:ascii="Times New Roman" w:hAnsi="Times New Roman" w:cs="Times New Roman"/>
                <w:sz w:val="28"/>
                <w:szCs w:val="28"/>
                <w:lang w:val="kk-KZ"/>
              </w:rPr>
              <w:t>тұндыру</w:t>
            </w:r>
          </w:p>
        </w:tc>
      </w:tr>
      <w:tr w:rsidR="00B26CA4" w:rsidRPr="00615048" w:rsidTr="00FC7959">
        <w:tc>
          <w:tcPr>
            <w:tcW w:w="2376" w:type="dxa"/>
          </w:tcPr>
          <w:p w:rsidR="00B26CA4" w:rsidRPr="00367735" w:rsidRDefault="00B26CA4"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Ti6Al4V</w:t>
            </w:r>
          </w:p>
        </w:tc>
        <w:tc>
          <w:tcPr>
            <w:tcW w:w="7195" w:type="dxa"/>
          </w:tcPr>
          <w:p w:rsidR="00B26CA4" w:rsidRPr="00367735" w:rsidRDefault="0040054B" w:rsidP="00116069">
            <w:pPr>
              <w:spacing w:after="0" w:line="240" w:lineRule="auto"/>
              <w:rPr>
                <w:rFonts w:ascii="Times New Roman" w:hAnsi="Times New Roman" w:cs="Times New Roman"/>
                <w:bCs/>
                <w:sz w:val="28"/>
                <w:szCs w:val="28"/>
                <w:lang w:val="kk-KZ"/>
              </w:rPr>
            </w:pPr>
            <w:r w:rsidRPr="00367735">
              <w:rPr>
                <w:rFonts w:ascii="Times New Roman" w:hAnsi="Times New Roman" w:cs="Times New Roman"/>
                <w:bCs/>
                <w:sz w:val="28"/>
                <w:szCs w:val="28"/>
                <w:lang w:val="kk-KZ"/>
              </w:rPr>
              <w:t xml:space="preserve">титан, алюминий </w:t>
            </w:r>
            <w:r w:rsidR="00116069" w:rsidRPr="00367735">
              <w:rPr>
                <w:rFonts w:ascii="Times New Roman" w:hAnsi="Times New Roman" w:cs="Times New Roman"/>
                <w:bCs/>
                <w:sz w:val="28"/>
                <w:szCs w:val="28"/>
                <w:lang w:val="kk-KZ"/>
              </w:rPr>
              <w:t>және</w:t>
            </w:r>
            <w:r w:rsidRPr="00367735">
              <w:rPr>
                <w:rFonts w:ascii="Times New Roman" w:hAnsi="Times New Roman" w:cs="Times New Roman"/>
                <w:bCs/>
                <w:sz w:val="28"/>
                <w:szCs w:val="28"/>
                <w:lang w:val="kk-KZ"/>
              </w:rPr>
              <w:t xml:space="preserve"> ванадий құймасы</w:t>
            </w:r>
          </w:p>
        </w:tc>
      </w:tr>
      <w:tr w:rsidR="00B26CA4" w:rsidRPr="00615048" w:rsidTr="00FC7959">
        <w:tc>
          <w:tcPr>
            <w:tcW w:w="2376" w:type="dxa"/>
          </w:tcPr>
          <w:p w:rsidR="00B26CA4" w:rsidRPr="00367735" w:rsidRDefault="00B26CA4"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LECVD</w:t>
            </w:r>
          </w:p>
        </w:tc>
        <w:tc>
          <w:tcPr>
            <w:tcW w:w="7195" w:type="dxa"/>
          </w:tcPr>
          <w:p w:rsidR="00B26CA4" w:rsidRPr="00367735" w:rsidRDefault="0040054B" w:rsidP="005D0E26">
            <w:pPr>
              <w:spacing w:after="0" w:line="240" w:lineRule="auto"/>
              <w:rPr>
                <w:rFonts w:ascii="Times New Roman" w:hAnsi="Times New Roman" w:cs="Times New Roman"/>
                <w:bCs/>
                <w:sz w:val="28"/>
                <w:szCs w:val="28"/>
                <w:lang w:val="kk-KZ"/>
              </w:rPr>
            </w:pPr>
            <w:r w:rsidRPr="00367735">
              <w:rPr>
                <w:rFonts w:ascii="Times New Roman" w:hAnsi="Times New Roman" w:cs="Times New Roman"/>
                <w:bCs/>
                <w:sz w:val="28"/>
                <w:szCs w:val="28"/>
                <w:lang w:val="kk-KZ"/>
              </w:rPr>
              <w:t>лазермен күшейтілген газдық фазадан химиялық тозаңдандыру</w:t>
            </w:r>
          </w:p>
        </w:tc>
      </w:tr>
      <w:tr w:rsidR="00B26CA4" w:rsidRPr="00367735" w:rsidTr="00FC7959">
        <w:tc>
          <w:tcPr>
            <w:tcW w:w="2376" w:type="dxa"/>
          </w:tcPr>
          <w:p w:rsidR="00B26CA4" w:rsidRPr="00367735" w:rsidRDefault="00B26CA4" w:rsidP="006B737C">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Т</w:t>
            </w:r>
            <w:r w:rsidR="006B737C" w:rsidRPr="00367735">
              <w:rPr>
                <w:rFonts w:ascii="Times New Roman" w:hAnsi="Times New Roman" w:cs="Times New Roman"/>
                <w:sz w:val="28"/>
                <w:szCs w:val="28"/>
                <w:lang w:val="kk-KZ"/>
              </w:rPr>
              <w:t>Б</w:t>
            </w:r>
          </w:p>
        </w:tc>
        <w:tc>
          <w:tcPr>
            <w:tcW w:w="7195" w:type="dxa"/>
          </w:tcPr>
          <w:p w:rsidR="00B26CA4" w:rsidRPr="00367735" w:rsidRDefault="00EC2CDD" w:rsidP="005D0E26">
            <w:pPr>
              <w:spacing w:after="0" w:line="240" w:lineRule="auto"/>
              <w:rPr>
                <w:rFonts w:ascii="Times New Roman" w:hAnsi="Times New Roman" w:cs="Times New Roman"/>
                <w:bCs/>
                <w:sz w:val="28"/>
                <w:szCs w:val="28"/>
                <w:lang w:val="kk-KZ"/>
              </w:rPr>
            </w:pPr>
            <w:r w:rsidRPr="00367735">
              <w:rPr>
                <w:rFonts w:ascii="Times New Roman" w:hAnsi="Times New Roman" w:cs="Times New Roman"/>
                <w:sz w:val="28"/>
                <w:szCs w:val="28"/>
                <w:lang w:val="kk-KZ"/>
              </w:rPr>
              <w:t>термиялық булану</w:t>
            </w:r>
          </w:p>
        </w:tc>
      </w:tr>
      <w:tr w:rsidR="00B26CA4" w:rsidRPr="00367735" w:rsidTr="00FC7959">
        <w:tc>
          <w:tcPr>
            <w:tcW w:w="2376" w:type="dxa"/>
          </w:tcPr>
          <w:p w:rsidR="00B26CA4" w:rsidRPr="00367735" w:rsidRDefault="00B26CA4"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PLD</w:t>
            </w:r>
          </w:p>
        </w:tc>
        <w:tc>
          <w:tcPr>
            <w:tcW w:w="7195" w:type="dxa"/>
          </w:tcPr>
          <w:p w:rsidR="00B26CA4" w:rsidRPr="00367735" w:rsidRDefault="00EC2CDD" w:rsidP="005D0E26">
            <w:pPr>
              <w:spacing w:after="0" w:line="240" w:lineRule="auto"/>
              <w:rPr>
                <w:rFonts w:ascii="Times New Roman" w:hAnsi="Times New Roman" w:cs="Times New Roman"/>
                <w:bCs/>
                <w:sz w:val="28"/>
                <w:szCs w:val="28"/>
                <w:lang w:val="kk-KZ"/>
              </w:rPr>
            </w:pPr>
            <w:r w:rsidRPr="00367735">
              <w:rPr>
                <w:rFonts w:ascii="Times New Roman" w:hAnsi="Times New Roman" w:cs="Times New Roman"/>
                <w:sz w:val="28"/>
                <w:szCs w:val="28"/>
                <w:lang w:val="kk-KZ"/>
              </w:rPr>
              <w:t>импульсті лазерлі тұндыру</w:t>
            </w:r>
          </w:p>
        </w:tc>
      </w:tr>
      <w:tr w:rsidR="00B26CA4" w:rsidRPr="00367735" w:rsidTr="00FC7959">
        <w:tc>
          <w:tcPr>
            <w:tcW w:w="2376" w:type="dxa"/>
          </w:tcPr>
          <w:p w:rsidR="00B26CA4" w:rsidRPr="00367735" w:rsidRDefault="00B26CA4"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Arc-PVD</w:t>
            </w:r>
          </w:p>
        </w:tc>
        <w:tc>
          <w:tcPr>
            <w:tcW w:w="7195" w:type="dxa"/>
          </w:tcPr>
          <w:p w:rsidR="00B26CA4" w:rsidRPr="00367735" w:rsidRDefault="00B26CA4" w:rsidP="005D0E26">
            <w:pPr>
              <w:spacing w:after="0" w:line="240" w:lineRule="auto"/>
              <w:rPr>
                <w:rFonts w:ascii="Times New Roman" w:hAnsi="Times New Roman" w:cs="Times New Roman"/>
                <w:bCs/>
                <w:sz w:val="28"/>
                <w:szCs w:val="28"/>
                <w:lang w:val="kk-KZ"/>
              </w:rPr>
            </w:pPr>
            <w:r w:rsidRPr="00367735">
              <w:rPr>
                <w:rFonts w:ascii="Times New Roman" w:hAnsi="Times New Roman" w:cs="Times New Roman"/>
                <w:sz w:val="28"/>
                <w:szCs w:val="28"/>
                <w:lang w:val="kk-KZ"/>
              </w:rPr>
              <w:t>к</w:t>
            </w:r>
            <w:r w:rsidR="00EC2CDD" w:rsidRPr="00367735">
              <w:rPr>
                <w:rFonts w:ascii="Times New Roman" w:hAnsi="Times New Roman" w:cs="Times New Roman"/>
                <w:sz w:val="28"/>
                <w:szCs w:val="28"/>
                <w:lang w:val="kk-KZ"/>
              </w:rPr>
              <w:t>атодты-доғалық тұндыру</w:t>
            </w:r>
          </w:p>
        </w:tc>
      </w:tr>
      <w:tr w:rsidR="00B26CA4" w:rsidRPr="00367735" w:rsidTr="00FC7959">
        <w:tc>
          <w:tcPr>
            <w:tcW w:w="2376" w:type="dxa"/>
          </w:tcPr>
          <w:p w:rsidR="00B26CA4" w:rsidRPr="00367735" w:rsidRDefault="00B26CA4"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FAD</w:t>
            </w:r>
          </w:p>
        </w:tc>
        <w:tc>
          <w:tcPr>
            <w:tcW w:w="7195" w:type="dxa"/>
          </w:tcPr>
          <w:p w:rsidR="00B26CA4" w:rsidRPr="00367735" w:rsidRDefault="00EC2CDD" w:rsidP="005D0E26">
            <w:pPr>
              <w:spacing w:after="0" w:line="240" w:lineRule="auto"/>
              <w:rPr>
                <w:rFonts w:ascii="Times New Roman" w:hAnsi="Times New Roman" w:cs="Times New Roman"/>
                <w:bCs/>
                <w:sz w:val="28"/>
                <w:szCs w:val="28"/>
                <w:lang w:val="kk-KZ"/>
              </w:rPr>
            </w:pPr>
            <w:r w:rsidRPr="00367735">
              <w:rPr>
                <w:rFonts w:ascii="Times New Roman" w:hAnsi="Times New Roman" w:cs="Times New Roman"/>
                <w:sz w:val="28"/>
                <w:szCs w:val="28"/>
                <w:lang w:val="kk-KZ"/>
              </w:rPr>
              <w:t>сүзгіленген доғалық тұндыру</w:t>
            </w:r>
          </w:p>
        </w:tc>
      </w:tr>
      <w:tr w:rsidR="00B26CA4" w:rsidRPr="00367735" w:rsidTr="00FC7959">
        <w:tc>
          <w:tcPr>
            <w:tcW w:w="2376" w:type="dxa"/>
          </w:tcPr>
          <w:p w:rsidR="00B26CA4" w:rsidRPr="00367735" w:rsidRDefault="00B26CA4" w:rsidP="000E1E99">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М</w:t>
            </w:r>
            <w:r w:rsidR="000E1E99" w:rsidRPr="00367735">
              <w:rPr>
                <w:rFonts w:ascii="Times New Roman" w:hAnsi="Times New Roman" w:cs="Times New Roman"/>
                <w:sz w:val="28"/>
                <w:szCs w:val="28"/>
                <w:lang w:val="kk-KZ"/>
              </w:rPr>
              <w:t>Ж</w:t>
            </w:r>
            <w:r w:rsidRPr="00367735">
              <w:rPr>
                <w:rFonts w:ascii="Times New Roman" w:hAnsi="Times New Roman" w:cs="Times New Roman"/>
                <w:sz w:val="28"/>
                <w:szCs w:val="28"/>
                <w:lang w:val="kk-KZ"/>
              </w:rPr>
              <w:t>М</w:t>
            </w:r>
          </w:p>
        </w:tc>
        <w:tc>
          <w:tcPr>
            <w:tcW w:w="7195" w:type="dxa"/>
          </w:tcPr>
          <w:p w:rsidR="00B26CA4" w:rsidRPr="00367735" w:rsidRDefault="009E497B" w:rsidP="005D0E26">
            <w:pPr>
              <w:spacing w:after="0" w:line="240" w:lineRule="auto"/>
              <w:rPr>
                <w:rFonts w:ascii="Times New Roman" w:hAnsi="Times New Roman" w:cs="Times New Roman"/>
                <w:bCs/>
                <w:sz w:val="28"/>
                <w:szCs w:val="28"/>
                <w:lang w:val="kk-KZ"/>
              </w:rPr>
            </w:pPr>
            <w:r w:rsidRPr="00367735">
              <w:rPr>
                <w:rFonts w:ascii="Times New Roman" w:hAnsi="Times New Roman" w:cs="Times New Roman"/>
                <w:sz w:val="28"/>
                <w:szCs w:val="28"/>
                <w:lang w:val="kk-KZ"/>
              </w:rPr>
              <w:t>металл-жартылай өткізгіштік</w:t>
            </w:r>
            <w:r w:rsidR="00B26CA4" w:rsidRPr="00367735">
              <w:rPr>
                <w:rFonts w:ascii="Times New Roman" w:hAnsi="Times New Roman" w:cs="Times New Roman"/>
                <w:sz w:val="28"/>
                <w:szCs w:val="28"/>
                <w:lang w:val="kk-KZ"/>
              </w:rPr>
              <w:t>-металл</w:t>
            </w:r>
          </w:p>
        </w:tc>
      </w:tr>
      <w:tr w:rsidR="00B26CA4" w:rsidRPr="00615048" w:rsidTr="00FC7959">
        <w:tc>
          <w:tcPr>
            <w:tcW w:w="2376" w:type="dxa"/>
          </w:tcPr>
          <w:p w:rsidR="00B26CA4" w:rsidRPr="00367735" w:rsidRDefault="00B26CA4"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AMLCD</w:t>
            </w:r>
          </w:p>
        </w:tc>
        <w:tc>
          <w:tcPr>
            <w:tcW w:w="7195" w:type="dxa"/>
          </w:tcPr>
          <w:p w:rsidR="00B26CA4" w:rsidRPr="00367735" w:rsidRDefault="00551098"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белсенді матрицасы бар сұйық кристалды дисплей</w:t>
            </w:r>
          </w:p>
        </w:tc>
      </w:tr>
      <w:tr w:rsidR="00B26CA4" w:rsidRPr="00367735" w:rsidTr="00FC7959">
        <w:tc>
          <w:tcPr>
            <w:tcW w:w="2376" w:type="dxa"/>
          </w:tcPr>
          <w:p w:rsidR="00B26CA4" w:rsidRPr="00367735" w:rsidRDefault="000E1E99"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К</w:t>
            </w:r>
            <w:r w:rsidR="00B26CA4" w:rsidRPr="00367735">
              <w:rPr>
                <w:rFonts w:ascii="Times New Roman" w:hAnsi="Times New Roman" w:cs="Times New Roman"/>
                <w:sz w:val="28"/>
                <w:szCs w:val="28"/>
                <w:lang w:val="kk-KZ"/>
              </w:rPr>
              <w:t>Э</w:t>
            </w:r>
          </w:p>
        </w:tc>
        <w:tc>
          <w:tcPr>
            <w:tcW w:w="7195" w:type="dxa"/>
          </w:tcPr>
          <w:p w:rsidR="00B26CA4" w:rsidRPr="00367735" w:rsidRDefault="00551098" w:rsidP="005D0E26">
            <w:pPr>
              <w:spacing w:after="0" w:line="240" w:lineRule="auto"/>
              <w:rPr>
                <w:rFonts w:ascii="Times New Roman" w:hAnsi="Times New Roman" w:cs="Times New Roman"/>
                <w:bCs/>
                <w:sz w:val="28"/>
                <w:szCs w:val="28"/>
                <w:lang w:val="kk-KZ"/>
              </w:rPr>
            </w:pPr>
            <w:r w:rsidRPr="00367735">
              <w:rPr>
                <w:rFonts w:ascii="Times New Roman" w:hAnsi="Times New Roman" w:cs="Times New Roman"/>
                <w:bCs/>
                <w:sz w:val="28"/>
                <w:szCs w:val="28"/>
                <w:lang w:val="kk-KZ"/>
              </w:rPr>
              <w:t>күн</w:t>
            </w:r>
            <w:r w:rsidR="00B26CA4" w:rsidRPr="00367735">
              <w:rPr>
                <w:rFonts w:ascii="Times New Roman" w:hAnsi="Times New Roman" w:cs="Times New Roman"/>
                <w:bCs/>
                <w:sz w:val="28"/>
                <w:szCs w:val="28"/>
                <w:lang w:val="kk-KZ"/>
              </w:rPr>
              <w:t xml:space="preserve"> элемент</w:t>
            </w:r>
            <w:r w:rsidRPr="00367735">
              <w:rPr>
                <w:rFonts w:ascii="Times New Roman" w:hAnsi="Times New Roman" w:cs="Times New Roman"/>
                <w:bCs/>
                <w:sz w:val="28"/>
                <w:szCs w:val="28"/>
                <w:lang w:val="kk-KZ"/>
              </w:rPr>
              <w:t>і</w:t>
            </w:r>
          </w:p>
        </w:tc>
      </w:tr>
      <w:tr w:rsidR="00B26CA4" w:rsidRPr="00615048" w:rsidTr="00FC7959">
        <w:tc>
          <w:tcPr>
            <w:tcW w:w="2376" w:type="dxa"/>
          </w:tcPr>
          <w:p w:rsidR="00B26CA4" w:rsidRPr="00367735" w:rsidRDefault="00B26CA4"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a-C:Н:N</w:t>
            </w:r>
          </w:p>
        </w:tc>
        <w:tc>
          <w:tcPr>
            <w:tcW w:w="7195" w:type="dxa"/>
          </w:tcPr>
          <w:p w:rsidR="00B26CA4" w:rsidRPr="00367735" w:rsidRDefault="00551098" w:rsidP="005D0E26">
            <w:pPr>
              <w:spacing w:after="0" w:line="240" w:lineRule="auto"/>
              <w:rPr>
                <w:rFonts w:ascii="Times New Roman" w:hAnsi="Times New Roman" w:cs="Times New Roman"/>
                <w:bCs/>
                <w:sz w:val="28"/>
                <w:szCs w:val="28"/>
                <w:lang w:val="kk-KZ"/>
              </w:rPr>
            </w:pPr>
            <w:r w:rsidRPr="00367735">
              <w:rPr>
                <w:rFonts w:ascii="Times New Roman" w:hAnsi="Times New Roman" w:cs="Times New Roman"/>
                <w:bCs/>
                <w:sz w:val="28"/>
                <w:szCs w:val="28"/>
                <w:lang w:val="kk-KZ"/>
              </w:rPr>
              <w:t>азотпен легирленген гидрогенизирленген аморфты көміртегі</w:t>
            </w:r>
          </w:p>
        </w:tc>
      </w:tr>
      <w:tr w:rsidR="00B26CA4" w:rsidRPr="00615048" w:rsidTr="00FC7959">
        <w:tc>
          <w:tcPr>
            <w:tcW w:w="2376" w:type="dxa"/>
          </w:tcPr>
          <w:p w:rsidR="00B26CA4" w:rsidRPr="00367735" w:rsidRDefault="00B26CA4"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 xml:space="preserve">ECR-CVD </w:t>
            </w:r>
          </w:p>
        </w:tc>
        <w:tc>
          <w:tcPr>
            <w:tcW w:w="7195" w:type="dxa"/>
          </w:tcPr>
          <w:p w:rsidR="00B26CA4" w:rsidRPr="00367735" w:rsidRDefault="00434F89"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газдық фазадан электронды циклотронды резонансты химиялық тұндыру</w:t>
            </w:r>
          </w:p>
        </w:tc>
      </w:tr>
      <w:tr w:rsidR="00B26CA4" w:rsidRPr="00367735" w:rsidTr="00FC7959">
        <w:tc>
          <w:tcPr>
            <w:tcW w:w="2376" w:type="dxa"/>
          </w:tcPr>
          <w:p w:rsidR="00B26CA4" w:rsidRPr="00367735" w:rsidRDefault="00B26CA4"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C</w:t>
            </w:r>
            <w:r w:rsidRPr="00367735">
              <w:rPr>
                <w:rFonts w:ascii="Times New Roman" w:hAnsi="Times New Roman" w:cs="Times New Roman"/>
                <w:sz w:val="28"/>
                <w:szCs w:val="28"/>
                <w:vertAlign w:val="subscript"/>
                <w:lang w:val="kk-KZ"/>
              </w:rPr>
              <w:t>2</w:t>
            </w:r>
            <w:r w:rsidRPr="00367735">
              <w:rPr>
                <w:rFonts w:ascii="Times New Roman" w:hAnsi="Times New Roman" w:cs="Times New Roman"/>
                <w:sz w:val="28"/>
                <w:szCs w:val="28"/>
                <w:lang w:val="kk-KZ"/>
              </w:rPr>
              <w:t>H</w:t>
            </w:r>
            <w:r w:rsidRPr="00367735">
              <w:rPr>
                <w:rFonts w:ascii="Times New Roman" w:hAnsi="Times New Roman" w:cs="Times New Roman"/>
                <w:sz w:val="28"/>
                <w:szCs w:val="28"/>
                <w:vertAlign w:val="subscript"/>
                <w:lang w:val="kk-KZ"/>
              </w:rPr>
              <w:t>2</w:t>
            </w:r>
          </w:p>
        </w:tc>
        <w:tc>
          <w:tcPr>
            <w:tcW w:w="7195" w:type="dxa"/>
          </w:tcPr>
          <w:p w:rsidR="00B26CA4" w:rsidRPr="00367735" w:rsidRDefault="00B26CA4" w:rsidP="005D0E26">
            <w:pPr>
              <w:spacing w:after="0" w:line="240" w:lineRule="auto"/>
              <w:rPr>
                <w:rFonts w:ascii="Times New Roman" w:hAnsi="Times New Roman" w:cs="Times New Roman"/>
                <w:bCs/>
                <w:sz w:val="28"/>
                <w:szCs w:val="28"/>
                <w:lang w:val="kk-KZ"/>
              </w:rPr>
            </w:pPr>
            <w:r w:rsidRPr="00367735">
              <w:rPr>
                <w:rFonts w:ascii="Times New Roman" w:hAnsi="Times New Roman" w:cs="Times New Roman"/>
                <w:sz w:val="28"/>
                <w:szCs w:val="28"/>
                <w:lang w:val="kk-KZ"/>
              </w:rPr>
              <w:t>ацетилен</w:t>
            </w:r>
          </w:p>
        </w:tc>
      </w:tr>
      <w:tr w:rsidR="00B26CA4" w:rsidRPr="00367735" w:rsidTr="00FC7959">
        <w:tc>
          <w:tcPr>
            <w:tcW w:w="2376" w:type="dxa"/>
          </w:tcPr>
          <w:p w:rsidR="00B26CA4" w:rsidRPr="00367735" w:rsidRDefault="00B26CA4"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Ar</w:t>
            </w:r>
          </w:p>
        </w:tc>
        <w:tc>
          <w:tcPr>
            <w:tcW w:w="7195" w:type="dxa"/>
          </w:tcPr>
          <w:p w:rsidR="00B26CA4" w:rsidRPr="00367735" w:rsidRDefault="00AB4623" w:rsidP="005D0E26">
            <w:pPr>
              <w:spacing w:after="0" w:line="240" w:lineRule="auto"/>
              <w:rPr>
                <w:rFonts w:ascii="Times New Roman" w:hAnsi="Times New Roman" w:cs="Times New Roman"/>
                <w:bCs/>
                <w:sz w:val="28"/>
                <w:szCs w:val="28"/>
                <w:lang w:val="kk-KZ"/>
              </w:rPr>
            </w:pPr>
            <w:r w:rsidRPr="00367735">
              <w:rPr>
                <w:rFonts w:ascii="Times New Roman" w:hAnsi="Times New Roman" w:cs="Times New Roman"/>
                <w:bCs/>
                <w:sz w:val="28"/>
                <w:szCs w:val="28"/>
                <w:lang w:val="kk-KZ"/>
              </w:rPr>
              <w:t>а</w:t>
            </w:r>
            <w:r w:rsidR="00B26CA4" w:rsidRPr="00367735">
              <w:rPr>
                <w:rFonts w:ascii="Times New Roman" w:hAnsi="Times New Roman" w:cs="Times New Roman"/>
                <w:bCs/>
                <w:sz w:val="28"/>
                <w:szCs w:val="28"/>
                <w:lang w:val="kk-KZ"/>
              </w:rPr>
              <w:t>ргон</w:t>
            </w:r>
            <w:r w:rsidRPr="00367735">
              <w:rPr>
                <w:rFonts w:ascii="Times New Roman" w:hAnsi="Times New Roman" w:cs="Times New Roman"/>
                <w:bCs/>
                <w:sz w:val="28"/>
                <w:szCs w:val="28"/>
                <w:lang w:val="kk-KZ"/>
              </w:rPr>
              <w:t xml:space="preserve"> газы</w:t>
            </w:r>
          </w:p>
        </w:tc>
      </w:tr>
      <w:tr w:rsidR="00B26CA4" w:rsidRPr="00367735" w:rsidTr="00FC7959">
        <w:tc>
          <w:tcPr>
            <w:tcW w:w="2376" w:type="dxa"/>
          </w:tcPr>
          <w:p w:rsidR="00B26CA4" w:rsidRPr="00367735" w:rsidRDefault="00B26CA4"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ITO</w:t>
            </w:r>
          </w:p>
        </w:tc>
        <w:tc>
          <w:tcPr>
            <w:tcW w:w="7195" w:type="dxa"/>
          </w:tcPr>
          <w:p w:rsidR="00B26CA4" w:rsidRPr="00367735" w:rsidRDefault="00083CF4" w:rsidP="005D0E26">
            <w:pPr>
              <w:spacing w:after="0" w:line="240" w:lineRule="auto"/>
              <w:rPr>
                <w:rFonts w:ascii="Times New Roman" w:hAnsi="Times New Roman" w:cs="Times New Roman"/>
                <w:bCs/>
                <w:sz w:val="28"/>
                <w:szCs w:val="28"/>
                <w:lang w:val="kk-KZ"/>
              </w:rPr>
            </w:pPr>
            <w:r w:rsidRPr="00367735">
              <w:rPr>
                <w:rFonts w:ascii="Times New Roman" w:hAnsi="Times New Roman" w:cs="Times New Roman"/>
                <w:bCs/>
                <w:sz w:val="28"/>
                <w:szCs w:val="28"/>
                <w:lang w:val="kk-KZ"/>
              </w:rPr>
              <w:t>индий-қалайы оксиді</w:t>
            </w:r>
          </w:p>
        </w:tc>
      </w:tr>
      <w:tr w:rsidR="00B26CA4" w:rsidRPr="00367735" w:rsidTr="00FC7959">
        <w:tc>
          <w:tcPr>
            <w:tcW w:w="2376" w:type="dxa"/>
          </w:tcPr>
          <w:p w:rsidR="00B26CA4" w:rsidRPr="00367735" w:rsidRDefault="00B26CA4"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(mc-Si),</w:t>
            </w:r>
          </w:p>
        </w:tc>
        <w:tc>
          <w:tcPr>
            <w:tcW w:w="7195" w:type="dxa"/>
          </w:tcPr>
          <w:p w:rsidR="00B26CA4" w:rsidRPr="00367735" w:rsidRDefault="00083CF4"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мультикристалды кремний</w:t>
            </w:r>
          </w:p>
        </w:tc>
      </w:tr>
      <w:tr w:rsidR="00B26CA4" w:rsidRPr="00367735" w:rsidTr="00FC7959">
        <w:tc>
          <w:tcPr>
            <w:tcW w:w="2376" w:type="dxa"/>
          </w:tcPr>
          <w:p w:rsidR="00B26CA4" w:rsidRPr="00367735" w:rsidRDefault="00B26CA4"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PSi</w:t>
            </w:r>
          </w:p>
        </w:tc>
        <w:tc>
          <w:tcPr>
            <w:tcW w:w="7195" w:type="dxa"/>
          </w:tcPr>
          <w:p w:rsidR="00B26CA4" w:rsidRPr="00367735" w:rsidRDefault="00083CF4"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 xml:space="preserve">кеуекті </w:t>
            </w:r>
            <w:r w:rsidR="00B26CA4" w:rsidRPr="00367735">
              <w:rPr>
                <w:rFonts w:ascii="Times New Roman" w:hAnsi="Times New Roman" w:cs="Times New Roman"/>
                <w:sz w:val="28"/>
                <w:szCs w:val="28"/>
                <w:lang w:val="kk-KZ"/>
              </w:rPr>
              <w:t>кремний</w:t>
            </w:r>
          </w:p>
        </w:tc>
      </w:tr>
      <w:tr w:rsidR="00B26CA4" w:rsidRPr="00367735" w:rsidTr="00FC7959">
        <w:tc>
          <w:tcPr>
            <w:tcW w:w="2376" w:type="dxa"/>
          </w:tcPr>
          <w:p w:rsidR="00B26CA4" w:rsidRPr="00367735" w:rsidRDefault="00B26CA4"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lastRenderedPageBreak/>
              <w:t>Ti</w:t>
            </w:r>
          </w:p>
        </w:tc>
        <w:tc>
          <w:tcPr>
            <w:tcW w:w="7195" w:type="dxa"/>
          </w:tcPr>
          <w:p w:rsidR="00B26CA4" w:rsidRPr="00367735" w:rsidRDefault="00B26CA4"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титан</w:t>
            </w:r>
          </w:p>
        </w:tc>
      </w:tr>
      <w:tr w:rsidR="00B26CA4" w:rsidRPr="00367735" w:rsidTr="00FC7959">
        <w:tc>
          <w:tcPr>
            <w:tcW w:w="2376" w:type="dxa"/>
          </w:tcPr>
          <w:p w:rsidR="00B26CA4" w:rsidRPr="00367735" w:rsidRDefault="00B26CA4"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 xml:space="preserve">Ti-DLC </w:t>
            </w:r>
          </w:p>
        </w:tc>
        <w:tc>
          <w:tcPr>
            <w:tcW w:w="7195" w:type="dxa"/>
          </w:tcPr>
          <w:p w:rsidR="00B26CA4" w:rsidRPr="00367735" w:rsidRDefault="00C27EBD"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титанмен модификацияланған алмазтектес көміртегі</w:t>
            </w:r>
          </w:p>
        </w:tc>
      </w:tr>
      <w:tr w:rsidR="00B26CA4" w:rsidRPr="00367735" w:rsidTr="00FC7959">
        <w:tc>
          <w:tcPr>
            <w:tcW w:w="2376" w:type="dxa"/>
          </w:tcPr>
          <w:p w:rsidR="00B26CA4" w:rsidRPr="00367735" w:rsidRDefault="00B26CA4"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Cr-DLC</w:t>
            </w:r>
          </w:p>
        </w:tc>
        <w:tc>
          <w:tcPr>
            <w:tcW w:w="7195" w:type="dxa"/>
          </w:tcPr>
          <w:p w:rsidR="00B26CA4" w:rsidRPr="00367735" w:rsidRDefault="000608CF"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 xml:space="preserve">хроммен модификацияланған алмазтектес көміртегі </w:t>
            </w:r>
          </w:p>
        </w:tc>
      </w:tr>
      <w:tr w:rsidR="00B26CA4" w:rsidRPr="00367735" w:rsidTr="00FC7959">
        <w:tc>
          <w:tcPr>
            <w:tcW w:w="2376" w:type="dxa"/>
          </w:tcPr>
          <w:p w:rsidR="00B26CA4" w:rsidRPr="00367735" w:rsidRDefault="00B26CA4"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Ag-DLC</w:t>
            </w:r>
          </w:p>
        </w:tc>
        <w:tc>
          <w:tcPr>
            <w:tcW w:w="7195" w:type="dxa"/>
          </w:tcPr>
          <w:p w:rsidR="00B26CA4" w:rsidRPr="00367735" w:rsidRDefault="000608CF"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күміспен модификацияланған алмазтектес көміртегі</w:t>
            </w:r>
          </w:p>
        </w:tc>
      </w:tr>
      <w:tr w:rsidR="000608CF" w:rsidRPr="00367735" w:rsidTr="00FC7959">
        <w:tc>
          <w:tcPr>
            <w:tcW w:w="2376" w:type="dxa"/>
          </w:tcPr>
          <w:p w:rsidR="000608CF" w:rsidRPr="00367735" w:rsidRDefault="000608CF"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Si-DLC</w:t>
            </w:r>
          </w:p>
        </w:tc>
        <w:tc>
          <w:tcPr>
            <w:tcW w:w="7195" w:type="dxa"/>
          </w:tcPr>
          <w:p w:rsidR="000608CF" w:rsidRPr="00367735" w:rsidRDefault="000608CF"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кремниймен модификацияланған алмазтектес көміртегі</w:t>
            </w:r>
          </w:p>
        </w:tc>
      </w:tr>
      <w:tr w:rsidR="000608CF" w:rsidRPr="00367735" w:rsidTr="00FC7959">
        <w:tc>
          <w:tcPr>
            <w:tcW w:w="2376" w:type="dxa"/>
          </w:tcPr>
          <w:p w:rsidR="000608CF" w:rsidRPr="00367735" w:rsidRDefault="000608CF"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F-DLC,</w:t>
            </w:r>
          </w:p>
        </w:tc>
        <w:tc>
          <w:tcPr>
            <w:tcW w:w="7195" w:type="dxa"/>
          </w:tcPr>
          <w:p w:rsidR="000608CF" w:rsidRPr="00367735" w:rsidRDefault="000608CF"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фтормен модификацияланған алмазтектес көміртегі</w:t>
            </w:r>
          </w:p>
        </w:tc>
      </w:tr>
      <w:tr w:rsidR="000608CF" w:rsidRPr="00367735" w:rsidTr="00FC7959">
        <w:tc>
          <w:tcPr>
            <w:tcW w:w="2376" w:type="dxa"/>
          </w:tcPr>
          <w:p w:rsidR="000608CF" w:rsidRPr="00367735" w:rsidRDefault="000608CF"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N-DLC</w:t>
            </w:r>
          </w:p>
        </w:tc>
        <w:tc>
          <w:tcPr>
            <w:tcW w:w="7195" w:type="dxa"/>
          </w:tcPr>
          <w:p w:rsidR="000608CF" w:rsidRPr="00367735" w:rsidRDefault="000608CF"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азотпен модификацияланған алмазтектес көміртегі</w:t>
            </w:r>
          </w:p>
        </w:tc>
      </w:tr>
      <w:tr w:rsidR="00B26CA4" w:rsidRPr="00367735" w:rsidTr="00FC7959">
        <w:tc>
          <w:tcPr>
            <w:tcW w:w="2376" w:type="dxa"/>
          </w:tcPr>
          <w:p w:rsidR="00B26CA4" w:rsidRPr="00367735" w:rsidRDefault="00B26CA4"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РФС</w:t>
            </w:r>
          </w:p>
        </w:tc>
        <w:tc>
          <w:tcPr>
            <w:tcW w:w="7195" w:type="dxa"/>
          </w:tcPr>
          <w:p w:rsidR="00B26CA4" w:rsidRPr="00367735" w:rsidRDefault="00B4680A"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рентгендік фотоэлектронды спектроскопия</w:t>
            </w:r>
          </w:p>
        </w:tc>
      </w:tr>
      <w:tr w:rsidR="00B26CA4" w:rsidRPr="00367735" w:rsidTr="00FC7959">
        <w:tc>
          <w:tcPr>
            <w:tcW w:w="2376" w:type="dxa"/>
          </w:tcPr>
          <w:p w:rsidR="00B26CA4" w:rsidRPr="00367735" w:rsidRDefault="00B26CA4"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HiPIMS</w:t>
            </w:r>
          </w:p>
        </w:tc>
        <w:tc>
          <w:tcPr>
            <w:tcW w:w="7195" w:type="dxa"/>
          </w:tcPr>
          <w:p w:rsidR="00B26CA4" w:rsidRPr="00367735" w:rsidRDefault="00C6400C"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қуатты импульсті магнетронды тозаңдандыру</w:t>
            </w:r>
          </w:p>
        </w:tc>
      </w:tr>
      <w:tr w:rsidR="00B26CA4" w:rsidRPr="00367735" w:rsidTr="00FC7959">
        <w:tc>
          <w:tcPr>
            <w:tcW w:w="2376" w:type="dxa"/>
          </w:tcPr>
          <w:p w:rsidR="00B26CA4" w:rsidRPr="00367735" w:rsidRDefault="00B26CA4"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CoCrMo</w:t>
            </w:r>
          </w:p>
        </w:tc>
        <w:tc>
          <w:tcPr>
            <w:tcW w:w="7195" w:type="dxa"/>
          </w:tcPr>
          <w:p w:rsidR="00B26CA4" w:rsidRPr="00367735" w:rsidRDefault="008E7A33"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хром-кобальт-молиб</w:t>
            </w:r>
            <w:r w:rsidR="002B40EA" w:rsidRPr="00367735">
              <w:rPr>
                <w:rFonts w:ascii="Times New Roman" w:hAnsi="Times New Roman" w:cs="Times New Roman"/>
                <w:sz w:val="28"/>
                <w:szCs w:val="28"/>
                <w:lang w:val="kk-KZ"/>
              </w:rPr>
              <w:t>ден</w:t>
            </w:r>
            <w:r w:rsidRPr="00367735">
              <w:rPr>
                <w:rFonts w:ascii="Times New Roman" w:hAnsi="Times New Roman" w:cs="Times New Roman"/>
                <w:sz w:val="28"/>
                <w:szCs w:val="28"/>
                <w:lang w:val="kk-KZ"/>
              </w:rPr>
              <w:t xml:space="preserve"> құймалары</w:t>
            </w:r>
          </w:p>
        </w:tc>
      </w:tr>
      <w:tr w:rsidR="00B26CA4" w:rsidRPr="00367735" w:rsidTr="00FC7959">
        <w:tc>
          <w:tcPr>
            <w:tcW w:w="2376" w:type="dxa"/>
          </w:tcPr>
          <w:p w:rsidR="00B26CA4" w:rsidRPr="00367735" w:rsidRDefault="00B26CA4"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W-DLC</w:t>
            </w:r>
          </w:p>
        </w:tc>
        <w:tc>
          <w:tcPr>
            <w:tcW w:w="7195" w:type="dxa"/>
          </w:tcPr>
          <w:p w:rsidR="00B26CA4" w:rsidRPr="00367735" w:rsidRDefault="008E7A33"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вольфраммен модификацияланған алмазтектес көміртегі</w:t>
            </w:r>
          </w:p>
        </w:tc>
      </w:tr>
      <w:tr w:rsidR="00B26CA4" w:rsidRPr="00367735" w:rsidTr="00FC7959">
        <w:tc>
          <w:tcPr>
            <w:tcW w:w="2376" w:type="dxa"/>
          </w:tcPr>
          <w:p w:rsidR="00B26CA4" w:rsidRPr="00367735" w:rsidRDefault="00B26CA4"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 xml:space="preserve">Cu, </w:t>
            </w:r>
          </w:p>
        </w:tc>
        <w:tc>
          <w:tcPr>
            <w:tcW w:w="7195" w:type="dxa"/>
          </w:tcPr>
          <w:p w:rsidR="00B26CA4" w:rsidRPr="00367735" w:rsidRDefault="00212403"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м</w:t>
            </w:r>
            <w:r w:rsidR="008E7A33" w:rsidRPr="00367735">
              <w:rPr>
                <w:rFonts w:ascii="Times New Roman" w:hAnsi="Times New Roman" w:cs="Times New Roman"/>
                <w:sz w:val="28"/>
                <w:szCs w:val="28"/>
                <w:lang w:val="kk-KZ"/>
              </w:rPr>
              <w:t>ыс</w:t>
            </w:r>
          </w:p>
        </w:tc>
      </w:tr>
      <w:tr w:rsidR="00B26CA4" w:rsidRPr="00367735" w:rsidTr="00FC7959">
        <w:tc>
          <w:tcPr>
            <w:tcW w:w="2376" w:type="dxa"/>
          </w:tcPr>
          <w:p w:rsidR="00B26CA4" w:rsidRPr="00367735" w:rsidRDefault="00B26CA4"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Ni</w:t>
            </w:r>
          </w:p>
        </w:tc>
        <w:tc>
          <w:tcPr>
            <w:tcW w:w="7195" w:type="dxa"/>
          </w:tcPr>
          <w:p w:rsidR="00B26CA4" w:rsidRPr="00367735" w:rsidRDefault="00B26CA4"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никель</w:t>
            </w:r>
          </w:p>
        </w:tc>
      </w:tr>
      <w:tr w:rsidR="00B26CA4" w:rsidRPr="00367735" w:rsidTr="00FC7959">
        <w:tc>
          <w:tcPr>
            <w:tcW w:w="2376" w:type="dxa"/>
          </w:tcPr>
          <w:p w:rsidR="00B26CA4" w:rsidRPr="00367735" w:rsidRDefault="00B26CA4"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 xml:space="preserve">Au, </w:t>
            </w:r>
          </w:p>
        </w:tc>
        <w:tc>
          <w:tcPr>
            <w:tcW w:w="7195" w:type="dxa"/>
          </w:tcPr>
          <w:p w:rsidR="00B26CA4" w:rsidRPr="00367735" w:rsidRDefault="008E7A33"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алтын</w:t>
            </w:r>
          </w:p>
        </w:tc>
      </w:tr>
      <w:tr w:rsidR="00B26CA4" w:rsidRPr="00367735" w:rsidTr="00FC7959">
        <w:tc>
          <w:tcPr>
            <w:tcW w:w="2376" w:type="dxa"/>
          </w:tcPr>
          <w:p w:rsidR="00B26CA4" w:rsidRPr="00367735" w:rsidRDefault="00B26CA4"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Pt</w:t>
            </w:r>
          </w:p>
        </w:tc>
        <w:tc>
          <w:tcPr>
            <w:tcW w:w="7195" w:type="dxa"/>
          </w:tcPr>
          <w:p w:rsidR="00B26CA4" w:rsidRPr="00367735" w:rsidRDefault="00B26CA4"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платина</w:t>
            </w:r>
          </w:p>
        </w:tc>
      </w:tr>
      <w:tr w:rsidR="00B26CA4" w:rsidRPr="00367735" w:rsidTr="00FC7959">
        <w:tc>
          <w:tcPr>
            <w:tcW w:w="2376" w:type="dxa"/>
          </w:tcPr>
          <w:p w:rsidR="00B26CA4" w:rsidRPr="00367735" w:rsidRDefault="00B26CA4"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 xml:space="preserve">РС </w:t>
            </w:r>
          </w:p>
        </w:tc>
        <w:tc>
          <w:tcPr>
            <w:tcW w:w="7195" w:type="dxa"/>
          </w:tcPr>
          <w:p w:rsidR="00B26CA4" w:rsidRPr="00367735" w:rsidRDefault="008E7A33"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раман</w:t>
            </w:r>
            <w:r w:rsidR="00B26CA4" w:rsidRPr="00367735">
              <w:rPr>
                <w:rFonts w:ascii="Times New Roman" w:hAnsi="Times New Roman" w:cs="Times New Roman"/>
                <w:sz w:val="28"/>
                <w:szCs w:val="28"/>
                <w:lang w:val="kk-KZ"/>
              </w:rPr>
              <w:t xml:space="preserve"> спектроскопия</w:t>
            </w:r>
            <w:r w:rsidRPr="00367735">
              <w:rPr>
                <w:rFonts w:ascii="Times New Roman" w:hAnsi="Times New Roman" w:cs="Times New Roman"/>
                <w:sz w:val="28"/>
                <w:szCs w:val="28"/>
                <w:lang w:val="kk-KZ"/>
              </w:rPr>
              <w:t>сы</w:t>
            </w:r>
          </w:p>
        </w:tc>
      </w:tr>
      <w:tr w:rsidR="008E7A33" w:rsidRPr="00367735" w:rsidTr="00FC7959">
        <w:tc>
          <w:tcPr>
            <w:tcW w:w="2376" w:type="dxa"/>
          </w:tcPr>
          <w:p w:rsidR="008E7A33" w:rsidRPr="00367735" w:rsidRDefault="008E7A33"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XPS</w:t>
            </w:r>
          </w:p>
        </w:tc>
        <w:tc>
          <w:tcPr>
            <w:tcW w:w="7195" w:type="dxa"/>
          </w:tcPr>
          <w:p w:rsidR="008E7A33" w:rsidRPr="00367735" w:rsidRDefault="008E7A33"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рентгендік фотоэлектронды спектроскопия</w:t>
            </w:r>
          </w:p>
        </w:tc>
      </w:tr>
      <w:tr w:rsidR="00B26CA4" w:rsidRPr="00367735" w:rsidTr="00FC7959">
        <w:tc>
          <w:tcPr>
            <w:tcW w:w="2376" w:type="dxa"/>
          </w:tcPr>
          <w:p w:rsidR="00B26CA4" w:rsidRPr="00367735" w:rsidRDefault="00B26CA4"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SnO</w:t>
            </w:r>
            <w:r w:rsidRPr="00367735">
              <w:rPr>
                <w:rFonts w:ascii="Times New Roman" w:hAnsi="Times New Roman" w:cs="Times New Roman"/>
                <w:sz w:val="28"/>
                <w:szCs w:val="28"/>
                <w:vertAlign w:val="subscript"/>
                <w:lang w:val="kk-KZ"/>
              </w:rPr>
              <w:t>2</w:t>
            </w:r>
            <w:r w:rsidRPr="00367735">
              <w:rPr>
                <w:rFonts w:ascii="Times New Roman" w:hAnsi="Times New Roman" w:cs="Times New Roman"/>
                <w:sz w:val="28"/>
                <w:szCs w:val="28"/>
                <w:lang w:val="kk-KZ"/>
              </w:rPr>
              <w:t>.</w:t>
            </w:r>
          </w:p>
        </w:tc>
        <w:tc>
          <w:tcPr>
            <w:tcW w:w="7195" w:type="dxa"/>
          </w:tcPr>
          <w:p w:rsidR="00B26CA4" w:rsidRPr="00367735" w:rsidRDefault="008E7A33"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қалайы оксиді</w:t>
            </w:r>
          </w:p>
        </w:tc>
      </w:tr>
      <w:tr w:rsidR="00B26CA4" w:rsidRPr="00367735" w:rsidTr="00FC7959">
        <w:tc>
          <w:tcPr>
            <w:tcW w:w="2376" w:type="dxa"/>
          </w:tcPr>
          <w:p w:rsidR="00B26CA4" w:rsidRPr="00367735" w:rsidRDefault="00B26CA4"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Pd</w:t>
            </w:r>
          </w:p>
        </w:tc>
        <w:tc>
          <w:tcPr>
            <w:tcW w:w="7195" w:type="dxa"/>
          </w:tcPr>
          <w:p w:rsidR="00B26CA4" w:rsidRPr="00367735" w:rsidRDefault="00B26CA4"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палладий</w:t>
            </w:r>
          </w:p>
        </w:tc>
      </w:tr>
      <w:tr w:rsidR="008E7A33" w:rsidRPr="00367735" w:rsidTr="00FC7959">
        <w:tc>
          <w:tcPr>
            <w:tcW w:w="2376" w:type="dxa"/>
          </w:tcPr>
          <w:p w:rsidR="008E7A33" w:rsidRPr="00367735" w:rsidRDefault="008E7A33"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DLC&lt;Pd&gt;</w:t>
            </w:r>
          </w:p>
        </w:tc>
        <w:tc>
          <w:tcPr>
            <w:tcW w:w="7195" w:type="dxa"/>
          </w:tcPr>
          <w:p w:rsidR="008E7A33" w:rsidRPr="00367735" w:rsidRDefault="008E7A33"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палладиймен модификацияланған алмазтектес көміртегі</w:t>
            </w:r>
          </w:p>
        </w:tc>
      </w:tr>
      <w:tr w:rsidR="00B26CA4" w:rsidRPr="00367735" w:rsidTr="00FC7959">
        <w:tc>
          <w:tcPr>
            <w:tcW w:w="2376" w:type="dxa"/>
          </w:tcPr>
          <w:p w:rsidR="00B26CA4" w:rsidRPr="00367735" w:rsidRDefault="00B26CA4"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СЭМ</w:t>
            </w:r>
          </w:p>
        </w:tc>
        <w:tc>
          <w:tcPr>
            <w:tcW w:w="7195" w:type="dxa"/>
          </w:tcPr>
          <w:p w:rsidR="00B26CA4" w:rsidRPr="00367735" w:rsidRDefault="008E7A33"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сканирлеуші электронды</w:t>
            </w:r>
            <w:r w:rsidR="00B26CA4" w:rsidRPr="00367735">
              <w:rPr>
                <w:rFonts w:ascii="Times New Roman" w:hAnsi="Times New Roman" w:cs="Times New Roman"/>
                <w:sz w:val="28"/>
                <w:szCs w:val="28"/>
                <w:lang w:val="kk-KZ"/>
              </w:rPr>
              <w:t xml:space="preserve"> микроскопия</w:t>
            </w:r>
          </w:p>
        </w:tc>
      </w:tr>
      <w:tr w:rsidR="00B26CA4" w:rsidRPr="00615048" w:rsidTr="00FC7959">
        <w:tc>
          <w:tcPr>
            <w:tcW w:w="2376" w:type="dxa"/>
          </w:tcPr>
          <w:p w:rsidR="00B26CA4" w:rsidRPr="00367735" w:rsidRDefault="00B26CA4"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a-C:H&lt;Pd&gt;</w:t>
            </w:r>
          </w:p>
        </w:tc>
        <w:tc>
          <w:tcPr>
            <w:tcW w:w="7195" w:type="dxa"/>
          </w:tcPr>
          <w:p w:rsidR="00B26CA4" w:rsidRPr="00367735" w:rsidRDefault="008E7A33"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палладиймен модификацияланған гидрогенизирленген алмазтектес көміртегі</w:t>
            </w:r>
          </w:p>
        </w:tc>
      </w:tr>
      <w:tr w:rsidR="00B26CA4" w:rsidRPr="00367735" w:rsidTr="00FC7959">
        <w:tc>
          <w:tcPr>
            <w:tcW w:w="2376" w:type="dxa"/>
          </w:tcPr>
          <w:p w:rsidR="00B26CA4" w:rsidRPr="00367735" w:rsidRDefault="00B26CA4"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EDS</w:t>
            </w:r>
          </w:p>
        </w:tc>
        <w:tc>
          <w:tcPr>
            <w:tcW w:w="7195" w:type="dxa"/>
          </w:tcPr>
          <w:p w:rsidR="00B26CA4" w:rsidRPr="00367735" w:rsidRDefault="008E7A33" w:rsidP="003738B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энергодисперси</w:t>
            </w:r>
            <w:r w:rsidR="003738B6" w:rsidRPr="00367735">
              <w:rPr>
                <w:rFonts w:ascii="Times New Roman" w:hAnsi="Times New Roman" w:cs="Times New Roman"/>
                <w:sz w:val="28"/>
                <w:szCs w:val="28"/>
                <w:lang w:val="kk-KZ"/>
              </w:rPr>
              <w:t>ялық</w:t>
            </w:r>
            <w:r w:rsidRPr="00367735">
              <w:rPr>
                <w:rFonts w:ascii="Times New Roman" w:hAnsi="Times New Roman" w:cs="Times New Roman"/>
                <w:sz w:val="28"/>
                <w:szCs w:val="28"/>
                <w:lang w:val="kk-KZ"/>
              </w:rPr>
              <w:t xml:space="preserve"> рентгендік спектроскопия</w:t>
            </w:r>
          </w:p>
        </w:tc>
      </w:tr>
      <w:tr w:rsidR="00B26CA4" w:rsidRPr="00367735" w:rsidTr="00FC7959">
        <w:tc>
          <w:tcPr>
            <w:tcW w:w="2376" w:type="dxa"/>
          </w:tcPr>
          <w:p w:rsidR="00B26CA4" w:rsidRPr="00367735" w:rsidRDefault="005D03C8"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Ж</w:t>
            </w:r>
            <w:r w:rsidR="00B26CA4" w:rsidRPr="00367735">
              <w:rPr>
                <w:rFonts w:ascii="Times New Roman" w:hAnsi="Times New Roman" w:cs="Times New Roman"/>
                <w:sz w:val="28"/>
                <w:szCs w:val="28"/>
                <w:lang w:val="kk-KZ"/>
              </w:rPr>
              <w:t xml:space="preserve">ЭМ </w:t>
            </w:r>
          </w:p>
        </w:tc>
        <w:tc>
          <w:tcPr>
            <w:tcW w:w="7195" w:type="dxa"/>
          </w:tcPr>
          <w:p w:rsidR="00B26CA4" w:rsidRPr="00367735" w:rsidRDefault="008E7A33"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жарықтандырушы электронды</w:t>
            </w:r>
            <w:r w:rsidR="00B26CA4" w:rsidRPr="00367735">
              <w:rPr>
                <w:rFonts w:ascii="Times New Roman" w:hAnsi="Times New Roman" w:cs="Times New Roman"/>
                <w:sz w:val="28"/>
                <w:szCs w:val="28"/>
                <w:lang w:val="kk-KZ"/>
              </w:rPr>
              <w:t xml:space="preserve"> микроскопия</w:t>
            </w:r>
          </w:p>
        </w:tc>
      </w:tr>
      <w:tr w:rsidR="00B26CA4" w:rsidRPr="00367735" w:rsidTr="00FC7959">
        <w:tc>
          <w:tcPr>
            <w:tcW w:w="2376" w:type="dxa"/>
          </w:tcPr>
          <w:p w:rsidR="00B26CA4" w:rsidRPr="00367735" w:rsidRDefault="00B26CA4" w:rsidP="005D03C8">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А</w:t>
            </w:r>
            <w:r w:rsidR="005D03C8" w:rsidRPr="00367735">
              <w:rPr>
                <w:rFonts w:ascii="Times New Roman" w:hAnsi="Times New Roman" w:cs="Times New Roman"/>
                <w:sz w:val="28"/>
                <w:szCs w:val="28"/>
                <w:lang w:val="kk-KZ"/>
              </w:rPr>
              <w:t>К</w:t>
            </w:r>
            <w:r w:rsidRPr="00367735">
              <w:rPr>
                <w:rFonts w:ascii="Times New Roman" w:hAnsi="Times New Roman" w:cs="Times New Roman"/>
                <w:sz w:val="28"/>
                <w:szCs w:val="28"/>
                <w:lang w:val="kk-KZ"/>
              </w:rPr>
              <w:t>М.</w:t>
            </w:r>
          </w:p>
        </w:tc>
        <w:tc>
          <w:tcPr>
            <w:tcW w:w="7195" w:type="dxa"/>
          </w:tcPr>
          <w:p w:rsidR="00B26CA4" w:rsidRPr="00367735" w:rsidRDefault="00B26CA4"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ато</w:t>
            </w:r>
            <w:r w:rsidR="008E7A33" w:rsidRPr="00367735">
              <w:rPr>
                <w:rFonts w:ascii="Times New Roman" w:hAnsi="Times New Roman" w:cs="Times New Roman"/>
                <w:sz w:val="28"/>
                <w:szCs w:val="28"/>
                <w:lang w:val="kk-KZ"/>
              </w:rPr>
              <w:t>мды-күштік</w:t>
            </w:r>
            <w:r w:rsidRPr="00367735">
              <w:rPr>
                <w:rFonts w:ascii="Times New Roman" w:hAnsi="Times New Roman" w:cs="Times New Roman"/>
                <w:sz w:val="28"/>
                <w:szCs w:val="28"/>
                <w:lang w:val="kk-KZ"/>
              </w:rPr>
              <w:t xml:space="preserve"> микроскопия</w:t>
            </w:r>
          </w:p>
        </w:tc>
      </w:tr>
      <w:tr w:rsidR="00B26CA4" w:rsidRPr="00367735" w:rsidTr="00FC7959">
        <w:tc>
          <w:tcPr>
            <w:tcW w:w="2376" w:type="dxa"/>
          </w:tcPr>
          <w:p w:rsidR="00B26CA4" w:rsidRPr="00367735" w:rsidRDefault="00B26CA4"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а-С&lt;Pd&gt;</w:t>
            </w:r>
          </w:p>
        </w:tc>
        <w:tc>
          <w:tcPr>
            <w:tcW w:w="7195" w:type="dxa"/>
          </w:tcPr>
          <w:p w:rsidR="00B26CA4" w:rsidRPr="00367735" w:rsidRDefault="008E7A33"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палладиймен модификацияланған аморфты көміртегі</w:t>
            </w:r>
          </w:p>
        </w:tc>
      </w:tr>
      <w:tr w:rsidR="00B26CA4" w:rsidRPr="00367735" w:rsidTr="00FC7959">
        <w:tc>
          <w:tcPr>
            <w:tcW w:w="2376" w:type="dxa"/>
          </w:tcPr>
          <w:p w:rsidR="00B26CA4" w:rsidRPr="00367735" w:rsidRDefault="00B26CA4"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bCs/>
                <w:sz w:val="28"/>
                <w:szCs w:val="28"/>
                <w:lang w:val="kk-KZ"/>
              </w:rPr>
              <w:t>T</w:t>
            </w:r>
            <w:r w:rsidRPr="00367735">
              <w:rPr>
                <w:rFonts w:ascii="Times New Roman" w:hAnsi="Times New Roman" w:cs="Times New Roman"/>
                <w:bCs/>
                <w:sz w:val="28"/>
                <w:szCs w:val="28"/>
                <w:vertAlign w:val="subscript"/>
                <w:lang w:val="kk-KZ"/>
              </w:rPr>
              <w:t>sub</w:t>
            </w:r>
          </w:p>
        </w:tc>
        <w:tc>
          <w:tcPr>
            <w:tcW w:w="7195" w:type="dxa"/>
          </w:tcPr>
          <w:p w:rsidR="00B26CA4" w:rsidRPr="00367735" w:rsidRDefault="008E7A33"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төсеніш температурасы</w:t>
            </w:r>
          </w:p>
        </w:tc>
      </w:tr>
      <w:tr w:rsidR="00B26CA4" w:rsidRPr="00367735" w:rsidTr="00FC7959">
        <w:tc>
          <w:tcPr>
            <w:tcW w:w="2376" w:type="dxa"/>
          </w:tcPr>
          <w:p w:rsidR="00B26CA4" w:rsidRPr="00367735" w:rsidRDefault="00B26CA4"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bCs/>
                <w:sz w:val="28"/>
                <w:szCs w:val="28"/>
                <w:lang w:val="kk-KZ"/>
              </w:rPr>
              <w:t xml:space="preserve">DC </w:t>
            </w:r>
          </w:p>
        </w:tc>
        <w:tc>
          <w:tcPr>
            <w:tcW w:w="7195" w:type="dxa"/>
          </w:tcPr>
          <w:p w:rsidR="00B26CA4" w:rsidRPr="00367735" w:rsidRDefault="008E7A33"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bCs/>
                <w:sz w:val="28"/>
                <w:szCs w:val="28"/>
                <w:lang w:val="kk-KZ"/>
              </w:rPr>
              <w:t>тұрақты</w:t>
            </w:r>
            <w:r w:rsidR="00B26CA4" w:rsidRPr="00367735">
              <w:rPr>
                <w:rFonts w:ascii="Times New Roman" w:hAnsi="Times New Roman" w:cs="Times New Roman"/>
                <w:bCs/>
                <w:sz w:val="28"/>
                <w:szCs w:val="28"/>
                <w:lang w:val="kk-KZ"/>
              </w:rPr>
              <w:t xml:space="preserve"> ток</w:t>
            </w:r>
          </w:p>
        </w:tc>
      </w:tr>
      <w:tr w:rsidR="00B26CA4" w:rsidRPr="00367735" w:rsidTr="00FC7959">
        <w:tc>
          <w:tcPr>
            <w:tcW w:w="2376" w:type="dxa"/>
          </w:tcPr>
          <w:p w:rsidR="00B26CA4" w:rsidRPr="00367735" w:rsidRDefault="00B26CA4"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B</w:t>
            </w:r>
          </w:p>
        </w:tc>
        <w:tc>
          <w:tcPr>
            <w:tcW w:w="7195" w:type="dxa"/>
          </w:tcPr>
          <w:p w:rsidR="00B26CA4" w:rsidRPr="00367735" w:rsidRDefault="008E7A33"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магнит өрісінің индукциясы</w:t>
            </w:r>
          </w:p>
        </w:tc>
      </w:tr>
      <w:tr w:rsidR="00B26CA4" w:rsidRPr="00367735" w:rsidTr="00FC7959">
        <w:tc>
          <w:tcPr>
            <w:tcW w:w="2376" w:type="dxa"/>
          </w:tcPr>
          <w:p w:rsidR="00B26CA4" w:rsidRPr="00367735" w:rsidRDefault="00B26CA4"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HCl</w:t>
            </w:r>
          </w:p>
        </w:tc>
        <w:tc>
          <w:tcPr>
            <w:tcW w:w="7195" w:type="dxa"/>
          </w:tcPr>
          <w:p w:rsidR="00B26CA4" w:rsidRPr="00367735" w:rsidRDefault="008E7A33"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тұз қышқылы</w:t>
            </w:r>
          </w:p>
        </w:tc>
      </w:tr>
      <w:tr w:rsidR="00B26CA4" w:rsidRPr="00367735" w:rsidTr="00FC7959">
        <w:tc>
          <w:tcPr>
            <w:tcW w:w="2376" w:type="dxa"/>
          </w:tcPr>
          <w:p w:rsidR="00B26CA4" w:rsidRPr="00367735" w:rsidRDefault="00B26CA4"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H</w:t>
            </w:r>
            <w:r w:rsidRPr="00367735">
              <w:rPr>
                <w:rFonts w:ascii="Times New Roman" w:hAnsi="Times New Roman" w:cs="Times New Roman"/>
                <w:sz w:val="28"/>
                <w:szCs w:val="28"/>
                <w:vertAlign w:val="subscript"/>
                <w:lang w:val="kk-KZ"/>
              </w:rPr>
              <w:t>2</w:t>
            </w:r>
            <w:r w:rsidRPr="00367735">
              <w:rPr>
                <w:rFonts w:ascii="Times New Roman" w:hAnsi="Times New Roman" w:cs="Times New Roman"/>
                <w:sz w:val="28"/>
                <w:szCs w:val="28"/>
                <w:lang w:val="kk-KZ"/>
              </w:rPr>
              <w:t>O</w:t>
            </w:r>
            <w:r w:rsidRPr="00367735">
              <w:rPr>
                <w:rFonts w:ascii="Times New Roman" w:hAnsi="Times New Roman" w:cs="Times New Roman"/>
                <w:sz w:val="28"/>
                <w:szCs w:val="28"/>
                <w:vertAlign w:val="subscript"/>
                <w:lang w:val="kk-KZ"/>
              </w:rPr>
              <w:t>2</w:t>
            </w:r>
          </w:p>
        </w:tc>
        <w:tc>
          <w:tcPr>
            <w:tcW w:w="7195" w:type="dxa"/>
          </w:tcPr>
          <w:p w:rsidR="00B26CA4" w:rsidRPr="00367735" w:rsidRDefault="00BB598E"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сутегі асқын тотығы</w:t>
            </w:r>
          </w:p>
        </w:tc>
      </w:tr>
      <w:tr w:rsidR="00B26CA4" w:rsidRPr="00367735" w:rsidTr="00FC7959">
        <w:tc>
          <w:tcPr>
            <w:tcW w:w="2376" w:type="dxa"/>
          </w:tcPr>
          <w:p w:rsidR="00B26CA4" w:rsidRPr="00367735" w:rsidRDefault="00B26CA4"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NH</w:t>
            </w:r>
            <w:r w:rsidRPr="00367735">
              <w:rPr>
                <w:rFonts w:ascii="Times New Roman" w:hAnsi="Times New Roman" w:cs="Times New Roman"/>
                <w:sz w:val="28"/>
                <w:szCs w:val="28"/>
                <w:vertAlign w:val="subscript"/>
                <w:lang w:val="kk-KZ"/>
              </w:rPr>
              <w:t>3</w:t>
            </w:r>
          </w:p>
        </w:tc>
        <w:tc>
          <w:tcPr>
            <w:tcW w:w="7195" w:type="dxa"/>
          </w:tcPr>
          <w:p w:rsidR="00B26CA4" w:rsidRPr="00367735" w:rsidRDefault="00B26CA4"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аммиак</w:t>
            </w:r>
          </w:p>
        </w:tc>
      </w:tr>
      <w:tr w:rsidR="00B26CA4" w:rsidRPr="00367735" w:rsidTr="00FC7959">
        <w:tc>
          <w:tcPr>
            <w:tcW w:w="2376" w:type="dxa"/>
          </w:tcPr>
          <w:p w:rsidR="00B26CA4" w:rsidRPr="00367735" w:rsidRDefault="00B26CA4"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Н</w:t>
            </w:r>
            <w:r w:rsidRPr="00367735">
              <w:rPr>
                <w:rFonts w:ascii="Times New Roman" w:hAnsi="Times New Roman" w:cs="Times New Roman"/>
                <w:sz w:val="28"/>
                <w:szCs w:val="28"/>
                <w:vertAlign w:val="subscript"/>
                <w:lang w:val="kk-KZ"/>
              </w:rPr>
              <w:t>2</w:t>
            </w:r>
            <w:r w:rsidRPr="00367735">
              <w:rPr>
                <w:rFonts w:ascii="Times New Roman" w:hAnsi="Times New Roman" w:cs="Times New Roman"/>
                <w:sz w:val="28"/>
                <w:szCs w:val="28"/>
                <w:lang w:val="kk-KZ"/>
              </w:rPr>
              <w:t>О</w:t>
            </w:r>
          </w:p>
        </w:tc>
        <w:tc>
          <w:tcPr>
            <w:tcW w:w="7195" w:type="dxa"/>
          </w:tcPr>
          <w:p w:rsidR="00B26CA4" w:rsidRPr="00367735" w:rsidRDefault="00212403"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с</w:t>
            </w:r>
            <w:r w:rsidR="00BB598E" w:rsidRPr="00367735">
              <w:rPr>
                <w:rFonts w:ascii="Times New Roman" w:hAnsi="Times New Roman" w:cs="Times New Roman"/>
                <w:sz w:val="28"/>
                <w:szCs w:val="28"/>
                <w:lang w:val="kk-KZ"/>
              </w:rPr>
              <w:t>у</w:t>
            </w:r>
          </w:p>
        </w:tc>
      </w:tr>
      <w:tr w:rsidR="00B26CA4" w:rsidRPr="00367735" w:rsidTr="00FC7959">
        <w:tc>
          <w:tcPr>
            <w:tcW w:w="2376" w:type="dxa"/>
          </w:tcPr>
          <w:p w:rsidR="00B26CA4" w:rsidRPr="00367735" w:rsidRDefault="00B26CA4"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HF</w:t>
            </w:r>
          </w:p>
        </w:tc>
        <w:tc>
          <w:tcPr>
            <w:tcW w:w="7195" w:type="dxa"/>
          </w:tcPr>
          <w:p w:rsidR="00B26CA4" w:rsidRPr="00367735" w:rsidRDefault="00BB598E"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фтор сутегі (фтор қышқылы)</w:t>
            </w:r>
          </w:p>
        </w:tc>
      </w:tr>
      <w:tr w:rsidR="00B26CA4" w:rsidRPr="00367735" w:rsidTr="00FC7959">
        <w:tc>
          <w:tcPr>
            <w:tcW w:w="2376" w:type="dxa"/>
          </w:tcPr>
          <w:p w:rsidR="00B26CA4" w:rsidRPr="00367735" w:rsidRDefault="00B26CA4"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 xml:space="preserve">Si (100) </w:t>
            </w:r>
          </w:p>
        </w:tc>
        <w:tc>
          <w:tcPr>
            <w:tcW w:w="7195" w:type="dxa"/>
          </w:tcPr>
          <w:p w:rsidR="00B26CA4" w:rsidRPr="00367735" w:rsidRDefault="00BB598E"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к</w:t>
            </w:r>
            <w:r w:rsidR="00B26CA4" w:rsidRPr="00367735">
              <w:rPr>
                <w:rFonts w:ascii="Times New Roman" w:hAnsi="Times New Roman" w:cs="Times New Roman"/>
                <w:sz w:val="28"/>
                <w:szCs w:val="28"/>
                <w:lang w:val="kk-KZ"/>
              </w:rPr>
              <w:t>ри</w:t>
            </w:r>
            <w:r w:rsidRPr="00367735">
              <w:rPr>
                <w:rFonts w:ascii="Times New Roman" w:hAnsi="Times New Roman" w:cs="Times New Roman"/>
                <w:sz w:val="28"/>
                <w:szCs w:val="28"/>
                <w:lang w:val="kk-KZ"/>
              </w:rPr>
              <w:t>сталды кремний төсеніші</w:t>
            </w:r>
          </w:p>
        </w:tc>
      </w:tr>
      <w:tr w:rsidR="00B26CA4" w:rsidRPr="00367735" w:rsidTr="00FC7959">
        <w:tc>
          <w:tcPr>
            <w:tcW w:w="2376" w:type="dxa"/>
          </w:tcPr>
          <w:p w:rsidR="00B26CA4" w:rsidRPr="00367735" w:rsidRDefault="00B26CA4"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а-SiO</w:t>
            </w:r>
            <w:r w:rsidRPr="00367735">
              <w:rPr>
                <w:rFonts w:ascii="Times New Roman" w:hAnsi="Times New Roman" w:cs="Times New Roman"/>
                <w:sz w:val="28"/>
                <w:szCs w:val="28"/>
                <w:vertAlign w:val="subscript"/>
                <w:lang w:val="kk-KZ"/>
              </w:rPr>
              <w:t>2</w:t>
            </w:r>
          </w:p>
        </w:tc>
        <w:tc>
          <w:tcPr>
            <w:tcW w:w="7195" w:type="dxa"/>
          </w:tcPr>
          <w:p w:rsidR="00B26CA4" w:rsidRPr="00367735" w:rsidRDefault="00BB598E"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аморфты кварцты төсеніш</w:t>
            </w:r>
          </w:p>
        </w:tc>
      </w:tr>
      <w:tr w:rsidR="00B26CA4" w:rsidRPr="00367735" w:rsidTr="00FC7959">
        <w:tc>
          <w:tcPr>
            <w:tcW w:w="2376" w:type="dxa"/>
          </w:tcPr>
          <w:p w:rsidR="00B26CA4" w:rsidRPr="00367735" w:rsidRDefault="00B26CA4"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X</w:t>
            </w:r>
            <w:r w:rsidRPr="00367735">
              <w:rPr>
                <w:rFonts w:ascii="Times New Roman" w:hAnsi="Times New Roman" w:cs="Times New Roman"/>
                <w:sz w:val="28"/>
                <w:szCs w:val="28"/>
                <w:vertAlign w:val="subscript"/>
                <w:lang w:val="kk-KZ"/>
              </w:rPr>
              <w:t>Pd</w:t>
            </w:r>
          </w:p>
        </w:tc>
        <w:tc>
          <w:tcPr>
            <w:tcW w:w="7195" w:type="dxa"/>
          </w:tcPr>
          <w:p w:rsidR="00B26CA4" w:rsidRPr="00367735" w:rsidRDefault="00BB598E"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палладий концентрациясы</w:t>
            </w:r>
          </w:p>
        </w:tc>
      </w:tr>
      <w:tr w:rsidR="00B26CA4" w:rsidRPr="00367735" w:rsidTr="00FC7959">
        <w:tc>
          <w:tcPr>
            <w:tcW w:w="2376" w:type="dxa"/>
          </w:tcPr>
          <w:p w:rsidR="00B26CA4" w:rsidRPr="00367735" w:rsidRDefault="00B26CA4"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U</w:t>
            </w:r>
            <w:r w:rsidRPr="00367735">
              <w:rPr>
                <w:rFonts w:ascii="Times New Roman" w:hAnsi="Times New Roman" w:cs="Times New Roman"/>
                <w:sz w:val="28"/>
                <w:szCs w:val="28"/>
                <w:vertAlign w:val="subscript"/>
                <w:lang w:val="kk-KZ"/>
              </w:rPr>
              <w:t>bias</w:t>
            </w:r>
          </w:p>
        </w:tc>
        <w:tc>
          <w:tcPr>
            <w:tcW w:w="7195" w:type="dxa"/>
          </w:tcPr>
          <w:p w:rsidR="00B26CA4" w:rsidRPr="00367735" w:rsidRDefault="00BB598E"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ығысу кернеуі</w:t>
            </w:r>
          </w:p>
        </w:tc>
      </w:tr>
      <w:tr w:rsidR="00B26CA4" w:rsidRPr="00367735" w:rsidTr="00FC7959">
        <w:tc>
          <w:tcPr>
            <w:tcW w:w="2376" w:type="dxa"/>
          </w:tcPr>
          <w:p w:rsidR="00B26CA4" w:rsidRPr="00367735" w:rsidRDefault="00F26733"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Қ</w:t>
            </w:r>
            <w:r w:rsidR="00B26CA4" w:rsidRPr="00367735">
              <w:rPr>
                <w:rFonts w:ascii="Times New Roman" w:hAnsi="Times New Roman" w:cs="Times New Roman"/>
                <w:sz w:val="28"/>
                <w:szCs w:val="28"/>
                <w:lang w:val="kk-KZ"/>
              </w:rPr>
              <w:t>ЦК</w:t>
            </w:r>
          </w:p>
        </w:tc>
        <w:tc>
          <w:tcPr>
            <w:tcW w:w="7195" w:type="dxa"/>
          </w:tcPr>
          <w:p w:rsidR="00B26CA4" w:rsidRPr="00367735" w:rsidRDefault="00BB598E"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қыры центрленген кубтық тор</w:t>
            </w:r>
          </w:p>
        </w:tc>
      </w:tr>
      <w:tr w:rsidR="00B26CA4" w:rsidRPr="00367735" w:rsidTr="00FC7959">
        <w:tc>
          <w:tcPr>
            <w:tcW w:w="2376" w:type="dxa"/>
          </w:tcPr>
          <w:p w:rsidR="00B26CA4" w:rsidRPr="00367735" w:rsidRDefault="00B26CA4"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eastAsia="ru-RU"/>
              </w:rPr>
              <w:t>RS</w:t>
            </w:r>
          </w:p>
        </w:tc>
        <w:tc>
          <w:tcPr>
            <w:tcW w:w="7195" w:type="dxa"/>
          </w:tcPr>
          <w:p w:rsidR="00B26CA4" w:rsidRPr="00367735" w:rsidRDefault="00BB598E"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раман</w:t>
            </w:r>
            <w:r w:rsidR="00B26CA4" w:rsidRPr="00367735">
              <w:rPr>
                <w:rFonts w:ascii="Times New Roman" w:hAnsi="Times New Roman" w:cs="Times New Roman"/>
                <w:sz w:val="28"/>
                <w:szCs w:val="28"/>
                <w:lang w:val="kk-KZ"/>
              </w:rPr>
              <w:t xml:space="preserve"> спектроскопия</w:t>
            </w:r>
            <w:r w:rsidRPr="00367735">
              <w:rPr>
                <w:rFonts w:ascii="Times New Roman" w:hAnsi="Times New Roman" w:cs="Times New Roman"/>
                <w:sz w:val="28"/>
                <w:szCs w:val="28"/>
                <w:lang w:val="kk-KZ"/>
              </w:rPr>
              <w:t>сы</w:t>
            </w:r>
          </w:p>
        </w:tc>
      </w:tr>
      <w:tr w:rsidR="00B26CA4" w:rsidRPr="00367735" w:rsidTr="00FC7959">
        <w:tc>
          <w:tcPr>
            <w:tcW w:w="2376" w:type="dxa"/>
          </w:tcPr>
          <w:p w:rsidR="00B26CA4" w:rsidRPr="00367735" w:rsidRDefault="00B26CA4" w:rsidP="005D0E26">
            <w:pPr>
              <w:spacing w:after="0" w:line="240" w:lineRule="auto"/>
              <w:rPr>
                <w:rFonts w:ascii="Times New Roman" w:hAnsi="Times New Roman" w:cs="Times New Roman"/>
                <w:sz w:val="28"/>
                <w:szCs w:val="28"/>
                <w:lang w:val="kk-KZ"/>
              </w:rPr>
            </w:pPr>
            <w:r w:rsidRPr="00367735">
              <w:rPr>
                <w:rFonts w:ascii="Cambria Math" w:eastAsia="Times New Roman" w:hAnsi="Cambria Math" w:cs="Cambria Math"/>
                <w:sz w:val="28"/>
                <w:szCs w:val="28"/>
                <w:bdr w:val="none" w:sz="0" w:space="0" w:color="auto" w:frame="1"/>
                <w:lang w:val="kk-KZ" w:eastAsia="ru-RU"/>
              </w:rPr>
              <w:t>𝐸</w:t>
            </w:r>
            <w:r w:rsidRPr="00367735">
              <w:rPr>
                <w:rFonts w:ascii="Times New Roman" w:eastAsia="Times New Roman" w:hAnsi="Times New Roman" w:cs="Times New Roman"/>
                <w:sz w:val="28"/>
                <w:szCs w:val="28"/>
                <w:bdr w:val="none" w:sz="0" w:space="0" w:color="auto" w:frame="1"/>
                <w:vertAlign w:val="subscript"/>
                <w:lang w:val="kk-KZ" w:eastAsia="ru-RU"/>
              </w:rPr>
              <w:t>g</w:t>
            </w:r>
          </w:p>
        </w:tc>
        <w:tc>
          <w:tcPr>
            <w:tcW w:w="7195" w:type="dxa"/>
          </w:tcPr>
          <w:p w:rsidR="00B26CA4" w:rsidRPr="00367735" w:rsidRDefault="00F26733"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т</w:t>
            </w:r>
            <w:r w:rsidR="00BB598E" w:rsidRPr="00367735">
              <w:rPr>
                <w:rFonts w:ascii="Times New Roman" w:hAnsi="Times New Roman" w:cs="Times New Roman"/>
                <w:sz w:val="28"/>
                <w:szCs w:val="28"/>
                <w:lang w:val="kk-KZ"/>
              </w:rPr>
              <w:t>ы</w:t>
            </w:r>
            <w:r w:rsidRPr="00367735">
              <w:rPr>
                <w:rFonts w:ascii="Times New Roman" w:hAnsi="Times New Roman" w:cs="Times New Roman"/>
                <w:sz w:val="28"/>
                <w:szCs w:val="28"/>
                <w:lang w:val="kk-KZ"/>
              </w:rPr>
              <w:t>йы</w:t>
            </w:r>
            <w:r w:rsidR="00BB598E" w:rsidRPr="00367735">
              <w:rPr>
                <w:rFonts w:ascii="Times New Roman" w:hAnsi="Times New Roman" w:cs="Times New Roman"/>
                <w:sz w:val="28"/>
                <w:szCs w:val="28"/>
                <w:lang w:val="kk-KZ"/>
              </w:rPr>
              <w:t>м салынған енінің аумағы</w:t>
            </w:r>
          </w:p>
        </w:tc>
      </w:tr>
      <w:tr w:rsidR="00B26CA4" w:rsidRPr="00367735" w:rsidTr="00FC7959">
        <w:tc>
          <w:tcPr>
            <w:tcW w:w="2376" w:type="dxa"/>
          </w:tcPr>
          <w:p w:rsidR="00B26CA4" w:rsidRPr="00367735" w:rsidRDefault="00B26CA4" w:rsidP="00F26733">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И</w:t>
            </w:r>
            <w:r w:rsidR="00F26733" w:rsidRPr="00367735">
              <w:rPr>
                <w:rFonts w:ascii="Times New Roman" w:hAnsi="Times New Roman" w:cs="Times New Roman"/>
                <w:sz w:val="28"/>
                <w:szCs w:val="28"/>
                <w:lang w:val="kk-KZ"/>
              </w:rPr>
              <w:t>Қ</w:t>
            </w:r>
          </w:p>
        </w:tc>
        <w:tc>
          <w:tcPr>
            <w:tcW w:w="7195" w:type="dxa"/>
          </w:tcPr>
          <w:p w:rsidR="00B26CA4" w:rsidRPr="00367735" w:rsidRDefault="00ED6F08"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инфрақызыл сәулелену</w:t>
            </w:r>
          </w:p>
        </w:tc>
      </w:tr>
      <w:tr w:rsidR="00B26CA4" w:rsidRPr="00367735" w:rsidTr="00FC7959">
        <w:tc>
          <w:tcPr>
            <w:tcW w:w="2376" w:type="dxa"/>
          </w:tcPr>
          <w:p w:rsidR="00B26CA4" w:rsidRPr="00367735" w:rsidRDefault="00B26CA4"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sym w:font="Symbol" w:char="F073"/>
            </w:r>
            <w:r w:rsidRPr="00367735">
              <w:rPr>
                <w:rFonts w:ascii="Times New Roman" w:hAnsi="Times New Roman" w:cs="Times New Roman"/>
                <w:sz w:val="28"/>
                <w:szCs w:val="28"/>
                <w:vertAlign w:val="subscript"/>
                <w:lang w:val="kk-KZ"/>
              </w:rPr>
              <w:t>к</w:t>
            </w:r>
          </w:p>
        </w:tc>
        <w:tc>
          <w:tcPr>
            <w:tcW w:w="7195" w:type="dxa"/>
          </w:tcPr>
          <w:p w:rsidR="00B26CA4" w:rsidRPr="00367735" w:rsidRDefault="002553AB"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бөлме температурасындағы өткізгіштік</w:t>
            </w:r>
          </w:p>
        </w:tc>
      </w:tr>
      <w:tr w:rsidR="00B26CA4" w:rsidRPr="00367735" w:rsidTr="00FC7959">
        <w:tc>
          <w:tcPr>
            <w:tcW w:w="2376" w:type="dxa"/>
          </w:tcPr>
          <w:p w:rsidR="00B26CA4" w:rsidRPr="00367735" w:rsidRDefault="00615048" w:rsidP="005D0E26">
            <w:pPr>
              <w:spacing w:after="0" w:line="240" w:lineRule="auto"/>
              <w:rPr>
                <w:rFonts w:ascii="Times New Roman" w:hAnsi="Times New Roman" w:cs="Times New Roman"/>
                <w:sz w:val="28"/>
                <w:szCs w:val="28"/>
                <w:lang w:val="kk-KZ"/>
              </w:rPr>
            </w:pPr>
            <m:oMathPara>
              <m:oMathParaPr>
                <m:jc m:val="left"/>
              </m:oMathParaPr>
              <m:oMath>
                <m:sSub>
                  <m:sSubPr>
                    <m:ctrlPr>
                      <w:rPr>
                        <w:rFonts w:ascii="Cambria Math" w:hAnsi="Cambria Math" w:cs="Times New Roman"/>
                        <w:sz w:val="28"/>
                        <w:szCs w:val="28"/>
                        <w:lang w:val="kk-KZ"/>
                      </w:rPr>
                    </m:ctrlPr>
                  </m:sSubPr>
                  <m:e>
                    <m:r>
                      <m:rPr>
                        <m:sty m:val="p"/>
                      </m:rPr>
                      <w:rPr>
                        <w:rFonts w:ascii="Cambria Math" w:hAnsi="Cambria Math" w:cs="Times New Roman"/>
                        <w:sz w:val="28"/>
                        <w:szCs w:val="28"/>
                        <w:lang w:val="kk-KZ"/>
                      </w:rPr>
                      <m:t>σ</m:t>
                    </m:r>
                  </m:e>
                  <m:sub>
                    <m:r>
                      <m:rPr>
                        <m:sty m:val="p"/>
                      </m:rPr>
                      <w:rPr>
                        <w:rFonts w:ascii="Cambria Math" w:hAnsi="Cambria Math" w:cs="Times New Roman"/>
                        <w:sz w:val="28"/>
                        <w:szCs w:val="28"/>
                        <w:lang w:val="kk-KZ"/>
                      </w:rPr>
                      <m:t>0</m:t>
                    </m:r>
                  </m:sub>
                </m:sSub>
              </m:oMath>
            </m:oMathPara>
          </w:p>
        </w:tc>
        <w:tc>
          <w:tcPr>
            <w:tcW w:w="7195" w:type="dxa"/>
          </w:tcPr>
          <w:p w:rsidR="00B26CA4" w:rsidRPr="00367735" w:rsidRDefault="002553AB"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жартылай өткізгіштің электрөткізгіштігі</w:t>
            </w:r>
          </w:p>
        </w:tc>
      </w:tr>
      <w:tr w:rsidR="00B26CA4" w:rsidRPr="00367735" w:rsidTr="00FC7959">
        <w:tc>
          <w:tcPr>
            <w:tcW w:w="2376" w:type="dxa"/>
          </w:tcPr>
          <w:p w:rsidR="00B26CA4" w:rsidRPr="00367735" w:rsidRDefault="00B26CA4" w:rsidP="005D0E26">
            <w:pPr>
              <w:spacing w:after="0" w:line="240" w:lineRule="auto"/>
              <w:rPr>
                <w:rFonts w:ascii="Times New Roman" w:hAnsi="Times New Roman" w:cs="Times New Roman"/>
                <w:sz w:val="28"/>
                <w:szCs w:val="28"/>
                <w:lang w:val="kk-KZ"/>
              </w:rPr>
            </w:pPr>
            <w:r w:rsidRPr="00367735">
              <w:rPr>
                <w:rStyle w:val="jlqj4b"/>
                <w:rFonts w:ascii="Times New Roman" w:hAnsi="Times New Roman" w:cs="Times New Roman"/>
                <w:sz w:val="28"/>
                <w:szCs w:val="28"/>
                <w:lang w:val="kk-KZ"/>
              </w:rPr>
              <w:t>ФК</w:t>
            </w:r>
          </w:p>
        </w:tc>
        <w:tc>
          <w:tcPr>
            <w:tcW w:w="7195" w:type="dxa"/>
          </w:tcPr>
          <w:p w:rsidR="00B26CA4" w:rsidRPr="00367735" w:rsidRDefault="00804AD7" w:rsidP="005D0E26">
            <w:pPr>
              <w:spacing w:after="0" w:line="240" w:lineRule="auto"/>
              <w:rPr>
                <w:rFonts w:ascii="Times New Roman" w:hAnsi="Times New Roman" w:cs="Times New Roman"/>
                <w:sz w:val="28"/>
                <w:szCs w:val="28"/>
                <w:lang w:val="kk-KZ"/>
              </w:rPr>
            </w:pPr>
            <w:r w:rsidRPr="00367735">
              <w:rPr>
                <w:rStyle w:val="jlqj4b"/>
                <w:rFonts w:ascii="Times New Roman" w:hAnsi="Times New Roman" w:cs="Times New Roman"/>
                <w:sz w:val="28"/>
                <w:szCs w:val="28"/>
                <w:lang w:val="kk-KZ"/>
              </w:rPr>
              <w:t>фазалық контрастты кескін</w:t>
            </w:r>
          </w:p>
        </w:tc>
      </w:tr>
      <w:tr w:rsidR="00B26CA4" w:rsidRPr="00367735" w:rsidTr="00FC7959">
        <w:tc>
          <w:tcPr>
            <w:tcW w:w="2376" w:type="dxa"/>
          </w:tcPr>
          <w:p w:rsidR="00B26CA4" w:rsidRPr="00367735" w:rsidRDefault="00B26CA4" w:rsidP="005D0E26">
            <w:pPr>
              <w:spacing w:after="0" w:line="240" w:lineRule="auto"/>
              <w:rPr>
                <w:rStyle w:val="jlqj4b"/>
                <w:rFonts w:ascii="Times New Roman" w:hAnsi="Times New Roman" w:cs="Times New Roman"/>
                <w:sz w:val="28"/>
                <w:szCs w:val="28"/>
                <w:lang w:val="kk-KZ"/>
              </w:rPr>
            </w:pPr>
            <w:r w:rsidRPr="00367735">
              <w:rPr>
                <w:rFonts w:ascii="Times New Roman" w:hAnsi="Times New Roman" w:cs="Times New Roman"/>
                <w:sz w:val="28"/>
                <w:szCs w:val="28"/>
                <w:lang w:val="kk-KZ"/>
              </w:rPr>
              <w:t xml:space="preserve">@473 </w:t>
            </w:r>
            <w:r w:rsidR="00804AD7" w:rsidRPr="00367735">
              <w:rPr>
                <w:rFonts w:ascii="Times New Roman" w:hAnsi="Times New Roman" w:cs="Times New Roman"/>
                <w:sz w:val="28"/>
                <w:szCs w:val="28"/>
                <w:lang w:val="kk-KZ"/>
              </w:rPr>
              <w:t>нм</w:t>
            </w:r>
          </w:p>
        </w:tc>
        <w:tc>
          <w:tcPr>
            <w:tcW w:w="7195" w:type="dxa"/>
          </w:tcPr>
          <w:p w:rsidR="00B26CA4" w:rsidRPr="00367735" w:rsidRDefault="00804AD7" w:rsidP="005D0E26">
            <w:pPr>
              <w:spacing w:after="0" w:line="240" w:lineRule="auto"/>
              <w:rPr>
                <w:rStyle w:val="jlqj4b"/>
                <w:rFonts w:ascii="Times New Roman" w:hAnsi="Times New Roman" w:cs="Times New Roman"/>
                <w:sz w:val="28"/>
                <w:szCs w:val="28"/>
                <w:lang w:val="kk-KZ"/>
              </w:rPr>
            </w:pPr>
            <w:r w:rsidRPr="00367735">
              <w:rPr>
                <w:rStyle w:val="jlqj4b"/>
                <w:rFonts w:ascii="Times New Roman" w:hAnsi="Times New Roman" w:cs="Times New Roman"/>
                <w:sz w:val="28"/>
                <w:szCs w:val="28"/>
                <w:lang w:val="kk-KZ"/>
              </w:rPr>
              <w:t>толқын ұзындығы 473 нм лазер</w:t>
            </w:r>
          </w:p>
        </w:tc>
      </w:tr>
      <w:tr w:rsidR="00B26CA4" w:rsidRPr="00367735" w:rsidTr="00FC7959">
        <w:tc>
          <w:tcPr>
            <w:tcW w:w="2376" w:type="dxa"/>
          </w:tcPr>
          <w:p w:rsidR="00B26CA4" w:rsidRPr="00367735" w:rsidRDefault="00804AD7" w:rsidP="005D0E26">
            <w:pPr>
              <w:spacing w:after="0" w:line="240" w:lineRule="auto"/>
              <w:rPr>
                <w:rStyle w:val="jlqj4b"/>
                <w:rFonts w:ascii="Times New Roman" w:hAnsi="Times New Roman" w:cs="Times New Roman"/>
                <w:sz w:val="28"/>
                <w:szCs w:val="28"/>
                <w:lang w:val="kk-KZ"/>
              </w:rPr>
            </w:pPr>
            <w:r w:rsidRPr="00367735">
              <w:rPr>
                <w:rFonts w:ascii="Times New Roman" w:hAnsi="Times New Roman" w:cs="Times New Roman"/>
                <w:sz w:val="28"/>
                <w:szCs w:val="28"/>
                <w:lang w:val="kk-KZ"/>
              </w:rPr>
              <w:t>@633 нм</w:t>
            </w:r>
          </w:p>
        </w:tc>
        <w:tc>
          <w:tcPr>
            <w:tcW w:w="7195" w:type="dxa"/>
          </w:tcPr>
          <w:p w:rsidR="00B26CA4" w:rsidRPr="00367735" w:rsidRDefault="00804AD7" w:rsidP="005D0E26">
            <w:pPr>
              <w:spacing w:after="0" w:line="240" w:lineRule="auto"/>
              <w:rPr>
                <w:rStyle w:val="jlqj4b"/>
                <w:rFonts w:ascii="Times New Roman" w:hAnsi="Times New Roman" w:cs="Times New Roman"/>
                <w:sz w:val="28"/>
                <w:szCs w:val="28"/>
                <w:lang w:val="kk-KZ"/>
              </w:rPr>
            </w:pPr>
            <w:r w:rsidRPr="00367735">
              <w:rPr>
                <w:rStyle w:val="jlqj4b"/>
                <w:rFonts w:ascii="Times New Roman" w:hAnsi="Times New Roman" w:cs="Times New Roman"/>
                <w:sz w:val="28"/>
                <w:szCs w:val="28"/>
                <w:lang w:val="kk-KZ"/>
              </w:rPr>
              <w:t>толқын ұзындығы 633 нм лазер</w:t>
            </w:r>
          </w:p>
        </w:tc>
      </w:tr>
      <w:tr w:rsidR="00B26CA4" w:rsidRPr="00615048" w:rsidTr="00FC7959">
        <w:tc>
          <w:tcPr>
            <w:tcW w:w="2376" w:type="dxa"/>
          </w:tcPr>
          <w:p w:rsidR="00B26CA4" w:rsidRPr="00367735" w:rsidRDefault="00B26CA4" w:rsidP="005D0E26">
            <w:pPr>
              <w:spacing w:after="0" w:line="240" w:lineRule="auto"/>
              <w:rPr>
                <w:rStyle w:val="jlqj4b"/>
                <w:rFonts w:ascii="Times New Roman" w:hAnsi="Times New Roman" w:cs="Times New Roman"/>
                <w:sz w:val="28"/>
                <w:szCs w:val="28"/>
                <w:lang w:val="kk-KZ"/>
              </w:rPr>
            </w:pPr>
            <w:r w:rsidRPr="00367735">
              <w:rPr>
                <w:rFonts w:ascii="Times New Roman" w:hAnsi="Times New Roman" w:cs="Times New Roman"/>
                <w:sz w:val="28"/>
                <w:szCs w:val="28"/>
                <w:lang w:val="kk-KZ"/>
              </w:rPr>
              <w:t>L</w:t>
            </w:r>
            <w:r w:rsidRPr="00367735">
              <w:rPr>
                <w:rFonts w:ascii="Times New Roman" w:hAnsi="Times New Roman" w:cs="Times New Roman"/>
                <w:sz w:val="28"/>
                <w:szCs w:val="28"/>
                <w:vertAlign w:val="subscript"/>
                <w:lang w:val="kk-KZ"/>
              </w:rPr>
              <w:t xml:space="preserve">a </w:t>
            </w:r>
          </w:p>
        </w:tc>
        <w:tc>
          <w:tcPr>
            <w:tcW w:w="7195" w:type="dxa"/>
          </w:tcPr>
          <w:p w:rsidR="00B26CA4" w:rsidRPr="00367735" w:rsidRDefault="009B6193" w:rsidP="005D0E26">
            <w:pPr>
              <w:spacing w:after="0" w:line="240" w:lineRule="auto"/>
              <w:rPr>
                <w:rStyle w:val="jlqj4b"/>
                <w:rFonts w:ascii="Times New Roman" w:hAnsi="Times New Roman" w:cs="Times New Roman"/>
                <w:sz w:val="28"/>
                <w:szCs w:val="28"/>
                <w:lang w:val="kk-KZ"/>
              </w:rPr>
            </w:pPr>
            <w:r w:rsidRPr="00367735">
              <w:rPr>
                <w:rFonts w:ascii="Times New Roman" w:hAnsi="Times New Roman" w:cs="Times New Roman"/>
                <w:sz w:val="28"/>
                <w:szCs w:val="28"/>
                <w:lang w:val="kk-KZ"/>
              </w:rPr>
              <w:t>sp</w:t>
            </w:r>
            <w:r w:rsidRPr="00367735">
              <w:rPr>
                <w:rFonts w:ascii="Times New Roman" w:hAnsi="Times New Roman" w:cs="Times New Roman"/>
                <w:sz w:val="28"/>
                <w:szCs w:val="28"/>
                <w:vertAlign w:val="superscript"/>
                <w:lang w:val="kk-KZ"/>
              </w:rPr>
              <w:t>2</w:t>
            </w:r>
            <w:r w:rsidRPr="00367735">
              <w:rPr>
                <w:rFonts w:ascii="Times New Roman" w:hAnsi="Times New Roman" w:cs="Times New Roman"/>
                <w:sz w:val="28"/>
                <w:szCs w:val="28"/>
                <w:lang w:val="kk-KZ"/>
              </w:rPr>
              <w:t xml:space="preserve"> байланысқан көміртек атомдарының құрылымдық бірліктерінің өлшемі</w:t>
            </w:r>
          </w:p>
        </w:tc>
      </w:tr>
      <w:tr w:rsidR="00B26CA4" w:rsidRPr="00367735" w:rsidTr="00FC7959">
        <w:tc>
          <w:tcPr>
            <w:tcW w:w="2376" w:type="dxa"/>
          </w:tcPr>
          <w:p w:rsidR="00B26CA4" w:rsidRPr="00367735" w:rsidRDefault="00B26CA4" w:rsidP="005D0E26">
            <w:pPr>
              <w:spacing w:after="0" w:line="240" w:lineRule="auto"/>
              <w:rPr>
                <w:rStyle w:val="jlqj4b"/>
                <w:rFonts w:ascii="Times New Roman" w:hAnsi="Times New Roman" w:cs="Times New Roman"/>
                <w:sz w:val="28"/>
                <w:szCs w:val="28"/>
                <w:lang w:val="kk-KZ"/>
              </w:rPr>
            </w:pPr>
            <w:r w:rsidRPr="00367735">
              <w:rPr>
                <w:rFonts w:ascii="Times New Roman" w:hAnsi="Times New Roman" w:cs="Times New Roman"/>
                <w:sz w:val="28"/>
                <w:szCs w:val="28"/>
                <w:lang w:val="kk-KZ"/>
              </w:rPr>
              <w:t>ФЛ</w:t>
            </w:r>
          </w:p>
        </w:tc>
        <w:tc>
          <w:tcPr>
            <w:tcW w:w="7195" w:type="dxa"/>
          </w:tcPr>
          <w:p w:rsidR="00B26CA4" w:rsidRPr="00367735" w:rsidRDefault="00B26CA4" w:rsidP="005D0E26">
            <w:pPr>
              <w:spacing w:after="0" w:line="240" w:lineRule="auto"/>
              <w:rPr>
                <w:rStyle w:val="jlqj4b"/>
                <w:rFonts w:ascii="Times New Roman" w:hAnsi="Times New Roman" w:cs="Times New Roman"/>
                <w:sz w:val="28"/>
                <w:szCs w:val="28"/>
                <w:lang w:val="kk-KZ"/>
              </w:rPr>
            </w:pPr>
            <w:r w:rsidRPr="00367735">
              <w:rPr>
                <w:rFonts w:ascii="Times New Roman" w:hAnsi="Times New Roman" w:cs="Times New Roman"/>
                <w:sz w:val="28"/>
                <w:szCs w:val="28"/>
                <w:lang w:val="kk-KZ"/>
              </w:rPr>
              <w:t>фотолюминесценция</w:t>
            </w:r>
          </w:p>
        </w:tc>
      </w:tr>
      <w:tr w:rsidR="00B26CA4" w:rsidRPr="00367735" w:rsidTr="00FC7959">
        <w:tc>
          <w:tcPr>
            <w:tcW w:w="2376" w:type="dxa"/>
          </w:tcPr>
          <w:p w:rsidR="00B26CA4" w:rsidRPr="00367735" w:rsidRDefault="00B26CA4" w:rsidP="005D0E26">
            <w:pPr>
              <w:spacing w:after="0" w:line="240" w:lineRule="auto"/>
              <w:rPr>
                <w:rStyle w:val="jlqj4b"/>
                <w:rFonts w:ascii="Times New Roman" w:hAnsi="Times New Roman" w:cs="Times New Roman"/>
                <w:sz w:val="28"/>
                <w:szCs w:val="28"/>
                <w:lang w:val="kk-KZ"/>
              </w:rPr>
            </w:pPr>
            <w:r w:rsidRPr="00367735">
              <w:rPr>
                <w:rFonts w:ascii="Times New Roman" w:hAnsi="Times New Roman" w:cs="Times New Roman"/>
                <w:sz w:val="28"/>
                <w:szCs w:val="28"/>
                <w:lang w:val="kk-KZ"/>
              </w:rPr>
              <w:t>VDOS</w:t>
            </w:r>
          </w:p>
        </w:tc>
        <w:tc>
          <w:tcPr>
            <w:tcW w:w="7195" w:type="dxa"/>
          </w:tcPr>
          <w:p w:rsidR="00B26CA4" w:rsidRPr="00367735" w:rsidRDefault="009B6193" w:rsidP="005D0E26">
            <w:pPr>
              <w:spacing w:after="0" w:line="240" w:lineRule="auto"/>
              <w:rPr>
                <w:rStyle w:val="jlqj4b"/>
                <w:rFonts w:ascii="Times New Roman" w:hAnsi="Times New Roman" w:cs="Times New Roman"/>
                <w:sz w:val="28"/>
                <w:szCs w:val="28"/>
                <w:lang w:val="kk-KZ"/>
              </w:rPr>
            </w:pPr>
            <w:r w:rsidRPr="00367735">
              <w:rPr>
                <w:rStyle w:val="jlqj4b"/>
                <w:rFonts w:ascii="Times New Roman" w:hAnsi="Times New Roman" w:cs="Times New Roman"/>
                <w:sz w:val="28"/>
                <w:szCs w:val="28"/>
                <w:lang w:val="kk-KZ"/>
              </w:rPr>
              <w:t xml:space="preserve">күйдің тербелмелі тығыздығы </w:t>
            </w:r>
          </w:p>
        </w:tc>
      </w:tr>
      <w:tr w:rsidR="00B26CA4" w:rsidRPr="00367735" w:rsidTr="00FC7959">
        <w:tc>
          <w:tcPr>
            <w:tcW w:w="2376" w:type="dxa"/>
          </w:tcPr>
          <w:p w:rsidR="00B26CA4" w:rsidRPr="00367735" w:rsidRDefault="00B26CA4" w:rsidP="005D0E26">
            <w:pPr>
              <w:spacing w:after="0" w:line="240" w:lineRule="auto"/>
              <w:rPr>
                <w:rStyle w:val="jlqj4b"/>
                <w:rFonts w:ascii="Times New Roman" w:hAnsi="Times New Roman" w:cs="Times New Roman"/>
                <w:sz w:val="28"/>
                <w:szCs w:val="28"/>
                <w:lang w:val="kk-KZ"/>
              </w:rPr>
            </w:pPr>
            <w:r w:rsidRPr="00367735">
              <w:rPr>
                <w:rFonts w:ascii="Times New Roman" w:hAnsi="Times New Roman" w:cs="Times New Roman"/>
                <w:sz w:val="28"/>
                <w:szCs w:val="28"/>
                <w:lang w:val="kk-KZ" w:eastAsia="ru-RU"/>
              </w:rPr>
              <w:t>P</w:t>
            </w:r>
          </w:p>
        </w:tc>
        <w:tc>
          <w:tcPr>
            <w:tcW w:w="7195" w:type="dxa"/>
          </w:tcPr>
          <w:p w:rsidR="00B26CA4" w:rsidRPr="00367735" w:rsidRDefault="0014170C" w:rsidP="005D0E26">
            <w:pPr>
              <w:spacing w:after="0" w:line="240" w:lineRule="auto"/>
              <w:rPr>
                <w:rStyle w:val="jlqj4b"/>
                <w:rFonts w:ascii="Times New Roman" w:hAnsi="Times New Roman" w:cs="Times New Roman"/>
                <w:sz w:val="28"/>
                <w:szCs w:val="28"/>
                <w:lang w:val="kk-KZ"/>
              </w:rPr>
            </w:pPr>
            <w:r w:rsidRPr="00367735">
              <w:rPr>
                <w:rStyle w:val="jlqj4b"/>
                <w:rFonts w:ascii="Times New Roman" w:hAnsi="Times New Roman" w:cs="Times New Roman"/>
                <w:sz w:val="28"/>
                <w:szCs w:val="28"/>
                <w:lang w:val="kk-KZ"/>
              </w:rPr>
              <w:t>қ</w:t>
            </w:r>
            <w:r w:rsidR="006E304D" w:rsidRPr="00367735">
              <w:rPr>
                <w:rStyle w:val="jlqj4b"/>
                <w:rFonts w:ascii="Times New Roman" w:hAnsi="Times New Roman" w:cs="Times New Roman"/>
                <w:sz w:val="28"/>
                <w:szCs w:val="28"/>
                <w:lang w:val="kk-KZ"/>
              </w:rPr>
              <w:t>уат</w:t>
            </w:r>
          </w:p>
        </w:tc>
      </w:tr>
      <w:tr w:rsidR="00B26CA4" w:rsidRPr="00367735" w:rsidTr="00FC7959">
        <w:tc>
          <w:tcPr>
            <w:tcW w:w="2376" w:type="dxa"/>
          </w:tcPr>
          <w:p w:rsidR="00B26CA4" w:rsidRPr="00367735" w:rsidRDefault="00615048" w:rsidP="005D0E26">
            <w:pPr>
              <w:spacing w:after="0" w:line="240" w:lineRule="auto"/>
              <w:rPr>
                <w:rStyle w:val="jlqj4b"/>
                <w:rFonts w:ascii="Times New Roman" w:hAnsi="Times New Roman" w:cs="Times New Roman"/>
                <w:sz w:val="28"/>
                <w:szCs w:val="28"/>
                <w:lang w:val="kk-KZ"/>
              </w:rPr>
            </w:pPr>
            <m:oMathPara>
              <m:oMathParaPr>
                <m:jc m:val="left"/>
              </m:oMathParaPr>
              <m:oMath>
                <m:sSub>
                  <m:sSubPr>
                    <m:ctrlPr>
                      <w:rPr>
                        <w:rFonts w:ascii="Cambria Math" w:hAnsi="Cambria Math" w:cs="Times New Roman"/>
                        <w:sz w:val="28"/>
                        <w:szCs w:val="28"/>
                        <w:lang w:val="kk-KZ"/>
                      </w:rPr>
                    </m:ctrlPr>
                  </m:sSubPr>
                  <m:e>
                    <m:r>
                      <m:rPr>
                        <m:sty m:val="p"/>
                      </m:rPr>
                      <w:rPr>
                        <w:rFonts w:ascii="Cambria Math" w:hAnsi="Cambria Math" w:cs="Times New Roman"/>
                        <w:sz w:val="28"/>
                        <w:szCs w:val="28"/>
                        <w:lang w:val="kk-KZ"/>
                      </w:rPr>
                      <m:t>ε</m:t>
                    </m:r>
                  </m:e>
                  <m:sub>
                    <m:r>
                      <m:rPr>
                        <m:sty m:val="p"/>
                      </m:rPr>
                      <w:rPr>
                        <w:rFonts w:ascii="Cambria Math" w:hAnsi="Cambria Math" w:cs="Times New Roman"/>
                        <w:sz w:val="28"/>
                        <w:szCs w:val="28"/>
                        <w:lang w:val="kk-KZ"/>
                      </w:rPr>
                      <m:t>2</m:t>
                    </m:r>
                  </m:sub>
                </m:sSub>
              </m:oMath>
            </m:oMathPara>
          </w:p>
        </w:tc>
        <w:tc>
          <w:tcPr>
            <w:tcW w:w="7195" w:type="dxa"/>
          </w:tcPr>
          <w:p w:rsidR="00B26CA4" w:rsidRPr="00367735" w:rsidRDefault="00F90AF4" w:rsidP="005D0E26">
            <w:pPr>
              <w:spacing w:after="0" w:line="240" w:lineRule="auto"/>
              <w:rPr>
                <w:rStyle w:val="jlqj4b"/>
                <w:rFonts w:ascii="Times New Roman" w:hAnsi="Times New Roman" w:cs="Times New Roman"/>
                <w:sz w:val="28"/>
                <w:szCs w:val="28"/>
                <w:lang w:val="kk-KZ"/>
              </w:rPr>
            </w:pPr>
            <w:r w:rsidRPr="00367735">
              <w:rPr>
                <w:rStyle w:val="jlqj4b"/>
                <w:rFonts w:ascii="Times New Roman" w:hAnsi="Times New Roman" w:cs="Times New Roman"/>
                <w:sz w:val="28"/>
                <w:szCs w:val="28"/>
                <w:lang w:val="kk-KZ"/>
              </w:rPr>
              <w:t>диэлектрлік өтімділіктің жалған бөлігі</w:t>
            </w:r>
            <w:r w:rsidR="00B26CA4" w:rsidRPr="00367735">
              <w:rPr>
                <w:rStyle w:val="jlqj4b"/>
                <w:rFonts w:ascii="Times New Roman" w:hAnsi="Times New Roman" w:cs="Times New Roman"/>
                <w:sz w:val="28"/>
                <w:szCs w:val="28"/>
                <w:lang w:val="kk-KZ"/>
              </w:rPr>
              <w:t xml:space="preserve"> </w:t>
            </w:r>
          </w:p>
        </w:tc>
      </w:tr>
      <w:tr w:rsidR="00B26CA4" w:rsidRPr="00367735" w:rsidTr="00FC7959">
        <w:tc>
          <w:tcPr>
            <w:tcW w:w="2376" w:type="dxa"/>
          </w:tcPr>
          <w:p w:rsidR="00B26CA4" w:rsidRPr="00367735" w:rsidRDefault="00B26CA4" w:rsidP="005D0E26">
            <w:pPr>
              <w:spacing w:after="0" w:line="240" w:lineRule="auto"/>
              <w:rPr>
                <w:rFonts w:ascii="Times New Roman" w:eastAsia="Calibri" w:hAnsi="Times New Roman" w:cs="Times New Roman"/>
                <w:sz w:val="28"/>
                <w:szCs w:val="28"/>
                <w:lang w:val="kk-KZ"/>
              </w:rPr>
            </w:pPr>
            <m:oMathPara>
              <m:oMathParaPr>
                <m:jc m:val="left"/>
              </m:oMathParaPr>
              <m:oMath>
                <m:r>
                  <m:rPr>
                    <m:sty m:val="p"/>
                  </m:rPr>
                  <w:rPr>
                    <w:rFonts w:ascii="Cambria Math" w:hAnsi="Cambria Math" w:cs="Times New Roman"/>
                    <w:sz w:val="28"/>
                    <w:szCs w:val="28"/>
                    <w:lang w:val="kk-KZ"/>
                  </w:rPr>
                  <m:t>λ</m:t>
                </m:r>
              </m:oMath>
            </m:oMathPara>
          </w:p>
        </w:tc>
        <w:tc>
          <w:tcPr>
            <w:tcW w:w="7195" w:type="dxa"/>
          </w:tcPr>
          <w:p w:rsidR="00B26CA4" w:rsidRPr="00367735" w:rsidRDefault="006E304D" w:rsidP="005D0E26">
            <w:pPr>
              <w:spacing w:after="0" w:line="240" w:lineRule="auto"/>
              <w:rPr>
                <w:rStyle w:val="jlqj4b"/>
                <w:rFonts w:ascii="Times New Roman" w:hAnsi="Times New Roman" w:cs="Times New Roman"/>
                <w:sz w:val="28"/>
                <w:szCs w:val="28"/>
                <w:lang w:val="kk-KZ"/>
              </w:rPr>
            </w:pPr>
            <w:r w:rsidRPr="00367735">
              <w:rPr>
                <w:rStyle w:val="jlqj4b"/>
                <w:rFonts w:ascii="Times New Roman" w:hAnsi="Times New Roman" w:cs="Times New Roman"/>
                <w:sz w:val="28"/>
                <w:szCs w:val="28"/>
                <w:lang w:val="kk-KZ"/>
              </w:rPr>
              <w:t>толқын ұзындығы</w:t>
            </w:r>
          </w:p>
        </w:tc>
      </w:tr>
      <w:tr w:rsidR="00B26CA4" w:rsidRPr="00367735" w:rsidTr="00FC7959">
        <w:tc>
          <w:tcPr>
            <w:tcW w:w="2376" w:type="dxa"/>
          </w:tcPr>
          <w:p w:rsidR="00B26CA4" w:rsidRPr="00367735" w:rsidRDefault="00B26CA4" w:rsidP="005D0E26">
            <w:pPr>
              <w:spacing w:after="0" w:line="240" w:lineRule="auto"/>
              <w:rPr>
                <w:rFonts w:ascii="Times New Roman" w:eastAsia="Calibri" w:hAnsi="Times New Roman" w:cs="Times New Roman"/>
                <w:sz w:val="28"/>
                <w:szCs w:val="28"/>
                <w:lang w:val="kk-KZ"/>
              </w:rPr>
            </w:pPr>
            <w:r w:rsidRPr="00367735">
              <w:rPr>
                <w:rFonts w:ascii="Times New Roman" w:hAnsi="Times New Roman" w:cs="Times New Roman"/>
                <w:sz w:val="28"/>
                <w:szCs w:val="28"/>
                <w:lang w:val="kk-KZ"/>
              </w:rPr>
              <w:t>Е</w:t>
            </w:r>
            <w:r w:rsidRPr="00367735">
              <w:rPr>
                <w:rFonts w:ascii="Times New Roman" w:hAnsi="Times New Roman" w:cs="Times New Roman"/>
                <w:sz w:val="28"/>
                <w:szCs w:val="28"/>
                <w:vertAlign w:val="subscript"/>
                <w:lang w:val="kk-KZ"/>
              </w:rPr>
              <w:sym w:font="Symbol" w:char="F073"/>
            </w:r>
          </w:p>
        </w:tc>
        <w:tc>
          <w:tcPr>
            <w:tcW w:w="7195" w:type="dxa"/>
          </w:tcPr>
          <w:p w:rsidR="00B26CA4" w:rsidRPr="00367735" w:rsidRDefault="006E304D" w:rsidP="005D0E26">
            <w:pPr>
              <w:spacing w:after="0" w:line="240" w:lineRule="auto"/>
              <w:rPr>
                <w:rStyle w:val="jlqj4b"/>
                <w:rFonts w:ascii="Times New Roman" w:hAnsi="Times New Roman" w:cs="Times New Roman"/>
                <w:sz w:val="28"/>
                <w:szCs w:val="28"/>
                <w:lang w:val="kk-KZ"/>
              </w:rPr>
            </w:pPr>
            <w:r w:rsidRPr="00367735">
              <w:rPr>
                <w:rFonts w:ascii="Times New Roman" w:hAnsi="Times New Roman" w:cs="Times New Roman"/>
                <w:sz w:val="28"/>
                <w:szCs w:val="28"/>
                <w:lang w:val="kk-KZ"/>
              </w:rPr>
              <w:t>активация энергиясы</w:t>
            </w:r>
          </w:p>
        </w:tc>
      </w:tr>
      <w:tr w:rsidR="00F90AF4" w:rsidRPr="00367735" w:rsidTr="00FC7959">
        <w:tc>
          <w:tcPr>
            <w:tcW w:w="2376" w:type="dxa"/>
          </w:tcPr>
          <w:p w:rsidR="00F90AF4" w:rsidRPr="00367735" w:rsidRDefault="00F90AF4" w:rsidP="005D0E26">
            <w:pPr>
              <w:spacing w:after="0" w:line="240" w:lineRule="auto"/>
              <w:rPr>
                <w:rFonts w:ascii="Times New Roman" w:eastAsia="Calibri" w:hAnsi="Times New Roman" w:cs="Times New Roman"/>
                <w:sz w:val="28"/>
                <w:szCs w:val="28"/>
                <w:lang w:val="kk-KZ"/>
              </w:rPr>
            </w:pPr>
            <w:r w:rsidRPr="00367735">
              <w:rPr>
                <w:rFonts w:ascii="Times New Roman" w:hAnsi="Times New Roman" w:cs="Times New Roman"/>
                <w:sz w:val="28"/>
                <w:szCs w:val="28"/>
                <w:lang w:val="kk-KZ"/>
              </w:rPr>
              <w:t>х</w:t>
            </w:r>
            <w:r w:rsidRPr="00367735">
              <w:rPr>
                <w:rFonts w:ascii="Times New Roman" w:hAnsi="Times New Roman" w:cs="Times New Roman"/>
                <w:sz w:val="28"/>
                <w:szCs w:val="28"/>
                <w:vertAlign w:val="subscript"/>
                <w:lang w:val="kk-KZ"/>
              </w:rPr>
              <w:t>с</w:t>
            </w:r>
          </w:p>
        </w:tc>
        <w:tc>
          <w:tcPr>
            <w:tcW w:w="7195" w:type="dxa"/>
          </w:tcPr>
          <w:p w:rsidR="00F90AF4" w:rsidRPr="00367735" w:rsidRDefault="004C1D21" w:rsidP="005D0E26">
            <w:pPr>
              <w:spacing w:after="0" w:line="240" w:lineRule="auto"/>
              <w:rPr>
                <w:rStyle w:val="jlqj4b"/>
                <w:rFonts w:ascii="Times New Roman" w:hAnsi="Times New Roman" w:cs="Times New Roman"/>
                <w:sz w:val="28"/>
                <w:szCs w:val="28"/>
                <w:lang w:val="kk-KZ"/>
              </w:rPr>
            </w:pPr>
            <w:r w:rsidRPr="00367735">
              <w:rPr>
                <w:rStyle w:val="jlqj4b"/>
                <w:rFonts w:ascii="Times New Roman" w:hAnsi="Times New Roman" w:cs="Times New Roman"/>
                <w:sz w:val="28"/>
                <w:szCs w:val="28"/>
                <w:lang w:val="kk-KZ"/>
              </w:rPr>
              <w:t>өткізгіштіктің шекті мәні</w:t>
            </w:r>
          </w:p>
        </w:tc>
      </w:tr>
      <w:tr w:rsidR="00B26CA4" w:rsidRPr="00367735" w:rsidTr="00FC7959">
        <w:tc>
          <w:tcPr>
            <w:tcW w:w="2376" w:type="dxa"/>
          </w:tcPr>
          <w:p w:rsidR="00B26CA4" w:rsidRPr="00367735" w:rsidRDefault="00B26CA4" w:rsidP="005D0E26">
            <w:pPr>
              <w:spacing w:after="0" w:line="240" w:lineRule="auto"/>
              <w:rPr>
                <w:rFonts w:ascii="Times New Roman" w:eastAsia="Calibri" w:hAnsi="Times New Roman" w:cs="Times New Roman"/>
                <w:sz w:val="28"/>
                <w:szCs w:val="28"/>
                <w:lang w:val="kk-KZ"/>
              </w:rPr>
            </w:pPr>
            <w:r w:rsidRPr="00367735">
              <w:rPr>
                <w:rFonts w:ascii="Times New Roman" w:hAnsi="Times New Roman" w:cs="Times New Roman"/>
                <w:sz w:val="28"/>
                <w:szCs w:val="28"/>
                <w:lang w:val="kk-KZ"/>
              </w:rPr>
              <w:t>R</w:t>
            </w:r>
          </w:p>
        </w:tc>
        <w:tc>
          <w:tcPr>
            <w:tcW w:w="7195" w:type="dxa"/>
          </w:tcPr>
          <w:p w:rsidR="00B26CA4" w:rsidRPr="00367735" w:rsidRDefault="006E304D" w:rsidP="0014170C">
            <w:pPr>
              <w:spacing w:after="0" w:line="240" w:lineRule="auto"/>
              <w:rPr>
                <w:rStyle w:val="jlqj4b"/>
                <w:rFonts w:ascii="Times New Roman" w:hAnsi="Times New Roman" w:cs="Times New Roman"/>
                <w:sz w:val="28"/>
                <w:szCs w:val="28"/>
                <w:lang w:val="kk-KZ"/>
              </w:rPr>
            </w:pPr>
            <w:r w:rsidRPr="00367735">
              <w:rPr>
                <w:rStyle w:val="jlqj4b"/>
                <w:rFonts w:ascii="Times New Roman" w:hAnsi="Times New Roman" w:cs="Times New Roman"/>
                <w:sz w:val="28"/>
                <w:szCs w:val="28"/>
                <w:lang w:val="kk-KZ"/>
              </w:rPr>
              <w:t>корреляци</w:t>
            </w:r>
            <w:r w:rsidR="0014170C" w:rsidRPr="00367735">
              <w:rPr>
                <w:rStyle w:val="jlqj4b"/>
                <w:rFonts w:ascii="Times New Roman" w:hAnsi="Times New Roman" w:cs="Times New Roman"/>
                <w:sz w:val="28"/>
                <w:szCs w:val="28"/>
                <w:lang w:val="kk-KZ"/>
              </w:rPr>
              <w:t>я</w:t>
            </w:r>
            <w:r w:rsidR="00B26CA4" w:rsidRPr="00367735">
              <w:rPr>
                <w:rStyle w:val="jlqj4b"/>
                <w:rFonts w:ascii="Times New Roman" w:hAnsi="Times New Roman" w:cs="Times New Roman"/>
                <w:sz w:val="28"/>
                <w:szCs w:val="28"/>
                <w:lang w:val="kk-KZ"/>
              </w:rPr>
              <w:t xml:space="preserve"> радиус</w:t>
            </w:r>
            <w:r w:rsidR="0014170C" w:rsidRPr="00367735">
              <w:rPr>
                <w:rStyle w:val="jlqj4b"/>
                <w:rFonts w:ascii="Times New Roman" w:hAnsi="Times New Roman" w:cs="Times New Roman"/>
                <w:sz w:val="28"/>
                <w:szCs w:val="28"/>
                <w:lang w:val="kk-KZ"/>
              </w:rPr>
              <w:t>ы</w:t>
            </w:r>
          </w:p>
        </w:tc>
      </w:tr>
    </w:tbl>
    <w:p w:rsidR="008034AD" w:rsidRPr="00367735" w:rsidRDefault="008034AD" w:rsidP="005D0E26">
      <w:pPr>
        <w:tabs>
          <w:tab w:val="left" w:pos="2268"/>
        </w:tabs>
        <w:spacing w:after="0" w:line="240" w:lineRule="auto"/>
        <w:ind w:firstLine="720"/>
        <w:jc w:val="both"/>
        <w:rPr>
          <w:rFonts w:ascii="Times New Roman" w:hAnsi="Times New Roman" w:cs="Times New Roman"/>
          <w:sz w:val="28"/>
          <w:szCs w:val="28"/>
          <w:lang w:val="kk-KZ"/>
        </w:rPr>
      </w:pPr>
    </w:p>
    <w:p w:rsidR="00902EF8" w:rsidRPr="00367735" w:rsidRDefault="00902EF8" w:rsidP="005D0E26">
      <w:pPr>
        <w:tabs>
          <w:tab w:val="left" w:pos="2268"/>
        </w:tabs>
        <w:spacing w:after="0" w:line="240" w:lineRule="auto"/>
        <w:ind w:firstLine="72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br w:type="page"/>
      </w:r>
    </w:p>
    <w:p w:rsidR="0007444C" w:rsidRPr="00367735" w:rsidRDefault="0007444C" w:rsidP="005D0E26">
      <w:pPr>
        <w:pStyle w:val="1"/>
        <w:spacing w:before="0" w:line="240" w:lineRule="auto"/>
        <w:jc w:val="center"/>
        <w:rPr>
          <w:rFonts w:ascii="Times New Roman" w:hAnsi="Times New Roman" w:cs="Times New Roman"/>
          <w:color w:val="auto"/>
          <w:lang w:val="kk-KZ"/>
        </w:rPr>
      </w:pPr>
      <w:bookmarkStart w:id="2" w:name="_Toc136985297"/>
      <w:r w:rsidRPr="00367735">
        <w:rPr>
          <w:rFonts w:ascii="Times New Roman" w:hAnsi="Times New Roman" w:cs="Times New Roman"/>
          <w:color w:val="auto"/>
          <w:lang w:val="kk-KZ"/>
        </w:rPr>
        <w:lastRenderedPageBreak/>
        <w:t>КІРІСПЕ</w:t>
      </w:r>
      <w:bookmarkEnd w:id="2"/>
    </w:p>
    <w:p w:rsidR="0007444C" w:rsidRPr="00367735" w:rsidRDefault="0007444C" w:rsidP="005D0E26">
      <w:pPr>
        <w:spacing w:after="0" w:line="240" w:lineRule="auto"/>
        <w:jc w:val="center"/>
        <w:rPr>
          <w:rFonts w:ascii="Times New Roman" w:hAnsi="Times New Roman" w:cs="Times New Roman"/>
          <w:b/>
          <w:sz w:val="28"/>
          <w:szCs w:val="28"/>
          <w:lang w:val="kk-KZ"/>
        </w:rPr>
      </w:pPr>
    </w:p>
    <w:p w:rsidR="00211099" w:rsidRPr="00367735" w:rsidRDefault="00211099" w:rsidP="00211099">
      <w:pPr>
        <w:spacing w:after="0" w:line="240" w:lineRule="auto"/>
        <w:ind w:firstLine="708"/>
        <w:jc w:val="both"/>
        <w:rPr>
          <w:rFonts w:ascii="Times New Roman" w:hAnsi="Times New Roman" w:cs="Times New Roman"/>
          <w:sz w:val="28"/>
          <w:szCs w:val="28"/>
          <w:lang w:val="kk-KZ"/>
        </w:rPr>
      </w:pPr>
      <w:r w:rsidRPr="00367735">
        <w:rPr>
          <w:rFonts w:ascii="Times New Roman" w:hAnsi="Times New Roman" w:cs="Times New Roman"/>
          <w:b/>
          <w:sz w:val="28"/>
          <w:szCs w:val="28"/>
          <w:lang w:val="kk-KZ"/>
        </w:rPr>
        <w:t>Жұмыстың жалпы сипаттамасы.</w:t>
      </w:r>
      <w:r w:rsidRPr="00367735">
        <w:rPr>
          <w:rFonts w:ascii="Times New Roman" w:hAnsi="Times New Roman" w:cs="Times New Roman"/>
          <w:sz w:val="28"/>
          <w:szCs w:val="28"/>
          <w:lang w:val="kk-KZ"/>
        </w:rPr>
        <w:t xml:space="preserve"> </w:t>
      </w:r>
    </w:p>
    <w:p w:rsidR="00211099" w:rsidRPr="00367735" w:rsidRDefault="00211099" w:rsidP="00211099">
      <w:pPr>
        <w:spacing w:after="0" w:line="240" w:lineRule="auto"/>
        <w:ind w:firstLine="708"/>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Берілген диссертациялық жұмыста магнетронды ионды – плазмалық әдісі көмегімен біріктірілген нысананы тозаңдандыру арқылы алынған палладий нанобөлшектерімен модификацияланған жұқа наноқұрылымдалған аморфты алмазтектес көміртекті қабыршақтарды (а-С&lt;Pd&gt;) зерттеу жұмыстарының нәтижелері көрсетілген. Карбид түзбейтін метал - палладийдің оқшауланған нанобөлшектері бар нанокомпозиттік алмазтектес DLC қабыршақтардың түзілу ерекшеліктерін зерттеу нәтижелері келтірілген. Нанокомпозитті а-С&lt;Pd&gt; қабыршақтарының морфологиясы, локальдық құрылымы және электрондық қасиеттері талданған.</w:t>
      </w:r>
    </w:p>
    <w:p w:rsidR="00211099" w:rsidRPr="00367735" w:rsidRDefault="00211099" w:rsidP="00211099">
      <w:pPr>
        <w:spacing w:after="0" w:line="240" w:lineRule="auto"/>
        <w:ind w:firstLine="720"/>
        <w:jc w:val="both"/>
        <w:rPr>
          <w:rFonts w:ascii="Times New Roman" w:hAnsi="Times New Roman" w:cs="Times New Roman"/>
          <w:b/>
          <w:sz w:val="28"/>
          <w:szCs w:val="28"/>
          <w:lang w:val="kk-KZ"/>
        </w:rPr>
      </w:pPr>
      <w:r w:rsidRPr="00367735">
        <w:rPr>
          <w:rFonts w:ascii="Times New Roman" w:hAnsi="Times New Roman" w:cs="Times New Roman"/>
          <w:b/>
          <w:sz w:val="28"/>
          <w:szCs w:val="28"/>
          <w:lang w:val="kk-KZ"/>
        </w:rPr>
        <w:t xml:space="preserve">Зерттеу өзектілігі. </w:t>
      </w:r>
    </w:p>
    <w:p w:rsidR="00211099" w:rsidRPr="00367735" w:rsidRDefault="00211099" w:rsidP="00211099">
      <w:pPr>
        <w:spacing w:after="0" w:line="240" w:lineRule="auto"/>
        <w:ind w:firstLine="72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Қазіргі таңда көміртекті наноқұрылымдалған материалдар ғылымның әртүрлі салаларында, өндірісте, жаңа қондырғылар мен құрылғылар жасауда кең қолданыс табуда және заманауи ғылымның дамуының маңызды құрамдас бөліктерінің бірі болып саналады. Көміртекті наноматериалдардың ішінде бірегей физика – механикалық және трибологиялық қасиеттерге ие жұқа аморфты алмазтектес қабыршақтар ерекше орын алады.</w:t>
      </w:r>
      <w:r w:rsidRPr="00367735">
        <w:rPr>
          <w:rFonts w:ascii="Times New Roman" w:hAnsi="Times New Roman" w:cs="Times New Roman"/>
          <w:b/>
          <w:sz w:val="28"/>
          <w:szCs w:val="28"/>
          <w:lang w:val="kk-KZ"/>
        </w:rPr>
        <w:t xml:space="preserve"> </w:t>
      </w:r>
      <w:r w:rsidRPr="00367735">
        <w:rPr>
          <w:rFonts w:ascii="Times New Roman" w:hAnsi="Times New Roman" w:cs="Times New Roman"/>
          <w:sz w:val="28"/>
          <w:szCs w:val="28"/>
          <w:lang w:val="kk-KZ"/>
        </w:rPr>
        <w:t>Алмазтектес қабыршақтардың әртүрлі салаларда кең ауқымда қолданылуы sp</w:t>
      </w:r>
      <w:r w:rsidRPr="00367735">
        <w:rPr>
          <w:rFonts w:ascii="Times New Roman" w:hAnsi="Times New Roman" w:cs="Times New Roman"/>
          <w:sz w:val="28"/>
          <w:szCs w:val="28"/>
          <w:vertAlign w:val="superscript"/>
          <w:lang w:val="kk-KZ"/>
        </w:rPr>
        <w:t>3</w:t>
      </w:r>
      <w:r w:rsidRPr="00367735">
        <w:rPr>
          <w:rFonts w:ascii="Times New Roman" w:hAnsi="Times New Roman" w:cs="Times New Roman"/>
          <w:sz w:val="28"/>
          <w:szCs w:val="28"/>
          <w:lang w:val="kk-KZ"/>
        </w:rPr>
        <w:t>/sp</w:t>
      </w:r>
      <w:r w:rsidRPr="00367735">
        <w:rPr>
          <w:rFonts w:ascii="Times New Roman" w:hAnsi="Times New Roman" w:cs="Times New Roman"/>
          <w:sz w:val="28"/>
          <w:szCs w:val="28"/>
          <w:vertAlign w:val="superscript"/>
          <w:lang w:val="kk-KZ"/>
        </w:rPr>
        <w:t>2</w:t>
      </w:r>
      <w:r w:rsidRPr="00367735">
        <w:rPr>
          <w:rFonts w:ascii="Times New Roman" w:hAnsi="Times New Roman" w:cs="Times New Roman"/>
          <w:sz w:val="28"/>
          <w:szCs w:val="28"/>
          <w:lang w:val="kk-KZ"/>
        </w:rPr>
        <w:t xml:space="preserve"> гибридтелген байланыстардың қатынасы арқылы анықталатын құрылымдық ерекшеліктерінің нәтижесінде туындайтын жоғары механикалық беріктік, жоғары қаттылық, үйкелу коэффициентінің төмен болуы, жоғары меншікті кедергіге ие болуы сияқты қасиеттерінің бар болуымен түсіндіріледі. </w:t>
      </w:r>
    </w:p>
    <w:p w:rsidR="00211099" w:rsidRPr="00367735" w:rsidRDefault="00211099" w:rsidP="00211099">
      <w:pPr>
        <w:spacing w:after="0" w:line="240" w:lineRule="auto"/>
        <w:ind w:firstLine="72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DLC қабыршақ</w:t>
      </w:r>
      <w:r w:rsidR="00B057EF" w:rsidRPr="00367735">
        <w:rPr>
          <w:rFonts w:ascii="Times New Roman" w:hAnsi="Times New Roman" w:cs="Times New Roman"/>
          <w:sz w:val="28"/>
          <w:szCs w:val="28"/>
          <w:lang w:val="kk-KZ"/>
        </w:rPr>
        <w:t>тарын синтездеу әдістерінің көпт</w:t>
      </w:r>
      <w:r w:rsidRPr="00367735">
        <w:rPr>
          <w:rFonts w:ascii="Times New Roman" w:hAnsi="Times New Roman" w:cs="Times New Roman"/>
          <w:sz w:val="28"/>
          <w:szCs w:val="28"/>
          <w:lang w:val="kk-KZ"/>
        </w:rPr>
        <w:t>еген түрлері бар. Көміртегі нысанасын магнетронды ионды–плазмалық тозаңдандыру әдісі синтездеудің өзге де әдістерінен ерекшелігі – DLC қабыршақтарының құрылымдық–қоспалы модификациясын синтездеу шарттары мен параметрлерін өзгерту арқылы, сонымен қоса өзге элементтер атомдарын қосу арқылы жүзеге асыруға мүмкіндік беруінде.</w:t>
      </w:r>
    </w:p>
    <w:p w:rsidR="00211099" w:rsidRPr="00367735" w:rsidRDefault="00211099" w:rsidP="00211099">
      <w:pPr>
        <w:spacing w:after="0" w:line="240" w:lineRule="auto"/>
        <w:ind w:firstLine="72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DLC қабыршақтарын карбид түзбейтін элементтер атомдарымен қоспалы модификациялау көміртекті матрицада жаңа қасиеттердің пайда болуына себеп бола алады. Көміртегімен химиялық байланыс түзбейтін метал атомдарымен модификацияланған нанокомпозитті қабыршақтардың құрылымы мен электрондық қасиеттері, нанобөлшектерге (НБ) тән кванттық –өлшемдік эффектілерге байланысты туындауы мүмкін жаңа процесстердің пайда болуына байланысты қоспа қосылмаған таза DLC қабыршақтарының қасиеттерімен салыстырғанда көптеген айырмашылықтар мен ерекшеліктерге ие бола алады.</w:t>
      </w:r>
    </w:p>
    <w:p w:rsidR="00211099" w:rsidRPr="00367735" w:rsidRDefault="00211099" w:rsidP="00211099">
      <w:pPr>
        <w:spacing w:after="0" w:line="240" w:lineRule="auto"/>
        <w:ind w:firstLine="72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 xml:space="preserve">Берілген жұмыста модификациялаушы элемент ретінде платиноидтар тобына кіретін палладий элементі таңдалды. Карбидтер түзуге инертті болып келетін палладий элементі көміртекті матрицада нанобөлшектер күйінде кластеризацияланады. Қазіргі таңда палладийді нанобөлшек күйінде DLC матрицасына енгізу бағытындағы жұмыстар тәжірибе жүзінде өте аз </w:t>
      </w:r>
      <w:r w:rsidRPr="00367735">
        <w:rPr>
          <w:rFonts w:ascii="Times New Roman" w:hAnsi="Times New Roman" w:cs="Times New Roman"/>
          <w:sz w:val="28"/>
          <w:szCs w:val="28"/>
          <w:lang w:val="kk-KZ"/>
        </w:rPr>
        <w:lastRenderedPageBreak/>
        <w:t>зерттелген. Э</w:t>
      </w:r>
      <w:r w:rsidR="00A26D6E" w:rsidRPr="00367735">
        <w:rPr>
          <w:rFonts w:ascii="Times New Roman" w:hAnsi="Times New Roman" w:cs="Times New Roman"/>
          <w:sz w:val="28"/>
          <w:szCs w:val="28"/>
          <w:lang w:val="kk-KZ"/>
        </w:rPr>
        <w:t xml:space="preserve">лектрондық қабаты мен валенттік электрондар </w:t>
      </w:r>
      <w:r w:rsidRPr="00367735">
        <w:rPr>
          <w:rFonts w:ascii="Times New Roman" w:hAnsi="Times New Roman" w:cs="Times New Roman"/>
          <w:sz w:val="28"/>
          <w:szCs w:val="28"/>
          <w:lang w:val="kk-KZ"/>
        </w:rPr>
        <w:t>сандарының матрицаның электрондық құрылымынан ерекшеленуі палладий нанобөлшектерінің көміртекті матрицаның құрылымының түзілу процессіне, энергетикалық деңгейлерінің қалыптасуына әсер етіп, нәтижесінде электрондық қасиеттерінің өзгеруіне әкеліп соғады. Сондықтан DLC а-С&lt;Pd&gt; қабыршақтарын зерттеу құрылымдық – қоспалы модификацияны түсінуде, соның ішінде Pd нанобөлшектерінің DLC матрицасының құрылым мен электрондарының энергетикалық күйлерінің тығыздығына әсерін түсінуде өте маңызды болып саналады.</w:t>
      </w:r>
    </w:p>
    <w:p w:rsidR="00211099" w:rsidRPr="00367735" w:rsidRDefault="00211099" w:rsidP="00211099">
      <w:pPr>
        <w:spacing w:after="0" w:line="240" w:lineRule="auto"/>
        <w:ind w:firstLine="708"/>
        <w:jc w:val="both"/>
        <w:rPr>
          <w:rFonts w:ascii="Times New Roman" w:hAnsi="Times New Roman" w:cs="Times New Roman"/>
          <w:sz w:val="28"/>
          <w:szCs w:val="28"/>
          <w:lang w:val="kk-KZ"/>
        </w:rPr>
      </w:pPr>
      <w:r w:rsidRPr="00367735">
        <w:rPr>
          <w:rFonts w:ascii="Times New Roman" w:hAnsi="Times New Roman" w:cs="Times New Roman"/>
          <w:b/>
          <w:sz w:val="28"/>
          <w:szCs w:val="28"/>
          <w:lang w:val="kk-KZ"/>
        </w:rPr>
        <w:t>Зерттеу объектісі.</w:t>
      </w:r>
      <w:r w:rsidRPr="00367735">
        <w:rPr>
          <w:rFonts w:ascii="Times New Roman" w:hAnsi="Times New Roman" w:cs="Times New Roman"/>
          <w:sz w:val="28"/>
          <w:szCs w:val="28"/>
          <w:lang w:val="kk-KZ"/>
        </w:rPr>
        <w:t xml:space="preserve"> Магнетронды ионды–плазмалық тозаңдандыру әдісі арқылы синтезделген палладий нанобөлшектерімен модификацияланған аморфты наноқұрылымдалған алмазтектес көміртекті қабыршақтары. </w:t>
      </w:r>
    </w:p>
    <w:p w:rsidR="00211099" w:rsidRPr="00367735" w:rsidRDefault="00211099" w:rsidP="00211099">
      <w:pPr>
        <w:spacing w:after="0" w:line="240" w:lineRule="auto"/>
        <w:ind w:firstLine="708"/>
        <w:jc w:val="both"/>
        <w:rPr>
          <w:rFonts w:ascii="Times New Roman" w:hAnsi="Times New Roman" w:cs="Times New Roman"/>
          <w:sz w:val="28"/>
          <w:szCs w:val="28"/>
          <w:lang w:val="kk-KZ"/>
        </w:rPr>
      </w:pPr>
      <w:r w:rsidRPr="00367735">
        <w:rPr>
          <w:rFonts w:ascii="Times New Roman" w:hAnsi="Times New Roman" w:cs="Times New Roman"/>
          <w:b/>
          <w:sz w:val="28"/>
          <w:szCs w:val="28"/>
          <w:lang w:val="kk-KZ"/>
        </w:rPr>
        <w:t>Зерттеу нысаны.</w:t>
      </w:r>
      <w:r w:rsidRPr="00367735">
        <w:rPr>
          <w:rFonts w:ascii="Times New Roman" w:hAnsi="Times New Roman" w:cs="Times New Roman"/>
          <w:sz w:val="28"/>
          <w:szCs w:val="28"/>
          <w:lang w:val="kk-KZ"/>
        </w:rPr>
        <w:t xml:space="preserve"> Палладий нанокластерлерімен модификацияланған аморфты алмазтектес а-С&lt;Pd&gt; қабыршақтарындағы электрондық процесстер мен құрылымдық ерекшеліктері.</w:t>
      </w:r>
    </w:p>
    <w:p w:rsidR="00211099" w:rsidRPr="00367735" w:rsidRDefault="00211099" w:rsidP="00211099">
      <w:pPr>
        <w:spacing w:after="0" w:line="240" w:lineRule="auto"/>
        <w:ind w:firstLine="709"/>
        <w:jc w:val="both"/>
        <w:rPr>
          <w:rFonts w:ascii="Times New Roman" w:hAnsi="Times New Roman" w:cs="Times New Roman"/>
          <w:sz w:val="28"/>
          <w:szCs w:val="28"/>
          <w:lang w:val="kk-KZ"/>
        </w:rPr>
      </w:pPr>
      <w:r w:rsidRPr="00367735">
        <w:rPr>
          <w:rFonts w:ascii="Times New Roman" w:hAnsi="Times New Roman" w:cs="Times New Roman"/>
          <w:b/>
          <w:sz w:val="28"/>
          <w:szCs w:val="28"/>
          <w:lang w:val="kk-KZ"/>
        </w:rPr>
        <w:t>Диссертациялық зерттеуді орындау мақсаты.</w:t>
      </w:r>
      <w:r w:rsidRPr="00367735">
        <w:rPr>
          <w:rFonts w:ascii="Times New Roman" w:hAnsi="Times New Roman" w:cs="Times New Roman"/>
          <w:sz w:val="28"/>
          <w:szCs w:val="28"/>
          <w:lang w:val="kk-KZ"/>
        </w:rPr>
        <w:t xml:space="preserve"> </w:t>
      </w:r>
      <w:r w:rsidR="0018658D" w:rsidRPr="00367735">
        <w:rPr>
          <w:rFonts w:ascii="Times New Roman" w:hAnsi="Times New Roman" w:cs="Times New Roman"/>
          <w:sz w:val="28"/>
          <w:szCs w:val="28"/>
          <w:lang w:val="kk-KZ"/>
        </w:rPr>
        <w:t>Көпмақсатта қолданысқа ие болатын жаңа материалдарды жасау және ж</w:t>
      </w:r>
      <w:r w:rsidR="001B1AA6" w:rsidRPr="00367735">
        <w:rPr>
          <w:rFonts w:ascii="Times New Roman" w:hAnsi="Times New Roman" w:cs="Times New Roman"/>
          <w:sz w:val="28"/>
          <w:szCs w:val="28"/>
          <w:lang w:val="kk-KZ"/>
        </w:rPr>
        <w:t>аңа қасиеттерді анықтау мақсатында, палладийдің оқшауланған нанобөлшектерімен модификацияланған композитті аморфты алмазтектес көміртекті қабыршақтарды синтездеудің технологиялық және ғылыми негіздерін жасау.</w:t>
      </w:r>
    </w:p>
    <w:p w:rsidR="00211099" w:rsidRPr="00367735" w:rsidRDefault="00211099" w:rsidP="00211099">
      <w:pPr>
        <w:spacing w:after="0" w:line="240" w:lineRule="auto"/>
        <w:ind w:firstLine="709"/>
        <w:jc w:val="both"/>
        <w:rPr>
          <w:rFonts w:ascii="Times New Roman" w:hAnsi="Times New Roman" w:cs="Times New Roman"/>
          <w:b/>
          <w:sz w:val="28"/>
          <w:szCs w:val="28"/>
          <w:lang w:val="kk-KZ"/>
        </w:rPr>
      </w:pPr>
      <w:r w:rsidRPr="00367735">
        <w:rPr>
          <w:rFonts w:ascii="Times New Roman" w:hAnsi="Times New Roman" w:cs="Times New Roman"/>
          <w:b/>
          <w:sz w:val="28"/>
          <w:szCs w:val="28"/>
          <w:lang w:val="kk-KZ"/>
        </w:rPr>
        <w:t>Көрсетілген мақсатты жүзеге асыру үшін келесідей тапсырмалар мен міндеттер алға қойылды:</w:t>
      </w:r>
    </w:p>
    <w:p w:rsidR="00211099" w:rsidRPr="00367735" w:rsidRDefault="00211099" w:rsidP="00211099">
      <w:pPr>
        <w:numPr>
          <w:ilvl w:val="0"/>
          <w:numId w:val="8"/>
        </w:numPr>
        <w:tabs>
          <w:tab w:val="clear" w:pos="720"/>
          <w:tab w:val="num" w:pos="0"/>
        </w:tabs>
        <w:spacing w:after="0" w:line="240" w:lineRule="auto"/>
        <w:ind w:left="0" w:firstLine="709"/>
        <w:jc w:val="both"/>
        <w:rPr>
          <w:rFonts w:ascii="Times New Roman" w:hAnsi="Times New Roman" w:cs="Times New Roman"/>
          <w:sz w:val="28"/>
          <w:szCs w:val="28"/>
          <w:lang w:val="kk-KZ"/>
        </w:rPr>
      </w:pPr>
      <w:r w:rsidRPr="00367735">
        <w:rPr>
          <w:rFonts w:ascii="Times New Roman" w:hAnsi="Times New Roman" w:cs="Times New Roman"/>
          <w:bCs/>
          <w:sz w:val="28"/>
          <w:szCs w:val="28"/>
          <w:lang w:val="kk-KZ"/>
        </w:rPr>
        <w:t>Көміртекті байланыстардың әртүрлі гибридтелу дәрежесіне ие алмазтектес көміртекті қабыршақтарын синтездеу технологиясын жасау және меңгеру, қабыршақтардың магнетронды ионды-плазмалық әдіс арқылы құрылымдық – қоспалы модификациясын жүргізуідің тиімді парамтерлері мен режимдерін анықтау</w:t>
      </w:r>
      <w:r w:rsidR="000A5A83" w:rsidRPr="00367735">
        <w:rPr>
          <w:rFonts w:ascii="Times New Roman" w:hAnsi="Times New Roman" w:cs="Times New Roman"/>
          <w:bCs/>
          <w:sz w:val="28"/>
          <w:szCs w:val="28"/>
          <w:lang w:val="kk-KZ"/>
        </w:rPr>
        <w:t>.</w:t>
      </w:r>
    </w:p>
    <w:p w:rsidR="00211099" w:rsidRPr="00367735" w:rsidRDefault="00211099" w:rsidP="00211099">
      <w:pPr>
        <w:numPr>
          <w:ilvl w:val="0"/>
          <w:numId w:val="8"/>
        </w:numPr>
        <w:tabs>
          <w:tab w:val="clear" w:pos="720"/>
          <w:tab w:val="num" w:pos="0"/>
        </w:tabs>
        <w:spacing w:after="0" w:line="240" w:lineRule="auto"/>
        <w:ind w:left="0" w:firstLine="709"/>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Тұрақты тоқта және ионды-плазмалық разряд қуатының әртүрлі мәндерінде синтезделген жұқа наноқұрылымдалған алмазтектес a-C&lt;Pd&gt; көміртекті қабыршақтарының құрылымдық ерекшеліктерінің палладий концен</w:t>
      </w:r>
      <w:r w:rsidR="000A5A83" w:rsidRPr="00367735">
        <w:rPr>
          <w:rFonts w:ascii="Times New Roman" w:hAnsi="Times New Roman" w:cs="Times New Roman"/>
          <w:sz w:val="28"/>
          <w:szCs w:val="28"/>
          <w:lang w:val="kk-KZ"/>
        </w:rPr>
        <w:t>трациясына тәуелділігін зерттеу.</w:t>
      </w:r>
    </w:p>
    <w:p w:rsidR="00211099" w:rsidRPr="00367735" w:rsidRDefault="00211099" w:rsidP="00211099">
      <w:pPr>
        <w:numPr>
          <w:ilvl w:val="0"/>
          <w:numId w:val="8"/>
        </w:numPr>
        <w:tabs>
          <w:tab w:val="clear" w:pos="720"/>
          <w:tab w:val="num" w:pos="0"/>
        </w:tabs>
        <w:spacing w:after="0" w:line="240" w:lineRule="auto"/>
        <w:ind w:left="0" w:firstLine="709"/>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Ионды-плазмалық разряды қуатының әртүрлі мәндерінде синтезделген нанокомпозитті алмазтектес a-C&lt;Pd&gt; қабыршақтарының оптикалық қасиеттерін зерттеу, палладий концентрациясының a-C&lt;Pd&gt; қабыршақтарының оптикалық константаларының және тыйым салынған</w:t>
      </w:r>
      <w:r w:rsidR="000A5A83" w:rsidRPr="00367735">
        <w:rPr>
          <w:rFonts w:ascii="Times New Roman" w:hAnsi="Times New Roman" w:cs="Times New Roman"/>
          <w:sz w:val="28"/>
          <w:szCs w:val="28"/>
          <w:lang w:val="kk-KZ"/>
        </w:rPr>
        <w:t xml:space="preserve"> зонасының еніне әсерін анықтау.</w:t>
      </w:r>
    </w:p>
    <w:p w:rsidR="00211099" w:rsidRPr="00367735" w:rsidRDefault="00211099" w:rsidP="00211099">
      <w:pPr>
        <w:numPr>
          <w:ilvl w:val="0"/>
          <w:numId w:val="8"/>
        </w:numPr>
        <w:tabs>
          <w:tab w:val="clear" w:pos="720"/>
          <w:tab w:val="num" w:pos="0"/>
        </w:tabs>
        <w:spacing w:after="0" w:line="240" w:lineRule="auto"/>
        <w:ind w:left="0" w:firstLine="709"/>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Наноқұрылымдалған алмазтектес a-C&lt;Pd&gt; қабыршақтарының электрлік қасиеттерінің палладий концентрациясы мен ионды-плазмалық разря</w:t>
      </w:r>
      <w:r w:rsidR="000A5A83" w:rsidRPr="00367735">
        <w:rPr>
          <w:rFonts w:ascii="Times New Roman" w:hAnsi="Times New Roman" w:cs="Times New Roman"/>
          <w:sz w:val="28"/>
          <w:szCs w:val="28"/>
          <w:lang w:val="kk-KZ"/>
        </w:rPr>
        <w:t>ды қуатына тәуелділігін зерттеу.</w:t>
      </w:r>
    </w:p>
    <w:p w:rsidR="00211099" w:rsidRPr="00367735" w:rsidRDefault="00211099" w:rsidP="00211099">
      <w:pPr>
        <w:numPr>
          <w:ilvl w:val="0"/>
          <w:numId w:val="8"/>
        </w:numPr>
        <w:tabs>
          <w:tab w:val="clear" w:pos="720"/>
          <w:tab w:val="num" w:pos="0"/>
        </w:tabs>
        <w:spacing w:after="0" w:line="240" w:lineRule="auto"/>
        <w:ind w:left="0" w:firstLine="709"/>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Ығысу кернеуінің жұқа алмазтектес a-C&lt;Pd&gt; қабыршақтарының құрылымының түзілуі мен қасиеттеріне әсерін анықтау.</w:t>
      </w:r>
    </w:p>
    <w:p w:rsidR="00211099" w:rsidRPr="00367735" w:rsidRDefault="00211099" w:rsidP="00211099">
      <w:pPr>
        <w:pStyle w:val="af2"/>
        <w:spacing w:before="0" w:beforeAutospacing="0" w:after="0" w:afterAutospacing="0"/>
        <w:ind w:firstLine="567"/>
        <w:jc w:val="both"/>
        <w:rPr>
          <w:color w:val="000000"/>
          <w:sz w:val="28"/>
          <w:szCs w:val="28"/>
          <w:lang w:val="kk-KZ"/>
        </w:rPr>
      </w:pPr>
      <w:r w:rsidRPr="00367735">
        <w:rPr>
          <w:rStyle w:val="af1"/>
          <w:color w:val="000000"/>
          <w:sz w:val="28"/>
          <w:szCs w:val="28"/>
          <w:lang w:val="kk"/>
        </w:rPr>
        <w:t>Зерттеудің әдіс</w:t>
      </w:r>
      <w:r w:rsidR="00490A56" w:rsidRPr="00367735">
        <w:rPr>
          <w:rStyle w:val="af1"/>
          <w:color w:val="000000"/>
          <w:sz w:val="28"/>
          <w:szCs w:val="28"/>
          <w:lang w:val="kk-KZ"/>
        </w:rPr>
        <w:t>темелік</w:t>
      </w:r>
      <w:r w:rsidRPr="00367735">
        <w:rPr>
          <w:rStyle w:val="af1"/>
          <w:color w:val="000000"/>
          <w:sz w:val="28"/>
          <w:szCs w:val="28"/>
          <w:lang w:val="kk"/>
        </w:rPr>
        <w:t xml:space="preserve"> негізі</w:t>
      </w:r>
      <w:r w:rsidRPr="00367735">
        <w:rPr>
          <w:rStyle w:val="af1"/>
          <w:color w:val="000000"/>
          <w:sz w:val="28"/>
          <w:szCs w:val="28"/>
          <w:lang w:val="kk-KZ"/>
        </w:rPr>
        <w:t xml:space="preserve"> </w:t>
      </w:r>
      <w:r w:rsidRPr="00367735">
        <w:rPr>
          <w:color w:val="000000"/>
          <w:sz w:val="28"/>
          <w:szCs w:val="28"/>
          <w:lang w:val="kk"/>
        </w:rPr>
        <w:t>–</w:t>
      </w:r>
      <w:r w:rsidRPr="00367735">
        <w:rPr>
          <w:color w:val="000000"/>
          <w:sz w:val="28"/>
          <w:szCs w:val="28"/>
          <w:lang w:val="kk-KZ"/>
        </w:rPr>
        <w:t xml:space="preserve"> наноқұрылымдалған композиттік материалдарды синтездеу әдістеріне жататын – графит пен палладий бөлшектерінен құралған біріктірілген нысананы бір уақытта аргон газы </w:t>
      </w:r>
      <w:r w:rsidRPr="00367735">
        <w:rPr>
          <w:color w:val="000000"/>
          <w:sz w:val="28"/>
          <w:szCs w:val="28"/>
          <w:lang w:val="kk-KZ"/>
        </w:rPr>
        <w:lastRenderedPageBreak/>
        <w:t>атмосферасында магнетронды ионды-плазмалық тозаңдандыру әдісі болып табылады.</w:t>
      </w:r>
    </w:p>
    <w:p w:rsidR="00211099" w:rsidRPr="00367735" w:rsidRDefault="00211099" w:rsidP="00211099">
      <w:pPr>
        <w:spacing w:after="0" w:line="240" w:lineRule="auto"/>
        <w:ind w:firstLine="708"/>
        <w:jc w:val="both"/>
        <w:rPr>
          <w:rFonts w:ascii="Times New Roman" w:hAnsi="Times New Roman" w:cs="Times New Roman"/>
          <w:b/>
          <w:sz w:val="28"/>
          <w:szCs w:val="28"/>
          <w:lang w:val="kk-KZ"/>
        </w:rPr>
      </w:pPr>
      <w:r w:rsidRPr="00367735">
        <w:rPr>
          <w:rFonts w:ascii="Times New Roman" w:hAnsi="Times New Roman" w:cs="Times New Roman"/>
          <w:b/>
          <w:sz w:val="28"/>
          <w:szCs w:val="28"/>
          <w:lang w:val="kk-KZ"/>
        </w:rPr>
        <w:t>Зерттеудің ғылыми жаңалығы:</w:t>
      </w:r>
    </w:p>
    <w:p w:rsidR="00211099" w:rsidRPr="00367735" w:rsidRDefault="00211099" w:rsidP="00211099">
      <w:pPr>
        <w:pStyle w:val="a3"/>
        <w:numPr>
          <w:ilvl w:val="0"/>
          <w:numId w:val="9"/>
        </w:numPr>
        <w:spacing w:after="0" w:line="240" w:lineRule="auto"/>
        <w:ind w:left="0" w:firstLine="709"/>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алғашқы рет аморфты DLC матрицасында оқшауланған нанобөлшектер түрінде орналасқан палладий бөлшектері бар наноөлшемді композитті қабыршақтар алынды</w:t>
      </w:r>
      <w:r w:rsidR="0060065B" w:rsidRPr="00367735">
        <w:rPr>
          <w:rFonts w:ascii="Times New Roman" w:hAnsi="Times New Roman" w:cs="Times New Roman"/>
          <w:sz w:val="28"/>
          <w:szCs w:val="28"/>
          <w:lang w:val="kk-KZ"/>
        </w:rPr>
        <w:t>;</w:t>
      </w:r>
    </w:p>
    <w:p w:rsidR="00211099" w:rsidRPr="00367735" w:rsidRDefault="00211099" w:rsidP="00211099">
      <w:pPr>
        <w:pStyle w:val="a3"/>
        <w:numPr>
          <w:ilvl w:val="0"/>
          <w:numId w:val="9"/>
        </w:numPr>
        <w:spacing w:after="0" w:line="240" w:lineRule="auto"/>
        <w:ind w:left="0" w:firstLine="709"/>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синтездеудің шарттары мен режимдерін басқару және қоспалы модификация жүргізу арқылы С-С байланыстарының әртүрлі гибридтелу дәрежесіне ие алмазтектес а-С қабыршақтарын синтездеуге болатындығы көрсетілді;</w:t>
      </w:r>
    </w:p>
    <w:p w:rsidR="00211099" w:rsidRPr="00367735" w:rsidRDefault="00211099" w:rsidP="00211099">
      <w:pPr>
        <w:pStyle w:val="a3"/>
        <w:numPr>
          <w:ilvl w:val="0"/>
          <w:numId w:val="9"/>
        </w:numPr>
        <w:spacing w:after="0" w:line="240" w:lineRule="auto"/>
        <w:ind w:left="0" w:firstLine="709"/>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палладий нанобөлшектерімен алмазтектес а-С қабыршақтарының модификациясын жүргізу оптикалық тыйым салынған аумағы енін сызықты емес түрде кең диапазонда өзгертуге мүмкіндік беретіндігі көрсетілді;</w:t>
      </w:r>
    </w:p>
    <w:p w:rsidR="00211099" w:rsidRPr="00367735" w:rsidRDefault="00211099" w:rsidP="00211099">
      <w:pPr>
        <w:pStyle w:val="a3"/>
        <w:numPr>
          <w:ilvl w:val="0"/>
          <w:numId w:val="9"/>
        </w:numPr>
        <w:spacing w:after="0" w:line="240" w:lineRule="auto"/>
        <w:ind w:left="0" w:firstLine="709"/>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алғаш рет алмазтектес а-С&lt;Pd&gt; қабыршақтарында модификациялаушы элемент–палладийдің аз концентрацияларында орын алатын перколяциялық өткізгіштік механизмі анықталды.</w:t>
      </w:r>
    </w:p>
    <w:p w:rsidR="00211099" w:rsidRPr="00367735" w:rsidRDefault="00211099" w:rsidP="00211099">
      <w:pPr>
        <w:spacing w:after="0" w:line="240" w:lineRule="auto"/>
        <w:ind w:firstLine="708"/>
        <w:jc w:val="both"/>
        <w:rPr>
          <w:rFonts w:ascii="Times New Roman" w:hAnsi="Times New Roman" w:cs="Times New Roman"/>
          <w:b/>
          <w:sz w:val="28"/>
          <w:szCs w:val="28"/>
          <w:lang w:val="kk-KZ"/>
        </w:rPr>
      </w:pPr>
      <w:r w:rsidRPr="00367735">
        <w:rPr>
          <w:rFonts w:ascii="Times New Roman" w:hAnsi="Times New Roman" w:cs="Times New Roman"/>
          <w:b/>
          <w:sz w:val="28"/>
          <w:szCs w:val="28"/>
          <w:lang w:val="kk-KZ"/>
        </w:rPr>
        <w:t>Қорғауға шығарылатын тұжырымдар:</w:t>
      </w:r>
    </w:p>
    <w:p w:rsidR="00F27B13" w:rsidRPr="00367735" w:rsidRDefault="00F27B13" w:rsidP="00F27B13">
      <w:pPr>
        <w:pStyle w:val="a3"/>
        <w:numPr>
          <w:ilvl w:val="0"/>
          <w:numId w:val="31"/>
        </w:numPr>
        <w:tabs>
          <w:tab w:val="left" w:pos="1276"/>
        </w:tabs>
        <w:spacing w:after="0" w:line="240" w:lineRule="auto"/>
        <w:ind w:left="0" w:firstLine="709"/>
        <w:jc w:val="both"/>
        <w:rPr>
          <w:rFonts w:ascii="Times New Roman" w:hAnsi="Times New Roman" w:cs="Times New Roman"/>
          <w:b/>
          <w:sz w:val="28"/>
          <w:szCs w:val="28"/>
          <w:lang w:val="kk-KZ"/>
        </w:rPr>
      </w:pPr>
      <w:r w:rsidRPr="00367735">
        <w:rPr>
          <w:rFonts w:ascii="Times New Roman" w:hAnsi="Times New Roman" w:cs="Times New Roman"/>
          <w:sz w:val="28"/>
          <w:szCs w:val="28"/>
          <w:lang w:val="kk-KZ"/>
        </w:rPr>
        <w:t>Жұқа алмазтектес а-С&lt;Pd&gt; қабыршақтары – sp</w:t>
      </w:r>
      <w:r w:rsidRPr="00367735">
        <w:rPr>
          <w:rFonts w:ascii="Times New Roman" w:hAnsi="Times New Roman" w:cs="Times New Roman"/>
          <w:sz w:val="28"/>
          <w:szCs w:val="28"/>
          <w:vertAlign w:val="superscript"/>
          <w:lang w:val="kk-KZ"/>
        </w:rPr>
        <w:t>2</w:t>
      </w:r>
      <w:r w:rsidRPr="00367735">
        <w:rPr>
          <w:rFonts w:ascii="Times New Roman" w:hAnsi="Times New Roman" w:cs="Times New Roman"/>
          <w:sz w:val="28"/>
          <w:szCs w:val="28"/>
          <w:lang w:val="kk-KZ"/>
        </w:rPr>
        <w:t>/sp</w:t>
      </w:r>
      <w:r w:rsidRPr="00367735">
        <w:rPr>
          <w:rFonts w:ascii="Times New Roman" w:hAnsi="Times New Roman" w:cs="Times New Roman"/>
          <w:sz w:val="28"/>
          <w:szCs w:val="28"/>
          <w:vertAlign w:val="superscript"/>
          <w:lang w:val="kk-KZ"/>
        </w:rPr>
        <w:t>3</w:t>
      </w:r>
      <w:r w:rsidRPr="00367735">
        <w:rPr>
          <w:rFonts w:ascii="Times New Roman" w:hAnsi="Times New Roman" w:cs="Times New Roman"/>
          <w:sz w:val="28"/>
          <w:szCs w:val="28"/>
          <w:lang w:val="kk-KZ"/>
        </w:rPr>
        <w:t xml:space="preserve"> гибридтелген байланыстарға ие матрицадан және оқшауланған палладий нанобөлшектерінен тұратын жаңа композитті материал. Палладий нанобөлшектері көміртегі байланыстарының қалыптасуына әсерін тигізіп, sp</w:t>
      </w:r>
      <w:r w:rsidRPr="00367735">
        <w:rPr>
          <w:rFonts w:ascii="Times New Roman" w:hAnsi="Times New Roman" w:cs="Times New Roman"/>
          <w:sz w:val="28"/>
          <w:szCs w:val="28"/>
          <w:vertAlign w:val="superscript"/>
          <w:lang w:val="kk-KZ"/>
        </w:rPr>
        <w:t>2</w:t>
      </w:r>
      <w:r w:rsidRPr="00367735">
        <w:rPr>
          <w:rFonts w:ascii="Times New Roman" w:hAnsi="Times New Roman" w:cs="Times New Roman"/>
          <w:sz w:val="28"/>
          <w:szCs w:val="28"/>
          <w:lang w:val="kk-KZ"/>
        </w:rPr>
        <w:t xml:space="preserve"> түйіндерінің мөлшерін арттырады және Pd концентрациясының 1 ат.% - дан жоғары мәндерінде қабыршақ құрылымы графиттектес құрылымға өзгереді.</w:t>
      </w:r>
    </w:p>
    <w:p w:rsidR="00F27B13" w:rsidRPr="00367735" w:rsidRDefault="00F27B13" w:rsidP="00F27B13">
      <w:pPr>
        <w:pStyle w:val="a3"/>
        <w:numPr>
          <w:ilvl w:val="0"/>
          <w:numId w:val="31"/>
        </w:numPr>
        <w:tabs>
          <w:tab w:val="left" w:pos="1276"/>
        </w:tabs>
        <w:spacing w:after="0" w:line="240" w:lineRule="auto"/>
        <w:ind w:left="0" w:firstLine="709"/>
        <w:jc w:val="both"/>
        <w:rPr>
          <w:rFonts w:ascii="Times New Roman" w:hAnsi="Times New Roman" w:cs="Times New Roman"/>
          <w:b/>
          <w:sz w:val="28"/>
          <w:szCs w:val="28"/>
          <w:lang w:val="kk-KZ"/>
        </w:rPr>
      </w:pPr>
      <w:r w:rsidRPr="00367735">
        <w:rPr>
          <w:rFonts w:ascii="Times New Roman" w:hAnsi="Times New Roman" w:cs="Times New Roman"/>
          <w:sz w:val="28"/>
          <w:szCs w:val="28"/>
          <w:lang w:val="kk-KZ"/>
        </w:rPr>
        <w:t>Қабыршақтарда палладий концентрациясын 0-ден 2.34 ат.%-ға дейін арттыру жарықты өткізу коэффициентін 1000 нм толқын ұзындығында 87%-дан 48%-ға дейін төмендетеді. Бұл валенттік зонасының жоғарғы аумағын қалыптастыратын sp</w:t>
      </w:r>
      <w:r w:rsidRPr="00367735">
        <w:rPr>
          <w:rFonts w:ascii="Times New Roman" w:hAnsi="Times New Roman" w:cs="Times New Roman"/>
          <w:sz w:val="28"/>
          <w:szCs w:val="28"/>
          <w:vertAlign w:val="superscript"/>
          <w:lang w:val="kk-KZ"/>
        </w:rPr>
        <w:t>2</w:t>
      </w:r>
      <w:r w:rsidRPr="00367735">
        <w:rPr>
          <w:rFonts w:ascii="Times New Roman" w:hAnsi="Times New Roman" w:cs="Times New Roman"/>
          <w:sz w:val="28"/>
          <w:szCs w:val="28"/>
          <w:lang w:val="kk-KZ"/>
        </w:rPr>
        <w:t xml:space="preserve"> түйіндерінің </w:t>
      </w:r>
      <w:r w:rsidRPr="00367735">
        <w:rPr>
          <w:rFonts w:ascii="Times New Roman" w:hAnsi="Times New Roman" w:cs="Times New Roman"/>
          <w:sz w:val="28"/>
          <w:szCs w:val="28"/>
        </w:rPr>
        <w:t>π</w:t>
      </w:r>
      <w:r w:rsidRPr="00367735">
        <w:rPr>
          <w:rFonts w:ascii="Times New Roman" w:hAnsi="Times New Roman" w:cs="Times New Roman"/>
          <w:sz w:val="28"/>
          <w:szCs w:val="28"/>
          <w:lang w:val="kk-KZ"/>
        </w:rPr>
        <w:t xml:space="preserve"> электрондарының тығыздығы артқандығын көрсетеді. Синтезделген а-С&lt;Pd&gt; қабыршақтарының оптикалық тыйым салынған зонасының ені синтездеу шарттары мен палладий концентрациясына байланысты 1.8 эВ – тан 0.1 эВ – қа дейін өзгереді.</w:t>
      </w:r>
    </w:p>
    <w:p w:rsidR="00F27B13" w:rsidRPr="00367735" w:rsidRDefault="00F27B13" w:rsidP="00F27B13">
      <w:pPr>
        <w:pStyle w:val="a3"/>
        <w:numPr>
          <w:ilvl w:val="0"/>
          <w:numId w:val="31"/>
        </w:numPr>
        <w:tabs>
          <w:tab w:val="left" w:pos="1276"/>
        </w:tabs>
        <w:spacing w:after="0" w:line="240" w:lineRule="auto"/>
        <w:ind w:left="0" w:firstLine="709"/>
        <w:jc w:val="both"/>
        <w:rPr>
          <w:rFonts w:ascii="Times New Roman" w:hAnsi="Times New Roman" w:cs="Times New Roman"/>
          <w:b/>
          <w:sz w:val="28"/>
          <w:szCs w:val="28"/>
          <w:lang w:val="kk-KZ"/>
        </w:rPr>
      </w:pPr>
      <w:r w:rsidRPr="00367735">
        <w:rPr>
          <w:rFonts w:ascii="Times New Roman" w:hAnsi="Times New Roman" w:cs="Times New Roman"/>
          <w:sz w:val="28"/>
          <w:szCs w:val="28"/>
          <w:lang w:val="kk-KZ"/>
        </w:rPr>
        <w:t>Алмазтектес көміртекті қабыршақтардың электрлік қасиеттерін палладий концентрациясын және синтездеу шарттарын өзгерту арқылы басқаруға болады. Үлгілердегі заряд тасымалдаушылардың қозғалысы өткізгіштіктің перколяциялық механизмімен сипатталады, және разряд қуаты (Р) шамасына байланысты болатын, палладийдің 0.12 және 0.39 ат.% концентрацияларында орын алатын перколяция шегімен анықталады. Р=14 Вт синтездеу режимінде палладий концентрациясын 1.9 ат.% шамаға арттыру өткізгіштіктің 10</w:t>
      </w:r>
      <w:r w:rsidRPr="00367735">
        <w:rPr>
          <w:rFonts w:ascii="Times New Roman" w:hAnsi="Times New Roman" w:cs="Times New Roman"/>
          <w:sz w:val="28"/>
          <w:szCs w:val="28"/>
          <w:vertAlign w:val="superscript"/>
          <w:lang w:val="kk-KZ"/>
        </w:rPr>
        <w:t>8</w:t>
      </w:r>
      <w:r w:rsidRPr="00367735">
        <w:rPr>
          <w:rFonts w:ascii="Times New Roman" w:hAnsi="Times New Roman" w:cs="Times New Roman"/>
          <w:sz w:val="28"/>
          <w:szCs w:val="28"/>
          <w:lang w:val="kk-KZ"/>
        </w:rPr>
        <w:t xml:space="preserve"> есе жоғарылауына алып келеді.</w:t>
      </w:r>
    </w:p>
    <w:p w:rsidR="00211099" w:rsidRPr="00367735" w:rsidRDefault="00211099" w:rsidP="00211099">
      <w:pPr>
        <w:spacing w:after="0" w:line="240" w:lineRule="auto"/>
        <w:ind w:firstLine="708"/>
        <w:jc w:val="both"/>
        <w:rPr>
          <w:rFonts w:ascii="Times New Roman" w:hAnsi="Times New Roman" w:cs="Times New Roman"/>
          <w:b/>
          <w:sz w:val="28"/>
          <w:szCs w:val="28"/>
          <w:lang w:val="kk-KZ"/>
        </w:rPr>
      </w:pPr>
      <w:r w:rsidRPr="00367735">
        <w:rPr>
          <w:rFonts w:ascii="Times New Roman" w:hAnsi="Times New Roman" w:cs="Times New Roman"/>
          <w:b/>
          <w:sz w:val="28"/>
          <w:szCs w:val="28"/>
          <w:lang w:val="kk-KZ"/>
        </w:rPr>
        <w:t>Зерттеудің ғылыми – тәжірибелік маңыздылығы</w:t>
      </w:r>
      <w:r w:rsidR="002954C9" w:rsidRPr="00367735">
        <w:rPr>
          <w:rFonts w:ascii="Times New Roman" w:hAnsi="Times New Roman" w:cs="Times New Roman"/>
          <w:b/>
          <w:sz w:val="28"/>
          <w:szCs w:val="28"/>
          <w:lang w:val="kk-KZ"/>
        </w:rPr>
        <w:t>.</w:t>
      </w:r>
    </w:p>
    <w:p w:rsidR="00211099" w:rsidRPr="00367735" w:rsidRDefault="00211099" w:rsidP="00211099">
      <w:pPr>
        <w:spacing w:after="0" w:line="240" w:lineRule="auto"/>
        <w:ind w:firstLine="708"/>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 xml:space="preserve">Берілген бағыт бойынша зерттеу жұмыстарын жүргізу жаңа материалдар нанотехнологиясы мен наноэлектроника саласы үшін өте маңызды болып саналады. Магнетронды ионды-плазмалық тозаңдандыру әдісінің зерттеу барысында тиімді деп анықталған режимдері мен параметрлері алмазтектес көміртекті қабыршақтарының құрылымдық </w:t>
      </w:r>
      <w:r w:rsidRPr="00367735">
        <w:rPr>
          <w:rFonts w:ascii="Times New Roman" w:hAnsi="Times New Roman" w:cs="Times New Roman"/>
          <w:sz w:val="28"/>
          <w:szCs w:val="28"/>
          <w:lang w:val="kk-KZ"/>
        </w:rPr>
        <w:lastRenderedPageBreak/>
        <w:t>сипаттамаларын және электрондық қасиеттерін кең ауқымда өзгертуге және басқаруға мүмкіндік береді. Модификацияланған DLC а-С&lt;Pd&gt; қабыршақтары фотондық және плазмондық құрылымдардың мөлдір матрицалары ретінде қолдануға болатын жаңа материалдар санатына жатады. Нанокомпозитті DLC а-С&lt;Pd&gt; қабыршақтарының оптикалық қасиеттерінің кең ауқымда өзгере алуы аталған материалдарды жаңа сенсорлық құрылғыларда, оптикалық сигналдарды қабылдау және өңдеуде қолданылатын көпфункционалды материалдар ретінде қолдануға мүмкіндіктер ашады.</w:t>
      </w:r>
    </w:p>
    <w:p w:rsidR="00211099" w:rsidRPr="00367735" w:rsidRDefault="00211099" w:rsidP="00211099">
      <w:pPr>
        <w:spacing w:after="0" w:line="240" w:lineRule="auto"/>
        <w:ind w:firstLine="709"/>
        <w:jc w:val="both"/>
        <w:rPr>
          <w:rFonts w:ascii="Times New Roman" w:hAnsi="Times New Roman" w:cs="Times New Roman"/>
          <w:b/>
          <w:sz w:val="28"/>
          <w:szCs w:val="28"/>
          <w:lang w:val="kk-KZ"/>
        </w:rPr>
      </w:pPr>
      <w:r w:rsidRPr="00367735">
        <w:rPr>
          <w:rFonts w:ascii="Times New Roman" w:hAnsi="Times New Roman" w:cs="Times New Roman"/>
          <w:b/>
          <w:sz w:val="28"/>
          <w:szCs w:val="28"/>
          <w:lang w:val="kk-KZ"/>
        </w:rPr>
        <w:t>Автордың жеке үлесі.</w:t>
      </w:r>
    </w:p>
    <w:p w:rsidR="00211099" w:rsidRPr="00367735" w:rsidRDefault="00211099" w:rsidP="00211099">
      <w:pPr>
        <w:spacing w:after="0" w:line="240" w:lineRule="auto"/>
        <w:ind w:firstLine="709"/>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Диссертациялық жұмыстың мақсаты мен міндеттері ғылыми жетекші ф.м.-ғ.к. Рягузов Александр Павловичпен бірлесе отырып құрылды. Нанокомпозитті қабыршақтарды а</w:t>
      </w:r>
      <w:r w:rsidR="002954C9" w:rsidRPr="00367735">
        <w:rPr>
          <w:rFonts w:ascii="Times New Roman" w:hAnsi="Times New Roman" w:cs="Times New Roman"/>
          <w:sz w:val="28"/>
          <w:szCs w:val="28"/>
          <w:lang w:val="kk-KZ"/>
        </w:rPr>
        <w:t>лу бойынша жасалған барлық тәжі</w:t>
      </w:r>
      <w:r w:rsidRPr="00367735">
        <w:rPr>
          <w:rFonts w:ascii="Times New Roman" w:hAnsi="Times New Roman" w:cs="Times New Roman"/>
          <w:sz w:val="28"/>
          <w:szCs w:val="28"/>
          <w:lang w:val="kk-KZ"/>
        </w:rPr>
        <w:t xml:space="preserve">рибелік жұмысты автор жеке өзі орындады. Синтезделген үлгілердің беттік морфологиясы мен раман спектрлері әл–Фараби атындағы ҚазҰУ–нің АТҰНЗ–ның зерттеу тобымен бірлесе отырып алынды. Диссертациялық жұмыста келтірілген нәтижелердің талдауы ғылыми жетекшімен бірге талқыланып отырды. Автор ғылыми жетекшімен бірлесе отырып ғылыми мақалаларды жазуға және жұмыс нәтижелерін семинарлар мен конференцияларға қатысу арқылы жұмыстың аппробациядан өтілуіне тікелей қатысты. Диссертант жүргізілген жұмыстардың нәтижелері бойынша жазылған барлық негізгі ғылыми мақалалардың корреспондент – авторы (corresponding author) болып табылады. </w:t>
      </w:r>
    </w:p>
    <w:p w:rsidR="00211099" w:rsidRPr="00367735" w:rsidRDefault="00211099" w:rsidP="00211099">
      <w:pPr>
        <w:spacing w:after="0" w:line="240" w:lineRule="auto"/>
        <w:ind w:firstLine="709"/>
        <w:jc w:val="both"/>
        <w:rPr>
          <w:rFonts w:ascii="Times New Roman" w:hAnsi="Times New Roman" w:cs="Times New Roman"/>
          <w:bCs/>
          <w:sz w:val="28"/>
          <w:szCs w:val="28"/>
          <w:lang w:val="kk-KZ"/>
        </w:rPr>
      </w:pPr>
      <w:r w:rsidRPr="00367735">
        <w:rPr>
          <w:rFonts w:ascii="Times New Roman" w:hAnsi="Times New Roman" w:cs="Times New Roman"/>
          <w:bCs/>
          <w:sz w:val="28"/>
          <w:szCs w:val="28"/>
          <w:lang w:val="kk-KZ"/>
        </w:rPr>
        <w:t xml:space="preserve">Диссертант </w:t>
      </w:r>
      <w:r w:rsidRPr="00367735">
        <w:rPr>
          <w:rFonts w:ascii="Times New Roman" w:hAnsi="Times New Roman" w:cs="Times New Roman"/>
          <w:sz w:val="28"/>
          <w:szCs w:val="28"/>
          <w:lang w:val="kk-KZ"/>
        </w:rPr>
        <w:t>AP05131495</w:t>
      </w:r>
      <w:r w:rsidRPr="00367735">
        <w:rPr>
          <w:rFonts w:ascii="Times New Roman" w:hAnsi="Times New Roman" w:cs="Times New Roman"/>
          <w:bCs/>
          <w:sz w:val="28"/>
          <w:szCs w:val="28"/>
          <w:lang w:val="kk-KZ"/>
        </w:rPr>
        <w:t xml:space="preserve"> «Платина тобы металдарының нанобөлшектері бар көміртекті орталардың негізіндегі жаңа композитті материалдарды жасау», 2018 – 2021 жж., </w:t>
      </w:r>
      <w:r w:rsidRPr="00367735">
        <w:rPr>
          <w:rFonts w:ascii="Times New Roman" w:hAnsi="Times New Roman" w:cs="Times New Roman"/>
          <w:sz w:val="28"/>
          <w:szCs w:val="28"/>
          <w:lang w:val="kk-KZ"/>
        </w:rPr>
        <w:t>AP08855745</w:t>
      </w:r>
      <w:r w:rsidRPr="00367735">
        <w:rPr>
          <w:rFonts w:ascii="Times New Roman" w:hAnsi="Times New Roman" w:cs="Times New Roman"/>
          <w:bCs/>
          <w:sz w:val="28"/>
          <w:szCs w:val="28"/>
          <w:lang w:val="kk-KZ"/>
        </w:rPr>
        <w:t xml:space="preserve"> «Құрамын кремний қосылған аморфты алмазтектес көміртекті қабықшалар негізіндегі композитті наноқұ</w:t>
      </w:r>
      <w:r w:rsidR="00F178DE" w:rsidRPr="00367735">
        <w:rPr>
          <w:rFonts w:ascii="Times New Roman" w:hAnsi="Times New Roman" w:cs="Times New Roman"/>
          <w:bCs/>
          <w:sz w:val="28"/>
          <w:szCs w:val="28"/>
          <w:lang w:val="kk-KZ"/>
        </w:rPr>
        <w:t>рылымдалған материалдарды жасау</w:t>
      </w:r>
      <w:r w:rsidRPr="00367735">
        <w:rPr>
          <w:rFonts w:ascii="Times New Roman" w:hAnsi="Times New Roman" w:cs="Times New Roman"/>
          <w:bCs/>
          <w:sz w:val="28"/>
          <w:szCs w:val="28"/>
          <w:lang w:val="kk-KZ"/>
        </w:rPr>
        <w:t>» 2020 – 2022 жж. мемлекеттік гранттық қаржыландыру жобаларының жүзеге асырылуына қатысып, кіші ғылыми қызметкер міндетін атқарды.</w:t>
      </w:r>
    </w:p>
    <w:p w:rsidR="00211099" w:rsidRPr="00367735" w:rsidRDefault="00211099" w:rsidP="00211099">
      <w:pPr>
        <w:spacing w:after="0" w:line="240" w:lineRule="auto"/>
        <w:ind w:firstLine="709"/>
        <w:jc w:val="both"/>
        <w:rPr>
          <w:rFonts w:ascii="Times New Roman" w:hAnsi="Times New Roman" w:cs="Times New Roman"/>
          <w:sz w:val="28"/>
          <w:szCs w:val="28"/>
          <w:lang w:val="kk-KZ"/>
        </w:rPr>
      </w:pPr>
      <w:r w:rsidRPr="00367735">
        <w:rPr>
          <w:rFonts w:ascii="Times New Roman" w:hAnsi="Times New Roman" w:cs="Times New Roman"/>
          <w:b/>
          <w:color w:val="000000"/>
          <w:sz w:val="28"/>
          <w:szCs w:val="28"/>
          <w:lang w:val="kk"/>
        </w:rPr>
        <w:t>Жүргізілген зерттеулердің апробациясы</w:t>
      </w:r>
      <w:r w:rsidRPr="00367735">
        <w:rPr>
          <w:rFonts w:ascii="Times New Roman" w:hAnsi="Times New Roman" w:cs="Times New Roman"/>
          <w:b/>
          <w:sz w:val="28"/>
          <w:szCs w:val="28"/>
          <w:lang w:val="kk-KZ"/>
        </w:rPr>
        <w:t>.</w:t>
      </w:r>
      <w:r w:rsidRPr="00367735">
        <w:rPr>
          <w:rFonts w:ascii="Times New Roman" w:hAnsi="Times New Roman" w:cs="Times New Roman"/>
          <w:sz w:val="28"/>
          <w:szCs w:val="28"/>
          <w:lang w:val="kk-KZ"/>
        </w:rPr>
        <w:t xml:space="preserve"> Диссертациялық жұмысты жазу барысында жасалған зерттеу жұмыстарының нәтижелері келесідей халықаралық ғылыми – техникалық конференцияларда көрсетіліп, қорғалды: XI– «Аморфные и микрокристаллические полупроводники» халықаралық конференциясы (Санкт-Петербург, 2018), «Фараби әлемі» халықаралық студенттер мен жас ғалымдар конференциясы (Алматы, 2019), Қ.И. Сәтпаев атындағы ұлттық зерттеу техникалық университетінің ғылыми – практикалық халықаралық конференциясы (Алматы, 2019), «Ядролық ғылым және технологиялар II–халықаралық ғылыми форумы (Алматы, 2019), The 7 international conference on nanomaterials and advanced energy storage system INESS-2019 (Almaty, 2019), «СТНО-2020» III- халықаралық ғылыми – техникалық форумы (Рязань, 2020), «СТНО-2021» IV - халықаралық ғылыми – техникалық форумы (Рязань, 2021), XII– «Аморфные и микрокристаллические полупроводники» халықаралық конференциясы </w:t>
      </w:r>
      <w:r w:rsidRPr="00367735">
        <w:rPr>
          <w:rFonts w:ascii="Times New Roman" w:hAnsi="Times New Roman" w:cs="Times New Roman"/>
          <w:sz w:val="28"/>
          <w:szCs w:val="28"/>
          <w:lang w:val="kk-KZ"/>
        </w:rPr>
        <w:lastRenderedPageBreak/>
        <w:t>(Санкт-Петербург, 2021), форумы «СТНО-2022» V- халықаралық ғылыми – техникалық (Рязань, 2022), International conferences SMS-Nanomed-Sensors, (Athens, Greece 2022).</w:t>
      </w:r>
    </w:p>
    <w:p w:rsidR="00211099" w:rsidRPr="00367735" w:rsidRDefault="00211099" w:rsidP="00211099">
      <w:pPr>
        <w:spacing w:after="0" w:line="240" w:lineRule="auto"/>
        <w:ind w:firstLine="709"/>
        <w:jc w:val="both"/>
        <w:rPr>
          <w:rFonts w:ascii="Times New Roman" w:hAnsi="Times New Roman" w:cs="Times New Roman"/>
          <w:bCs/>
          <w:sz w:val="28"/>
          <w:szCs w:val="28"/>
          <w:lang w:val="kk-KZ"/>
        </w:rPr>
      </w:pPr>
      <w:r w:rsidRPr="00367735">
        <w:rPr>
          <w:rFonts w:ascii="Times New Roman" w:hAnsi="Times New Roman" w:cs="Times New Roman"/>
          <w:b/>
          <w:bCs/>
          <w:sz w:val="28"/>
          <w:szCs w:val="28"/>
          <w:lang w:val="kk-KZ"/>
        </w:rPr>
        <w:t xml:space="preserve">Жарияланымдар. </w:t>
      </w:r>
      <w:r w:rsidRPr="00367735">
        <w:rPr>
          <w:rFonts w:ascii="Times New Roman" w:hAnsi="Times New Roman" w:cs="Times New Roman"/>
          <w:bCs/>
          <w:sz w:val="28"/>
          <w:szCs w:val="28"/>
          <w:lang w:val="kk-KZ"/>
        </w:rPr>
        <w:t xml:space="preserve">Диссертациялық жұмыстың нәтижелері бойынша 16 баспалық жұмыс жарияланды. Соның ішінде Clarivate Analytics компаниясының Journal Citation Reports деректемесінде және </w:t>
      </w:r>
      <w:r w:rsidRPr="00367735">
        <w:rPr>
          <w:rFonts w:ascii="Times New Roman" w:hAnsi="Times New Roman" w:cs="Times New Roman"/>
          <w:sz w:val="28"/>
          <w:szCs w:val="28"/>
          <w:lang w:val="kk-KZ"/>
        </w:rPr>
        <w:t xml:space="preserve">Scopus базасында </w:t>
      </w:r>
      <w:r w:rsidRPr="00367735">
        <w:rPr>
          <w:rFonts w:ascii="Times New Roman" w:hAnsi="Times New Roman" w:cs="Times New Roman"/>
          <w:bCs/>
          <w:sz w:val="28"/>
          <w:szCs w:val="28"/>
          <w:lang w:val="kk-KZ"/>
        </w:rPr>
        <w:t>CiteScore көрсеткіштік процентильге ие Q1, Q2 және Q3 квартильдеріне кіретін халықаралық рецензияланатын журналдарда 4 мақала, өзге де журналдарда 3 ғылыми еңбек және халықаралық ғылыми – практикалық конференциялардың жинақтарында 9 ғылыми жұмыс жарияланды.</w:t>
      </w:r>
    </w:p>
    <w:p w:rsidR="00211099" w:rsidRPr="00367735" w:rsidRDefault="00211099" w:rsidP="00211099">
      <w:pPr>
        <w:spacing w:after="0" w:line="240" w:lineRule="auto"/>
        <w:ind w:firstLine="709"/>
        <w:jc w:val="both"/>
        <w:rPr>
          <w:rFonts w:ascii="Times New Roman" w:hAnsi="Times New Roman" w:cs="Times New Roman"/>
          <w:b/>
          <w:sz w:val="28"/>
          <w:szCs w:val="28"/>
          <w:lang w:val="kk-KZ"/>
        </w:rPr>
      </w:pPr>
      <w:r w:rsidRPr="00367735">
        <w:rPr>
          <w:rFonts w:ascii="Times New Roman" w:hAnsi="Times New Roman" w:cs="Times New Roman"/>
          <w:b/>
          <w:sz w:val="28"/>
          <w:szCs w:val="28"/>
          <w:lang w:val="kk-KZ"/>
        </w:rPr>
        <w:t>Диссертация құрылымы мен көлемі</w:t>
      </w:r>
      <w:r w:rsidR="00C1486A" w:rsidRPr="00367735">
        <w:rPr>
          <w:rFonts w:ascii="Times New Roman" w:hAnsi="Times New Roman" w:cs="Times New Roman"/>
          <w:b/>
          <w:sz w:val="28"/>
          <w:szCs w:val="28"/>
          <w:lang w:val="kk-KZ"/>
        </w:rPr>
        <w:t>.</w:t>
      </w:r>
      <w:r w:rsidRPr="00367735">
        <w:rPr>
          <w:rFonts w:ascii="Times New Roman" w:hAnsi="Times New Roman" w:cs="Times New Roman"/>
          <w:b/>
          <w:sz w:val="28"/>
          <w:szCs w:val="28"/>
          <w:lang w:val="kk-KZ"/>
        </w:rPr>
        <w:t xml:space="preserve"> </w:t>
      </w:r>
    </w:p>
    <w:p w:rsidR="00211099" w:rsidRPr="00367735" w:rsidRDefault="00211099" w:rsidP="00211099">
      <w:pPr>
        <w:spacing w:after="0" w:line="240" w:lineRule="auto"/>
        <w:ind w:firstLine="709"/>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Диссертациялық жұмыс кіріспе, төрт негізгі бөлім, қорытынды және пайдаланылған әдебиеттер тізімінен тұрады. Диссертацияның толық көлемі 12</w:t>
      </w:r>
      <w:r w:rsidR="00AE73F0" w:rsidRPr="00367735">
        <w:rPr>
          <w:rFonts w:ascii="Times New Roman" w:hAnsi="Times New Roman" w:cs="Times New Roman"/>
          <w:sz w:val="28"/>
          <w:szCs w:val="28"/>
          <w:lang w:val="kk-KZ"/>
        </w:rPr>
        <w:t>4</w:t>
      </w:r>
      <w:r w:rsidRPr="00367735">
        <w:rPr>
          <w:rFonts w:ascii="Times New Roman" w:hAnsi="Times New Roman" w:cs="Times New Roman"/>
          <w:sz w:val="28"/>
          <w:szCs w:val="28"/>
          <w:lang w:val="kk-KZ"/>
        </w:rPr>
        <w:t xml:space="preserve"> беттен, соның ішінде 74 сурет және 8 кестеден тұрады. Пайдаланылған әдебиеттер тізімі 18</w:t>
      </w:r>
      <w:r w:rsidR="00611BA8" w:rsidRPr="00367735">
        <w:rPr>
          <w:rFonts w:ascii="Times New Roman" w:hAnsi="Times New Roman" w:cs="Times New Roman"/>
          <w:sz w:val="28"/>
          <w:szCs w:val="28"/>
          <w:lang w:val="kk-KZ"/>
        </w:rPr>
        <w:t>6</w:t>
      </w:r>
      <w:r w:rsidRPr="00367735">
        <w:rPr>
          <w:rFonts w:ascii="Times New Roman" w:hAnsi="Times New Roman" w:cs="Times New Roman"/>
          <w:sz w:val="28"/>
          <w:szCs w:val="28"/>
          <w:lang w:val="kk-KZ"/>
        </w:rPr>
        <w:t xml:space="preserve"> еңбектен құралған.</w:t>
      </w:r>
    </w:p>
    <w:p w:rsidR="0007444C" w:rsidRPr="00367735" w:rsidRDefault="0007444C" w:rsidP="005D0E26">
      <w:pPr>
        <w:tabs>
          <w:tab w:val="left" w:pos="2268"/>
        </w:tabs>
        <w:spacing w:after="0" w:line="240" w:lineRule="auto"/>
        <w:ind w:firstLine="72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br w:type="page"/>
      </w:r>
    </w:p>
    <w:p w:rsidR="004161CC" w:rsidRPr="00367735" w:rsidRDefault="004161CC" w:rsidP="005D0E26">
      <w:pPr>
        <w:pStyle w:val="1"/>
        <w:spacing w:before="0" w:line="240" w:lineRule="auto"/>
        <w:jc w:val="both"/>
        <w:rPr>
          <w:rFonts w:ascii="Times New Roman" w:hAnsi="Times New Roman" w:cs="Times New Roman"/>
          <w:color w:val="auto"/>
          <w:lang w:val="kk-KZ"/>
        </w:rPr>
      </w:pPr>
      <w:bookmarkStart w:id="3" w:name="_Toc136985298"/>
      <w:r w:rsidRPr="00367735">
        <w:rPr>
          <w:rFonts w:ascii="Times New Roman" w:hAnsi="Times New Roman" w:cs="Times New Roman"/>
          <w:color w:val="auto"/>
          <w:lang w:val="kk-KZ"/>
        </w:rPr>
        <w:lastRenderedPageBreak/>
        <w:t xml:space="preserve">1. </w:t>
      </w:r>
      <w:r w:rsidR="00F46F28" w:rsidRPr="00367735">
        <w:rPr>
          <w:rFonts w:ascii="Times New Roman" w:hAnsi="Times New Roman" w:cs="Times New Roman"/>
          <w:color w:val="auto"/>
          <w:lang w:val="kk-KZ"/>
        </w:rPr>
        <w:t>КӨМІРТЕГІ АТОМДАРЫНЫҢ ГИБРИДТЕЛУ ТҮРЛЕРІ ЖӘНЕ ОНЫҢ НЕГІЗІНДЕГІ МАТЕРИАЛДАРДЫҢ ЕРЕКШЕЛІКТЕРІ</w:t>
      </w:r>
      <w:bookmarkEnd w:id="3"/>
    </w:p>
    <w:p w:rsidR="00645064" w:rsidRPr="00367735" w:rsidRDefault="00743630" w:rsidP="005D0E26">
      <w:pPr>
        <w:pStyle w:val="a3"/>
        <w:spacing w:after="0" w:line="240" w:lineRule="auto"/>
        <w:ind w:left="0" w:firstLine="709"/>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Көмірте</w:t>
      </w:r>
      <w:r w:rsidR="008B5CED" w:rsidRPr="00367735">
        <w:rPr>
          <w:rFonts w:ascii="Times New Roman" w:hAnsi="Times New Roman" w:cs="Times New Roman"/>
          <w:sz w:val="28"/>
          <w:szCs w:val="28"/>
          <w:lang w:val="kk-KZ"/>
        </w:rPr>
        <w:t>гі–Менделеев кестесіндегі 4 тобынд</w:t>
      </w:r>
      <w:r w:rsidRPr="00367735">
        <w:rPr>
          <w:rFonts w:ascii="Times New Roman" w:hAnsi="Times New Roman" w:cs="Times New Roman"/>
          <w:sz w:val="28"/>
          <w:szCs w:val="28"/>
          <w:lang w:val="kk-KZ"/>
        </w:rPr>
        <w:t xml:space="preserve">а орналасқан, атомдық номері 6 болатын, сан алуан қасиеттерге ие құрылымдар түзе алуымен ерекшеленетін элемент. Тіпті таза күйінің өзінде </w:t>
      </w:r>
      <w:r w:rsidR="009968F5" w:rsidRPr="00367735">
        <w:rPr>
          <w:rFonts w:ascii="Times New Roman" w:hAnsi="Times New Roman" w:cs="Times New Roman"/>
          <w:sz w:val="28"/>
          <w:szCs w:val="28"/>
          <w:lang w:val="kk-KZ"/>
        </w:rPr>
        <w:t xml:space="preserve">көміртегі </w:t>
      </w:r>
      <w:r w:rsidRPr="00367735">
        <w:rPr>
          <w:rFonts w:ascii="Times New Roman" w:hAnsi="Times New Roman" w:cs="Times New Roman"/>
          <w:sz w:val="28"/>
          <w:szCs w:val="28"/>
          <w:lang w:val="kk-KZ"/>
        </w:rPr>
        <w:t xml:space="preserve">физикалық қасиеттері бір-бірінен ерекшеленетін </w:t>
      </w:r>
      <w:r w:rsidR="009968F5" w:rsidRPr="00367735">
        <w:rPr>
          <w:rFonts w:ascii="Times New Roman" w:hAnsi="Times New Roman" w:cs="Times New Roman"/>
          <w:sz w:val="28"/>
          <w:szCs w:val="28"/>
          <w:lang w:val="kk-KZ"/>
        </w:rPr>
        <w:t xml:space="preserve">бірнеше </w:t>
      </w:r>
      <w:r w:rsidRPr="00367735">
        <w:rPr>
          <w:rFonts w:ascii="Times New Roman" w:hAnsi="Times New Roman" w:cs="Times New Roman"/>
          <w:sz w:val="28"/>
          <w:szCs w:val="28"/>
          <w:lang w:val="kk-KZ"/>
        </w:rPr>
        <w:t>аллатропиялық түр өзгерістерге ие бола алады. Көміртегінің осындай ерекшелігі, оны іргелі зерттеулердің негізігі объектілерінің бірі болуына және әр түрлі техникалық процесстерде қолданылуына себеп болады</w:t>
      </w:r>
      <w:r w:rsidR="00880737" w:rsidRPr="00367735">
        <w:rPr>
          <w:rFonts w:ascii="Times New Roman" w:hAnsi="Times New Roman" w:cs="Times New Roman"/>
          <w:sz w:val="28"/>
          <w:szCs w:val="28"/>
          <w:lang w:val="kk-KZ"/>
        </w:rPr>
        <w:t xml:space="preserve"> [1].</w:t>
      </w:r>
    </w:p>
    <w:p w:rsidR="003C2B86" w:rsidRPr="00367735" w:rsidRDefault="00F1668C" w:rsidP="005D0E26">
      <w:pPr>
        <w:tabs>
          <w:tab w:val="left" w:pos="2268"/>
        </w:tabs>
        <w:spacing w:after="0" w:line="240" w:lineRule="auto"/>
        <w:ind w:firstLine="72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 xml:space="preserve">Көміртегінің бірнеше модификацияға ие бола алуының себебін – оның </w:t>
      </w:r>
      <w:r w:rsidRPr="00367735">
        <w:rPr>
          <w:rFonts w:ascii="Times New Roman" w:hAnsi="Times New Roman" w:cs="Times New Roman"/>
          <w:i/>
          <w:sz w:val="28"/>
          <w:szCs w:val="28"/>
          <w:lang w:val="kk-KZ"/>
        </w:rPr>
        <w:t>s</w:t>
      </w:r>
      <w:r w:rsidRPr="00367735">
        <w:rPr>
          <w:rFonts w:ascii="Times New Roman" w:hAnsi="Times New Roman" w:cs="Times New Roman"/>
          <w:sz w:val="28"/>
          <w:szCs w:val="28"/>
          <w:lang w:val="kk-KZ"/>
        </w:rPr>
        <w:t xml:space="preserve"> және </w:t>
      </w:r>
      <w:r w:rsidRPr="00367735">
        <w:rPr>
          <w:rFonts w:ascii="Times New Roman" w:hAnsi="Times New Roman" w:cs="Times New Roman"/>
          <w:i/>
          <w:sz w:val="28"/>
          <w:szCs w:val="28"/>
          <w:lang w:val="kk-KZ"/>
        </w:rPr>
        <w:t>p</w:t>
      </w:r>
      <w:r w:rsidRPr="00367735">
        <w:rPr>
          <w:rFonts w:ascii="Times New Roman" w:hAnsi="Times New Roman" w:cs="Times New Roman"/>
          <w:sz w:val="28"/>
          <w:szCs w:val="28"/>
          <w:lang w:val="kk-KZ"/>
        </w:rPr>
        <w:t xml:space="preserve"> орбитальдарында орналасқан жұптаспаған төрт электрондарының әртүрлі химиялық байланыстар түзе алуымен түсіндіруге болады. </w:t>
      </w:r>
      <w:r w:rsidR="003C2B86" w:rsidRPr="00367735">
        <w:rPr>
          <w:rFonts w:ascii="Times New Roman" w:hAnsi="Times New Roman" w:cs="Times New Roman"/>
          <w:sz w:val="28"/>
          <w:szCs w:val="28"/>
          <w:lang w:val="kk-KZ"/>
        </w:rPr>
        <w:t>Б</w:t>
      </w:r>
      <w:r w:rsidRPr="00367735">
        <w:rPr>
          <w:rFonts w:ascii="Times New Roman" w:hAnsi="Times New Roman" w:cs="Times New Roman"/>
          <w:sz w:val="28"/>
          <w:szCs w:val="28"/>
          <w:lang w:val="kk-KZ"/>
        </w:rPr>
        <w:t>айланыс түзу барысында көміртегі атомы не</w:t>
      </w:r>
      <w:r w:rsidR="003C2B86" w:rsidRPr="00367735">
        <w:rPr>
          <w:rFonts w:ascii="Times New Roman" w:hAnsi="Times New Roman" w:cs="Times New Roman"/>
          <w:sz w:val="28"/>
          <w:szCs w:val="28"/>
          <w:lang w:val="kk-KZ"/>
        </w:rPr>
        <w:t xml:space="preserve">гізгі күйден қозған күйге өтеді және </w:t>
      </w:r>
      <w:r w:rsidR="009907A8" w:rsidRPr="00367735">
        <w:rPr>
          <w:rFonts w:ascii="Times New Roman" w:hAnsi="Times New Roman" w:cs="Times New Roman"/>
          <w:sz w:val="28"/>
          <w:szCs w:val="28"/>
          <w:lang w:val="kk-KZ"/>
        </w:rPr>
        <w:t>атомдық</w:t>
      </w:r>
      <w:r w:rsidR="003C2B86" w:rsidRPr="00367735">
        <w:rPr>
          <w:rFonts w:ascii="Times New Roman" w:hAnsi="Times New Roman" w:cs="Times New Roman"/>
          <w:sz w:val="28"/>
          <w:szCs w:val="28"/>
          <w:lang w:val="kk-KZ"/>
        </w:rPr>
        <w:t xml:space="preserve"> орбитальдар бірдей энергия мен формаларға ие болады.</w:t>
      </w:r>
    </w:p>
    <w:p w:rsidR="00F1668C" w:rsidRPr="00367735" w:rsidRDefault="00EE2EDF" w:rsidP="005D0E26">
      <w:pPr>
        <w:tabs>
          <w:tab w:val="left" w:pos="2268"/>
        </w:tabs>
        <w:spacing w:after="0" w:line="240" w:lineRule="auto"/>
        <w:ind w:firstLine="720"/>
        <w:jc w:val="both"/>
        <w:rPr>
          <w:rFonts w:ascii="Times New Roman" w:eastAsiaTheme="minorEastAsia" w:hAnsi="Times New Roman" w:cs="Times New Roman"/>
          <w:sz w:val="28"/>
          <w:szCs w:val="28"/>
          <w:lang w:val="kk-KZ"/>
        </w:rPr>
      </w:pPr>
      <w:r w:rsidRPr="00367735">
        <w:rPr>
          <w:rFonts w:ascii="Times New Roman" w:hAnsi="Times New Roman" w:cs="Times New Roman"/>
          <w:sz w:val="28"/>
          <w:szCs w:val="28"/>
          <w:lang w:val="kk-KZ"/>
        </w:rPr>
        <w:t>Осылайша орбитальдардың бүркесіп, араласуы</w:t>
      </w:r>
      <w:r w:rsidR="00A4317B" w:rsidRPr="00367735">
        <w:rPr>
          <w:rFonts w:ascii="Times New Roman" w:hAnsi="Times New Roman" w:cs="Times New Roman"/>
          <w:sz w:val="28"/>
          <w:szCs w:val="28"/>
          <w:lang w:val="kk-KZ"/>
        </w:rPr>
        <w:t>ны</w:t>
      </w:r>
      <w:r w:rsidRPr="00367735">
        <w:rPr>
          <w:rFonts w:ascii="Times New Roman" w:hAnsi="Times New Roman" w:cs="Times New Roman"/>
          <w:sz w:val="28"/>
          <w:szCs w:val="28"/>
          <w:lang w:val="kk-KZ"/>
        </w:rPr>
        <w:t>ң нәтижесінде жаңа гибридтелген атомдық орбиталь түзіледі. Гибридтелген орбитальдар ассиметриялық формаға ие болады және олард</w:t>
      </w:r>
      <w:r w:rsidR="00700775" w:rsidRPr="00367735">
        <w:rPr>
          <w:rFonts w:ascii="Times New Roman" w:hAnsi="Times New Roman" w:cs="Times New Roman"/>
          <w:sz w:val="28"/>
          <w:szCs w:val="28"/>
          <w:lang w:val="kk-KZ"/>
        </w:rPr>
        <w:t>ы</w:t>
      </w:r>
      <w:r w:rsidRPr="00367735">
        <w:rPr>
          <w:rFonts w:ascii="Times New Roman" w:hAnsi="Times New Roman" w:cs="Times New Roman"/>
          <w:sz w:val="28"/>
          <w:szCs w:val="28"/>
          <w:lang w:val="kk-KZ"/>
        </w:rPr>
        <w:t xml:space="preserve">ң электрондық бұлттары кеңістікте бір-бірінен барынша алшақ орналасады. Егер электрондық бұлттар атомдардың центрлерін қосатын түзу бойынша бүркесетін болса, мұндай ковалентті байланыс түрін </w:t>
      </w:r>
      <m:oMath>
        <m:r>
          <w:rPr>
            <w:rFonts w:ascii="Cambria Math" w:hAnsi="Cambria Math" w:cs="Times New Roman"/>
            <w:sz w:val="28"/>
            <w:szCs w:val="28"/>
            <w:lang w:val="kk-KZ"/>
          </w:rPr>
          <m:t>σ</m:t>
        </m:r>
      </m:oMath>
      <w:r w:rsidRPr="00367735">
        <w:rPr>
          <w:rFonts w:ascii="Times New Roman" w:hAnsi="Times New Roman" w:cs="Times New Roman"/>
          <w:sz w:val="28"/>
          <w:szCs w:val="28"/>
          <w:lang w:val="kk-KZ"/>
        </w:rPr>
        <w:t xml:space="preserve"> байланысы деп атайды. Ал </w:t>
      </w:r>
      <w:r w:rsidR="00A4317B" w:rsidRPr="00367735">
        <w:rPr>
          <w:rFonts w:ascii="Times New Roman" w:hAnsi="Times New Roman" w:cs="Times New Roman"/>
          <w:sz w:val="28"/>
          <w:szCs w:val="28"/>
          <w:lang w:val="kk-KZ"/>
        </w:rPr>
        <w:t>кө</w:t>
      </w:r>
      <w:r w:rsidRPr="00367735">
        <w:rPr>
          <w:rFonts w:ascii="Times New Roman" w:hAnsi="Times New Roman" w:cs="Times New Roman"/>
          <w:sz w:val="28"/>
          <w:szCs w:val="28"/>
          <w:lang w:val="kk-KZ"/>
        </w:rPr>
        <w:t xml:space="preserve">ршілес атомдардың </w:t>
      </w:r>
      <w:r w:rsidRPr="00367735">
        <w:rPr>
          <w:rFonts w:ascii="Times New Roman" w:hAnsi="Times New Roman" w:cs="Times New Roman"/>
          <w:i/>
          <w:sz w:val="28"/>
          <w:szCs w:val="28"/>
          <w:lang w:val="kk-KZ"/>
        </w:rPr>
        <w:t>p</w:t>
      </w:r>
      <w:r w:rsidRPr="00367735">
        <w:rPr>
          <w:rFonts w:ascii="Times New Roman" w:hAnsi="Times New Roman" w:cs="Times New Roman"/>
          <w:sz w:val="28"/>
          <w:szCs w:val="28"/>
          <w:lang w:val="kk-KZ"/>
        </w:rPr>
        <w:t xml:space="preserve"> орбитальдарының бүйірлік бүркесуінің нәтижесінде түзілетін</w:t>
      </w:r>
      <w:r w:rsidR="008C4E0D" w:rsidRPr="00367735">
        <w:rPr>
          <w:rFonts w:ascii="Times New Roman" w:hAnsi="Times New Roman" w:cs="Times New Roman"/>
          <w:sz w:val="28"/>
          <w:szCs w:val="28"/>
          <w:lang w:val="kk-KZ"/>
        </w:rPr>
        <w:t xml:space="preserve"> болса, бұл</w:t>
      </w:r>
      <w:r w:rsidRPr="00367735">
        <w:rPr>
          <w:rFonts w:ascii="Times New Roman" w:hAnsi="Times New Roman" w:cs="Times New Roman"/>
          <w:sz w:val="28"/>
          <w:szCs w:val="28"/>
          <w:lang w:val="kk-KZ"/>
        </w:rPr>
        <w:t xml:space="preserve"> коваленттік байланыс түрін – </w:t>
      </w:r>
      <m:oMath>
        <m:r>
          <w:rPr>
            <w:rFonts w:ascii="Cambria Math" w:hAnsi="Cambria Math" w:cs="Times New Roman"/>
            <w:sz w:val="28"/>
            <w:szCs w:val="28"/>
            <w:lang w:val="kk-KZ"/>
          </w:rPr>
          <m:t>π</m:t>
        </m:r>
      </m:oMath>
      <w:r w:rsidRPr="00367735">
        <w:rPr>
          <w:rFonts w:ascii="Times New Roman" w:eastAsiaTheme="minorEastAsia" w:hAnsi="Times New Roman" w:cs="Times New Roman"/>
          <w:sz w:val="28"/>
          <w:szCs w:val="28"/>
          <w:lang w:val="kk-KZ"/>
        </w:rPr>
        <w:t xml:space="preserve"> </w:t>
      </w:r>
      <w:r w:rsidR="008C4E0D" w:rsidRPr="00367735">
        <w:rPr>
          <w:rFonts w:ascii="Times New Roman" w:eastAsiaTheme="minorEastAsia" w:hAnsi="Times New Roman" w:cs="Times New Roman"/>
          <w:sz w:val="28"/>
          <w:szCs w:val="28"/>
          <w:lang w:val="kk-KZ"/>
        </w:rPr>
        <w:t>байланысы деп атаймыз</w:t>
      </w:r>
      <w:r w:rsidRPr="00367735">
        <w:rPr>
          <w:rFonts w:ascii="Times New Roman" w:eastAsiaTheme="minorEastAsia" w:hAnsi="Times New Roman" w:cs="Times New Roman"/>
          <w:sz w:val="28"/>
          <w:szCs w:val="28"/>
          <w:lang w:val="kk-KZ"/>
        </w:rPr>
        <w:t xml:space="preserve">. Орбитальдарының бүркесу аумағы </w:t>
      </w:r>
      <m:oMath>
        <m:r>
          <w:rPr>
            <w:rFonts w:ascii="Cambria Math" w:hAnsi="Cambria Math" w:cs="Times New Roman"/>
            <w:sz w:val="28"/>
            <w:szCs w:val="28"/>
            <w:lang w:val="kk-KZ"/>
          </w:rPr>
          <m:t>σ</m:t>
        </m:r>
      </m:oMath>
      <w:r w:rsidRPr="00367735">
        <w:rPr>
          <w:rFonts w:ascii="Times New Roman" w:hAnsi="Times New Roman" w:cs="Times New Roman"/>
          <w:sz w:val="28"/>
          <w:szCs w:val="28"/>
          <w:lang w:val="kk-KZ"/>
        </w:rPr>
        <w:t xml:space="preserve"> байланысы кезіндегі бүркесу</w:t>
      </w:r>
      <w:r w:rsidR="00A4317B" w:rsidRPr="00367735">
        <w:rPr>
          <w:rFonts w:ascii="Times New Roman" w:hAnsi="Times New Roman" w:cs="Times New Roman"/>
          <w:sz w:val="28"/>
          <w:szCs w:val="28"/>
          <w:lang w:val="kk-KZ"/>
        </w:rPr>
        <w:t>мен</w:t>
      </w:r>
      <w:r w:rsidRPr="00367735">
        <w:rPr>
          <w:rFonts w:ascii="Times New Roman" w:hAnsi="Times New Roman" w:cs="Times New Roman"/>
          <w:sz w:val="28"/>
          <w:szCs w:val="28"/>
          <w:lang w:val="kk-KZ"/>
        </w:rPr>
        <w:t xml:space="preserve"> салыстырғанда </w:t>
      </w:r>
      <w:r w:rsidRPr="00367735">
        <w:rPr>
          <w:rFonts w:ascii="Times New Roman" w:eastAsiaTheme="minorEastAsia" w:hAnsi="Times New Roman" w:cs="Times New Roman"/>
          <w:sz w:val="28"/>
          <w:szCs w:val="28"/>
          <w:lang w:val="kk-KZ"/>
        </w:rPr>
        <w:t xml:space="preserve">аздау болғандықтан </w:t>
      </w:r>
      <m:oMath>
        <m:r>
          <w:rPr>
            <w:rFonts w:ascii="Cambria Math" w:hAnsi="Cambria Math" w:cs="Times New Roman"/>
            <w:sz w:val="28"/>
            <w:szCs w:val="28"/>
            <w:lang w:val="kk-KZ"/>
          </w:rPr>
          <m:t>π</m:t>
        </m:r>
      </m:oMath>
      <w:r w:rsidRPr="00367735">
        <w:rPr>
          <w:rFonts w:ascii="Times New Roman" w:eastAsiaTheme="minorEastAsia" w:hAnsi="Times New Roman" w:cs="Times New Roman"/>
          <w:sz w:val="28"/>
          <w:szCs w:val="28"/>
          <w:lang w:val="kk-KZ"/>
        </w:rPr>
        <w:t xml:space="preserve"> байланысы әлсіз байланыс болып саналады.</w:t>
      </w:r>
    </w:p>
    <w:p w:rsidR="00E850D2" w:rsidRPr="00367735" w:rsidRDefault="00E850D2" w:rsidP="005D0E26">
      <w:pPr>
        <w:tabs>
          <w:tab w:val="left" w:pos="2268"/>
        </w:tabs>
        <w:spacing w:after="0" w:line="240" w:lineRule="auto"/>
        <w:ind w:firstLine="72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 xml:space="preserve">Гибридтелуге түскен орбитальдар санына байланысты көміртегі атомдары 3 түрлі валенттілік күйлерге ие бола алады: </w:t>
      </w:r>
      <m:oMath>
        <m:sSup>
          <m:sSupPr>
            <m:ctrlPr>
              <w:rPr>
                <w:rFonts w:ascii="Cambria Math" w:hAnsi="Cambria Math" w:cs="Times New Roman"/>
                <w:i/>
                <w:sz w:val="28"/>
                <w:szCs w:val="28"/>
                <w:lang w:val="kk-KZ"/>
              </w:rPr>
            </m:ctrlPr>
          </m:sSupPr>
          <m:e>
            <m:r>
              <w:rPr>
                <w:rFonts w:ascii="Cambria Math" w:hAnsi="Cambria Math" w:cs="Times New Roman"/>
                <w:sz w:val="28"/>
                <w:szCs w:val="28"/>
                <w:lang w:val="kk-KZ"/>
              </w:rPr>
              <m:t>sp</m:t>
            </m:r>
          </m:e>
          <m:sup>
            <m:r>
              <w:rPr>
                <w:rFonts w:ascii="Cambria Math" w:hAnsi="Cambria Math" w:cs="Times New Roman"/>
                <w:sz w:val="28"/>
                <w:szCs w:val="28"/>
                <w:lang w:val="kk-KZ"/>
              </w:rPr>
              <m:t>3</m:t>
            </m:r>
          </m:sup>
        </m:sSup>
      </m:oMath>
      <w:r w:rsidRPr="00367735">
        <w:rPr>
          <w:rFonts w:ascii="Times New Roman" w:eastAsiaTheme="minorEastAsia" w:hAnsi="Times New Roman" w:cs="Times New Roman"/>
          <w:sz w:val="28"/>
          <w:szCs w:val="28"/>
          <w:lang w:val="kk-KZ"/>
        </w:rPr>
        <w:t xml:space="preserve">, </w:t>
      </w:r>
      <m:oMath>
        <m:sSup>
          <m:sSupPr>
            <m:ctrlPr>
              <w:rPr>
                <w:rFonts w:ascii="Cambria Math" w:hAnsi="Cambria Math" w:cs="Times New Roman"/>
                <w:i/>
                <w:sz w:val="28"/>
                <w:szCs w:val="28"/>
                <w:lang w:val="kk-KZ"/>
              </w:rPr>
            </m:ctrlPr>
          </m:sSupPr>
          <m:e>
            <m:r>
              <w:rPr>
                <w:rFonts w:ascii="Cambria Math" w:hAnsi="Cambria Math" w:cs="Times New Roman"/>
                <w:sz w:val="28"/>
                <w:szCs w:val="28"/>
                <w:lang w:val="kk-KZ"/>
              </w:rPr>
              <m:t>sp</m:t>
            </m:r>
          </m:e>
          <m:sup>
            <m:r>
              <w:rPr>
                <w:rFonts w:ascii="Cambria Math" w:hAnsi="Cambria Math" w:cs="Times New Roman"/>
                <w:sz w:val="28"/>
                <w:szCs w:val="28"/>
                <w:lang w:val="kk-KZ"/>
              </w:rPr>
              <m:t>2</m:t>
            </m:r>
          </m:sup>
        </m:sSup>
      </m:oMath>
      <w:r w:rsidRPr="00367735">
        <w:rPr>
          <w:rFonts w:ascii="Times New Roman" w:eastAsiaTheme="minorEastAsia" w:hAnsi="Times New Roman" w:cs="Times New Roman"/>
          <w:sz w:val="28"/>
          <w:szCs w:val="28"/>
          <w:lang w:val="kk-KZ"/>
        </w:rPr>
        <w:t xml:space="preserve">, </w:t>
      </w:r>
      <m:oMath>
        <m:r>
          <w:rPr>
            <w:rFonts w:ascii="Cambria Math" w:eastAsiaTheme="minorEastAsia" w:hAnsi="Cambria Math" w:cs="Times New Roman"/>
            <w:sz w:val="28"/>
            <w:szCs w:val="28"/>
            <w:lang w:val="kk-KZ"/>
          </w:rPr>
          <m:t>sp</m:t>
        </m:r>
      </m:oMath>
      <w:r w:rsidRPr="00367735">
        <w:rPr>
          <w:rFonts w:ascii="Times New Roman" w:eastAsiaTheme="minorEastAsia" w:hAnsi="Times New Roman" w:cs="Times New Roman"/>
          <w:sz w:val="28"/>
          <w:szCs w:val="28"/>
          <w:lang w:val="kk-KZ"/>
        </w:rPr>
        <w:t xml:space="preserve"> гибридтелу күйлері</w:t>
      </w:r>
      <w:r w:rsidR="00C8544D" w:rsidRPr="00367735">
        <w:rPr>
          <w:rFonts w:ascii="Times New Roman" w:eastAsiaTheme="minorEastAsia" w:hAnsi="Times New Roman" w:cs="Times New Roman"/>
          <w:sz w:val="28"/>
          <w:szCs w:val="28"/>
          <w:lang w:val="kk-KZ"/>
        </w:rPr>
        <w:t xml:space="preserve"> </w:t>
      </w:r>
      <w:r w:rsidR="00C8544D" w:rsidRPr="00367735">
        <w:rPr>
          <w:rFonts w:ascii="Times New Roman" w:hAnsi="Times New Roman" w:cs="Times New Roman"/>
          <w:sz w:val="28"/>
          <w:szCs w:val="28"/>
          <w:lang w:val="kk-KZ"/>
        </w:rPr>
        <w:t>[2-3]</w:t>
      </w:r>
      <w:r w:rsidRPr="00367735">
        <w:rPr>
          <w:rFonts w:ascii="Times New Roman" w:eastAsiaTheme="minorEastAsia" w:hAnsi="Times New Roman" w:cs="Times New Roman"/>
          <w:sz w:val="28"/>
          <w:szCs w:val="28"/>
          <w:lang w:val="kk-KZ"/>
        </w:rPr>
        <w:t>.</w:t>
      </w:r>
    </w:p>
    <w:p w:rsidR="008F13AB" w:rsidRPr="00367735" w:rsidRDefault="00615048" w:rsidP="005D0E26">
      <w:pPr>
        <w:tabs>
          <w:tab w:val="left" w:pos="2268"/>
        </w:tabs>
        <w:spacing w:after="0" w:line="240" w:lineRule="auto"/>
        <w:ind w:firstLine="720"/>
        <w:jc w:val="both"/>
        <w:rPr>
          <w:rFonts w:ascii="Times New Roman" w:eastAsiaTheme="minorEastAsia" w:hAnsi="Times New Roman" w:cs="Times New Roman"/>
          <w:sz w:val="28"/>
          <w:szCs w:val="28"/>
          <w:lang w:val="kk-KZ"/>
        </w:rPr>
      </w:pPr>
      <m:oMath>
        <m:sSup>
          <m:sSupPr>
            <m:ctrlPr>
              <w:rPr>
                <w:rFonts w:ascii="Cambria Math" w:hAnsi="Cambria Math" w:cs="Times New Roman"/>
                <w:i/>
                <w:sz w:val="28"/>
                <w:szCs w:val="28"/>
                <w:lang w:val="kk-KZ"/>
              </w:rPr>
            </m:ctrlPr>
          </m:sSupPr>
          <m:e>
            <m:r>
              <w:rPr>
                <w:rFonts w:ascii="Cambria Math" w:hAnsi="Cambria Math" w:cs="Times New Roman"/>
                <w:sz w:val="28"/>
                <w:szCs w:val="28"/>
                <w:lang w:val="kk-KZ"/>
              </w:rPr>
              <m:t>sp</m:t>
            </m:r>
          </m:e>
          <m:sup>
            <m:r>
              <w:rPr>
                <w:rFonts w:ascii="Cambria Math" w:hAnsi="Cambria Math" w:cs="Times New Roman"/>
                <w:sz w:val="28"/>
                <w:szCs w:val="28"/>
                <w:lang w:val="kk-KZ"/>
              </w:rPr>
              <m:t>3</m:t>
            </m:r>
          </m:sup>
        </m:sSup>
      </m:oMath>
      <w:r w:rsidR="008F13AB" w:rsidRPr="00367735">
        <w:rPr>
          <w:rFonts w:ascii="Times New Roman" w:eastAsiaTheme="minorEastAsia" w:hAnsi="Times New Roman" w:cs="Times New Roman"/>
          <w:sz w:val="28"/>
          <w:szCs w:val="28"/>
          <w:lang w:val="kk-KZ"/>
        </w:rPr>
        <w:t xml:space="preserve"> гибридтелу күйі</w:t>
      </w:r>
      <w:r w:rsidR="002421E5" w:rsidRPr="00367735">
        <w:rPr>
          <w:rFonts w:ascii="Times New Roman" w:eastAsiaTheme="minorEastAsia" w:hAnsi="Times New Roman" w:cs="Times New Roman"/>
          <w:sz w:val="28"/>
          <w:szCs w:val="28"/>
          <w:lang w:val="kk-KZ"/>
        </w:rPr>
        <w:t xml:space="preserve"> – көміртегі атомының бірінші валенттік күйі</w:t>
      </w:r>
      <w:r w:rsidR="00A3336D" w:rsidRPr="00367735">
        <w:rPr>
          <w:rFonts w:ascii="Times New Roman" w:eastAsiaTheme="minorEastAsia" w:hAnsi="Times New Roman" w:cs="Times New Roman"/>
          <w:sz w:val="28"/>
          <w:szCs w:val="28"/>
          <w:lang w:val="kk-KZ"/>
        </w:rPr>
        <w:t xml:space="preserve"> (Сурет 1</w:t>
      </w:r>
      <w:r w:rsidR="00BB7AA1" w:rsidRPr="00367735">
        <w:rPr>
          <w:rFonts w:ascii="Times New Roman" w:eastAsiaTheme="minorEastAsia" w:hAnsi="Times New Roman" w:cs="Times New Roman"/>
          <w:sz w:val="28"/>
          <w:szCs w:val="28"/>
          <w:lang w:val="kk-KZ"/>
        </w:rPr>
        <w:t>,</w:t>
      </w:r>
      <w:r w:rsidR="004F0239" w:rsidRPr="00367735">
        <w:rPr>
          <w:rFonts w:ascii="Times New Roman" w:eastAsiaTheme="minorEastAsia" w:hAnsi="Times New Roman" w:cs="Times New Roman"/>
          <w:sz w:val="28"/>
          <w:szCs w:val="28"/>
          <w:lang w:val="kk-KZ"/>
        </w:rPr>
        <w:t xml:space="preserve"> а)</w:t>
      </w:r>
      <w:r w:rsidR="002421E5" w:rsidRPr="00367735">
        <w:rPr>
          <w:rFonts w:ascii="Times New Roman" w:eastAsiaTheme="minorEastAsia" w:hAnsi="Times New Roman" w:cs="Times New Roman"/>
          <w:sz w:val="28"/>
          <w:szCs w:val="28"/>
          <w:lang w:val="kk-KZ"/>
        </w:rPr>
        <w:t xml:space="preserve">. Бұл гибридтелу жағдайында сыртқы энергетикалық деңгейде орналасқан бір </w:t>
      </w:r>
      <m:oMath>
        <m:r>
          <w:rPr>
            <w:rFonts w:ascii="Cambria Math" w:hAnsi="Cambria Math" w:cs="Times New Roman"/>
            <w:sz w:val="28"/>
            <w:szCs w:val="28"/>
            <w:lang w:val="kk-KZ"/>
          </w:rPr>
          <m:t>s</m:t>
        </m:r>
      </m:oMath>
      <w:r w:rsidR="002421E5" w:rsidRPr="00367735">
        <w:rPr>
          <w:rFonts w:ascii="Times New Roman" w:eastAsiaTheme="minorEastAsia" w:hAnsi="Times New Roman" w:cs="Times New Roman"/>
          <w:sz w:val="28"/>
          <w:szCs w:val="28"/>
          <w:lang w:val="kk-KZ"/>
        </w:rPr>
        <w:t xml:space="preserve"> және үш </w:t>
      </w:r>
      <m:oMath>
        <m:r>
          <w:rPr>
            <w:rFonts w:ascii="Cambria Math" w:hAnsi="Cambria Math" w:cs="Times New Roman"/>
            <w:sz w:val="28"/>
            <w:szCs w:val="28"/>
            <w:lang w:val="kk-KZ"/>
          </w:rPr>
          <m:t>p</m:t>
        </m:r>
      </m:oMath>
      <w:r w:rsidR="002421E5" w:rsidRPr="00367735">
        <w:rPr>
          <w:rFonts w:ascii="Times New Roman" w:eastAsiaTheme="minorEastAsia" w:hAnsi="Times New Roman" w:cs="Times New Roman"/>
          <w:sz w:val="28"/>
          <w:szCs w:val="28"/>
          <w:lang w:val="kk-KZ"/>
        </w:rPr>
        <w:t xml:space="preserve"> орбитальдары бүркесіп, </w:t>
      </w:r>
      <w:r w:rsidR="003C1383" w:rsidRPr="00367735">
        <w:rPr>
          <w:rFonts w:ascii="Times New Roman" w:eastAsiaTheme="minorEastAsia" w:hAnsi="Times New Roman" w:cs="Times New Roman"/>
          <w:sz w:val="28"/>
          <w:szCs w:val="28"/>
          <w:lang w:val="kk-KZ"/>
        </w:rPr>
        <w:t>өлшемдері тең емес екі сферадан құралған, пішіні сегіздік</w:t>
      </w:r>
      <w:r w:rsidR="007F3A4B" w:rsidRPr="00367735">
        <w:rPr>
          <w:rFonts w:ascii="Times New Roman" w:eastAsiaTheme="minorEastAsia" w:hAnsi="Times New Roman" w:cs="Times New Roman"/>
          <w:sz w:val="28"/>
          <w:szCs w:val="28"/>
          <w:lang w:val="kk-KZ"/>
        </w:rPr>
        <w:t>ке</w:t>
      </w:r>
      <w:r w:rsidR="003C1383" w:rsidRPr="00367735">
        <w:rPr>
          <w:rFonts w:ascii="Times New Roman" w:eastAsiaTheme="minorEastAsia" w:hAnsi="Times New Roman" w:cs="Times New Roman"/>
          <w:sz w:val="28"/>
          <w:szCs w:val="28"/>
          <w:lang w:val="kk-KZ"/>
        </w:rPr>
        <w:t xml:space="preserve"> ұқсас болатын жаңа төрт аралас </w:t>
      </w:r>
      <w:r w:rsidR="002421E5" w:rsidRPr="00367735">
        <w:rPr>
          <w:rFonts w:ascii="Times New Roman" w:eastAsiaTheme="minorEastAsia" w:hAnsi="Times New Roman" w:cs="Times New Roman"/>
          <w:sz w:val="28"/>
          <w:szCs w:val="28"/>
          <w:lang w:val="kk-KZ"/>
        </w:rPr>
        <w:t>атомдық орбиталь түзеді.</w:t>
      </w:r>
      <w:r w:rsidR="007F3A4B" w:rsidRPr="00367735">
        <w:rPr>
          <w:rFonts w:ascii="Times New Roman" w:eastAsiaTheme="minorEastAsia" w:hAnsi="Times New Roman" w:cs="Times New Roman"/>
          <w:sz w:val="28"/>
          <w:szCs w:val="28"/>
          <w:lang w:val="kk-KZ"/>
        </w:rPr>
        <w:t xml:space="preserve"> </w:t>
      </w:r>
      <w:r w:rsidR="00064F67" w:rsidRPr="00367735">
        <w:rPr>
          <w:rFonts w:ascii="Times New Roman" w:eastAsiaTheme="minorEastAsia" w:hAnsi="Times New Roman" w:cs="Times New Roman"/>
          <w:sz w:val="28"/>
          <w:szCs w:val="28"/>
          <w:lang w:val="kk-KZ"/>
        </w:rPr>
        <w:t xml:space="preserve">Көміртегі атомының ядросы пайда болған жаңа орбитальдардың түйіндері біріккен аумағында орналасады. </w:t>
      </w:r>
      <w:r w:rsidR="008425CA" w:rsidRPr="00367735">
        <w:rPr>
          <w:rFonts w:ascii="Times New Roman" w:eastAsiaTheme="minorEastAsia" w:hAnsi="Times New Roman" w:cs="Times New Roman"/>
          <w:sz w:val="28"/>
          <w:szCs w:val="28"/>
          <w:lang w:val="kk-KZ"/>
        </w:rPr>
        <w:t>Гибридтелген орбитальдар кеңістікте бір-бірінен барынша алшақ орындарда орналасады және олардың осьтері</w:t>
      </w:r>
      <w:r w:rsidR="00700775" w:rsidRPr="00367735">
        <w:rPr>
          <w:rFonts w:ascii="Times New Roman" w:eastAsiaTheme="minorEastAsia" w:hAnsi="Times New Roman" w:cs="Times New Roman"/>
          <w:sz w:val="28"/>
          <w:szCs w:val="28"/>
          <w:lang w:val="kk-KZ"/>
        </w:rPr>
        <w:t>нің</w:t>
      </w:r>
      <w:r w:rsidR="008425CA" w:rsidRPr="00367735">
        <w:rPr>
          <w:rFonts w:ascii="Times New Roman" w:eastAsiaTheme="minorEastAsia" w:hAnsi="Times New Roman" w:cs="Times New Roman"/>
          <w:sz w:val="28"/>
          <w:szCs w:val="28"/>
          <w:lang w:val="kk-KZ"/>
        </w:rPr>
        <w:t xml:space="preserve"> цен</w:t>
      </w:r>
      <w:r w:rsidR="00A92A46" w:rsidRPr="00367735">
        <w:rPr>
          <w:rFonts w:ascii="Times New Roman" w:eastAsiaTheme="minorEastAsia" w:hAnsi="Times New Roman" w:cs="Times New Roman"/>
          <w:sz w:val="28"/>
          <w:szCs w:val="28"/>
          <w:lang w:val="kk-KZ"/>
        </w:rPr>
        <w:t>трінде көміртегі атомы орналаст</w:t>
      </w:r>
      <w:r w:rsidR="008425CA" w:rsidRPr="00367735">
        <w:rPr>
          <w:rFonts w:ascii="Times New Roman" w:eastAsiaTheme="minorEastAsia" w:hAnsi="Times New Roman" w:cs="Times New Roman"/>
          <w:sz w:val="28"/>
          <w:szCs w:val="28"/>
          <w:lang w:val="kk-KZ"/>
        </w:rPr>
        <w:t xml:space="preserve">ын тетраэдрдың </w:t>
      </w:r>
      <w:r w:rsidR="007831F9" w:rsidRPr="00367735">
        <w:rPr>
          <w:rFonts w:ascii="Times New Roman" w:eastAsiaTheme="minorEastAsia" w:hAnsi="Times New Roman" w:cs="Times New Roman"/>
          <w:sz w:val="28"/>
          <w:szCs w:val="28"/>
          <w:lang w:val="kk-KZ"/>
        </w:rPr>
        <w:t xml:space="preserve">төбелеріне бағытталған болады </w:t>
      </w:r>
      <w:r w:rsidR="007831F9" w:rsidRPr="00367735">
        <w:rPr>
          <w:rFonts w:ascii="Times New Roman" w:hAnsi="Times New Roman" w:cs="Times New Roman"/>
          <w:sz w:val="28"/>
          <w:szCs w:val="28"/>
          <w:lang w:val="kk-KZ"/>
        </w:rPr>
        <w:t>[2].</w:t>
      </w:r>
      <w:r w:rsidR="008339E9" w:rsidRPr="00367735">
        <w:rPr>
          <w:rFonts w:ascii="Times New Roman" w:eastAsiaTheme="minorEastAsia" w:hAnsi="Times New Roman" w:cs="Times New Roman"/>
          <w:sz w:val="28"/>
          <w:szCs w:val="28"/>
          <w:lang w:val="kk-KZ"/>
        </w:rPr>
        <w:t xml:space="preserve"> </w:t>
      </w:r>
    </w:p>
    <w:p w:rsidR="001641B2" w:rsidRPr="00367735" w:rsidRDefault="00615048" w:rsidP="005D0E26">
      <w:pPr>
        <w:tabs>
          <w:tab w:val="left" w:pos="2268"/>
        </w:tabs>
        <w:spacing w:after="0" w:line="240" w:lineRule="auto"/>
        <w:ind w:firstLine="720"/>
        <w:jc w:val="both"/>
        <w:rPr>
          <w:rFonts w:ascii="Times New Roman" w:eastAsiaTheme="minorEastAsia" w:hAnsi="Times New Roman" w:cs="Times New Roman"/>
          <w:sz w:val="28"/>
          <w:szCs w:val="28"/>
          <w:lang w:val="kk-KZ"/>
        </w:rPr>
      </w:pPr>
      <m:oMath>
        <m:sSup>
          <m:sSupPr>
            <m:ctrlPr>
              <w:rPr>
                <w:rFonts w:ascii="Cambria Math" w:hAnsi="Cambria Math" w:cs="Times New Roman"/>
                <w:i/>
                <w:sz w:val="28"/>
                <w:szCs w:val="28"/>
                <w:lang w:val="kk-KZ"/>
              </w:rPr>
            </m:ctrlPr>
          </m:sSupPr>
          <m:e>
            <m:r>
              <w:rPr>
                <w:rFonts w:ascii="Cambria Math" w:hAnsi="Cambria Math" w:cs="Times New Roman"/>
                <w:sz w:val="28"/>
                <w:szCs w:val="28"/>
                <w:lang w:val="kk-KZ"/>
              </w:rPr>
              <m:t>sp</m:t>
            </m:r>
          </m:e>
          <m:sup>
            <m:r>
              <w:rPr>
                <w:rFonts w:ascii="Cambria Math" w:hAnsi="Cambria Math" w:cs="Times New Roman"/>
                <w:sz w:val="28"/>
                <w:szCs w:val="28"/>
                <w:lang w:val="kk-KZ"/>
              </w:rPr>
              <m:t>2</m:t>
            </m:r>
          </m:sup>
        </m:sSup>
      </m:oMath>
      <w:r w:rsidR="001641B2" w:rsidRPr="00367735">
        <w:rPr>
          <w:rFonts w:ascii="Times New Roman" w:eastAsiaTheme="minorEastAsia" w:hAnsi="Times New Roman" w:cs="Times New Roman"/>
          <w:sz w:val="28"/>
          <w:szCs w:val="28"/>
          <w:lang w:val="kk-KZ"/>
        </w:rPr>
        <w:t xml:space="preserve"> гибридтелу – бір </w:t>
      </w:r>
      <m:oMath>
        <m:r>
          <w:rPr>
            <w:rFonts w:ascii="Cambria Math" w:hAnsi="Cambria Math" w:cs="Times New Roman"/>
            <w:sz w:val="28"/>
            <w:szCs w:val="28"/>
            <w:lang w:val="kk-KZ"/>
          </w:rPr>
          <m:t xml:space="preserve"> s</m:t>
        </m:r>
      </m:oMath>
      <w:r w:rsidR="001641B2" w:rsidRPr="00367735">
        <w:rPr>
          <w:rFonts w:ascii="Times New Roman" w:eastAsiaTheme="minorEastAsia" w:hAnsi="Times New Roman" w:cs="Times New Roman"/>
          <w:sz w:val="28"/>
          <w:szCs w:val="28"/>
          <w:lang w:val="kk-KZ"/>
        </w:rPr>
        <w:t xml:space="preserve"> және екі </w:t>
      </w:r>
      <m:oMath>
        <m:r>
          <w:rPr>
            <w:rFonts w:ascii="Cambria Math" w:hAnsi="Cambria Math" w:cs="Times New Roman"/>
            <w:sz w:val="28"/>
            <w:szCs w:val="28"/>
            <w:lang w:val="kk-KZ"/>
          </w:rPr>
          <m:t>p</m:t>
        </m:r>
      </m:oMath>
      <w:r w:rsidR="001641B2" w:rsidRPr="00367735">
        <w:rPr>
          <w:rFonts w:ascii="Times New Roman" w:eastAsiaTheme="minorEastAsia" w:hAnsi="Times New Roman" w:cs="Times New Roman"/>
          <w:sz w:val="28"/>
          <w:szCs w:val="28"/>
          <w:lang w:val="kk-KZ"/>
        </w:rPr>
        <w:t xml:space="preserve"> орбитальдары энергиясы бойынша теңесетін, көміртегі атомының екінші валенттік күйі</w:t>
      </w:r>
      <w:r w:rsidR="00A3336D" w:rsidRPr="00367735">
        <w:rPr>
          <w:rFonts w:ascii="Times New Roman" w:eastAsiaTheme="minorEastAsia" w:hAnsi="Times New Roman" w:cs="Times New Roman"/>
          <w:sz w:val="28"/>
          <w:szCs w:val="28"/>
          <w:lang w:val="kk-KZ"/>
        </w:rPr>
        <w:t xml:space="preserve"> (Сурет 1</w:t>
      </w:r>
      <w:r w:rsidR="00D551DA" w:rsidRPr="00367735">
        <w:rPr>
          <w:rFonts w:ascii="Times New Roman" w:eastAsiaTheme="minorEastAsia" w:hAnsi="Times New Roman" w:cs="Times New Roman"/>
          <w:sz w:val="28"/>
          <w:szCs w:val="28"/>
          <w:lang w:val="kk-KZ"/>
        </w:rPr>
        <w:t xml:space="preserve">, </w:t>
      </w:r>
      <w:r w:rsidR="004F0239" w:rsidRPr="00367735">
        <w:rPr>
          <w:rFonts w:ascii="Times New Roman" w:eastAsiaTheme="minorEastAsia" w:hAnsi="Times New Roman" w:cs="Times New Roman"/>
          <w:sz w:val="28"/>
          <w:szCs w:val="28"/>
          <w:lang w:val="kk-KZ"/>
        </w:rPr>
        <w:t>б)</w:t>
      </w:r>
      <w:r w:rsidR="001641B2" w:rsidRPr="00367735">
        <w:rPr>
          <w:rFonts w:ascii="Times New Roman" w:eastAsiaTheme="minorEastAsia" w:hAnsi="Times New Roman" w:cs="Times New Roman"/>
          <w:sz w:val="28"/>
          <w:szCs w:val="28"/>
          <w:lang w:val="kk-KZ"/>
        </w:rPr>
        <w:t>. Бұл гибридтелу күйінде бір-бір</w:t>
      </w:r>
      <w:r w:rsidR="00D551DA" w:rsidRPr="00367735">
        <w:rPr>
          <w:rFonts w:ascii="Times New Roman" w:eastAsiaTheme="minorEastAsia" w:hAnsi="Times New Roman" w:cs="Times New Roman"/>
          <w:sz w:val="28"/>
          <w:szCs w:val="28"/>
          <w:lang w:val="kk-KZ"/>
        </w:rPr>
        <w:t>інен максималды түрде алшақ орна</w:t>
      </w:r>
      <w:r w:rsidR="001641B2" w:rsidRPr="00367735">
        <w:rPr>
          <w:rFonts w:ascii="Times New Roman" w:eastAsiaTheme="minorEastAsia" w:hAnsi="Times New Roman" w:cs="Times New Roman"/>
          <w:sz w:val="28"/>
          <w:szCs w:val="28"/>
          <w:lang w:val="kk-KZ"/>
        </w:rPr>
        <w:t xml:space="preserve">ласқан, осьтері үшбұрыштың төбелеріне қарай бағытталған, бір жазықтықта жататын үш </w:t>
      </w:r>
      <m:oMath>
        <m:sSup>
          <m:sSupPr>
            <m:ctrlPr>
              <w:rPr>
                <w:rFonts w:ascii="Cambria Math" w:hAnsi="Cambria Math" w:cs="Times New Roman"/>
                <w:i/>
                <w:sz w:val="28"/>
                <w:szCs w:val="28"/>
                <w:lang w:val="kk-KZ"/>
              </w:rPr>
            </m:ctrlPr>
          </m:sSupPr>
          <m:e>
            <m:r>
              <w:rPr>
                <w:rFonts w:ascii="Cambria Math" w:hAnsi="Cambria Math" w:cs="Times New Roman"/>
                <w:sz w:val="28"/>
                <w:szCs w:val="28"/>
                <w:lang w:val="kk-KZ"/>
              </w:rPr>
              <m:t>sp</m:t>
            </m:r>
          </m:e>
          <m:sup>
            <m:r>
              <w:rPr>
                <w:rFonts w:ascii="Cambria Math" w:hAnsi="Cambria Math" w:cs="Times New Roman"/>
                <w:sz w:val="28"/>
                <w:szCs w:val="28"/>
                <w:lang w:val="kk-KZ"/>
              </w:rPr>
              <m:t>2</m:t>
            </m:r>
          </m:sup>
        </m:sSup>
      </m:oMath>
      <w:r w:rsidR="00814632" w:rsidRPr="00367735">
        <w:rPr>
          <w:rFonts w:ascii="Times New Roman" w:eastAsiaTheme="minorEastAsia" w:hAnsi="Times New Roman" w:cs="Times New Roman"/>
          <w:sz w:val="28"/>
          <w:szCs w:val="28"/>
          <w:lang w:val="kk-KZ"/>
        </w:rPr>
        <w:t xml:space="preserve"> </w:t>
      </w:r>
      <w:r w:rsidR="001641B2" w:rsidRPr="00367735">
        <w:rPr>
          <w:rFonts w:ascii="Times New Roman" w:eastAsiaTheme="minorEastAsia" w:hAnsi="Times New Roman" w:cs="Times New Roman"/>
          <w:sz w:val="28"/>
          <w:szCs w:val="28"/>
          <w:lang w:val="kk-KZ"/>
        </w:rPr>
        <w:t xml:space="preserve">гибридтелген орбитальдар пайда болады. Гибридтелуге қатыспайтын </w:t>
      </w:r>
      <m:oMath>
        <m:r>
          <w:rPr>
            <w:rFonts w:ascii="Cambria Math" w:hAnsi="Cambria Math" w:cs="Times New Roman"/>
            <w:sz w:val="28"/>
            <w:szCs w:val="28"/>
            <w:lang w:val="kk-KZ"/>
          </w:rPr>
          <m:t>p</m:t>
        </m:r>
      </m:oMath>
      <w:r w:rsidR="001641B2" w:rsidRPr="00367735">
        <w:rPr>
          <w:rFonts w:ascii="Times New Roman" w:eastAsiaTheme="minorEastAsia" w:hAnsi="Times New Roman" w:cs="Times New Roman"/>
          <w:sz w:val="28"/>
          <w:szCs w:val="28"/>
          <w:lang w:val="kk-KZ"/>
        </w:rPr>
        <w:t xml:space="preserve"> орбиталь гибридтелген орбитальдардың жазықтығына перпендикуляр болатын жазықтықта орналасады. </w:t>
      </w:r>
      <m:oMath>
        <m:sSup>
          <m:sSupPr>
            <m:ctrlPr>
              <w:rPr>
                <w:rFonts w:ascii="Cambria Math" w:hAnsi="Cambria Math" w:cs="Times New Roman"/>
                <w:i/>
                <w:sz w:val="28"/>
                <w:szCs w:val="28"/>
                <w:lang w:val="kk-KZ"/>
              </w:rPr>
            </m:ctrlPr>
          </m:sSupPr>
          <m:e>
            <m:r>
              <w:rPr>
                <w:rFonts w:ascii="Cambria Math" w:hAnsi="Cambria Math" w:cs="Times New Roman"/>
                <w:sz w:val="28"/>
                <w:szCs w:val="28"/>
                <w:lang w:val="kk-KZ"/>
              </w:rPr>
              <m:t>sp</m:t>
            </m:r>
          </m:e>
          <m:sup>
            <m:r>
              <w:rPr>
                <w:rFonts w:ascii="Cambria Math" w:hAnsi="Cambria Math" w:cs="Times New Roman"/>
                <w:sz w:val="28"/>
                <w:szCs w:val="28"/>
                <w:lang w:val="kk-KZ"/>
              </w:rPr>
              <m:t>2</m:t>
            </m:r>
          </m:sup>
        </m:sSup>
      </m:oMath>
      <w:r w:rsidR="003E10B0" w:rsidRPr="00367735">
        <w:rPr>
          <w:rFonts w:ascii="Times New Roman" w:eastAsiaTheme="minorEastAsia" w:hAnsi="Times New Roman" w:cs="Times New Roman"/>
          <w:sz w:val="28"/>
          <w:szCs w:val="28"/>
          <w:lang w:val="kk-KZ"/>
        </w:rPr>
        <w:t xml:space="preserve"> </w:t>
      </w:r>
      <w:r w:rsidR="001641B2" w:rsidRPr="00367735">
        <w:rPr>
          <w:rFonts w:ascii="Times New Roman" w:eastAsiaTheme="minorEastAsia" w:hAnsi="Times New Roman" w:cs="Times New Roman"/>
          <w:sz w:val="28"/>
          <w:szCs w:val="28"/>
          <w:lang w:val="kk-KZ"/>
        </w:rPr>
        <w:t xml:space="preserve">гибридтелуге ие атомдар басқа </w:t>
      </w:r>
      <w:r w:rsidR="001641B2" w:rsidRPr="00367735">
        <w:rPr>
          <w:rFonts w:ascii="Times New Roman" w:eastAsiaTheme="minorEastAsia" w:hAnsi="Times New Roman" w:cs="Times New Roman"/>
          <w:sz w:val="28"/>
          <w:szCs w:val="28"/>
          <w:lang w:val="kk-KZ"/>
        </w:rPr>
        <w:lastRenderedPageBreak/>
        <w:t xml:space="preserve">атомдармен бірі </w:t>
      </w:r>
      <m:oMath>
        <m:sSup>
          <m:sSupPr>
            <m:ctrlPr>
              <w:rPr>
                <w:rFonts w:ascii="Cambria Math" w:hAnsi="Cambria Math" w:cs="Times New Roman"/>
                <w:i/>
                <w:sz w:val="28"/>
                <w:szCs w:val="28"/>
                <w:lang w:val="kk-KZ"/>
              </w:rPr>
            </m:ctrlPr>
          </m:sSupPr>
          <m:e>
            <m:r>
              <w:rPr>
                <w:rFonts w:ascii="Cambria Math" w:hAnsi="Cambria Math" w:cs="Times New Roman"/>
                <w:sz w:val="28"/>
                <w:szCs w:val="28"/>
                <w:lang w:val="kk-KZ"/>
              </w:rPr>
              <m:t>sp</m:t>
            </m:r>
          </m:e>
          <m:sup>
            <m:r>
              <w:rPr>
                <w:rFonts w:ascii="Cambria Math" w:hAnsi="Cambria Math" w:cs="Times New Roman"/>
                <w:sz w:val="28"/>
                <w:szCs w:val="28"/>
                <w:lang w:val="kk-KZ"/>
              </w:rPr>
              <m:t>2</m:t>
            </m:r>
          </m:sup>
        </m:sSup>
      </m:oMath>
      <w:r w:rsidR="001641B2" w:rsidRPr="00367735">
        <w:rPr>
          <w:rFonts w:ascii="Times New Roman" w:eastAsiaTheme="minorEastAsia" w:hAnsi="Times New Roman" w:cs="Times New Roman"/>
          <w:sz w:val="28"/>
          <w:szCs w:val="28"/>
          <w:lang w:val="kk-KZ"/>
        </w:rPr>
        <w:t xml:space="preserve"> гибридті орбитальдарынан түзілген </w:t>
      </w:r>
      <m:oMath>
        <m:r>
          <w:rPr>
            <w:rFonts w:ascii="Cambria Math" w:hAnsi="Cambria Math" w:cs="Times New Roman"/>
            <w:sz w:val="28"/>
            <w:szCs w:val="28"/>
            <w:lang w:val="kk-KZ"/>
          </w:rPr>
          <m:t>σ</m:t>
        </m:r>
      </m:oMath>
      <w:r w:rsidR="001641B2" w:rsidRPr="00367735">
        <w:rPr>
          <w:rFonts w:ascii="Times New Roman" w:hAnsi="Times New Roman" w:cs="Times New Roman"/>
          <w:sz w:val="28"/>
          <w:szCs w:val="28"/>
          <w:lang w:val="kk-KZ"/>
        </w:rPr>
        <w:t xml:space="preserve"> </w:t>
      </w:r>
      <w:r w:rsidR="001641B2" w:rsidRPr="00367735">
        <w:rPr>
          <w:rFonts w:ascii="Times New Roman" w:eastAsiaTheme="minorEastAsia" w:hAnsi="Times New Roman" w:cs="Times New Roman"/>
          <w:sz w:val="28"/>
          <w:szCs w:val="28"/>
          <w:lang w:val="kk-KZ"/>
        </w:rPr>
        <w:t xml:space="preserve">байланысқа ие және екіншісі гибридтелмеген </w:t>
      </w:r>
      <m:oMath>
        <m:r>
          <w:rPr>
            <w:rFonts w:ascii="Cambria Math" w:hAnsi="Cambria Math" w:cs="Times New Roman"/>
            <w:sz w:val="28"/>
            <w:szCs w:val="28"/>
            <w:lang w:val="kk-KZ"/>
          </w:rPr>
          <m:t>p</m:t>
        </m:r>
      </m:oMath>
      <w:r w:rsidR="001641B2" w:rsidRPr="00367735">
        <w:rPr>
          <w:rFonts w:ascii="Times New Roman" w:eastAsiaTheme="minorEastAsia" w:hAnsi="Times New Roman" w:cs="Times New Roman"/>
          <w:sz w:val="28"/>
          <w:szCs w:val="28"/>
          <w:lang w:val="kk-KZ"/>
        </w:rPr>
        <w:t xml:space="preserve"> орбитальдарының бүркесуінен туындайтын </w:t>
      </w:r>
      <m:oMath>
        <m:r>
          <w:rPr>
            <w:rFonts w:ascii="Cambria Math" w:hAnsi="Cambria Math" w:cs="Times New Roman"/>
            <w:sz w:val="28"/>
            <w:szCs w:val="28"/>
            <w:lang w:val="kk-KZ"/>
          </w:rPr>
          <m:t>π</m:t>
        </m:r>
      </m:oMath>
      <w:r w:rsidR="001641B2" w:rsidRPr="00367735">
        <w:rPr>
          <w:rFonts w:ascii="Times New Roman" w:eastAsiaTheme="minorEastAsia" w:hAnsi="Times New Roman" w:cs="Times New Roman"/>
          <w:sz w:val="28"/>
          <w:szCs w:val="28"/>
          <w:lang w:val="kk-KZ"/>
        </w:rPr>
        <w:t xml:space="preserve"> байланысқа ие болатын қос байланыс </w:t>
      </w:r>
      <m:oMath>
        <m:r>
          <w:rPr>
            <w:rFonts w:ascii="Cambria Math" w:eastAsiaTheme="minorEastAsia" w:hAnsi="Cambria Math" w:cs="Times New Roman"/>
            <w:sz w:val="28"/>
            <w:szCs w:val="28"/>
            <w:lang w:val="kk-KZ"/>
          </w:rPr>
          <m:t>C=C</m:t>
        </m:r>
      </m:oMath>
      <w:r w:rsidR="001641B2" w:rsidRPr="00367735">
        <w:rPr>
          <w:rFonts w:ascii="Times New Roman" w:eastAsiaTheme="minorEastAsia" w:hAnsi="Times New Roman" w:cs="Times New Roman"/>
          <w:sz w:val="28"/>
          <w:szCs w:val="28"/>
          <w:lang w:val="kk-KZ"/>
        </w:rPr>
        <w:t xml:space="preserve"> түзуге бейім болады</w:t>
      </w:r>
      <w:r w:rsidR="007831F9" w:rsidRPr="00367735">
        <w:rPr>
          <w:rFonts w:ascii="Times New Roman" w:eastAsiaTheme="minorEastAsia" w:hAnsi="Times New Roman" w:cs="Times New Roman"/>
          <w:sz w:val="28"/>
          <w:szCs w:val="28"/>
          <w:lang w:val="kk-KZ"/>
        </w:rPr>
        <w:t xml:space="preserve"> </w:t>
      </w:r>
      <w:r w:rsidR="007831F9" w:rsidRPr="00367735">
        <w:rPr>
          <w:rFonts w:ascii="Times New Roman" w:hAnsi="Times New Roman" w:cs="Times New Roman"/>
          <w:sz w:val="28"/>
          <w:szCs w:val="28"/>
          <w:lang w:val="kk-KZ"/>
        </w:rPr>
        <w:t>[4]</w:t>
      </w:r>
      <w:r w:rsidR="001641B2" w:rsidRPr="00367735">
        <w:rPr>
          <w:rFonts w:ascii="Times New Roman" w:eastAsiaTheme="minorEastAsia" w:hAnsi="Times New Roman" w:cs="Times New Roman"/>
          <w:sz w:val="28"/>
          <w:szCs w:val="28"/>
          <w:lang w:val="kk-KZ"/>
        </w:rPr>
        <w:t xml:space="preserve">. </w:t>
      </w:r>
    </w:p>
    <w:p w:rsidR="004C35DD" w:rsidRPr="00367735" w:rsidRDefault="004C35DD" w:rsidP="005D0E26">
      <w:pPr>
        <w:tabs>
          <w:tab w:val="left" w:pos="2268"/>
        </w:tabs>
        <w:spacing w:after="0" w:line="240" w:lineRule="auto"/>
        <w:jc w:val="both"/>
        <w:rPr>
          <w:rFonts w:ascii="Times New Roman" w:eastAsiaTheme="minorEastAsia" w:hAnsi="Times New Roman" w:cs="Times New Roman"/>
          <w:sz w:val="28"/>
          <w:szCs w:val="28"/>
          <w:lang w:val="kk-KZ"/>
        </w:rPr>
      </w:pPr>
    </w:p>
    <w:p w:rsidR="008D1F06" w:rsidRPr="00367735" w:rsidRDefault="00A4053E" w:rsidP="005D0E26">
      <w:pPr>
        <w:tabs>
          <w:tab w:val="left" w:pos="2268"/>
        </w:tabs>
        <w:spacing w:after="0" w:line="240" w:lineRule="auto"/>
        <w:jc w:val="center"/>
        <w:rPr>
          <w:rFonts w:ascii="Times New Roman" w:eastAsiaTheme="minorEastAsia" w:hAnsi="Times New Roman" w:cs="Times New Roman"/>
          <w:sz w:val="28"/>
          <w:szCs w:val="28"/>
          <w:lang w:val="kk-KZ"/>
        </w:rPr>
      </w:pPr>
      <w:r w:rsidRPr="00367735">
        <w:rPr>
          <w:rFonts w:ascii="Times New Roman" w:eastAsiaTheme="minorEastAsia" w:hAnsi="Times New Roman" w:cs="Times New Roman"/>
          <w:noProof/>
          <w:sz w:val="28"/>
          <w:szCs w:val="28"/>
          <w:lang w:val="ru-RU" w:eastAsia="ru-RU"/>
        </w:rPr>
        <w:drawing>
          <wp:inline distT="0" distB="0" distL="0" distR="0" wp14:anchorId="444F76EB" wp14:editId="3791FB0D">
            <wp:extent cx="4523037" cy="3535680"/>
            <wp:effectExtent l="0" t="0" r="0" b="7620"/>
            <wp:docPr id="25" name="Рисунок 25" descr="C:\Users\aliya\OneDrive\Рабочий стол\Для диссертации\Суреттер\көміртегі байланыстары-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liya\OneDrive\Рабочий стол\Для диссертации\Суреттер\көміртегі байланыстары-1.bm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529474" cy="3540712"/>
                    </a:xfrm>
                    <a:prstGeom prst="rect">
                      <a:avLst/>
                    </a:prstGeom>
                    <a:noFill/>
                    <a:ln>
                      <a:noFill/>
                    </a:ln>
                  </pic:spPr>
                </pic:pic>
              </a:graphicData>
            </a:graphic>
          </wp:inline>
        </w:drawing>
      </w:r>
    </w:p>
    <w:p w:rsidR="008D1F06" w:rsidRPr="00367735" w:rsidRDefault="008D1F06" w:rsidP="005D0E26">
      <w:pPr>
        <w:tabs>
          <w:tab w:val="left" w:pos="2268"/>
        </w:tabs>
        <w:spacing w:after="0" w:line="240" w:lineRule="auto"/>
        <w:ind w:firstLine="720"/>
        <w:jc w:val="both"/>
        <w:rPr>
          <w:rFonts w:ascii="Times New Roman" w:eastAsiaTheme="minorEastAsia" w:hAnsi="Times New Roman" w:cs="Times New Roman"/>
          <w:sz w:val="28"/>
          <w:szCs w:val="28"/>
          <w:lang w:val="kk-KZ"/>
        </w:rPr>
      </w:pPr>
    </w:p>
    <w:p w:rsidR="00C86B87" w:rsidRPr="00367735" w:rsidRDefault="00950E35" w:rsidP="005D0E26">
      <w:pPr>
        <w:tabs>
          <w:tab w:val="left" w:pos="2268"/>
        </w:tabs>
        <w:spacing w:after="0" w:line="240" w:lineRule="auto"/>
        <w:jc w:val="center"/>
        <w:rPr>
          <w:rFonts w:ascii="Times New Roman" w:eastAsiaTheme="minorEastAsia" w:hAnsi="Times New Roman" w:cs="Times New Roman"/>
          <w:sz w:val="28"/>
          <w:szCs w:val="28"/>
          <w:lang w:val="kk-KZ"/>
        </w:rPr>
      </w:pPr>
      <w:r w:rsidRPr="00367735">
        <w:rPr>
          <w:rFonts w:ascii="Times New Roman" w:eastAsiaTheme="minorEastAsia" w:hAnsi="Times New Roman" w:cs="Times New Roman"/>
          <w:sz w:val="28"/>
          <w:szCs w:val="28"/>
          <w:lang w:val="kk-KZ"/>
        </w:rPr>
        <w:t xml:space="preserve">Сурет </w:t>
      </w:r>
      <w:r w:rsidR="00A3336D" w:rsidRPr="00367735">
        <w:rPr>
          <w:rFonts w:ascii="Times New Roman" w:eastAsiaTheme="minorEastAsia" w:hAnsi="Times New Roman" w:cs="Times New Roman"/>
          <w:sz w:val="28"/>
          <w:szCs w:val="28"/>
          <w:lang w:val="kk-KZ"/>
        </w:rPr>
        <w:t>1</w:t>
      </w:r>
      <w:r w:rsidR="008D1F06" w:rsidRPr="00367735">
        <w:rPr>
          <w:rFonts w:ascii="Times New Roman" w:eastAsiaTheme="minorEastAsia" w:hAnsi="Times New Roman" w:cs="Times New Roman"/>
          <w:sz w:val="28"/>
          <w:szCs w:val="28"/>
          <w:lang w:val="kk-KZ"/>
        </w:rPr>
        <w:t xml:space="preserve">. Көміртегі атомының гибридтелу түрлері және олардың кеңістікте орналасуы: а – </w:t>
      </w:r>
      <m:oMath>
        <m:sSup>
          <m:sSupPr>
            <m:ctrlPr>
              <w:rPr>
                <w:rFonts w:ascii="Cambria Math" w:hAnsi="Cambria Math" w:cs="Times New Roman"/>
                <w:i/>
                <w:sz w:val="28"/>
                <w:szCs w:val="28"/>
                <w:lang w:val="kk-KZ"/>
              </w:rPr>
            </m:ctrlPr>
          </m:sSupPr>
          <m:e>
            <m:r>
              <w:rPr>
                <w:rFonts w:ascii="Cambria Math" w:hAnsi="Cambria Math" w:cs="Times New Roman"/>
                <w:sz w:val="28"/>
                <w:szCs w:val="28"/>
                <w:lang w:val="kk-KZ"/>
              </w:rPr>
              <m:t>sp</m:t>
            </m:r>
          </m:e>
          <m:sup>
            <m:r>
              <w:rPr>
                <w:rFonts w:ascii="Cambria Math" w:hAnsi="Cambria Math" w:cs="Times New Roman"/>
                <w:sz w:val="28"/>
                <w:szCs w:val="28"/>
                <w:lang w:val="kk-KZ"/>
              </w:rPr>
              <m:t>3</m:t>
            </m:r>
          </m:sup>
        </m:sSup>
      </m:oMath>
      <w:r w:rsidR="008D1F06" w:rsidRPr="00367735">
        <w:rPr>
          <w:rFonts w:ascii="Times New Roman" w:eastAsiaTheme="minorEastAsia" w:hAnsi="Times New Roman" w:cs="Times New Roman"/>
          <w:sz w:val="28"/>
          <w:szCs w:val="28"/>
          <w:lang w:val="kk-KZ"/>
        </w:rPr>
        <w:t xml:space="preserve"> гибридтелу, б – </w:t>
      </w:r>
      <m:oMath>
        <m:sSup>
          <m:sSupPr>
            <m:ctrlPr>
              <w:rPr>
                <w:rFonts w:ascii="Cambria Math" w:hAnsi="Cambria Math" w:cs="Times New Roman"/>
                <w:i/>
                <w:sz w:val="28"/>
                <w:szCs w:val="28"/>
                <w:lang w:val="kk-KZ"/>
              </w:rPr>
            </m:ctrlPr>
          </m:sSupPr>
          <m:e>
            <m:r>
              <w:rPr>
                <w:rFonts w:ascii="Cambria Math" w:hAnsi="Cambria Math" w:cs="Times New Roman"/>
                <w:sz w:val="28"/>
                <w:szCs w:val="28"/>
                <w:lang w:val="kk-KZ"/>
              </w:rPr>
              <m:t>sp</m:t>
            </m:r>
          </m:e>
          <m:sup>
            <m:r>
              <w:rPr>
                <w:rFonts w:ascii="Cambria Math" w:hAnsi="Cambria Math" w:cs="Times New Roman"/>
                <w:sz w:val="28"/>
                <w:szCs w:val="28"/>
                <w:lang w:val="kk-KZ"/>
              </w:rPr>
              <m:t>2</m:t>
            </m:r>
          </m:sup>
        </m:sSup>
      </m:oMath>
      <w:r w:rsidR="00C84C1A" w:rsidRPr="00367735">
        <w:rPr>
          <w:rFonts w:ascii="Times New Roman" w:eastAsiaTheme="minorEastAsia" w:hAnsi="Times New Roman" w:cs="Times New Roman"/>
          <w:sz w:val="28"/>
          <w:szCs w:val="28"/>
          <w:lang w:val="kk-KZ"/>
        </w:rPr>
        <w:t xml:space="preserve"> гибридтелу және</w:t>
      </w:r>
      <w:r w:rsidR="009B4CA4" w:rsidRPr="00367735">
        <w:rPr>
          <w:rFonts w:ascii="Times New Roman" w:eastAsiaTheme="minorEastAsia" w:hAnsi="Times New Roman" w:cs="Times New Roman"/>
          <w:sz w:val="28"/>
          <w:szCs w:val="28"/>
          <w:lang w:val="kk-KZ"/>
        </w:rPr>
        <w:t xml:space="preserve"> в –</w:t>
      </w:r>
      <w:r w:rsidR="008D1F06" w:rsidRPr="00367735">
        <w:rPr>
          <w:rFonts w:ascii="Times New Roman" w:eastAsiaTheme="minorEastAsia" w:hAnsi="Times New Roman" w:cs="Times New Roman"/>
          <w:sz w:val="28"/>
          <w:szCs w:val="28"/>
          <w:lang w:val="kk-KZ"/>
        </w:rPr>
        <w:t xml:space="preserve"> </w:t>
      </w:r>
      <m:oMath>
        <m:r>
          <w:rPr>
            <w:rFonts w:ascii="Cambria Math" w:eastAsiaTheme="minorEastAsia" w:hAnsi="Cambria Math" w:cs="Times New Roman"/>
            <w:sz w:val="28"/>
            <w:szCs w:val="28"/>
            <w:lang w:val="kk-KZ"/>
          </w:rPr>
          <m:t>sp</m:t>
        </m:r>
      </m:oMath>
      <w:r w:rsidR="008D1F06" w:rsidRPr="00367735">
        <w:rPr>
          <w:rFonts w:ascii="Times New Roman" w:eastAsiaTheme="minorEastAsia" w:hAnsi="Times New Roman" w:cs="Times New Roman"/>
          <w:sz w:val="28"/>
          <w:szCs w:val="28"/>
          <w:lang w:val="kk-KZ"/>
        </w:rPr>
        <w:t xml:space="preserve"> гибридтелу күйлері</w:t>
      </w:r>
    </w:p>
    <w:p w:rsidR="00A54FF7" w:rsidRPr="00367735" w:rsidRDefault="00A54FF7" w:rsidP="005D0E26">
      <w:pPr>
        <w:tabs>
          <w:tab w:val="left" w:pos="2268"/>
        </w:tabs>
        <w:spacing w:after="0" w:line="240" w:lineRule="auto"/>
        <w:ind w:firstLine="720"/>
        <w:jc w:val="both"/>
        <w:rPr>
          <w:rFonts w:ascii="Times New Roman" w:eastAsiaTheme="minorEastAsia" w:hAnsi="Times New Roman" w:cs="Times New Roman"/>
          <w:sz w:val="28"/>
          <w:szCs w:val="28"/>
          <w:lang w:val="kk-KZ"/>
        </w:rPr>
      </w:pPr>
    </w:p>
    <w:p w:rsidR="009F1FD6" w:rsidRPr="00367735" w:rsidRDefault="009F1FD6" w:rsidP="005D0E26">
      <w:pPr>
        <w:tabs>
          <w:tab w:val="left" w:pos="2268"/>
        </w:tabs>
        <w:spacing w:after="0" w:line="240" w:lineRule="auto"/>
        <w:ind w:firstLine="720"/>
        <w:jc w:val="both"/>
        <w:rPr>
          <w:rFonts w:ascii="Times New Roman" w:eastAsiaTheme="minorEastAsia" w:hAnsi="Times New Roman" w:cs="Times New Roman"/>
          <w:sz w:val="28"/>
          <w:szCs w:val="28"/>
          <w:lang w:val="kk-KZ"/>
        </w:rPr>
      </w:pPr>
      <w:r w:rsidRPr="00367735">
        <w:rPr>
          <w:rFonts w:ascii="Times New Roman" w:eastAsiaTheme="minorEastAsia" w:hAnsi="Times New Roman" w:cs="Times New Roman"/>
          <w:sz w:val="28"/>
          <w:szCs w:val="28"/>
          <w:lang w:val="kk-KZ"/>
        </w:rPr>
        <w:t xml:space="preserve">Көміртегі атомдарының </w:t>
      </w:r>
      <m:oMath>
        <m:r>
          <w:rPr>
            <w:rFonts w:ascii="Cambria Math" w:eastAsiaTheme="minorEastAsia" w:hAnsi="Cambria Math" w:cs="Times New Roman"/>
            <w:sz w:val="28"/>
            <w:szCs w:val="28"/>
            <w:lang w:val="kk-KZ"/>
          </w:rPr>
          <m:t>sp</m:t>
        </m:r>
      </m:oMath>
      <w:r w:rsidRPr="00367735">
        <w:rPr>
          <w:rFonts w:ascii="Times New Roman" w:eastAsiaTheme="minorEastAsia" w:hAnsi="Times New Roman" w:cs="Times New Roman"/>
          <w:sz w:val="28"/>
          <w:szCs w:val="28"/>
          <w:lang w:val="kk-KZ"/>
        </w:rPr>
        <w:t xml:space="preserve"> гибридтелуі – бір </w:t>
      </w:r>
      <m:oMath>
        <m:r>
          <w:rPr>
            <w:rFonts w:ascii="Cambria Math" w:hAnsi="Cambria Math" w:cs="Times New Roman"/>
            <w:sz w:val="28"/>
            <w:szCs w:val="28"/>
            <w:lang w:val="kk-KZ"/>
          </w:rPr>
          <m:t xml:space="preserve"> s</m:t>
        </m:r>
      </m:oMath>
      <w:r w:rsidRPr="00367735">
        <w:rPr>
          <w:rFonts w:ascii="Times New Roman" w:eastAsiaTheme="minorEastAsia" w:hAnsi="Times New Roman" w:cs="Times New Roman"/>
          <w:sz w:val="28"/>
          <w:szCs w:val="28"/>
          <w:lang w:val="kk-KZ"/>
        </w:rPr>
        <w:t xml:space="preserve"> және бір </w:t>
      </w:r>
      <m:oMath>
        <m:r>
          <w:rPr>
            <w:rFonts w:ascii="Cambria Math" w:hAnsi="Cambria Math" w:cs="Times New Roman"/>
            <w:sz w:val="28"/>
            <w:szCs w:val="28"/>
            <w:lang w:val="kk-KZ"/>
          </w:rPr>
          <m:t>p</m:t>
        </m:r>
      </m:oMath>
      <w:r w:rsidRPr="00367735">
        <w:rPr>
          <w:rFonts w:ascii="Times New Roman" w:eastAsiaTheme="minorEastAsia" w:hAnsi="Times New Roman" w:cs="Times New Roman"/>
          <w:sz w:val="28"/>
          <w:szCs w:val="28"/>
          <w:lang w:val="kk-KZ"/>
        </w:rPr>
        <w:t xml:space="preserve"> орбитальдарының энергиясы және пішіні бойынша теңесуімен жүретін бүркесу түрі</w:t>
      </w:r>
      <w:r w:rsidR="00A3336D" w:rsidRPr="00367735">
        <w:rPr>
          <w:rFonts w:ascii="Times New Roman" w:eastAsiaTheme="minorEastAsia" w:hAnsi="Times New Roman" w:cs="Times New Roman"/>
          <w:sz w:val="28"/>
          <w:szCs w:val="28"/>
          <w:lang w:val="kk-KZ"/>
        </w:rPr>
        <w:t xml:space="preserve"> (Сурет 1</w:t>
      </w:r>
      <w:r w:rsidR="000E05CE" w:rsidRPr="00367735">
        <w:rPr>
          <w:rFonts w:ascii="Times New Roman" w:eastAsiaTheme="minorEastAsia" w:hAnsi="Times New Roman" w:cs="Times New Roman"/>
          <w:sz w:val="28"/>
          <w:szCs w:val="28"/>
          <w:lang w:val="kk-KZ"/>
        </w:rPr>
        <w:t>,</w:t>
      </w:r>
      <w:r w:rsidR="004F0239" w:rsidRPr="00367735">
        <w:rPr>
          <w:rFonts w:ascii="Times New Roman" w:eastAsiaTheme="minorEastAsia" w:hAnsi="Times New Roman" w:cs="Times New Roman"/>
          <w:sz w:val="28"/>
          <w:szCs w:val="28"/>
          <w:lang w:val="kk-KZ"/>
        </w:rPr>
        <w:t xml:space="preserve"> в)</w:t>
      </w:r>
      <w:r w:rsidRPr="00367735">
        <w:rPr>
          <w:rFonts w:ascii="Times New Roman" w:eastAsiaTheme="minorEastAsia" w:hAnsi="Times New Roman" w:cs="Times New Roman"/>
          <w:sz w:val="28"/>
          <w:szCs w:val="28"/>
          <w:lang w:val="kk-KZ"/>
        </w:rPr>
        <w:t xml:space="preserve">. Нәтижесінде екі </w:t>
      </w:r>
      <m:oMath>
        <m:r>
          <w:rPr>
            <w:rFonts w:ascii="Cambria Math" w:eastAsiaTheme="minorEastAsia" w:hAnsi="Cambria Math" w:cs="Times New Roman"/>
            <w:sz w:val="28"/>
            <w:szCs w:val="28"/>
            <w:lang w:val="kk-KZ"/>
          </w:rPr>
          <m:t>sp</m:t>
        </m:r>
      </m:oMath>
      <w:r w:rsidRPr="00367735">
        <w:rPr>
          <w:rFonts w:ascii="Times New Roman" w:eastAsiaTheme="minorEastAsia" w:hAnsi="Times New Roman" w:cs="Times New Roman"/>
          <w:sz w:val="28"/>
          <w:szCs w:val="28"/>
          <w:lang w:val="kk-KZ"/>
        </w:rPr>
        <w:t xml:space="preserve"> гибридтелген орбитальдары түзіліп, </w:t>
      </w:r>
      <w:r w:rsidR="00246864" w:rsidRPr="00367735">
        <w:rPr>
          <w:rFonts w:ascii="Times New Roman" w:eastAsiaTheme="minorEastAsia" w:hAnsi="Times New Roman" w:cs="Times New Roman"/>
          <w:sz w:val="28"/>
          <w:szCs w:val="28"/>
          <w:lang w:val="kk-KZ"/>
        </w:rPr>
        <w:t xml:space="preserve">өзара перпендикуляр орналасқан </w:t>
      </w:r>
      <w:r w:rsidRPr="00367735">
        <w:rPr>
          <w:rFonts w:ascii="Times New Roman" w:eastAsiaTheme="minorEastAsia" w:hAnsi="Times New Roman" w:cs="Times New Roman"/>
          <w:sz w:val="28"/>
          <w:szCs w:val="28"/>
          <w:lang w:val="kk-KZ"/>
        </w:rPr>
        <w:t xml:space="preserve">екі гибридтелмеген </w:t>
      </w:r>
      <m:oMath>
        <m:r>
          <w:rPr>
            <w:rFonts w:ascii="Cambria Math" w:hAnsi="Cambria Math" w:cs="Times New Roman"/>
            <w:sz w:val="28"/>
            <w:szCs w:val="28"/>
            <w:lang w:val="kk-KZ"/>
          </w:rPr>
          <m:t>p</m:t>
        </m:r>
      </m:oMath>
      <w:r w:rsidRPr="00367735">
        <w:rPr>
          <w:rFonts w:ascii="Times New Roman" w:eastAsiaTheme="minorEastAsia" w:hAnsi="Times New Roman" w:cs="Times New Roman"/>
          <w:sz w:val="28"/>
          <w:szCs w:val="28"/>
          <w:lang w:val="kk-KZ"/>
        </w:rPr>
        <w:t xml:space="preserve"> орбитальдары қалады. Гибридтелген орбитальдар бір жазықтық бойында жатады</w:t>
      </w:r>
      <w:r w:rsidR="00246864" w:rsidRPr="00367735">
        <w:rPr>
          <w:rFonts w:ascii="Times New Roman" w:eastAsiaTheme="minorEastAsia" w:hAnsi="Times New Roman" w:cs="Times New Roman"/>
          <w:sz w:val="28"/>
          <w:szCs w:val="28"/>
          <w:lang w:val="kk-KZ"/>
        </w:rPr>
        <w:t xml:space="preserve"> және көміртегі атомының ядросының қарама-қарсы жақтарында ораналасады</w:t>
      </w:r>
      <w:r w:rsidRPr="00367735">
        <w:rPr>
          <w:rFonts w:ascii="Times New Roman" w:eastAsiaTheme="minorEastAsia" w:hAnsi="Times New Roman" w:cs="Times New Roman"/>
          <w:sz w:val="28"/>
          <w:szCs w:val="28"/>
          <w:lang w:val="kk-KZ"/>
        </w:rPr>
        <w:t xml:space="preserve">. Осы аталған бір </w:t>
      </w:r>
      <m:oMath>
        <m:r>
          <w:rPr>
            <w:rFonts w:ascii="Cambria Math" w:eastAsiaTheme="minorEastAsia" w:hAnsi="Cambria Math" w:cs="Times New Roman"/>
            <w:sz w:val="28"/>
            <w:szCs w:val="28"/>
            <w:lang w:val="kk-KZ"/>
          </w:rPr>
          <m:t>sp</m:t>
        </m:r>
      </m:oMath>
      <w:r w:rsidR="003E10B0" w:rsidRPr="00367735">
        <w:rPr>
          <w:rFonts w:ascii="Times New Roman" w:eastAsiaTheme="minorEastAsia" w:hAnsi="Times New Roman" w:cs="Times New Roman"/>
          <w:sz w:val="28"/>
          <w:szCs w:val="28"/>
          <w:lang w:val="kk-KZ"/>
        </w:rPr>
        <w:t>,</w:t>
      </w:r>
      <w:r w:rsidRPr="00367735">
        <w:rPr>
          <w:rFonts w:ascii="Times New Roman" w:eastAsiaTheme="minorEastAsia" w:hAnsi="Times New Roman" w:cs="Times New Roman"/>
          <w:sz w:val="28"/>
          <w:szCs w:val="28"/>
          <w:lang w:val="kk-KZ"/>
        </w:rPr>
        <w:t xml:space="preserve"> екі </w:t>
      </w:r>
      <m:oMath>
        <m:r>
          <w:rPr>
            <w:rFonts w:ascii="Cambria Math" w:hAnsi="Cambria Math" w:cs="Times New Roman"/>
            <w:sz w:val="28"/>
            <w:szCs w:val="28"/>
            <w:lang w:val="kk-KZ"/>
          </w:rPr>
          <m:t>p</m:t>
        </m:r>
      </m:oMath>
      <w:r w:rsidRPr="00367735">
        <w:rPr>
          <w:rFonts w:ascii="Times New Roman" w:eastAsiaTheme="minorEastAsia" w:hAnsi="Times New Roman" w:cs="Times New Roman"/>
          <w:sz w:val="28"/>
          <w:szCs w:val="28"/>
          <w:lang w:val="kk-KZ"/>
        </w:rPr>
        <w:t xml:space="preserve"> орбитальдарының өзге атомдармен бүркесуі кезінде үштік байланыс түзіледі.</w:t>
      </w:r>
      <w:r w:rsidR="00964208" w:rsidRPr="00367735">
        <w:rPr>
          <w:rFonts w:ascii="Times New Roman" w:eastAsiaTheme="minorEastAsia" w:hAnsi="Times New Roman" w:cs="Times New Roman"/>
          <w:sz w:val="28"/>
          <w:szCs w:val="28"/>
          <w:lang w:val="kk-KZ"/>
        </w:rPr>
        <w:t xml:space="preserve"> Бұл үштік байланыс </w:t>
      </w:r>
      <w:r w:rsidR="006D6601" w:rsidRPr="00367735">
        <w:rPr>
          <w:rFonts w:ascii="Times New Roman" w:eastAsiaTheme="minorEastAsia" w:hAnsi="Times New Roman" w:cs="Times New Roman"/>
          <w:sz w:val="28"/>
          <w:szCs w:val="28"/>
          <w:lang w:val="kk-KZ"/>
        </w:rPr>
        <w:t>екі</w:t>
      </w:r>
      <w:r w:rsidR="00964208" w:rsidRPr="00367735">
        <w:rPr>
          <w:rFonts w:ascii="Times New Roman" w:eastAsiaTheme="minorEastAsia" w:hAnsi="Times New Roman" w:cs="Times New Roman"/>
          <w:sz w:val="28"/>
          <w:szCs w:val="28"/>
          <w:lang w:val="kk-KZ"/>
        </w:rPr>
        <w:t xml:space="preserve"> </w:t>
      </w:r>
      <m:oMath>
        <m:r>
          <w:rPr>
            <w:rFonts w:ascii="Cambria Math" w:hAnsi="Cambria Math" w:cs="Times New Roman"/>
            <w:sz w:val="28"/>
            <w:szCs w:val="28"/>
            <w:lang w:val="kk-KZ"/>
          </w:rPr>
          <m:t>σ</m:t>
        </m:r>
      </m:oMath>
      <w:r w:rsidR="00964208" w:rsidRPr="00367735">
        <w:rPr>
          <w:rFonts w:ascii="Times New Roman" w:hAnsi="Times New Roman" w:cs="Times New Roman"/>
          <w:sz w:val="28"/>
          <w:szCs w:val="28"/>
          <w:lang w:val="kk-KZ"/>
        </w:rPr>
        <w:t xml:space="preserve"> </w:t>
      </w:r>
      <w:r w:rsidR="00964208" w:rsidRPr="00367735">
        <w:rPr>
          <w:rFonts w:ascii="Times New Roman" w:eastAsiaTheme="minorEastAsia" w:hAnsi="Times New Roman" w:cs="Times New Roman"/>
          <w:sz w:val="28"/>
          <w:szCs w:val="28"/>
          <w:lang w:val="kk-KZ"/>
        </w:rPr>
        <w:t xml:space="preserve">және екі </w:t>
      </w:r>
      <m:oMath>
        <m:r>
          <w:rPr>
            <w:rFonts w:ascii="Cambria Math" w:hAnsi="Cambria Math" w:cs="Times New Roman"/>
            <w:sz w:val="28"/>
            <w:szCs w:val="28"/>
            <w:lang w:val="kk-KZ"/>
          </w:rPr>
          <m:t>π</m:t>
        </m:r>
      </m:oMath>
      <w:r w:rsidR="00964208" w:rsidRPr="00367735">
        <w:rPr>
          <w:rFonts w:ascii="Times New Roman" w:eastAsiaTheme="minorEastAsia" w:hAnsi="Times New Roman" w:cs="Times New Roman"/>
          <w:sz w:val="28"/>
          <w:szCs w:val="28"/>
          <w:lang w:val="kk-KZ"/>
        </w:rPr>
        <w:t xml:space="preserve"> байланысынан құралады</w:t>
      </w:r>
      <w:r w:rsidR="00C655A3" w:rsidRPr="00367735">
        <w:rPr>
          <w:rFonts w:ascii="Times New Roman" w:eastAsiaTheme="minorEastAsia" w:hAnsi="Times New Roman" w:cs="Times New Roman"/>
          <w:sz w:val="28"/>
          <w:szCs w:val="28"/>
          <w:lang w:val="kk-KZ"/>
        </w:rPr>
        <w:t xml:space="preserve"> </w:t>
      </w:r>
      <w:r w:rsidR="00C655A3" w:rsidRPr="00367735">
        <w:rPr>
          <w:rFonts w:ascii="Times New Roman" w:hAnsi="Times New Roman" w:cs="Times New Roman"/>
          <w:sz w:val="28"/>
          <w:szCs w:val="28"/>
          <w:lang w:val="kk-KZ"/>
        </w:rPr>
        <w:t>[5]</w:t>
      </w:r>
      <w:r w:rsidR="00964208" w:rsidRPr="00367735">
        <w:rPr>
          <w:rFonts w:ascii="Times New Roman" w:eastAsiaTheme="minorEastAsia" w:hAnsi="Times New Roman" w:cs="Times New Roman"/>
          <w:sz w:val="28"/>
          <w:szCs w:val="28"/>
          <w:lang w:val="kk-KZ"/>
        </w:rPr>
        <w:t>.</w:t>
      </w:r>
    </w:p>
    <w:p w:rsidR="00A14CA8" w:rsidRPr="00367735" w:rsidRDefault="00A14CA8" w:rsidP="005D0E26">
      <w:pPr>
        <w:tabs>
          <w:tab w:val="left" w:pos="2268"/>
        </w:tabs>
        <w:spacing w:after="0" w:line="240" w:lineRule="auto"/>
        <w:ind w:firstLine="720"/>
        <w:jc w:val="both"/>
        <w:rPr>
          <w:rFonts w:ascii="Times New Roman" w:eastAsiaTheme="minorEastAsia" w:hAnsi="Times New Roman" w:cs="Times New Roman"/>
          <w:sz w:val="28"/>
          <w:szCs w:val="28"/>
          <w:lang w:val="kk-KZ"/>
        </w:rPr>
      </w:pPr>
    </w:p>
    <w:p w:rsidR="009E33BA" w:rsidRPr="00367735" w:rsidRDefault="004D5C10" w:rsidP="005D0E26">
      <w:pPr>
        <w:pStyle w:val="1"/>
        <w:spacing w:before="0" w:line="240" w:lineRule="auto"/>
        <w:ind w:firstLine="708"/>
        <w:jc w:val="both"/>
        <w:rPr>
          <w:rFonts w:ascii="Times New Roman" w:hAnsi="Times New Roman" w:cs="Times New Roman"/>
          <w:color w:val="auto"/>
          <w:lang w:val="kk-KZ"/>
        </w:rPr>
      </w:pPr>
      <w:bookmarkStart w:id="4" w:name="_Toc136985299"/>
      <w:r w:rsidRPr="00367735">
        <w:rPr>
          <w:rFonts w:ascii="Times New Roman" w:hAnsi="Times New Roman" w:cs="Times New Roman"/>
          <w:color w:val="auto"/>
          <w:lang w:val="kk-KZ"/>
        </w:rPr>
        <w:t xml:space="preserve">1.1 </w:t>
      </w:r>
      <w:r w:rsidR="009E33BA" w:rsidRPr="00367735">
        <w:rPr>
          <w:rFonts w:ascii="Times New Roman" w:hAnsi="Times New Roman" w:cs="Times New Roman"/>
          <w:color w:val="auto"/>
          <w:lang w:val="kk-KZ"/>
        </w:rPr>
        <w:t>Көміртегінің негізгі аллатропиялық түрөзгерістері</w:t>
      </w:r>
      <w:bookmarkEnd w:id="4"/>
    </w:p>
    <w:p w:rsidR="00A84709" w:rsidRPr="00367735" w:rsidRDefault="00916FA3" w:rsidP="005D0E26">
      <w:pPr>
        <w:tabs>
          <w:tab w:val="left" w:pos="2268"/>
        </w:tabs>
        <w:spacing w:after="0" w:line="240" w:lineRule="auto"/>
        <w:ind w:firstLine="72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Көміртегі атомдарының әртүрлі конфигурацияларда байланыс түзе алуы оның негізіндегі қасиеттері мен атомдық құрыл</w:t>
      </w:r>
      <w:r w:rsidR="00645D1B" w:rsidRPr="00367735">
        <w:rPr>
          <w:rFonts w:ascii="Times New Roman" w:hAnsi="Times New Roman" w:cs="Times New Roman"/>
          <w:sz w:val="28"/>
          <w:szCs w:val="28"/>
          <w:lang w:val="kk-KZ"/>
        </w:rPr>
        <w:t>ы</w:t>
      </w:r>
      <w:r w:rsidRPr="00367735">
        <w:rPr>
          <w:rFonts w:ascii="Times New Roman" w:hAnsi="Times New Roman" w:cs="Times New Roman"/>
          <w:sz w:val="28"/>
          <w:szCs w:val="28"/>
          <w:lang w:val="kk-KZ"/>
        </w:rPr>
        <w:t xml:space="preserve">мы бойынша ерекшеленетін түрөзгерістерді </w:t>
      </w:r>
      <w:r w:rsidR="003E10B0" w:rsidRPr="00367735">
        <w:rPr>
          <w:rFonts w:ascii="Times New Roman" w:hAnsi="Times New Roman" w:cs="Times New Roman"/>
          <w:sz w:val="28"/>
          <w:szCs w:val="28"/>
          <w:lang w:val="kk-KZ"/>
        </w:rPr>
        <w:t>түзуге мүмкіндік береді</w:t>
      </w:r>
      <w:r w:rsidRPr="00367735">
        <w:rPr>
          <w:rFonts w:ascii="Times New Roman" w:hAnsi="Times New Roman" w:cs="Times New Roman"/>
          <w:sz w:val="28"/>
          <w:szCs w:val="28"/>
          <w:lang w:val="kk-KZ"/>
        </w:rPr>
        <w:t>. Бос күйінде (элементар) көміртегі атомдары негізгі үш аллатропия</w:t>
      </w:r>
      <w:r w:rsidR="003767BC" w:rsidRPr="00367735">
        <w:rPr>
          <w:rFonts w:ascii="Times New Roman" w:hAnsi="Times New Roman" w:cs="Times New Roman"/>
          <w:sz w:val="28"/>
          <w:szCs w:val="28"/>
          <w:lang w:val="kk-KZ"/>
        </w:rPr>
        <w:t>лық түрөзгеріске ие бола алады</w:t>
      </w:r>
      <w:r w:rsidR="008C6E65" w:rsidRPr="00367735">
        <w:rPr>
          <w:rFonts w:ascii="Times New Roman" w:hAnsi="Times New Roman" w:cs="Times New Roman"/>
          <w:sz w:val="28"/>
          <w:szCs w:val="28"/>
          <w:lang w:val="kk-KZ"/>
        </w:rPr>
        <w:t xml:space="preserve"> (фуллерен түрінде өте сирек табиғи күйде кездеседі)</w:t>
      </w:r>
      <w:r w:rsidR="003767BC" w:rsidRPr="00367735">
        <w:rPr>
          <w:rFonts w:ascii="Times New Roman" w:hAnsi="Times New Roman" w:cs="Times New Roman"/>
          <w:sz w:val="28"/>
          <w:szCs w:val="28"/>
          <w:lang w:val="kk-KZ"/>
        </w:rPr>
        <w:t xml:space="preserve">. </w:t>
      </w:r>
      <w:r w:rsidR="008C6E65" w:rsidRPr="00367735">
        <w:rPr>
          <w:rFonts w:ascii="Times New Roman" w:hAnsi="Times New Roman" w:cs="Times New Roman"/>
          <w:sz w:val="28"/>
          <w:szCs w:val="28"/>
          <w:lang w:val="kk-KZ"/>
        </w:rPr>
        <w:t xml:space="preserve">Сонымен қоса зертханаларда көміртегінің өзге де </w:t>
      </w:r>
      <w:r w:rsidR="000A641E" w:rsidRPr="00367735">
        <w:rPr>
          <w:rFonts w:ascii="Times New Roman" w:hAnsi="Times New Roman" w:cs="Times New Roman"/>
          <w:sz w:val="28"/>
          <w:szCs w:val="28"/>
          <w:lang w:val="kk-KZ"/>
        </w:rPr>
        <w:t xml:space="preserve">көміртекті </w:t>
      </w:r>
      <w:r w:rsidR="00C37D19" w:rsidRPr="00367735">
        <w:rPr>
          <w:rFonts w:ascii="Times New Roman" w:hAnsi="Times New Roman" w:cs="Times New Roman"/>
          <w:sz w:val="28"/>
          <w:szCs w:val="28"/>
          <w:lang w:val="kk-KZ"/>
        </w:rPr>
        <w:t>нанотүтікшелер</w:t>
      </w:r>
      <w:r w:rsidR="000A641E" w:rsidRPr="00367735">
        <w:rPr>
          <w:rFonts w:ascii="Times New Roman" w:hAnsi="Times New Roman" w:cs="Times New Roman"/>
          <w:sz w:val="28"/>
          <w:szCs w:val="28"/>
          <w:lang w:val="kk-KZ"/>
        </w:rPr>
        <w:t xml:space="preserve"> (КН)</w:t>
      </w:r>
      <w:r w:rsidR="00C37D19" w:rsidRPr="00367735">
        <w:rPr>
          <w:rFonts w:ascii="Times New Roman" w:hAnsi="Times New Roman" w:cs="Times New Roman"/>
          <w:sz w:val="28"/>
          <w:szCs w:val="28"/>
          <w:lang w:val="kk-KZ"/>
        </w:rPr>
        <w:t xml:space="preserve">, </w:t>
      </w:r>
      <w:r w:rsidR="00C37D19" w:rsidRPr="00367735">
        <w:rPr>
          <w:rFonts w:ascii="Times New Roman" w:hAnsi="Times New Roman" w:cs="Times New Roman"/>
          <w:sz w:val="28"/>
          <w:szCs w:val="28"/>
          <w:lang w:val="kk-KZ"/>
        </w:rPr>
        <w:lastRenderedPageBreak/>
        <w:t>көміртегі нанобөлшектері, фуллереннің жаңа формалары</w:t>
      </w:r>
      <w:r w:rsidR="001202C7" w:rsidRPr="00367735">
        <w:rPr>
          <w:rFonts w:ascii="Times New Roman" w:hAnsi="Times New Roman" w:cs="Times New Roman"/>
          <w:sz w:val="28"/>
          <w:szCs w:val="28"/>
          <w:lang w:val="kk-KZ"/>
        </w:rPr>
        <w:t xml:space="preserve">, </w:t>
      </w:r>
      <w:r w:rsidR="004A604E" w:rsidRPr="00367735">
        <w:rPr>
          <w:rFonts w:ascii="Times New Roman" w:hAnsi="Times New Roman" w:cs="Times New Roman"/>
          <w:sz w:val="28"/>
          <w:szCs w:val="28"/>
          <w:lang w:val="kk-KZ"/>
        </w:rPr>
        <w:t xml:space="preserve">фуллериттер, </w:t>
      </w:r>
      <w:r w:rsidR="001202C7" w:rsidRPr="00367735">
        <w:rPr>
          <w:rFonts w:ascii="Times New Roman" w:hAnsi="Times New Roman" w:cs="Times New Roman"/>
          <w:sz w:val="28"/>
          <w:szCs w:val="28"/>
          <w:lang w:val="kk-KZ"/>
        </w:rPr>
        <w:t>графен</w:t>
      </w:r>
      <w:r w:rsidR="00C37D19" w:rsidRPr="00367735">
        <w:rPr>
          <w:rFonts w:ascii="Times New Roman" w:hAnsi="Times New Roman" w:cs="Times New Roman"/>
          <w:sz w:val="28"/>
          <w:szCs w:val="28"/>
          <w:lang w:val="kk-KZ"/>
        </w:rPr>
        <w:t xml:space="preserve"> сынды </w:t>
      </w:r>
      <w:r w:rsidR="008C6E65" w:rsidRPr="00367735">
        <w:rPr>
          <w:rFonts w:ascii="Times New Roman" w:hAnsi="Times New Roman" w:cs="Times New Roman"/>
          <w:sz w:val="28"/>
          <w:szCs w:val="28"/>
          <w:lang w:val="kk-KZ"/>
        </w:rPr>
        <w:t>көп</w:t>
      </w:r>
      <w:r w:rsidR="00C37D19" w:rsidRPr="00367735">
        <w:rPr>
          <w:rFonts w:ascii="Times New Roman" w:hAnsi="Times New Roman" w:cs="Times New Roman"/>
          <w:sz w:val="28"/>
          <w:szCs w:val="28"/>
          <w:lang w:val="kk-KZ"/>
        </w:rPr>
        <w:t xml:space="preserve">теген </w:t>
      </w:r>
      <w:r w:rsidR="00690F1A" w:rsidRPr="00367735">
        <w:rPr>
          <w:rFonts w:ascii="Times New Roman" w:hAnsi="Times New Roman" w:cs="Times New Roman"/>
          <w:sz w:val="28"/>
          <w:szCs w:val="28"/>
          <w:lang w:val="kk-KZ"/>
        </w:rPr>
        <w:t xml:space="preserve">төменөлшемді </w:t>
      </w:r>
      <w:r w:rsidR="004E5F4B" w:rsidRPr="00367735">
        <w:rPr>
          <w:rFonts w:ascii="Times New Roman" w:hAnsi="Times New Roman" w:cs="Times New Roman"/>
          <w:sz w:val="28"/>
          <w:szCs w:val="28"/>
          <w:lang w:val="kk-KZ"/>
        </w:rPr>
        <w:t>модификациялары синтезделу</w:t>
      </w:r>
      <w:r w:rsidR="00C37D19" w:rsidRPr="00367735">
        <w:rPr>
          <w:rFonts w:ascii="Times New Roman" w:hAnsi="Times New Roman" w:cs="Times New Roman"/>
          <w:sz w:val="28"/>
          <w:szCs w:val="28"/>
          <w:lang w:val="kk-KZ"/>
        </w:rPr>
        <w:t>де</w:t>
      </w:r>
      <w:r w:rsidR="00547E05" w:rsidRPr="00367735">
        <w:rPr>
          <w:rFonts w:ascii="Times New Roman" w:hAnsi="Times New Roman" w:cs="Times New Roman"/>
          <w:sz w:val="28"/>
          <w:szCs w:val="28"/>
          <w:lang w:val="kk-KZ"/>
        </w:rPr>
        <w:t xml:space="preserve"> [6,</w:t>
      </w:r>
      <w:r w:rsidR="00B7273A" w:rsidRPr="00367735">
        <w:rPr>
          <w:rFonts w:ascii="Times New Roman" w:hAnsi="Times New Roman" w:cs="Times New Roman"/>
          <w:sz w:val="28"/>
          <w:szCs w:val="28"/>
          <w:lang w:val="kk-KZ"/>
        </w:rPr>
        <w:t xml:space="preserve"> </w:t>
      </w:r>
      <w:r w:rsidR="00547E05" w:rsidRPr="00367735">
        <w:rPr>
          <w:rFonts w:ascii="Times New Roman" w:hAnsi="Times New Roman" w:cs="Times New Roman"/>
          <w:sz w:val="28"/>
          <w:szCs w:val="28"/>
          <w:lang w:val="kk-KZ"/>
        </w:rPr>
        <w:t>7].</w:t>
      </w:r>
    </w:p>
    <w:p w:rsidR="00EA5B2A" w:rsidRPr="00367735" w:rsidRDefault="00A84709" w:rsidP="005D0E26">
      <w:pPr>
        <w:tabs>
          <w:tab w:val="left" w:pos="2268"/>
        </w:tabs>
        <w:spacing w:after="0" w:line="240" w:lineRule="auto"/>
        <w:ind w:firstLine="720"/>
        <w:jc w:val="both"/>
        <w:rPr>
          <w:rFonts w:ascii="Times New Roman" w:eastAsiaTheme="minorEastAsia" w:hAnsi="Times New Roman" w:cs="Times New Roman"/>
          <w:sz w:val="28"/>
          <w:szCs w:val="28"/>
          <w:lang w:val="kk-KZ"/>
        </w:rPr>
      </w:pPr>
      <w:r w:rsidRPr="00367735">
        <w:rPr>
          <w:rFonts w:ascii="Times New Roman" w:hAnsi="Times New Roman" w:cs="Times New Roman"/>
          <w:sz w:val="28"/>
          <w:szCs w:val="28"/>
          <w:lang w:val="kk-KZ"/>
        </w:rPr>
        <w:t>Табиғатта көміртегі бос күйінде графит формасында көптеп кездеседі.</w:t>
      </w:r>
      <w:r w:rsidR="006E5CDF" w:rsidRPr="00367735">
        <w:rPr>
          <w:rFonts w:ascii="Times New Roman" w:hAnsi="Times New Roman" w:cs="Times New Roman"/>
          <w:sz w:val="28"/>
          <w:szCs w:val="28"/>
          <w:lang w:val="kk-KZ"/>
        </w:rPr>
        <w:t xml:space="preserve"> Ол </w:t>
      </w:r>
      <w:r w:rsidR="00314EEF" w:rsidRPr="00367735">
        <w:rPr>
          <w:rFonts w:ascii="Times New Roman" w:hAnsi="Times New Roman" w:cs="Times New Roman"/>
          <w:sz w:val="28"/>
          <w:szCs w:val="28"/>
          <w:lang w:val="kk-KZ"/>
        </w:rPr>
        <w:t>көміртегінің қалыпты жағдайд</w:t>
      </w:r>
      <w:r w:rsidR="006E5CDF" w:rsidRPr="00367735">
        <w:rPr>
          <w:rFonts w:ascii="Times New Roman" w:hAnsi="Times New Roman" w:cs="Times New Roman"/>
          <w:sz w:val="28"/>
          <w:szCs w:val="28"/>
          <w:lang w:val="kk-KZ"/>
        </w:rPr>
        <w:t>а тұрақты болып келетін кристалдық модификациясы</w:t>
      </w:r>
      <w:r w:rsidR="00C01F4B" w:rsidRPr="00367735">
        <w:rPr>
          <w:rFonts w:ascii="Times New Roman" w:hAnsi="Times New Roman" w:cs="Times New Roman"/>
          <w:sz w:val="28"/>
          <w:szCs w:val="28"/>
          <w:lang w:val="kk-KZ"/>
        </w:rPr>
        <w:t xml:space="preserve"> (Сурет </w:t>
      </w:r>
      <w:r w:rsidR="00A3336D" w:rsidRPr="00367735">
        <w:rPr>
          <w:rFonts w:ascii="Times New Roman" w:hAnsi="Times New Roman" w:cs="Times New Roman"/>
          <w:sz w:val="28"/>
          <w:szCs w:val="28"/>
          <w:lang w:val="kk-KZ"/>
        </w:rPr>
        <w:t>2</w:t>
      </w:r>
      <w:r w:rsidR="00C01F4B" w:rsidRPr="00367735">
        <w:rPr>
          <w:rFonts w:ascii="Times New Roman" w:hAnsi="Times New Roman" w:cs="Times New Roman"/>
          <w:sz w:val="28"/>
          <w:szCs w:val="28"/>
          <w:lang w:val="kk-KZ"/>
        </w:rPr>
        <w:t>)</w:t>
      </w:r>
      <w:r w:rsidR="006E5CDF" w:rsidRPr="00367735">
        <w:rPr>
          <w:rFonts w:ascii="Times New Roman" w:hAnsi="Times New Roman" w:cs="Times New Roman"/>
          <w:sz w:val="28"/>
          <w:szCs w:val="28"/>
          <w:lang w:val="kk-KZ"/>
        </w:rPr>
        <w:t xml:space="preserve">. Түсі </w:t>
      </w:r>
      <w:r w:rsidR="00E479EF" w:rsidRPr="00367735">
        <w:rPr>
          <w:rFonts w:ascii="Times New Roman" w:hAnsi="Times New Roman" w:cs="Times New Roman"/>
          <w:sz w:val="28"/>
          <w:szCs w:val="28"/>
          <w:lang w:val="kk-KZ"/>
        </w:rPr>
        <w:t xml:space="preserve">– </w:t>
      </w:r>
      <w:r w:rsidR="006E5CDF" w:rsidRPr="00367735">
        <w:rPr>
          <w:rFonts w:ascii="Times New Roman" w:hAnsi="Times New Roman" w:cs="Times New Roman"/>
          <w:sz w:val="28"/>
          <w:szCs w:val="28"/>
          <w:lang w:val="kk-KZ"/>
        </w:rPr>
        <w:t>сұр</w:t>
      </w:r>
      <w:r w:rsidR="00E479EF" w:rsidRPr="00367735">
        <w:rPr>
          <w:rFonts w:ascii="Times New Roman" w:hAnsi="Times New Roman" w:cs="Times New Roman"/>
          <w:sz w:val="28"/>
          <w:szCs w:val="28"/>
          <w:lang w:val="kk-KZ"/>
        </w:rPr>
        <w:t xml:space="preserve"> – </w:t>
      </w:r>
      <w:r w:rsidR="006E5CDF" w:rsidRPr="00367735">
        <w:rPr>
          <w:rFonts w:ascii="Times New Roman" w:hAnsi="Times New Roman" w:cs="Times New Roman"/>
          <w:sz w:val="28"/>
          <w:szCs w:val="28"/>
          <w:lang w:val="kk-KZ"/>
        </w:rPr>
        <w:t>қара, өзіне тән металдық жылтыры бар, тез қаб</w:t>
      </w:r>
      <w:r w:rsidR="00E479EF" w:rsidRPr="00367735">
        <w:rPr>
          <w:rFonts w:ascii="Times New Roman" w:hAnsi="Times New Roman" w:cs="Times New Roman"/>
          <w:sz w:val="28"/>
          <w:szCs w:val="28"/>
          <w:lang w:val="kk-KZ"/>
        </w:rPr>
        <w:t>атшаларғ</w:t>
      </w:r>
      <w:r w:rsidR="006E5CDF" w:rsidRPr="00367735">
        <w:rPr>
          <w:rFonts w:ascii="Times New Roman" w:hAnsi="Times New Roman" w:cs="Times New Roman"/>
          <w:sz w:val="28"/>
          <w:szCs w:val="28"/>
          <w:lang w:val="kk-KZ"/>
        </w:rPr>
        <w:t>а бөліне алатын жұмсақ материал.</w:t>
      </w:r>
      <w:r w:rsidR="00E479EF" w:rsidRPr="00367735">
        <w:rPr>
          <w:rFonts w:ascii="Times New Roman" w:hAnsi="Times New Roman" w:cs="Times New Roman"/>
          <w:sz w:val="28"/>
          <w:szCs w:val="28"/>
          <w:lang w:val="kk-KZ"/>
        </w:rPr>
        <w:t xml:space="preserve"> Графит құрамында көміртегі атомдары </w:t>
      </w:r>
      <m:oMath>
        <m:sSup>
          <m:sSupPr>
            <m:ctrlPr>
              <w:rPr>
                <w:rFonts w:ascii="Cambria Math" w:hAnsi="Cambria Math" w:cs="Times New Roman"/>
                <w:i/>
                <w:sz w:val="28"/>
                <w:szCs w:val="28"/>
                <w:lang w:val="kk-KZ"/>
              </w:rPr>
            </m:ctrlPr>
          </m:sSupPr>
          <m:e>
            <m:r>
              <w:rPr>
                <w:rFonts w:ascii="Cambria Math" w:hAnsi="Cambria Math" w:cs="Times New Roman"/>
                <w:sz w:val="28"/>
                <w:szCs w:val="28"/>
                <w:lang w:val="kk-KZ"/>
              </w:rPr>
              <m:t>sp</m:t>
            </m:r>
          </m:e>
          <m:sup>
            <m:r>
              <w:rPr>
                <w:rFonts w:ascii="Cambria Math" w:hAnsi="Cambria Math" w:cs="Times New Roman"/>
                <w:sz w:val="28"/>
                <w:szCs w:val="28"/>
                <w:lang w:val="kk-KZ"/>
              </w:rPr>
              <m:t>2</m:t>
            </m:r>
          </m:sup>
        </m:sSup>
      </m:oMath>
      <w:r w:rsidR="00E479EF" w:rsidRPr="00367735">
        <w:rPr>
          <w:rFonts w:ascii="Times New Roman" w:eastAsiaTheme="minorEastAsia" w:hAnsi="Times New Roman" w:cs="Times New Roman"/>
          <w:sz w:val="28"/>
          <w:szCs w:val="28"/>
          <w:lang w:val="kk-KZ"/>
        </w:rPr>
        <w:t xml:space="preserve"> гибридтелген күйде болады.</w:t>
      </w:r>
      <w:r w:rsidR="00571B50" w:rsidRPr="00367735">
        <w:rPr>
          <w:rFonts w:ascii="Times New Roman" w:eastAsiaTheme="minorEastAsia" w:hAnsi="Times New Roman" w:cs="Times New Roman"/>
          <w:sz w:val="28"/>
          <w:szCs w:val="28"/>
          <w:lang w:val="kk-KZ"/>
        </w:rPr>
        <w:t xml:space="preserve"> </w:t>
      </w:r>
      <w:r w:rsidR="00FC6B37" w:rsidRPr="00367735">
        <w:rPr>
          <w:rFonts w:ascii="Times New Roman" w:eastAsiaTheme="minorEastAsia" w:hAnsi="Times New Roman" w:cs="Times New Roman"/>
          <w:sz w:val="28"/>
          <w:szCs w:val="28"/>
          <w:lang w:val="kk-KZ"/>
        </w:rPr>
        <w:t>Ә</w:t>
      </w:r>
      <w:r w:rsidR="00FF6936" w:rsidRPr="00367735">
        <w:rPr>
          <w:rFonts w:ascii="Times New Roman" w:eastAsiaTheme="minorEastAsia" w:hAnsi="Times New Roman" w:cs="Times New Roman"/>
          <w:sz w:val="28"/>
          <w:szCs w:val="28"/>
          <w:lang w:val="kk-KZ"/>
        </w:rPr>
        <w:t>рбі</w:t>
      </w:r>
      <w:r w:rsidR="00FC6B37" w:rsidRPr="00367735">
        <w:rPr>
          <w:rFonts w:ascii="Times New Roman" w:eastAsiaTheme="minorEastAsia" w:hAnsi="Times New Roman" w:cs="Times New Roman"/>
          <w:sz w:val="28"/>
          <w:szCs w:val="28"/>
          <w:lang w:val="kk-KZ"/>
        </w:rPr>
        <w:t>р көміртегі атомы</w:t>
      </w:r>
      <w:r w:rsidR="00FF6936" w:rsidRPr="00367735">
        <w:rPr>
          <w:rFonts w:ascii="Times New Roman" w:eastAsiaTheme="minorEastAsia" w:hAnsi="Times New Roman" w:cs="Times New Roman"/>
          <w:sz w:val="28"/>
          <w:szCs w:val="28"/>
          <w:lang w:val="kk-KZ"/>
        </w:rPr>
        <w:t xml:space="preserve"> көршілес атомдармен </w:t>
      </w:r>
      <m:oMath>
        <m:r>
          <w:rPr>
            <w:rFonts w:ascii="Cambria Math" w:hAnsi="Cambria Math" w:cs="Times New Roman"/>
            <w:sz w:val="28"/>
            <w:szCs w:val="28"/>
            <w:lang w:val="kk-KZ"/>
          </w:rPr>
          <m:t>σ</m:t>
        </m:r>
      </m:oMath>
      <w:r w:rsidR="00FC6B37" w:rsidRPr="00367735">
        <w:rPr>
          <w:rFonts w:ascii="Times New Roman" w:eastAsiaTheme="minorEastAsia" w:hAnsi="Times New Roman" w:cs="Times New Roman"/>
          <w:sz w:val="28"/>
          <w:szCs w:val="28"/>
          <w:lang w:val="kk-KZ"/>
        </w:rPr>
        <w:t xml:space="preserve"> </w:t>
      </w:r>
      <w:r w:rsidR="00FF6936" w:rsidRPr="00367735">
        <w:rPr>
          <w:rFonts w:ascii="Times New Roman" w:eastAsiaTheme="minorEastAsia" w:hAnsi="Times New Roman" w:cs="Times New Roman"/>
          <w:sz w:val="28"/>
          <w:szCs w:val="28"/>
          <w:lang w:val="kk-KZ"/>
        </w:rPr>
        <w:t>байланыспен байланысқан дұрыс пішінді алтыбұрыштар түзеді. Әрбір графит қабаттарының құрамындағы атомдардың ядроларының арасындағы қашықтық 0,142 нм</w:t>
      </w:r>
      <w:r w:rsidR="00A779F8" w:rsidRPr="00367735">
        <w:rPr>
          <w:rFonts w:ascii="Times New Roman" w:eastAsiaTheme="minorEastAsia" w:hAnsi="Times New Roman" w:cs="Times New Roman"/>
          <w:sz w:val="28"/>
          <w:szCs w:val="28"/>
          <w:lang w:val="kk-KZ"/>
        </w:rPr>
        <w:t>, ал</w:t>
      </w:r>
      <w:r w:rsidR="00CD2F6E" w:rsidRPr="00367735">
        <w:rPr>
          <w:rFonts w:ascii="Times New Roman" w:eastAsiaTheme="minorEastAsia" w:hAnsi="Times New Roman" w:cs="Times New Roman"/>
          <w:sz w:val="28"/>
          <w:szCs w:val="28"/>
          <w:lang w:val="kk-KZ"/>
        </w:rPr>
        <w:t xml:space="preserve"> қабаттар арасындағы қашықтық 0.</w:t>
      </w:r>
      <w:r w:rsidR="00A779F8" w:rsidRPr="00367735">
        <w:rPr>
          <w:rFonts w:ascii="Times New Roman" w:eastAsiaTheme="minorEastAsia" w:hAnsi="Times New Roman" w:cs="Times New Roman"/>
          <w:sz w:val="28"/>
          <w:szCs w:val="28"/>
          <w:lang w:val="kk-KZ"/>
        </w:rPr>
        <w:t>335 нм-ді</w:t>
      </w:r>
      <w:r w:rsidR="00FF6936" w:rsidRPr="00367735">
        <w:rPr>
          <w:rFonts w:ascii="Times New Roman" w:eastAsiaTheme="minorEastAsia" w:hAnsi="Times New Roman" w:cs="Times New Roman"/>
          <w:sz w:val="28"/>
          <w:szCs w:val="28"/>
          <w:lang w:val="kk-KZ"/>
        </w:rPr>
        <w:t xml:space="preserve"> құрайды.</w:t>
      </w:r>
      <w:r w:rsidR="00A779F8" w:rsidRPr="00367735">
        <w:rPr>
          <w:rFonts w:ascii="Times New Roman" w:eastAsiaTheme="minorEastAsia" w:hAnsi="Times New Roman" w:cs="Times New Roman"/>
          <w:sz w:val="28"/>
          <w:szCs w:val="28"/>
          <w:lang w:val="kk-KZ"/>
        </w:rPr>
        <w:t xml:space="preserve"> Графиттің механикалық </w:t>
      </w:r>
      <w:r w:rsidR="001C751F" w:rsidRPr="00367735">
        <w:rPr>
          <w:rFonts w:ascii="Times New Roman" w:eastAsiaTheme="minorEastAsia" w:hAnsi="Times New Roman" w:cs="Times New Roman"/>
          <w:sz w:val="28"/>
          <w:szCs w:val="28"/>
          <w:lang w:val="kk-KZ"/>
        </w:rPr>
        <w:t>беріктілігі төмен болып к</w:t>
      </w:r>
      <w:r w:rsidR="007C70F7" w:rsidRPr="00367735">
        <w:rPr>
          <w:rFonts w:ascii="Times New Roman" w:eastAsiaTheme="minorEastAsia" w:hAnsi="Times New Roman" w:cs="Times New Roman"/>
          <w:sz w:val="28"/>
          <w:szCs w:val="28"/>
          <w:lang w:val="kk-KZ"/>
        </w:rPr>
        <w:t>еледі. О</w:t>
      </w:r>
      <w:r w:rsidR="00F37CDB" w:rsidRPr="00367735">
        <w:rPr>
          <w:rFonts w:ascii="Times New Roman" w:eastAsiaTheme="minorEastAsia" w:hAnsi="Times New Roman" w:cs="Times New Roman"/>
          <w:sz w:val="28"/>
          <w:szCs w:val="28"/>
          <w:lang w:val="kk-KZ"/>
        </w:rPr>
        <w:t>ның электрөткізгіш материалдар қатарына жатқызылуын</w:t>
      </w:r>
      <w:r w:rsidR="007C70F7" w:rsidRPr="00367735">
        <w:rPr>
          <w:rFonts w:ascii="Times New Roman" w:eastAsiaTheme="minorEastAsia" w:hAnsi="Times New Roman" w:cs="Times New Roman"/>
          <w:sz w:val="28"/>
          <w:szCs w:val="28"/>
          <w:lang w:val="kk-KZ"/>
        </w:rPr>
        <w:t xml:space="preserve"> </w:t>
      </w:r>
      <w:r w:rsidR="001C751F" w:rsidRPr="00367735">
        <w:rPr>
          <w:rFonts w:ascii="Times New Roman" w:eastAsiaTheme="minorEastAsia" w:hAnsi="Times New Roman" w:cs="Times New Roman"/>
          <w:sz w:val="28"/>
          <w:szCs w:val="28"/>
          <w:lang w:val="kk-KZ"/>
        </w:rPr>
        <w:t>қабаттарының арасындағы байланыстың металлдық байланысқа жақын болғандығымен түсіндіруге болады.</w:t>
      </w:r>
      <w:r w:rsidR="00EA5B2A" w:rsidRPr="00367735">
        <w:rPr>
          <w:rFonts w:ascii="Times New Roman" w:eastAsiaTheme="minorEastAsia" w:hAnsi="Times New Roman" w:cs="Times New Roman"/>
          <w:sz w:val="28"/>
          <w:szCs w:val="28"/>
          <w:lang w:val="kk-KZ"/>
        </w:rPr>
        <w:t xml:space="preserve"> Графит температура мен қысымның кең интервалында термодинамикалық тұрақты материалдар санатына жатады.</w:t>
      </w:r>
      <w:r w:rsidR="00A779F8" w:rsidRPr="00367735">
        <w:rPr>
          <w:rFonts w:ascii="Times New Roman" w:eastAsiaTheme="minorEastAsia" w:hAnsi="Times New Roman" w:cs="Times New Roman"/>
          <w:sz w:val="28"/>
          <w:szCs w:val="28"/>
          <w:lang w:val="kk-KZ"/>
        </w:rPr>
        <w:t xml:space="preserve"> </w:t>
      </w:r>
      <w:r w:rsidR="00EA5B2A" w:rsidRPr="00367735">
        <w:rPr>
          <w:rFonts w:ascii="Times New Roman" w:eastAsiaTheme="minorEastAsia" w:hAnsi="Times New Roman" w:cs="Times New Roman"/>
          <w:sz w:val="28"/>
          <w:szCs w:val="28"/>
          <w:lang w:val="kk-KZ"/>
        </w:rPr>
        <w:t xml:space="preserve">Графит көп жағдайда электротехникалық өнеркәсіпте электродтар жасауда қолданылады. </w:t>
      </w:r>
      <w:r w:rsidR="004852B7" w:rsidRPr="00367735">
        <w:rPr>
          <w:rFonts w:ascii="Times New Roman" w:eastAsiaTheme="minorEastAsia" w:hAnsi="Times New Roman" w:cs="Times New Roman"/>
          <w:sz w:val="28"/>
          <w:szCs w:val="28"/>
          <w:lang w:val="kk-KZ"/>
        </w:rPr>
        <w:t>Графиттің</w:t>
      </w:r>
      <w:r w:rsidR="00EA5B2A" w:rsidRPr="00367735">
        <w:rPr>
          <w:rFonts w:ascii="Times New Roman" w:eastAsiaTheme="minorEastAsia" w:hAnsi="Times New Roman" w:cs="Times New Roman"/>
          <w:sz w:val="28"/>
          <w:szCs w:val="28"/>
          <w:lang w:val="kk-KZ"/>
        </w:rPr>
        <w:t xml:space="preserve"> қ</w:t>
      </w:r>
      <w:r w:rsidR="004852B7" w:rsidRPr="00367735">
        <w:rPr>
          <w:rFonts w:ascii="Times New Roman" w:eastAsiaTheme="minorEastAsia" w:hAnsi="Times New Roman" w:cs="Times New Roman"/>
          <w:sz w:val="28"/>
          <w:szCs w:val="28"/>
          <w:lang w:val="kk-KZ"/>
        </w:rPr>
        <w:t>абаттарға оңай бөлінуі</w:t>
      </w:r>
      <w:r w:rsidR="00EA5B2A" w:rsidRPr="00367735">
        <w:rPr>
          <w:rFonts w:ascii="Times New Roman" w:eastAsiaTheme="minorEastAsia" w:hAnsi="Times New Roman" w:cs="Times New Roman"/>
          <w:sz w:val="28"/>
          <w:szCs w:val="28"/>
          <w:lang w:val="kk-KZ"/>
        </w:rPr>
        <w:t xml:space="preserve"> оны қарындаштар мен бояулар жасауда қолдануға мүмкіндік береді. </w:t>
      </w:r>
      <w:r w:rsidR="00D12FCB" w:rsidRPr="00367735">
        <w:rPr>
          <w:rFonts w:ascii="Times New Roman" w:eastAsiaTheme="minorEastAsia" w:hAnsi="Times New Roman" w:cs="Times New Roman"/>
          <w:sz w:val="28"/>
          <w:szCs w:val="28"/>
          <w:lang w:val="kk-KZ"/>
        </w:rPr>
        <w:t>Сонымен қоса оның термодинамикалық параметрлерге тұрақты болып келуіне орай графит құю формаларын</w:t>
      </w:r>
      <w:r w:rsidR="004852B7" w:rsidRPr="00367735">
        <w:rPr>
          <w:rFonts w:ascii="Times New Roman" w:eastAsiaTheme="minorEastAsia" w:hAnsi="Times New Roman" w:cs="Times New Roman"/>
          <w:sz w:val="28"/>
          <w:szCs w:val="28"/>
          <w:lang w:val="kk-KZ"/>
        </w:rPr>
        <w:t xml:space="preserve"> жасауда</w:t>
      </w:r>
      <w:r w:rsidR="00D12FCB" w:rsidRPr="00367735">
        <w:rPr>
          <w:rFonts w:ascii="Times New Roman" w:eastAsiaTheme="minorEastAsia" w:hAnsi="Times New Roman" w:cs="Times New Roman"/>
          <w:sz w:val="28"/>
          <w:szCs w:val="28"/>
          <w:lang w:val="kk-KZ"/>
        </w:rPr>
        <w:t>, балқытуда қолда</w:t>
      </w:r>
      <w:r w:rsidR="004852B7" w:rsidRPr="00367735">
        <w:rPr>
          <w:rFonts w:ascii="Times New Roman" w:eastAsiaTheme="minorEastAsia" w:hAnsi="Times New Roman" w:cs="Times New Roman"/>
          <w:sz w:val="28"/>
          <w:szCs w:val="28"/>
          <w:lang w:val="kk-KZ"/>
        </w:rPr>
        <w:t>нылатын ти</w:t>
      </w:r>
      <w:r w:rsidR="00193E6C" w:rsidRPr="00367735">
        <w:rPr>
          <w:rFonts w:ascii="Times New Roman" w:eastAsiaTheme="minorEastAsia" w:hAnsi="Times New Roman" w:cs="Times New Roman"/>
          <w:sz w:val="28"/>
          <w:szCs w:val="28"/>
          <w:lang w:val="kk-KZ"/>
        </w:rPr>
        <w:t>гельдер</w:t>
      </w:r>
      <w:r w:rsidR="00D12FCB" w:rsidRPr="00367735">
        <w:rPr>
          <w:rFonts w:ascii="Times New Roman" w:eastAsiaTheme="minorEastAsia" w:hAnsi="Times New Roman" w:cs="Times New Roman"/>
          <w:sz w:val="28"/>
          <w:szCs w:val="28"/>
          <w:lang w:val="kk-KZ"/>
        </w:rPr>
        <w:t>, оттан қорғайтын бұйымдар жасауда кеңінен қолда</w:t>
      </w:r>
      <w:r w:rsidR="00DC25A1" w:rsidRPr="00367735">
        <w:rPr>
          <w:rFonts w:ascii="Times New Roman" w:eastAsiaTheme="minorEastAsia" w:hAnsi="Times New Roman" w:cs="Times New Roman"/>
          <w:sz w:val="28"/>
          <w:szCs w:val="28"/>
          <w:lang w:val="kk-KZ"/>
        </w:rPr>
        <w:t>нылады. Таза графит атомдық реак</w:t>
      </w:r>
      <w:r w:rsidR="00D12FCB" w:rsidRPr="00367735">
        <w:rPr>
          <w:rFonts w:ascii="Times New Roman" w:eastAsiaTheme="minorEastAsia" w:hAnsi="Times New Roman" w:cs="Times New Roman"/>
          <w:sz w:val="28"/>
          <w:szCs w:val="28"/>
          <w:lang w:val="kk-KZ"/>
        </w:rPr>
        <w:t>торларда нейтрондарды баяулату үшін де қолданылады</w:t>
      </w:r>
      <w:r w:rsidR="00ED3E7D" w:rsidRPr="00367735">
        <w:rPr>
          <w:rFonts w:ascii="Times New Roman" w:eastAsiaTheme="minorEastAsia" w:hAnsi="Times New Roman" w:cs="Times New Roman"/>
          <w:sz w:val="28"/>
          <w:szCs w:val="28"/>
          <w:lang w:val="kk-KZ"/>
        </w:rPr>
        <w:t xml:space="preserve"> </w:t>
      </w:r>
      <w:r w:rsidR="00ED3E7D" w:rsidRPr="00367735">
        <w:rPr>
          <w:rFonts w:ascii="Times New Roman" w:hAnsi="Times New Roman" w:cs="Times New Roman"/>
          <w:sz w:val="28"/>
          <w:szCs w:val="28"/>
          <w:lang w:val="kk-KZ"/>
        </w:rPr>
        <w:t>[8-9]</w:t>
      </w:r>
      <w:r w:rsidR="00D12FCB" w:rsidRPr="00367735">
        <w:rPr>
          <w:rFonts w:ascii="Times New Roman" w:eastAsiaTheme="minorEastAsia" w:hAnsi="Times New Roman" w:cs="Times New Roman"/>
          <w:sz w:val="28"/>
          <w:szCs w:val="28"/>
          <w:lang w:val="kk-KZ"/>
        </w:rPr>
        <w:t xml:space="preserve">. </w:t>
      </w:r>
    </w:p>
    <w:p w:rsidR="00476005" w:rsidRPr="00367735" w:rsidRDefault="00476005" w:rsidP="005D0E26">
      <w:pPr>
        <w:tabs>
          <w:tab w:val="left" w:pos="2268"/>
        </w:tabs>
        <w:spacing w:after="0" w:line="240" w:lineRule="auto"/>
        <w:ind w:firstLine="720"/>
        <w:jc w:val="both"/>
        <w:rPr>
          <w:rFonts w:ascii="Times New Roman" w:eastAsiaTheme="minorEastAsia" w:hAnsi="Times New Roman" w:cs="Times New Roman"/>
          <w:sz w:val="28"/>
          <w:szCs w:val="28"/>
          <w:lang w:val="kk-KZ"/>
        </w:rPr>
      </w:pPr>
    </w:p>
    <w:p w:rsidR="00476005" w:rsidRPr="00367735" w:rsidRDefault="000008DD" w:rsidP="005D0E26">
      <w:pPr>
        <w:tabs>
          <w:tab w:val="left" w:pos="2268"/>
        </w:tabs>
        <w:spacing w:after="0" w:line="240" w:lineRule="auto"/>
        <w:jc w:val="center"/>
        <w:rPr>
          <w:rFonts w:ascii="Times New Roman" w:eastAsiaTheme="minorEastAsia" w:hAnsi="Times New Roman" w:cs="Times New Roman"/>
          <w:sz w:val="28"/>
          <w:szCs w:val="28"/>
          <w:lang w:val="kk-KZ"/>
        </w:rPr>
      </w:pPr>
      <w:r w:rsidRPr="00367735">
        <w:rPr>
          <w:rFonts w:ascii="Times New Roman" w:eastAsiaTheme="minorEastAsia" w:hAnsi="Times New Roman" w:cs="Times New Roman"/>
          <w:noProof/>
          <w:sz w:val="28"/>
          <w:szCs w:val="28"/>
          <w:lang w:val="ru-RU" w:eastAsia="ru-RU"/>
        </w:rPr>
        <w:drawing>
          <wp:inline distT="0" distB="0" distL="0" distR="0" wp14:anchorId="7658E7DA" wp14:editId="4BC396FF">
            <wp:extent cx="4133850" cy="2250866"/>
            <wp:effectExtent l="0" t="0" r="0" b="0"/>
            <wp:docPr id="5" name="Рисунок 5" descr="C:\Users\aliya\OneDrive\Рабочий стол\Для диссертации\Суреттер\алмаз және графит құрылымы.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liya\OneDrive\Рабочий стол\Для диссертации\Суреттер\алмаз және графит құрылымы.bmp"/>
                    <pic:cNvPicPr>
                      <a:picLocks noChangeAspect="1" noChangeArrowheads="1"/>
                    </pic:cNvPicPr>
                  </pic:nvPicPr>
                  <pic:blipFill rotWithShape="1">
                    <a:blip r:embed="rId10">
                      <a:extLst>
                        <a:ext uri="{BEBA8EAE-BF5A-486C-A8C5-ECC9F3942E4B}">
                          <a14:imgProps xmlns:a14="http://schemas.microsoft.com/office/drawing/2010/main">
                            <a14:imgLayer r:embed="rId11">
                              <a14:imgEffect>
                                <a14:saturation sat="200000"/>
                              </a14:imgEffect>
                            </a14:imgLayer>
                          </a14:imgProps>
                        </a:ext>
                        <a:ext uri="{28A0092B-C50C-407E-A947-70E740481C1C}">
                          <a14:useLocalDpi xmlns:a14="http://schemas.microsoft.com/office/drawing/2010/main" val="0"/>
                        </a:ext>
                      </a:extLst>
                    </a:blip>
                    <a:srcRect l="6311" t="13810" r="2339" b="4896"/>
                    <a:stretch/>
                  </pic:blipFill>
                  <pic:spPr bwMode="auto">
                    <a:xfrm>
                      <a:off x="0" y="0"/>
                      <a:ext cx="4136619" cy="2252374"/>
                    </a:xfrm>
                    <a:prstGeom prst="rect">
                      <a:avLst/>
                    </a:prstGeom>
                    <a:noFill/>
                    <a:ln>
                      <a:noFill/>
                    </a:ln>
                    <a:extLst>
                      <a:ext uri="{53640926-AAD7-44D8-BBD7-CCE9431645EC}">
                        <a14:shadowObscured xmlns:a14="http://schemas.microsoft.com/office/drawing/2010/main"/>
                      </a:ext>
                    </a:extLst>
                  </pic:spPr>
                </pic:pic>
              </a:graphicData>
            </a:graphic>
          </wp:inline>
        </w:drawing>
      </w:r>
    </w:p>
    <w:p w:rsidR="00E5769E" w:rsidRPr="00367735" w:rsidRDefault="00E5769E" w:rsidP="005D0E26">
      <w:pPr>
        <w:tabs>
          <w:tab w:val="left" w:pos="2268"/>
        </w:tabs>
        <w:spacing w:after="0" w:line="240" w:lineRule="auto"/>
        <w:ind w:firstLine="720"/>
        <w:jc w:val="both"/>
        <w:rPr>
          <w:rFonts w:ascii="Times New Roman" w:eastAsiaTheme="minorEastAsia" w:hAnsi="Times New Roman" w:cs="Times New Roman"/>
          <w:sz w:val="28"/>
          <w:szCs w:val="28"/>
          <w:lang w:val="kk-KZ"/>
        </w:rPr>
      </w:pPr>
    </w:p>
    <w:p w:rsidR="00476005" w:rsidRPr="00367735" w:rsidRDefault="00476005" w:rsidP="005D0E26">
      <w:pPr>
        <w:tabs>
          <w:tab w:val="left" w:pos="2268"/>
        </w:tabs>
        <w:spacing w:after="0" w:line="240" w:lineRule="auto"/>
        <w:jc w:val="center"/>
        <w:rPr>
          <w:rFonts w:ascii="Times New Roman" w:eastAsiaTheme="minorEastAsia" w:hAnsi="Times New Roman" w:cs="Times New Roman"/>
          <w:sz w:val="28"/>
          <w:szCs w:val="28"/>
          <w:lang w:val="kk-KZ"/>
        </w:rPr>
      </w:pPr>
      <w:r w:rsidRPr="00367735">
        <w:rPr>
          <w:rFonts w:ascii="Times New Roman" w:eastAsiaTheme="minorEastAsia" w:hAnsi="Times New Roman" w:cs="Times New Roman"/>
          <w:sz w:val="28"/>
          <w:szCs w:val="28"/>
          <w:lang w:val="kk-KZ"/>
        </w:rPr>
        <w:t xml:space="preserve">Сурет </w:t>
      </w:r>
      <w:r w:rsidR="00A3336D" w:rsidRPr="00367735">
        <w:rPr>
          <w:rFonts w:ascii="Times New Roman" w:eastAsiaTheme="minorEastAsia" w:hAnsi="Times New Roman" w:cs="Times New Roman"/>
          <w:sz w:val="28"/>
          <w:szCs w:val="28"/>
          <w:lang w:val="kk-KZ"/>
        </w:rPr>
        <w:t>2</w:t>
      </w:r>
      <w:r w:rsidRPr="00367735">
        <w:rPr>
          <w:rFonts w:ascii="Times New Roman" w:eastAsiaTheme="minorEastAsia" w:hAnsi="Times New Roman" w:cs="Times New Roman"/>
          <w:sz w:val="28"/>
          <w:szCs w:val="28"/>
          <w:lang w:val="kk-KZ"/>
        </w:rPr>
        <w:t>. Алмаз және графит модификацияларының кристалдық торлары</w:t>
      </w:r>
    </w:p>
    <w:p w:rsidR="00476005" w:rsidRPr="00367735" w:rsidRDefault="00E35CA9" w:rsidP="005D0E26">
      <w:pPr>
        <w:tabs>
          <w:tab w:val="left" w:pos="2268"/>
          <w:tab w:val="left" w:pos="7728"/>
        </w:tabs>
        <w:spacing w:after="0" w:line="240" w:lineRule="auto"/>
        <w:rPr>
          <w:rFonts w:ascii="Times New Roman" w:eastAsiaTheme="minorEastAsia" w:hAnsi="Times New Roman" w:cs="Times New Roman"/>
          <w:sz w:val="28"/>
          <w:szCs w:val="28"/>
          <w:lang w:val="kk-KZ"/>
        </w:rPr>
      </w:pPr>
      <w:r w:rsidRPr="00367735">
        <w:rPr>
          <w:rFonts w:ascii="Times New Roman" w:eastAsiaTheme="minorEastAsia" w:hAnsi="Times New Roman" w:cs="Times New Roman"/>
          <w:sz w:val="28"/>
          <w:szCs w:val="28"/>
          <w:lang w:val="kk-KZ"/>
        </w:rPr>
        <w:tab/>
      </w:r>
      <w:r w:rsidRPr="00367735">
        <w:rPr>
          <w:rFonts w:ascii="Times New Roman" w:eastAsiaTheme="minorEastAsia" w:hAnsi="Times New Roman" w:cs="Times New Roman"/>
          <w:sz w:val="28"/>
          <w:szCs w:val="28"/>
          <w:lang w:val="kk-KZ"/>
        </w:rPr>
        <w:tab/>
      </w:r>
    </w:p>
    <w:p w:rsidR="003767BC" w:rsidRPr="00367735" w:rsidRDefault="009B5BC1" w:rsidP="005D0E26">
      <w:pPr>
        <w:tabs>
          <w:tab w:val="left" w:pos="2268"/>
        </w:tabs>
        <w:spacing w:after="0" w:line="240" w:lineRule="auto"/>
        <w:ind w:firstLine="72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К</w:t>
      </w:r>
      <w:r w:rsidR="00FF6DBE" w:rsidRPr="00367735">
        <w:rPr>
          <w:rFonts w:ascii="Times New Roman" w:hAnsi="Times New Roman" w:cs="Times New Roman"/>
          <w:sz w:val="28"/>
          <w:szCs w:val="28"/>
          <w:lang w:val="kk-KZ"/>
        </w:rPr>
        <w:t xml:space="preserve">өміртегінің </w:t>
      </w:r>
      <w:r w:rsidR="00EC6FA5" w:rsidRPr="00367735">
        <w:rPr>
          <w:rFonts w:ascii="Times New Roman" w:hAnsi="Times New Roman" w:cs="Times New Roman"/>
          <w:sz w:val="28"/>
          <w:szCs w:val="28"/>
          <w:lang w:val="kk-KZ"/>
        </w:rPr>
        <w:t>табиғатта кезде</w:t>
      </w:r>
      <w:r w:rsidRPr="00367735">
        <w:rPr>
          <w:rFonts w:ascii="Times New Roman" w:hAnsi="Times New Roman" w:cs="Times New Roman"/>
          <w:sz w:val="28"/>
          <w:szCs w:val="28"/>
          <w:lang w:val="kk-KZ"/>
        </w:rPr>
        <w:t>сетін ең</w:t>
      </w:r>
      <w:r w:rsidR="00FF6DBE" w:rsidRPr="00367735">
        <w:rPr>
          <w:rFonts w:ascii="Times New Roman" w:hAnsi="Times New Roman" w:cs="Times New Roman"/>
          <w:sz w:val="28"/>
          <w:szCs w:val="28"/>
          <w:lang w:val="kk-KZ"/>
        </w:rPr>
        <w:t xml:space="preserve"> қатты</w:t>
      </w:r>
      <w:r w:rsidRPr="00367735">
        <w:rPr>
          <w:rFonts w:ascii="Times New Roman" w:hAnsi="Times New Roman" w:cs="Times New Roman"/>
          <w:sz w:val="28"/>
          <w:szCs w:val="28"/>
          <w:lang w:val="kk-KZ"/>
        </w:rPr>
        <w:t xml:space="preserve"> әрі бірегей</w:t>
      </w:r>
      <w:r w:rsidR="000118CE" w:rsidRPr="00367735">
        <w:rPr>
          <w:rFonts w:ascii="Times New Roman" w:hAnsi="Times New Roman" w:cs="Times New Roman"/>
          <w:sz w:val="28"/>
          <w:szCs w:val="28"/>
          <w:lang w:val="kk-KZ"/>
        </w:rPr>
        <w:t xml:space="preserve"> механикалық және оптикалық</w:t>
      </w:r>
      <w:r w:rsidRPr="00367735">
        <w:rPr>
          <w:rFonts w:ascii="Times New Roman" w:hAnsi="Times New Roman" w:cs="Times New Roman"/>
          <w:sz w:val="28"/>
          <w:szCs w:val="28"/>
          <w:lang w:val="kk-KZ"/>
        </w:rPr>
        <w:t xml:space="preserve"> қасиеттерге ие</w:t>
      </w:r>
      <w:r w:rsidR="00FF6DBE" w:rsidRPr="00367735">
        <w:rPr>
          <w:rFonts w:ascii="Times New Roman" w:hAnsi="Times New Roman" w:cs="Times New Roman"/>
          <w:sz w:val="28"/>
          <w:szCs w:val="28"/>
          <w:lang w:val="kk-KZ"/>
        </w:rPr>
        <w:t xml:space="preserve"> аллатропиялық түрөзгерісі</w:t>
      </w:r>
      <w:r w:rsidRPr="00367735">
        <w:rPr>
          <w:rFonts w:ascii="Times New Roman" w:hAnsi="Times New Roman" w:cs="Times New Roman"/>
          <w:sz w:val="28"/>
          <w:szCs w:val="28"/>
          <w:lang w:val="kk-KZ"/>
        </w:rPr>
        <w:t xml:space="preserve"> – алмаз</w:t>
      </w:r>
      <w:r w:rsidR="00FF6DBE" w:rsidRPr="00367735">
        <w:rPr>
          <w:rFonts w:ascii="Times New Roman" w:hAnsi="Times New Roman" w:cs="Times New Roman"/>
          <w:sz w:val="28"/>
          <w:szCs w:val="28"/>
          <w:lang w:val="kk-KZ"/>
        </w:rPr>
        <w:t xml:space="preserve">. </w:t>
      </w:r>
      <w:r w:rsidR="007552B7" w:rsidRPr="00367735">
        <w:rPr>
          <w:rFonts w:ascii="Times New Roman" w:hAnsi="Times New Roman" w:cs="Times New Roman"/>
          <w:sz w:val="28"/>
          <w:szCs w:val="28"/>
          <w:lang w:val="kk-KZ"/>
        </w:rPr>
        <w:t>Ол жер қойнауында жоғары температуралар (</w:t>
      </w:r>
      <m:oMath>
        <m:r>
          <w:rPr>
            <w:rFonts w:ascii="Cambria Math" w:hAnsi="Cambria Math" w:cs="Times New Roman"/>
            <w:sz w:val="28"/>
            <w:szCs w:val="28"/>
            <w:lang w:val="kk-KZ"/>
          </w:rPr>
          <m:t>~</m:t>
        </m:r>
      </m:oMath>
      <w:r w:rsidR="007552B7" w:rsidRPr="00367735">
        <w:rPr>
          <w:rFonts w:ascii="Times New Roman" w:hAnsi="Times New Roman" w:cs="Times New Roman"/>
          <w:sz w:val="28"/>
          <w:szCs w:val="28"/>
          <w:lang w:val="kk-KZ"/>
        </w:rPr>
        <w:t xml:space="preserve">1500 </w:t>
      </w:r>
      <m:oMath>
        <m:r>
          <w:rPr>
            <w:rFonts w:ascii="Cambria Math" w:hAnsi="Cambria Math" w:cs="Times New Roman"/>
            <w:sz w:val="28"/>
            <w:szCs w:val="28"/>
            <w:lang w:val="kk-KZ"/>
          </w:rPr>
          <m:t>℃</m:t>
        </m:r>
      </m:oMath>
      <w:r w:rsidR="007552B7" w:rsidRPr="00367735">
        <w:rPr>
          <w:rFonts w:ascii="Times New Roman" w:eastAsiaTheme="minorEastAsia" w:hAnsi="Times New Roman" w:cs="Times New Roman"/>
          <w:sz w:val="28"/>
          <w:szCs w:val="28"/>
          <w:lang w:val="kk-KZ"/>
        </w:rPr>
        <w:t>)</w:t>
      </w:r>
      <w:r w:rsidR="00A0095C" w:rsidRPr="00367735">
        <w:rPr>
          <w:rFonts w:ascii="Times New Roman" w:hAnsi="Times New Roman" w:cs="Times New Roman"/>
          <w:sz w:val="28"/>
          <w:szCs w:val="28"/>
          <w:lang w:val="kk-KZ"/>
        </w:rPr>
        <w:t xml:space="preserve"> мен жоғары қысымда </w:t>
      </w:r>
      <w:r w:rsidR="007552B7" w:rsidRPr="00367735">
        <w:rPr>
          <w:rFonts w:ascii="Times New Roman" w:hAnsi="Times New Roman" w:cs="Times New Roman"/>
          <w:sz w:val="28"/>
          <w:szCs w:val="28"/>
          <w:lang w:val="kk-KZ"/>
        </w:rPr>
        <w:t>(</w:t>
      </w:r>
      <m:oMath>
        <m:r>
          <w:rPr>
            <w:rFonts w:ascii="Cambria Math" w:hAnsi="Cambria Math" w:cs="Times New Roman"/>
            <w:sz w:val="28"/>
            <w:szCs w:val="28"/>
            <w:lang w:val="kk-KZ"/>
          </w:rPr>
          <m:t>~</m:t>
        </m:r>
      </m:oMath>
      <w:r w:rsidR="007552B7" w:rsidRPr="00367735">
        <w:rPr>
          <w:rFonts w:ascii="Times New Roman" w:hAnsi="Times New Roman" w:cs="Times New Roman"/>
          <w:sz w:val="28"/>
          <w:szCs w:val="28"/>
          <w:lang w:val="kk-KZ"/>
        </w:rPr>
        <w:t>70000 атм.</w:t>
      </w:r>
      <w:r w:rsidR="007552B7" w:rsidRPr="00367735">
        <w:rPr>
          <w:rFonts w:ascii="Times New Roman" w:eastAsiaTheme="minorEastAsia" w:hAnsi="Times New Roman" w:cs="Times New Roman"/>
          <w:sz w:val="28"/>
          <w:szCs w:val="28"/>
          <w:lang w:val="kk-KZ"/>
        </w:rPr>
        <w:t>)</w:t>
      </w:r>
      <w:r w:rsidR="007552B7" w:rsidRPr="00367735">
        <w:rPr>
          <w:rFonts w:ascii="Times New Roman" w:hAnsi="Times New Roman" w:cs="Times New Roman"/>
          <w:sz w:val="28"/>
          <w:szCs w:val="28"/>
          <w:lang w:val="kk-KZ"/>
        </w:rPr>
        <w:t xml:space="preserve"> түзіледі. </w:t>
      </w:r>
      <w:r w:rsidRPr="00367735">
        <w:rPr>
          <w:rFonts w:ascii="Times New Roman" w:hAnsi="Times New Roman" w:cs="Times New Roman"/>
          <w:sz w:val="28"/>
          <w:szCs w:val="28"/>
          <w:lang w:val="kk-KZ"/>
        </w:rPr>
        <w:t xml:space="preserve">Оның ерекше қасиеттері ретінде жоғары қаттылығын, сығылу кезіндегі жоғары беріктілігін, агрессивті орталарда </w:t>
      </w:r>
      <w:r w:rsidR="006B2BFC" w:rsidRPr="00367735">
        <w:rPr>
          <w:rFonts w:ascii="Times New Roman" w:hAnsi="Times New Roman" w:cs="Times New Roman"/>
          <w:sz w:val="28"/>
          <w:szCs w:val="28"/>
          <w:lang w:val="kk-KZ"/>
        </w:rPr>
        <w:t xml:space="preserve">химиялық </w:t>
      </w:r>
      <w:r w:rsidRPr="00367735">
        <w:rPr>
          <w:rFonts w:ascii="Times New Roman" w:hAnsi="Times New Roman" w:cs="Times New Roman"/>
          <w:sz w:val="28"/>
          <w:szCs w:val="28"/>
          <w:lang w:val="kk-KZ"/>
        </w:rPr>
        <w:t>тұрақты болуын атап көрсетуге болады. Таза күйінде</w:t>
      </w:r>
      <w:r w:rsidR="006D6D08" w:rsidRPr="00367735">
        <w:rPr>
          <w:rFonts w:ascii="Times New Roman" w:hAnsi="Times New Roman" w:cs="Times New Roman"/>
          <w:sz w:val="28"/>
          <w:szCs w:val="28"/>
          <w:lang w:val="kk-KZ"/>
        </w:rPr>
        <w:t>гі</w:t>
      </w:r>
      <w:r w:rsidRPr="00367735">
        <w:rPr>
          <w:rFonts w:ascii="Times New Roman" w:hAnsi="Times New Roman" w:cs="Times New Roman"/>
          <w:sz w:val="28"/>
          <w:szCs w:val="28"/>
          <w:lang w:val="kk-KZ"/>
        </w:rPr>
        <w:t xml:space="preserve"> алмаз ең жақсы </w:t>
      </w:r>
      <w:r w:rsidRPr="00367735">
        <w:rPr>
          <w:rFonts w:ascii="Times New Roman" w:hAnsi="Times New Roman" w:cs="Times New Roman"/>
          <w:sz w:val="28"/>
          <w:szCs w:val="28"/>
          <w:lang w:val="kk-KZ"/>
        </w:rPr>
        <w:lastRenderedPageBreak/>
        <w:t>оқшаулағыш болып саналады, сонымен қоса ол толқын ұзынды</w:t>
      </w:r>
      <w:r w:rsidR="009E63B9" w:rsidRPr="00367735">
        <w:rPr>
          <w:rFonts w:ascii="Times New Roman" w:hAnsi="Times New Roman" w:cs="Times New Roman"/>
          <w:sz w:val="28"/>
          <w:szCs w:val="28"/>
          <w:lang w:val="kk-KZ"/>
        </w:rPr>
        <w:t>ғының кең спектрінде</w:t>
      </w:r>
      <w:r w:rsidRPr="00367735">
        <w:rPr>
          <w:rFonts w:ascii="Times New Roman" w:hAnsi="Times New Roman" w:cs="Times New Roman"/>
          <w:sz w:val="28"/>
          <w:szCs w:val="28"/>
          <w:lang w:val="kk-KZ"/>
        </w:rPr>
        <w:t xml:space="preserve"> мөлдір болып келеді</w:t>
      </w:r>
      <w:r w:rsidR="007D58DF" w:rsidRPr="00367735">
        <w:rPr>
          <w:rFonts w:ascii="Times New Roman" w:hAnsi="Times New Roman" w:cs="Times New Roman"/>
          <w:sz w:val="28"/>
          <w:szCs w:val="28"/>
          <w:lang w:val="kk-KZ"/>
        </w:rPr>
        <w:t xml:space="preserve"> [10]</w:t>
      </w:r>
      <w:r w:rsidRPr="00367735">
        <w:rPr>
          <w:rFonts w:ascii="Times New Roman" w:hAnsi="Times New Roman" w:cs="Times New Roman"/>
          <w:sz w:val="28"/>
          <w:szCs w:val="28"/>
          <w:lang w:val="kk-KZ"/>
        </w:rPr>
        <w:t xml:space="preserve">. </w:t>
      </w:r>
    </w:p>
    <w:p w:rsidR="006B2BFC" w:rsidRPr="00367735" w:rsidRDefault="006B2BFC" w:rsidP="005D0E26">
      <w:pPr>
        <w:tabs>
          <w:tab w:val="left" w:pos="2268"/>
        </w:tabs>
        <w:spacing w:after="0" w:line="240" w:lineRule="auto"/>
        <w:ind w:firstLine="72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Оның жоғары механикалық қасиеттері кристалдық құрыл</w:t>
      </w:r>
      <w:r w:rsidR="003037D8" w:rsidRPr="00367735">
        <w:rPr>
          <w:rFonts w:ascii="Times New Roman" w:hAnsi="Times New Roman" w:cs="Times New Roman"/>
          <w:sz w:val="28"/>
          <w:szCs w:val="28"/>
          <w:lang w:val="kk-KZ"/>
        </w:rPr>
        <w:t>ы</w:t>
      </w:r>
      <w:r w:rsidRPr="00367735">
        <w:rPr>
          <w:rFonts w:ascii="Times New Roman" w:hAnsi="Times New Roman" w:cs="Times New Roman"/>
          <w:sz w:val="28"/>
          <w:szCs w:val="28"/>
          <w:lang w:val="kk-KZ"/>
        </w:rPr>
        <w:t>мының ерекшеліктерімен</w:t>
      </w:r>
      <w:r w:rsidR="009243C3" w:rsidRPr="00367735">
        <w:rPr>
          <w:rFonts w:ascii="Times New Roman" w:hAnsi="Times New Roman" w:cs="Times New Roman"/>
          <w:sz w:val="28"/>
          <w:szCs w:val="28"/>
          <w:lang w:val="kk-KZ"/>
        </w:rPr>
        <w:t>, атомдарының арасындағы берік байланыстардың болуымен, атомдардың тығыз орналасуымен</w:t>
      </w:r>
      <w:r w:rsidRPr="00367735">
        <w:rPr>
          <w:rFonts w:ascii="Times New Roman" w:hAnsi="Times New Roman" w:cs="Times New Roman"/>
          <w:sz w:val="28"/>
          <w:szCs w:val="28"/>
          <w:lang w:val="kk-KZ"/>
        </w:rPr>
        <w:t xml:space="preserve"> түсіндіріледі.</w:t>
      </w:r>
      <w:r w:rsidR="00C65FDF" w:rsidRPr="00367735">
        <w:rPr>
          <w:rFonts w:ascii="Times New Roman" w:hAnsi="Times New Roman" w:cs="Times New Roman"/>
          <w:sz w:val="28"/>
          <w:szCs w:val="28"/>
          <w:lang w:val="kk-KZ"/>
        </w:rPr>
        <w:t xml:space="preserve"> </w:t>
      </w:r>
      <w:r w:rsidR="00CA5BCC" w:rsidRPr="00367735">
        <w:rPr>
          <w:rFonts w:ascii="Times New Roman" w:hAnsi="Times New Roman" w:cs="Times New Roman"/>
          <w:sz w:val="28"/>
          <w:szCs w:val="28"/>
          <w:lang w:val="kk-KZ"/>
        </w:rPr>
        <w:t xml:space="preserve">Алмаздың </w:t>
      </w:r>
      <w:r w:rsidR="00355041" w:rsidRPr="00367735">
        <w:rPr>
          <w:rFonts w:ascii="Times New Roman" w:hAnsi="Times New Roman" w:cs="Times New Roman"/>
          <w:sz w:val="28"/>
          <w:szCs w:val="28"/>
          <w:lang w:val="kk-KZ"/>
        </w:rPr>
        <w:t>кеңістікті</w:t>
      </w:r>
      <w:r w:rsidR="00CA053B" w:rsidRPr="00367735">
        <w:rPr>
          <w:rFonts w:ascii="Times New Roman" w:hAnsi="Times New Roman" w:cs="Times New Roman"/>
          <w:sz w:val="28"/>
          <w:szCs w:val="28"/>
          <w:lang w:val="kk-KZ"/>
        </w:rPr>
        <w:t>к тор</w:t>
      </w:r>
      <w:r w:rsidR="00355041" w:rsidRPr="00367735">
        <w:rPr>
          <w:rFonts w:ascii="Times New Roman" w:hAnsi="Times New Roman" w:cs="Times New Roman"/>
          <w:sz w:val="28"/>
          <w:szCs w:val="28"/>
          <w:lang w:val="kk-KZ"/>
        </w:rPr>
        <w:t>ы кубтық сингонияға ие</w:t>
      </w:r>
      <w:r w:rsidR="00CA5BCC" w:rsidRPr="00367735">
        <w:rPr>
          <w:rFonts w:ascii="Times New Roman" w:hAnsi="Times New Roman" w:cs="Times New Roman"/>
          <w:sz w:val="28"/>
          <w:szCs w:val="28"/>
          <w:lang w:val="kk-KZ"/>
        </w:rPr>
        <w:t xml:space="preserve">. </w:t>
      </w:r>
      <w:r w:rsidR="004257A9" w:rsidRPr="00367735">
        <w:rPr>
          <w:rFonts w:ascii="Times New Roman" w:hAnsi="Times New Roman" w:cs="Times New Roman"/>
          <w:sz w:val="28"/>
          <w:szCs w:val="28"/>
          <w:lang w:val="kk-KZ"/>
        </w:rPr>
        <w:t xml:space="preserve">Оның элементар ұяшығы қырыорталықтандырылған кубтық формада кездеседі. </w:t>
      </w:r>
      <w:r w:rsidR="00C65FDF" w:rsidRPr="00367735">
        <w:rPr>
          <w:rFonts w:ascii="Times New Roman" w:hAnsi="Times New Roman" w:cs="Times New Roman"/>
          <w:sz w:val="28"/>
          <w:szCs w:val="28"/>
          <w:lang w:val="kk-KZ"/>
        </w:rPr>
        <w:t xml:space="preserve">Алмаздың </w:t>
      </w:r>
      <w:r w:rsidR="00CA5BCC" w:rsidRPr="00367735">
        <w:rPr>
          <w:rFonts w:ascii="Times New Roman" w:hAnsi="Times New Roman" w:cs="Times New Roman"/>
          <w:sz w:val="28"/>
          <w:szCs w:val="28"/>
          <w:lang w:val="kk-KZ"/>
        </w:rPr>
        <w:t>кристалдық құрылымында</w:t>
      </w:r>
      <w:r w:rsidR="00C65FDF" w:rsidRPr="00367735">
        <w:rPr>
          <w:rFonts w:ascii="Times New Roman" w:hAnsi="Times New Roman" w:cs="Times New Roman"/>
          <w:sz w:val="28"/>
          <w:szCs w:val="28"/>
          <w:lang w:val="kk-KZ"/>
        </w:rPr>
        <w:t xml:space="preserve"> көміртегі атомы дұрыс тетраэдрдің төбелерінде орналасқан көршілес төрт атоммен </w:t>
      </w:r>
      <w:r w:rsidR="002D32BE" w:rsidRPr="00367735">
        <w:rPr>
          <w:rFonts w:ascii="Times New Roman" w:hAnsi="Times New Roman" w:cs="Times New Roman"/>
          <w:sz w:val="28"/>
          <w:szCs w:val="28"/>
          <w:lang w:val="kk-KZ"/>
        </w:rPr>
        <w:t xml:space="preserve">ковалентті </w:t>
      </w:r>
      <w:r w:rsidR="00CA5BCC" w:rsidRPr="00367735">
        <w:rPr>
          <w:rFonts w:ascii="Times New Roman" w:hAnsi="Times New Roman" w:cs="Times New Roman"/>
          <w:sz w:val="28"/>
          <w:szCs w:val="28"/>
          <w:lang w:val="kk-KZ"/>
        </w:rPr>
        <w:t>байланысқан күйде болады</w:t>
      </w:r>
      <w:r w:rsidR="002D32BE" w:rsidRPr="00367735">
        <w:rPr>
          <w:rFonts w:ascii="Times New Roman" w:hAnsi="Times New Roman" w:cs="Times New Roman"/>
          <w:sz w:val="28"/>
          <w:szCs w:val="28"/>
          <w:lang w:val="kk-KZ"/>
        </w:rPr>
        <w:t xml:space="preserve"> (сурет </w:t>
      </w:r>
      <w:r w:rsidR="004F7E05" w:rsidRPr="00367735">
        <w:rPr>
          <w:rFonts w:ascii="Times New Roman" w:hAnsi="Times New Roman" w:cs="Times New Roman"/>
          <w:sz w:val="28"/>
          <w:szCs w:val="28"/>
          <w:lang w:val="kk-KZ"/>
        </w:rPr>
        <w:t>3</w:t>
      </w:r>
      <w:r w:rsidR="002D32BE" w:rsidRPr="00367735">
        <w:rPr>
          <w:rFonts w:ascii="Times New Roman" w:hAnsi="Times New Roman" w:cs="Times New Roman"/>
          <w:sz w:val="28"/>
          <w:szCs w:val="28"/>
          <w:lang w:val="kk-KZ"/>
        </w:rPr>
        <w:t>)</w:t>
      </w:r>
      <w:r w:rsidR="00C65FDF" w:rsidRPr="00367735">
        <w:rPr>
          <w:rFonts w:ascii="Times New Roman" w:hAnsi="Times New Roman" w:cs="Times New Roman"/>
          <w:sz w:val="28"/>
          <w:szCs w:val="28"/>
          <w:lang w:val="kk-KZ"/>
        </w:rPr>
        <w:t>.</w:t>
      </w:r>
      <w:r w:rsidR="00882ACA" w:rsidRPr="00367735">
        <w:rPr>
          <w:rFonts w:ascii="Times New Roman" w:hAnsi="Times New Roman" w:cs="Times New Roman"/>
          <w:sz w:val="28"/>
          <w:szCs w:val="28"/>
          <w:lang w:val="kk-KZ"/>
        </w:rPr>
        <w:t xml:space="preserve"> Кристалдық құрылымындағы көрші</w:t>
      </w:r>
      <w:r w:rsidR="00901003" w:rsidRPr="00367735">
        <w:rPr>
          <w:rFonts w:ascii="Times New Roman" w:hAnsi="Times New Roman" w:cs="Times New Roman"/>
          <w:sz w:val="28"/>
          <w:szCs w:val="28"/>
          <w:lang w:val="kk-KZ"/>
        </w:rPr>
        <w:t>лес екі атомның арасындағы қашық</w:t>
      </w:r>
      <w:r w:rsidR="00C01680" w:rsidRPr="00367735">
        <w:rPr>
          <w:rFonts w:ascii="Times New Roman" w:hAnsi="Times New Roman" w:cs="Times New Roman"/>
          <w:sz w:val="28"/>
          <w:szCs w:val="28"/>
          <w:lang w:val="kk-KZ"/>
        </w:rPr>
        <w:t>тық 0,154 нм-ді құрайды [11-12].</w:t>
      </w:r>
      <w:r w:rsidRPr="00367735">
        <w:rPr>
          <w:rFonts w:ascii="Times New Roman" w:hAnsi="Times New Roman" w:cs="Times New Roman"/>
          <w:sz w:val="28"/>
          <w:szCs w:val="28"/>
          <w:lang w:val="kk-KZ"/>
        </w:rPr>
        <w:t xml:space="preserve"> </w:t>
      </w:r>
    </w:p>
    <w:p w:rsidR="00CA5BCC" w:rsidRPr="00367735" w:rsidRDefault="002D32BE" w:rsidP="005D0E26">
      <w:pPr>
        <w:tabs>
          <w:tab w:val="left" w:pos="2268"/>
        </w:tabs>
        <w:spacing w:after="0" w:line="240" w:lineRule="auto"/>
        <w:ind w:firstLine="72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 xml:space="preserve">Алмаз көп жағдайда түссіз күйде кездеседі. </w:t>
      </w:r>
      <w:r w:rsidR="00762FCF" w:rsidRPr="00367735">
        <w:rPr>
          <w:rFonts w:ascii="Times New Roman" w:hAnsi="Times New Roman" w:cs="Times New Roman"/>
          <w:sz w:val="28"/>
          <w:szCs w:val="28"/>
          <w:lang w:val="kk-KZ"/>
        </w:rPr>
        <w:t>Оның жарықты сындыру қабілетінің жоғарылығы алмаздың жоғары мөлдірлікке ие болуын</w:t>
      </w:r>
      <w:r w:rsidR="006C0F8A" w:rsidRPr="00367735">
        <w:rPr>
          <w:rFonts w:ascii="Times New Roman" w:hAnsi="Times New Roman" w:cs="Times New Roman"/>
          <w:sz w:val="28"/>
          <w:szCs w:val="28"/>
          <w:lang w:val="kk-KZ"/>
        </w:rPr>
        <w:t xml:space="preserve"> және жылтырлығын</w:t>
      </w:r>
      <w:r w:rsidR="00762FCF" w:rsidRPr="00367735">
        <w:rPr>
          <w:rFonts w:ascii="Times New Roman" w:hAnsi="Times New Roman" w:cs="Times New Roman"/>
          <w:sz w:val="28"/>
          <w:szCs w:val="28"/>
          <w:lang w:val="kk-KZ"/>
        </w:rPr>
        <w:t xml:space="preserve"> қамтамасыз етеді. </w:t>
      </w:r>
      <w:r w:rsidRPr="00367735">
        <w:rPr>
          <w:rFonts w:ascii="Times New Roman" w:hAnsi="Times New Roman" w:cs="Times New Roman"/>
          <w:sz w:val="28"/>
          <w:szCs w:val="28"/>
          <w:lang w:val="kk-KZ"/>
        </w:rPr>
        <w:t>Оның құрамында аз мөлшерде кездесетін қоспалар оның түсін аз</w:t>
      </w:r>
      <w:r w:rsidR="00BE09D7" w:rsidRPr="00367735">
        <w:rPr>
          <w:rFonts w:ascii="Times New Roman" w:hAnsi="Times New Roman" w:cs="Times New Roman"/>
          <w:sz w:val="28"/>
          <w:szCs w:val="28"/>
          <w:lang w:val="kk-KZ"/>
        </w:rPr>
        <w:t>даған өзгерістерге ұшыратуы мүм</w:t>
      </w:r>
      <w:r w:rsidRPr="00367735">
        <w:rPr>
          <w:rFonts w:ascii="Times New Roman" w:hAnsi="Times New Roman" w:cs="Times New Roman"/>
          <w:sz w:val="28"/>
          <w:szCs w:val="28"/>
          <w:lang w:val="kk-KZ"/>
        </w:rPr>
        <w:t>кін.</w:t>
      </w:r>
      <w:r w:rsidR="00BE09D7" w:rsidRPr="00367735">
        <w:rPr>
          <w:rFonts w:ascii="Times New Roman" w:hAnsi="Times New Roman" w:cs="Times New Roman"/>
          <w:sz w:val="28"/>
          <w:szCs w:val="28"/>
          <w:lang w:val="kk-KZ"/>
        </w:rPr>
        <w:t xml:space="preserve"> </w:t>
      </w:r>
      <w:r w:rsidR="006D7A9C" w:rsidRPr="00367735">
        <w:rPr>
          <w:rFonts w:ascii="Times New Roman" w:hAnsi="Times New Roman" w:cs="Times New Roman"/>
          <w:sz w:val="28"/>
          <w:szCs w:val="28"/>
          <w:lang w:val="kk-KZ"/>
        </w:rPr>
        <w:t>Алмаз</w:t>
      </w:r>
      <w:r w:rsidR="00CA5BCC" w:rsidRPr="00367735">
        <w:rPr>
          <w:rFonts w:ascii="Times New Roman" w:hAnsi="Times New Roman" w:cs="Times New Roman"/>
          <w:sz w:val="28"/>
          <w:szCs w:val="28"/>
          <w:lang w:val="kk-KZ"/>
        </w:rPr>
        <w:t xml:space="preserve"> жарықты шағылыстыратын және сындыратын</w:t>
      </w:r>
      <w:r w:rsidR="000733A7" w:rsidRPr="00367735">
        <w:rPr>
          <w:rFonts w:ascii="Times New Roman" w:hAnsi="Times New Roman" w:cs="Times New Roman"/>
          <w:sz w:val="28"/>
          <w:szCs w:val="28"/>
          <w:lang w:val="kk-KZ"/>
        </w:rPr>
        <w:t xml:space="preserve"> қасиетке ие</w:t>
      </w:r>
      <w:r w:rsidR="004F7E05" w:rsidRPr="00367735">
        <w:rPr>
          <w:rFonts w:ascii="Times New Roman" w:hAnsi="Times New Roman" w:cs="Times New Roman"/>
          <w:sz w:val="28"/>
          <w:szCs w:val="28"/>
          <w:lang w:val="kk-KZ"/>
        </w:rPr>
        <w:t xml:space="preserve"> [13]</w:t>
      </w:r>
      <w:r w:rsidR="000733A7" w:rsidRPr="00367735">
        <w:rPr>
          <w:rFonts w:ascii="Times New Roman" w:hAnsi="Times New Roman" w:cs="Times New Roman"/>
          <w:sz w:val="28"/>
          <w:szCs w:val="28"/>
          <w:lang w:val="kk-KZ"/>
        </w:rPr>
        <w:t>.</w:t>
      </w:r>
    </w:p>
    <w:p w:rsidR="00CE0513" w:rsidRPr="00367735" w:rsidRDefault="00CE0513" w:rsidP="005D0E26">
      <w:pPr>
        <w:pStyle w:val="a3"/>
        <w:spacing w:after="0" w:line="240" w:lineRule="auto"/>
        <w:ind w:left="0" w:firstLine="708"/>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Алмазд</w:t>
      </w:r>
      <w:r w:rsidR="0009165C" w:rsidRPr="00367735">
        <w:rPr>
          <w:rFonts w:ascii="Times New Roman" w:hAnsi="Times New Roman" w:cs="Times New Roman"/>
          <w:sz w:val="28"/>
          <w:szCs w:val="28"/>
          <w:lang w:val="kk-KZ"/>
        </w:rPr>
        <w:t>ың балқу температурасының (3500</w:t>
      </w:r>
      <m:oMath>
        <m:r>
          <w:rPr>
            <w:rFonts w:ascii="Cambria Math" w:hAnsi="Cambria Math" w:cs="Times New Roman"/>
            <w:sz w:val="28"/>
            <w:szCs w:val="28"/>
            <w:lang w:val="kk-KZ"/>
          </w:rPr>
          <m:t>℃</m:t>
        </m:r>
      </m:oMath>
      <w:r w:rsidRPr="00367735">
        <w:rPr>
          <w:rFonts w:ascii="Times New Roman" w:eastAsiaTheme="minorEastAsia" w:hAnsi="Times New Roman" w:cs="Times New Roman"/>
          <w:sz w:val="28"/>
          <w:szCs w:val="28"/>
          <w:lang w:val="kk-KZ"/>
        </w:rPr>
        <w:t xml:space="preserve">) өте жоғары болуы </w:t>
      </w:r>
      <w:r w:rsidRPr="00367735">
        <w:rPr>
          <w:rFonts w:ascii="Times New Roman" w:hAnsi="Times New Roman" w:cs="Times New Roman"/>
          <w:sz w:val="28"/>
          <w:szCs w:val="28"/>
          <w:lang w:val="kk-KZ"/>
        </w:rPr>
        <w:t>кристалдық құрылмындағы ковалентті байланыстан түзілген үшөлшемді торын бұзу үшін өте көп жылулық энергияның қажеттілігімен түсіндіріледі.</w:t>
      </w:r>
      <w:r w:rsidR="0057123E" w:rsidRPr="00367735">
        <w:rPr>
          <w:rFonts w:ascii="Times New Roman" w:hAnsi="Times New Roman" w:cs="Times New Roman"/>
          <w:sz w:val="28"/>
          <w:szCs w:val="28"/>
          <w:lang w:val="kk-KZ"/>
        </w:rPr>
        <w:t xml:space="preserve"> </w:t>
      </w:r>
      <w:r w:rsidRPr="00367735">
        <w:rPr>
          <w:rFonts w:ascii="Times New Roman" w:hAnsi="Times New Roman" w:cs="Times New Roman"/>
          <w:sz w:val="28"/>
          <w:szCs w:val="28"/>
          <w:lang w:val="kk-KZ"/>
        </w:rPr>
        <w:t xml:space="preserve">Оның торының құрылымындағы төрт валенттік электрондары ковалентті байланысқан </w:t>
      </w:r>
      <w:r w:rsidR="00940E09" w:rsidRPr="00367735">
        <w:rPr>
          <w:rFonts w:ascii="Times New Roman" w:hAnsi="Times New Roman" w:cs="Times New Roman"/>
          <w:sz w:val="28"/>
          <w:szCs w:val="28"/>
          <w:lang w:val="kk-KZ"/>
        </w:rPr>
        <w:t>және бос электрондары болмағандықтан</w:t>
      </w:r>
      <w:r w:rsidRPr="00367735">
        <w:rPr>
          <w:rFonts w:ascii="Times New Roman" w:hAnsi="Times New Roman" w:cs="Times New Roman"/>
          <w:sz w:val="28"/>
          <w:szCs w:val="28"/>
          <w:lang w:val="kk-KZ"/>
        </w:rPr>
        <w:t>, алмаз</w:t>
      </w:r>
      <w:r w:rsidR="00940E09" w:rsidRPr="00367735">
        <w:rPr>
          <w:rFonts w:ascii="Times New Roman" w:hAnsi="Times New Roman" w:cs="Times New Roman"/>
          <w:sz w:val="28"/>
          <w:szCs w:val="28"/>
          <w:lang w:val="kk-KZ"/>
        </w:rPr>
        <w:t xml:space="preserve"> электр тоғын өткізбейтін материалдар қатарына жатады.</w:t>
      </w:r>
      <w:r w:rsidR="0014328C" w:rsidRPr="00367735">
        <w:rPr>
          <w:rFonts w:ascii="Times New Roman" w:hAnsi="Times New Roman" w:cs="Times New Roman"/>
          <w:sz w:val="28"/>
          <w:szCs w:val="28"/>
          <w:lang w:val="kk-KZ"/>
        </w:rPr>
        <w:t xml:space="preserve"> Есесіне алмаз жылуды жақсы өткізеді, оның жылуөткізгіштігі мыстың жылуөткізгіштігінен бес есе жоғары.</w:t>
      </w:r>
      <w:r w:rsidR="00A240C2" w:rsidRPr="00367735">
        <w:rPr>
          <w:rFonts w:ascii="Times New Roman" w:hAnsi="Times New Roman" w:cs="Times New Roman"/>
          <w:sz w:val="28"/>
          <w:szCs w:val="28"/>
          <w:lang w:val="kk-KZ"/>
        </w:rPr>
        <w:t xml:space="preserve"> Алмаздың мұндай қасиеті оны абразивті материал ретінде қолданғанда үйкеліс кезінде бөлінетін жылулық эне</w:t>
      </w:r>
      <w:r w:rsidR="006A1D47" w:rsidRPr="00367735">
        <w:rPr>
          <w:rFonts w:ascii="Times New Roman" w:hAnsi="Times New Roman" w:cs="Times New Roman"/>
          <w:sz w:val="28"/>
          <w:szCs w:val="28"/>
          <w:lang w:val="kk-KZ"/>
        </w:rPr>
        <w:t>ргияны оңай таратып жібере алуына себепші болады</w:t>
      </w:r>
      <w:r w:rsidR="00582B7A" w:rsidRPr="00367735">
        <w:rPr>
          <w:rFonts w:ascii="Times New Roman" w:hAnsi="Times New Roman" w:cs="Times New Roman"/>
          <w:sz w:val="28"/>
          <w:szCs w:val="28"/>
          <w:lang w:val="kk-KZ"/>
        </w:rPr>
        <w:t xml:space="preserve"> [14]</w:t>
      </w:r>
      <w:r w:rsidR="00A240C2" w:rsidRPr="00367735">
        <w:rPr>
          <w:rFonts w:ascii="Times New Roman" w:hAnsi="Times New Roman" w:cs="Times New Roman"/>
          <w:sz w:val="28"/>
          <w:szCs w:val="28"/>
          <w:lang w:val="kk-KZ"/>
        </w:rPr>
        <w:t>.</w:t>
      </w:r>
    </w:p>
    <w:p w:rsidR="00A240C2" w:rsidRPr="00367735" w:rsidRDefault="00A240C2" w:rsidP="005D0E26">
      <w:pPr>
        <w:tabs>
          <w:tab w:val="left" w:pos="2268"/>
        </w:tabs>
        <w:spacing w:after="0" w:line="240" w:lineRule="auto"/>
        <w:ind w:firstLine="72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Жоғарыда атап көрсетілген қасиеттерге ие болуына байланысты алмаз көп жағдайда мынандай мақсаттарда қолданылады:</w:t>
      </w:r>
      <w:r w:rsidR="00762FCF" w:rsidRPr="00367735">
        <w:rPr>
          <w:rFonts w:ascii="Times New Roman" w:hAnsi="Times New Roman" w:cs="Times New Roman"/>
          <w:sz w:val="28"/>
          <w:szCs w:val="28"/>
          <w:lang w:val="kk-KZ"/>
        </w:rPr>
        <w:t xml:space="preserve"> өзге қатты материалдарды кесуде және тегістеуде, тау жыныстарын бұрғылау үшін және шыныларды кесуде, </w:t>
      </w:r>
      <w:r w:rsidR="00142AB0" w:rsidRPr="00367735">
        <w:rPr>
          <w:rFonts w:ascii="Times New Roman" w:hAnsi="Times New Roman" w:cs="Times New Roman"/>
          <w:sz w:val="28"/>
          <w:szCs w:val="28"/>
          <w:lang w:val="kk-KZ"/>
        </w:rPr>
        <w:t>қырланған алмаздар зергерлік бұйымдарда сәндік тастар ретінде қолданылады</w:t>
      </w:r>
      <w:r w:rsidR="008C0509" w:rsidRPr="00367735">
        <w:rPr>
          <w:rFonts w:ascii="Times New Roman" w:hAnsi="Times New Roman" w:cs="Times New Roman"/>
          <w:sz w:val="28"/>
          <w:szCs w:val="28"/>
          <w:lang w:val="kk-KZ"/>
        </w:rPr>
        <w:t xml:space="preserve"> [15, 16]</w:t>
      </w:r>
      <w:r w:rsidR="00142AB0" w:rsidRPr="00367735">
        <w:rPr>
          <w:rFonts w:ascii="Times New Roman" w:hAnsi="Times New Roman" w:cs="Times New Roman"/>
          <w:sz w:val="28"/>
          <w:szCs w:val="28"/>
          <w:lang w:val="kk-KZ"/>
        </w:rPr>
        <w:t>.</w:t>
      </w:r>
    </w:p>
    <w:p w:rsidR="00393735" w:rsidRPr="00367735" w:rsidRDefault="00393735" w:rsidP="005D0E26">
      <w:pPr>
        <w:tabs>
          <w:tab w:val="left" w:pos="2268"/>
        </w:tabs>
        <w:spacing w:after="0" w:line="240" w:lineRule="auto"/>
        <w:ind w:firstLine="720"/>
        <w:jc w:val="both"/>
        <w:rPr>
          <w:rFonts w:ascii="Times New Roman" w:eastAsiaTheme="minorEastAsia" w:hAnsi="Times New Roman" w:cs="Times New Roman"/>
          <w:sz w:val="28"/>
          <w:szCs w:val="28"/>
          <w:lang w:val="kk-KZ"/>
        </w:rPr>
      </w:pPr>
      <w:r w:rsidRPr="00367735">
        <w:rPr>
          <w:rFonts w:ascii="Times New Roman" w:hAnsi="Times New Roman" w:cs="Times New Roman"/>
          <w:sz w:val="28"/>
          <w:szCs w:val="28"/>
          <w:lang w:val="kk-KZ"/>
        </w:rPr>
        <w:t>Ал</w:t>
      </w:r>
      <w:r w:rsidR="0009165C" w:rsidRPr="00367735">
        <w:rPr>
          <w:rFonts w:ascii="Times New Roman" w:hAnsi="Times New Roman" w:cs="Times New Roman"/>
          <w:sz w:val="28"/>
          <w:szCs w:val="28"/>
          <w:lang w:val="kk-KZ"/>
        </w:rPr>
        <w:t>маздардың қолданылу аясының кең</w:t>
      </w:r>
      <w:r w:rsidRPr="00367735">
        <w:rPr>
          <w:rFonts w:ascii="Times New Roman" w:hAnsi="Times New Roman" w:cs="Times New Roman"/>
          <w:sz w:val="28"/>
          <w:szCs w:val="28"/>
          <w:lang w:val="kk-KZ"/>
        </w:rPr>
        <w:t xml:space="preserve"> болу</w:t>
      </w:r>
      <w:r w:rsidR="0009165C" w:rsidRPr="00367735">
        <w:rPr>
          <w:rFonts w:ascii="Times New Roman" w:hAnsi="Times New Roman" w:cs="Times New Roman"/>
          <w:sz w:val="28"/>
          <w:szCs w:val="28"/>
          <w:lang w:val="kk-KZ"/>
        </w:rPr>
        <w:t>ы</w:t>
      </w:r>
      <w:r w:rsidRPr="00367735">
        <w:rPr>
          <w:rFonts w:ascii="Times New Roman" w:hAnsi="Times New Roman" w:cs="Times New Roman"/>
          <w:sz w:val="28"/>
          <w:szCs w:val="28"/>
          <w:lang w:val="kk-KZ"/>
        </w:rPr>
        <w:t xml:space="preserve"> және табиғи күйде аса көп кездеспеуі алмаздарды техникалық жолдармен синтездеуге негіз болды. </w:t>
      </w:r>
      <w:r w:rsidR="002825C7" w:rsidRPr="00367735">
        <w:rPr>
          <w:rFonts w:ascii="Times New Roman" w:hAnsi="Times New Roman" w:cs="Times New Roman"/>
          <w:sz w:val="28"/>
          <w:szCs w:val="28"/>
          <w:lang w:val="kk-KZ"/>
        </w:rPr>
        <w:t>1950 жылы General Electr</w:t>
      </w:r>
      <w:r w:rsidR="00F944D5" w:rsidRPr="00367735">
        <w:rPr>
          <w:rFonts w:ascii="Times New Roman" w:hAnsi="Times New Roman" w:cs="Times New Roman"/>
          <w:sz w:val="28"/>
          <w:szCs w:val="28"/>
          <w:lang w:val="kk-KZ"/>
        </w:rPr>
        <w:t>o</w:t>
      </w:r>
      <w:r w:rsidR="002825C7" w:rsidRPr="00367735">
        <w:rPr>
          <w:rFonts w:ascii="Times New Roman" w:hAnsi="Times New Roman" w:cs="Times New Roman"/>
          <w:sz w:val="28"/>
          <w:szCs w:val="28"/>
          <w:lang w:val="kk-KZ"/>
        </w:rPr>
        <w:t>nic компаниясы алмазды алғашқылардың бірі болып синтездеген болатын</w:t>
      </w:r>
      <w:r w:rsidR="008C0509" w:rsidRPr="00367735">
        <w:rPr>
          <w:rFonts w:ascii="Times New Roman" w:hAnsi="Times New Roman" w:cs="Times New Roman"/>
          <w:sz w:val="28"/>
          <w:szCs w:val="28"/>
          <w:lang w:val="kk-KZ"/>
        </w:rPr>
        <w:t xml:space="preserve"> [17,</w:t>
      </w:r>
      <w:r w:rsidR="003037D8" w:rsidRPr="00367735">
        <w:rPr>
          <w:rFonts w:ascii="Times New Roman" w:hAnsi="Times New Roman" w:cs="Times New Roman"/>
          <w:sz w:val="28"/>
          <w:szCs w:val="28"/>
          <w:lang w:val="kk-KZ"/>
        </w:rPr>
        <w:t xml:space="preserve"> </w:t>
      </w:r>
      <w:r w:rsidR="008C0509" w:rsidRPr="00367735">
        <w:rPr>
          <w:rFonts w:ascii="Times New Roman" w:hAnsi="Times New Roman" w:cs="Times New Roman"/>
          <w:sz w:val="28"/>
          <w:szCs w:val="28"/>
          <w:lang w:val="kk-KZ"/>
        </w:rPr>
        <w:t>18].</w:t>
      </w:r>
      <w:r w:rsidR="002825C7" w:rsidRPr="00367735">
        <w:rPr>
          <w:rFonts w:ascii="Times New Roman" w:hAnsi="Times New Roman" w:cs="Times New Roman"/>
          <w:sz w:val="28"/>
          <w:szCs w:val="28"/>
          <w:lang w:val="kk-KZ"/>
        </w:rPr>
        <w:t xml:space="preserve"> Алмазды алуда бастапқы материал ретінде графит қолданылды. Графит никель және темір сияқты металдардың қатысында 50000-60000 атм.қысымда 1500</w:t>
      </w:r>
      <m:oMath>
        <m:r>
          <w:rPr>
            <w:rFonts w:ascii="Cambria Math" w:hAnsi="Cambria Math" w:cs="Times New Roman"/>
            <w:sz w:val="28"/>
            <w:szCs w:val="28"/>
            <w:lang w:val="kk-KZ"/>
          </w:rPr>
          <m:t>℃</m:t>
        </m:r>
      </m:oMath>
      <w:r w:rsidR="002825C7" w:rsidRPr="00367735">
        <w:rPr>
          <w:rFonts w:ascii="Times New Roman" w:eastAsiaTheme="minorEastAsia" w:hAnsi="Times New Roman" w:cs="Times New Roman"/>
          <w:sz w:val="28"/>
          <w:szCs w:val="28"/>
          <w:lang w:val="kk-KZ"/>
        </w:rPr>
        <w:t xml:space="preserve"> - ге дейін қыздырылған. </w:t>
      </w:r>
      <w:r w:rsidR="00843883" w:rsidRPr="00367735">
        <w:rPr>
          <w:rFonts w:ascii="Times New Roman" w:eastAsiaTheme="minorEastAsia" w:hAnsi="Times New Roman" w:cs="Times New Roman"/>
          <w:sz w:val="28"/>
          <w:szCs w:val="28"/>
          <w:lang w:val="kk-KZ"/>
        </w:rPr>
        <w:t>Осындай жолмен алынған алмаздың басым бөлігі абразивті материалдар және кескіш материалдарда алмаздық жабындылар жасауда қолданылады.</w:t>
      </w:r>
      <w:r w:rsidR="007E6950" w:rsidRPr="00367735">
        <w:rPr>
          <w:rFonts w:ascii="Times New Roman" w:eastAsiaTheme="minorEastAsia" w:hAnsi="Times New Roman" w:cs="Times New Roman"/>
          <w:sz w:val="28"/>
          <w:szCs w:val="28"/>
          <w:lang w:val="kk-KZ"/>
        </w:rPr>
        <w:t xml:space="preserve"> Синтетикалық алмаздың тазалығы табиғи алмаздың</w:t>
      </w:r>
      <w:r w:rsidR="0057123E" w:rsidRPr="00367735">
        <w:rPr>
          <w:rFonts w:ascii="Times New Roman" w:eastAsiaTheme="minorEastAsia" w:hAnsi="Times New Roman" w:cs="Times New Roman"/>
          <w:sz w:val="28"/>
          <w:szCs w:val="28"/>
          <w:lang w:val="kk-KZ"/>
        </w:rPr>
        <w:t xml:space="preserve"> тазалығынан</w:t>
      </w:r>
      <w:r w:rsidR="007E6950" w:rsidRPr="00367735">
        <w:rPr>
          <w:rFonts w:ascii="Times New Roman" w:eastAsiaTheme="minorEastAsia" w:hAnsi="Times New Roman" w:cs="Times New Roman"/>
          <w:sz w:val="28"/>
          <w:szCs w:val="28"/>
          <w:lang w:val="kk-KZ"/>
        </w:rPr>
        <w:t xml:space="preserve"> төмен болатындықтан және өте аз мөлшерде синтезделетіндіктен оны з</w:t>
      </w:r>
      <w:r w:rsidR="00817B18" w:rsidRPr="00367735">
        <w:rPr>
          <w:rFonts w:ascii="Times New Roman" w:eastAsiaTheme="minorEastAsia" w:hAnsi="Times New Roman" w:cs="Times New Roman"/>
          <w:sz w:val="28"/>
          <w:szCs w:val="28"/>
          <w:lang w:val="kk-KZ"/>
        </w:rPr>
        <w:t xml:space="preserve">ергерлік бұйымдарда қолданбайды </w:t>
      </w:r>
      <w:r w:rsidR="00817B18" w:rsidRPr="00367735">
        <w:rPr>
          <w:rFonts w:ascii="Times New Roman" w:hAnsi="Times New Roman" w:cs="Times New Roman"/>
          <w:sz w:val="28"/>
          <w:szCs w:val="28"/>
          <w:lang w:val="kk-KZ"/>
        </w:rPr>
        <w:t>[19, 20].</w:t>
      </w:r>
    </w:p>
    <w:p w:rsidR="008F0D11" w:rsidRPr="00367735" w:rsidRDefault="00A96294" w:rsidP="005D0E26">
      <w:pPr>
        <w:tabs>
          <w:tab w:val="left" w:pos="2268"/>
        </w:tabs>
        <w:spacing w:after="0" w:line="240" w:lineRule="auto"/>
        <w:ind w:firstLine="720"/>
        <w:jc w:val="both"/>
        <w:rPr>
          <w:rFonts w:ascii="Times New Roman" w:eastAsiaTheme="minorEastAsia" w:hAnsi="Times New Roman" w:cs="Times New Roman"/>
          <w:sz w:val="28"/>
          <w:szCs w:val="28"/>
          <w:lang w:val="kk-KZ"/>
        </w:rPr>
      </w:pPr>
      <w:r w:rsidRPr="00367735">
        <w:rPr>
          <w:rFonts w:ascii="Times New Roman" w:eastAsiaTheme="minorEastAsia" w:hAnsi="Times New Roman" w:cs="Times New Roman"/>
          <w:sz w:val="28"/>
          <w:szCs w:val="28"/>
          <w:lang w:val="kk-KZ"/>
        </w:rPr>
        <w:t>Карбин</w:t>
      </w:r>
      <w:r w:rsidR="00C75F72" w:rsidRPr="00367735">
        <w:rPr>
          <w:rFonts w:ascii="Times New Roman" w:eastAsiaTheme="minorEastAsia" w:hAnsi="Times New Roman" w:cs="Times New Roman"/>
          <w:sz w:val="28"/>
          <w:szCs w:val="28"/>
          <w:lang w:val="kk-KZ"/>
        </w:rPr>
        <w:t xml:space="preserve"> </w:t>
      </w:r>
      <w:r w:rsidRPr="00367735">
        <w:rPr>
          <w:rFonts w:ascii="Times New Roman" w:eastAsiaTheme="minorEastAsia" w:hAnsi="Times New Roman" w:cs="Times New Roman"/>
          <w:sz w:val="28"/>
          <w:szCs w:val="28"/>
          <w:lang w:val="kk-KZ"/>
        </w:rPr>
        <w:t>–</w:t>
      </w:r>
      <w:r w:rsidR="00C75F72" w:rsidRPr="00367735">
        <w:rPr>
          <w:rFonts w:ascii="Times New Roman" w:eastAsiaTheme="minorEastAsia" w:hAnsi="Times New Roman" w:cs="Times New Roman"/>
          <w:b/>
          <w:sz w:val="28"/>
          <w:szCs w:val="28"/>
          <w:lang w:val="kk-KZ"/>
        </w:rPr>
        <w:t xml:space="preserve"> </w:t>
      </w:r>
      <m:oMath>
        <m:r>
          <w:rPr>
            <w:rFonts w:ascii="Cambria Math" w:eastAsiaTheme="minorEastAsia" w:hAnsi="Cambria Math" w:cs="Times New Roman"/>
            <w:sz w:val="28"/>
            <w:szCs w:val="28"/>
            <w:lang w:val="kk-KZ"/>
          </w:rPr>
          <m:t>sp</m:t>
        </m:r>
      </m:oMath>
      <w:r w:rsidR="0021252F" w:rsidRPr="00367735">
        <w:rPr>
          <w:rFonts w:ascii="Times New Roman" w:eastAsiaTheme="minorEastAsia" w:hAnsi="Times New Roman" w:cs="Times New Roman"/>
          <w:sz w:val="28"/>
          <w:szCs w:val="28"/>
          <w:lang w:val="kk-KZ"/>
        </w:rPr>
        <w:t xml:space="preserve"> гибридтелген атомдардан</w:t>
      </w:r>
      <w:r w:rsidR="00CE579F" w:rsidRPr="00367735">
        <w:rPr>
          <w:rFonts w:ascii="Times New Roman" w:eastAsiaTheme="minorEastAsia" w:hAnsi="Times New Roman" w:cs="Times New Roman"/>
          <w:sz w:val="28"/>
          <w:szCs w:val="28"/>
          <w:lang w:val="kk-KZ"/>
        </w:rPr>
        <w:t xml:space="preserve"> құралатын,</w:t>
      </w:r>
      <w:r w:rsidR="005B3F70" w:rsidRPr="00367735">
        <w:rPr>
          <w:rFonts w:ascii="Times New Roman" w:eastAsiaTheme="minorEastAsia" w:hAnsi="Times New Roman" w:cs="Times New Roman"/>
          <w:sz w:val="28"/>
          <w:szCs w:val="28"/>
          <w:lang w:val="kk-KZ"/>
        </w:rPr>
        <w:t xml:space="preserve"> сызықтық полимер түрінде кездесетін</w:t>
      </w:r>
      <w:r w:rsidR="00413A0A" w:rsidRPr="00367735">
        <w:rPr>
          <w:rFonts w:ascii="Times New Roman" w:eastAsiaTheme="minorEastAsia" w:hAnsi="Times New Roman" w:cs="Times New Roman"/>
          <w:sz w:val="28"/>
          <w:szCs w:val="28"/>
          <w:lang w:val="kk-KZ"/>
        </w:rPr>
        <w:t xml:space="preserve"> </w:t>
      </w:r>
      <w:r w:rsidR="0021252F" w:rsidRPr="00367735">
        <w:rPr>
          <w:rFonts w:ascii="Times New Roman" w:eastAsiaTheme="minorEastAsia" w:hAnsi="Times New Roman" w:cs="Times New Roman"/>
          <w:sz w:val="28"/>
          <w:szCs w:val="28"/>
          <w:lang w:val="kk-KZ"/>
        </w:rPr>
        <w:t xml:space="preserve">көміртегінің </w:t>
      </w:r>
      <w:r w:rsidR="00413A0A" w:rsidRPr="00367735">
        <w:rPr>
          <w:rFonts w:ascii="Times New Roman" w:eastAsiaTheme="minorEastAsia" w:hAnsi="Times New Roman" w:cs="Times New Roman"/>
          <w:sz w:val="28"/>
          <w:szCs w:val="28"/>
          <w:lang w:val="kk-KZ"/>
        </w:rPr>
        <w:t xml:space="preserve">ең берік аллатропиялық түрөзгерістерінің </w:t>
      </w:r>
      <w:r w:rsidR="00413A0A" w:rsidRPr="00367735">
        <w:rPr>
          <w:rFonts w:ascii="Times New Roman" w:eastAsiaTheme="minorEastAsia" w:hAnsi="Times New Roman" w:cs="Times New Roman"/>
          <w:sz w:val="28"/>
          <w:szCs w:val="28"/>
          <w:lang w:val="kk-KZ"/>
        </w:rPr>
        <w:lastRenderedPageBreak/>
        <w:t>бірі.</w:t>
      </w:r>
      <w:r w:rsidR="00C753C3" w:rsidRPr="00367735">
        <w:rPr>
          <w:rFonts w:ascii="Times New Roman" w:eastAsiaTheme="minorEastAsia" w:hAnsi="Times New Roman" w:cs="Times New Roman"/>
          <w:sz w:val="28"/>
          <w:szCs w:val="28"/>
          <w:lang w:val="kk-KZ"/>
        </w:rPr>
        <w:t xml:space="preserve"> Ол табиғатта белгілі материалдардың ішіндегі қатаңдығы ең жоғары</w:t>
      </w:r>
      <w:r w:rsidR="0021252F" w:rsidRPr="00367735">
        <w:rPr>
          <w:rFonts w:ascii="Times New Roman" w:eastAsiaTheme="minorEastAsia" w:hAnsi="Times New Roman" w:cs="Times New Roman"/>
          <w:sz w:val="28"/>
          <w:szCs w:val="28"/>
          <w:lang w:val="kk-KZ"/>
        </w:rPr>
        <w:t>сы</w:t>
      </w:r>
      <w:r w:rsidR="00C753C3" w:rsidRPr="00367735">
        <w:rPr>
          <w:rFonts w:ascii="Times New Roman" w:eastAsiaTheme="minorEastAsia" w:hAnsi="Times New Roman" w:cs="Times New Roman"/>
          <w:sz w:val="28"/>
          <w:szCs w:val="28"/>
          <w:lang w:val="kk-KZ"/>
        </w:rPr>
        <w:t xml:space="preserve"> және ең берік материал</w:t>
      </w:r>
      <w:r w:rsidR="0021252F" w:rsidRPr="00367735">
        <w:rPr>
          <w:rFonts w:ascii="Times New Roman" w:eastAsiaTheme="minorEastAsia" w:hAnsi="Times New Roman" w:cs="Times New Roman"/>
          <w:sz w:val="28"/>
          <w:szCs w:val="28"/>
          <w:lang w:val="kk-KZ"/>
        </w:rPr>
        <w:t xml:space="preserve"> болып саналады</w:t>
      </w:r>
      <w:r w:rsidR="00C753C3" w:rsidRPr="00367735">
        <w:rPr>
          <w:rFonts w:ascii="Times New Roman" w:eastAsiaTheme="minorEastAsia" w:hAnsi="Times New Roman" w:cs="Times New Roman"/>
          <w:sz w:val="28"/>
          <w:szCs w:val="28"/>
          <w:lang w:val="kk-KZ"/>
        </w:rPr>
        <w:t>.</w:t>
      </w:r>
      <w:r w:rsidR="00CE579F" w:rsidRPr="00367735">
        <w:rPr>
          <w:rFonts w:ascii="Times New Roman" w:eastAsiaTheme="minorEastAsia" w:hAnsi="Times New Roman" w:cs="Times New Roman"/>
          <w:sz w:val="28"/>
          <w:szCs w:val="28"/>
          <w:lang w:val="kk-KZ"/>
        </w:rPr>
        <w:t xml:space="preserve"> </w:t>
      </w:r>
      <w:r w:rsidR="000D6A13" w:rsidRPr="00367735">
        <w:rPr>
          <w:rFonts w:ascii="Times New Roman" w:eastAsiaTheme="minorEastAsia" w:hAnsi="Times New Roman" w:cs="Times New Roman"/>
          <w:sz w:val="28"/>
          <w:szCs w:val="28"/>
          <w:lang w:val="kk-KZ"/>
        </w:rPr>
        <w:t xml:space="preserve">Алғашқыда карбин зертханалық жолмен алынып, кейіннен графиттің құрамында, метеориттік заттарда табиғи түрінде табылған болатын. </w:t>
      </w:r>
      <w:r w:rsidR="00D86048" w:rsidRPr="00367735">
        <w:rPr>
          <w:rFonts w:ascii="Times New Roman" w:eastAsiaTheme="minorEastAsia" w:hAnsi="Times New Roman" w:cs="Times New Roman"/>
          <w:sz w:val="28"/>
          <w:szCs w:val="28"/>
          <w:lang w:val="kk-KZ"/>
        </w:rPr>
        <w:t xml:space="preserve">Молекулалық құрылымы кезектесіп жалғанған бір байланысты </w:t>
      </w:r>
      <w:r w:rsidR="004338AE" w:rsidRPr="00367735">
        <w:rPr>
          <w:rFonts w:ascii="Times New Roman" w:eastAsiaTheme="minorEastAsia" w:hAnsi="Times New Roman" w:cs="Times New Roman"/>
          <w:sz w:val="28"/>
          <w:szCs w:val="28"/>
          <w:lang w:val="kk-KZ"/>
        </w:rPr>
        <w:t xml:space="preserve">және үш байланысты атомдардан </w:t>
      </w:r>
      <m:oMath>
        <m:r>
          <w:rPr>
            <w:rFonts w:ascii="Cambria Math" w:eastAsiaTheme="minorEastAsia" w:hAnsi="Cambria Math" w:cs="Times New Roman"/>
            <w:sz w:val="28"/>
            <w:szCs w:val="28"/>
            <w:lang w:val="kk-KZ"/>
          </w:rPr>
          <m:t>(полииндік, -С≡С-С≡С-)</m:t>
        </m:r>
      </m:oMath>
      <w:r w:rsidR="004338AE" w:rsidRPr="00367735">
        <w:rPr>
          <w:rFonts w:ascii="Times New Roman" w:eastAsiaTheme="minorEastAsia" w:hAnsi="Times New Roman" w:cs="Times New Roman"/>
          <w:sz w:val="28"/>
          <w:szCs w:val="28"/>
          <w:lang w:val="kk-KZ"/>
        </w:rPr>
        <w:t xml:space="preserve"> </w:t>
      </w:r>
      <w:r w:rsidR="00D86048" w:rsidRPr="00367735">
        <w:rPr>
          <w:rFonts w:ascii="Times New Roman" w:eastAsiaTheme="minorEastAsia" w:hAnsi="Times New Roman" w:cs="Times New Roman"/>
          <w:sz w:val="28"/>
          <w:szCs w:val="28"/>
          <w:lang w:val="kk-KZ"/>
        </w:rPr>
        <w:t xml:space="preserve">немесе тұрақты қосбайланысқа ие </w:t>
      </w:r>
      <w:r w:rsidR="004338AE" w:rsidRPr="00367735">
        <w:rPr>
          <w:rFonts w:ascii="Times New Roman" w:eastAsiaTheme="minorEastAsia" w:hAnsi="Times New Roman" w:cs="Times New Roman"/>
          <w:sz w:val="28"/>
          <w:szCs w:val="28"/>
          <w:lang w:val="kk-KZ"/>
        </w:rPr>
        <w:t>(</w:t>
      </w:r>
      <m:oMath>
        <m:r>
          <w:rPr>
            <w:rFonts w:ascii="Cambria Math" w:eastAsiaTheme="minorEastAsia" w:hAnsi="Cambria Math" w:cs="Times New Roman"/>
            <w:sz w:val="28"/>
            <w:szCs w:val="28"/>
            <w:lang w:val="kk-KZ"/>
          </w:rPr>
          <m:t>поликумулендік, =С=С=С=)</m:t>
        </m:r>
      </m:oMath>
      <w:r w:rsidR="004338AE" w:rsidRPr="00367735">
        <w:rPr>
          <w:rFonts w:ascii="Times New Roman" w:eastAsiaTheme="minorEastAsia" w:hAnsi="Times New Roman" w:cs="Times New Roman"/>
          <w:sz w:val="28"/>
          <w:szCs w:val="28"/>
          <w:lang w:val="kk-KZ"/>
        </w:rPr>
        <w:t xml:space="preserve"> </w:t>
      </w:r>
      <w:r w:rsidR="00D86048" w:rsidRPr="00367735">
        <w:rPr>
          <w:rFonts w:ascii="Times New Roman" w:eastAsiaTheme="minorEastAsia" w:hAnsi="Times New Roman" w:cs="Times New Roman"/>
          <w:sz w:val="28"/>
          <w:szCs w:val="28"/>
          <w:lang w:val="kk-KZ"/>
        </w:rPr>
        <w:t>көміртегі ат</w:t>
      </w:r>
      <w:r w:rsidR="00E120A3" w:rsidRPr="00367735">
        <w:rPr>
          <w:rFonts w:ascii="Times New Roman" w:eastAsiaTheme="minorEastAsia" w:hAnsi="Times New Roman" w:cs="Times New Roman"/>
          <w:sz w:val="28"/>
          <w:szCs w:val="28"/>
          <w:lang w:val="kk-KZ"/>
        </w:rPr>
        <w:t xml:space="preserve">омдарының тізбектерінен тұратын, </w:t>
      </w:r>
      <w:r w:rsidR="00EB4FE0" w:rsidRPr="00367735">
        <w:rPr>
          <w:rFonts w:ascii="Times New Roman" w:eastAsiaTheme="minorEastAsia" w:hAnsi="Times New Roman" w:cs="Times New Roman"/>
          <w:sz w:val="28"/>
          <w:szCs w:val="28"/>
          <w:lang w:val="kk-KZ"/>
        </w:rPr>
        <w:t>майда кристалдық қара</w:t>
      </w:r>
      <w:r w:rsidR="00E120A3" w:rsidRPr="00367735">
        <w:rPr>
          <w:rFonts w:ascii="Times New Roman" w:eastAsiaTheme="minorEastAsia" w:hAnsi="Times New Roman" w:cs="Times New Roman"/>
          <w:sz w:val="28"/>
          <w:szCs w:val="28"/>
          <w:lang w:val="kk-KZ"/>
        </w:rPr>
        <w:t xml:space="preserve"> түсті ұнтақ түрінде болатын материал</w:t>
      </w:r>
      <w:r w:rsidR="00942127" w:rsidRPr="00367735">
        <w:rPr>
          <w:rFonts w:ascii="Times New Roman" w:eastAsiaTheme="minorEastAsia" w:hAnsi="Times New Roman" w:cs="Times New Roman"/>
          <w:sz w:val="28"/>
          <w:szCs w:val="28"/>
          <w:lang w:val="kk-KZ"/>
        </w:rPr>
        <w:t xml:space="preserve"> </w:t>
      </w:r>
      <w:r w:rsidR="00942127" w:rsidRPr="00367735">
        <w:rPr>
          <w:rFonts w:ascii="Times New Roman" w:hAnsi="Times New Roman" w:cs="Times New Roman"/>
          <w:sz w:val="28"/>
          <w:szCs w:val="28"/>
          <w:lang w:val="kk-KZ"/>
        </w:rPr>
        <w:t>[21].</w:t>
      </w:r>
      <w:r w:rsidR="006E1A6C" w:rsidRPr="00367735">
        <w:rPr>
          <w:rFonts w:ascii="Times New Roman" w:eastAsiaTheme="minorEastAsia" w:hAnsi="Times New Roman" w:cs="Times New Roman"/>
          <w:sz w:val="28"/>
          <w:szCs w:val="28"/>
          <w:lang w:val="kk-KZ"/>
        </w:rPr>
        <w:t xml:space="preserve"> </w:t>
      </w:r>
      <w:r w:rsidR="000D6A13" w:rsidRPr="00367735">
        <w:rPr>
          <w:rFonts w:ascii="Times New Roman" w:eastAsiaTheme="minorEastAsia" w:hAnsi="Times New Roman" w:cs="Times New Roman"/>
          <w:sz w:val="28"/>
          <w:szCs w:val="28"/>
          <w:lang w:val="kk-KZ"/>
        </w:rPr>
        <w:t xml:space="preserve">Ұзақ уақыт бойы карбиннің атомдық құрылымы жайында теориялар біраз кемшіліктермен қолданылып келді. Карбинді ашушы ғалымдар оның тізбектері өзара Ван – дер – ваальс күштерімен байланысып, кристалдық тор түзеді деп пайымдаған </w:t>
      </w:r>
      <w:r w:rsidR="001564DD" w:rsidRPr="00367735">
        <w:rPr>
          <w:rFonts w:ascii="Times New Roman" w:hAnsi="Times New Roman" w:cs="Times New Roman"/>
          <w:sz w:val="28"/>
          <w:szCs w:val="28"/>
          <w:lang w:val="kk-KZ"/>
        </w:rPr>
        <w:t>[22].</w:t>
      </w:r>
      <w:r w:rsidR="000D6A13" w:rsidRPr="00367735">
        <w:rPr>
          <w:rFonts w:ascii="Times New Roman" w:eastAsiaTheme="minorEastAsia" w:hAnsi="Times New Roman" w:cs="Times New Roman"/>
          <w:sz w:val="28"/>
          <w:szCs w:val="28"/>
          <w:lang w:val="kk-KZ"/>
        </w:rPr>
        <w:t xml:space="preserve"> </w:t>
      </w:r>
      <w:r w:rsidR="006E4BC7" w:rsidRPr="00367735">
        <w:rPr>
          <w:rFonts w:ascii="Times New Roman" w:eastAsiaTheme="minorEastAsia" w:hAnsi="Times New Roman" w:cs="Times New Roman"/>
          <w:sz w:val="28"/>
          <w:szCs w:val="28"/>
          <w:lang w:val="kk-KZ"/>
        </w:rPr>
        <w:t xml:space="preserve">Карбиннің кристалдық құрылымы жайында теориялардың кемшілігін </w:t>
      </w:r>
      <w:r w:rsidR="000D6A13" w:rsidRPr="00367735">
        <w:rPr>
          <w:rFonts w:ascii="Times New Roman" w:eastAsiaTheme="minorEastAsia" w:hAnsi="Times New Roman" w:cs="Times New Roman"/>
          <w:sz w:val="28"/>
          <w:szCs w:val="28"/>
          <w:lang w:val="kk-KZ"/>
        </w:rPr>
        <w:t xml:space="preserve">Р. Хайнман </w:t>
      </w:r>
      <w:r w:rsidR="006E4BC7" w:rsidRPr="00367735">
        <w:rPr>
          <w:rFonts w:ascii="Times New Roman" w:eastAsiaTheme="minorEastAsia" w:hAnsi="Times New Roman" w:cs="Times New Roman"/>
          <w:sz w:val="28"/>
          <w:szCs w:val="28"/>
          <w:lang w:val="kk-KZ"/>
        </w:rPr>
        <w:t>түзетіп, толықтырды. Ол карбиннің тізбектерінің ішінде «зигзаг» тәрізді ауысулардың барын және сол ауысулар карбин құрылымындағы біркелкі периодтылықты көрсететінін айтты</w:t>
      </w:r>
      <w:r w:rsidR="008F0D11" w:rsidRPr="00367735">
        <w:rPr>
          <w:rFonts w:ascii="Times New Roman" w:eastAsiaTheme="minorEastAsia" w:hAnsi="Times New Roman" w:cs="Times New Roman"/>
          <w:sz w:val="28"/>
          <w:szCs w:val="28"/>
          <w:lang w:val="kk-KZ"/>
        </w:rPr>
        <w:t xml:space="preserve"> </w:t>
      </w:r>
      <w:r w:rsidR="00A3336D" w:rsidRPr="00367735">
        <w:rPr>
          <w:rFonts w:ascii="Times New Roman" w:eastAsiaTheme="minorEastAsia" w:hAnsi="Times New Roman" w:cs="Times New Roman"/>
          <w:sz w:val="28"/>
          <w:szCs w:val="28"/>
          <w:lang w:val="kk-KZ"/>
        </w:rPr>
        <w:t>(Сурет 3</w:t>
      </w:r>
      <w:r w:rsidR="008F0D11" w:rsidRPr="00367735">
        <w:rPr>
          <w:rFonts w:ascii="Times New Roman" w:eastAsiaTheme="minorEastAsia" w:hAnsi="Times New Roman" w:cs="Times New Roman"/>
          <w:sz w:val="28"/>
          <w:szCs w:val="28"/>
          <w:lang w:val="kk-KZ"/>
        </w:rPr>
        <w:t>)</w:t>
      </w:r>
      <w:r w:rsidR="006E4BC7" w:rsidRPr="00367735">
        <w:rPr>
          <w:rFonts w:ascii="Times New Roman" w:eastAsiaTheme="minorEastAsia" w:hAnsi="Times New Roman" w:cs="Times New Roman"/>
          <w:sz w:val="28"/>
          <w:szCs w:val="28"/>
          <w:lang w:val="kk-KZ"/>
        </w:rPr>
        <w:t>.</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85"/>
        <w:gridCol w:w="6486"/>
      </w:tblGrid>
      <w:tr w:rsidR="008F0D11" w:rsidRPr="00615048" w:rsidTr="00617375">
        <w:trPr>
          <w:trHeight w:val="4460"/>
        </w:trPr>
        <w:tc>
          <w:tcPr>
            <w:tcW w:w="3085" w:type="dxa"/>
          </w:tcPr>
          <w:p w:rsidR="008F0D11" w:rsidRPr="00367735" w:rsidRDefault="008F0D11" w:rsidP="005D0E26">
            <w:pPr>
              <w:tabs>
                <w:tab w:val="left" w:pos="2268"/>
              </w:tabs>
              <w:spacing w:after="0" w:line="240" w:lineRule="auto"/>
              <w:jc w:val="center"/>
              <w:rPr>
                <w:rFonts w:ascii="Times New Roman" w:eastAsiaTheme="minorEastAsia" w:hAnsi="Times New Roman" w:cs="Times New Roman"/>
                <w:sz w:val="28"/>
                <w:szCs w:val="28"/>
                <w:lang w:val="kk-KZ" w:eastAsia="ru-RU"/>
              </w:rPr>
            </w:pPr>
          </w:p>
          <w:p w:rsidR="008F0D11" w:rsidRPr="00367735" w:rsidRDefault="008F0D11" w:rsidP="005D0E26">
            <w:pPr>
              <w:tabs>
                <w:tab w:val="left" w:pos="2268"/>
              </w:tabs>
              <w:spacing w:after="0" w:line="240" w:lineRule="auto"/>
              <w:jc w:val="center"/>
              <w:rPr>
                <w:rFonts w:ascii="Times New Roman" w:eastAsiaTheme="minorEastAsia" w:hAnsi="Times New Roman" w:cs="Times New Roman"/>
                <w:sz w:val="28"/>
                <w:szCs w:val="28"/>
                <w:lang w:val="kk-KZ"/>
              </w:rPr>
            </w:pPr>
            <w:r w:rsidRPr="00367735">
              <w:rPr>
                <w:rFonts w:ascii="Times New Roman" w:eastAsiaTheme="minorEastAsia" w:hAnsi="Times New Roman" w:cs="Times New Roman"/>
                <w:noProof/>
                <w:sz w:val="28"/>
                <w:szCs w:val="28"/>
                <w:lang w:val="ru-RU" w:eastAsia="ru-RU"/>
              </w:rPr>
              <w:drawing>
                <wp:inline distT="0" distB="0" distL="0" distR="0" wp14:anchorId="298497C5" wp14:editId="5EBF1FF4">
                  <wp:extent cx="1555750" cy="2951251"/>
                  <wp:effectExtent l="0" t="0" r="6350" b="1905"/>
                  <wp:docPr id="1" name="Рисунок 1" descr="C:\Users\aliya\OneDrive\Рабочий стол\Для диссертации\Суреттер\карби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iya\OneDrive\Рабочий стол\Для диссертации\Суреттер\карбин.jpg"/>
                          <pic:cNvPicPr>
                            <a:picLocks noChangeAspect="1" noChangeArrowheads="1"/>
                          </pic:cNvPicPr>
                        </pic:nvPicPr>
                        <pic:blipFill rotWithShape="1">
                          <a:blip r:embed="rId12">
                            <a:extLst>
                              <a:ext uri="{BEBA8EAE-BF5A-486C-A8C5-ECC9F3942E4B}">
                                <a14:imgProps xmlns:a14="http://schemas.microsoft.com/office/drawing/2010/main">
                                  <a14:imgLayer r:embed="rId13">
                                    <a14:imgEffect>
                                      <a14:sharpenSoften amount="50000"/>
                                    </a14:imgEffect>
                                  </a14:imgLayer>
                                </a14:imgProps>
                              </a:ext>
                              <a:ext uri="{28A0092B-C50C-407E-A947-70E740481C1C}">
                                <a14:useLocalDpi xmlns:a14="http://schemas.microsoft.com/office/drawing/2010/main" val="0"/>
                              </a:ext>
                            </a:extLst>
                          </a:blip>
                          <a:srcRect l="4706" t="1720" r="3922" b="3226"/>
                          <a:stretch/>
                        </pic:blipFill>
                        <pic:spPr bwMode="auto">
                          <a:xfrm>
                            <a:off x="0" y="0"/>
                            <a:ext cx="1555750" cy="295125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486" w:type="dxa"/>
            <w:vMerge w:val="restart"/>
          </w:tcPr>
          <w:p w:rsidR="008F0D11" w:rsidRPr="00367735" w:rsidRDefault="008F0D11" w:rsidP="005D0E26">
            <w:pPr>
              <w:tabs>
                <w:tab w:val="left" w:pos="2268"/>
              </w:tabs>
              <w:spacing w:after="0" w:line="240" w:lineRule="auto"/>
              <w:ind w:firstLine="720"/>
              <w:jc w:val="both"/>
              <w:rPr>
                <w:rFonts w:ascii="Times New Roman" w:eastAsiaTheme="minorEastAsia" w:hAnsi="Times New Roman" w:cs="Times New Roman"/>
                <w:sz w:val="28"/>
                <w:szCs w:val="28"/>
                <w:lang w:val="kk-KZ"/>
              </w:rPr>
            </w:pPr>
            <w:r w:rsidRPr="00367735">
              <w:rPr>
                <w:rFonts w:ascii="Times New Roman" w:eastAsiaTheme="minorEastAsia" w:hAnsi="Times New Roman" w:cs="Times New Roman"/>
                <w:sz w:val="28"/>
                <w:szCs w:val="28"/>
                <w:lang w:val="kk-KZ"/>
              </w:rPr>
              <w:t xml:space="preserve">Оның полимерлік тізбектері бұрылу аумақтарында химиялық активті бөліктерде орналасатын бос вакансиялық орындар немесе бос байланыстар арқылы бір-бірімен көміртегі атомдарының орбитальдарының бүркесуі арқылы </w:t>
            </w:r>
            <w:r w:rsidR="005E3BB4" w:rsidRPr="00367735">
              <w:rPr>
                <w:rFonts w:ascii="Times New Roman" w:eastAsiaTheme="minorEastAsia" w:hAnsi="Times New Roman" w:cs="Times New Roman"/>
                <w:sz w:val="28"/>
                <w:szCs w:val="28"/>
                <w:lang w:val="kk-KZ"/>
              </w:rPr>
              <w:t xml:space="preserve">жалғасып жататындығы көрсетілді. Сызықты көміртекті тізбекте зигзагтың болуының дәлелі Сладков А.М. теориялық жұмысында алынған болатын [23, 24]. </w:t>
            </w:r>
            <w:r w:rsidRPr="00367735">
              <w:rPr>
                <w:rFonts w:ascii="Times New Roman" w:eastAsiaTheme="minorEastAsia" w:hAnsi="Times New Roman" w:cs="Times New Roman"/>
                <w:sz w:val="28"/>
                <w:szCs w:val="28"/>
                <w:lang w:val="kk-KZ"/>
              </w:rPr>
              <w:t xml:space="preserve">Осындай зерттеулердің нәтижесінде кристаллдық карбиннің элементарлық ұяшығының моделі ұсынылды. Бұл модельге сәйкес, карбиннің элементарлық ұяшығы арасында зигзаг тәріздес ауысу аумақтары бар, көміртегінің параллель түрде орналасқан тізбектерінен құралып және соның нәтижесінде оның ұяшығы екі қабатты құрылымға ие болады. Ғалымдар карбиннің екі жіпшесінің бірігу реакциясы немесе әсерлесуі жарылыстың болуымен жүруі мүмкін деп пайымдаған. Алайда мұндай жарылыс реакциясы болуы үшін активациялық энергетикалық кедергі аймағынан өту керектігі айтылған. Аталған барьердің болуы ұзындығы 14 нм – ге дейін жететін карбин тізбегі бөлме температурасында бір тәулікке дейін уақыт аралығында тұрақты болып қала алуын қамтамасыз етеді </w:t>
            </w:r>
            <w:r w:rsidR="006C1866" w:rsidRPr="00367735">
              <w:rPr>
                <w:rFonts w:ascii="Times New Roman" w:eastAsiaTheme="minorEastAsia" w:hAnsi="Times New Roman" w:cs="Times New Roman"/>
                <w:sz w:val="28"/>
                <w:szCs w:val="28"/>
                <w:lang w:val="kk-KZ"/>
              </w:rPr>
              <w:t>[25]</w:t>
            </w:r>
            <w:r w:rsidR="00AC7518" w:rsidRPr="00367735">
              <w:rPr>
                <w:rFonts w:ascii="Times New Roman" w:eastAsiaTheme="minorEastAsia" w:hAnsi="Times New Roman" w:cs="Times New Roman"/>
                <w:sz w:val="28"/>
                <w:szCs w:val="28"/>
                <w:lang w:val="kk-KZ"/>
              </w:rPr>
              <w:t>.</w:t>
            </w:r>
          </w:p>
        </w:tc>
      </w:tr>
      <w:tr w:rsidR="008F0D11" w:rsidRPr="00615048" w:rsidTr="00617375">
        <w:trPr>
          <w:trHeight w:val="222"/>
        </w:trPr>
        <w:tc>
          <w:tcPr>
            <w:tcW w:w="3085" w:type="dxa"/>
          </w:tcPr>
          <w:p w:rsidR="008F0D11" w:rsidRPr="00367735" w:rsidRDefault="008F0D11" w:rsidP="005D0E26">
            <w:pPr>
              <w:tabs>
                <w:tab w:val="left" w:pos="2268"/>
              </w:tabs>
              <w:spacing w:after="0" w:line="240" w:lineRule="auto"/>
              <w:jc w:val="center"/>
              <w:rPr>
                <w:rFonts w:ascii="Times New Roman" w:eastAsiaTheme="minorEastAsia" w:hAnsi="Times New Roman" w:cs="Times New Roman"/>
                <w:sz w:val="28"/>
                <w:szCs w:val="28"/>
                <w:lang w:val="kk-KZ" w:eastAsia="ru-RU"/>
              </w:rPr>
            </w:pPr>
          </w:p>
          <w:p w:rsidR="008F0D11" w:rsidRPr="00367735" w:rsidRDefault="008F0D11" w:rsidP="005D0E26">
            <w:pPr>
              <w:tabs>
                <w:tab w:val="left" w:pos="2268"/>
              </w:tabs>
              <w:spacing w:after="0" w:line="240" w:lineRule="auto"/>
              <w:jc w:val="center"/>
              <w:rPr>
                <w:rFonts w:ascii="Times New Roman" w:eastAsiaTheme="minorEastAsia" w:hAnsi="Times New Roman" w:cs="Times New Roman"/>
                <w:sz w:val="28"/>
                <w:szCs w:val="28"/>
                <w:lang w:val="kk-KZ" w:eastAsia="ru-RU"/>
              </w:rPr>
            </w:pPr>
          </w:p>
          <w:p w:rsidR="008F0D11" w:rsidRPr="00367735" w:rsidRDefault="00A3336D" w:rsidP="005D0E26">
            <w:pPr>
              <w:tabs>
                <w:tab w:val="left" w:pos="2268"/>
              </w:tabs>
              <w:spacing w:after="0" w:line="240" w:lineRule="auto"/>
              <w:jc w:val="center"/>
              <w:rPr>
                <w:rFonts w:ascii="Times New Roman" w:eastAsiaTheme="minorEastAsia" w:hAnsi="Times New Roman" w:cs="Times New Roman"/>
                <w:sz w:val="28"/>
                <w:szCs w:val="28"/>
                <w:lang w:val="kk-KZ" w:eastAsia="ru-RU"/>
              </w:rPr>
            </w:pPr>
            <w:r w:rsidRPr="00367735">
              <w:rPr>
                <w:rFonts w:ascii="Times New Roman" w:eastAsiaTheme="minorEastAsia" w:hAnsi="Times New Roman" w:cs="Times New Roman"/>
                <w:sz w:val="28"/>
                <w:szCs w:val="28"/>
                <w:lang w:val="kk-KZ" w:eastAsia="ru-RU"/>
              </w:rPr>
              <w:t>Сурет 3</w:t>
            </w:r>
            <w:r w:rsidR="008F0D11" w:rsidRPr="00367735">
              <w:rPr>
                <w:rFonts w:ascii="Times New Roman" w:eastAsiaTheme="minorEastAsia" w:hAnsi="Times New Roman" w:cs="Times New Roman"/>
                <w:sz w:val="28"/>
                <w:szCs w:val="28"/>
                <w:lang w:val="kk-KZ" w:eastAsia="ru-RU"/>
              </w:rPr>
              <w:t>. Карбин тізбегінің атомдық құрылымы</w:t>
            </w:r>
            <w:r w:rsidR="006C1866" w:rsidRPr="00367735">
              <w:rPr>
                <w:rFonts w:ascii="Times New Roman" w:eastAsiaTheme="minorEastAsia" w:hAnsi="Times New Roman" w:cs="Times New Roman"/>
                <w:sz w:val="28"/>
                <w:szCs w:val="28"/>
                <w:lang w:val="kk-KZ" w:eastAsia="ru-RU"/>
              </w:rPr>
              <w:t xml:space="preserve"> [24]</w:t>
            </w:r>
          </w:p>
        </w:tc>
        <w:tc>
          <w:tcPr>
            <w:tcW w:w="6486" w:type="dxa"/>
            <w:vMerge/>
          </w:tcPr>
          <w:p w:rsidR="008F0D11" w:rsidRPr="00367735" w:rsidRDefault="008F0D11" w:rsidP="005D0E26">
            <w:pPr>
              <w:tabs>
                <w:tab w:val="left" w:pos="2268"/>
              </w:tabs>
              <w:spacing w:after="0" w:line="240" w:lineRule="auto"/>
              <w:ind w:firstLine="720"/>
              <w:jc w:val="both"/>
              <w:rPr>
                <w:rFonts w:ascii="Times New Roman" w:eastAsiaTheme="minorEastAsia" w:hAnsi="Times New Roman" w:cs="Times New Roman"/>
                <w:sz w:val="28"/>
                <w:szCs w:val="28"/>
                <w:lang w:val="kk-KZ"/>
              </w:rPr>
            </w:pPr>
          </w:p>
        </w:tc>
      </w:tr>
    </w:tbl>
    <w:p w:rsidR="00925C67" w:rsidRPr="00367735" w:rsidRDefault="003F1C76" w:rsidP="005D0E26">
      <w:pPr>
        <w:tabs>
          <w:tab w:val="left" w:pos="2268"/>
        </w:tabs>
        <w:spacing w:after="0" w:line="240" w:lineRule="auto"/>
        <w:ind w:firstLine="720"/>
        <w:jc w:val="both"/>
        <w:rPr>
          <w:rFonts w:ascii="Times New Roman" w:eastAsiaTheme="minorEastAsia" w:hAnsi="Times New Roman" w:cs="Times New Roman"/>
          <w:sz w:val="28"/>
          <w:szCs w:val="28"/>
          <w:lang w:val="kk-KZ"/>
        </w:rPr>
      </w:pPr>
      <w:r w:rsidRPr="00367735">
        <w:rPr>
          <w:rFonts w:ascii="Times New Roman" w:eastAsiaTheme="minorEastAsia" w:hAnsi="Times New Roman" w:cs="Times New Roman"/>
          <w:sz w:val="28"/>
          <w:szCs w:val="28"/>
          <w:lang w:val="kk-KZ"/>
        </w:rPr>
        <w:t>Карбин жартылайөткізгіштік қасиеттерге ие.</w:t>
      </w:r>
      <w:r w:rsidR="000210D6" w:rsidRPr="00367735">
        <w:rPr>
          <w:rFonts w:ascii="Times New Roman" w:eastAsiaTheme="minorEastAsia" w:hAnsi="Times New Roman" w:cs="Times New Roman"/>
          <w:sz w:val="28"/>
          <w:szCs w:val="28"/>
          <w:lang w:val="kk-KZ"/>
        </w:rPr>
        <w:t xml:space="preserve"> Оның өткізгіштік қасиеттерінің жарықтың әсерінен артуы карбинді фотоэлементтерде қолдануға мүмкіндік береді. Басқа материалдармен салыстырғанда карбин өзінің қасиеттерін жоғары температураларда да сақтап қала алады</w:t>
      </w:r>
      <w:r w:rsidR="00AC7518" w:rsidRPr="00367735">
        <w:rPr>
          <w:rFonts w:ascii="Times New Roman" w:eastAsiaTheme="minorEastAsia" w:hAnsi="Times New Roman" w:cs="Times New Roman"/>
          <w:sz w:val="28"/>
          <w:szCs w:val="28"/>
          <w:lang w:val="kk-KZ"/>
        </w:rPr>
        <w:t xml:space="preserve"> </w:t>
      </w:r>
      <w:r w:rsidR="00AC7518" w:rsidRPr="00367735">
        <w:rPr>
          <w:rFonts w:ascii="Times New Roman" w:hAnsi="Times New Roman" w:cs="Times New Roman"/>
          <w:sz w:val="28"/>
          <w:szCs w:val="28"/>
          <w:lang w:val="kk-KZ"/>
        </w:rPr>
        <w:t>[26].</w:t>
      </w:r>
      <w:r w:rsidRPr="00367735">
        <w:rPr>
          <w:rFonts w:ascii="Times New Roman" w:eastAsiaTheme="minorEastAsia" w:hAnsi="Times New Roman" w:cs="Times New Roman"/>
          <w:sz w:val="28"/>
          <w:szCs w:val="28"/>
          <w:lang w:val="kk-KZ"/>
        </w:rPr>
        <w:t xml:space="preserve"> </w:t>
      </w:r>
      <w:r w:rsidR="000210D6" w:rsidRPr="00367735">
        <w:rPr>
          <w:rFonts w:ascii="Times New Roman" w:eastAsiaTheme="minorEastAsia" w:hAnsi="Times New Roman" w:cs="Times New Roman"/>
          <w:sz w:val="28"/>
          <w:szCs w:val="28"/>
          <w:lang w:val="kk-KZ"/>
        </w:rPr>
        <w:lastRenderedPageBreak/>
        <w:t xml:space="preserve">Ауаның қатысынсыз жоғары температураларда қыздырғанда графитке айналады. </w:t>
      </w:r>
      <w:r w:rsidR="00A91804" w:rsidRPr="00367735">
        <w:rPr>
          <w:rFonts w:ascii="Times New Roman" w:eastAsiaTheme="minorEastAsia" w:hAnsi="Times New Roman" w:cs="Times New Roman"/>
          <w:sz w:val="28"/>
          <w:szCs w:val="28"/>
          <w:lang w:val="kk-KZ"/>
        </w:rPr>
        <w:t xml:space="preserve">Сонымен қоса карбиннің </w:t>
      </w:r>
      <w:r w:rsidR="00205A6F" w:rsidRPr="00367735">
        <w:rPr>
          <w:rFonts w:ascii="Times New Roman" w:eastAsiaTheme="minorEastAsia" w:hAnsi="Times New Roman" w:cs="Times New Roman"/>
          <w:sz w:val="28"/>
          <w:szCs w:val="28"/>
          <w:lang w:val="kk-KZ"/>
        </w:rPr>
        <w:t xml:space="preserve">ерекшеліктері ретінде </w:t>
      </w:r>
      <w:r w:rsidR="00A91804" w:rsidRPr="00367735">
        <w:rPr>
          <w:rFonts w:ascii="Times New Roman" w:eastAsiaTheme="minorEastAsia" w:hAnsi="Times New Roman" w:cs="Times New Roman"/>
          <w:sz w:val="28"/>
          <w:szCs w:val="28"/>
          <w:lang w:val="kk-KZ"/>
        </w:rPr>
        <w:t>жоғары биоүйлесімділігі мен уыттылығының төмен болуын атап өтуге болады</w:t>
      </w:r>
      <w:r w:rsidR="008E17A6" w:rsidRPr="00367735">
        <w:rPr>
          <w:rFonts w:ascii="Times New Roman" w:eastAsiaTheme="minorEastAsia" w:hAnsi="Times New Roman" w:cs="Times New Roman"/>
          <w:sz w:val="28"/>
          <w:szCs w:val="28"/>
          <w:lang w:val="kk-KZ"/>
        </w:rPr>
        <w:t xml:space="preserve"> </w:t>
      </w:r>
      <w:r w:rsidR="008E17A6" w:rsidRPr="00367735">
        <w:rPr>
          <w:rFonts w:ascii="Times New Roman" w:hAnsi="Times New Roman" w:cs="Times New Roman"/>
          <w:sz w:val="28"/>
          <w:szCs w:val="28"/>
          <w:lang w:val="kk-KZ"/>
        </w:rPr>
        <w:t>[27].</w:t>
      </w:r>
      <w:r w:rsidR="00A91804" w:rsidRPr="00367735">
        <w:rPr>
          <w:rFonts w:ascii="Times New Roman" w:eastAsiaTheme="minorEastAsia" w:hAnsi="Times New Roman" w:cs="Times New Roman"/>
          <w:sz w:val="28"/>
          <w:szCs w:val="28"/>
          <w:lang w:val="kk-KZ"/>
        </w:rPr>
        <w:t xml:space="preserve"> </w:t>
      </w:r>
      <w:r w:rsidR="00163271" w:rsidRPr="00367735">
        <w:rPr>
          <w:rFonts w:ascii="Times New Roman" w:eastAsiaTheme="minorEastAsia" w:hAnsi="Times New Roman" w:cs="Times New Roman"/>
          <w:sz w:val="28"/>
          <w:szCs w:val="28"/>
          <w:lang w:val="kk-KZ"/>
        </w:rPr>
        <w:t xml:space="preserve">Карбин </w:t>
      </w:r>
      <w:r w:rsidR="00C753C3" w:rsidRPr="00367735">
        <w:rPr>
          <w:rFonts w:ascii="Times New Roman" w:eastAsiaTheme="minorEastAsia" w:hAnsi="Times New Roman" w:cs="Times New Roman"/>
          <w:sz w:val="28"/>
          <w:szCs w:val="28"/>
          <w:lang w:val="kk-KZ"/>
        </w:rPr>
        <w:t>б</w:t>
      </w:r>
      <w:r w:rsidR="00163271" w:rsidRPr="00367735">
        <w:rPr>
          <w:rFonts w:ascii="Times New Roman" w:eastAsiaTheme="minorEastAsia" w:hAnsi="Times New Roman" w:cs="Times New Roman"/>
          <w:sz w:val="28"/>
          <w:szCs w:val="28"/>
          <w:lang w:val="kk-KZ"/>
        </w:rPr>
        <w:t xml:space="preserve">елгілі табиғи материалдардың ішінде ең берік материалдардың санатына жатады. </w:t>
      </w:r>
      <w:r w:rsidR="00C63F5A" w:rsidRPr="00367735">
        <w:rPr>
          <w:rFonts w:ascii="Times New Roman" w:eastAsiaTheme="minorEastAsia" w:hAnsi="Times New Roman" w:cs="Times New Roman"/>
          <w:sz w:val="28"/>
          <w:szCs w:val="28"/>
          <w:lang w:val="kk-KZ"/>
        </w:rPr>
        <w:t xml:space="preserve">Карбиннің тізбектелген </w:t>
      </w:r>
      <w:r w:rsidR="00C753C3" w:rsidRPr="00367735">
        <w:rPr>
          <w:rFonts w:ascii="Times New Roman" w:eastAsiaTheme="minorEastAsia" w:hAnsi="Times New Roman" w:cs="Times New Roman"/>
          <w:sz w:val="28"/>
          <w:szCs w:val="28"/>
          <w:lang w:val="kk-KZ"/>
        </w:rPr>
        <w:t>«</w:t>
      </w:r>
      <w:r w:rsidR="00C63F5A" w:rsidRPr="00367735">
        <w:rPr>
          <w:rFonts w:ascii="Times New Roman" w:eastAsiaTheme="minorEastAsia" w:hAnsi="Times New Roman" w:cs="Times New Roman"/>
          <w:sz w:val="28"/>
          <w:szCs w:val="28"/>
          <w:lang w:val="kk-KZ"/>
        </w:rPr>
        <w:t>жіпшесін</w:t>
      </w:r>
      <w:r w:rsidR="00C753C3" w:rsidRPr="00367735">
        <w:rPr>
          <w:rFonts w:ascii="Times New Roman" w:eastAsiaTheme="minorEastAsia" w:hAnsi="Times New Roman" w:cs="Times New Roman"/>
          <w:sz w:val="28"/>
          <w:szCs w:val="28"/>
          <w:lang w:val="kk-KZ"/>
        </w:rPr>
        <w:t>»</w:t>
      </w:r>
      <w:r w:rsidR="00C63F5A" w:rsidRPr="00367735">
        <w:rPr>
          <w:rFonts w:ascii="Times New Roman" w:eastAsiaTheme="minorEastAsia" w:hAnsi="Times New Roman" w:cs="Times New Roman"/>
          <w:sz w:val="28"/>
          <w:szCs w:val="28"/>
          <w:lang w:val="kk-KZ"/>
        </w:rPr>
        <w:t xml:space="preserve"> созатын болса, оның электрлік қасиеттері жартылай өткізгіштіктен диэлектрлікке өзгереді. </w:t>
      </w:r>
      <w:r w:rsidR="00AC7063" w:rsidRPr="00367735">
        <w:rPr>
          <w:rFonts w:ascii="Times New Roman" w:eastAsiaTheme="minorEastAsia" w:hAnsi="Times New Roman" w:cs="Times New Roman"/>
          <w:sz w:val="28"/>
          <w:szCs w:val="28"/>
          <w:lang w:val="kk-KZ"/>
        </w:rPr>
        <w:t>Сонымен қ</w:t>
      </w:r>
      <w:r w:rsidR="0008177B" w:rsidRPr="00367735">
        <w:rPr>
          <w:rFonts w:ascii="Times New Roman" w:eastAsiaTheme="minorEastAsia" w:hAnsi="Times New Roman" w:cs="Times New Roman"/>
          <w:sz w:val="28"/>
          <w:szCs w:val="28"/>
          <w:lang w:val="kk-KZ"/>
        </w:rPr>
        <w:t xml:space="preserve">оса, карбин </w:t>
      </w:r>
      <w:r w:rsidR="00C753C3" w:rsidRPr="00367735">
        <w:rPr>
          <w:rFonts w:ascii="Times New Roman" w:eastAsiaTheme="minorEastAsia" w:hAnsi="Times New Roman" w:cs="Times New Roman"/>
          <w:sz w:val="28"/>
          <w:szCs w:val="28"/>
          <w:lang w:val="kk-KZ"/>
        </w:rPr>
        <w:t>«</w:t>
      </w:r>
      <w:r w:rsidR="0008177B" w:rsidRPr="00367735">
        <w:rPr>
          <w:rFonts w:ascii="Times New Roman" w:eastAsiaTheme="minorEastAsia" w:hAnsi="Times New Roman" w:cs="Times New Roman"/>
          <w:sz w:val="28"/>
          <w:szCs w:val="28"/>
          <w:lang w:val="kk-KZ"/>
        </w:rPr>
        <w:t>жіпшесін</w:t>
      </w:r>
      <w:r w:rsidR="00C753C3" w:rsidRPr="00367735">
        <w:rPr>
          <w:rFonts w:ascii="Times New Roman" w:eastAsiaTheme="minorEastAsia" w:hAnsi="Times New Roman" w:cs="Times New Roman"/>
          <w:sz w:val="28"/>
          <w:szCs w:val="28"/>
          <w:lang w:val="kk-KZ"/>
        </w:rPr>
        <w:t>»</w:t>
      </w:r>
      <w:r w:rsidR="0008177B" w:rsidRPr="00367735">
        <w:rPr>
          <w:rFonts w:ascii="Times New Roman" w:eastAsiaTheme="minorEastAsia" w:hAnsi="Times New Roman" w:cs="Times New Roman"/>
          <w:sz w:val="28"/>
          <w:szCs w:val="28"/>
          <w:lang w:val="kk-KZ"/>
        </w:rPr>
        <w:t xml:space="preserve"> созу кезінде</w:t>
      </w:r>
      <w:r w:rsidR="00AC7063" w:rsidRPr="00367735">
        <w:rPr>
          <w:rFonts w:ascii="Times New Roman" w:eastAsiaTheme="minorEastAsia" w:hAnsi="Times New Roman" w:cs="Times New Roman"/>
          <w:sz w:val="28"/>
          <w:szCs w:val="28"/>
          <w:lang w:val="kk-KZ"/>
        </w:rPr>
        <w:t xml:space="preserve"> оның </w:t>
      </w:r>
      <w:r w:rsidR="0008177B" w:rsidRPr="00367735">
        <w:rPr>
          <w:rFonts w:ascii="Times New Roman" w:eastAsiaTheme="minorEastAsia" w:hAnsi="Times New Roman" w:cs="Times New Roman"/>
          <w:sz w:val="28"/>
          <w:szCs w:val="28"/>
          <w:lang w:val="kk-KZ"/>
        </w:rPr>
        <w:t>оптикалық жұту спектрі</w:t>
      </w:r>
      <w:r w:rsidR="00C753C3" w:rsidRPr="00367735">
        <w:rPr>
          <w:rFonts w:ascii="Times New Roman" w:eastAsiaTheme="minorEastAsia" w:hAnsi="Times New Roman" w:cs="Times New Roman"/>
          <w:sz w:val="28"/>
          <w:szCs w:val="28"/>
          <w:lang w:val="kk-KZ"/>
        </w:rPr>
        <w:t>нің</w:t>
      </w:r>
      <w:r w:rsidR="0008177B" w:rsidRPr="00367735">
        <w:rPr>
          <w:rFonts w:ascii="Times New Roman" w:eastAsiaTheme="minorEastAsia" w:hAnsi="Times New Roman" w:cs="Times New Roman"/>
          <w:sz w:val="28"/>
          <w:szCs w:val="28"/>
          <w:lang w:val="kk-KZ"/>
        </w:rPr>
        <w:t xml:space="preserve"> де өзгеріске ұшырауы, оны оптоэлектроника қондырғыларында қолдануға мүмкіндік береді. </w:t>
      </w:r>
      <w:r w:rsidR="00BF00BC" w:rsidRPr="00367735">
        <w:rPr>
          <w:rFonts w:ascii="Times New Roman" w:eastAsiaTheme="minorEastAsia" w:hAnsi="Times New Roman" w:cs="Times New Roman"/>
          <w:sz w:val="28"/>
          <w:szCs w:val="28"/>
          <w:lang w:val="kk-KZ"/>
        </w:rPr>
        <w:t>Химиялық инерттілігі бойынша алмазға жақын келеді. Жоғары қысымдарда карбин алмазға айналады.</w:t>
      </w:r>
      <w:r w:rsidR="009E45F0" w:rsidRPr="00367735">
        <w:rPr>
          <w:rFonts w:ascii="Times New Roman" w:eastAsiaTheme="minorEastAsia" w:hAnsi="Times New Roman" w:cs="Times New Roman"/>
          <w:sz w:val="28"/>
          <w:szCs w:val="28"/>
          <w:lang w:val="kk-KZ"/>
        </w:rPr>
        <w:t xml:space="preserve"> Карбиннің алмазға</w:t>
      </w:r>
      <w:r w:rsidR="00BF00BC" w:rsidRPr="00367735">
        <w:rPr>
          <w:rFonts w:ascii="Times New Roman" w:eastAsiaTheme="minorEastAsia" w:hAnsi="Times New Roman" w:cs="Times New Roman"/>
          <w:sz w:val="28"/>
          <w:szCs w:val="28"/>
          <w:lang w:val="kk-KZ"/>
        </w:rPr>
        <w:t xml:space="preserve"> айналу процессі графиттің айналуы кезіндегі сияқты катализатордың қатысуын талап етпейді</w:t>
      </w:r>
      <w:r w:rsidR="005927AA" w:rsidRPr="00367735">
        <w:rPr>
          <w:rFonts w:ascii="Times New Roman" w:eastAsiaTheme="minorEastAsia" w:hAnsi="Times New Roman" w:cs="Times New Roman"/>
          <w:sz w:val="28"/>
          <w:szCs w:val="28"/>
          <w:lang w:val="kk-KZ"/>
        </w:rPr>
        <w:t xml:space="preserve"> </w:t>
      </w:r>
      <w:r w:rsidR="005927AA" w:rsidRPr="00367735">
        <w:rPr>
          <w:rFonts w:ascii="Times New Roman" w:hAnsi="Times New Roman" w:cs="Times New Roman"/>
          <w:sz w:val="28"/>
          <w:szCs w:val="28"/>
          <w:lang w:val="kk-KZ"/>
        </w:rPr>
        <w:t>[28-30</w:t>
      </w:r>
      <w:r w:rsidR="00650510" w:rsidRPr="00367735">
        <w:rPr>
          <w:rFonts w:ascii="Times New Roman" w:hAnsi="Times New Roman" w:cs="Times New Roman"/>
          <w:sz w:val="28"/>
          <w:szCs w:val="28"/>
          <w:lang w:val="kk-KZ"/>
        </w:rPr>
        <w:t>]</w:t>
      </w:r>
      <w:r w:rsidR="00BF00BC" w:rsidRPr="00367735">
        <w:rPr>
          <w:rFonts w:ascii="Times New Roman" w:eastAsiaTheme="minorEastAsia" w:hAnsi="Times New Roman" w:cs="Times New Roman"/>
          <w:sz w:val="28"/>
          <w:szCs w:val="28"/>
          <w:lang w:val="kk-KZ"/>
        </w:rPr>
        <w:t>.</w:t>
      </w:r>
    </w:p>
    <w:p w:rsidR="00413A0A" w:rsidRPr="00367735" w:rsidRDefault="00413A0A" w:rsidP="005D0E26">
      <w:pPr>
        <w:tabs>
          <w:tab w:val="left" w:pos="2268"/>
        </w:tabs>
        <w:spacing w:after="0" w:line="240" w:lineRule="auto"/>
        <w:ind w:firstLine="720"/>
        <w:jc w:val="both"/>
        <w:rPr>
          <w:rFonts w:ascii="Times New Roman" w:eastAsiaTheme="minorEastAsia" w:hAnsi="Times New Roman" w:cs="Times New Roman"/>
          <w:b/>
          <w:sz w:val="28"/>
          <w:szCs w:val="28"/>
          <w:lang w:val="kk-KZ"/>
        </w:rPr>
      </w:pPr>
    </w:p>
    <w:p w:rsidR="003872CC" w:rsidRPr="00367735" w:rsidRDefault="003872CC" w:rsidP="005D0E26">
      <w:pPr>
        <w:pStyle w:val="1"/>
        <w:spacing w:before="0" w:line="240" w:lineRule="auto"/>
        <w:ind w:firstLine="708"/>
        <w:jc w:val="both"/>
        <w:rPr>
          <w:rFonts w:ascii="Times New Roman" w:hAnsi="Times New Roman" w:cs="Times New Roman"/>
          <w:color w:val="auto"/>
          <w:lang w:val="kk-KZ"/>
        </w:rPr>
      </w:pPr>
      <w:bookmarkStart w:id="5" w:name="_Toc136985300"/>
      <w:r w:rsidRPr="00367735">
        <w:rPr>
          <w:rFonts w:ascii="Times New Roman" w:eastAsiaTheme="minorEastAsia" w:hAnsi="Times New Roman" w:cs="Times New Roman"/>
          <w:color w:val="auto"/>
          <w:lang w:val="kk-KZ"/>
        </w:rPr>
        <w:t>1.1</w:t>
      </w:r>
      <w:r w:rsidR="000F7765" w:rsidRPr="00367735">
        <w:rPr>
          <w:rFonts w:ascii="Times New Roman" w:eastAsiaTheme="minorEastAsia" w:hAnsi="Times New Roman" w:cs="Times New Roman"/>
          <w:color w:val="auto"/>
          <w:lang w:val="kk-KZ"/>
        </w:rPr>
        <w:t>.2</w:t>
      </w:r>
      <w:r w:rsidRPr="00367735">
        <w:rPr>
          <w:rFonts w:ascii="Times New Roman" w:eastAsiaTheme="minorEastAsia" w:hAnsi="Times New Roman" w:cs="Times New Roman"/>
          <w:color w:val="auto"/>
          <w:lang w:val="kk-KZ"/>
        </w:rPr>
        <w:t xml:space="preserve"> Көміртегі негізіндегі төменөлшемді құрылымға ие материалдар</w:t>
      </w:r>
      <w:bookmarkEnd w:id="5"/>
    </w:p>
    <w:p w:rsidR="00A96294" w:rsidRPr="00367735" w:rsidRDefault="00816E1B" w:rsidP="005D0E26">
      <w:pPr>
        <w:tabs>
          <w:tab w:val="left" w:pos="2268"/>
        </w:tabs>
        <w:spacing w:after="0" w:line="240" w:lineRule="auto"/>
        <w:ind w:firstLine="72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 xml:space="preserve">Көптеген уақыт бойы графит, алмаз және карбин көміртегінің негізгі аллатропиялық түрөзгерістері болып саналып келді. </w:t>
      </w:r>
      <w:r w:rsidR="00A96294" w:rsidRPr="00367735">
        <w:rPr>
          <w:rFonts w:ascii="Times New Roman" w:hAnsi="Times New Roman" w:cs="Times New Roman"/>
          <w:sz w:val="28"/>
          <w:szCs w:val="28"/>
          <w:lang w:val="kk-KZ"/>
        </w:rPr>
        <w:t xml:space="preserve">Бұл материалдар техника мен өнеркәсіптің әртүрлі </w:t>
      </w:r>
      <w:r w:rsidR="007D447E" w:rsidRPr="00367735">
        <w:rPr>
          <w:rFonts w:ascii="Times New Roman" w:hAnsi="Times New Roman" w:cs="Times New Roman"/>
          <w:sz w:val="28"/>
          <w:szCs w:val="28"/>
          <w:lang w:val="kk-KZ"/>
        </w:rPr>
        <w:t>салаларында кеңінен</w:t>
      </w:r>
      <w:r w:rsidR="000D1D4A" w:rsidRPr="00367735">
        <w:rPr>
          <w:rFonts w:ascii="Times New Roman" w:hAnsi="Times New Roman" w:cs="Times New Roman"/>
          <w:sz w:val="28"/>
          <w:szCs w:val="28"/>
          <w:lang w:val="kk-KZ"/>
        </w:rPr>
        <w:t xml:space="preserve"> қолданыс тапқан</w:t>
      </w:r>
      <w:r w:rsidR="0002706E" w:rsidRPr="00367735">
        <w:rPr>
          <w:rFonts w:ascii="Times New Roman" w:hAnsi="Times New Roman" w:cs="Times New Roman"/>
          <w:sz w:val="28"/>
          <w:szCs w:val="28"/>
          <w:lang w:val="kk-KZ"/>
        </w:rPr>
        <w:t xml:space="preserve"> болатын</w:t>
      </w:r>
      <w:r w:rsidR="00A96294" w:rsidRPr="00367735">
        <w:rPr>
          <w:rFonts w:ascii="Times New Roman" w:hAnsi="Times New Roman" w:cs="Times New Roman"/>
          <w:sz w:val="28"/>
          <w:szCs w:val="28"/>
          <w:lang w:val="kk-KZ"/>
        </w:rPr>
        <w:t xml:space="preserve">. </w:t>
      </w:r>
      <w:r w:rsidR="0002706E" w:rsidRPr="00367735">
        <w:rPr>
          <w:rFonts w:ascii="Times New Roman" w:hAnsi="Times New Roman" w:cs="Times New Roman"/>
          <w:sz w:val="28"/>
          <w:szCs w:val="28"/>
          <w:lang w:val="kk-KZ"/>
        </w:rPr>
        <w:t xml:space="preserve">Алайда </w:t>
      </w:r>
      <w:r w:rsidR="000D1D4A" w:rsidRPr="00367735">
        <w:rPr>
          <w:rFonts w:ascii="Times New Roman" w:hAnsi="Times New Roman" w:cs="Times New Roman"/>
          <w:sz w:val="28"/>
          <w:szCs w:val="28"/>
          <w:lang w:val="kk-KZ"/>
        </w:rPr>
        <w:t>ХХ – ғасырдың аяғында көміртегінің жаңа молекулярлық формасы фуллереннің анықталуы көміртегі негізіндегі жаңа, төменөлшемді материалдардың алынуы мен кең</w:t>
      </w:r>
      <w:r w:rsidR="00B91BD3" w:rsidRPr="00367735">
        <w:rPr>
          <w:rFonts w:ascii="Times New Roman" w:hAnsi="Times New Roman" w:cs="Times New Roman"/>
          <w:sz w:val="28"/>
          <w:szCs w:val="28"/>
          <w:lang w:val="kk-KZ"/>
        </w:rPr>
        <w:t>і</w:t>
      </w:r>
      <w:r w:rsidR="000D1D4A" w:rsidRPr="00367735">
        <w:rPr>
          <w:rFonts w:ascii="Times New Roman" w:hAnsi="Times New Roman" w:cs="Times New Roman"/>
          <w:sz w:val="28"/>
          <w:szCs w:val="28"/>
          <w:lang w:val="kk-KZ"/>
        </w:rPr>
        <w:t>н</w:t>
      </w:r>
      <w:r w:rsidR="00C45A85" w:rsidRPr="00367735">
        <w:rPr>
          <w:rFonts w:ascii="Times New Roman" w:hAnsi="Times New Roman" w:cs="Times New Roman"/>
          <w:sz w:val="28"/>
          <w:szCs w:val="28"/>
          <w:lang w:val="kk-KZ"/>
        </w:rPr>
        <w:t>ен зерттелулеріне алғышарт болды</w:t>
      </w:r>
      <w:r w:rsidR="00C553D5" w:rsidRPr="00367735">
        <w:rPr>
          <w:rFonts w:ascii="Times New Roman" w:hAnsi="Times New Roman" w:cs="Times New Roman"/>
          <w:sz w:val="28"/>
          <w:szCs w:val="28"/>
          <w:lang w:val="kk-KZ"/>
        </w:rPr>
        <w:t xml:space="preserve"> (</w:t>
      </w:r>
      <w:r w:rsidR="007A0FF9" w:rsidRPr="00367735">
        <w:rPr>
          <w:rFonts w:ascii="Times New Roman" w:hAnsi="Times New Roman" w:cs="Times New Roman"/>
          <w:sz w:val="28"/>
          <w:szCs w:val="28"/>
          <w:lang w:val="kk-KZ"/>
        </w:rPr>
        <w:t>С</w:t>
      </w:r>
      <w:r w:rsidR="00740434" w:rsidRPr="00367735">
        <w:rPr>
          <w:rFonts w:ascii="Times New Roman" w:hAnsi="Times New Roman" w:cs="Times New Roman"/>
          <w:sz w:val="28"/>
          <w:szCs w:val="28"/>
          <w:lang w:val="kk-KZ"/>
        </w:rPr>
        <w:t>урет 4</w:t>
      </w:r>
      <w:r w:rsidR="00C553D5" w:rsidRPr="00367735">
        <w:rPr>
          <w:rFonts w:ascii="Times New Roman" w:hAnsi="Times New Roman" w:cs="Times New Roman"/>
          <w:sz w:val="28"/>
          <w:szCs w:val="28"/>
          <w:lang w:val="kk-KZ"/>
        </w:rPr>
        <w:t>)</w:t>
      </w:r>
      <w:r w:rsidR="000D1D4A" w:rsidRPr="00367735">
        <w:rPr>
          <w:rFonts w:ascii="Times New Roman" w:hAnsi="Times New Roman" w:cs="Times New Roman"/>
          <w:sz w:val="28"/>
          <w:szCs w:val="28"/>
          <w:lang w:val="kk-KZ"/>
        </w:rPr>
        <w:t>.</w:t>
      </w:r>
    </w:p>
    <w:p w:rsidR="001438F6" w:rsidRPr="00367735" w:rsidRDefault="00B30296" w:rsidP="005D0E26">
      <w:pPr>
        <w:tabs>
          <w:tab w:val="left" w:pos="2268"/>
        </w:tabs>
        <w:spacing w:after="0" w:line="240" w:lineRule="auto"/>
        <w:ind w:firstLine="72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1985 жылы Г. Крото, Р. Керла</w:t>
      </w:r>
      <w:r w:rsidR="001438F6" w:rsidRPr="00367735">
        <w:rPr>
          <w:rFonts w:ascii="Times New Roman" w:hAnsi="Times New Roman" w:cs="Times New Roman"/>
          <w:sz w:val="28"/>
          <w:szCs w:val="28"/>
          <w:lang w:val="kk-KZ"/>
        </w:rPr>
        <w:t xml:space="preserve"> </w:t>
      </w:r>
      <w:r w:rsidR="00AD07FF" w:rsidRPr="00367735">
        <w:rPr>
          <w:rFonts w:ascii="Times New Roman" w:hAnsi="Times New Roman" w:cs="Times New Roman"/>
          <w:sz w:val="28"/>
          <w:szCs w:val="28"/>
          <w:lang w:val="kk-KZ"/>
        </w:rPr>
        <w:t xml:space="preserve">және Р. Смолидің бірігіп жүргізген тәжірибесінде </w:t>
      </w:r>
      <w:r w:rsidR="001438F6" w:rsidRPr="00367735">
        <w:rPr>
          <w:rFonts w:ascii="Times New Roman" w:hAnsi="Times New Roman" w:cs="Times New Roman"/>
          <w:sz w:val="28"/>
          <w:szCs w:val="28"/>
          <w:lang w:val="kk-KZ"/>
        </w:rPr>
        <w:t>көміртегі</w:t>
      </w:r>
      <w:r w:rsidRPr="00367735">
        <w:rPr>
          <w:rFonts w:ascii="Times New Roman" w:hAnsi="Times New Roman" w:cs="Times New Roman"/>
          <w:sz w:val="28"/>
          <w:szCs w:val="28"/>
          <w:lang w:val="kk-KZ"/>
        </w:rPr>
        <w:t xml:space="preserve"> плазмасында </w:t>
      </w:r>
      <w:r w:rsidR="001438F6" w:rsidRPr="00367735">
        <w:rPr>
          <w:rFonts w:ascii="Times New Roman" w:hAnsi="Times New Roman" w:cs="Times New Roman"/>
          <w:sz w:val="28"/>
          <w:szCs w:val="28"/>
          <w:lang w:val="kk-KZ"/>
        </w:rPr>
        <w:t xml:space="preserve">көміртегі </w:t>
      </w:r>
      <w:r w:rsidR="00166746" w:rsidRPr="00367735">
        <w:rPr>
          <w:rFonts w:ascii="Times New Roman" w:hAnsi="Times New Roman" w:cs="Times New Roman"/>
          <w:sz w:val="28"/>
          <w:szCs w:val="28"/>
          <w:lang w:val="kk-KZ"/>
        </w:rPr>
        <w:t>С</w:t>
      </w:r>
      <w:r w:rsidR="00166746" w:rsidRPr="00367735">
        <w:rPr>
          <w:rFonts w:ascii="Times New Roman" w:hAnsi="Times New Roman" w:cs="Times New Roman"/>
          <w:sz w:val="28"/>
          <w:szCs w:val="28"/>
          <w:vertAlign w:val="subscript"/>
          <w:lang w:val="kk-KZ"/>
        </w:rPr>
        <w:t>60</w:t>
      </w:r>
      <w:r w:rsidR="00166746" w:rsidRPr="00367735">
        <w:rPr>
          <w:rFonts w:ascii="Times New Roman" w:hAnsi="Times New Roman" w:cs="Times New Roman"/>
          <w:sz w:val="28"/>
          <w:szCs w:val="28"/>
          <w:lang w:val="kk-KZ"/>
        </w:rPr>
        <w:t xml:space="preserve"> </w:t>
      </w:r>
      <w:r w:rsidR="001438F6" w:rsidRPr="00367735">
        <w:rPr>
          <w:rFonts w:ascii="Times New Roman" w:hAnsi="Times New Roman" w:cs="Times New Roman"/>
          <w:sz w:val="28"/>
          <w:szCs w:val="28"/>
          <w:lang w:val="kk-KZ"/>
        </w:rPr>
        <w:t xml:space="preserve">атомдарынан </w:t>
      </w:r>
      <w:r w:rsidRPr="00367735">
        <w:rPr>
          <w:rFonts w:ascii="Times New Roman" w:hAnsi="Times New Roman" w:cs="Times New Roman"/>
          <w:sz w:val="28"/>
          <w:szCs w:val="28"/>
          <w:lang w:val="kk-KZ"/>
        </w:rPr>
        <w:t>тұратын</w:t>
      </w:r>
      <w:r w:rsidR="001438F6" w:rsidRPr="00367735">
        <w:rPr>
          <w:rFonts w:ascii="Times New Roman" w:hAnsi="Times New Roman" w:cs="Times New Roman"/>
          <w:sz w:val="28"/>
          <w:szCs w:val="28"/>
          <w:lang w:val="kk-KZ"/>
        </w:rPr>
        <w:t xml:space="preserve"> класт</w:t>
      </w:r>
      <w:r w:rsidRPr="00367735">
        <w:rPr>
          <w:rFonts w:ascii="Times New Roman" w:hAnsi="Times New Roman" w:cs="Times New Roman"/>
          <w:sz w:val="28"/>
          <w:szCs w:val="28"/>
          <w:lang w:val="kk-KZ"/>
        </w:rPr>
        <w:t xml:space="preserve">ердің өздігінен құрылатындығын </w:t>
      </w:r>
      <w:r w:rsidR="00166746" w:rsidRPr="00367735">
        <w:rPr>
          <w:rFonts w:ascii="Times New Roman" w:hAnsi="Times New Roman" w:cs="Times New Roman"/>
          <w:sz w:val="28"/>
          <w:szCs w:val="28"/>
          <w:lang w:val="kk-KZ"/>
        </w:rPr>
        <w:t>байқаған. Нәтижесінде синтездеудің белгілі бір шарттарында көміртегі атомдары 0D өлшемге ие сфералық формаға кластерленетіні жайында гипотеза ұс</w:t>
      </w:r>
      <w:r w:rsidR="0045579A" w:rsidRPr="00367735">
        <w:rPr>
          <w:rFonts w:ascii="Times New Roman" w:hAnsi="Times New Roman" w:cs="Times New Roman"/>
          <w:sz w:val="28"/>
          <w:szCs w:val="28"/>
          <w:lang w:val="kk-KZ"/>
        </w:rPr>
        <w:t xml:space="preserve">ынылып, 1996 жылы аталған </w:t>
      </w:r>
      <w:r w:rsidR="00CA1365" w:rsidRPr="00367735">
        <w:rPr>
          <w:rFonts w:ascii="Times New Roman" w:hAnsi="Times New Roman" w:cs="Times New Roman"/>
          <w:sz w:val="28"/>
          <w:szCs w:val="28"/>
          <w:lang w:val="kk-KZ"/>
        </w:rPr>
        <w:t>зерттеушілер ашқан жаңалықтары</w:t>
      </w:r>
      <w:r w:rsidR="0045579A" w:rsidRPr="00367735">
        <w:rPr>
          <w:rFonts w:ascii="Times New Roman" w:hAnsi="Times New Roman" w:cs="Times New Roman"/>
          <w:sz w:val="28"/>
          <w:szCs w:val="28"/>
          <w:lang w:val="kk-KZ"/>
        </w:rPr>
        <w:t xml:space="preserve"> үшін Нобель сыйлығын иеленген</w:t>
      </w:r>
      <w:r w:rsidR="007B64E9" w:rsidRPr="00367735">
        <w:rPr>
          <w:rFonts w:ascii="Times New Roman" w:hAnsi="Times New Roman" w:cs="Times New Roman"/>
          <w:sz w:val="28"/>
          <w:szCs w:val="28"/>
          <w:lang w:val="kk-KZ"/>
        </w:rPr>
        <w:t xml:space="preserve"> [31,</w:t>
      </w:r>
      <w:r w:rsidR="00665F0B" w:rsidRPr="00367735">
        <w:rPr>
          <w:rFonts w:ascii="Times New Roman" w:hAnsi="Times New Roman" w:cs="Times New Roman"/>
          <w:sz w:val="28"/>
          <w:szCs w:val="28"/>
          <w:lang w:val="kk-KZ"/>
        </w:rPr>
        <w:t xml:space="preserve"> </w:t>
      </w:r>
      <w:r w:rsidR="007B64E9" w:rsidRPr="00367735">
        <w:rPr>
          <w:rFonts w:ascii="Times New Roman" w:hAnsi="Times New Roman" w:cs="Times New Roman"/>
          <w:sz w:val="28"/>
          <w:szCs w:val="28"/>
          <w:lang w:val="kk-KZ"/>
        </w:rPr>
        <w:t>32]</w:t>
      </w:r>
      <w:r w:rsidR="0045579A" w:rsidRPr="00367735">
        <w:rPr>
          <w:rFonts w:ascii="Times New Roman" w:hAnsi="Times New Roman" w:cs="Times New Roman"/>
          <w:sz w:val="28"/>
          <w:szCs w:val="28"/>
          <w:lang w:val="kk-KZ"/>
        </w:rPr>
        <w:t>.</w:t>
      </w:r>
      <w:r w:rsidR="00C45A85" w:rsidRPr="00367735">
        <w:rPr>
          <w:rFonts w:ascii="Times New Roman" w:hAnsi="Times New Roman" w:cs="Times New Roman"/>
          <w:sz w:val="28"/>
          <w:szCs w:val="28"/>
          <w:lang w:val="kk-KZ"/>
        </w:rPr>
        <w:t xml:space="preserve"> </w:t>
      </w:r>
    </w:p>
    <w:p w:rsidR="00FE3286" w:rsidRPr="00367735" w:rsidRDefault="00BC12CD" w:rsidP="005D0E26">
      <w:pPr>
        <w:tabs>
          <w:tab w:val="left" w:pos="2268"/>
        </w:tabs>
        <w:spacing w:after="0" w:line="240" w:lineRule="auto"/>
        <w:ind w:firstLine="72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Таза фуллерен</w:t>
      </w:r>
      <w:r w:rsidR="00EF155B" w:rsidRPr="00367735">
        <w:rPr>
          <w:rFonts w:ascii="Times New Roman" w:hAnsi="Times New Roman" w:cs="Times New Roman"/>
          <w:sz w:val="28"/>
          <w:szCs w:val="28"/>
          <w:lang w:val="kk-KZ"/>
        </w:rPr>
        <w:t>ді</w:t>
      </w:r>
      <w:r w:rsidRPr="00367735">
        <w:rPr>
          <w:rFonts w:ascii="Times New Roman" w:hAnsi="Times New Roman" w:cs="Times New Roman"/>
          <w:sz w:val="28"/>
          <w:szCs w:val="28"/>
          <w:lang w:val="kk-KZ"/>
        </w:rPr>
        <w:t xml:space="preserve"> бөлме температурасында тыйым</w:t>
      </w:r>
      <w:r w:rsidR="00EF155B" w:rsidRPr="00367735">
        <w:rPr>
          <w:rFonts w:ascii="Times New Roman" w:hAnsi="Times New Roman" w:cs="Times New Roman"/>
          <w:sz w:val="28"/>
          <w:szCs w:val="28"/>
          <w:lang w:val="kk-KZ"/>
        </w:rPr>
        <w:t xml:space="preserve"> </w:t>
      </w:r>
      <w:r w:rsidRPr="00367735">
        <w:rPr>
          <w:rFonts w:ascii="Times New Roman" w:hAnsi="Times New Roman" w:cs="Times New Roman"/>
          <w:sz w:val="28"/>
          <w:szCs w:val="28"/>
          <w:lang w:val="kk-KZ"/>
        </w:rPr>
        <w:t xml:space="preserve">салынған енінің аумағы </w:t>
      </w:r>
      <m:oMath>
        <m:r>
          <w:rPr>
            <w:rFonts w:ascii="Cambria Math" w:hAnsi="Cambria Math" w:cs="Times New Roman"/>
            <w:sz w:val="28"/>
            <w:szCs w:val="28"/>
            <w:lang w:val="kk-KZ"/>
          </w:rPr>
          <m:t>~2 эВ-ті</m:t>
        </m:r>
      </m:oMath>
      <w:r w:rsidRPr="00367735">
        <w:rPr>
          <w:rFonts w:ascii="Times New Roman" w:hAnsi="Times New Roman" w:cs="Times New Roman"/>
          <w:sz w:val="28"/>
          <w:szCs w:val="28"/>
          <w:lang w:val="kk-KZ"/>
        </w:rPr>
        <w:t xml:space="preserve"> құрайтын диэлектриктер қатарына жатқызуға болады.</w:t>
      </w:r>
      <w:r w:rsidR="00B74D42" w:rsidRPr="00367735">
        <w:rPr>
          <w:rFonts w:ascii="Times New Roman" w:hAnsi="Times New Roman" w:cs="Times New Roman"/>
          <w:sz w:val="28"/>
          <w:szCs w:val="28"/>
          <w:lang w:val="kk-KZ"/>
        </w:rPr>
        <w:t xml:space="preserve"> </w:t>
      </w:r>
      <w:r w:rsidR="00E82F0B" w:rsidRPr="00367735">
        <w:rPr>
          <w:rFonts w:ascii="Times New Roman" w:hAnsi="Times New Roman" w:cs="Times New Roman"/>
          <w:sz w:val="28"/>
          <w:szCs w:val="28"/>
          <w:lang w:val="kk-KZ"/>
        </w:rPr>
        <w:t xml:space="preserve">Көрінетін жарықпен фуллерит кристалдарын сәулелендіргенде оның электр кедергісі төмендейді. </w:t>
      </w:r>
      <w:r w:rsidR="00F1617C" w:rsidRPr="00367735">
        <w:rPr>
          <w:rFonts w:ascii="Times New Roman" w:hAnsi="Times New Roman" w:cs="Times New Roman"/>
          <w:sz w:val="28"/>
          <w:szCs w:val="28"/>
          <w:lang w:val="kk-KZ"/>
        </w:rPr>
        <w:t>Фуллерит</w:t>
      </w:r>
      <w:r w:rsidR="00FE3A99" w:rsidRPr="00367735">
        <w:rPr>
          <w:rFonts w:ascii="Times New Roman" w:hAnsi="Times New Roman" w:cs="Times New Roman"/>
          <w:sz w:val="28"/>
          <w:szCs w:val="28"/>
          <w:lang w:val="kk-KZ"/>
        </w:rPr>
        <w:t>пен қоса оның басқа элементтермен қоспасы да фотоөткізгіштікке ие</w:t>
      </w:r>
      <w:r w:rsidR="000E4081" w:rsidRPr="00367735">
        <w:rPr>
          <w:rFonts w:ascii="Times New Roman" w:hAnsi="Times New Roman" w:cs="Times New Roman"/>
          <w:sz w:val="28"/>
          <w:szCs w:val="28"/>
          <w:lang w:val="kk-KZ"/>
        </w:rPr>
        <w:t xml:space="preserve"> [33,</w:t>
      </w:r>
      <w:r w:rsidR="00F1617C" w:rsidRPr="00367735">
        <w:rPr>
          <w:rFonts w:ascii="Times New Roman" w:hAnsi="Times New Roman" w:cs="Times New Roman"/>
          <w:sz w:val="28"/>
          <w:szCs w:val="28"/>
          <w:lang w:val="kk-KZ"/>
        </w:rPr>
        <w:t xml:space="preserve"> </w:t>
      </w:r>
      <w:r w:rsidR="000E4081" w:rsidRPr="00367735">
        <w:rPr>
          <w:rFonts w:ascii="Times New Roman" w:hAnsi="Times New Roman" w:cs="Times New Roman"/>
          <w:sz w:val="28"/>
          <w:szCs w:val="28"/>
          <w:lang w:val="kk-KZ"/>
        </w:rPr>
        <w:t>34].</w:t>
      </w:r>
      <w:r w:rsidR="00FE3A99" w:rsidRPr="00367735">
        <w:rPr>
          <w:rFonts w:ascii="Times New Roman" w:hAnsi="Times New Roman" w:cs="Times New Roman"/>
          <w:sz w:val="28"/>
          <w:szCs w:val="28"/>
          <w:lang w:val="kk-KZ"/>
        </w:rPr>
        <w:t xml:space="preserve"> </w:t>
      </w:r>
    </w:p>
    <w:p w:rsidR="005B56A3" w:rsidRPr="00367735" w:rsidRDefault="00F66051" w:rsidP="005D0E26">
      <w:pPr>
        <w:tabs>
          <w:tab w:val="left" w:pos="2268"/>
        </w:tabs>
        <w:spacing w:after="0" w:line="240" w:lineRule="auto"/>
        <w:ind w:firstLine="72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 xml:space="preserve">1952 жылы </w:t>
      </w:r>
      <w:r w:rsidR="00024C30" w:rsidRPr="00367735">
        <w:rPr>
          <w:rFonts w:ascii="Times New Roman" w:hAnsi="Times New Roman" w:cs="Times New Roman"/>
          <w:sz w:val="28"/>
          <w:szCs w:val="28"/>
          <w:lang w:val="kk-KZ"/>
        </w:rPr>
        <w:t>Кеңес одағы ғалымдары алғаш рет темір катализаторларының бетінде түтікше тәріздес оралған көміртегі қабаттарын бақылаған</w:t>
      </w:r>
      <w:r w:rsidR="005F5FB6" w:rsidRPr="00367735">
        <w:rPr>
          <w:rFonts w:ascii="Times New Roman" w:hAnsi="Times New Roman" w:cs="Times New Roman"/>
          <w:sz w:val="28"/>
          <w:szCs w:val="28"/>
          <w:lang w:val="kk-KZ"/>
        </w:rPr>
        <w:t xml:space="preserve"> [35].</w:t>
      </w:r>
      <w:r w:rsidR="00024C30" w:rsidRPr="00367735">
        <w:rPr>
          <w:rFonts w:ascii="Times New Roman" w:hAnsi="Times New Roman" w:cs="Times New Roman"/>
          <w:sz w:val="28"/>
          <w:szCs w:val="28"/>
          <w:lang w:val="kk-KZ"/>
        </w:rPr>
        <w:t xml:space="preserve"> Алайда, көміртекті нанотүтікшелер жа</w:t>
      </w:r>
      <w:r w:rsidR="00754D2D" w:rsidRPr="00367735">
        <w:rPr>
          <w:rFonts w:ascii="Times New Roman" w:hAnsi="Times New Roman" w:cs="Times New Roman"/>
          <w:sz w:val="28"/>
          <w:szCs w:val="28"/>
          <w:lang w:val="kk-KZ"/>
        </w:rPr>
        <w:t>йындағы алғашқы ресми ақпарат</w:t>
      </w:r>
      <w:r w:rsidR="00024C30" w:rsidRPr="00367735">
        <w:rPr>
          <w:rFonts w:ascii="Times New Roman" w:hAnsi="Times New Roman" w:cs="Times New Roman"/>
          <w:sz w:val="28"/>
          <w:szCs w:val="28"/>
          <w:lang w:val="kk-KZ"/>
        </w:rPr>
        <w:t xml:space="preserve"> 1991 жылы жапон ғалымы С. Индз</w:t>
      </w:r>
      <w:r w:rsidR="003320D9" w:rsidRPr="00367735">
        <w:rPr>
          <w:rFonts w:ascii="Times New Roman" w:hAnsi="Times New Roman" w:cs="Times New Roman"/>
          <w:sz w:val="28"/>
          <w:szCs w:val="28"/>
          <w:lang w:val="kk-KZ"/>
        </w:rPr>
        <w:t>има</w:t>
      </w:r>
      <w:r w:rsidR="00754D2D" w:rsidRPr="00367735">
        <w:rPr>
          <w:rFonts w:ascii="Times New Roman" w:hAnsi="Times New Roman" w:cs="Times New Roman"/>
          <w:sz w:val="28"/>
          <w:szCs w:val="28"/>
          <w:lang w:val="kk-KZ"/>
        </w:rPr>
        <w:t>ның</w:t>
      </w:r>
      <w:r w:rsidR="00024C30" w:rsidRPr="00367735">
        <w:rPr>
          <w:rFonts w:ascii="Times New Roman" w:hAnsi="Times New Roman" w:cs="Times New Roman"/>
          <w:sz w:val="28"/>
          <w:szCs w:val="28"/>
          <w:lang w:val="kk-KZ"/>
        </w:rPr>
        <w:t xml:space="preserve"> жұмысында баяндалады. Өзінің жұмысында ғалым көміртегінің өте жұқа цилиндрлік формаға ие жаңа түрін сипаттап, алғаш болып </w:t>
      </w:r>
      <w:r w:rsidR="004410F1" w:rsidRPr="00367735">
        <w:rPr>
          <w:rFonts w:ascii="Times New Roman" w:hAnsi="Times New Roman" w:cs="Times New Roman"/>
          <w:sz w:val="28"/>
          <w:szCs w:val="28"/>
          <w:lang w:val="kk-KZ"/>
        </w:rPr>
        <w:t xml:space="preserve">көміртекті </w:t>
      </w:r>
      <w:r w:rsidR="00024C30" w:rsidRPr="00367735">
        <w:rPr>
          <w:rFonts w:ascii="Times New Roman" w:hAnsi="Times New Roman" w:cs="Times New Roman"/>
          <w:sz w:val="28"/>
          <w:szCs w:val="28"/>
          <w:lang w:val="kk-KZ"/>
        </w:rPr>
        <w:t>нанотүтікшелердің құрылымын жарықтандырғ</w:t>
      </w:r>
      <w:r w:rsidR="00715C02" w:rsidRPr="00367735">
        <w:rPr>
          <w:rFonts w:ascii="Times New Roman" w:hAnsi="Times New Roman" w:cs="Times New Roman"/>
          <w:sz w:val="28"/>
          <w:szCs w:val="28"/>
          <w:lang w:val="kk-KZ"/>
        </w:rPr>
        <w:t>ы</w:t>
      </w:r>
      <w:r w:rsidR="00024C30" w:rsidRPr="00367735">
        <w:rPr>
          <w:rFonts w:ascii="Times New Roman" w:hAnsi="Times New Roman" w:cs="Times New Roman"/>
          <w:sz w:val="28"/>
          <w:szCs w:val="28"/>
          <w:lang w:val="kk-KZ"/>
        </w:rPr>
        <w:t>ш электрондық микроскоп арқылы бақылап, оның кристалдық құрылымы мен геометриясын зерттеген болатын</w:t>
      </w:r>
      <w:r w:rsidR="00AF33A6" w:rsidRPr="00367735">
        <w:rPr>
          <w:rFonts w:ascii="Times New Roman" w:hAnsi="Times New Roman" w:cs="Times New Roman"/>
          <w:sz w:val="28"/>
          <w:szCs w:val="28"/>
          <w:lang w:val="kk-KZ"/>
        </w:rPr>
        <w:t xml:space="preserve"> [36].</w:t>
      </w:r>
      <w:r w:rsidR="00A01C16" w:rsidRPr="00367735">
        <w:rPr>
          <w:rFonts w:ascii="Times New Roman" w:hAnsi="Times New Roman" w:cs="Times New Roman"/>
          <w:sz w:val="28"/>
          <w:szCs w:val="28"/>
          <w:lang w:val="kk-KZ"/>
        </w:rPr>
        <w:t xml:space="preserve"> </w:t>
      </w:r>
      <w:r w:rsidR="00DF317D" w:rsidRPr="00367735">
        <w:rPr>
          <w:rFonts w:ascii="Times New Roman" w:hAnsi="Times New Roman" w:cs="Times New Roman"/>
          <w:sz w:val="28"/>
          <w:szCs w:val="28"/>
          <w:lang w:val="kk-KZ"/>
        </w:rPr>
        <w:t xml:space="preserve">Көміртегінің бұл жаңа аллотропиялық өзгерісінің ерекшелігі – қасиеттерінің оның геометриясымен анықталуында болды. Оның құрылымы </w:t>
      </w:r>
      <w:r w:rsidR="00BD4CAC" w:rsidRPr="00367735">
        <w:rPr>
          <w:rFonts w:ascii="Times New Roman" w:hAnsi="Times New Roman" w:cs="Times New Roman"/>
          <w:sz w:val="28"/>
          <w:szCs w:val="28"/>
          <w:lang w:val="kk-KZ"/>
        </w:rPr>
        <w:t>ұзындығы бірнеше микронға жете</w:t>
      </w:r>
      <w:r w:rsidR="00072558" w:rsidRPr="00367735">
        <w:rPr>
          <w:rFonts w:ascii="Times New Roman" w:hAnsi="Times New Roman" w:cs="Times New Roman"/>
          <w:sz w:val="28"/>
          <w:szCs w:val="28"/>
          <w:lang w:val="kk-KZ"/>
        </w:rPr>
        <w:t>т</w:t>
      </w:r>
      <w:r w:rsidR="00BD4CAC" w:rsidRPr="00367735">
        <w:rPr>
          <w:rFonts w:ascii="Times New Roman" w:hAnsi="Times New Roman" w:cs="Times New Roman"/>
          <w:sz w:val="28"/>
          <w:szCs w:val="28"/>
          <w:lang w:val="kk-KZ"/>
        </w:rPr>
        <w:t xml:space="preserve">ін, </w:t>
      </w:r>
      <w:r w:rsidR="00DF317D" w:rsidRPr="00367735">
        <w:rPr>
          <w:rFonts w:ascii="Times New Roman" w:hAnsi="Times New Roman" w:cs="Times New Roman"/>
          <w:sz w:val="28"/>
          <w:szCs w:val="28"/>
          <w:lang w:val="kk-KZ"/>
        </w:rPr>
        <w:t xml:space="preserve">диаметрі ондаған нанометр болатын қуыс </w:t>
      </w:r>
      <w:r w:rsidR="00DF317D" w:rsidRPr="00367735">
        <w:rPr>
          <w:rFonts w:ascii="Times New Roman" w:hAnsi="Times New Roman" w:cs="Times New Roman"/>
          <w:sz w:val="28"/>
          <w:szCs w:val="28"/>
          <w:lang w:val="kk-KZ"/>
        </w:rPr>
        <w:lastRenderedPageBreak/>
        <w:t xml:space="preserve">цилиндр түрінде оралған графит қабатшаларынан тұрады. Және осы цилиндрлердің оралу бұрышына байланысты көміртекті нанотүтікшелер электрлік қасиеттері </w:t>
      </w:r>
      <w:r w:rsidR="004612E0" w:rsidRPr="00367735">
        <w:rPr>
          <w:rFonts w:ascii="Times New Roman" w:hAnsi="Times New Roman" w:cs="Times New Roman"/>
          <w:sz w:val="28"/>
          <w:szCs w:val="28"/>
          <w:lang w:val="kk-KZ"/>
        </w:rPr>
        <w:t>жартылайөткізгіштіктен металдық өткізгіштікке дейін өзгерте</w:t>
      </w:r>
      <w:r w:rsidR="00DF317D" w:rsidRPr="00367735">
        <w:rPr>
          <w:rFonts w:ascii="Times New Roman" w:hAnsi="Times New Roman" w:cs="Times New Roman"/>
          <w:sz w:val="28"/>
          <w:szCs w:val="28"/>
          <w:lang w:val="kk-KZ"/>
        </w:rPr>
        <w:t xml:space="preserve"> алады. </w:t>
      </w:r>
      <w:r w:rsidR="002C5187" w:rsidRPr="00367735">
        <w:rPr>
          <w:rFonts w:ascii="Times New Roman" w:hAnsi="Times New Roman" w:cs="Times New Roman"/>
          <w:sz w:val="28"/>
          <w:szCs w:val="28"/>
          <w:lang w:val="kk-KZ"/>
        </w:rPr>
        <w:t>Одан бөлек көміртекті нанотүтікшелердің ерекше қасиеттері ретінде – беріктілігінің аса жоғарылығын, ерекше жылуөткізгіштігін, отқатөзімділігін атап өтуге болады</w:t>
      </w:r>
      <w:r w:rsidR="007E42C4" w:rsidRPr="00367735">
        <w:rPr>
          <w:rFonts w:ascii="Times New Roman" w:hAnsi="Times New Roman" w:cs="Times New Roman"/>
          <w:sz w:val="28"/>
          <w:szCs w:val="28"/>
          <w:lang w:val="kk-KZ"/>
        </w:rPr>
        <w:t xml:space="preserve"> [37-39].</w:t>
      </w:r>
      <w:r w:rsidR="002C5187" w:rsidRPr="00367735">
        <w:rPr>
          <w:rFonts w:ascii="Times New Roman" w:hAnsi="Times New Roman" w:cs="Times New Roman"/>
          <w:sz w:val="28"/>
          <w:szCs w:val="28"/>
          <w:lang w:val="kk-KZ"/>
        </w:rPr>
        <w:t xml:space="preserve"> </w:t>
      </w:r>
      <w:r w:rsidR="000A641E" w:rsidRPr="00367735">
        <w:rPr>
          <w:rFonts w:ascii="Times New Roman" w:hAnsi="Times New Roman" w:cs="Times New Roman"/>
          <w:sz w:val="28"/>
          <w:szCs w:val="28"/>
          <w:lang w:val="kk-KZ"/>
        </w:rPr>
        <w:t>Осындай ерекше қасиеттеріне орай КН</w:t>
      </w:r>
      <w:r w:rsidR="00F60EA2" w:rsidRPr="00367735">
        <w:rPr>
          <w:rFonts w:ascii="Times New Roman" w:hAnsi="Times New Roman" w:cs="Times New Roman"/>
          <w:sz w:val="28"/>
          <w:szCs w:val="28"/>
          <w:lang w:val="kk-KZ"/>
        </w:rPr>
        <w:t xml:space="preserve"> электроникада, ғарыш саласында, құрылыс пен медицина салаларында</w:t>
      </w:r>
      <w:r w:rsidR="00673EB0" w:rsidRPr="00367735">
        <w:rPr>
          <w:rFonts w:ascii="Times New Roman" w:hAnsi="Times New Roman" w:cs="Times New Roman"/>
          <w:sz w:val="28"/>
          <w:szCs w:val="28"/>
          <w:lang w:val="kk-KZ"/>
        </w:rPr>
        <w:t xml:space="preserve"> [40,</w:t>
      </w:r>
      <w:r w:rsidR="00E65F1C" w:rsidRPr="00367735">
        <w:rPr>
          <w:rFonts w:ascii="Times New Roman" w:hAnsi="Times New Roman" w:cs="Times New Roman"/>
          <w:sz w:val="28"/>
          <w:szCs w:val="28"/>
          <w:lang w:val="kk-KZ"/>
        </w:rPr>
        <w:t xml:space="preserve"> </w:t>
      </w:r>
      <w:r w:rsidR="00673EB0" w:rsidRPr="00367735">
        <w:rPr>
          <w:rFonts w:ascii="Times New Roman" w:hAnsi="Times New Roman" w:cs="Times New Roman"/>
          <w:sz w:val="28"/>
          <w:szCs w:val="28"/>
          <w:lang w:val="kk-KZ"/>
        </w:rPr>
        <w:t>41]</w:t>
      </w:r>
      <w:r w:rsidR="00F60EA2" w:rsidRPr="00367735">
        <w:rPr>
          <w:rFonts w:ascii="Times New Roman" w:hAnsi="Times New Roman" w:cs="Times New Roman"/>
          <w:sz w:val="28"/>
          <w:szCs w:val="28"/>
          <w:lang w:val="kk-KZ"/>
        </w:rPr>
        <w:t xml:space="preserve"> қолдану мүмкіндіктері зор.</w:t>
      </w:r>
      <w:r w:rsidR="005B56A3" w:rsidRPr="00367735">
        <w:rPr>
          <w:rFonts w:ascii="Times New Roman" w:hAnsi="Times New Roman" w:cs="Times New Roman"/>
          <w:sz w:val="28"/>
          <w:szCs w:val="28"/>
          <w:lang w:val="kk-KZ"/>
        </w:rPr>
        <w:t xml:space="preserve"> Құрылымдық ерекшеліктері – зигзаг, </w:t>
      </w:r>
      <w:r w:rsidR="00A3336D" w:rsidRPr="00367735">
        <w:rPr>
          <w:rFonts w:ascii="Times New Roman" w:hAnsi="Times New Roman" w:cs="Times New Roman"/>
          <w:sz w:val="28"/>
          <w:szCs w:val="28"/>
          <w:lang w:val="kk-KZ"/>
        </w:rPr>
        <w:t>тақым</w:t>
      </w:r>
      <w:r w:rsidR="005B56A3" w:rsidRPr="00367735">
        <w:rPr>
          <w:rFonts w:ascii="Times New Roman" w:hAnsi="Times New Roman" w:cs="Times New Roman"/>
          <w:sz w:val="28"/>
          <w:szCs w:val="28"/>
          <w:lang w:val="kk-KZ"/>
        </w:rPr>
        <w:t xml:space="preserve"> и хиральді.</w:t>
      </w:r>
    </w:p>
    <w:p w:rsidR="00036CD5" w:rsidRPr="00367735" w:rsidRDefault="0019138F" w:rsidP="005D0E26">
      <w:pPr>
        <w:spacing w:after="0" w:line="240" w:lineRule="auto"/>
        <w:ind w:firstLine="709"/>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 xml:space="preserve">1970 жылы алғаш рет </w:t>
      </w:r>
      <w:r w:rsidR="00714C40" w:rsidRPr="00367735">
        <w:rPr>
          <w:rFonts w:ascii="Times New Roman" w:hAnsi="Times New Roman" w:cs="Times New Roman"/>
          <w:sz w:val="28"/>
          <w:szCs w:val="28"/>
          <w:lang w:val="kk-KZ"/>
        </w:rPr>
        <w:t xml:space="preserve">графен қабаттары Ru, Rb, Ni металдар төсеніштерінде Джон Грантпен алынған болатын. 2010 жылы </w:t>
      </w:r>
      <w:r w:rsidR="0005549D" w:rsidRPr="00367735">
        <w:rPr>
          <w:rFonts w:ascii="Times New Roman" w:hAnsi="Times New Roman" w:cs="Times New Roman"/>
          <w:sz w:val="28"/>
          <w:szCs w:val="28"/>
          <w:lang w:val="kk-KZ"/>
        </w:rPr>
        <w:t>екіөлшемді материал-графенді зерттеу тәжірибелері бойынша Константин Новоселов пен Андрей Гейм</w:t>
      </w:r>
      <w:r w:rsidR="00403E67" w:rsidRPr="00367735">
        <w:rPr>
          <w:rFonts w:ascii="Times New Roman" w:hAnsi="Times New Roman" w:cs="Times New Roman"/>
          <w:sz w:val="28"/>
          <w:szCs w:val="28"/>
          <w:lang w:val="kk-KZ"/>
        </w:rPr>
        <w:t>ге Но</w:t>
      </w:r>
      <w:r w:rsidR="00217245" w:rsidRPr="00367735">
        <w:rPr>
          <w:rFonts w:ascii="Times New Roman" w:hAnsi="Times New Roman" w:cs="Times New Roman"/>
          <w:sz w:val="28"/>
          <w:szCs w:val="28"/>
          <w:lang w:val="kk-KZ"/>
        </w:rPr>
        <w:t>б</w:t>
      </w:r>
      <w:r w:rsidR="00403E67" w:rsidRPr="00367735">
        <w:rPr>
          <w:rFonts w:ascii="Times New Roman" w:hAnsi="Times New Roman" w:cs="Times New Roman"/>
          <w:sz w:val="28"/>
          <w:szCs w:val="28"/>
          <w:lang w:val="kk-KZ"/>
        </w:rPr>
        <w:t>ель сыйлығын иеленген [</w:t>
      </w:r>
      <w:r w:rsidR="00036CD5" w:rsidRPr="00367735">
        <w:rPr>
          <w:rFonts w:ascii="Times New Roman" w:hAnsi="Times New Roman" w:cs="Times New Roman"/>
          <w:sz w:val="28"/>
          <w:szCs w:val="28"/>
          <w:lang w:val="kk-KZ"/>
        </w:rPr>
        <w:t>42,</w:t>
      </w:r>
      <w:r w:rsidR="00E65F1C" w:rsidRPr="00367735">
        <w:rPr>
          <w:rFonts w:ascii="Times New Roman" w:hAnsi="Times New Roman" w:cs="Times New Roman"/>
          <w:sz w:val="28"/>
          <w:szCs w:val="28"/>
          <w:lang w:val="kk-KZ"/>
        </w:rPr>
        <w:t xml:space="preserve"> </w:t>
      </w:r>
      <w:r w:rsidR="00036CD5" w:rsidRPr="00367735">
        <w:rPr>
          <w:rFonts w:ascii="Times New Roman" w:hAnsi="Times New Roman" w:cs="Times New Roman"/>
          <w:sz w:val="28"/>
          <w:szCs w:val="28"/>
          <w:lang w:val="kk-KZ"/>
        </w:rPr>
        <w:t xml:space="preserve">43]. </w:t>
      </w:r>
    </w:p>
    <w:p w:rsidR="0074410E" w:rsidRPr="00367735" w:rsidRDefault="00B60C7A" w:rsidP="005D0E26">
      <w:pPr>
        <w:tabs>
          <w:tab w:val="left" w:pos="2268"/>
        </w:tabs>
        <w:spacing w:after="0" w:line="240" w:lineRule="auto"/>
        <w:ind w:firstLine="72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Графеннің</w:t>
      </w:r>
      <w:r w:rsidR="004569AD" w:rsidRPr="00367735">
        <w:rPr>
          <w:rFonts w:ascii="Times New Roman" w:hAnsi="Times New Roman" w:cs="Times New Roman"/>
          <w:sz w:val="28"/>
          <w:szCs w:val="28"/>
          <w:lang w:val="kk-KZ"/>
        </w:rPr>
        <w:t xml:space="preserve"> құрылымы</w:t>
      </w:r>
      <w:r w:rsidR="00066274" w:rsidRPr="00367735">
        <w:rPr>
          <w:rFonts w:ascii="Times New Roman" w:hAnsi="Times New Roman" w:cs="Times New Roman"/>
          <w:sz w:val="28"/>
          <w:szCs w:val="28"/>
          <w:lang w:val="kk-KZ"/>
        </w:rPr>
        <w:t xml:space="preserve">нда </w:t>
      </w:r>
      <w:r w:rsidR="00C04AD4" w:rsidRPr="00367735">
        <w:rPr>
          <w:rFonts w:ascii="Times New Roman" w:hAnsi="Times New Roman" w:cs="Times New Roman"/>
          <w:sz w:val="28"/>
          <w:szCs w:val="28"/>
          <w:lang w:val="kk-KZ"/>
        </w:rPr>
        <w:t>Ферми зонасына жақын аумақта</w:t>
      </w:r>
      <w:r w:rsidR="00111994" w:rsidRPr="00367735">
        <w:rPr>
          <w:rFonts w:ascii="Times New Roman" w:hAnsi="Times New Roman" w:cs="Times New Roman"/>
          <w:sz w:val="28"/>
          <w:szCs w:val="28"/>
          <w:lang w:val="kk-KZ"/>
        </w:rPr>
        <w:t>рда</w:t>
      </w:r>
      <w:r w:rsidR="00C04AD4" w:rsidRPr="00367735">
        <w:rPr>
          <w:rFonts w:ascii="Times New Roman" w:hAnsi="Times New Roman" w:cs="Times New Roman"/>
          <w:sz w:val="28"/>
          <w:szCs w:val="28"/>
          <w:lang w:val="kk-KZ"/>
        </w:rPr>
        <w:t xml:space="preserve"> валенттік зона м</w:t>
      </w:r>
      <w:r w:rsidR="00066274" w:rsidRPr="00367735">
        <w:rPr>
          <w:rFonts w:ascii="Times New Roman" w:hAnsi="Times New Roman" w:cs="Times New Roman"/>
          <w:sz w:val="28"/>
          <w:szCs w:val="28"/>
          <w:lang w:val="kk-KZ"/>
        </w:rPr>
        <w:t>ен өткізгіш аумақ ара</w:t>
      </w:r>
      <w:r w:rsidR="00B8101F" w:rsidRPr="00367735">
        <w:rPr>
          <w:rFonts w:ascii="Times New Roman" w:hAnsi="Times New Roman" w:cs="Times New Roman"/>
          <w:sz w:val="28"/>
          <w:szCs w:val="28"/>
          <w:lang w:val="kk-KZ"/>
        </w:rPr>
        <w:t xml:space="preserve">сында энергетикалық саңылаудың </w:t>
      </w:r>
      <w:r w:rsidR="00066274" w:rsidRPr="00367735">
        <w:rPr>
          <w:rFonts w:ascii="Times New Roman" w:hAnsi="Times New Roman" w:cs="Times New Roman"/>
          <w:sz w:val="28"/>
          <w:szCs w:val="28"/>
          <w:lang w:val="kk-KZ"/>
        </w:rPr>
        <w:t xml:space="preserve">болмауы </w:t>
      </w:r>
      <w:r w:rsidR="00C72894" w:rsidRPr="00367735">
        <w:rPr>
          <w:rFonts w:ascii="Times New Roman" w:hAnsi="Times New Roman" w:cs="Times New Roman"/>
          <w:sz w:val="28"/>
          <w:szCs w:val="28"/>
          <w:lang w:val="kk-KZ"/>
        </w:rPr>
        <w:t>оны квази екіөлшемді жартылай өткізгіштік етеді және басқа көміртекті жүйелерде кездеспейтін жаңа электронды құбылыстардың пайда болу себебіне айналады. Жоғары э</w:t>
      </w:r>
      <w:r w:rsidR="006430D3" w:rsidRPr="00367735">
        <w:rPr>
          <w:rFonts w:ascii="Times New Roman" w:hAnsi="Times New Roman" w:cs="Times New Roman"/>
          <w:sz w:val="28"/>
          <w:szCs w:val="28"/>
          <w:lang w:val="kk-KZ"/>
        </w:rPr>
        <w:t>лектрөткізгіштік қасиеттеріне орай графеннің қосқабатының негізінде нанотразисторлар, на</w:t>
      </w:r>
      <w:r w:rsidR="00E546E2" w:rsidRPr="00367735">
        <w:rPr>
          <w:rFonts w:ascii="Times New Roman" w:hAnsi="Times New Roman" w:cs="Times New Roman"/>
          <w:sz w:val="28"/>
          <w:szCs w:val="28"/>
          <w:lang w:val="kk-KZ"/>
        </w:rPr>
        <w:t>н</w:t>
      </w:r>
      <w:r w:rsidR="006430D3" w:rsidRPr="00367735">
        <w:rPr>
          <w:rFonts w:ascii="Times New Roman" w:hAnsi="Times New Roman" w:cs="Times New Roman"/>
          <w:sz w:val="28"/>
          <w:szCs w:val="28"/>
          <w:lang w:val="kk-KZ"/>
        </w:rPr>
        <w:t xml:space="preserve">одиодтар, нанотаразылар </w:t>
      </w:r>
      <w:r w:rsidR="001405DA" w:rsidRPr="00367735">
        <w:rPr>
          <w:rFonts w:ascii="Times New Roman" w:hAnsi="Times New Roman" w:cs="Times New Roman"/>
          <w:sz w:val="28"/>
          <w:szCs w:val="28"/>
          <w:lang w:val="kk-KZ"/>
        </w:rPr>
        <w:t>сында</w:t>
      </w:r>
      <w:r w:rsidR="00E546E2" w:rsidRPr="00367735">
        <w:rPr>
          <w:rFonts w:ascii="Times New Roman" w:hAnsi="Times New Roman" w:cs="Times New Roman"/>
          <w:sz w:val="28"/>
          <w:szCs w:val="28"/>
          <w:lang w:val="kk-KZ"/>
        </w:rPr>
        <w:t xml:space="preserve"> </w:t>
      </w:r>
      <w:r w:rsidR="009C3EB4" w:rsidRPr="00367735">
        <w:rPr>
          <w:rFonts w:ascii="Times New Roman" w:hAnsi="Times New Roman" w:cs="Times New Roman"/>
          <w:sz w:val="28"/>
          <w:szCs w:val="28"/>
          <w:lang w:val="kk-KZ"/>
        </w:rPr>
        <w:t xml:space="preserve">жүйелер </w:t>
      </w:r>
      <w:r w:rsidR="00C72894" w:rsidRPr="00367735">
        <w:rPr>
          <w:rFonts w:ascii="Times New Roman" w:hAnsi="Times New Roman" w:cs="Times New Roman"/>
          <w:sz w:val="28"/>
          <w:szCs w:val="28"/>
          <w:lang w:val="kk-KZ"/>
        </w:rPr>
        <w:t>жасап шығаруға болады</w:t>
      </w:r>
      <w:r w:rsidR="006430D3" w:rsidRPr="00367735">
        <w:rPr>
          <w:rFonts w:ascii="Times New Roman" w:hAnsi="Times New Roman" w:cs="Times New Roman"/>
          <w:sz w:val="28"/>
          <w:szCs w:val="28"/>
          <w:lang w:val="kk-KZ"/>
        </w:rPr>
        <w:t xml:space="preserve"> </w:t>
      </w:r>
      <w:r w:rsidR="00C72894" w:rsidRPr="00367735">
        <w:rPr>
          <w:rFonts w:ascii="Times New Roman" w:hAnsi="Times New Roman" w:cs="Times New Roman"/>
          <w:sz w:val="28"/>
          <w:szCs w:val="28"/>
          <w:lang w:val="kk-KZ"/>
        </w:rPr>
        <w:t>[44-46].</w:t>
      </w:r>
    </w:p>
    <w:p w:rsidR="00C553D5" w:rsidRPr="00367735" w:rsidRDefault="00C553D5" w:rsidP="005D0E26">
      <w:pPr>
        <w:tabs>
          <w:tab w:val="left" w:pos="2268"/>
        </w:tabs>
        <w:spacing w:after="0" w:line="240" w:lineRule="auto"/>
        <w:ind w:firstLine="720"/>
        <w:jc w:val="both"/>
        <w:rPr>
          <w:rFonts w:ascii="Times New Roman" w:hAnsi="Times New Roman" w:cs="Times New Roman"/>
          <w:sz w:val="28"/>
          <w:szCs w:val="28"/>
          <w:lang w:val="kk-KZ"/>
        </w:rPr>
      </w:pPr>
    </w:p>
    <w:p w:rsidR="0074410E" w:rsidRPr="00367735" w:rsidRDefault="007A634C" w:rsidP="005D0E26">
      <w:pPr>
        <w:tabs>
          <w:tab w:val="left" w:pos="2268"/>
        </w:tabs>
        <w:spacing w:after="0" w:line="240" w:lineRule="auto"/>
        <w:jc w:val="center"/>
        <w:rPr>
          <w:rFonts w:ascii="Times New Roman" w:eastAsiaTheme="minorEastAsia" w:hAnsi="Times New Roman" w:cs="Times New Roman"/>
          <w:sz w:val="28"/>
          <w:szCs w:val="28"/>
          <w:lang w:val="kk-KZ"/>
        </w:rPr>
      </w:pPr>
      <w:r w:rsidRPr="00367735">
        <w:rPr>
          <w:rFonts w:ascii="Times New Roman" w:eastAsiaTheme="minorEastAsia" w:hAnsi="Times New Roman" w:cs="Times New Roman"/>
          <w:noProof/>
          <w:sz w:val="28"/>
          <w:szCs w:val="28"/>
          <w:lang w:val="ru-RU" w:eastAsia="ru-RU"/>
        </w:rPr>
        <w:drawing>
          <wp:inline distT="0" distB="0" distL="0" distR="0" wp14:anchorId="6539C71A" wp14:editId="74982D20">
            <wp:extent cx="5638800" cy="3032862"/>
            <wp:effectExtent l="0" t="0" r="0" b="0"/>
            <wp:docPr id="43" name="Рисунок 43" descr="C:\Users\aliya\OneDrive\Рабочий стол\Защита документы\Суреттер\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iya\OneDrive\Рабочий стол\Защита документы\Суреттер\4.png"/>
                    <pic:cNvPicPr>
                      <a:picLocks noChangeAspect="1" noChangeArrowheads="1"/>
                    </pic:cNvPicPr>
                  </pic:nvPicPr>
                  <pic:blipFill rotWithShape="1">
                    <a:blip r:embed="rId14">
                      <a:extLst>
                        <a:ext uri="{28A0092B-C50C-407E-A947-70E740481C1C}">
                          <a14:useLocalDpi xmlns:a14="http://schemas.microsoft.com/office/drawing/2010/main" val="0"/>
                        </a:ext>
                      </a:extLst>
                    </a:blip>
                    <a:srcRect l="6300" t="3787"/>
                    <a:stretch/>
                  </pic:blipFill>
                  <pic:spPr bwMode="auto">
                    <a:xfrm>
                      <a:off x="0" y="0"/>
                      <a:ext cx="5642445" cy="3034823"/>
                    </a:xfrm>
                    <a:prstGeom prst="rect">
                      <a:avLst/>
                    </a:prstGeom>
                    <a:noFill/>
                    <a:ln>
                      <a:noFill/>
                    </a:ln>
                    <a:extLst>
                      <a:ext uri="{53640926-AAD7-44D8-BBD7-CCE9431645EC}">
                        <a14:shadowObscured xmlns:a14="http://schemas.microsoft.com/office/drawing/2010/main"/>
                      </a:ext>
                    </a:extLst>
                  </pic:spPr>
                </pic:pic>
              </a:graphicData>
            </a:graphic>
          </wp:inline>
        </w:drawing>
      </w:r>
    </w:p>
    <w:p w:rsidR="006430D3" w:rsidRPr="00367735" w:rsidRDefault="006430D3" w:rsidP="005D0E26">
      <w:pPr>
        <w:tabs>
          <w:tab w:val="left" w:pos="2268"/>
        </w:tabs>
        <w:spacing w:after="0" w:line="240" w:lineRule="auto"/>
        <w:ind w:firstLine="720"/>
        <w:jc w:val="both"/>
        <w:rPr>
          <w:rFonts w:ascii="Times New Roman" w:eastAsiaTheme="minorEastAsia" w:hAnsi="Times New Roman" w:cs="Times New Roman"/>
          <w:sz w:val="28"/>
          <w:szCs w:val="28"/>
          <w:lang w:val="kk-KZ"/>
        </w:rPr>
      </w:pPr>
    </w:p>
    <w:p w:rsidR="00816E1B" w:rsidRPr="00367735" w:rsidRDefault="00740434" w:rsidP="005D0E26">
      <w:pPr>
        <w:tabs>
          <w:tab w:val="left" w:pos="2268"/>
        </w:tabs>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Сурет 4</w:t>
      </w:r>
      <w:r w:rsidR="003D2B9A" w:rsidRPr="00367735">
        <w:rPr>
          <w:rFonts w:ascii="Times New Roman" w:hAnsi="Times New Roman" w:cs="Times New Roman"/>
          <w:sz w:val="28"/>
          <w:szCs w:val="28"/>
          <w:lang w:val="kk-KZ"/>
        </w:rPr>
        <w:t>. К</w:t>
      </w:r>
      <w:r w:rsidR="009A53C5" w:rsidRPr="00367735">
        <w:rPr>
          <w:rFonts w:ascii="Times New Roman" w:hAnsi="Times New Roman" w:cs="Times New Roman"/>
          <w:sz w:val="28"/>
          <w:szCs w:val="28"/>
          <w:lang w:val="kk-KZ"/>
        </w:rPr>
        <w:t>өміртегі негізіндегі нанқұрылымдалған материалдар</w:t>
      </w:r>
      <w:r w:rsidR="00D3453B" w:rsidRPr="00367735">
        <w:rPr>
          <w:rFonts w:ascii="Times New Roman" w:hAnsi="Times New Roman" w:cs="Times New Roman"/>
          <w:sz w:val="28"/>
          <w:szCs w:val="28"/>
          <w:lang w:val="kk-KZ"/>
        </w:rPr>
        <w:t xml:space="preserve"> [47]</w:t>
      </w:r>
    </w:p>
    <w:p w:rsidR="004D5C10" w:rsidRPr="00367735" w:rsidRDefault="004D5C10" w:rsidP="005D0E26">
      <w:pPr>
        <w:tabs>
          <w:tab w:val="left" w:pos="2268"/>
        </w:tabs>
        <w:spacing w:after="0" w:line="240" w:lineRule="auto"/>
        <w:jc w:val="center"/>
        <w:rPr>
          <w:rFonts w:ascii="Times New Roman" w:hAnsi="Times New Roman" w:cs="Times New Roman"/>
          <w:sz w:val="28"/>
          <w:szCs w:val="28"/>
          <w:lang w:val="kk-KZ"/>
        </w:rPr>
      </w:pPr>
    </w:p>
    <w:p w:rsidR="004C1776" w:rsidRPr="00367735" w:rsidRDefault="000B25B6" w:rsidP="005D0E26">
      <w:pPr>
        <w:pStyle w:val="1"/>
        <w:spacing w:before="0" w:line="240" w:lineRule="auto"/>
        <w:ind w:firstLine="567"/>
        <w:jc w:val="both"/>
        <w:rPr>
          <w:rFonts w:ascii="Times New Roman" w:hAnsi="Times New Roman" w:cs="Times New Roman"/>
          <w:color w:val="auto"/>
          <w:lang w:val="kk-KZ"/>
        </w:rPr>
      </w:pPr>
      <w:bookmarkStart w:id="6" w:name="_Toc136985301"/>
      <w:r w:rsidRPr="00367735">
        <w:rPr>
          <w:rFonts w:ascii="Times New Roman" w:hAnsi="Times New Roman" w:cs="Times New Roman"/>
          <w:color w:val="auto"/>
          <w:lang w:val="kk-KZ"/>
        </w:rPr>
        <w:t>1</w:t>
      </w:r>
      <w:r w:rsidR="00825B1E" w:rsidRPr="00367735">
        <w:rPr>
          <w:rFonts w:ascii="Times New Roman" w:hAnsi="Times New Roman" w:cs="Times New Roman"/>
          <w:color w:val="auto"/>
          <w:lang w:val="kk-KZ"/>
        </w:rPr>
        <w:t>.</w:t>
      </w:r>
      <w:r w:rsidRPr="00367735">
        <w:rPr>
          <w:rFonts w:ascii="Times New Roman" w:hAnsi="Times New Roman" w:cs="Times New Roman"/>
          <w:color w:val="auto"/>
          <w:lang w:val="kk-KZ"/>
        </w:rPr>
        <w:t>2</w:t>
      </w:r>
      <w:r w:rsidR="00825B1E" w:rsidRPr="00367735">
        <w:rPr>
          <w:rFonts w:ascii="Times New Roman" w:hAnsi="Times New Roman" w:cs="Times New Roman"/>
          <w:color w:val="auto"/>
          <w:lang w:val="kk-KZ"/>
        </w:rPr>
        <w:t xml:space="preserve"> </w:t>
      </w:r>
      <w:r w:rsidR="004D5C10" w:rsidRPr="00367735">
        <w:rPr>
          <w:rFonts w:ascii="Times New Roman" w:hAnsi="Times New Roman" w:cs="Times New Roman"/>
          <w:color w:val="auto"/>
          <w:lang w:val="kk-KZ"/>
        </w:rPr>
        <w:t>Аморфты а</w:t>
      </w:r>
      <w:r w:rsidR="00825B1E" w:rsidRPr="00367735">
        <w:rPr>
          <w:rFonts w:ascii="Times New Roman" w:hAnsi="Times New Roman" w:cs="Times New Roman"/>
          <w:color w:val="auto"/>
          <w:lang w:val="kk-KZ"/>
        </w:rPr>
        <w:t>лмазтектес көміртекті қабыршақтар (DLC)</w:t>
      </w:r>
      <w:bookmarkEnd w:id="6"/>
    </w:p>
    <w:p w:rsidR="00D80218" w:rsidRPr="00367735" w:rsidRDefault="007E4E6E" w:rsidP="005D0E26">
      <w:pPr>
        <w:spacing w:after="0" w:line="240" w:lineRule="auto"/>
        <w:ind w:firstLine="567"/>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Көміртек кристалды және ретсіз құрылымдардың алуан түрін құрайды, өйткені ол үш гибридтелген күйде болуы мүмкін: sp</w:t>
      </w:r>
      <w:r w:rsidRPr="00367735">
        <w:rPr>
          <w:rFonts w:ascii="Times New Roman" w:hAnsi="Times New Roman" w:cs="Times New Roman"/>
          <w:sz w:val="28"/>
          <w:szCs w:val="28"/>
          <w:vertAlign w:val="superscript"/>
          <w:lang w:val="kk-KZ"/>
        </w:rPr>
        <w:t>1</w:t>
      </w:r>
      <w:r w:rsidRPr="00367735">
        <w:rPr>
          <w:rFonts w:ascii="Times New Roman" w:hAnsi="Times New Roman" w:cs="Times New Roman"/>
          <w:sz w:val="28"/>
          <w:szCs w:val="28"/>
          <w:lang w:val="kk-KZ"/>
        </w:rPr>
        <w:t>, sp</w:t>
      </w:r>
      <w:r w:rsidRPr="00367735">
        <w:rPr>
          <w:rFonts w:ascii="Times New Roman" w:hAnsi="Times New Roman" w:cs="Times New Roman"/>
          <w:sz w:val="28"/>
          <w:szCs w:val="28"/>
          <w:vertAlign w:val="superscript"/>
          <w:lang w:val="kk-KZ"/>
        </w:rPr>
        <w:t>2</w:t>
      </w:r>
      <w:r w:rsidRPr="00367735">
        <w:rPr>
          <w:rFonts w:ascii="Times New Roman" w:hAnsi="Times New Roman" w:cs="Times New Roman"/>
          <w:sz w:val="28"/>
          <w:szCs w:val="28"/>
          <w:lang w:val="kk-KZ"/>
        </w:rPr>
        <w:t xml:space="preserve"> және sp</w:t>
      </w:r>
      <w:r w:rsidRPr="00367735">
        <w:rPr>
          <w:rFonts w:ascii="Times New Roman" w:hAnsi="Times New Roman" w:cs="Times New Roman"/>
          <w:sz w:val="28"/>
          <w:szCs w:val="28"/>
          <w:vertAlign w:val="superscript"/>
          <w:lang w:val="kk-KZ"/>
        </w:rPr>
        <w:t>3</w:t>
      </w:r>
      <w:r w:rsidRPr="00367735">
        <w:rPr>
          <w:rFonts w:ascii="Times New Roman" w:hAnsi="Times New Roman" w:cs="Times New Roman"/>
          <w:sz w:val="28"/>
          <w:szCs w:val="28"/>
          <w:lang w:val="kk-KZ"/>
        </w:rPr>
        <w:t>. Аморфты көміртек-құрылымы sp</w:t>
      </w:r>
      <w:r w:rsidRPr="00367735">
        <w:rPr>
          <w:rFonts w:ascii="Times New Roman" w:hAnsi="Times New Roman" w:cs="Times New Roman"/>
          <w:sz w:val="28"/>
          <w:szCs w:val="28"/>
          <w:vertAlign w:val="superscript"/>
          <w:lang w:val="kk-KZ"/>
        </w:rPr>
        <w:t>3</w:t>
      </w:r>
      <w:r w:rsidRPr="00367735">
        <w:rPr>
          <w:rFonts w:ascii="Times New Roman" w:hAnsi="Times New Roman" w:cs="Times New Roman"/>
          <w:sz w:val="28"/>
          <w:szCs w:val="28"/>
          <w:lang w:val="kk-KZ"/>
        </w:rPr>
        <w:t xml:space="preserve"> және sp</w:t>
      </w:r>
      <w:r w:rsidRPr="00367735">
        <w:rPr>
          <w:rFonts w:ascii="Times New Roman" w:hAnsi="Times New Roman" w:cs="Times New Roman"/>
          <w:sz w:val="28"/>
          <w:szCs w:val="28"/>
          <w:vertAlign w:val="superscript"/>
          <w:lang w:val="kk-KZ"/>
        </w:rPr>
        <w:t>2</w:t>
      </w:r>
      <w:r w:rsidRPr="00367735">
        <w:rPr>
          <w:rFonts w:ascii="Times New Roman" w:hAnsi="Times New Roman" w:cs="Times New Roman"/>
          <w:sz w:val="28"/>
          <w:szCs w:val="28"/>
          <w:lang w:val="kk-KZ"/>
        </w:rPr>
        <w:t xml:space="preserve"> түйіндерінен тұратын көміртектің ретсіз түрі, сирек жағдайларда құрылымға sp байланысы да кіреді, сутегі 50 </w:t>
      </w:r>
      <w:r w:rsidR="00B43795" w:rsidRPr="00367735">
        <w:rPr>
          <w:rFonts w:ascii="Times New Roman" w:hAnsi="Times New Roman" w:cs="Times New Roman"/>
          <w:sz w:val="28"/>
          <w:szCs w:val="28"/>
          <w:lang w:val="kk-KZ"/>
        </w:rPr>
        <w:t xml:space="preserve">% дейін </w:t>
      </w:r>
      <w:r w:rsidR="00B43795" w:rsidRPr="00367735">
        <w:rPr>
          <w:rFonts w:ascii="Times New Roman" w:hAnsi="Times New Roman" w:cs="Times New Roman"/>
          <w:sz w:val="28"/>
          <w:szCs w:val="28"/>
          <w:lang w:val="kk-KZ"/>
        </w:rPr>
        <w:lastRenderedPageBreak/>
        <w:t>болуы мүмкін</w:t>
      </w:r>
      <w:r w:rsidRPr="00367735">
        <w:rPr>
          <w:rFonts w:ascii="Times New Roman" w:hAnsi="Times New Roman" w:cs="Times New Roman"/>
          <w:sz w:val="28"/>
          <w:szCs w:val="28"/>
          <w:lang w:val="kk-KZ"/>
        </w:rPr>
        <w:t xml:space="preserve"> [48]. Аморфты көміртегі құрылымындағы байланыстардың sp</w:t>
      </w:r>
      <w:r w:rsidRPr="00367735">
        <w:rPr>
          <w:rFonts w:ascii="Times New Roman" w:hAnsi="Times New Roman" w:cs="Times New Roman"/>
          <w:sz w:val="28"/>
          <w:szCs w:val="28"/>
          <w:vertAlign w:val="superscript"/>
          <w:lang w:val="kk-KZ"/>
        </w:rPr>
        <w:t>3</w:t>
      </w:r>
      <w:r w:rsidRPr="00367735">
        <w:rPr>
          <w:rFonts w:ascii="Times New Roman" w:hAnsi="Times New Roman" w:cs="Times New Roman"/>
          <w:sz w:val="28"/>
          <w:szCs w:val="28"/>
          <w:lang w:val="kk-KZ"/>
        </w:rPr>
        <w:t xml:space="preserve"> және sp</w:t>
      </w:r>
      <w:r w:rsidRPr="00367735">
        <w:rPr>
          <w:rFonts w:ascii="Times New Roman" w:hAnsi="Times New Roman" w:cs="Times New Roman"/>
          <w:sz w:val="28"/>
          <w:szCs w:val="28"/>
          <w:vertAlign w:val="superscript"/>
          <w:lang w:val="kk-KZ"/>
        </w:rPr>
        <w:t>2</w:t>
      </w:r>
      <w:r w:rsidRPr="00367735">
        <w:rPr>
          <w:rFonts w:ascii="Times New Roman" w:hAnsi="Times New Roman" w:cs="Times New Roman"/>
          <w:sz w:val="28"/>
          <w:szCs w:val="28"/>
          <w:lang w:val="kk-KZ"/>
        </w:rPr>
        <w:t xml:space="preserve"> қатынасы </w:t>
      </w:r>
      <w:r w:rsidR="00904C9F" w:rsidRPr="00367735">
        <w:rPr>
          <w:rFonts w:ascii="Times New Roman" w:hAnsi="Times New Roman" w:cs="Times New Roman"/>
          <w:sz w:val="28"/>
          <w:szCs w:val="28"/>
          <w:lang w:val="kk-KZ"/>
        </w:rPr>
        <w:t xml:space="preserve">қабыршақ синтезінің шарттарына байланысты </w:t>
      </w:r>
      <w:r w:rsidRPr="00367735">
        <w:rPr>
          <w:rFonts w:ascii="Times New Roman" w:hAnsi="Times New Roman" w:cs="Times New Roman"/>
          <w:sz w:val="28"/>
          <w:szCs w:val="28"/>
          <w:lang w:val="kk-KZ"/>
        </w:rPr>
        <w:t xml:space="preserve">~10 </w:t>
      </w:r>
      <w:r w:rsidR="00BD18E6" w:rsidRPr="00367735">
        <w:rPr>
          <w:rFonts w:ascii="Times New Roman" w:hAnsi="Times New Roman" w:cs="Times New Roman"/>
          <w:sz w:val="28"/>
          <w:szCs w:val="28"/>
          <w:lang w:val="kk-KZ"/>
        </w:rPr>
        <w:t>%-д</w:t>
      </w:r>
      <w:r w:rsidRPr="00367735">
        <w:rPr>
          <w:rFonts w:ascii="Times New Roman" w:hAnsi="Times New Roman" w:cs="Times New Roman"/>
          <w:sz w:val="28"/>
          <w:szCs w:val="28"/>
          <w:lang w:val="kk-KZ"/>
        </w:rPr>
        <w:t xml:space="preserve">ан </w:t>
      </w:r>
      <w:r w:rsidR="00904C9F" w:rsidRPr="00367735">
        <w:rPr>
          <w:rFonts w:ascii="Times New Roman" w:hAnsi="Times New Roman" w:cs="Times New Roman"/>
          <w:sz w:val="28"/>
          <w:szCs w:val="28"/>
          <w:lang w:val="kk-KZ"/>
        </w:rPr>
        <w:t xml:space="preserve">~90 </w:t>
      </w:r>
      <w:r w:rsidRPr="00367735">
        <w:rPr>
          <w:rFonts w:ascii="Times New Roman" w:hAnsi="Times New Roman" w:cs="Times New Roman"/>
          <w:sz w:val="28"/>
          <w:szCs w:val="28"/>
          <w:lang w:val="kk-KZ"/>
        </w:rPr>
        <w:t xml:space="preserve">% </w:t>
      </w:r>
      <w:r w:rsidR="00904C9F" w:rsidRPr="00367735">
        <w:rPr>
          <w:rFonts w:ascii="Times New Roman" w:hAnsi="Times New Roman" w:cs="Times New Roman"/>
          <w:sz w:val="28"/>
          <w:szCs w:val="28"/>
          <w:lang w:val="kk-KZ"/>
        </w:rPr>
        <w:t>дейін ауытқуы мүмкін</w:t>
      </w:r>
      <w:r w:rsidRPr="00367735">
        <w:rPr>
          <w:rFonts w:ascii="Times New Roman" w:hAnsi="Times New Roman" w:cs="Times New Roman"/>
          <w:sz w:val="28"/>
          <w:szCs w:val="28"/>
          <w:lang w:val="kk-KZ"/>
        </w:rPr>
        <w:t xml:space="preserve">. А.С. Феррари және Дж. Робертсон </w:t>
      </w:r>
      <w:r w:rsidR="0046195B" w:rsidRPr="00367735">
        <w:rPr>
          <w:rFonts w:ascii="Times New Roman" w:hAnsi="Times New Roman" w:cs="Times New Roman"/>
          <w:sz w:val="28"/>
          <w:szCs w:val="28"/>
          <w:lang w:val="kk-KZ"/>
        </w:rPr>
        <w:t xml:space="preserve">өз жұмысында [49] </w:t>
      </w:r>
      <w:r w:rsidR="00DA27F6" w:rsidRPr="00367735">
        <w:rPr>
          <w:rFonts w:ascii="Times New Roman" w:hAnsi="Times New Roman" w:cs="Times New Roman"/>
          <w:sz w:val="28"/>
          <w:szCs w:val="28"/>
          <w:lang w:val="kk-KZ"/>
        </w:rPr>
        <w:t xml:space="preserve">аморфты көміртек-сутегі қосылыстары бар </w:t>
      </w:r>
      <w:r w:rsidRPr="00367735">
        <w:rPr>
          <w:rFonts w:ascii="Times New Roman" w:hAnsi="Times New Roman" w:cs="Times New Roman"/>
          <w:sz w:val="28"/>
          <w:szCs w:val="28"/>
          <w:lang w:val="kk-KZ"/>
        </w:rPr>
        <w:t xml:space="preserve">үштік диаграмманы ұсынды </w:t>
      </w:r>
      <w:r w:rsidR="00DA27F6" w:rsidRPr="00367735">
        <w:rPr>
          <w:rFonts w:ascii="Times New Roman" w:hAnsi="Times New Roman" w:cs="Times New Roman"/>
          <w:sz w:val="28"/>
          <w:szCs w:val="28"/>
          <w:lang w:val="kk-KZ"/>
        </w:rPr>
        <w:t>(Сурет 6</w:t>
      </w:r>
      <w:r w:rsidRPr="00367735">
        <w:rPr>
          <w:rFonts w:ascii="Times New Roman" w:hAnsi="Times New Roman" w:cs="Times New Roman"/>
          <w:sz w:val="28"/>
          <w:szCs w:val="28"/>
          <w:lang w:val="kk-KZ"/>
        </w:rPr>
        <w:t xml:space="preserve">), ол </w:t>
      </w:r>
      <w:r w:rsidR="003019F9" w:rsidRPr="00367735">
        <w:rPr>
          <w:rFonts w:ascii="Times New Roman" w:hAnsi="Times New Roman" w:cs="Times New Roman"/>
          <w:sz w:val="28"/>
          <w:szCs w:val="28"/>
          <w:lang w:val="kk-KZ"/>
        </w:rPr>
        <w:t>sp</w:t>
      </w:r>
      <w:r w:rsidR="003019F9" w:rsidRPr="00367735">
        <w:rPr>
          <w:rFonts w:ascii="Times New Roman" w:hAnsi="Times New Roman" w:cs="Times New Roman"/>
          <w:sz w:val="28"/>
          <w:szCs w:val="28"/>
          <w:vertAlign w:val="superscript"/>
          <w:lang w:val="kk-KZ"/>
        </w:rPr>
        <w:t>3</w:t>
      </w:r>
      <w:r w:rsidRPr="00367735">
        <w:rPr>
          <w:rFonts w:ascii="Times New Roman" w:hAnsi="Times New Roman" w:cs="Times New Roman"/>
          <w:sz w:val="28"/>
          <w:szCs w:val="28"/>
          <w:lang w:val="kk-KZ"/>
        </w:rPr>
        <w:t xml:space="preserve"> -, sp</w:t>
      </w:r>
      <w:r w:rsidRPr="00367735">
        <w:rPr>
          <w:rFonts w:ascii="Times New Roman" w:hAnsi="Times New Roman" w:cs="Times New Roman"/>
          <w:sz w:val="28"/>
          <w:szCs w:val="28"/>
          <w:vertAlign w:val="superscript"/>
          <w:lang w:val="kk-KZ"/>
        </w:rPr>
        <w:t>2</w:t>
      </w:r>
      <w:r w:rsidRPr="00367735">
        <w:rPr>
          <w:rFonts w:ascii="Times New Roman" w:hAnsi="Times New Roman" w:cs="Times New Roman"/>
          <w:sz w:val="28"/>
          <w:szCs w:val="28"/>
          <w:lang w:val="kk-KZ"/>
        </w:rPr>
        <w:t xml:space="preserve"> - байланысқан көміртегі </w:t>
      </w:r>
      <w:r w:rsidR="001B6895" w:rsidRPr="00367735">
        <w:rPr>
          <w:rFonts w:ascii="Times New Roman" w:hAnsi="Times New Roman" w:cs="Times New Roman"/>
          <w:sz w:val="28"/>
          <w:szCs w:val="28"/>
          <w:lang w:val="kk-KZ"/>
        </w:rPr>
        <w:t>мен сутегі түйіндерінің мөлшеріне</w:t>
      </w:r>
      <w:r w:rsidRPr="00367735">
        <w:rPr>
          <w:rFonts w:ascii="Times New Roman" w:hAnsi="Times New Roman" w:cs="Times New Roman"/>
          <w:sz w:val="28"/>
          <w:szCs w:val="28"/>
          <w:lang w:val="kk-KZ"/>
        </w:rPr>
        <w:t xml:space="preserve"> байланысты аморфты көміртектің қандай вариацияларда болуы мүмкін екенін көрсетеді.</w:t>
      </w:r>
    </w:p>
    <w:p w:rsidR="001126CE" w:rsidRPr="00367735" w:rsidRDefault="001126CE" w:rsidP="005D0E26">
      <w:pPr>
        <w:spacing w:after="0" w:line="240" w:lineRule="auto"/>
        <w:ind w:firstLine="567"/>
        <w:jc w:val="both"/>
        <w:rPr>
          <w:rFonts w:ascii="Times New Roman" w:hAnsi="Times New Roman" w:cs="Times New Roman"/>
          <w:sz w:val="28"/>
          <w:szCs w:val="28"/>
          <w:lang w:val="kk-KZ"/>
        </w:rPr>
      </w:pPr>
    </w:p>
    <w:p w:rsidR="00D80218" w:rsidRPr="00367735" w:rsidRDefault="001349AF"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noProof/>
          <w:sz w:val="28"/>
          <w:szCs w:val="28"/>
          <w:lang w:val="ru-RU" w:eastAsia="ru-RU"/>
        </w:rPr>
        <w:drawing>
          <wp:inline distT="0" distB="0" distL="0" distR="0" wp14:anchorId="0D08080F" wp14:editId="0829DC6D">
            <wp:extent cx="3235037" cy="2304696"/>
            <wp:effectExtent l="0" t="0" r="3810" b="635"/>
            <wp:docPr id="44" name="Рисунок 44" descr="C:\Users\aliya\OneDrive\Рабочий стол\Защита документы\Суреттер\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iya\OneDrive\Рабочий стол\Защита документы\Суреттер\5.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239344" cy="2307764"/>
                    </a:xfrm>
                    <a:prstGeom prst="rect">
                      <a:avLst/>
                    </a:prstGeom>
                    <a:noFill/>
                    <a:ln>
                      <a:noFill/>
                    </a:ln>
                  </pic:spPr>
                </pic:pic>
              </a:graphicData>
            </a:graphic>
          </wp:inline>
        </w:drawing>
      </w:r>
    </w:p>
    <w:p w:rsidR="00D80218" w:rsidRPr="00367735" w:rsidRDefault="00D80218" w:rsidP="005D0E26">
      <w:pPr>
        <w:spacing w:after="0" w:line="240" w:lineRule="auto"/>
        <w:jc w:val="center"/>
        <w:rPr>
          <w:rFonts w:ascii="Times New Roman" w:hAnsi="Times New Roman" w:cs="Times New Roman"/>
          <w:sz w:val="28"/>
          <w:szCs w:val="28"/>
          <w:lang w:val="kk-KZ"/>
        </w:rPr>
      </w:pPr>
    </w:p>
    <w:p w:rsidR="00772A7C" w:rsidRPr="00367735" w:rsidRDefault="00A739D9"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Сурет 5</w:t>
      </w:r>
      <w:r w:rsidR="00772A7C" w:rsidRPr="00367735">
        <w:rPr>
          <w:rFonts w:ascii="Times New Roman" w:hAnsi="Times New Roman" w:cs="Times New Roman"/>
          <w:sz w:val="28"/>
          <w:szCs w:val="28"/>
          <w:lang w:val="kk-KZ"/>
        </w:rPr>
        <w:t>. Көміртек-сутегі қосылыстарының үштік диаграммасы [49 ]</w:t>
      </w:r>
    </w:p>
    <w:p w:rsidR="00772A7C" w:rsidRPr="00367735" w:rsidRDefault="00772A7C" w:rsidP="005D0E26">
      <w:pPr>
        <w:spacing w:after="0" w:line="240" w:lineRule="auto"/>
        <w:jc w:val="center"/>
        <w:rPr>
          <w:rFonts w:ascii="Times New Roman" w:hAnsi="Times New Roman" w:cs="Times New Roman"/>
          <w:sz w:val="28"/>
          <w:szCs w:val="28"/>
          <w:lang w:val="kk-KZ"/>
        </w:rPr>
      </w:pPr>
    </w:p>
    <w:p w:rsidR="00772A7C" w:rsidRPr="00367735" w:rsidRDefault="00772A7C" w:rsidP="005D0E26">
      <w:pPr>
        <w:spacing w:after="0" w:line="240" w:lineRule="auto"/>
        <w:ind w:firstLine="567"/>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 xml:space="preserve">Аморфты көміртекті жіктеудегі негізгі параметрлер: </w:t>
      </w:r>
      <w:r w:rsidR="000C63EC" w:rsidRPr="00367735">
        <w:rPr>
          <w:rFonts w:ascii="Times New Roman" w:hAnsi="Times New Roman" w:cs="Times New Roman"/>
          <w:sz w:val="28"/>
          <w:szCs w:val="28"/>
          <w:lang w:val="kk-KZ"/>
        </w:rPr>
        <w:t>sp</w:t>
      </w:r>
      <w:r w:rsidR="000C63EC" w:rsidRPr="00367735">
        <w:rPr>
          <w:rFonts w:ascii="Times New Roman" w:hAnsi="Times New Roman" w:cs="Times New Roman"/>
          <w:sz w:val="28"/>
          <w:szCs w:val="28"/>
          <w:vertAlign w:val="superscript"/>
          <w:lang w:val="kk-KZ"/>
        </w:rPr>
        <w:t>3</w:t>
      </w:r>
      <w:r w:rsidR="008A7C57" w:rsidRPr="00367735">
        <w:rPr>
          <w:rFonts w:ascii="Times New Roman" w:hAnsi="Times New Roman" w:cs="Times New Roman"/>
          <w:sz w:val="28"/>
          <w:szCs w:val="28"/>
          <w:lang w:val="kk-KZ"/>
        </w:rPr>
        <w:t xml:space="preserve"> байланысының </w:t>
      </w:r>
      <w:r w:rsidR="000E15AE" w:rsidRPr="00367735">
        <w:rPr>
          <w:rFonts w:ascii="Times New Roman" w:hAnsi="Times New Roman" w:cs="Times New Roman"/>
          <w:sz w:val="28"/>
          <w:szCs w:val="28"/>
          <w:lang w:val="kk-KZ"/>
        </w:rPr>
        <w:t>мөлшері</w:t>
      </w:r>
      <w:r w:rsidRPr="00367735">
        <w:rPr>
          <w:rFonts w:ascii="Times New Roman" w:hAnsi="Times New Roman" w:cs="Times New Roman"/>
          <w:sz w:val="28"/>
          <w:szCs w:val="28"/>
          <w:lang w:val="kk-KZ"/>
        </w:rPr>
        <w:t>, sp</w:t>
      </w:r>
      <w:r w:rsidRPr="00367735">
        <w:rPr>
          <w:rFonts w:ascii="Times New Roman" w:hAnsi="Times New Roman" w:cs="Times New Roman"/>
          <w:sz w:val="28"/>
          <w:szCs w:val="28"/>
          <w:vertAlign w:val="superscript"/>
          <w:lang w:val="kk-KZ"/>
        </w:rPr>
        <w:t>2</w:t>
      </w:r>
      <w:r w:rsidRPr="00367735">
        <w:rPr>
          <w:rFonts w:ascii="Times New Roman" w:hAnsi="Times New Roman" w:cs="Times New Roman"/>
          <w:sz w:val="28"/>
          <w:szCs w:val="28"/>
          <w:lang w:val="kk-KZ"/>
        </w:rPr>
        <w:t xml:space="preserve"> фазасының кластерленуі, sp</w:t>
      </w:r>
      <w:r w:rsidRPr="00367735">
        <w:rPr>
          <w:rFonts w:ascii="Times New Roman" w:hAnsi="Times New Roman" w:cs="Times New Roman"/>
          <w:sz w:val="28"/>
          <w:szCs w:val="28"/>
          <w:vertAlign w:val="superscript"/>
          <w:lang w:val="kk-KZ"/>
        </w:rPr>
        <w:t>2</w:t>
      </w:r>
      <w:r w:rsidRPr="00367735">
        <w:rPr>
          <w:rFonts w:ascii="Times New Roman" w:hAnsi="Times New Roman" w:cs="Times New Roman"/>
          <w:sz w:val="28"/>
          <w:szCs w:val="28"/>
          <w:lang w:val="kk-KZ"/>
        </w:rPr>
        <w:t xml:space="preserve"> фазасының бағдары, сутегі мөлшері (Н). </w:t>
      </w:r>
      <w:r w:rsidR="00D95A09" w:rsidRPr="00367735">
        <w:rPr>
          <w:rFonts w:ascii="Times New Roman" w:hAnsi="Times New Roman" w:cs="Times New Roman"/>
          <w:sz w:val="28"/>
          <w:szCs w:val="28"/>
          <w:lang w:val="kk-KZ"/>
        </w:rPr>
        <w:t>sp</w:t>
      </w:r>
      <w:r w:rsidR="00D95A09" w:rsidRPr="00367735">
        <w:rPr>
          <w:rFonts w:ascii="Times New Roman" w:hAnsi="Times New Roman" w:cs="Times New Roman"/>
          <w:sz w:val="28"/>
          <w:szCs w:val="28"/>
          <w:vertAlign w:val="superscript"/>
          <w:lang w:val="kk-KZ"/>
        </w:rPr>
        <w:t>3</w:t>
      </w:r>
      <w:r w:rsidRPr="00367735">
        <w:rPr>
          <w:rFonts w:ascii="Times New Roman" w:hAnsi="Times New Roman" w:cs="Times New Roman"/>
          <w:sz w:val="28"/>
          <w:szCs w:val="28"/>
          <w:lang w:val="kk-KZ"/>
        </w:rPr>
        <w:t xml:space="preserve"> байланысқан түйіндердің едәуір үлесі бар аморфты көмірте</w:t>
      </w:r>
      <w:r w:rsidR="00DB75A1" w:rsidRPr="00367735">
        <w:rPr>
          <w:rFonts w:ascii="Times New Roman" w:hAnsi="Times New Roman" w:cs="Times New Roman"/>
          <w:sz w:val="28"/>
          <w:szCs w:val="28"/>
          <w:lang w:val="kk-KZ"/>
        </w:rPr>
        <w:t>кті алмаз тәріздес</w:t>
      </w:r>
      <w:r w:rsidRPr="00367735">
        <w:rPr>
          <w:rFonts w:ascii="Times New Roman" w:hAnsi="Times New Roman" w:cs="Times New Roman"/>
          <w:sz w:val="28"/>
          <w:szCs w:val="28"/>
          <w:lang w:val="kk-KZ"/>
        </w:rPr>
        <w:t xml:space="preserve"> көміртек (DLC) деп атайды. Максималды sp</w:t>
      </w:r>
      <w:r w:rsidRPr="00367735">
        <w:rPr>
          <w:rFonts w:ascii="Times New Roman" w:hAnsi="Times New Roman" w:cs="Times New Roman"/>
          <w:sz w:val="28"/>
          <w:szCs w:val="28"/>
          <w:vertAlign w:val="superscript"/>
          <w:lang w:val="kk-KZ"/>
        </w:rPr>
        <w:t>3</w:t>
      </w:r>
      <w:r w:rsidRPr="00367735">
        <w:rPr>
          <w:rFonts w:ascii="Times New Roman" w:hAnsi="Times New Roman" w:cs="Times New Roman"/>
          <w:sz w:val="28"/>
          <w:szCs w:val="28"/>
          <w:lang w:val="kk-KZ"/>
        </w:rPr>
        <w:t xml:space="preserve"> көміртегі байланысы бар DLC тетраэдрлік аморфты көміртегі ~ ta-C деп аталады. </w:t>
      </w:r>
      <w:r w:rsidR="00676698" w:rsidRPr="00367735">
        <w:rPr>
          <w:rFonts w:ascii="Times New Roman" w:hAnsi="Times New Roman" w:cs="Times New Roman"/>
          <w:sz w:val="28"/>
          <w:szCs w:val="28"/>
          <w:lang w:val="kk-KZ"/>
        </w:rPr>
        <w:t>sp</w:t>
      </w:r>
      <w:r w:rsidR="00676698" w:rsidRPr="00367735">
        <w:rPr>
          <w:rFonts w:ascii="Times New Roman" w:hAnsi="Times New Roman" w:cs="Times New Roman"/>
          <w:sz w:val="28"/>
          <w:szCs w:val="28"/>
          <w:vertAlign w:val="superscript"/>
          <w:lang w:val="kk-KZ"/>
        </w:rPr>
        <w:t>3</w:t>
      </w:r>
      <w:r w:rsidR="000E15AE" w:rsidRPr="00367735">
        <w:rPr>
          <w:rFonts w:ascii="Times New Roman" w:hAnsi="Times New Roman" w:cs="Times New Roman"/>
          <w:sz w:val="28"/>
          <w:szCs w:val="28"/>
          <w:lang w:val="kk-KZ"/>
        </w:rPr>
        <w:t xml:space="preserve"> мөлшері</w:t>
      </w:r>
      <w:r w:rsidRPr="00367735">
        <w:rPr>
          <w:rFonts w:ascii="Times New Roman" w:hAnsi="Times New Roman" w:cs="Times New Roman"/>
          <w:sz w:val="28"/>
          <w:szCs w:val="28"/>
          <w:lang w:val="kk-KZ"/>
        </w:rPr>
        <w:t xml:space="preserve"> негізінен серпімділік константаларын анықтайды [50], </w:t>
      </w:r>
      <w:r w:rsidR="00BA6847" w:rsidRPr="00367735">
        <w:rPr>
          <w:rFonts w:ascii="Times New Roman" w:hAnsi="Times New Roman" w:cs="Times New Roman"/>
          <w:sz w:val="28"/>
          <w:szCs w:val="28"/>
          <w:lang w:val="kk-KZ"/>
        </w:rPr>
        <w:t>sp</w:t>
      </w:r>
      <w:r w:rsidR="00BA6847" w:rsidRPr="00367735">
        <w:rPr>
          <w:rFonts w:ascii="Times New Roman" w:hAnsi="Times New Roman" w:cs="Times New Roman"/>
          <w:sz w:val="28"/>
          <w:szCs w:val="28"/>
          <w:vertAlign w:val="superscript"/>
          <w:lang w:val="kk-KZ"/>
        </w:rPr>
        <w:t>2</w:t>
      </w:r>
      <w:r w:rsidR="00BA6847" w:rsidRPr="00367735">
        <w:rPr>
          <w:rFonts w:ascii="Times New Roman" w:hAnsi="Times New Roman" w:cs="Times New Roman"/>
          <w:sz w:val="28"/>
          <w:szCs w:val="28"/>
          <w:lang w:val="kk-KZ"/>
        </w:rPr>
        <w:t xml:space="preserve"> түйінінің бағыты мен кластерленуі әртүрлі, </w:t>
      </w:r>
      <w:r w:rsidR="005265C4" w:rsidRPr="00367735">
        <w:rPr>
          <w:rFonts w:ascii="Times New Roman" w:hAnsi="Times New Roman" w:cs="Times New Roman"/>
          <w:sz w:val="28"/>
          <w:szCs w:val="28"/>
          <w:lang w:val="kk-KZ"/>
        </w:rPr>
        <w:t>бірақ</w:t>
      </w:r>
      <w:r w:rsidRPr="00367735">
        <w:rPr>
          <w:rFonts w:ascii="Times New Roman" w:hAnsi="Times New Roman" w:cs="Times New Roman"/>
          <w:sz w:val="28"/>
          <w:szCs w:val="28"/>
          <w:lang w:val="kk-KZ"/>
        </w:rPr>
        <w:t xml:space="preserve"> </w:t>
      </w:r>
      <w:r w:rsidR="00676698" w:rsidRPr="00367735">
        <w:rPr>
          <w:rFonts w:ascii="Times New Roman" w:hAnsi="Times New Roman" w:cs="Times New Roman"/>
          <w:sz w:val="28"/>
          <w:szCs w:val="28"/>
          <w:lang w:val="kk-KZ"/>
        </w:rPr>
        <w:t>sp</w:t>
      </w:r>
      <w:r w:rsidR="00676698" w:rsidRPr="00367735">
        <w:rPr>
          <w:rFonts w:ascii="Times New Roman" w:hAnsi="Times New Roman" w:cs="Times New Roman"/>
          <w:sz w:val="28"/>
          <w:szCs w:val="28"/>
          <w:vertAlign w:val="superscript"/>
          <w:lang w:val="kk-KZ"/>
        </w:rPr>
        <w:t>3</w:t>
      </w:r>
      <w:r w:rsidR="00BE28DC" w:rsidRPr="00367735">
        <w:rPr>
          <w:rFonts w:ascii="Times New Roman" w:hAnsi="Times New Roman" w:cs="Times New Roman"/>
          <w:sz w:val="28"/>
          <w:szCs w:val="28"/>
          <w:lang w:val="kk-KZ"/>
        </w:rPr>
        <w:t xml:space="preserve"> байланысы </w:t>
      </w:r>
      <w:r w:rsidR="000E15AE" w:rsidRPr="00367735">
        <w:rPr>
          <w:rFonts w:ascii="Times New Roman" w:hAnsi="Times New Roman" w:cs="Times New Roman"/>
          <w:sz w:val="28"/>
          <w:szCs w:val="28"/>
          <w:lang w:val="kk-KZ"/>
        </w:rPr>
        <w:t>мөлшері</w:t>
      </w:r>
      <w:r w:rsidR="005265C4" w:rsidRPr="00367735">
        <w:rPr>
          <w:rFonts w:ascii="Times New Roman" w:hAnsi="Times New Roman" w:cs="Times New Roman"/>
          <w:sz w:val="28"/>
          <w:szCs w:val="28"/>
          <w:lang w:val="kk-KZ"/>
        </w:rPr>
        <w:t xml:space="preserve"> </w:t>
      </w:r>
      <w:r w:rsidR="00BA6847" w:rsidRPr="00367735">
        <w:rPr>
          <w:rFonts w:ascii="Times New Roman" w:hAnsi="Times New Roman" w:cs="Times New Roman"/>
          <w:sz w:val="28"/>
          <w:szCs w:val="28"/>
          <w:lang w:val="kk-KZ"/>
        </w:rPr>
        <w:t>және сутегісі</w:t>
      </w:r>
      <w:r w:rsidR="005265C4" w:rsidRPr="00367735">
        <w:rPr>
          <w:rFonts w:ascii="Times New Roman" w:hAnsi="Times New Roman" w:cs="Times New Roman"/>
          <w:sz w:val="28"/>
          <w:szCs w:val="28"/>
          <w:lang w:val="kk-KZ"/>
        </w:rPr>
        <w:t xml:space="preserve"> бірдей</w:t>
      </w:r>
      <w:r w:rsidR="00BE28DC" w:rsidRPr="00367735">
        <w:rPr>
          <w:rFonts w:ascii="Times New Roman" w:hAnsi="Times New Roman" w:cs="Times New Roman"/>
          <w:sz w:val="28"/>
          <w:szCs w:val="28"/>
          <w:lang w:val="kk-KZ"/>
        </w:rPr>
        <w:t xml:space="preserve"> қабыршақтар</w:t>
      </w:r>
      <w:r w:rsidR="005265C4" w:rsidRPr="00367735">
        <w:rPr>
          <w:rFonts w:ascii="Times New Roman" w:hAnsi="Times New Roman" w:cs="Times New Roman"/>
          <w:sz w:val="28"/>
          <w:szCs w:val="28"/>
          <w:lang w:val="kk-KZ"/>
        </w:rPr>
        <w:t xml:space="preserve"> әр түрлі</w:t>
      </w:r>
      <w:r w:rsidRPr="00367735">
        <w:rPr>
          <w:rFonts w:ascii="Times New Roman" w:hAnsi="Times New Roman" w:cs="Times New Roman"/>
          <w:sz w:val="28"/>
          <w:szCs w:val="28"/>
          <w:lang w:val="kk-KZ"/>
        </w:rPr>
        <w:t xml:space="preserve"> оптикалық және электронды қасиеттерге ие болуы мүмкін (1-кесте). </w:t>
      </w:r>
    </w:p>
    <w:p w:rsidR="004D5C10" w:rsidRPr="00367735" w:rsidRDefault="004D5C10" w:rsidP="005D0E26">
      <w:pPr>
        <w:spacing w:after="0" w:line="240" w:lineRule="auto"/>
        <w:jc w:val="center"/>
        <w:rPr>
          <w:rFonts w:ascii="Times New Roman" w:hAnsi="Times New Roman" w:cs="Times New Roman"/>
          <w:sz w:val="28"/>
          <w:szCs w:val="28"/>
          <w:lang w:val="kk-KZ"/>
        </w:rPr>
      </w:pPr>
    </w:p>
    <w:p w:rsidR="00D80218" w:rsidRPr="00367735" w:rsidRDefault="00BA6847" w:rsidP="005D0E26">
      <w:pPr>
        <w:spacing w:after="0" w:line="240" w:lineRule="auto"/>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Кесте 1. Аморфты көміртектің нег</w:t>
      </w:r>
      <w:r w:rsidR="005265C4" w:rsidRPr="00367735">
        <w:rPr>
          <w:rFonts w:ascii="Times New Roman" w:hAnsi="Times New Roman" w:cs="Times New Roman"/>
          <w:sz w:val="28"/>
          <w:szCs w:val="28"/>
          <w:lang w:val="kk-KZ"/>
        </w:rPr>
        <w:t>ізгі түрлерінің сипаттамаларын а</w:t>
      </w:r>
      <w:r w:rsidR="0031309F" w:rsidRPr="00367735">
        <w:rPr>
          <w:rFonts w:ascii="Times New Roman" w:hAnsi="Times New Roman" w:cs="Times New Roman"/>
          <w:sz w:val="28"/>
          <w:szCs w:val="28"/>
          <w:lang w:val="kk-KZ"/>
        </w:rPr>
        <w:t>лмаз</w:t>
      </w:r>
      <w:r w:rsidRPr="00367735">
        <w:rPr>
          <w:rFonts w:ascii="Times New Roman" w:hAnsi="Times New Roman" w:cs="Times New Roman"/>
          <w:sz w:val="28"/>
          <w:szCs w:val="28"/>
          <w:lang w:val="kk-KZ"/>
        </w:rPr>
        <w:t xml:space="preserve"> </w:t>
      </w:r>
      <w:r w:rsidR="00D46631" w:rsidRPr="00367735">
        <w:rPr>
          <w:rFonts w:ascii="Times New Roman" w:hAnsi="Times New Roman" w:cs="Times New Roman"/>
          <w:sz w:val="28"/>
          <w:szCs w:val="28"/>
          <w:lang w:val="kk-KZ"/>
        </w:rPr>
        <w:t>б</w:t>
      </w:r>
      <w:r w:rsidRPr="00367735">
        <w:rPr>
          <w:rFonts w:ascii="Times New Roman" w:hAnsi="Times New Roman" w:cs="Times New Roman"/>
          <w:sz w:val="28"/>
          <w:szCs w:val="28"/>
          <w:lang w:val="kk-KZ"/>
        </w:rPr>
        <w:t>ен графи</w:t>
      </w:r>
      <w:r w:rsidR="005265C4" w:rsidRPr="00367735">
        <w:rPr>
          <w:rFonts w:ascii="Times New Roman" w:hAnsi="Times New Roman" w:cs="Times New Roman"/>
          <w:sz w:val="28"/>
          <w:szCs w:val="28"/>
          <w:lang w:val="kk-KZ"/>
        </w:rPr>
        <w:t>ттің қасиеттерімен салыстыру</w:t>
      </w:r>
      <w:r w:rsidR="00D80218" w:rsidRPr="00367735">
        <w:rPr>
          <w:rFonts w:ascii="Times New Roman" w:hAnsi="Times New Roman" w:cs="Times New Roman"/>
          <w:sz w:val="28"/>
          <w:szCs w:val="28"/>
          <w:lang w:val="kk-KZ"/>
        </w:rPr>
        <w:t xml:space="preserve"> [51]</w:t>
      </w:r>
    </w:p>
    <w:tbl>
      <w:tblPr>
        <w:tblStyle w:val="a8"/>
        <w:tblW w:w="0" w:type="auto"/>
        <w:tblInd w:w="250" w:type="dxa"/>
        <w:tblLook w:val="04A0" w:firstRow="1" w:lastRow="0" w:firstColumn="1" w:lastColumn="0" w:noHBand="0" w:noVBand="1"/>
      </w:tblPr>
      <w:tblGrid>
        <w:gridCol w:w="1985"/>
        <w:gridCol w:w="1275"/>
        <w:gridCol w:w="1276"/>
        <w:gridCol w:w="1559"/>
        <w:gridCol w:w="1685"/>
        <w:gridCol w:w="1424"/>
      </w:tblGrid>
      <w:tr w:rsidR="00D80218" w:rsidRPr="00367735" w:rsidTr="0007444C">
        <w:tc>
          <w:tcPr>
            <w:tcW w:w="1985" w:type="dxa"/>
            <w:tcBorders>
              <w:top w:val="single" w:sz="12" w:space="0" w:color="auto"/>
              <w:left w:val="nil"/>
              <w:bottom w:val="single" w:sz="12" w:space="0" w:color="auto"/>
              <w:right w:val="nil"/>
            </w:tcBorders>
          </w:tcPr>
          <w:p w:rsidR="00D80218" w:rsidRPr="00367735" w:rsidRDefault="00D80218" w:rsidP="005D0E26">
            <w:pPr>
              <w:spacing w:after="0" w:line="240" w:lineRule="auto"/>
              <w:jc w:val="center"/>
              <w:rPr>
                <w:rFonts w:ascii="Times New Roman" w:hAnsi="Times New Roman" w:cs="Times New Roman"/>
                <w:sz w:val="24"/>
                <w:szCs w:val="24"/>
                <w:lang w:val="kk-KZ"/>
              </w:rPr>
            </w:pPr>
          </w:p>
        </w:tc>
        <w:tc>
          <w:tcPr>
            <w:tcW w:w="1275" w:type="dxa"/>
            <w:tcBorders>
              <w:top w:val="single" w:sz="12" w:space="0" w:color="auto"/>
              <w:left w:val="nil"/>
              <w:bottom w:val="single" w:sz="12" w:space="0" w:color="auto"/>
              <w:right w:val="nil"/>
            </w:tcBorders>
          </w:tcPr>
          <w:p w:rsidR="00D80218" w:rsidRPr="00367735" w:rsidRDefault="00D80218" w:rsidP="005D0E26">
            <w:pPr>
              <w:spacing w:after="0" w:line="240" w:lineRule="auto"/>
              <w:rPr>
                <w:rFonts w:ascii="Times New Roman" w:hAnsi="Times New Roman" w:cs="Times New Roman"/>
                <w:sz w:val="24"/>
                <w:szCs w:val="24"/>
                <w:lang w:val="kk-KZ"/>
              </w:rPr>
            </w:pPr>
            <w:r w:rsidRPr="00367735">
              <w:rPr>
                <w:rFonts w:ascii="Times New Roman" w:hAnsi="Times New Roman" w:cs="Times New Roman"/>
                <w:sz w:val="24"/>
                <w:szCs w:val="24"/>
                <w:lang w:val="kk-KZ"/>
              </w:rPr>
              <w:t>sp</w:t>
            </w:r>
            <w:r w:rsidRPr="00367735">
              <w:rPr>
                <w:rFonts w:ascii="Times New Roman" w:hAnsi="Times New Roman" w:cs="Times New Roman"/>
                <w:sz w:val="24"/>
                <w:szCs w:val="24"/>
                <w:vertAlign w:val="superscript"/>
                <w:lang w:val="kk-KZ"/>
              </w:rPr>
              <w:t>3</w:t>
            </w:r>
            <w:r w:rsidRPr="00367735">
              <w:rPr>
                <w:rFonts w:ascii="Times New Roman" w:hAnsi="Times New Roman" w:cs="Times New Roman"/>
                <w:sz w:val="24"/>
                <w:szCs w:val="24"/>
                <w:lang w:val="kk-KZ"/>
              </w:rPr>
              <w:t xml:space="preserve"> (%)</w:t>
            </w:r>
          </w:p>
        </w:tc>
        <w:tc>
          <w:tcPr>
            <w:tcW w:w="1276" w:type="dxa"/>
            <w:tcBorders>
              <w:top w:val="single" w:sz="12" w:space="0" w:color="auto"/>
              <w:left w:val="nil"/>
              <w:bottom w:val="single" w:sz="12" w:space="0" w:color="auto"/>
              <w:right w:val="nil"/>
            </w:tcBorders>
          </w:tcPr>
          <w:p w:rsidR="00D80218" w:rsidRPr="00367735" w:rsidRDefault="00D80218" w:rsidP="005D0E26">
            <w:pPr>
              <w:spacing w:after="0" w:line="240" w:lineRule="auto"/>
              <w:rPr>
                <w:rFonts w:ascii="Times New Roman" w:hAnsi="Times New Roman" w:cs="Times New Roman"/>
                <w:sz w:val="24"/>
                <w:szCs w:val="24"/>
                <w:lang w:val="kk-KZ"/>
              </w:rPr>
            </w:pPr>
            <w:r w:rsidRPr="00367735">
              <w:rPr>
                <w:rFonts w:ascii="Times New Roman" w:hAnsi="Times New Roman" w:cs="Times New Roman"/>
                <w:sz w:val="24"/>
                <w:szCs w:val="24"/>
                <w:lang w:val="kk-KZ"/>
              </w:rPr>
              <w:t>H (%)</w:t>
            </w:r>
          </w:p>
        </w:tc>
        <w:tc>
          <w:tcPr>
            <w:tcW w:w="1559" w:type="dxa"/>
            <w:tcBorders>
              <w:top w:val="single" w:sz="12" w:space="0" w:color="auto"/>
              <w:left w:val="nil"/>
              <w:bottom w:val="single" w:sz="12" w:space="0" w:color="auto"/>
              <w:right w:val="nil"/>
            </w:tcBorders>
          </w:tcPr>
          <w:p w:rsidR="00D80218" w:rsidRPr="00367735" w:rsidRDefault="00D80218" w:rsidP="005D0E26">
            <w:pPr>
              <w:spacing w:after="0" w:line="240" w:lineRule="auto"/>
              <w:rPr>
                <w:rFonts w:ascii="Times New Roman" w:hAnsi="Times New Roman" w:cs="Times New Roman"/>
                <w:sz w:val="24"/>
                <w:szCs w:val="24"/>
                <w:lang w:val="kk-KZ"/>
              </w:rPr>
            </w:pPr>
            <w:r w:rsidRPr="00367735">
              <w:rPr>
                <w:rFonts w:ascii="Times New Roman" w:hAnsi="Times New Roman" w:cs="Times New Roman"/>
                <w:sz w:val="24"/>
                <w:szCs w:val="24"/>
                <w:lang w:val="kk-KZ"/>
              </w:rPr>
              <w:t>Gap (eV)</w:t>
            </w:r>
          </w:p>
        </w:tc>
        <w:tc>
          <w:tcPr>
            <w:tcW w:w="1685" w:type="dxa"/>
            <w:tcBorders>
              <w:top w:val="single" w:sz="12" w:space="0" w:color="auto"/>
              <w:left w:val="nil"/>
              <w:bottom w:val="single" w:sz="12" w:space="0" w:color="auto"/>
              <w:right w:val="nil"/>
            </w:tcBorders>
          </w:tcPr>
          <w:p w:rsidR="00D80218" w:rsidRPr="00367735" w:rsidRDefault="000A1EC8" w:rsidP="005D0E26">
            <w:pPr>
              <w:spacing w:after="0" w:line="240" w:lineRule="auto"/>
              <w:rPr>
                <w:rFonts w:ascii="Times New Roman" w:hAnsi="Times New Roman" w:cs="Times New Roman"/>
                <w:sz w:val="24"/>
                <w:szCs w:val="24"/>
                <w:lang w:val="kk-KZ"/>
              </w:rPr>
            </w:pPr>
            <w:r w:rsidRPr="00367735">
              <w:rPr>
                <w:rFonts w:ascii="Times New Roman" w:hAnsi="Times New Roman" w:cs="Times New Roman"/>
                <w:sz w:val="24"/>
                <w:szCs w:val="24"/>
                <w:lang w:val="kk-KZ"/>
              </w:rPr>
              <w:t>Тығыздық</w:t>
            </w:r>
            <w:r w:rsidR="00D80218" w:rsidRPr="00367735">
              <w:rPr>
                <w:rFonts w:ascii="Times New Roman" w:hAnsi="Times New Roman" w:cs="Times New Roman"/>
                <w:sz w:val="24"/>
                <w:szCs w:val="24"/>
                <w:lang w:val="kk-KZ"/>
              </w:rPr>
              <w:t xml:space="preserve"> (g*cm</w:t>
            </w:r>
            <w:r w:rsidR="00D80218" w:rsidRPr="00367735">
              <w:rPr>
                <w:rFonts w:ascii="Times New Roman" w:hAnsi="Times New Roman" w:cs="Times New Roman"/>
                <w:sz w:val="24"/>
                <w:szCs w:val="24"/>
                <w:vertAlign w:val="superscript"/>
                <w:lang w:val="kk-KZ"/>
              </w:rPr>
              <w:t>-3</w:t>
            </w:r>
            <w:r w:rsidR="00D80218" w:rsidRPr="00367735">
              <w:rPr>
                <w:rFonts w:ascii="Times New Roman" w:hAnsi="Times New Roman" w:cs="Times New Roman"/>
                <w:sz w:val="24"/>
                <w:szCs w:val="24"/>
                <w:lang w:val="kk-KZ"/>
              </w:rPr>
              <w:t>)</w:t>
            </w:r>
          </w:p>
        </w:tc>
        <w:tc>
          <w:tcPr>
            <w:tcW w:w="1424" w:type="dxa"/>
            <w:tcBorders>
              <w:top w:val="single" w:sz="12" w:space="0" w:color="auto"/>
              <w:left w:val="nil"/>
              <w:bottom w:val="single" w:sz="12" w:space="0" w:color="auto"/>
              <w:right w:val="nil"/>
            </w:tcBorders>
          </w:tcPr>
          <w:p w:rsidR="00D80218" w:rsidRPr="00367735" w:rsidRDefault="000A1EC8" w:rsidP="005D0E26">
            <w:pPr>
              <w:spacing w:after="0" w:line="240" w:lineRule="auto"/>
              <w:rPr>
                <w:rFonts w:ascii="Times New Roman" w:hAnsi="Times New Roman" w:cs="Times New Roman"/>
                <w:sz w:val="24"/>
                <w:szCs w:val="24"/>
                <w:lang w:val="kk-KZ"/>
              </w:rPr>
            </w:pPr>
            <w:r w:rsidRPr="00367735">
              <w:rPr>
                <w:rFonts w:ascii="Times New Roman" w:hAnsi="Times New Roman" w:cs="Times New Roman"/>
                <w:sz w:val="24"/>
                <w:szCs w:val="24"/>
                <w:lang w:val="kk-KZ"/>
              </w:rPr>
              <w:t>Қаттылық</w:t>
            </w:r>
            <w:r w:rsidR="00D80218" w:rsidRPr="00367735">
              <w:rPr>
                <w:rFonts w:ascii="Times New Roman" w:hAnsi="Times New Roman" w:cs="Times New Roman"/>
                <w:sz w:val="24"/>
                <w:szCs w:val="24"/>
                <w:lang w:val="kk-KZ"/>
              </w:rPr>
              <w:t xml:space="preserve"> (GPa)</w:t>
            </w:r>
          </w:p>
        </w:tc>
      </w:tr>
      <w:tr w:rsidR="00D80218" w:rsidRPr="00367735" w:rsidTr="0007444C">
        <w:tc>
          <w:tcPr>
            <w:tcW w:w="1985" w:type="dxa"/>
            <w:tcBorders>
              <w:top w:val="single" w:sz="12" w:space="0" w:color="auto"/>
              <w:left w:val="nil"/>
              <w:bottom w:val="nil"/>
              <w:right w:val="nil"/>
            </w:tcBorders>
          </w:tcPr>
          <w:p w:rsidR="00D80218" w:rsidRPr="00367735" w:rsidRDefault="00D80218" w:rsidP="005D0E26">
            <w:pPr>
              <w:spacing w:after="0" w:line="240" w:lineRule="auto"/>
              <w:rPr>
                <w:rFonts w:ascii="Times New Roman" w:hAnsi="Times New Roman" w:cs="Times New Roman"/>
                <w:sz w:val="24"/>
                <w:szCs w:val="24"/>
                <w:lang w:val="kk-KZ"/>
              </w:rPr>
            </w:pPr>
            <w:r w:rsidRPr="00367735">
              <w:rPr>
                <w:rFonts w:ascii="Times New Roman" w:hAnsi="Times New Roman" w:cs="Times New Roman"/>
                <w:sz w:val="24"/>
                <w:szCs w:val="24"/>
                <w:lang w:val="kk-KZ"/>
              </w:rPr>
              <w:t>Алмаз</w:t>
            </w:r>
          </w:p>
        </w:tc>
        <w:tc>
          <w:tcPr>
            <w:tcW w:w="1275" w:type="dxa"/>
            <w:tcBorders>
              <w:top w:val="single" w:sz="12" w:space="0" w:color="auto"/>
              <w:left w:val="nil"/>
              <w:bottom w:val="nil"/>
              <w:right w:val="nil"/>
            </w:tcBorders>
          </w:tcPr>
          <w:p w:rsidR="00D80218" w:rsidRPr="00367735" w:rsidRDefault="00D80218" w:rsidP="005D0E26">
            <w:pPr>
              <w:spacing w:after="0" w:line="240" w:lineRule="auto"/>
              <w:rPr>
                <w:rFonts w:ascii="Times New Roman" w:hAnsi="Times New Roman" w:cs="Times New Roman"/>
                <w:sz w:val="24"/>
                <w:szCs w:val="24"/>
                <w:lang w:val="kk-KZ"/>
              </w:rPr>
            </w:pPr>
            <w:r w:rsidRPr="00367735">
              <w:rPr>
                <w:rFonts w:ascii="Times New Roman" w:hAnsi="Times New Roman" w:cs="Times New Roman"/>
                <w:sz w:val="24"/>
                <w:szCs w:val="24"/>
                <w:lang w:val="kk-KZ"/>
              </w:rPr>
              <w:t>100</w:t>
            </w:r>
          </w:p>
        </w:tc>
        <w:tc>
          <w:tcPr>
            <w:tcW w:w="1276" w:type="dxa"/>
            <w:tcBorders>
              <w:top w:val="single" w:sz="12" w:space="0" w:color="auto"/>
              <w:left w:val="nil"/>
              <w:bottom w:val="nil"/>
              <w:right w:val="nil"/>
            </w:tcBorders>
          </w:tcPr>
          <w:p w:rsidR="00D80218" w:rsidRPr="00367735" w:rsidRDefault="00D80218" w:rsidP="005D0E26">
            <w:pPr>
              <w:spacing w:after="0" w:line="240" w:lineRule="auto"/>
              <w:rPr>
                <w:rFonts w:ascii="Times New Roman" w:hAnsi="Times New Roman" w:cs="Times New Roman"/>
                <w:sz w:val="24"/>
                <w:szCs w:val="24"/>
                <w:lang w:val="kk-KZ"/>
              </w:rPr>
            </w:pPr>
            <w:r w:rsidRPr="00367735">
              <w:rPr>
                <w:rFonts w:ascii="Times New Roman" w:hAnsi="Times New Roman" w:cs="Times New Roman"/>
                <w:sz w:val="24"/>
                <w:szCs w:val="24"/>
                <w:lang w:val="kk-KZ"/>
              </w:rPr>
              <w:t>0</w:t>
            </w:r>
          </w:p>
        </w:tc>
        <w:tc>
          <w:tcPr>
            <w:tcW w:w="1559" w:type="dxa"/>
            <w:tcBorders>
              <w:top w:val="single" w:sz="12" w:space="0" w:color="auto"/>
              <w:left w:val="nil"/>
              <w:bottom w:val="nil"/>
              <w:right w:val="nil"/>
            </w:tcBorders>
          </w:tcPr>
          <w:p w:rsidR="00D80218" w:rsidRPr="00367735" w:rsidRDefault="00D80218" w:rsidP="005D0E26">
            <w:pPr>
              <w:spacing w:after="0" w:line="240" w:lineRule="auto"/>
              <w:rPr>
                <w:rFonts w:ascii="Times New Roman" w:hAnsi="Times New Roman" w:cs="Times New Roman"/>
                <w:sz w:val="24"/>
                <w:szCs w:val="24"/>
                <w:lang w:val="kk-KZ"/>
              </w:rPr>
            </w:pPr>
            <w:r w:rsidRPr="00367735">
              <w:rPr>
                <w:rFonts w:ascii="Times New Roman" w:hAnsi="Times New Roman" w:cs="Times New Roman"/>
                <w:sz w:val="24"/>
                <w:szCs w:val="24"/>
                <w:lang w:val="kk-KZ"/>
              </w:rPr>
              <w:t>5.5</w:t>
            </w:r>
          </w:p>
        </w:tc>
        <w:tc>
          <w:tcPr>
            <w:tcW w:w="1685" w:type="dxa"/>
            <w:tcBorders>
              <w:top w:val="single" w:sz="12" w:space="0" w:color="auto"/>
              <w:left w:val="nil"/>
              <w:bottom w:val="nil"/>
              <w:right w:val="nil"/>
            </w:tcBorders>
          </w:tcPr>
          <w:p w:rsidR="00D80218" w:rsidRPr="00367735" w:rsidRDefault="00D80218" w:rsidP="005D0E26">
            <w:pPr>
              <w:spacing w:after="0" w:line="240" w:lineRule="auto"/>
              <w:rPr>
                <w:rFonts w:ascii="Times New Roman" w:hAnsi="Times New Roman" w:cs="Times New Roman"/>
                <w:sz w:val="24"/>
                <w:szCs w:val="24"/>
                <w:lang w:val="kk-KZ"/>
              </w:rPr>
            </w:pPr>
            <w:r w:rsidRPr="00367735">
              <w:rPr>
                <w:rFonts w:ascii="Times New Roman" w:hAnsi="Times New Roman" w:cs="Times New Roman"/>
                <w:sz w:val="24"/>
                <w:szCs w:val="24"/>
                <w:lang w:val="kk-KZ"/>
              </w:rPr>
              <w:t>3.515</w:t>
            </w:r>
          </w:p>
        </w:tc>
        <w:tc>
          <w:tcPr>
            <w:tcW w:w="1424" w:type="dxa"/>
            <w:tcBorders>
              <w:top w:val="single" w:sz="12" w:space="0" w:color="auto"/>
              <w:left w:val="nil"/>
              <w:bottom w:val="nil"/>
              <w:right w:val="nil"/>
            </w:tcBorders>
          </w:tcPr>
          <w:p w:rsidR="00D80218" w:rsidRPr="00367735" w:rsidRDefault="00D80218" w:rsidP="005D0E26">
            <w:pPr>
              <w:spacing w:after="0" w:line="240" w:lineRule="auto"/>
              <w:rPr>
                <w:rFonts w:ascii="Times New Roman" w:hAnsi="Times New Roman" w:cs="Times New Roman"/>
                <w:sz w:val="24"/>
                <w:szCs w:val="24"/>
                <w:lang w:val="kk-KZ"/>
              </w:rPr>
            </w:pPr>
            <w:r w:rsidRPr="00367735">
              <w:rPr>
                <w:rFonts w:ascii="Times New Roman" w:hAnsi="Times New Roman" w:cs="Times New Roman"/>
                <w:sz w:val="24"/>
                <w:szCs w:val="24"/>
                <w:lang w:val="kk-KZ"/>
              </w:rPr>
              <w:t>100</w:t>
            </w:r>
          </w:p>
        </w:tc>
      </w:tr>
      <w:tr w:rsidR="00D80218" w:rsidRPr="00367735" w:rsidTr="0007444C">
        <w:tc>
          <w:tcPr>
            <w:tcW w:w="1985" w:type="dxa"/>
            <w:tcBorders>
              <w:top w:val="nil"/>
              <w:left w:val="nil"/>
              <w:bottom w:val="nil"/>
              <w:right w:val="nil"/>
            </w:tcBorders>
          </w:tcPr>
          <w:p w:rsidR="00D80218" w:rsidRPr="00367735" w:rsidRDefault="00D80218" w:rsidP="005D0E26">
            <w:pPr>
              <w:spacing w:after="0" w:line="240" w:lineRule="auto"/>
              <w:rPr>
                <w:rFonts w:ascii="Times New Roman" w:hAnsi="Times New Roman" w:cs="Times New Roman"/>
                <w:sz w:val="24"/>
                <w:szCs w:val="24"/>
                <w:lang w:val="kk-KZ"/>
              </w:rPr>
            </w:pPr>
            <w:r w:rsidRPr="00367735">
              <w:rPr>
                <w:rFonts w:ascii="Times New Roman" w:hAnsi="Times New Roman" w:cs="Times New Roman"/>
                <w:sz w:val="24"/>
                <w:szCs w:val="24"/>
                <w:lang w:val="kk-KZ"/>
              </w:rPr>
              <w:t>Графит</w:t>
            </w:r>
          </w:p>
        </w:tc>
        <w:tc>
          <w:tcPr>
            <w:tcW w:w="1275" w:type="dxa"/>
            <w:tcBorders>
              <w:top w:val="nil"/>
              <w:left w:val="nil"/>
              <w:bottom w:val="nil"/>
              <w:right w:val="nil"/>
            </w:tcBorders>
          </w:tcPr>
          <w:p w:rsidR="00D80218" w:rsidRPr="00367735" w:rsidRDefault="00D80218" w:rsidP="005D0E26">
            <w:pPr>
              <w:spacing w:after="0" w:line="240" w:lineRule="auto"/>
              <w:rPr>
                <w:rFonts w:ascii="Times New Roman" w:hAnsi="Times New Roman" w:cs="Times New Roman"/>
                <w:sz w:val="24"/>
                <w:szCs w:val="24"/>
                <w:lang w:val="kk-KZ"/>
              </w:rPr>
            </w:pPr>
            <w:r w:rsidRPr="00367735">
              <w:rPr>
                <w:rFonts w:ascii="Times New Roman" w:hAnsi="Times New Roman" w:cs="Times New Roman"/>
                <w:sz w:val="24"/>
                <w:szCs w:val="24"/>
                <w:lang w:val="kk-KZ"/>
              </w:rPr>
              <w:t>0</w:t>
            </w:r>
          </w:p>
        </w:tc>
        <w:tc>
          <w:tcPr>
            <w:tcW w:w="1276" w:type="dxa"/>
            <w:tcBorders>
              <w:top w:val="nil"/>
              <w:left w:val="nil"/>
              <w:bottom w:val="nil"/>
              <w:right w:val="nil"/>
            </w:tcBorders>
          </w:tcPr>
          <w:p w:rsidR="00D80218" w:rsidRPr="00367735" w:rsidRDefault="00D80218" w:rsidP="005D0E26">
            <w:pPr>
              <w:spacing w:after="0" w:line="240" w:lineRule="auto"/>
              <w:rPr>
                <w:rFonts w:ascii="Times New Roman" w:hAnsi="Times New Roman" w:cs="Times New Roman"/>
                <w:sz w:val="24"/>
                <w:szCs w:val="24"/>
                <w:lang w:val="kk-KZ"/>
              </w:rPr>
            </w:pPr>
            <w:r w:rsidRPr="00367735">
              <w:rPr>
                <w:rFonts w:ascii="Times New Roman" w:hAnsi="Times New Roman" w:cs="Times New Roman"/>
                <w:sz w:val="24"/>
                <w:szCs w:val="24"/>
                <w:lang w:val="kk-KZ"/>
              </w:rPr>
              <w:t>0</w:t>
            </w:r>
          </w:p>
        </w:tc>
        <w:tc>
          <w:tcPr>
            <w:tcW w:w="1559" w:type="dxa"/>
            <w:tcBorders>
              <w:top w:val="nil"/>
              <w:left w:val="nil"/>
              <w:bottom w:val="nil"/>
              <w:right w:val="nil"/>
            </w:tcBorders>
          </w:tcPr>
          <w:p w:rsidR="00D80218" w:rsidRPr="00367735" w:rsidRDefault="00D80218" w:rsidP="005D0E26">
            <w:pPr>
              <w:spacing w:after="0" w:line="240" w:lineRule="auto"/>
              <w:rPr>
                <w:rFonts w:ascii="Times New Roman" w:hAnsi="Times New Roman" w:cs="Times New Roman"/>
                <w:sz w:val="24"/>
                <w:szCs w:val="24"/>
                <w:lang w:val="kk-KZ"/>
              </w:rPr>
            </w:pPr>
          </w:p>
        </w:tc>
        <w:tc>
          <w:tcPr>
            <w:tcW w:w="1685" w:type="dxa"/>
            <w:tcBorders>
              <w:top w:val="nil"/>
              <w:left w:val="nil"/>
              <w:bottom w:val="nil"/>
              <w:right w:val="nil"/>
            </w:tcBorders>
          </w:tcPr>
          <w:p w:rsidR="00D80218" w:rsidRPr="00367735" w:rsidRDefault="00D80218" w:rsidP="005D0E26">
            <w:pPr>
              <w:spacing w:after="0" w:line="240" w:lineRule="auto"/>
              <w:rPr>
                <w:rFonts w:ascii="Times New Roman" w:hAnsi="Times New Roman" w:cs="Times New Roman"/>
                <w:sz w:val="24"/>
                <w:szCs w:val="24"/>
                <w:lang w:val="kk-KZ"/>
              </w:rPr>
            </w:pPr>
            <w:r w:rsidRPr="00367735">
              <w:rPr>
                <w:rFonts w:ascii="Times New Roman" w:hAnsi="Times New Roman" w:cs="Times New Roman"/>
                <w:sz w:val="24"/>
                <w:szCs w:val="24"/>
                <w:lang w:val="kk-KZ"/>
              </w:rPr>
              <w:t>2.267</w:t>
            </w:r>
          </w:p>
        </w:tc>
        <w:tc>
          <w:tcPr>
            <w:tcW w:w="1424" w:type="dxa"/>
            <w:tcBorders>
              <w:top w:val="nil"/>
              <w:left w:val="nil"/>
              <w:bottom w:val="nil"/>
              <w:right w:val="nil"/>
            </w:tcBorders>
          </w:tcPr>
          <w:p w:rsidR="00D80218" w:rsidRPr="00367735" w:rsidRDefault="00D80218" w:rsidP="005D0E26">
            <w:pPr>
              <w:spacing w:after="0" w:line="240" w:lineRule="auto"/>
              <w:rPr>
                <w:rFonts w:ascii="Times New Roman" w:hAnsi="Times New Roman" w:cs="Times New Roman"/>
                <w:sz w:val="24"/>
                <w:szCs w:val="24"/>
                <w:lang w:val="kk-KZ"/>
              </w:rPr>
            </w:pPr>
          </w:p>
        </w:tc>
      </w:tr>
      <w:tr w:rsidR="00D80218" w:rsidRPr="00367735" w:rsidTr="0007444C">
        <w:tc>
          <w:tcPr>
            <w:tcW w:w="1985" w:type="dxa"/>
            <w:tcBorders>
              <w:top w:val="nil"/>
              <w:left w:val="nil"/>
              <w:bottom w:val="nil"/>
              <w:right w:val="nil"/>
            </w:tcBorders>
          </w:tcPr>
          <w:p w:rsidR="00D80218" w:rsidRPr="00367735" w:rsidRDefault="005458E1" w:rsidP="005D0E26">
            <w:pPr>
              <w:spacing w:after="0" w:line="240" w:lineRule="auto"/>
              <w:rPr>
                <w:rFonts w:ascii="Times New Roman" w:hAnsi="Times New Roman" w:cs="Times New Roman"/>
                <w:sz w:val="24"/>
                <w:szCs w:val="24"/>
                <w:lang w:val="kk-KZ"/>
              </w:rPr>
            </w:pPr>
            <w:r w:rsidRPr="00367735">
              <w:rPr>
                <w:rFonts w:ascii="Times New Roman" w:hAnsi="Times New Roman" w:cs="Times New Roman"/>
                <w:sz w:val="24"/>
                <w:szCs w:val="24"/>
                <w:lang w:val="kk-KZ"/>
              </w:rPr>
              <w:t>Шыны көміртегі</w:t>
            </w:r>
          </w:p>
        </w:tc>
        <w:tc>
          <w:tcPr>
            <w:tcW w:w="1275" w:type="dxa"/>
            <w:tcBorders>
              <w:top w:val="nil"/>
              <w:left w:val="nil"/>
              <w:bottom w:val="nil"/>
              <w:right w:val="nil"/>
            </w:tcBorders>
          </w:tcPr>
          <w:p w:rsidR="00D80218" w:rsidRPr="00367735" w:rsidRDefault="00D80218" w:rsidP="005D0E26">
            <w:pPr>
              <w:spacing w:after="0" w:line="240" w:lineRule="auto"/>
              <w:rPr>
                <w:rFonts w:ascii="Times New Roman" w:hAnsi="Times New Roman" w:cs="Times New Roman"/>
                <w:sz w:val="24"/>
                <w:szCs w:val="24"/>
                <w:lang w:val="kk-KZ"/>
              </w:rPr>
            </w:pPr>
            <w:r w:rsidRPr="00367735">
              <w:rPr>
                <w:rFonts w:ascii="Times New Roman" w:hAnsi="Times New Roman" w:cs="Times New Roman"/>
                <w:sz w:val="24"/>
                <w:szCs w:val="24"/>
                <w:lang w:val="kk-KZ"/>
              </w:rPr>
              <w:t>0</w:t>
            </w:r>
          </w:p>
        </w:tc>
        <w:tc>
          <w:tcPr>
            <w:tcW w:w="1276" w:type="dxa"/>
            <w:tcBorders>
              <w:top w:val="nil"/>
              <w:left w:val="nil"/>
              <w:bottom w:val="nil"/>
              <w:right w:val="nil"/>
            </w:tcBorders>
          </w:tcPr>
          <w:p w:rsidR="00D80218" w:rsidRPr="00367735" w:rsidRDefault="00D80218" w:rsidP="005D0E26">
            <w:pPr>
              <w:spacing w:after="0" w:line="240" w:lineRule="auto"/>
              <w:rPr>
                <w:rFonts w:ascii="Times New Roman" w:hAnsi="Times New Roman" w:cs="Times New Roman"/>
                <w:sz w:val="24"/>
                <w:szCs w:val="24"/>
                <w:lang w:val="kk-KZ"/>
              </w:rPr>
            </w:pPr>
            <w:r w:rsidRPr="00367735">
              <w:rPr>
                <w:rFonts w:ascii="Times New Roman" w:hAnsi="Times New Roman" w:cs="Times New Roman"/>
                <w:sz w:val="24"/>
                <w:szCs w:val="24"/>
                <w:lang w:val="kk-KZ"/>
              </w:rPr>
              <w:t>0</w:t>
            </w:r>
          </w:p>
        </w:tc>
        <w:tc>
          <w:tcPr>
            <w:tcW w:w="1559" w:type="dxa"/>
            <w:tcBorders>
              <w:top w:val="nil"/>
              <w:left w:val="nil"/>
              <w:bottom w:val="nil"/>
              <w:right w:val="nil"/>
            </w:tcBorders>
          </w:tcPr>
          <w:p w:rsidR="00D80218" w:rsidRPr="00367735" w:rsidRDefault="00D80218" w:rsidP="005D0E26">
            <w:pPr>
              <w:spacing w:after="0" w:line="240" w:lineRule="auto"/>
              <w:rPr>
                <w:rFonts w:ascii="Times New Roman" w:hAnsi="Times New Roman" w:cs="Times New Roman"/>
                <w:sz w:val="24"/>
                <w:szCs w:val="24"/>
                <w:lang w:val="kk-KZ"/>
              </w:rPr>
            </w:pPr>
            <w:r w:rsidRPr="00367735">
              <w:rPr>
                <w:rFonts w:ascii="Times New Roman" w:hAnsi="Times New Roman" w:cs="Times New Roman"/>
                <w:sz w:val="24"/>
                <w:szCs w:val="24"/>
                <w:lang w:val="kk-KZ"/>
              </w:rPr>
              <w:t>0.01</w:t>
            </w:r>
          </w:p>
        </w:tc>
        <w:tc>
          <w:tcPr>
            <w:tcW w:w="1685" w:type="dxa"/>
            <w:tcBorders>
              <w:top w:val="nil"/>
              <w:left w:val="nil"/>
              <w:bottom w:val="nil"/>
              <w:right w:val="nil"/>
            </w:tcBorders>
          </w:tcPr>
          <w:p w:rsidR="00D80218" w:rsidRPr="00367735" w:rsidRDefault="00D80218" w:rsidP="005D0E26">
            <w:pPr>
              <w:spacing w:after="0" w:line="240" w:lineRule="auto"/>
              <w:rPr>
                <w:rFonts w:ascii="Times New Roman" w:hAnsi="Times New Roman" w:cs="Times New Roman"/>
                <w:sz w:val="24"/>
                <w:szCs w:val="24"/>
                <w:lang w:val="kk-KZ"/>
              </w:rPr>
            </w:pPr>
            <w:r w:rsidRPr="00367735">
              <w:rPr>
                <w:rFonts w:ascii="Times New Roman" w:hAnsi="Times New Roman" w:cs="Times New Roman"/>
                <w:sz w:val="24"/>
                <w:szCs w:val="24"/>
                <w:lang w:val="kk-KZ"/>
              </w:rPr>
              <w:t>1.3-1.55</w:t>
            </w:r>
          </w:p>
        </w:tc>
        <w:tc>
          <w:tcPr>
            <w:tcW w:w="1424" w:type="dxa"/>
            <w:tcBorders>
              <w:top w:val="nil"/>
              <w:left w:val="nil"/>
              <w:bottom w:val="nil"/>
              <w:right w:val="nil"/>
            </w:tcBorders>
          </w:tcPr>
          <w:p w:rsidR="00D80218" w:rsidRPr="00367735" w:rsidRDefault="00D80218" w:rsidP="005D0E26">
            <w:pPr>
              <w:spacing w:after="0" w:line="240" w:lineRule="auto"/>
              <w:rPr>
                <w:rFonts w:ascii="Times New Roman" w:hAnsi="Times New Roman" w:cs="Times New Roman"/>
                <w:sz w:val="24"/>
                <w:szCs w:val="24"/>
                <w:lang w:val="kk-KZ"/>
              </w:rPr>
            </w:pPr>
            <w:r w:rsidRPr="00367735">
              <w:rPr>
                <w:rFonts w:ascii="Times New Roman" w:hAnsi="Times New Roman" w:cs="Times New Roman"/>
                <w:sz w:val="24"/>
                <w:szCs w:val="24"/>
                <w:lang w:val="kk-KZ"/>
              </w:rPr>
              <w:t>3</w:t>
            </w:r>
          </w:p>
        </w:tc>
      </w:tr>
      <w:tr w:rsidR="00D80218" w:rsidRPr="00367735" w:rsidTr="0007444C">
        <w:tc>
          <w:tcPr>
            <w:tcW w:w="1985" w:type="dxa"/>
            <w:tcBorders>
              <w:top w:val="nil"/>
              <w:left w:val="nil"/>
              <w:bottom w:val="nil"/>
              <w:right w:val="nil"/>
            </w:tcBorders>
          </w:tcPr>
          <w:p w:rsidR="00D80218" w:rsidRPr="00367735" w:rsidRDefault="00D80218" w:rsidP="005D0E26">
            <w:pPr>
              <w:spacing w:after="0" w:line="240" w:lineRule="auto"/>
              <w:rPr>
                <w:rFonts w:ascii="Times New Roman" w:hAnsi="Times New Roman" w:cs="Times New Roman"/>
                <w:sz w:val="24"/>
                <w:szCs w:val="24"/>
                <w:lang w:val="kk-KZ"/>
              </w:rPr>
            </w:pPr>
            <w:r w:rsidRPr="00367735">
              <w:rPr>
                <w:rFonts w:ascii="Times New Roman" w:hAnsi="Times New Roman" w:cs="Times New Roman"/>
                <w:sz w:val="24"/>
                <w:szCs w:val="24"/>
                <w:lang w:val="kk-KZ"/>
              </w:rPr>
              <w:t>ta-C</w:t>
            </w:r>
          </w:p>
        </w:tc>
        <w:tc>
          <w:tcPr>
            <w:tcW w:w="1275" w:type="dxa"/>
            <w:tcBorders>
              <w:top w:val="nil"/>
              <w:left w:val="nil"/>
              <w:bottom w:val="nil"/>
              <w:right w:val="nil"/>
            </w:tcBorders>
          </w:tcPr>
          <w:p w:rsidR="00D80218" w:rsidRPr="00367735" w:rsidRDefault="00D80218" w:rsidP="005D0E26">
            <w:pPr>
              <w:spacing w:after="0" w:line="240" w:lineRule="auto"/>
              <w:rPr>
                <w:rFonts w:ascii="Times New Roman" w:hAnsi="Times New Roman" w:cs="Times New Roman"/>
                <w:sz w:val="24"/>
                <w:szCs w:val="24"/>
                <w:lang w:val="kk-KZ"/>
              </w:rPr>
            </w:pPr>
            <w:r w:rsidRPr="00367735">
              <w:rPr>
                <w:rFonts w:ascii="Times New Roman" w:hAnsi="Times New Roman" w:cs="Times New Roman"/>
                <w:sz w:val="24"/>
                <w:szCs w:val="24"/>
                <w:lang w:val="kk-KZ"/>
              </w:rPr>
              <w:t>80-88</w:t>
            </w:r>
          </w:p>
        </w:tc>
        <w:tc>
          <w:tcPr>
            <w:tcW w:w="1276" w:type="dxa"/>
            <w:tcBorders>
              <w:top w:val="nil"/>
              <w:left w:val="nil"/>
              <w:bottom w:val="nil"/>
              <w:right w:val="nil"/>
            </w:tcBorders>
          </w:tcPr>
          <w:p w:rsidR="00D80218" w:rsidRPr="00367735" w:rsidRDefault="00D80218" w:rsidP="005D0E26">
            <w:pPr>
              <w:spacing w:after="0" w:line="240" w:lineRule="auto"/>
              <w:rPr>
                <w:rFonts w:ascii="Times New Roman" w:hAnsi="Times New Roman" w:cs="Times New Roman"/>
                <w:sz w:val="24"/>
                <w:szCs w:val="24"/>
                <w:lang w:val="kk-KZ"/>
              </w:rPr>
            </w:pPr>
            <w:r w:rsidRPr="00367735">
              <w:rPr>
                <w:rFonts w:ascii="Times New Roman" w:hAnsi="Times New Roman" w:cs="Times New Roman"/>
                <w:sz w:val="24"/>
                <w:szCs w:val="24"/>
                <w:lang w:val="kk-KZ"/>
              </w:rPr>
              <w:t>0</w:t>
            </w:r>
          </w:p>
        </w:tc>
        <w:tc>
          <w:tcPr>
            <w:tcW w:w="1559" w:type="dxa"/>
            <w:tcBorders>
              <w:top w:val="nil"/>
              <w:left w:val="nil"/>
              <w:bottom w:val="nil"/>
              <w:right w:val="nil"/>
            </w:tcBorders>
          </w:tcPr>
          <w:p w:rsidR="00D80218" w:rsidRPr="00367735" w:rsidRDefault="00D80218" w:rsidP="005D0E26">
            <w:pPr>
              <w:spacing w:after="0" w:line="240" w:lineRule="auto"/>
              <w:rPr>
                <w:rFonts w:ascii="Times New Roman" w:hAnsi="Times New Roman" w:cs="Times New Roman"/>
                <w:sz w:val="24"/>
                <w:szCs w:val="24"/>
                <w:lang w:val="kk-KZ"/>
              </w:rPr>
            </w:pPr>
            <w:r w:rsidRPr="00367735">
              <w:rPr>
                <w:rFonts w:ascii="Times New Roman" w:hAnsi="Times New Roman" w:cs="Times New Roman"/>
                <w:sz w:val="24"/>
                <w:szCs w:val="24"/>
                <w:lang w:val="kk-KZ"/>
              </w:rPr>
              <w:t>2.5</w:t>
            </w:r>
          </w:p>
        </w:tc>
        <w:tc>
          <w:tcPr>
            <w:tcW w:w="1685" w:type="dxa"/>
            <w:tcBorders>
              <w:top w:val="nil"/>
              <w:left w:val="nil"/>
              <w:bottom w:val="nil"/>
              <w:right w:val="nil"/>
            </w:tcBorders>
          </w:tcPr>
          <w:p w:rsidR="00D80218" w:rsidRPr="00367735" w:rsidRDefault="00D80218" w:rsidP="005D0E26">
            <w:pPr>
              <w:spacing w:after="0" w:line="240" w:lineRule="auto"/>
              <w:rPr>
                <w:rFonts w:ascii="Times New Roman" w:hAnsi="Times New Roman" w:cs="Times New Roman"/>
                <w:sz w:val="24"/>
                <w:szCs w:val="24"/>
                <w:lang w:val="kk-KZ"/>
              </w:rPr>
            </w:pPr>
            <w:r w:rsidRPr="00367735">
              <w:rPr>
                <w:rFonts w:ascii="Times New Roman" w:hAnsi="Times New Roman" w:cs="Times New Roman"/>
                <w:sz w:val="24"/>
                <w:szCs w:val="24"/>
                <w:lang w:val="kk-KZ"/>
              </w:rPr>
              <w:t>3.1</w:t>
            </w:r>
          </w:p>
        </w:tc>
        <w:tc>
          <w:tcPr>
            <w:tcW w:w="1424" w:type="dxa"/>
            <w:tcBorders>
              <w:top w:val="nil"/>
              <w:left w:val="nil"/>
              <w:bottom w:val="nil"/>
              <w:right w:val="nil"/>
            </w:tcBorders>
          </w:tcPr>
          <w:p w:rsidR="00D80218" w:rsidRPr="00367735" w:rsidRDefault="00D80218" w:rsidP="005D0E26">
            <w:pPr>
              <w:spacing w:after="0" w:line="240" w:lineRule="auto"/>
              <w:rPr>
                <w:rFonts w:ascii="Times New Roman" w:hAnsi="Times New Roman" w:cs="Times New Roman"/>
                <w:sz w:val="24"/>
                <w:szCs w:val="24"/>
                <w:lang w:val="kk-KZ"/>
              </w:rPr>
            </w:pPr>
            <w:r w:rsidRPr="00367735">
              <w:rPr>
                <w:rFonts w:ascii="Times New Roman" w:hAnsi="Times New Roman" w:cs="Times New Roman"/>
                <w:sz w:val="24"/>
                <w:szCs w:val="24"/>
                <w:lang w:val="kk-KZ"/>
              </w:rPr>
              <w:t>80</w:t>
            </w:r>
          </w:p>
        </w:tc>
      </w:tr>
      <w:tr w:rsidR="00D80218" w:rsidRPr="00367735" w:rsidTr="0007444C">
        <w:trPr>
          <w:trHeight w:val="68"/>
        </w:trPr>
        <w:tc>
          <w:tcPr>
            <w:tcW w:w="1985" w:type="dxa"/>
            <w:tcBorders>
              <w:top w:val="nil"/>
              <w:left w:val="nil"/>
              <w:bottom w:val="nil"/>
              <w:right w:val="nil"/>
            </w:tcBorders>
          </w:tcPr>
          <w:p w:rsidR="00D80218" w:rsidRPr="00367735" w:rsidRDefault="00D80218" w:rsidP="005D0E26">
            <w:pPr>
              <w:spacing w:after="0" w:line="240" w:lineRule="auto"/>
              <w:rPr>
                <w:rFonts w:ascii="Times New Roman" w:hAnsi="Times New Roman" w:cs="Times New Roman"/>
                <w:sz w:val="24"/>
                <w:szCs w:val="24"/>
                <w:lang w:val="kk-KZ"/>
              </w:rPr>
            </w:pPr>
            <w:r w:rsidRPr="00367735">
              <w:rPr>
                <w:rFonts w:ascii="Times New Roman" w:hAnsi="Times New Roman" w:cs="Times New Roman"/>
                <w:sz w:val="24"/>
                <w:szCs w:val="24"/>
                <w:lang w:val="kk-KZ"/>
              </w:rPr>
              <w:t>a-C:H (</w:t>
            </w:r>
            <w:r w:rsidR="000C7D5D" w:rsidRPr="00367735">
              <w:rPr>
                <w:rFonts w:ascii="Times New Roman" w:hAnsi="Times New Roman" w:cs="Times New Roman"/>
                <w:sz w:val="24"/>
                <w:szCs w:val="24"/>
                <w:lang w:val="kk-KZ"/>
              </w:rPr>
              <w:t>жұмсақ</w:t>
            </w:r>
            <w:r w:rsidRPr="00367735">
              <w:rPr>
                <w:rFonts w:ascii="Times New Roman" w:hAnsi="Times New Roman" w:cs="Times New Roman"/>
                <w:sz w:val="24"/>
                <w:szCs w:val="24"/>
                <w:lang w:val="kk-KZ"/>
              </w:rPr>
              <w:t>)</w:t>
            </w:r>
          </w:p>
        </w:tc>
        <w:tc>
          <w:tcPr>
            <w:tcW w:w="1275" w:type="dxa"/>
            <w:tcBorders>
              <w:top w:val="nil"/>
              <w:left w:val="nil"/>
              <w:bottom w:val="nil"/>
              <w:right w:val="nil"/>
            </w:tcBorders>
          </w:tcPr>
          <w:p w:rsidR="00D80218" w:rsidRPr="00367735" w:rsidRDefault="00D80218" w:rsidP="005D0E26">
            <w:pPr>
              <w:spacing w:after="0" w:line="240" w:lineRule="auto"/>
              <w:rPr>
                <w:rFonts w:ascii="Times New Roman" w:hAnsi="Times New Roman" w:cs="Times New Roman"/>
                <w:sz w:val="24"/>
                <w:szCs w:val="24"/>
                <w:lang w:val="kk-KZ"/>
              </w:rPr>
            </w:pPr>
            <w:r w:rsidRPr="00367735">
              <w:rPr>
                <w:rFonts w:ascii="Times New Roman" w:hAnsi="Times New Roman" w:cs="Times New Roman"/>
                <w:sz w:val="24"/>
                <w:szCs w:val="24"/>
                <w:lang w:val="kk-KZ"/>
              </w:rPr>
              <w:t>60</w:t>
            </w:r>
          </w:p>
        </w:tc>
        <w:tc>
          <w:tcPr>
            <w:tcW w:w="1276" w:type="dxa"/>
            <w:tcBorders>
              <w:top w:val="nil"/>
              <w:left w:val="nil"/>
              <w:bottom w:val="nil"/>
              <w:right w:val="nil"/>
            </w:tcBorders>
          </w:tcPr>
          <w:p w:rsidR="00D80218" w:rsidRPr="00367735" w:rsidRDefault="00D80218" w:rsidP="005D0E26">
            <w:pPr>
              <w:spacing w:after="0" w:line="240" w:lineRule="auto"/>
              <w:rPr>
                <w:rFonts w:ascii="Times New Roman" w:hAnsi="Times New Roman" w:cs="Times New Roman"/>
                <w:sz w:val="24"/>
                <w:szCs w:val="24"/>
                <w:lang w:val="kk-KZ"/>
              </w:rPr>
            </w:pPr>
            <w:r w:rsidRPr="00367735">
              <w:rPr>
                <w:rFonts w:ascii="Times New Roman" w:hAnsi="Times New Roman" w:cs="Times New Roman"/>
                <w:sz w:val="24"/>
                <w:szCs w:val="24"/>
                <w:lang w:val="kk-KZ"/>
              </w:rPr>
              <w:t>40-50</w:t>
            </w:r>
          </w:p>
        </w:tc>
        <w:tc>
          <w:tcPr>
            <w:tcW w:w="1559" w:type="dxa"/>
            <w:tcBorders>
              <w:top w:val="nil"/>
              <w:left w:val="nil"/>
              <w:bottom w:val="nil"/>
              <w:right w:val="nil"/>
            </w:tcBorders>
          </w:tcPr>
          <w:p w:rsidR="00D80218" w:rsidRPr="00367735" w:rsidRDefault="00D80218" w:rsidP="005D0E26">
            <w:pPr>
              <w:spacing w:after="0" w:line="240" w:lineRule="auto"/>
              <w:rPr>
                <w:rFonts w:ascii="Times New Roman" w:hAnsi="Times New Roman" w:cs="Times New Roman"/>
                <w:sz w:val="24"/>
                <w:szCs w:val="24"/>
                <w:lang w:val="kk-KZ"/>
              </w:rPr>
            </w:pPr>
            <w:r w:rsidRPr="00367735">
              <w:rPr>
                <w:rFonts w:ascii="Times New Roman" w:hAnsi="Times New Roman" w:cs="Times New Roman"/>
                <w:sz w:val="24"/>
                <w:szCs w:val="24"/>
                <w:lang w:val="kk-KZ"/>
              </w:rPr>
              <w:t>1.7-4</w:t>
            </w:r>
          </w:p>
        </w:tc>
        <w:tc>
          <w:tcPr>
            <w:tcW w:w="1685" w:type="dxa"/>
            <w:tcBorders>
              <w:top w:val="nil"/>
              <w:left w:val="nil"/>
              <w:bottom w:val="nil"/>
              <w:right w:val="nil"/>
            </w:tcBorders>
          </w:tcPr>
          <w:p w:rsidR="00D80218" w:rsidRPr="00367735" w:rsidRDefault="00D80218" w:rsidP="005D0E26">
            <w:pPr>
              <w:spacing w:after="0" w:line="240" w:lineRule="auto"/>
              <w:rPr>
                <w:rFonts w:ascii="Times New Roman" w:hAnsi="Times New Roman" w:cs="Times New Roman"/>
                <w:sz w:val="24"/>
                <w:szCs w:val="24"/>
                <w:lang w:val="kk-KZ"/>
              </w:rPr>
            </w:pPr>
            <w:r w:rsidRPr="00367735">
              <w:rPr>
                <w:rFonts w:ascii="Times New Roman" w:hAnsi="Times New Roman" w:cs="Times New Roman"/>
                <w:sz w:val="24"/>
                <w:szCs w:val="24"/>
                <w:lang w:val="kk-KZ"/>
              </w:rPr>
              <w:t>1.2-1.6</w:t>
            </w:r>
          </w:p>
        </w:tc>
        <w:tc>
          <w:tcPr>
            <w:tcW w:w="1424" w:type="dxa"/>
            <w:tcBorders>
              <w:top w:val="nil"/>
              <w:left w:val="nil"/>
              <w:bottom w:val="nil"/>
              <w:right w:val="nil"/>
            </w:tcBorders>
          </w:tcPr>
          <w:p w:rsidR="00D80218" w:rsidRPr="00367735" w:rsidRDefault="00D80218" w:rsidP="005D0E26">
            <w:pPr>
              <w:spacing w:after="0" w:line="240" w:lineRule="auto"/>
              <w:rPr>
                <w:rFonts w:ascii="Times New Roman" w:hAnsi="Times New Roman" w:cs="Times New Roman"/>
                <w:sz w:val="24"/>
                <w:szCs w:val="24"/>
                <w:lang w:val="kk-KZ"/>
              </w:rPr>
            </w:pPr>
            <w:r w:rsidRPr="00367735">
              <w:rPr>
                <w:rFonts w:ascii="Times New Roman" w:hAnsi="Times New Roman" w:cs="Times New Roman"/>
                <w:sz w:val="24"/>
                <w:szCs w:val="24"/>
                <w:lang w:val="kk-KZ"/>
              </w:rPr>
              <w:t>&lt;10</w:t>
            </w:r>
          </w:p>
        </w:tc>
      </w:tr>
      <w:tr w:rsidR="00D80218" w:rsidRPr="00367735" w:rsidTr="0007444C">
        <w:tc>
          <w:tcPr>
            <w:tcW w:w="1985" w:type="dxa"/>
            <w:tcBorders>
              <w:top w:val="nil"/>
              <w:left w:val="nil"/>
              <w:bottom w:val="single" w:sz="12" w:space="0" w:color="auto"/>
              <w:right w:val="nil"/>
            </w:tcBorders>
          </w:tcPr>
          <w:p w:rsidR="00D80218" w:rsidRPr="00367735" w:rsidRDefault="00D80218" w:rsidP="005D0E26">
            <w:pPr>
              <w:spacing w:after="0" w:line="240" w:lineRule="auto"/>
              <w:rPr>
                <w:rFonts w:ascii="Times New Roman" w:hAnsi="Times New Roman" w:cs="Times New Roman"/>
                <w:sz w:val="24"/>
                <w:szCs w:val="24"/>
                <w:lang w:val="kk-KZ"/>
              </w:rPr>
            </w:pPr>
            <w:r w:rsidRPr="00367735">
              <w:rPr>
                <w:rFonts w:ascii="Times New Roman" w:hAnsi="Times New Roman" w:cs="Times New Roman"/>
                <w:sz w:val="24"/>
                <w:szCs w:val="24"/>
                <w:lang w:val="kk-KZ"/>
              </w:rPr>
              <w:t>ta-C:H</w:t>
            </w:r>
          </w:p>
        </w:tc>
        <w:tc>
          <w:tcPr>
            <w:tcW w:w="1275" w:type="dxa"/>
            <w:tcBorders>
              <w:top w:val="nil"/>
              <w:left w:val="nil"/>
              <w:bottom w:val="single" w:sz="12" w:space="0" w:color="auto"/>
              <w:right w:val="nil"/>
            </w:tcBorders>
          </w:tcPr>
          <w:p w:rsidR="00D80218" w:rsidRPr="00367735" w:rsidRDefault="00D80218" w:rsidP="005D0E26">
            <w:pPr>
              <w:spacing w:after="0" w:line="240" w:lineRule="auto"/>
              <w:rPr>
                <w:rFonts w:ascii="Times New Roman" w:hAnsi="Times New Roman" w:cs="Times New Roman"/>
                <w:sz w:val="24"/>
                <w:szCs w:val="24"/>
                <w:lang w:val="kk-KZ"/>
              </w:rPr>
            </w:pPr>
            <w:r w:rsidRPr="00367735">
              <w:rPr>
                <w:rFonts w:ascii="Times New Roman" w:hAnsi="Times New Roman" w:cs="Times New Roman"/>
                <w:sz w:val="24"/>
                <w:szCs w:val="24"/>
                <w:lang w:val="kk-KZ"/>
              </w:rPr>
              <w:t>70</w:t>
            </w:r>
          </w:p>
        </w:tc>
        <w:tc>
          <w:tcPr>
            <w:tcW w:w="1276" w:type="dxa"/>
            <w:tcBorders>
              <w:top w:val="nil"/>
              <w:left w:val="nil"/>
              <w:bottom w:val="single" w:sz="12" w:space="0" w:color="auto"/>
              <w:right w:val="nil"/>
            </w:tcBorders>
          </w:tcPr>
          <w:p w:rsidR="00D80218" w:rsidRPr="00367735" w:rsidRDefault="00D80218" w:rsidP="005D0E26">
            <w:pPr>
              <w:spacing w:after="0" w:line="240" w:lineRule="auto"/>
              <w:rPr>
                <w:rFonts w:ascii="Times New Roman" w:hAnsi="Times New Roman" w:cs="Times New Roman"/>
                <w:sz w:val="24"/>
                <w:szCs w:val="24"/>
                <w:lang w:val="kk-KZ"/>
              </w:rPr>
            </w:pPr>
            <w:r w:rsidRPr="00367735">
              <w:rPr>
                <w:rFonts w:ascii="Times New Roman" w:hAnsi="Times New Roman" w:cs="Times New Roman"/>
                <w:sz w:val="24"/>
                <w:szCs w:val="24"/>
                <w:lang w:val="kk-KZ"/>
              </w:rPr>
              <w:t>30</w:t>
            </w:r>
          </w:p>
        </w:tc>
        <w:tc>
          <w:tcPr>
            <w:tcW w:w="1559" w:type="dxa"/>
            <w:tcBorders>
              <w:top w:val="nil"/>
              <w:left w:val="nil"/>
              <w:bottom w:val="single" w:sz="12" w:space="0" w:color="auto"/>
              <w:right w:val="nil"/>
            </w:tcBorders>
          </w:tcPr>
          <w:p w:rsidR="00D80218" w:rsidRPr="00367735" w:rsidRDefault="00D80218" w:rsidP="005D0E26">
            <w:pPr>
              <w:spacing w:after="0" w:line="240" w:lineRule="auto"/>
              <w:rPr>
                <w:rFonts w:ascii="Times New Roman" w:hAnsi="Times New Roman" w:cs="Times New Roman"/>
                <w:sz w:val="24"/>
                <w:szCs w:val="24"/>
                <w:lang w:val="kk-KZ"/>
              </w:rPr>
            </w:pPr>
            <w:r w:rsidRPr="00367735">
              <w:rPr>
                <w:rFonts w:ascii="Times New Roman" w:hAnsi="Times New Roman" w:cs="Times New Roman"/>
                <w:sz w:val="24"/>
                <w:szCs w:val="24"/>
                <w:lang w:val="kk-KZ"/>
              </w:rPr>
              <w:t>2.0-2.5</w:t>
            </w:r>
          </w:p>
        </w:tc>
        <w:tc>
          <w:tcPr>
            <w:tcW w:w="1685" w:type="dxa"/>
            <w:tcBorders>
              <w:top w:val="nil"/>
              <w:left w:val="nil"/>
              <w:bottom w:val="single" w:sz="12" w:space="0" w:color="auto"/>
              <w:right w:val="nil"/>
            </w:tcBorders>
          </w:tcPr>
          <w:p w:rsidR="00D80218" w:rsidRPr="00367735" w:rsidRDefault="00D80218" w:rsidP="005D0E26">
            <w:pPr>
              <w:spacing w:after="0" w:line="240" w:lineRule="auto"/>
              <w:rPr>
                <w:rFonts w:ascii="Times New Roman" w:hAnsi="Times New Roman" w:cs="Times New Roman"/>
                <w:sz w:val="24"/>
                <w:szCs w:val="24"/>
                <w:lang w:val="kk-KZ"/>
              </w:rPr>
            </w:pPr>
            <w:r w:rsidRPr="00367735">
              <w:rPr>
                <w:rFonts w:ascii="Times New Roman" w:hAnsi="Times New Roman" w:cs="Times New Roman"/>
                <w:sz w:val="24"/>
                <w:szCs w:val="24"/>
                <w:lang w:val="kk-KZ"/>
              </w:rPr>
              <w:t>2.4</w:t>
            </w:r>
          </w:p>
        </w:tc>
        <w:tc>
          <w:tcPr>
            <w:tcW w:w="1424" w:type="dxa"/>
            <w:tcBorders>
              <w:top w:val="nil"/>
              <w:left w:val="nil"/>
              <w:bottom w:val="single" w:sz="12" w:space="0" w:color="auto"/>
              <w:right w:val="nil"/>
            </w:tcBorders>
          </w:tcPr>
          <w:p w:rsidR="00D80218" w:rsidRPr="00367735" w:rsidRDefault="00D80218" w:rsidP="005D0E26">
            <w:pPr>
              <w:spacing w:after="0" w:line="240" w:lineRule="auto"/>
              <w:rPr>
                <w:rFonts w:ascii="Times New Roman" w:hAnsi="Times New Roman" w:cs="Times New Roman"/>
                <w:sz w:val="24"/>
                <w:szCs w:val="24"/>
                <w:lang w:val="kk-KZ"/>
              </w:rPr>
            </w:pPr>
            <w:r w:rsidRPr="00367735">
              <w:rPr>
                <w:rFonts w:ascii="Times New Roman" w:hAnsi="Times New Roman" w:cs="Times New Roman"/>
                <w:sz w:val="24"/>
                <w:szCs w:val="24"/>
                <w:lang w:val="kk-KZ"/>
              </w:rPr>
              <w:t>50</w:t>
            </w:r>
          </w:p>
        </w:tc>
      </w:tr>
    </w:tbl>
    <w:p w:rsidR="00F21B41" w:rsidRPr="00367735" w:rsidRDefault="00F41176" w:rsidP="005D0E26">
      <w:pPr>
        <w:pStyle w:val="1"/>
        <w:spacing w:before="0" w:line="240" w:lineRule="auto"/>
        <w:ind w:firstLine="708"/>
        <w:jc w:val="both"/>
        <w:rPr>
          <w:rFonts w:ascii="Times New Roman" w:hAnsi="Times New Roman" w:cs="Times New Roman"/>
          <w:color w:val="auto"/>
          <w:lang w:val="kk-KZ"/>
        </w:rPr>
      </w:pPr>
      <w:bookmarkStart w:id="7" w:name="_Toc136985302"/>
      <w:r w:rsidRPr="00367735">
        <w:rPr>
          <w:rFonts w:ascii="Times New Roman" w:hAnsi="Times New Roman" w:cs="Times New Roman"/>
          <w:color w:val="auto"/>
          <w:lang w:val="kk-KZ"/>
        </w:rPr>
        <w:lastRenderedPageBreak/>
        <w:t xml:space="preserve">1.2.1 </w:t>
      </w:r>
      <w:r w:rsidR="0052627B" w:rsidRPr="00367735">
        <w:rPr>
          <w:rFonts w:ascii="Times New Roman" w:hAnsi="Times New Roman" w:cs="Times New Roman"/>
          <w:color w:val="auto"/>
          <w:lang w:val="kk-KZ"/>
        </w:rPr>
        <w:t>Аморфты DLC қабыршақтарының құрылымдық ерекшеліктері</w:t>
      </w:r>
      <w:bookmarkEnd w:id="7"/>
    </w:p>
    <w:p w:rsidR="001859A7" w:rsidRPr="00367735" w:rsidRDefault="00190979" w:rsidP="005D0E26">
      <w:pPr>
        <w:tabs>
          <w:tab w:val="left" w:pos="2268"/>
        </w:tabs>
        <w:spacing w:after="0" w:line="240" w:lineRule="auto"/>
        <w:ind w:firstLine="72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Құрылымдық сипаттамаларды анықтау үшін әртүрлі зерттеу әдістері қолданылады. Раман спектроскопиясы-көміртекті материалдардың, соның ішінде DLC құрылымдық сипаттамаларын анықтауд</w:t>
      </w:r>
      <w:r w:rsidR="00431710" w:rsidRPr="00367735">
        <w:rPr>
          <w:rFonts w:ascii="Times New Roman" w:hAnsi="Times New Roman" w:cs="Times New Roman"/>
          <w:sz w:val="28"/>
          <w:szCs w:val="28"/>
          <w:lang w:val="kk-KZ"/>
        </w:rPr>
        <w:t>а кеңінен қолданылатын бұзбай бақылау</w:t>
      </w:r>
      <w:r w:rsidRPr="00367735">
        <w:rPr>
          <w:rFonts w:ascii="Times New Roman" w:hAnsi="Times New Roman" w:cs="Times New Roman"/>
          <w:sz w:val="28"/>
          <w:szCs w:val="28"/>
          <w:lang w:val="kk-KZ"/>
        </w:rPr>
        <w:t xml:space="preserve"> әдістердің бірі [52]. Алмаз, графит және кейбір ретсіз көміртегі құрыл</w:t>
      </w:r>
      <w:r w:rsidR="00DA3E7C" w:rsidRPr="00367735">
        <w:rPr>
          <w:rFonts w:ascii="Times New Roman" w:hAnsi="Times New Roman" w:cs="Times New Roman"/>
          <w:sz w:val="28"/>
          <w:szCs w:val="28"/>
          <w:lang w:val="kk-KZ"/>
        </w:rPr>
        <w:t>ымдарының КШ</w:t>
      </w:r>
      <w:r w:rsidRPr="00367735">
        <w:rPr>
          <w:rFonts w:ascii="Times New Roman" w:hAnsi="Times New Roman" w:cs="Times New Roman"/>
          <w:sz w:val="28"/>
          <w:szCs w:val="28"/>
          <w:lang w:val="kk-KZ"/>
        </w:rPr>
        <w:t xml:space="preserve"> спектрле</w:t>
      </w:r>
      <w:r w:rsidR="00DA3E7C" w:rsidRPr="00367735">
        <w:rPr>
          <w:rFonts w:ascii="Times New Roman" w:hAnsi="Times New Roman" w:cs="Times New Roman"/>
          <w:sz w:val="28"/>
          <w:szCs w:val="28"/>
          <w:lang w:val="kk-KZ"/>
        </w:rPr>
        <w:t>рі 6-суретте көрсетілген. Алмаз</w:t>
      </w:r>
      <w:r w:rsidRPr="00367735">
        <w:rPr>
          <w:rFonts w:ascii="Times New Roman" w:hAnsi="Times New Roman" w:cs="Times New Roman"/>
          <w:sz w:val="28"/>
          <w:szCs w:val="28"/>
          <w:lang w:val="kk-KZ"/>
        </w:rPr>
        <w:t xml:space="preserve"> 1332 см</w:t>
      </w:r>
      <w:r w:rsidR="00DA3E7C" w:rsidRPr="00367735">
        <w:rPr>
          <w:rFonts w:ascii="Times New Roman" w:hAnsi="Times New Roman" w:cs="Times New Roman"/>
          <w:sz w:val="28"/>
          <w:szCs w:val="28"/>
          <w:vertAlign w:val="superscript"/>
          <w:lang w:val="kk-KZ"/>
        </w:rPr>
        <w:t>-1</w:t>
      </w:r>
      <w:r w:rsidRPr="00367735">
        <w:rPr>
          <w:rFonts w:ascii="Times New Roman" w:hAnsi="Times New Roman" w:cs="Times New Roman"/>
          <w:sz w:val="28"/>
          <w:szCs w:val="28"/>
          <w:lang w:val="kk-KZ"/>
        </w:rPr>
        <w:t xml:space="preserve"> жалғыз белсенді комбинациялық шашырау </w:t>
      </w:r>
      <w:r w:rsidR="00487D9E" w:rsidRPr="00367735">
        <w:rPr>
          <w:rFonts w:ascii="Times New Roman" w:hAnsi="Times New Roman" w:cs="Times New Roman"/>
          <w:sz w:val="28"/>
          <w:szCs w:val="28"/>
          <w:lang w:val="kk-KZ"/>
        </w:rPr>
        <w:t>модасына</w:t>
      </w:r>
      <w:r w:rsidRPr="00367735">
        <w:rPr>
          <w:rFonts w:ascii="Times New Roman" w:hAnsi="Times New Roman" w:cs="Times New Roman"/>
          <w:sz w:val="28"/>
          <w:szCs w:val="28"/>
          <w:lang w:val="kk-KZ"/>
        </w:rPr>
        <w:t xml:space="preserve"> ие. Монокристалды графитте 1580 см</w:t>
      </w:r>
      <w:r w:rsidRPr="00367735">
        <w:rPr>
          <w:rFonts w:ascii="Times New Roman" w:hAnsi="Times New Roman" w:cs="Times New Roman"/>
          <w:sz w:val="28"/>
          <w:szCs w:val="28"/>
          <w:vertAlign w:val="superscript"/>
          <w:lang w:val="kk-KZ"/>
        </w:rPr>
        <w:t>-1</w:t>
      </w:r>
      <w:r w:rsidRPr="00367735">
        <w:rPr>
          <w:rFonts w:ascii="Times New Roman" w:hAnsi="Times New Roman" w:cs="Times New Roman"/>
          <w:sz w:val="28"/>
          <w:szCs w:val="28"/>
          <w:lang w:val="kk-KZ"/>
        </w:rPr>
        <w:t>-де жалғыз белсе</w:t>
      </w:r>
      <w:r w:rsidR="005320B9" w:rsidRPr="00367735">
        <w:rPr>
          <w:rFonts w:ascii="Times New Roman" w:hAnsi="Times New Roman" w:cs="Times New Roman"/>
          <w:sz w:val="28"/>
          <w:szCs w:val="28"/>
          <w:lang w:val="kk-KZ"/>
        </w:rPr>
        <w:t>нді комбинациялық шашырау модасы</w:t>
      </w:r>
      <w:r w:rsidRPr="00367735">
        <w:rPr>
          <w:rFonts w:ascii="Times New Roman" w:hAnsi="Times New Roman" w:cs="Times New Roman"/>
          <w:sz w:val="28"/>
          <w:szCs w:val="28"/>
          <w:lang w:val="kk-KZ"/>
        </w:rPr>
        <w:t xml:space="preserve"> бар, ол "</w:t>
      </w:r>
      <w:r w:rsidR="00120503" w:rsidRPr="00367735">
        <w:rPr>
          <w:rFonts w:ascii="Times New Roman" w:hAnsi="Times New Roman" w:cs="Times New Roman"/>
          <w:sz w:val="28"/>
          <w:szCs w:val="28"/>
          <w:lang w:val="kk-KZ"/>
        </w:rPr>
        <w:t xml:space="preserve"> Graphite</w:t>
      </w:r>
      <w:r w:rsidRPr="00367735">
        <w:rPr>
          <w:rFonts w:ascii="Times New Roman" w:hAnsi="Times New Roman" w:cs="Times New Roman"/>
          <w:sz w:val="28"/>
          <w:szCs w:val="28"/>
          <w:lang w:val="kk-KZ"/>
        </w:rPr>
        <w:t xml:space="preserve"> - графит" үшін "G"әрпімен белгіленген </w:t>
      </w:r>
      <w:r w:rsidR="00120503" w:rsidRPr="00367735">
        <w:rPr>
          <w:rFonts w:ascii="Times New Roman" w:hAnsi="Times New Roman" w:cs="Times New Roman"/>
          <w:sz w:val="28"/>
          <w:szCs w:val="28"/>
          <w:lang w:val="kk-KZ"/>
        </w:rPr>
        <w:t>E</w:t>
      </w:r>
      <w:r w:rsidRPr="00367735">
        <w:rPr>
          <w:rFonts w:ascii="Times New Roman" w:hAnsi="Times New Roman" w:cs="Times New Roman"/>
          <w:sz w:val="28"/>
          <w:szCs w:val="28"/>
          <w:vertAlign w:val="subscript"/>
          <w:lang w:val="kk-KZ"/>
        </w:rPr>
        <w:t>2g</w:t>
      </w:r>
      <w:r w:rsidRPr="00367735">
        <w:rPr>
          <w:rFonts w:ascii="Times New Roman" w:hAnsi="Times New Roman" w:cs="Times New Roman"/>
          <w:sz w:val="28"/>
          <w:szCs w:val="28"/>
          <w:lang w:val="kk-KZ"/>
        </w:rPr>
        <w:t xml:space="preserve"> симметрия аймағының орталық модасы болып табылады. (42 см</w:t>
      </w:r>
      <w:r w:rsidRPr="00367735">
        <w:rPr>
          <w:rFonts w:ascii="Times New Roman" w:hAnsi="Times New Roman" w:cs="Times New Roman"/>
          <w:sz w:val="28"/>
          <w:szCs w:val="28"/>
          <w:vertAlign w:val="superscript"/>
          <w:lang w:val="kk-KZ"/>
        </w:rPr>
        <w:t>-1</w:t>
      </w:r>
      <w:r w:rsidR="002D77E6" w:rsidRPr="00367735">
        <w:rPr>
          <w:rFonts w:ascii="Times New Roman" w:hAnsi="Times New Roman" w:cs="Times New Roman"/>
          <w:sz w:val="28"/>
          <w:szCs w:val="28"/>
          <w:lang w:val="kk-KZ"/>
        </w:rPr>
        <w:t>-де екінші белсенді E</w:t>
      </w:r>
      <w:r w:rsidR="002D77E6" w:rsidRPr="00367735">
        <w:rPr>
          <w:rFonts w:ascii="Times New Roman" w:hAnsi="Times New Roman" w:cs="Times New Roman"/>
          <w:sz w:val="28"/>
          <w:szCs w:val="28"/>
          <w:vertAlign w:val="subscript"/>
          <w:lang w:val="kk-KZ"/>
        </w:rPr>
        <w:t>2g</w:t>
      </w:r>
      <w:r w:rsidRPr="00367735">
        <w:rPr>
          <w:rFonts w:ascii="Times New Roman" w:hAnsi="Times New Roman" w:cs="Times New Roman"/>
          <w:sz w:val="28"/>
          <w:szCs w:val="28"/>
          <w:lang w:val="kk-KZ"/>
        </w:rPr>
        <w:t xml:space="preserve"> </w:t>
      </w:r>
      <w:r w:rsidR="002D77E6" w:rsidRPr="00367735">
        <w:rPr>
          <w:rFonts w:ascii="Times New Roman" w:hAnsi="Times New Roman" w:cs="Times New Roman"/>
          <w:sz w:val="28"/>
          <w:szCs w:val="28"/>
          <w:lang w:val="kk-KZ"/>
        </w:rPr>
        <w:t>р</w:t>
      </w:r>
      <w:r w:rsidRPr="00367735">
        <w:rPr>
          <w:rFonts w:ascii="Times New Roman" w:hAnsi="Times New Roman" w:cs="Times New Roman"/>
          <w:sz w:val="28"/>
          <w:szCs w:val="28"/>
          <w:lang w:val="kk-KZ"/>
        </w:rPr>
        <w:t xml:space="preserve">аман </w:t>
      </w:r>
      <w:r w:rsidR="002D77E6" w:rsidRPr="00367735">
        <w:rPr>
          <w:rFonts w:ascii="Times New Roman" w:hAnsi="Times New Roman" w:cs="Times New Roman"/>
          <w:sz w:val="28"/>
          <w:szCs w:val="28"/>
          <w:lang w:val="kk-KZ"/>
        </w:rPr>
        <w:t>модасы</w:t>
      </w:r>
      <w:r w:rsidR="00DC7602" w:rsidRPr="00367735">
        <w:rPr>
          <w:rFonts w:ascii="Times New Roman" w:hAnsi="Times New Roman" w:cs="Times New Roman"/>
          <w:sz w:val="28"/>
          <w:szCs w:val="28"/>
          <w:lang w:val="kk-KZ"/>
        </w:rPr>
        <w:t xml:space="preserve"> бар, ол жазықтық</w:t>
      </w:r>
      <w:r w:rsidR="009B1A86" w:rsidRPr="00367735">
        <w:rPr>
          <w:rFonts w:ascii="Times New Roman" w:hAnsi="Times New Roman" w:cs="Times New Roman"/>
          <w:sz w:val="28"/>
          <w:szCs w:val="28"/>
          <w:lang w:val="kk-KZ"/>
        </w:rPr>
        <w:t xml:space="preserve"> </w:t>
      </w:r>
      <w:r w:rsidR="00DC7602" w:rsidRPr="00367735">
        <w:rPr>
          <w:rFonts w:ascii="Times New Roman" w:hAnsi="Times New Roman" w:cs="Times New Roman"/>
          <w:sz w:val="28"/>
          <w:szCs w:val="28"/>
          <w:lang w:val="kk-KZ"/>
        </w:rPr>
        <w:t>аралық</w:t>
      </w:r>
      <w:r w:rsidRPr="00367735">
        <w:rPr>
          <w:rFonts w:ascii="Times New Roman" w:hAnsi="Times New Roman" w:cs="Times New Roman"/>
          <w:sz w:val="28"/>
          <w:szCs w:val="28"/>
          <w:lang w:val="kk-KZ"/>
        </w:rPr>
        <w:t xml:space="preserve"> діріл режиміне сәйкес келеді). </w:t>
      </w:r>
      <w:r w:rsidR="000D2969" w:rsidRPr="00367735">
        <w:rPr>
          <w:rFonts w:ascii="Times New Roman" w:hAnsi="Times New Roman" w:cs="Times New Roman"/>
          <w:sz w:val="28"/>
          <w:szCs w:val="28"/>
          <w:lang w:val="kk-KZ"/>
        </w:rPr>
        <w:t>Реттелмеген графит</w:t>
      </w:r>
      <w:r w:rsidR="00E92422" w:rsidRPr="00367735">
        <w:rPr>
          <w:rFonts w:ascii="Times New Roman" w:hAnsi="Times New Roman" w:cs="Times New Roman"/>
          <w:sz w:val="28"/>
          <w:szCs w:val="28"/>
          <w:lang w:val="kk-KZ"/>
        </w:rPr>
        <w:t xml:space="preserve"> алтыбұрышты көміртек сақиналарының тыныс алу тербелістеріне сәйкес келетін</w:t>
      </w:r>
      <w:r w:rsidRPr="00367735">
        <w:rPr>
          <w:rFonts w:ascii="Times New Roman" w:hAnsi="Times New Roman" w:cs="Times New Roman"/>
          <w:sz w:val="28"/>
          <w:szCs w:val="28"/>
          <w:lang w:val="kk-KZ"/>
        </w:rPr>
        <w:t xml:space="preserve"> </w:t>
      </w:r>
      <w:r w:rsidR="00E92B74" w:rsidRPr="00367735">
        <w:rPr>
          <w:rFonts w:ascii="Times New Roman" w:hAnsi="Times New Roman" w:cs="Times New Roman"/>
          <w:sz w:val="28"/>
          <w:szCs w:val="28"/>
          <w:lang w:val="kk-KZ"/>
        </w:rPr>
        <w:t>«D»</w:t>
      </w:r>
      <w:r w:rsidR="00E92422" w:rsidRPr="00367735">
        <w:rPr>
          <w:rFonts w:ascii="Times New Roman" w:hAnsi="Times New Roman" w:cs="Times New Roman"/>
          <w:sz w:val="28"/>
          <w:szCs w:val="28"/>
          <w:lang w:val="kk-KZ"/>
        </w:rPr>
        <w:t xml:space="preserve"> әріпімен белгіленетін</w:t>
      </w:r>
      <w:r w:rsidR="00E92B74" w:rsidRPr="00367735">
        <w:rPr>
          <w:rFonts w:ascii="Times New Roman" w:hAnsi="Times New Roman" w:cs="Times New Roman"/>
          <w:sz w:val="28"/>
          <w:szCs w:val="28"/>
          <w:lang w:val="kk-KZ"/>
        </w:rPr>
        <w:t xml:space="preserve"> - «Disordered - ретсіз», </w:t>
      </w:r>
      <w:r w:rsidR="001859A7" w:rsidRPr="00367735">
        <w:rPr>
          <w:rFonts w:ascii="Times New Roman" w:hAnsi="Times New Roman" w:cs="Times New Roman"/>
          <w:sz w:val="28"/>
          <w:szCs w:val="28"/>
          <w:lang w:val="kk-KZ"/>
        </w:rPr>
        <w:t>A</w:t>
      </w:r>
      <w:r w:rsidR="001859A7" w:rsidRPr="00367735">
        <w:rPr>
          <w:rFonts w:ascii="Times New Roman" w:hAnsi="Times New Roman" w:cs="Times New Roman"/>
          <w:sz w:val="28"/>
          <w:szCs w:val="28"/>
          <w:vertAlign w:val="subscript"/>
          <w:lang w:val="kk-KZ"/>
        </w:rPr>
        <w:t>1g</w:t>
      </w:r>
      <w:r w:rsidR="001859A7" w:rsidRPr="00367735">
        <w:rPr>
          <w:rFonts w:ascii="Times New Roman" w:hAnsi="Times New Roman" w:cs="Times New Roman"/>
          <w:sz w:val="28"/>
          <w:szCs w:val="28"/>
          <w:lang w:val="kk-KZ"/>
        </w:rPr>
        <w:t xml:space="preserve"> симметриясының шамамен 1350 см</w:t>
      </w:r>
      <w:r w:rsidR="001859A7" w:rsidRPr="00367735">
        <w:rPr>
          <w:rFonts w:ascii="Times New Roman" w:hAnsi="Times New Roman" w:cs="Times New Roman"/>
          <w:sz w:val="28"/>
          <w:szCs w:val="28"/>
          <w:vertAlign w:val="superscript"/>
          <w:lang w:val="kk-KZ"/>
        </w:rPr>
        <w:t>-1</w:t>
      </w:r>
      <w:r w:rsidR="00D93AB5" w:rsidRPr="00367735">
        <w:rPr>
          <w:rFonts w:ascii="Times New Roman" w:hAnsi="Times New Roman" w:cs="Times New Roman"/>
          <w:sz w:val="28"/>
          <w:szCs w:val="28"/>
          <w:lang w:val="kk-KZ"/>
        </w:rPr>
        <w:t xml:space="preserve"> екінші модасы</w:t>
      </w:r>
      <w:r w:rsidR="00E92B74" w:rsidRPr="00367735">
        <w:rPr>
          <w:rFonts w:ascii="Times New Roman" w:hAnsi="Times New Roman" w:cs="Times New Roman"/>
          <w:sz w:val="28"/>
          <w:szCs w:val="28"/>
          <w:lang w:val="kk-KZ"/>
        </w:rPr>
        <w:t>на ие</w:t>
      </w:r>
      <w:r w:rsidR="001859A7" w:rsidRPr="00367735">
        <w:rPr>
          <w:rFonts w:ascii="Times New Roman" w:hAnsi="Times New Roman" w:cs="Times New Roman"/>
          <w:sz w:val="28"/>
          <w:szCs w:val="28"/>
          <w:lang w:val="kk-KZ"/>
        </w:rPr>
        <w:t xml:space="preserve"> [53].</w:t>
      </w:r>
    </w:p>
    <w:p w:rsidR="0052627B" w:rsidRPr="00367735" w:rsidRDefault="0052627B" w:rsidP="005D0E26">
      <w:pPr>
        <w:spacing w:after="0" w:line="240" w:lineRule="auto"/>
        <w:jc w:val="both"/>
        <w:rPr>
          <w:rFonts w:ascii="Times New Roman" w:hAnsi="Times New Roman" w:cs="Times New Roman"/>
          <w:sz w:val="28"/>
          <w:szCs w:val="28"/>
          <w:lang w:val="kk-KZ"/>
        </w:rPr>
      </w:pPr>
    </w:p>
    <w:p w:rsidR="0052627B" w:rsidRPr="00367735" w:rsidRDefault="001349AF"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noProof/>
          <w:sz w:val="28"/>
          <w:szCs w:val="28"/>
          <w:lang w:val="ru-RU" w:eastAsia="ru-RU"/>
        </w:rPr>
        <w:drawing>
          <wp:inline distT="0" distB="0" distL="0" distR="0" wp14:anchorId="48FA052F" wp14:editId="3AA5AFC5">
            <wp:extent cx="3056451" cy="3597784"/>
            <wp:effectExtent l="0" t="0" r="0" b="3175"/>
            <wp:docPr id="48" name="Рисунок 48" descr="C:\Users\aliya\OneDrive\Рабочий стол\Защита документы\Суреттер\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iya\OneDrive\Рабочий стол\Защита документы\Суреттер\6.png"/>
                    <pic:cNvPicPr>
                      <a:picLocks noChangeAspect="1" noChangeArrowheads="1"/>
                    </pic:cNvPicPr>
                  </pic:nvPicPr>
                  <pic:blipFill rotWithShape="1">
                    <a:blip r:embed="rId16">
                      <a:extLst>
                        <a:ext uri="{BEBA8EAE-BF5A-486C-A8C5-ECC9F3942E4B}">
                          <a14:imgProps xmlns:a14="http://schemas.microsoft.com/office/drawing/2010/main">
                            <a14:imgLayer r:embed="rId17">
                              <a14:imgEffect>
                                <a14:sharpenSoften amount="50000"/>
                              </a14:imgEffect>
                            </a14:imgLayer>
                          </a14:imgProps>
                        </a:ext>
                        <a:ext uri="{28A0092B-C50C-407E-A947-70E740481C1C}">
                          <a14:useLocalDpi xmlns:a14="http://schemas.microsoft.com/office/drawing/2010/main" val="0"/>
                        </a:ext>
                      </a:extLst>
                    </a:blip>
                    <a:srcRect l="3097" t="1818" r="2179"/>
                    <a:stretch/>
                  </pic:blipFill>
                  <pic:spPr bwMode="auto">
                    <a:xfrm>
                      <a:off x="0" y="0"/>
                      <a:ext cx="3056580" cy="3597936"/>
                    </a:xfrm>
                    <a:prstGeom prst="rect">
                      <a:avLst/>
                    </a:prstGeom>
                    <a:noFill/>
                    <a:ln>
                      <a:noFill/>
                    </a:ln>
                    <a:extLst>
                      <a:ext uri="{53640926-AAD7-44D8-BBD7-CCE9431645EC}">
                        <a14:shadowObscured xmlns:a14="http://schemas.microsoft.com/office/drawing/2010/main"/>
                      </a:ext>
                    </a:extLst>
                  </pic:spPr>
                </pic:pic>
              </a:graphicData>
            </a:graphic>
          </wp:inline>
        </w:drawing>
      </w:r>
    </w:p>
    <w:p w:rsidR="0052627B" w:rsidRPr="00367735" w:rsidRDefault="0052627B" w:rsidP="005D0E26">
      <w:pPr>
        <w:spacing w:after="0" w:line="240" w:lineRule="auto"/>
        <w:ind w:firstLine="534"/>
        <w:jc w:val="center"/>
        <w:rPr>
          <w:rFonts w:ascii="Times New Roman" w:hAnsi="Times New Roman" w:cs="Times New Roman"/>
          <w:sz w:val="28"/>
          <w:szCs w:val="28"/>
          <w:lang w:val="kk-KZ"/>
        </w:rPr>
      </w:pPr>
    </w:p>
    <w:p w:rsidR="0052627B" w:rsidRPr="00367735" w:rsidRDefault="008767ED" w:rsidP="005D0E26">
      <w:pPr>
        <w:spacing w:after="0" w:line="240" w:lineRule="auto"/>
        <w:ind w:firstLine="534"/>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Сурет</w:t>
      </w:r>
      <w:r w:rsidR="00AA48E2" w:rsidRPr="00367735">
        <w:rPr>
          <w:rFonts w:ascii="Times New Roman" w:hAnsi="Times New Roman" w:cs="Times New Roman"/>
          <w:sz w:val="28"/>
          <w:szCs w:val="28"/>
          <w:lang w:val="kk-KZ"/>
        </w:rPr>
        <w:t xml:space="preserve"> </w:t>
      </w:r>
      <w:r w:rsidR="00926CB8" w:rsidRPr="00367735">
        <w:rPr>
          <w:rFonts w:ascii="Times New Roman" w:hAnsi="Times New Roman" w:cs="Times New Roman"/>
          <w:sz w:val="28"/>
          <w:szCs w:val="28"/>
          <w:lang w:val="kk-KZ"/>
        </w:rPr>
        <w:t>6</w:t>
      </w:r>
      <w:r w:rsidR="0052627B" w:rsidRPr="00367735">
        <w:rPr>
          <w:rFonts w:ascii="Times New Roman" w:hAnsi="Times New Roman" w:cs="Times New Roman"/>
          <w:sz w:val="28"/>
          <w:szCs w:val="28"/>
          <w:lang w:val="kk-KZ"/>
        </w:rPr>
        <w:t xml:space="preserve">. </w:t>
      </w:r>
      <w:r w:rsidRPr="00367735">
        <w:rPr>
          <w:rFonts w:ascii="Times New Roman" w:hAnsi="Times New Roman" w:cs="Times New Roman"/>
          <w:sz w:val="28"/>
          <w:szCs w:val="28"/>
          <w:lang w:val="kk-KZ"/>
        </w:rPr>
        <w:t>Бірнеше көміртекті құрылымдардың КШ спектрі [53, 165</w:t>
      </w:r>
      <w:r w:rsidR="00436D9C" w:rsidRPr="00367735">
        <w:rPr>
          <w:rFonts w:ascii="Times New Roman" w:hAnsi="Times New Roman" w:cs="Times New Roman"/>
          <w:sz w:val="28"/>
          <w:szCs w:val="28"/>
          <w:lang w:val="kk-KZ"/>
        </w:rPr>
        <w:t xml:space="preserve"> </w:t>
      </w:r>
      <w:r w:rsidRPr="00367735">
        <w:rPr>
          <w:rFonts w:ascii="Times New Roman" w:hAnsi="Times New Roman" w:cs="Times New Roman"/>
          <w:sz w:val="28"/>
          <w:szCs w:val="28"/>
          <w:lang w:val="kk-KZ"/>
        </w:rPr>
        <w:t>б</w:t>
      </w:r>
      <w:r w:rsidR="0052627B" w:rsidRPr="00367735">
        <w:rPr>
          <w:rFonts w:ascii="Times New Roman" w:hAnsi="Times New Roman" w:cs="Times New Roman"/>
          <w:sz w:val="28"/>
          <w:szCs w:val="28"/>
          <w:lang w:val="kk-KZ"/>
        </w:rPr>
        <w:t>.]</w:t>
      </w:r>
    </w:p>
    <w:p w:rsidR="00926CB8" w:rsidRPr="00367735" w:rsidRDefault="00926CB8" w:rsidP="005D0E26">
      <w:pPr>
        <w:spacing w:after="0" w:line="240" w:lineRule="auto"/>
        <w:ind w:firstLine="534"/>
        <w:jc w:val="center"/>
        <w:rPr>
          <w:rFonts w:ascii="Times New Roman" w:hAnsi="Times New Roman" w:cs="Times New Roman"/>
          <w:sz w:val="28"/>
          <w:szCs w:val="28"/>
          <w:lang w:val="kk-KZ"/>
        </w:rPr>
      </w:pPr>
    </w:p>
    <w:p w:rsidR="0052627B" w:rsidRPr="00367735" w:rsidRDefault="004A5A1F" w:rsidP="005D0E26">
      <w:pPr>
        <w:spacing w:after="0" w:line="240" w:lineRule="auto"/>
        <w:ind w:firstLine="534"/>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7</w:t>
      </w:r>
      <w:r w:rsidR="00AC3563" w:rsidRPr="00367735">
        <w:rPr>
          <w:rFonts w:ascii="Times New Roman" w:hAnsi="Times New Roman" w:cs="Times New Roman"/>
          <w:sz w:val="28"/>
          <w:szCs w:val="28"/>
          <w:lang w:val="kk-KZ"/>
        </w:rPr>
        <w:t>-суретте реттелм</w:t>
      </w:r>
      <w:r w:rsidR="00B378C5" w:rsidRPr="00367735">
        <w:rPr>
          <w:rFonts w:ascii="Times New Roman" w:hAnsi="Times New Roman" w:cs="Times New Roman"/>
          <w:sz w:val="28"/>
          <w:szCs w:val="28"/>
          <w:lang w:val="kk-KZ"/>
        </w:rPr>
        <w:t>еген көміртекті құрылымдардың КШ</w:t>
      </w:r>
      <w:r w:rsidR="0044636F" w:rsidRPr="00367735">
        <w:rPr>
          <w:rFonts w:ascii="Times New Roman" w:hAnsi="Times New Roman" w:cs="Times New Roman"/>
          <w:sz w:val="28"/>
          <w:szCs w:val="28"/>
          <w:lang w:val="kk-KZ"/>
        </w:rPr>
        <w:t xml:space="preserve"> спектрлерінің жалпы сұлбалық</w:t>
      </w:r>
      <w:r w:rsidR="00AC3563" w:rsidRPr="00367735">
        <w:rPr>
          <w:rFonts w:ascii="Times New Roman" w:hAnsi="Times New Roman" w:cs="Times New Roman"/>
          <w:sz w:val="28"/>
          <w:szCs w:val="28"/>
          <w:lang w:val="kk-KZ"/>
        </w:rPr>
        <w:t xml:space="preserve"> бейнесі көрсетілген. Барлық аморфты </w:t>
      </w:r>
      <w:r w:rsidR="0044636F" w:rsidRPr="00367735">
        <w:rPr>
          <w:rFonts w:ascii="Times New Roman" w:hAnsi="Times New Roman" w:cs="Times New Roman"/>
          <w:sz w:val="28"/>
          <w:szCs w:val="28"/>
          <w:lang w:val="kk-KZ"/>
        </w:rPr>
        <w:t>көміртекті құрылымдар олардың КШ</w:t>
      </w:r>
      <w:r w:rsidR="00AC3563" w:rsidRPr="00367735">
        <w:rPr>
          <w:rFonts w:ascii="Times New Roman" w:hAnsi="Times New Roman" w:cs="Times New Roman"/>
          <w:sz w:val="28"/>
          <w:szCs w:val="28"/>
          <w:lang w:val="kk-KZ"/>
        </w:rPr>
        <w:t xml:space="preserve"> спектрлерінде ортақ белгілерді көрсетеді. 800-2000 см</w:t>
      </w:r>
      <w:r w:rsidR="00AC3563" w:rsidRPr="00367735">
        <w:rPr>
          <w:rFonts w:ascii="Times New Roman" w:hAnsi="Times New Roman" w:cs="Times New Roman"/>
          <w:sz w:val="28"/>
          <w:szCs w:val="28"/>
          <w:vertAlign w:val="superscript"/>
          <w:lang w:val="kk-KZ"/>
        </w:rPr>
        <w:t>–1</w:t>
      </w:r>
      <w:r w:rsidR="00C70D17" w:rsidRPr="00367735">
        <w:rPr>
          <w:rFonts w:ascii="Times New Roman" w:hAnsi="Times New Roman" w:cs="Times New Roman"/>
          <w:sz w:val="28"/>
          <w:szCs w:val="28"/>
          <w:lang w:val="kk-KZ"/>
        </w:rPr>
        <w:t xml:space="preserve"> аймағындағы КШ</w:t>
      </w:r>
      <w:r w:rsidR="00AC3563" w:rsidRPr="00367735">
        <w:rPr>
          <w:rFonts w:ascii="Times New Roman" w:hAnsi="Times New Roman" w:cs="Times New Roman"/>
          <w:sz w:val="28"/>
          <w:szCs w:val="28"/>
          <w:lang w:val="kk-KZ"/>
        </w:rPr>
        <w:t xml:space="preserve"> спектрлерінде көрінетін сә</w:t>
      </w:r>
      <w:r w:rsidR="00C70D17" w:rsidRPr="00367735">
        <w:rPr>
          <w:rFonts w:ascii="Times New Roman" w:hAnsi="Times New Roman" w:cs="Times New Roman"/>
          <w:sz w:val="28"/>
          <w:szCs w:val="28"/>
          <w:lang w:val="kk-KZ"/>
        </w:rPr>
        <w:t>улеленумен тербеліс модаларын</w:t>
      </w:r>
      <w:r w:rsidR="00AC3563" w:rsidRPr="00367735">
        <w:rPr>
          <w:rFonts w:ascii="Times New Roman" w:hAnsi="Times New Roman" w:cs="Times New Roman"/>
          <w:sz w:val="28"/>
          <w:szCs w:val="28"/>
          <w:lang w:val="kk-KZ"/>
        </w:rPr>
        <w:t xml:space="preserve"> қоздыру</w:t>
      </w:r>
      <w:r w:rsidR="00E16E52" w:rsidRPr="00367735">
        <w:rPr>
          <w:rFonts w:ascii="Times New Roman" w:hAnsi="Times New Roman" w:cs="Times New Roman"/>
          <w:sz w:val="28"/>
          <w:szCs w:val="28"/>
          <w:lang w:val="kk-KZ"/>
        </w:rPr>
        <w:t xml:space="preserve"> кезінде G және D пиктері</w:t>
      </w:r>
      <w:r w:rsidR="00AC3563" w:rsidRPr="00367735">
        <w:rPr>
          <w:rFonts w:ascii="Times New Roman" w:hAnsi="Times New Roman" w:cs="Times New Roman"/>
          <w:sz w:val="28"/>
          <w:szCs w:val="28"/>
          <w:lang w:val="kk-KZ"/>
        </w:rPr>
        <w:t xml:space="preserve"> пайда болады, олардың максимумдары шамамен 1560 және 1360 см</w:t>
      </w:r>
      <w:r w:rsidR="00AC3563" w:rsidRPr="00367735">
        <w:rPr>
          <w:rFonts w:ascii="Times New Roman" w:hAnsi="Times New Roman" w:cs="Times New Roman"/>
          <w:sz w:val="28"/>
          <w:szCs w:val="28"/>
          <w:vertAlign w:val="superscript"/>
          <w:lang w:val="kk-KZ"/>
        </w:rPr>
        <w:t>-1</w:t>
      </w:r>
      <w:r w:rsidR="00A34BE7" w:rsidRPr="00367735">
        <w:rPr>
          <w:rFonts w:ascii="Times New Roman" w:hAnsi="Times New Roman" w:cs="Times New Roman"/>
          <w:sz w:val="28"/>
          <w:szCs w:val="28"/>
          <w:lang w:val="kk-KZ"/>
        </w:rPr>
        <w:t>, ал T пикі</w:t>
      </w:r>
      <w:r w:rsidR="00AC3563" w:rsidRPr="00367735">
        <w:rPr>
          <w:rFonts w:ascii="Times New Roman" w:hAnsi="Times New Roman" w:cs="Times New Roman"/>
          <w:sz w:val="28"/>
          <w:szCs w:val="28"/>
          <w:lang w:val="kk-KZ"/>
        </w:rPr>
        <w:t xml:space="preserve"> шамамен 1260 см</w:t>
      </w:r>
      <w:r w:rsidR="00AC3563" w:rsidRPr="00367735">
        <w:rPr>
          <w:rFonts w:ascii="Times New Roman" w:hAnsi="Times New Roman" w:cs="Times New Roman"/>
          <w:sz w:val="28"/>
          <w:szCs w:val="28"/>
          <w:vertAlign w:val="superscript"/>
          <w:lang w:val="kk-KZ"/>
        </w:rPr>
        <w:t>-1</w:t>
      </w:r>
      <w:r w:rsidR="00AC3563" w:rsidRPr="00367735">
        <w:rPr>
          <w:rFonts w:ascii="Times New Roman" w:hAnsi="Times New Roman" w:cs="Times New Roman"/>
          <w:sz w:val="28"/>
          <w:szCs w:val="28"/>
          <w:lang w:val="kk-KZ"/>
        </w:rPr>
        <w:t>[54], ол ультракүлгін (УК) сәулеленумен қозған</w:t>
      </w:r>
      <w:r w:rsidR="00817B3A" w:rsidRPr="00367735">
        <w:rPr>
          <w:rFonts w:ascii="Times New Roman" w:hAnsi="Times New Roman" w:cs="Times New Roman"/>
          <w:sz w:val="28"/>
          <w:szCs w:val="28"/>
          <w:lang w:val="kk-KZ"/>
        </w:rPr>
        <w:t xml:space="preserve"> кезде көрінеді. Т пикінің</w:t>
      </w:r>
      <w:r w:rsidR="00AC3563" w:rsidRPr="00367735">
        <w:rPr>
          <w:rFonts w:ascii="Times New Roman" w:hAnsi="Times New Roman" w:cs="Times New Roman"/>
          <w:sz w:val="28"/>
          <w:szCs w:val="28"/>
          <w:lang w:val="kk-KZ"/>
        </w:rPr>
        <w:t xml:space="preserve"> </w:t>
      </w:r>
      <w:r w:rsidR="00AC3563" w:rsidRPr="00367735">
        <w:rPr>
          <w:rFonts w:ascii="Times New Roman" w:hAnsi="Times New Roman" w:cs="Times New Roman"/>
          <w:sz w:val="28"/>
          <w:szCs w:val="28"/>
          <w:lang w:val="kk-KZ"/>
        </w:rPr>
        <w:lastRenderedPageBreak/>
        <w:t>па</w:t>
      </w:r>
      <w:r w:rsidR="000B13D3" w:rsidRPr="00367735">
        <w:rPr>
          <w:rFonts w:ascii="Times New Roman" w:hAnsi="Times New Roman" w:cs="Times New Roman"/>
          <w:sz w:val="28"/>
          <w:szCs w:val="28"/>
          <w:lang w:val="kk-KZ"/>
        </w:rPr>
        <w:t>йда болуы C-</w:t>
      </w:r>
      <w:r w:rsidR="00AC3563" w:rsidRPr="00367735">
        <w:rPr>
          <w:rFonts w:ascii="Times New Roman" w:hAnsi="Times New Roman" w:cs="Times New Roman"/>
          <w:sz w:val="28"/>
          <w:szCs w:val="28"/>
          <w:lang w:val="kk-KZ"/>
        </w:rPr>
        <w:t xml:space="preserve">C </w:t>
      </w:r>
      <w:r w:rsidR="00143FE8" w:rsidRPr="00367735">
        <w:rPr>
          <w:rFonts w:ascii="Times New Roman" w:hAnsi="Times New Roman" w:cs="Times New Roman"/>
          <w:sz w:val="28"/>
          <w:szCs w:val="28"/>
          <w:lang w:val="kk-KZ"/>
        </w:rPr>
        <w:t>sp</w:t>
      </w:r>
      <w:r w:rsidR="00143FE8" w:rsidRPr="00367735">
        <w:rPr>
          <w:rFonts w:ascii="Times New Roman" w:hAnsi="Times New Roman" w:cs="Times New Roman"/>
          <w:sz w:val="28"/>
          <w:szCs w:val="28"/>
          <w:vertAlign w:val="superscript"/>
          <w:lang w:val="kk-KZ"/>
        </w:rPr>
        <w:t>3</w:t>
      </w:r>
      <w:r w:rsidR="00AC3563" w:rsidRPr="00367735">
        <w:rPr>
          <w:rFonts w:ascii="Times New Roman" w:hAnsi="Times New Roman" w:cs="Times New Roman"/>
          <w:sz w:val="28"/>
          <w:szCs w:val="28"/>
          <w:lang w:val="kk-KZ"/>
        </w:rPr>
        <w:t xml:space="preserve"> байланыст</w:t>
      </w:r>
      <w:r w:rsidR="000F2BBF" w:rsidRPr="00367735">
        <w:rPr>
          <w:rFonts w:ascii="Times New Roman" w:hAnsi="Times New Roman" w:cs="Times New Roman"/>
          <w:sz w:val="28"/>
          <w:szCs w:val="28"/>
          <w:lang w:val="kk-KZ"/>
        </w:rPr>
        <w:t>арының тербелістеріне негізделген</w:t>
      </w:r>
      <w:r w:rsidR="00703616" w:rsidRPr="00367735">
        <w:rPr>
          <w:rFonts w:ascii="Times New Roman" w:hAnsi="Times New Roman" w:cs="Times New Roman"/>
          <w:sz w:val="28"/>
          <w:szCs w:val="28"/>
          <w:lang w:val="kk-KZ"/>
        </w:rPr>
        <w:t>. К</w:t>
      </w:r>
      <w:r w:rsidR="00AC3563" w:rsidRPr="00367735">
        <w:rPr>
          <w:rFonts w:ascii="Times New Roman" w:hAnsi="Times New Roman" w:cs="Times New Roman"/>
          <w:sz w:val="28"/>
          <w:szCs w:val="28"/>
          <w:lang w:val="kk-KZ"/>
        </w:rPr>
        <w:t>өптеген ретсіз көміртекті құрылымдардың комбинациялық шашырау спектрлерінде граф</w:t>
      </w:r>
      <w:r w:rsidR="00703616" w:rsidRPr="00367735">
        <w:rPr>
          <w:rFonts w:ascii="Times New Roman" w:hAnsi="Times New Roman" w:cs="Times New Roman"/>
          <w:sz w:val="28"/>
          <w:szCs w:val="28"/>
          <w:lang w:val="kk-KZ"/>
        </w:rPr>
        <w:t xml:space="preserve">иттің G және D режимдері </w:t>
      </w:r>
      <w:r w:rsidR="00AC3563" w:rsidRPr="00367735">
        <w:rPr>
          <w:rFonts w:ascii="Times New Roman" w:hAnsi="Times New Roman" w:cs="Times New Roman"/>
          <w:sz w:val="28"/>
          <w:szCs w:val="28"/>
          <w:lang w:val="kk-KZ"/>
        </w:rPr>
        <w:t>басым</w:t>
      </w:r>
      <w:r w:rsidR="00703616" w:rsidRPr="00367735">
        <w:rPr>
          <w:rFonts w:ascii="Times New Roman" w:hAnsi="Times New Roman" w:cs="Times New Roman"/>
          <w:sz w:val="28"/>
          <w:szCs w:val="28"/>
          <w:lang w:val="kk-KZ"/>
        </w:rPr>
        <w:t xml:space="preserve"> болуы маңызды факт болып табылады</w:t>
      </w:r>
      <w:r w:rsidR="00AC3563" w:rsidRPr="00367735">
        <w:rPr>
          <w:rFonts w:ascii="Times New Roman" w:hAnsi="Times New Roman" w:cs="Times New Roman"/>
          <w:sz w:val="28"/>
          <w:szCs w:val="28"/>
          <w:lang w:val="kk-KZ"/>
        </w:rPr>
        <w:t>, тіпті көміртегі құрылымында графиттің арнайы реттілігі болмаса да. G және D режимдерінің басым болуының себептерінің бірі</w:t>
      </w:r>
      <w:r w:rsidR="00CD6AC7" w:rsidRPr="00367735">
        <w:rPr>
          <w:rFonts w:ascii="Times New Roman" w:hAnsi="Times New Roman" w:cs="Times New Roman"/>
          <w:sz w:val="28"/>
          <w:szCs w:val="28"/>
          <w:lang w:val="kk-KZ"/>
        </w:rPr>
        <w:t xml:space="preserve"> </w:t>
      </w:r>
      <w:r w:rsidR="00AC3563" w:rsidRPr="00367735">
        <w:rPr>
          <w:rFonts w:ascii="Times New Roman" w:hAnsi="Times New Roman" w:cs="Times New Roman"/>
          <w:sz w:val="28"/>
          <w:szCs w:val="28"/>
          <w:lang w:val="kk-KZ"/>
        </w:rPr>
        <w:t>-</w:t>
      </w:r>
      <w:r w:rsidR="00CD6AC7" w:rsidRPr="00367735">
        <w:rPr>
          <w:rFonts w:ascii="Times New Roman" w:hAnsi="Times New Roman" w:cs="Times New Roman"/>
          <w:sz w:val="28"/>
          <w:szCs w:val="28"/>
          <w:lang w:val="kk-KZ"/>
        </w:rPr>
        <w:t xml:space="preserve"> </w:t>
      </w:r>
      <w:r w:rsidR="00166A84" w:rsidRPr="00367735">
        <w:rPr>
          <w:rFonts w:ascii="Times New Roman" w:hAnsi="Times New Roman" w:cs="Times New Roman"/>
          <w:sz w:val="28"/>
          <w:szCs w:val="28"/>
          <w:lang w:val="kk-KZ"/>
        </w:rPr>
        <w:t>sp</w:t>
      </w:r>
      <w:r w:rsidR="00166A84" w:rsidRPr="00367735">
        <w:rPr>
          <w:rFonts w:ascii="Times New Roman" w:hAnsi="Times New Roman" w:cs="Times New Roman"/>
          <w:sz w:val="28"/>
          <w:szCs w:val="28"/>
          <w:vertAlign w:val="superscript"/>
          <w:lang w:val="kk-KZ"/>
        </w:rPr>
        <w:t>2</w:t>
      </w:r>
      <w:r w:rsidR="00AC3563" w:rsidRPr="00367735">
        <w:rPr>
          <w:rFonts w:ascii="Times New Roman" w:hAnsi="Times New Roman" w:cs="Times New Roman"/>
          <w:sz w:val="28"/>
          <w:szCs w:val="28"/>
          <w:lang w:val="kk-KZ"/>
        </w:rPr>
        <w:t xml:space="preserve"> түйіндеріндегі шашырау </w:t>
      </w:r>
      <w:r w:rsidR="00F457B7" w:rsidRPr="00367735">
        <w:rPr>
          <w:rFonts w:ascii="Times New Roman" w:hAnsi="Times New Roman" w:cs="Times New Roman"/>
          <w:sz w:val="28"/>
          <w:szCs w:val="28"/>
          <w:lang w:val="kk-KZ"/>
        </w:rPr>
        <w:t>a</w:t>
      </w:r>
      <w:r w:rsidR="00AC3563" w:rsidRPr="00367735">
        <w:rPr>
          <w:rFonts w:ascii="Times New Roman" w:hAnsi="Times New Roman" w:cs="Times New Roman"/>
          <w:sz w:val="28"/>
          <w:szCs w:val="28"/>
          <w:lang w:val="kk-KZ"/>
        </w:rPr>
        <w:t>-C комбинациялық шашырау спектрлерінде басым</w:t>
      </w:r>
      <w:r w:rsidR="00F457B7" w:rsidRPr="00367735">
        <w:rPr>
          <w:rFonts w:ascii="Times New Roman" w:hAnsi="Times New Roman" w:cs="Times New Roman"/>
          <w:sz w:val="28"/>
          <w:szCs w:val="28"/>
          <w:lang w:val="kk-KZ"/>
        </w:rPr>
        <w:t xml:space="preserve"> болуы</w:t>
      </w:r>
      <w:r w:rsidR="008F4664" w:rsidRPr="00367735">
        <w:rPr>
          <w:rFonts w:ascii="Times New Roman" w:hAnsi="Times New Roman" w:cs="Times New Roman"/>
          <w:sz w:val="28"/>
          <w:szCs w:val="28"/>
          <w:lang w:val="kk-KZ"/>
        </w:rPr>
        <w:t xml:space="preserve">. </w:t>
      </w:r>
      <m:oMath>
        <m:r>
          <w:rPr>
            <w:rFonts w:ascii="Cambria Math" w:hAnsi="Cambria Math" w:cs="Times New Roman"/>
            <w:sz w:val="28"/>
            <w:szCs w:val="28"/>
            <w:lang w:val="kk-KZ"/>
          </w:rPr>
          <m:t>π</m:t>
        </m:r>
      </m:oMath>
      <w:r w:rsidR="00AC3563" w:rsidRPr="00367735">
        <w:rPr>
          <w:rFonts w:ascii="Times New Roman" w:hAnsi="Times New Roman" w:cs="Times New Roman"/>
          <w:sz w:val="28"/>
          <w:szCs w:val="28"/>
          <w:lang w:val="kk-KZ"/>
        </w:rPr>
        <w:t xml:space="preserve"> күйлері σ күйлеріне қарағанда төмен энергияға ие, сондықтан олар әлдеқайда поляризацияланған. </w:t>
      </w:r>
      <w:r w:rsidR="008F4664" w:rsidRPr="00367735">
        <w:rPr>
          <w:rFonts w:ascii="Times New Roman" w:hAnsi="Times New Roman" w:cs="Times New Roman"/>
          <w:sz w:val="28"/>
          <w:szCs w:val="28"/>
          <w:lang w:val="kk-KZ"/>
        </w:rPr>
        <w:t>sp</w:t>
      </w:r>
      <w:r w:rsidR="008F4664" w:rsidRPr="00367735">
        <w:rPr>
          <w:rFonts w:ascii="Times New Roman" w:hAnsi="Times New Roman" w:cs="Times New Roman"/>
          <w:sz w:val="28"/>
          <w:szCs w:val="28"/>
          <w:vertAlign w:val="superscript"/>
          <w:lang w:val="kk-KZ"/>
        </w:rPr>
        <w:t xml:space="preserve">2 </w:t>
      </w:r>
      <w:r w:rsidR="001B0AAF" w:rsidRPr="00367735">
        <w:rPr>
          <w:rFonts w:ascii="Times New Roman" w:hAnsi="Times New Roman" w:cs="Times New Roman"/>
          <w:sz w:val="28"/>
          <w:szCs w:val="28"/>
          <w:lang w:val="kk-KZ"/>
        </w:rPr>
        <w:t>түйінінің шашырау</w:t>
      </w:r>
      <w:r w:rsidR="009073A4" w:rsidRPr="00367735">
        <w:rPr>
          <w:rFonts w:ascii="Times New Roman" w:hAnsi="Times New Roman" w:cs="Times New Roman"/>
          <w:sz w:val="28"/>
          <w:szCs w:val="28"/>
          <w:lang w:val="kk-KZ"/>
        </w:rPr>
        <w:t xml:space="preserve"> </w:t>
      </w:r>
      <w:r w:rsidR="00AC3563" w:rsidRPr="00367735">
        <w:rPr>
          <w:rFonts w:ascii="Times New Roman" w:hAnsi="Times New Roman" w:cs="Times New Roman"/>
          <w:sz w:val="28"/>
          <w:szCs w:val="28"/>
          <w:lang w:val="kk-KZ"/>
        </w:rPr>
        <w:t xml:space="preserve">қимасы </w:t>
      </w:r>
      <w:r w:rsidR="009073A4" w:rsidRPr="00367735">
        <w:rPr>
          <w:rFonts w:ascii="Times New Roman" w:hAnsi="Times New Roman" w:cs="Times New Roman"/>
          <w:sz w:val="28"/>
          <w:szCs w:val="28"/>
          <w:lang w:val="kk-KZ"/>
        </w:rPr>
        <w:t>sp</w:t>
      </w:r>
      <w:r w:rsidR="009073A4" w:rsidRPr="00367735">
        <w:rPr>
          <w:rFonts w:ascii="Times New Roman" w:hAnsi="Times New Roman" w:cs="Times New Roman"/>
          <w:sz w:val="28"/>
          <w:szCs w:val="28"/>
          <w:vertAlign w:val="superscript"/>
          <w:lang w:val="kk-KZ"/>
        </w:rPr>
        <w:t>3</w:t>
      </w:r>
      <w:r w:rsidR="00AC3563" w:rsidRPr="00367735">
        <w:rPr>
          <w:rFonts w:ascii="Times New Roman" w:hAnsi="Times New Roman" w:cs="Times New Roman"/>
          <w:sz w:val="28"/>
          <w:szCs w:val="28"/>
          <w:lang w:val="kk-KZ"/>
        </w:rPr>
        <w:t xml:space="preserve"> түйініндегі комбинациялық шашыраудың көлденең қимасынан 50-230 есе үлке</w:t>
      </w:r>
      <w:r w:rsidR="00C921CC" w:rsidRPr="00367735">
        <w:rPr>
          <w:rFonts w:ascii="Times New Roman" w:hAnsi="Times New Roman" w:cs="Times New Roman"/>
          <w:sz w:val="28"/>
          <w:szCs w:val="28"/>
          <w:lang w:val="kk-KZ"/>
        </w:rPr>
        <w:t>н [54, 55], сондықтан олар</w:t>
      </w:r>
      <w:r w:rsidR="00AC3563" w:rsidRPr="00367735">
        <w:rPr>
          <w:rFonts w:ascii="Times New Roman" w:hAnsi="Times New Roman" w:cs="Times New Roman"/>
          <w:sz w:val="28"/>
          <w:szCs w:val="28"/>
          <w:lang w:val="kk-KZ"/>
        </w:rPr>
        <w:t xml:space="preserve"> ta-</w:t>
      </w:r>
      <w:r w:rsidR="001B0AAF" w:rsidRPr="00367735">
        <w:rPr>
          <w:rFonts w:ascii="Times New Roman" w:hAnsi="Times New Roman" w:cs="Times New Roman"/>
          <w:sz w:val="28"/>
          <w:szCs w:val="28"/>
          <w:lang w:val="kk-KZ"/>
        </w:rPr>
        <w:t>C</w:t>
      </w:r>
      <w:r w:rsidR="00AC3563" w:rsidRPr="00367735">
        <w:rPr>
          <w:rFonts w:ascii="Times New Roman" w:hAnsi="Times New Roman" w:cs="Times New Roman"/>
          <w:sz w:val="28"/>
          <w:szCs w:val="28"/>
          <w:lang w:val="kk-KZ"/>
        </w:rPr>
        <w:t xml:space="preserve"> үшін де комбинациялық шашырау спектрлерінде басым болады, оның тек 10-15% қалдық </w:t>
      </w:r>
      <w:r w:rsidR="00C921CC" w:rsidRPr="00367735">
        <w:rPr>
          <w:rFonts w:ascii="Times New Roman" w:hAnsi="Times New Roman" w:cs="Times New Roman"/>
          <w:sz w:val="28"/>
          <w:szCs w:val="28"/>
          <w:lang w:val="kk-KZ"/>
        </w:rPr>
        <w:t>sp</w:t>
      </w:r>
      <w:r w:rsidR="00C921CC" w:rsidRPr="00367735">
        <w:rPr>
          <w:rFonts w:ascii="Times New Roman" w:hAnsi="Times New Roman" w:cs="Times New Roman"/>
          <w:sz w:val="28"/>
          <w:szCs w:val="28"/>
          <w:vertAlign w:val="superscript"/>
          <w:lang w:val="kk-KZ"/>
        </w:rPr>
        <w:t>2</w:t>
      </w:r>
      <w:r w:rsidR="00AC3563" w:rsidRPr="00367735">
        <w:rPr>
          <w:rFonts w:ascii="Times New Roman" w:hAnsi="Times New Roman" w:cs="Times New Roman"/>
          <w:sz w:val="28"/>
          <w:szCs w:val="28"/>
          <w:lang w:val="kk-KZ"/>
        </w:rPr>
        <w:t xml:space="preserve"> мөлшері бар.</w:t>
      </w:r>
    </w:p>
    <w:p w:rsidR="0052627B" w:rsidRPr="00367735" w:rsidRDefault="0052627B" w:rsidP="005D0E26">
      <w:pPr>
        <w:spacing w:after="0" w:line="240" w:lineRule="auto"/>
        <w:ind w:firstLine="534"/>
        <w:jc w:val="both"/>
        <w:rPr>
          <w:rFonts w:ascii="Times New Roman" w:hAnsi="Times New Roman" w:cs="Times New Roman"/>
          <w:sz w:val="28"/>
          <w:szCs w:val="28"/>
          <w:lang w:val="kk-KZ"/>
        </w:rPr>
      </w:pPr>
    </w:p>
    <w:p w:rsidR="0052627B" w:rsidRPr="00367735" w:rsidRDefault="00C014F3"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noProof/>
          <w:sz w:val="28"/>
          <w:szCs w:val="28"/>
          <w:lang w:val="ru-RU" w:eastAsia="ru-RU"/>
        </w:rPr>
        <w:drawing>
          <wp:inline distT="0" distB="0" distL="0" distR="0" wp14:anchorId="0154EE4A" wp14:editId="32463891">
            <wp:extent cx="3667023" cy="2701637"/>
            <wp:effectExtent l="0" t="0" r="0" b="3810"/>
            <wp:docPr id="69" name="Рисунок 69" descr="C:\Users\aliya\OneDrive\Рабочий стол\Защита документы\Суреттер\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liya\OneDrive\Рабочий стол\Защита документы\Суреттер\7.png"/>
                    <pic:cNvPicPr>
                      <a:picLocks noChangeAspect="1" noChangeArrowheads="1"/>
                    </pic:cNvPicPr>
                  </pic:nvPicPr>
                  <pic:blipFill rotWithShape="1">
                    <a:blip r:embed="rId18">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rcRect l="5083" t="4704" r="2503" b="2473"/>
                    <a:stretch/>
                  </pic:blipFill>
                  <pic:spPr bwMode="auto">
                    <a:xfrm>
                      <a:off x="0" y="0"/>
                      <a:ext cx="3668470" cy="2702703"/>
                    </a:xfrm>
                    <a:prstGeom prst="rect">
                      <a:avLst/>
                    </a:prstGeom>
                    <a:noFill/>
                    <a:ln>
                      <a:noFill/>
                    </a:ln>
                    <a:extLst>
                      <a:ext uri="{53640926-AAD7-44D8-BBD7-CCE9431645EC}">
                        <a14:shadowObscured xmlns:a14="http://schemas.microsoft.com/office/drawing/2010/main"/>
                      </a:ext>
                    </a:extLst>
                  </pic:spPr>
                </pic:pic>
              </a:graphicData>
            </a:graphic>
          </wp:inline>
        </w:drawing>
      </w:r>
    </w:p>
    <w:p w:rsidR="0052627B" w:rsidRPr="00367735" w:rsidRDefault="0052627B" w:rsidP="005D0E26">
      <w:pPr>
        <w:spacing w:after="0" w:line="240" w:lineRule="auto"/>
        <w:ind w:firstLine="534"/>
        <w:jc w:val="center"/>
        <w:rPr>
          <w:rFonts w:ascii="Times New Roman" w:hAnsi="Times New Roman" w:cs="Times New Roman"/>
          <w:sz w:val="28"/>
          <w:szCs w:val="28"/>
          <w:lang w:val="kk-KZ"/>
        </w:rPr>
      </w:pPr>
    </w:p>
    <w:p w:rsidR="003D7BF3" w:rsidRPr="00367735" w:rsidRDefault="00A743DE"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 xml:space="preserve">Сурет </w:t>
      </w:r>
      <w:r w:rsidR="008A73FF" w:rsidRPr="00367735">
        <w:rPr>
          <w:rFonts w:ascii="Times New Roman" w:hAnsi="Times New Roman" w:cs="Times New Roman"/>
          <w:sz w:val="28"/>
          <w:szCs w:val="28"/>
          <w:lang w:val="kk-KZ"/>
        </w:rPr>
        <w:t>7</w:t>
      </w:r>
      <w:r w:rsidRPr="00367735">
        <w:rPr>
          <w:rFonts w:ascii="Times New Roman" w:hAnsi="Times New Roman" w:cs="Times New Roman"/>
          <w:sz w:val="28"/>
          <w:szCs w:val="28"/>
          <w:lang w:val="kk-KZ"/>
        </w:rPr>
        <w:t xml:space="preserve">. Аморфты көміртектің комбинациялық </w:t>
      </w:r>
      <w:r w:rsidR="006F62C2" w:rsidRPr="00367735">
        <w:rPr>
          <w:rFonts w:ascii="Times New Roman" w:hAnsi="Times New Roman" w:cs="Times New Roman"/>
          <w:sz w:val="28"/>
          <w:szCs w:val="28"/>
          <w:lang w:val="kk-KZ"/>
        </w:rPr>
        <w:t xml:space="preserve">шашырауының G және D пиктерінің </w:t>
      </w:r>
      <w:r w:rsidRPr="00367735">
        <w:rPr>
          <w:rFonts w:ascii="Times New Roman" w:hAnsi="Times New Roman" w:cs="Times New Roman"/>
          <w:sz w:val="28"/>
          <w:szCs w:val="28"/>
          <w:lang w:val="kk-KZ"/>
        </w:rPr>
        <w:t xml:space="preserve">орналасуы мен биіктігіне әсер ететін </w:t>
      </w:r>
    </w:p>
    <w:p w:rsidR="00A743DE" w:rsidRPr="00367735" w:rsidRDefault="00A743DE"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факторлардың схемасы [53, 167 б.]</w:t>
      </w:r>
    </w:p>
    <w:p w:rsidR="00A743DE" w:rsidRPr="00367735" w:rsidRDefault="00A743DE" w:rsidP="005D0E26">
      <w:pPr>
        <w:spacing w:after="0" w:line="240" w:lineRule="auto"/>
        <w:ind w:firstLine="534"/>
        <w:jc w:val="center"/>
        <w:rPr>
          <w:rFonts w:ascii="Times New Roman" w:hAnsi="Times New Roman" w:cs="Times New Roman"/>
          <w:sz w:val="28"/>
          <w:szCs w:val="28"/>
          <w:lang w:val="kk-KZ"/>
        </w:rPr>
      </w:pPr>
    </w:p>
    <w:p w:rsidR="00A743DE" w:rsidRPr="00367735" w:rsidRDefault="00A743DE" w:rsidP="005D0E26">
      <w:pPr>
        <w:spacing w:after="0" w:line="240" w:lineRule="auto"/>
        <w:ind w:firstLine="534"/>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 xml:space="preserve">Дж. Робертсон </w:t>
      </w:r>
      <w:r w:rsidR="003D7BF3" w:rsidRPr="00367735">
        <w:rPr>
          <w:rFonts w:ascii="Times New Roman" w:hAnsi="Times New Roman" w:cs="Times New Roman"/>
          <w:sz w:val="28"/>
          <w:szCs w:val="28"/>
          <w:lang w:val="kk-KZ"/>
        </w:rPr>
        <w:t xml:space="preserve">жұмысында </w:t>
      </w:r>
      <w:r w:rsidRPr="00367735">
        <w:rPr>
          <w:rFonts w:ascii="Times New Roman" w:hAnsi="Times New Roman" w:cs="Times New Roman"/>
          <w:sz w:val="28"/>
          <w:szCs w:val="28"/>
          <w:lang w:val="kk-KZ"/>
        </w:rPr>
        <w:t>[53] барлық ретсіз көміртек атомдарының комбинациялық шашыра</w:t>
      </w:r>
      <w:r w:rsidR="003D7BF3" w:rsidRPr="00367735">
        <w:rPr>
          <w:rFonts w:ascii="Times New Roman" w:hAnsi="Times New Roman" w:cs="Times New Roman"/>
          <w:sz w:val="28"/>
          <w:szCs w:val="28"/>
          <w:lang w:val="kk-KZ"/>
        </w:rPr>
        <w:t>у спектрлері үш сатылы ретсіздіктің</w:t>
      </w:r>
      <w:r w:rsidRPr="00367735">
        <w:rPr>
          <w:rFonts w:ascii="Times New Roman" w:hAnsi="Times New Roman" w:cs="Times New Roman"/>
          <w:sz w:val="28"/>
          <w:szCs w:val="28"/>
          <w:lang w:val="kk-KZ"/>
        </w:rPr>
        <w:t xml:space="preserve"> өсу моделі бойынша жі</w:t>
      </w:r>
      <w:r w:rsidR="003D7BF3" w:rsidRPr="00367735">
        <w:rPr>
          <w:rFonts w:ascii="Times New Roman" w:hAnsi="Times New Roman" w:cs="Times New Roman"/>
          <w:sz w:val="28"/>
          <w:szCs w:val="28"/>
          <w:lang w:val="kk-KZ"/>
        </w:rPr>
        <w:t xml:space="preserve">ктеледі. Реттелген графиттен ta-C </w:t>
      </w:r>
      <w:r w:rsidRPr="00367735">
        <w:rPr>
          <w:rFonts w:ascii="Times New Roman" w:hAnsi="Times New Roman" w:cs="Times New Roman"/>
          <w:sz w:val="28"/>
          <w:szCs w:val="28"/>
          <w:lang w:val="kk-KZ"/>
        </w:rPr>
        <w:t>-қа дейінгі аморфизация траекториясы үш сатылы а</w:t>
      </w:r>
      <w:r w:rsidR="003D7BF3" w:rsidRPr="00367735">
        <w:rPr>
          <w:rFonts w:ascii="Times New Roman" w:hAnsi="Times New Roman" w:cs="Times New Roman"/>
          <w:sz w:val="28"/>
          <w:szCs w:val="28"/>
          <w:lang w:val="kk-KZ"/>
        </w:rPr>
        <w:t xml:space="preserve">уысу түрінде ұсынылады (Сурет </w:t>
      </w:r>
      <w:r w:rsidR="008A73FF" w:rsidRPr="00367735">
        <w:rPr>
          <w:rFonts w:ascii="Times New Roman" w:hAnsi="Times New Roman" w:cs="Times New Roman"/>
          <w:sz w:val="28"/>
          <w:szCs w:val="28"/>
          <w:lang w:val="kk-KZ"/>
        </w:rPr>
        <w:t>8</w:t>
      </w:r>
      <w:r w:rsidRPr="00367735">
        <w:rPr>
          <w:rFonts w:ascii="Times New Roman" w:hAnsi="Times New Roman" w:cs="Times New Roman"/>
          <w:sz w:val="28"/>
          <w:szCs w:val="28"/>
          <w:lang w:val="kk-KZ"/>
        </w:rPr>
        <w:t xml:space="preserve">). </w:t>
      </w:r>
    </w:p>
    <w:p w:rsidR="00A743DE" w:rsidRPr="00367735" w:rsidRDefault="00A743DE" w:rsidP="005D0E26">
      <w:pPr>
        <w:spacing w:after="0" w:line="240" w:lineRule="auto"/>
        <w:ind w:firstLine="534"/>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 xml:space="preserve">Реттелген графиттен </w:t>
      </w:r>
      <w:r w:rsidR="005A37E8" w:rsidRPr="00367735">
        <w:rPr>
          <w:rFonts w:ascii="Times New Roman" w:hAnsi="Times New Roman" w:cs="Times New Roman"/>
          <w:sz w:val="28"/>
          <w:szCs w:val="28"/>
          <w:lang w:val="kk-KZ"/>
        </w:rPr>
        <w:t>ta-C sp</w:t>
      </w:r>
      <w:r w:rsidR="005A37E8" w:rsidRPr="00367735">
        <w:rPr>
          <w:rFonts w:ascii="Times New Roman" w:hAnsi="Times New Roman" w:cs="Times New Roman"/>
          <w:sz w:val="28"/>
          <w:szCs w:val="28"/>
          <w:vertAlign w:val="superscript"/>
          <w:lang w:val="kk-KZ"/>
        </w:rPr>
        <w:t xml:space="preserve">3 </w:t>
      </w:r>
      <w:r w:rsidR="005A37E8" w:rsidRPr="00367735">
        <w:rPr>
          <w:rFonts w:ascii="Times New Roman" w:hAnsi="Times New Roman" w:cs="Times New Roman"/>
          <w:sz w:val="28"/>
          <w:szCs w:val="28"/>
          <w:lang w:val="kk-KZ"/>
        </w:rPr>
        <w:t>-ке байланысқа</w:t>
      </w:r>
      <w:r w:rsidRPr="00367735">
        <w:rPr>
          <w:rFonts w:ascii="Times New Roman" w:hAnsi="Times New Roman" w:cs="Times New Roman"/>
          <w:sz w:val="28"/>
          <w:szCs w:val="28"/>
          <w:lang w:val="kk-KZ"/>
        </w:rPr>
        <w:t xml:space="preserve"> ауысқанда, </w:t>
      </w:r>
      <w:r w:rsidR="002411AB" w:rsidRPr="00367735">
        <w:rPr>
          <w:rFonts w:ascii="Times New Roman" w:hAnsi="Times New Roman" w:cs="Times New Roman"/>
          <w:sz w:val="28"/>
          <w:szCs w:val="28"/>
          <w:lang w:val="kk-KZ"/>
        </w:rPr>
        <w:t>sp</w:t>
      </w:r>
      <w:r w:rsidR="002411AB" w:rsidRPr="00367735">
        <w:rPr>
          <w:rFonts w:ascii="Times New Roman" w:hAnsi="Times New Roman" w:cs="Times New Roman"/>
          <w:sz w:val="28"/>
          <w:szCs w:val="28"/>
          <w:vertAlign w:val="superscript"/>
          <w:lang w:val="kk-KZ"/>
        </w:rPr>
        <w:t>2</w:t>
      </w:r>
      <w:r w:rsidRPr="00367735">
        <w:rPr>
          <w:rFonts w:ascii="Times New Roman" w:hAnsi="Times New Roman" w:cs="Times New Roman"/>
          <w:sz w:val="28"/>
          <w:szCs w:val="28"/>
          <w:lang w:val="kk-KZ"/>
        </w:rPr>
        <w:t xml:space="preserve"> түйіндер алдымен кішірейеді, содан кейін топологиялық ретсіз пішінге ауысады, үшінші кезеңде конфигурация сақинадан тізбекке ауысады.</w:t>
      </w:r>
    </w:p>
    <w:p w:rsidR="0052627B" w:rsidRPr="00367735" w:rsidRDefault="0052627B" w:rsidP="005D0E26">
      <w:pPr>
        <w:spacing w:after="0" w:line="240" w:lineRule="auto"/>
        <w:ind w:firstLine="534"/>
        <w:jc w:val="center"/>
        <w:rPr>
          <w:rFonts w:ascii="Times New Roman" w:hAnsi="Times New Roman" w:cs="Times New Roman"/>
          <w:sz w:val="28"/>
          <w:szCs w:val="28"/>
          <w:lang w:val="kk-KZ"/>
        </w:rPr>
      </w:pPr>
    </w:p>
    <w:p w:rsidR="0052627B" w:rsidRPr="00367735" w:rsidRDefault="0052627B" w:rsidP="005D0E26">
      <w:pPr>
        <w:spacing w:after="0" w:line="240" w:lineRule="auto"/>
        <w:ind w:firstLine="709"/>
        <w:jc w:val="both"/>
        <w:rPr>
          <w:rFonts w:ascii="Times New Roman" w:hAnsi="Times New Roman" w:cs="Times New Roman"/>
          <w:sz w:val="28"/>
          <w:szCs w:val="28"/>
          <w:lang w:val="kk-KZ"/>
        </w:rPr>
      </w:pPr>
    </w:p>
    <w:p w:rsidR="0052627B" w:rsidRPr="00367735" w:rsidRDefault="00C014F3"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noProof/>
          <w:sz w:val="28"/>
          <w:szCs w:val="28"/>
          <w:lang w:val="ru-RU" w:eastAsia="ru-RU"/>
        </w:rPr>
        <w:lastRenderedPageBreak/>
        <w:drawing>
          <wp:inline distT="0" distB="0" distL="0" distR="0" wp14:anchorId="4AF4E88B" wp14:editId="308A07FB">
            <wp:extent cx="4689772" cy="5126182"/>
            <wp:effectExtent l="0" t="0" r="0" b="0"/>
            <wp:docPr id="153" name="Рисунок 153" descr="C:\Users\aliya\OneDrive\Рабочий стол\Защита документы\Суреттер\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iya\OneDrive\Рабочий стол\Защита документы\Суреттер\8.png"/>
                    <pic:cNvPicPr>
                      <a:picLocks noChangeAspect="1" noChangeArrowheads="1"/>
                    </pic:cNvPicPr>
                  </pic:nvPicPr>
                  <pic:blipFill rotWithShape="1">
                    <a:blip r:embed="rId20">
                      <a:extLst>
                        <a:ext uri="{BEBA8EAE-BF5A-486C-A8C5-ECC9F3942E4B}">
                          <a14:imgProps xmlns:a14="http://schemas.microsoft.com/office/drawing/2010/main">
                            <a14:imgLayer r:embed="rId21">
                              <a14:imgEffect>
                                <a14:sharpenSoften amount="50000"/>
                              </a14:imgEffect>
                            </a14:imgLayer>
                          </a14:imgProps>
                        </a:ext>
                        <a:ext uri="{28A0092B-C50C-407E-A947-70E740481C1C}">
                          <a14:useLocalDpi xmlns:a14="http://schemas.microsoft.com/office/drawing/2010/main" val="0"/>
                        </a:ext>
                      </a:extLst>
                    </a:blip>
                    <a:srcRect l="1634"/>
                    <a:stretch/>
                  </pic:blipFill>
                  <pic:spPr bwMode="auto">
                    <a:xfrm>
                      <a:off x="0" y="0"/>
                      <a:ext cx="4689652" cy="5126051"/>
                    </a:xfrm>
                    <a:prstGeom prst="rect">
                      <a:avLst/>
                    </a:prstGeom>
                    <a:noFill/>
                    <a:ln>
                      <a:noFill/>
                    </a:ln>
                    <a:extLst>
                      <a:ext uri="{53640926-AAD7-44D8-BBD7-CCE9431645EC}">
                        <a14:shadowObscured xmlns:a14="http://schemas.microsoft.com/office/drawing/2010/main"/>
                      </a:ext>
                    </a:extLst>
                  </pic:spPr>
                </pic:pic>
              </a:graphicData>
            </a:graphic>
          </wp:inline>
        </w:drawing>
      </w:r>
    </w:p>
    <w:p w:rsidR="0052627B" w:rsidRPr="00367735" w:rsidRDefault="0052627B" w:rsidP="005D0E26">
      <w:pPr>
        <w:spacing w:after="0" w:line="240" w:lineRule="auto"/>
        <w:jc w:val="center"/>
        <w:rPr>
          <w:rFonts w:ascii="Times New Roman" w:hAnsi="Times New Roman" w:cs="Times New Roman"/>
          <w:sz w:val="28"/>
          <w:szCs w:val="28"/>
          <w:lang w:val="kk-KZ"/>
        </w:rPr>
      </w:pPr>
    </w:p>
    <w:p w:rsidR="006509C4" w:rsidRPr="00367735" w:rsidRDefault="006509C4"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 xml:space="preserve">Сурет </w:t>
      </w:r>
      <w:r w:rsidR="008A73FF" w:rsidRPr="00367735">
        <w:rPr>
          <w:rFonts w:ascii="Times New Roman" w:hAnsi="Times New Roman" w:cs="Times New Roman"/>
          <w:sz w:val="28"/>
          <w:szCs w:val="28"/>
          <w:lang w:val="kk-KZ"/>
        </w:rPr>
        <w:t>8</w:t>
      </w:r>
      <w:r w:rsidRPr="00367735">
        <w:rPr>
          <w:rFonts w:ascii="Times New Roman" w:hAnsi="Times New Roman" w:cs="Times New Roman"/>
          <w:sz w:val="28"/>
          <w:szCs w:val="28"/>
          <w:lang w:val="kk-KZ"/>
        </w:rPr>
        <w:t xml:space="preserve">. Реттелген графиттен ta-C-ге </w:t>
      </w:r>
      <w:r w:rsidR="00A179F4" w:rsidRPr="00367735">
        <w:rPr>
          <w:rFonts w:ascii="Times New Roman" w:hAnsi="Times New Roman" w:cs="Times New Roman"/>
          <w:sz w:val="28"/>
          <w:szCs w:val="28"/>
          <w:lang w:val="kk-KZ"/>
        </w:rPr>
        <w:t>дейінгі аморфизация траекторияы</w:t>
      </w:r>
      <w:r w:rsidRPr="00367735">
        <w:rPr>
          <w:rFonts w:ascii="Times New Roman" w:hAnsi="Times New Roman" w:cs="Times New Roman"/>
          <w:sz w:val="28"/>
          <w:szCs w:val="28"/>
          <w:lang w:val="kk-KZ"/>
        </w:rPr>
        <w:t xml:space="preserve"> [49, 2484</w:t>
      </w:r>
      <w:r w:rsidR="009D7A55" w:rsidRPr="00367735">
        <w:rPr>
          <w:rFonts w:ascii="Times New Roman" w:hAnsi="Times New Roman" w:cs="Times New Roman"/>
          <w:sz w:val="28"/>
          <w:szCs w:val="28"/>
          <w:lang w:val="kk-KZ"/>
        </w:rPr>
        <w:t xml:space="preserve"> б.</w:t>
      </w:r>
      <w:r w:rsidRPr="00367735">
        <w:rPr>
          <w:rFonts w:ascii="Times New Roman" w:hAnsi="Times New Roman" w:cs="Times New Roman"/>
          <w:sz w:val="28"/>
          <w:szCs w:val="28"/>
          <w:lang w:val="kk-KZ"/>
        </w:rPr>
        <w:t>]</w:t>
      </w:r>
    </w:p>
    <w:p w:rsidR="0052627B" w:rsidRPr="00367735" w:rsidRDefault="0052627B" w:rsidP="005D0E26">
      <w:pPr>
        <w:pStyle w:val="a3"/>
        <w:spacing w:after="0" w:line="240" w:lineRule="auto"/>
        <w:ind w:left="0"/>
        <w:rPr>
          <w:rFonts w:ascii="Times New Roman" w:hAnsi="Times New Roman" w:cs="Times New Roman"/>
          <w:sz w:val="28"/>
          <w:szCs w:val="28"/>
          <w:lang w:val="kk-KZ"/>
        </w:rPr>
      </w:pPr>
    </w:p>
    <w:p w:rsidR="00B02151" w:rsidRPr="00367735" w:rsidRDefault="00B02151" w:rsidP="00B02151">
      <w:pPr>
        <w:pStyle w:val="a3"/>
        <w:numPr>
          <w:ilvl w:val="0"/>
          <w:numId w:val="26"/>
        </w:numPr>
        <w:spacing w:after="0" w:line="240" w:lineRule="auto"/>
        <w:ind w:left="0" w:firstLine="709"/>
        <w:jc w:val="both"/>
        <w:rPr>
          <w:rFonts w:ascii="Times New Roman" w:hAnsi="Times New Roman" w:cs="Times New Roman"/>
          <w:sz w:val="28"/>
          <w:szCs w:val="28"/>
          <w:lang w:val="kk-KZ"/>
        </w:rPr>
      </w:pPr>
      <w:r w:rsidRPr="00367735">
        <w:rPr>
          <w:rFonts w:ascii="Times New Roman" w:hAnsi="Times New Roman" w:cs="Times New Roman"/>
          <w:i/>
          <w:sz w:val="28"/>
          <w:szCs w:val="28"/>
          <w:lang w:val="kk-KZ"/>
        </w:rPr>
        <w:t>Бірінші</w:t>
      </w:r>
      <w:r w:rsidR="00A179F4" w:rsidRPr="00367735">
        <w:rPr>
          <w:rFonts w:ascii="Times New Roman" w:hAnsi="Times New Roman" w:cs="Times New Roman"/>
          <w:i/>
          <w:sz w:val="28"/>
          <w:szCs w:val="28"/>
          <w:lang w:val="kk-KZ"/>
        </w:rPr>
        <w:t xml:space="preserve"> кезең. Графит </w:t>
      </w:r>
      <w:r w:rsidR="00BA3114" w:rsidRPr="00367735">
        <w:rPr>
          <w:rFonts w:ascii="Times New Roman" w:hAnsi="Times New Roman" w:cs="Times New Roman"/>
          <w:i/>
          <w:sz w:val="28"/>
          <w:szCs w:val="28"/>
          <w:lang w:val="kk-KZ"/>
        </w:rPr>
        <w:t xml:space="preserve">→ </w:t>
      </w:r>
      <w:r w:rsidR="00A179F4" w:rsidRPr="00367735">
        <w:rPr>
          <w:rFonts w:ascii="Times New Roman" w:hAnsi="Times New Roman" w:cs="Times New Roman"/>
          <w:i/>
          <w:sz w:val="28"/>
          <w:szCs w:val="28"/>
          <w:lang w:val="kk-KZ"/>
        </w:rPr>
        <w:t xml:space="preserve">нанокристалды графит </w:t>
      </w:r>
      <w:r w:rsidR="00BA3114" w:rsidRPr="00367735">
        <w:rPr>
          <w:rFonts w:ascii="Times New Roman" w:hAnsi="Times New Roman" w:cs="Times New Roman"/>
          <w:i/>
          <w:sz w:val="28"/>
          <w:szCs w:val="28"/>
          <w:lang w:val="kk-KZ"/>
        </w:rPr>
        <w:t>(nc-G)</w:t>
      </w:r>
      <w:r w:rsidR="00A179F4" w:rsidRPr="00367735">
        <w:rPr>
          <w:rFonts w:ascii="Times New Roman" w:hAnsi="Times New Roman" w:cs="Times New Roman"/>
          <w:i/>
          <w:sz w:val="28"/>
          <w:szCs w:val="28"/>
          <w:lang w:val="kk-KZ"/>
        </w:rPr>
        <w:t>.</w:t>
      </w:r>
      <w:r w:rsidR="00A179F4" w:rsidRPr="00367735">
        <w:rPr>
          <w:rFonts w:ascii="Times New Roman" w:hAnsi="Times New Roman" w:cs="Times New Roman"/>
          <w:sz w:val="28"/>
          <w:szCs w:val="28"/>
          <w:lang w:val="kk-KZ"/>
        </w:rPr>
        <w:t xml:space="preserve"> </w:t>
      </w:r>
      <w:r w:rsidRPr="00367735">
        <w:rPr>
          <w:rFonts w:ascii="Times New Roman" w:hAnsi="Times New Roman" w:cs="Times New Roman"/>
          <w:sz w:val="28"/>
          <w:szCs w:val="28"/>
          <w:lang w:val="kk-KZ"/>
        </w:rPr>
        <w:t>Бірінші</w:t>
      </w:r>
      <w:r w:rsidR="00A179F4" w:rsidRPr="00367735">
        <w:rPr>
          <w:rFonts w:ascii="Times New Roman" w:hAnsi="Times New Roman" w:cs="Times New Roman"/>
          <w:sz w:val="28"/>
          <w:szCs w:val="28"/>
          <w:lang w:val="kk-KZ"/>
        </w:rPr>
        <w:t xml:space="preserve"> кезең алтыбұрышты сақиналарды сақтай отырып, реттелген графит </w:t>
      </w:r>
      <w:r w:rsidR="007F680E" w:rsidRPr="00367735">
        <w:rPr>
          <w:rFonts w:ascii="Times New Roman" w:hAnsi="Times New Roman" w:cs="Times New Roman"/>
          <w:sz w:val="28"/>
          <w:szCs w:val="28"/>
          <w:lang w:val="kk-KZ"/>
        </w:rPr>
        <w:t>қабаттары</w:t>
      </w:r>
      <w:r w:rsidR="00A179F4" w:rsidRPr="00367735">
        <w:rPr>
          <w:rFonts w:ascii="Times New Roman" w:hAnsi="Times New Roman" w:cs="Times New Roman"/>
          <w:sz w:val="28"/>
          <w:szCs w:val="28"/>
          <w:lang w:val="kk-KZ"/>
        </w:rPr>
        <w:t xml:space="preserve"> дәндерінің мөлшерін біртіндеп азайтуға сәйкес келеді. Күйлердің т</w:t>
      </w:r>
      <w:r w:rsidR="008A332A" w:rsidRPr="00367735">
        <w:rPr>
          <w:rFonts w:ascii="Times New Roman" w:hAnsi="Times New Roman" w:cs="Times New Roman"/>
          <w:sz w:val="28"/>
          <w:szCs w:val="28"/>
          <w:lang w:val="kk-KZ"/>
        </w:rPr>
        <w:t>ербелмелі тығыздығы (VDOS) идеалды графит</w:t>
      </w:r>
      <w:r w:rsidR="00A179F4" w:rsidRPr="00367735">
        <w:rPr>
          <w:rFonts w:ascii="Times New Roman" w:hAnsi="Times New Roman" w:cs="Times New Roman"/>
          <w:sz w:val="28"/>
          <w:szCs w:val="28"/>
          <w:lang w:val="kk-KZ"/>
        </w:rPr>
        <w:t>ке сәйкес келеді.</w:t>
      </w:r>
    </w:p>
    <w:p w:rsidR="00B02151" w:rsidRPr="00367735" w:rsidRDefault="00B02151" w:rsidP="00B02151">
      <w:pPr>
        <w:pStyle w:val="a3"/>
        <w:numPr>
          <w:ilvl w:val="0"/>
          <w:numId w:val="26"/>
        </w:numPr>
        <w:spacing w:after="0" w:line="240" w:lineRule="auto"/>
        <w:ind w:left="0" w:firstLine="709"/>
        <w:jc w:val="both"/>
        <w:rPr>
          <w:rFonts w:ascii="Times New Roman" w:hAnsi="Times New Roman" w:cs="Times New Roman"/>
          <w:sz w:val="28"/>
          <w:szCs w:val="28"/>
          <w:lang w:val="kk-KZ"/>
        </w:rPr>
      </w:pPr>
      <w:r w:rsidRPr="00367735">
        <w:rPr>
          <w:rFonts w:ascii="Times New Roman" w:hAnsi="Times New Roman" w:cs="Times New Roman"/>
          <w:i/>
          <w:sz w:val="28"/>
          <w:szCs w:val="28"/>
          <w:lang w:val="kk-KZ"/>
        </w:rPr>
        <w:t>Екінші</w:t>
      </w:r>
      <w:r w:rsidR="00A179F4" w:rsidRPr="00367735">
        <w:rPr>
          <w:rFonts w:ascii="Times New Roman" w:hAnsi="Times New Roman" w:cs="Times New Roman"/>
          <w:i/>
          <w:sz w:val="28"/>
          <w:szCs w:val="28"/>
          <w:lang w:val="kk-KZ"/>
        </w:rPr>
        <w:t xml:space="preserve"> кезең. Нанокристалды графит → sp</w:t>
      </w:r>
      <w:r w:rsidR="00A179F4" w:rsidRPr="00367735">
        <w:rPr>
          <w:rFonts w:ascii="Times New Roman" w:hAnsi="Times New Roman" w:cs="Times New Roman"/>
          <w:i/>
          <w:sz w:val="28"/>
          <w:szCs w:val="28"/>
          <w:vertAlign w:val="superscript"/>
          <w:lang w:val="kk-KZ"/>
        </w:rPr>
        <w:t>2</w:t>
      </w:r>
      <w:r w:rsidR="00A179F4" w:rsidRPr="00367735">
        <w:rPr>
          <w:rFonts w:ascii="Times New Roman" w:hAnsi="Times New Roman" w:cs="Times New Roman"/>
          <w:i/>
          <w:sz w:val="28"/>
          <w:szCs w:val="28"/>
          <w:lang w:val="kk-KZ"/>
        </w:rPr>
        <w:t xml:space="preserve"> a-C.</w:t>
      </w:r>
      <w:r w:rsidR="00A179F4" w:rsidRPr="00367735">
        <w:rPr>
          <w:rFonts w:ascii="Times New Roman" w:hAnsi="Times New Roman" w:cs="Times New Roman"/>
          <w:sz w:val="28"/>
          <w:szCs w:val="28"/>
          <w:lang w:val="kk-KZ"/>
        </w:rPr>
        <w:t xml:space="preserve"> </w:t>
      </w:r>
      <w:r w:rsidRPr="00367735">
        <w:rPr>
          <w:rFonts w:ascii="Times New Roman" w:hAnsi="Times New Roman" w:cs="Times New Roman"/>
          <w:sz w:val="28"/>
          <w:szCs w:val="28"/>
          <w:lang w:val="kk-KZ"/>
        </w:rPr>
        <w:t>Екінші</w:t>
      </w:r>
      <w:r w:rsidR="00A179F4" w:rsidRPr="00367735">
        <w:rPr>
          <w:rFonts w:ascii="Times New Roman" w:hAnsi="Times New Roman" w:cs="Times New Roman"/>
          <w:sz w:val="28"/>
          <w:szCs w:val="28"/>
          <w:lang w:val="kk-KZ"/>
        </w:rPr>
        <w:t xml:space="preserve"> кезең графит қабатының топологиялық реттелуіне және</w:t>
      </w:r>
      <w:r w:rsidR="000B42FD" w:rsidRPr="00367735">
        <w:rPr>
          <w:rFonts w:ascii="Times New Roman" w:hAnsi="Times New Roman" w:cs="Times New Roman"/>
          <w:sz w:val="28"/>
          <w:szCs w:val="28"/>
          <w:lang w:val="kk-KZ"/>
        </w:rPr>
        <w:t xml:space="preserve"> хош иісті байланыстың жойылуына</w:t>
      </w:r>
      <w:r w:rsidR="00A179F4" w:rsidRPr="00367735">
        <w:rPr>
          <w:rFonts w:ascii="Times New Roman" w:hAnsi="Times New Roman" w:cs="Times New Roman"/>
          <w:sz w:val="28"/>
          <w:szCs w:val="28"/>
          <w:lang w:val="kk-KZ"/>
        </w:rPr>
        <w:t xml:space="preserve"> сәйкес келеді. Аро</w:t>
      </w:r>
      <w:r w:rsidR="008D4503" w:rsidRPr="00367735">
        <w:rPr>
          <w:rFonts w:ascii="Times New Roman" w:hAnsi="Times New Roman" w:cs="Times New Roman"/>
          <w:sz w:val="28"/>
          <w:szCs w:val="28"/>
          <w:lang w:val="kk-KZ"/>
        </w:rPr>
        <w:t>маттылықтың бұзылуы мен жойылуы</w:t>
      </w:r>
      <w:r w:rsidR="00A179F4" w:rsidRPr="00367735">
        <w:rPr>
          <w:rFonts w:ascii="Times New Roman" w:hAnsi="Times New Roman" w:cs="Times New Roman"/>
          <w:sz w:val="28"/>
          <w:szCs w:val="28"/>
          <w:lang w:val="kk-KZ"/>
        </w:rPr>
        <w:t xml:space="preserve"> байланыстарды әлсіретеді және мінсіз графитпен салыстырғанда </w:t>
      </w:r>
      <w:r w:rsidR="008D4503" w:rsidRPr="00367735">
        <w:rPr>
          <w:rFonts w:ascii="Times New Roman" w:hAnsi="Times New Roman" w:cs="Times New Roman"/>
          <w:sz w:val="28"/>
          <w:szCs w:val="28"/>
          <w:lang w:val="kk-KZ"/>
        </w:rPr>
        <w:t>VDOS-ны төмендетеді. Бұл G пикінің</w:t>
      </w:r>
      <w:r w:rsidR="00A179F4" w:rsidRPr="00367735">
        <w:rPr>
          <w:rFonts w:ascii="Times New Roman" w:hAnsi="Times New Roman" w:cs="Times New Roman"/>
          <w:sz w:val="28"/>
          <w:szCs w:val="28"/>
          <w:lang w:val="kk-KZ"/>
        </w:rPr>
        <w:t xml:space="preserve"> орнын жоғары</w:t>
      </w:r>
      <w:r w:rsidR="004D3BD0" w:rsidRPr="00367735">
        <w:rPr>
          <w:rFonts w:ascii="Times New Roman" w:hAnsi="Times New Roman" w:cs="Times New Roman"/>
          <w:sz w:val="28"/>
          <w:szCs w:val="28"/>
          <w:lang w:val="kk-KZ"/>
        </w:rPr>
        <w:t xml:space="preserve"> жиілікті аймаққа ығысуға әкеледі және I</w:t>
      </w:r>
      <w:r w:rsidR="004D3BD0" w:rsidRPr="00367735">
        <w:rPr>
          <w:rFonts w:ascii="Times New Roman" w:hAnsi="Times New Roman" w:cs="Times New Roman"/>
          <w:sz w:val="28"/>
          <w:szCs w:val="28"/>
          <w:vertAlign w:val="subscript"/>
          <w:lang w:val="kk-KZ"/>
        </w:rPr>
        <w:t>D</w:t>
      </w:r>
      <w:r w:rsidR="004D3BD0" w:rsidRPr="00367735">
        <w:rPr>
          <w:rFonts w:ascii="Times New Roman" w:hAnsi="Times New Roman" w:cs="Times New Roman"/>
          <w:sz w:val="28"/>
          <w:szCs w:val="28"/>
          <w:lang w:val="kk-KZ"/>
        </w:rPr>
        <w:t>/I</w:t>
      </w:r>
      <w:r w:rsidR="004D3BD0" w:rsidRPr="00367735">
        <w:rPr>
          <w:rFonts w:ascii="Times New Roman" w:hAnsi="Times New Roman" w:cs="Times New Roman"/>
          <w:sz w:val="28"/>
          <w:szCs w:val="28"/>
          <w:vertAlign w:val="subscript"/>
          <w:lang w:val="kk-KZ"/>
        </w:rPr>
        <w:t>G</w:t>
      </w:r>
      <w:r w:rsidR="004D3BD0" w:rsidRPr="00367735">
        <w:rPr>
          <w:rFonts w:ascii="Times New Roman" w:hAnsi="Times New Roman" w:cs="Times New Roman"/>
          <w:sz w:val="28"/>
          <w:szCs w:val="28"/>
          <w:lang w:val="kk-KZ"/>
        </w:rPr>
        <w:t xml:space="preserve"> </w:t>
      </w:r>
      <w:r w:rsidR="00A179F4" w:rsidRPr="00367735">
        <w:rPr>
          <w:rFonts w:ascii="Times New Roman" w:hAnsi="Times New Roman" w:cs="Times New Roman"/>
          <w:sz w:val="28"/>
          <w:szCs w:val="28"/>
          <w:lang w:val="kk-KZ"/>
        </w:rPr>
        <w:t xml:space="preserve">қатынасы нөлге дейін төмендейді. </w:t>
      </w:r>
      <w:r w:rsidR="005E7210" w:rsidRPr="00367735">
        <w:rPr>
          <w:rFonts w:ascii="Times New Roman" w:hAnsi="Times New Roman" w:cs="Times New Roman"/>
          <w:sz w:val="28"/>
          <w:szCs w:val="28"/>
          <w:lang w:val="kk-KZ"/>
        </w:rPr>
        <w:t>VDOS 2-кезеңнің соңында</w:t>
      </w:r>
      <w:r w:rsidR="00A179F4" w:rsidRPr="00367735">
        <w:rPr>
          <w:rFonts w:ascii="Times New Roman" w:hAnsi="Times New Roman" w:cs="Times New Roman"/>
          <w:sz w:val="28"/>
          <w:szCs w:val="28"/>
          <w:lang w:val="kk-KZ"/>
        </w:rPr>
        <w:t xml:space="preserve"> </w:t>
      </w:r>
      <w:r w:rsidR="005E7210" w:rsidRPr="00367735">
        <w:rPr>
          <w:rFonts w:ascii="Times New Roman" w:hAnsi="Times New Roman" w:cs="Times New Roman"/>
          <w:sz w:val="28"/>
          <w:szCs w:val="28"/>
          <w:lang w:val="kk-KZ"/>
        </w:rPr>
        <w:t xml:space="preserve">a-C құрылымы </w:t>
      </w:r>
      <w:r w:rsidR="00A179F4" w:rsidRPr="00367735">
        <w:rPr>
          <w:rFonts w:ascii="Times New Roman" w:hAnsi="Times New Roman" w:cs="Times New Roman"/>
          <w:sz w:val="28"/>
          <w:szCs w:val="28"/>
          <w:lang w:val="kk-KZ"/>
        </w:rPr>
        <w:t xml:space="preserve">сәйкес келеді. G </w:t>
      </w:r>
      <w:r w:rsidR="005E7210" w:rsidRPr="00367735">
        <w:rPr>
          <w:rFonts w:ascii="Times New Roman" w:hAnsi="Times New Roman" w:cs="Times New Roman"/>
          <w:sz w:val="28"/>
          <w:szCs w:val="28"/>
          <w:lang w:val="kk-KZ"/>
        </w:rPr>
        <w:t xml:space="preserve">пикі </w:t>
      </w:r>
      <w:r w:rsidR="00A179F4" w:rsidRPr="00367735">
        <w:rPr>
          <w:rFonts w:ascii="Times New Roman" w:hAnsi="Times New Roman" w:cs="Times New Roman"/>
          <w:sz w:val="28"/>
          <w:szCs w:val="28"/>
          <w:lang w:val="kk-KZ"/>
        </w:rPr>
        <w:t>барлық sp</w:t>
      </w:r>
      <w:r w:rsidR="00A179F4" w:rsidRPr="00367735">
        <w:rPr>
          <w:rFonts w:ascii="Times New Roman" w:hAnsi="Times New Roman" w:cs="Times New Roman"/>
          <w:sz w:val="28"/>
          <w:szCs w:val="28"/>
          <w:vertAlign w:val="superscript"/>
          <w:lang w:val="kk-KZ"/>
        </w:rPr>
        <w:t>2</w:t>
      </w:r>
      <w:r w:rsidR="00A179F4" w:rsidRPr="00367735">
        <w:rPr>
          <w:rFonts w:ascii="Times New Roman" w:hAnsi="Times New Roman" w:cs="Times New Roman"/>
          <w:sz w:val="28"/>
          <w:szCs w:val="28"/>
          <w:lang w:val="kk-KZ"/>
        </w:rPr>
        <w:t xml:space="preserve"> түйі</w:t>
      </w:r>
      <w:r w:rsidR="00D705F1" w:rsidRPr="00367735">
        <w:rPr>
          <w:rFonts w:ascii="Times New Roman" w:hAnsi="Times New Roman" w:cs="Times New Roman"/>
          <w:sz w:val="28"/>
          <w:szCs w:val="28"/>
          <w:lang w:val="kk-KZ"/>
        </w:rPr>
        <w:t>ндеріне байланысты, бірақ D пикі</w:t>
      </w:r>
      <w:r w:rsidR="00A179F4" w:rsidRPr="00367735">
        <w:rPr>
          <w:rFonts w:ascii="Times New Roman" w:hAnsi="Times New Roman" w:cs="Times New Roman"/>
          <w:sz w:val="28"/>
          <w:szCs w:val="28"/>
          <w:lang w:val="kk-KZ"/>
        </w:rPr>
        <w:t xml:space="preserve"> тек көміртектің алтыбұрышты сақиналарына байланысты, сондықтан кластердегі сақиналар саны азайып, тізбекті топтардың үлесі артқан сайын </w:t>
      </w:r>
      <w:r w:rsidR="00D705F1" w:rsidRPr="00367735">
        <w:rPr>
          <w:rFonts w:ascii="Times New Roman" w:hAnsi="Times New Roman" w:cs="Times New Roman"/>
          <w:sz w:val="28"/>
          <w:szCs w:val="28"/>
          <w:lang w:val="kk-KZ"/>
        </w:rPr>
        <w:t>I</w:t>
      </w:r>
      <w:r w:rsidR="00D705F1" w:rsidRPr="00367735">
        <w:rPr>
          <w:rFonts w:ascii="Times New Roman" w:hAnsi="Times New Roman" w:cs="Times New Roman"/>
          <w:sz w:val="28"/>
          <w:szCs w:val="28"/>
          <w:vertAlign w:val="subscript"/>
          <w:lang w:val="kk-KZ"/>
        </w:rPr>
        <w:t>D</w:t>
      </w:r>
      <w:r w:rsidR="00D705F1" w:rsidRPr="00367735">
        <w:rPr>
          <w:rFonts w:ascii="Times New Roman" w:hAnsi="Times New Roman" w:cs="Times New Roman"/>
          <w:sz w:val="28"/>
          <w:szCs w:val="28"/>
          <w:lang w:val="kk-KZ"/>
        </w:rPr>
        <w:t>/I</w:t>
      </w:r>
      <w:r w:rsidR="00D705F1" w:rsidRPr="00367735">
        <w:rPr>
          <w:rFonts w:ascii="Times New Roman" w:hAnsi="Times New Roman" w:cs="Times New Roman"/>
          <w:sz w:val="28"/>
          <w:szCs w:val="28"/>
          <w:vertAlign w:val="subscript"/>
          <w:lang w:val="kk-KZ"/>
        </w:rPr>
        <w:t>G</w:t>
      </w:r>
      <w:r w:rsidR="00D705F1" w:rsidRPr="00367735">
        <w:rPr>
          <w:rFonts w:ascii="Times New Roman" w:hAnsi="Times New Roman" w:cs="Times New Roman"/>
          <w:sz w:val="28"/>
          <w:szCs w:val="28"/>
          <w:lang w:val="kk-KZ"/>
        </w:rPr>
        <w:t xml:space="preserve"> </w:t>
      </w:r>
      <w:r w:rsidR="00A179F4" w:rsidRPr="00367735">
        <w:rPr>
          <w:rFonts w:ascii="Times New Roman" w:hAnsi="Times New Roman" w:cs="Times New Roman"/>
          <w:sz w:val="28"/>
          <w:szCs w:val="28"/>
          <w:lang w:val="kk-KZ"/>
        </w:rPr>
        <w:t>мәні төмендейді.</w:t>
      </w:r>
    </w:p>
    <w:p w:rsidR="00807AC9" w:rsidRPr="00367735" w:rsidRDefault="00B02151" w:rsidP="00B02151">
      <w:pPr>
        <w:pStyle w:val="a3"/>
        <w:numPr>
          <w:ilvl w:val="0"/>
          <w:numId w:val="26"/>
        </w:numPr>
        <w:spacing w:after="0" w:line="240" w:lineRule="auto"/>
        <w:ind w:left="0" w:firstLine="709"/>
        <w:jc w:val="both"/>
        <w:rPr>
          <w:rFonts w:ascii="Times New Roman" w:hAnsi="Times New Roman" w:cs="Times New Roman"/>
          <w:sz w:val="28"/>
          <w:szCs w:val="28"/>
          <w:lang w:val="kk-KZ"/>
        </w:rPr>
      </w:pPr>
      <w:r w:rsidRPr="00367735">
        <w:rPr>
          <w:rFonts w:ascii="Times New Roman" w:hAnsi="Times New Roman" w:cs="Times New Roman"/>
          <w:i/>
          <w:sz w:val="28"/>
          <w:szCs w:val="28"/>
          <w:lang w:val="kk-KZ"/>
        </w:rPr>
        <w:lastRenderedPageBreak/>
        <w:t xml:space="preserve">Үшінші </w:t>
      </w:r>
      <w:r w:rsidR="00B46B02" w:rsidRPr="00367735">
        <w:rPr>
          <w:rFonts w:ascii="Times New Roman" w:hAnsi="Times New Roman" w:cs="Times New Roman"/>
          <w:i/>
          <w:sz w:val="28"/>
          <w:szCs w:val="28"/>
          <w:lang w:val="kk-KZ"/>
        </w:rPr>
        <w:t xml:space="preserve">кезең. </w:t>
      </w:r>
      <w:r w:rsidR="00814A99" w:rsidRPr="00367735">
        <w:rPr>
          <w:rFonts w:ascii="Times New Roman" w:hAnsi="Times New Roman" w:cs="Times New Roman"/>
          <w:i/>
          <w:sz w:val="28"/>
          <w:szCs w:val="28"/>
          <w:lang w:val="kk-KZ"/>
        </w:rPr>
        <w:t>a</w:t>
      </w:r>
      <w:r w:rsidR="00B46B02" w:rsidRPr="00367735">
        <w:rPr>
          <w:rFonts w:ascii="Times New Roman" w:hAnsi="Times New Roman" w:cs="Times New Roman"/>
          <w:i/>
          <w:sz w:val="28"/>
          <w:szCs w:val="28"/>
          <w:lang w:val="kk-KZ"/>
        </w:rPr>
        <w:t>-C → ta-C.</w:t>
      </w:r>
      <w:r w:rsidR="00B46B02" w:rsidRPr="00367735">
        <w:rPr>
          <w:rFonts w:ascii="Times New Roman" w:hAnsi="Times New Roman" w:cs="Times New Roman"/>
          <w:sz w:val="28"/>
          <w:szCs w:val="28"/>
          <w:lang w:val="kk-KZ"/>
        </w:rPr>
        <w:t xml:space="preserve"> </w:t>
      </w:r>
      <w:r w:rsidRPr="00367735">
        <w:rPr>
          <w:rFonts w:ascii="Times New Roman" w:hAnsi="Times New Roman" w:cs="Times New Roman"/>
          <w:sz w:val="28"/>
          <w:szCs w:val="28"/>
          <w:lang w:val="kk-KZ"/>
        </w:rPr>
        <w:t>Үшінші</w:t>
      </w:r>
      <w:r w:rsidR="00B46B02" w:rsidRPr="00367735">
        <w:rPr>
          <w:rFonts w:ascii="Times New Roman" w:hAnsi="Times New Roman" w:cs="Times New Roman"/>
          <w:sz w:val="28"/>
          <w:szCs w:val="28"/>
          <w:lang w:val="kk-KZ"/>
        </w:rPr>
        <w:t xml:space="preserve"> сатысында sp</w:t>
      </w:r>
      <w:r w:rsidR="00B46B02" w:rsidRPr="00367735">
        <w:rPr>
          <w:rFonts w:ascii="Times New Roman" w:hAnsi="Times New Roman" w:cs="Times New Roman"/>
          <w:sz w:val="28"/>
          <w:szCs w:val="28"/>
          <w:vertAlign w:val="superscript"/>
          <w:lang w:val="kk-KZ"/>
        </w:rPr>
        <w:t>3</w:t>
      </w:r>
      <w:r w:rsidR="00B46B02" w:rsidRPr="00367735">
        <w:rPr>
          <w:rFonts w:ascii="Times New Roman" w:hAnsi="Times New Roman" w:cs="Times New Roman"/>
          <w:sz w:val="28"/>
          <w:szCs w:val="28"/>
          <w:lang w:val="kk-KZ"/>
        </w:rPr>
        <w:t xml:space="preserve"> мөлшері 0-ден 100% - ға дейін артады. Бұл sp</w:t>
      </w:r>
      <w:r w:rsidR="00B46B02" w:rsidRPr="00367735">
        <w:rPr>
          <w:rFonts w:ascii="Times New Roman" w:hAnsi="Times New Roman" w:cs="Times New Roman"/>
          <w:sz w:val="28"/>
          <w:szCs w:val="28"/>
          <w:vertAlign w:val="superscript"/>
          <w:lang w:val="kk-KZ"/>
        </w:rPr>
        <w:t>2</w:t>
      </w:r>
      <w:r w:rsidR="00B46B02" w:rsidRPr="00367735">
        <w:rPr>
          <w:rFonts w:ascii="Times New Roman" w:hAnsi="Times New Roman" w:cs="Times New Roman"/>
          <w:sz w:val="28"/>
          <w:szCs w:val="28"/>
          <w:lang w:val="kk-KZ"/>
        </w:rPr>
        <w:t xml:space="preserve"> конфигурациясын негізінен сақиналардан қысқа тізбектерге өзгертеді. 3-кезеңде sp</w:t>
      </w:r>
      <w:r w:rsidR="00B46B02" w:rsidRPr="00367735">
        <w:rPr>
          <w:rFonts w:ascii="Times New Roman" w:hAnsi="Times New Roman" w:cs="Times New Roman"/>
          <w:sz w:val="28"/>
          <w:szCs w:val="28"/>
          <w:vertAlign w:val="superscript"/>
          <w:lang w:val="kk-KZ"/>
        </w:rPr>
        <w:t>3</w:t>
      </w:r>
      <w:r w:rsidR="00B46B02" w:rsidRPr="00367735">
        <w:rPr>
          <w:rFonts w:ascii="Times New Roman" w:hAnsi="Times New Roman" w:cs="Times New Roman"/>
          <w:sz w:val="28"/>
          <w:szCs w:val="28"/>
          <w:lang w:val="kk-KZ"/>
        </w:rPr>
        <w:t xml:space="preserve"> жоғары мәндерге жеткенде G </w:t>
      </w:r>
      <w:r w:rsidR="000260F3" w:rsidRPr="00367735">
        <w:rPr>
          <w:rFonts w:ascii="Times New Roman" w:hAnsi="Times New Roman" w:cs="Times New Roman"/>
          <w:sz w:val="28"/>
          <w:szCs w:val="28"/>
          <w:lang w:val="kk-KZ"/>
        </w:rPr>
        <w:t xml:space="preserve">пикі </w:t>
      </w:r>
      <w:r w:rsidR="00B46B02" w:rsidRPr="00367735">
        <w:rPr>
          <w:rFonts w:ascii="Times New Roman" w:hAnsi="Times New Roman" w:cs="Times New Roman"/>
          <w:sz w:val="28"/>
          <w:szCs w:val="28"/>
          <w:lang w:val="kk-KZ"/>
        </w:rPr>
        <w:t>сызығының піші</w:t>
      </w:r>
      <w:r w:rsidR="000260F3" w:rsidRPr="00367735">
        <w:rPr>
          <w:rFonts w:ascii="Times New Roman" w:hAnsi="Times New Roman" w:cs="Times New Roman"/>
          <w:sz w:val="28"/>
          <w:szCs w:val="28"/>
          <w:lang w:val="kk-KZ"/>
        </w:rPr>
        <w:t>ні симметриялы болады. G пикінің</w:t>
      </w:r>
      <w:r w:rsidR="00B46B02" w:rsidRPr="00367735">
        <w:rPr>
          <w:rFonts w:ascii="Times New Roman" w:hAnsi="Times New Roman" w:cs="Times New Roman"/>
          <w:sz w:val="28"/>
          <w:szCs w:val="28"/>
          <w:lang w:val="kk-KZ"/>
        </w:rPr>
        <w:t xml:space="preserve"> максимумы sp</w:t>
      </w:r>
      <w:r w:rsidR="00B46B02" w:rsidRPr="00367735">
        <w:rPr>
          <w:rFonts w:ascii="Times New Roman" w:hAnsi="Times New Roman" w:cs="Times New Roman"/>
          <w:sz w:val="28"/>
          <w:szCs w:val="28"/>
          <w:vertAlign w:val="superscript"/>
          <w:lang w:val="kk-KZ"/>
        </w:rPr>
        <w:t>3</w:t>
      </w:r>
      <w:r w:rsidR="00B46B02" w:rsidRPr="00367735">
        <w:rPr>
          <w:rFonts w:ascii="Times New Roman" w:hAnsi="Times New Roman" w:cs="Times New Roman"/>
          <w:sz w:val="28"/>
          <w:szCs w:val="28"/>
          <w:lang w:val="kk-KZ"/>
        </w:rPr>
        <w:t xml:space="preserve"> </w:t>
      </w:r>
      <w:r w:rsidR="00807AC9" w:rsidRPr="00367735">
        <w:rPr>
          <w:rFonts w:ascii="Times New Roman" w:hAnsi="Times New Roman" w:cs="Times New Roman"/>
          <w:sz w:val="28"/>
          <w:szCs w:val="28"/>
          <w:lang w:val="kk-KZ"/>
        </w:rPr>
        <w:t>мөлшерінің артуымен</w:t>
      </w:r>
      <w:r w:rsidR="00B46B02" w:rsidRPr="00367735">
        <w:rPr>
          <w:rFonts w:ascii="Times New Roman" w:hAnsi="Times New Roman" w:cs="Times New Roman"/>
          <w:sz w:val="28"/>
          <w:szCs w:val="28"/>
          <w:lang w:val="kk-KZ"/>
        </w:rPr>
        <w:t xml:space="preserve"> жоғары қарай (жоғары толқын ұзы</w:t>
      </w:r>
      <w:r w:rsidR="00807AC9" w:rsidRPr="00367735">
        <w:rPr>
          <w:rFonts w:ascii="Times New Roman" w:hAnsi="Times New Roman" w:cs="Times New Roman"/>
          <w:sz w:val="28"/>
          <w:szCs w:val="28"/>
          <w:lang w:val="kk-KZ"/>
        </w:rPr>
        <w:t>ндығының аймағына) ығысады</w:t>
      </w:r>
      <w:r w:rsidR="00B46B02" w:rsidRPr="00367735">
        <w:rPr>
          <w:rFonts w:ascii="Times New Roman" w:hAnsi="Times New Roman" w:cs="Times New Roman"/>
          <w:sz w:val="28"/>
          <w:szCs w:val="28"/>
          <w:lang w:val="kk-KZ"/>
        </w:rPr>
        <w:t xml:space="preserve">. </w:t>
      </w:r>
      <w:r w:rsidR="00807AC9" w:rsidRPr="00367735">
        <w:rPr>
          <w:rFonts w:ascii="Times New Roman" w:hAnsi="Times New Roman" w:cs="Times New Roman"/>
          <w:sz w:val="28"/>
          <w:szCs w:val="28"/>
          <w:lang w:val="kk-KZ"/>
        </w:rPr>
        <w:t>sp</w:t>
      </w:r>
      <w:r w:rsidR="00807AC9" w:rsidRPr="00367735">
        <w:rPr>
          <w:rFonts w:ascii="Times New Roman" w:hAnsi="Times New Roman" w:cs="Times New Roman"/>
          <w:sz w:val="28"/>
          <w:szCs w:val="28"/>
          <w:vertAlign w:val="superscript"/>
          <w:lang w:val="kk-KZ"/>
        </w:rPr>
        <w:t>3</w:t>
      </w:r>
      <w:r w:rsidR="00807AC9" w:rsidRPr="00367735">
        <w:rPr>
          <w:rFonts w:ascii="Times New Roman" w:hAnsi="Times New Roman" w:cs="Times New Roman"/>
          <w:sz w:val="28"/>
          <w:szCs w:val="28"/>
          <w:lang w:val="kk-KZ"/>
        </w:rPr>
        <w:t xml:space="preserve"> максималды мөлшері</w:t>
      </w:r>
      <w:r w:rsidR="00B46B02" w:rsidRPr="00367735">
        <w:rPr>
          <w:rFonts w:ascii="Times New Roman" w:hAnsi="Times New Roman" w:cs="Times New Roman"/>
          <w:sz w:val="28"/>
          <w:szCs w:val="28"/>
          <w:lang w:val="kk-KZ"/>
        </w:rPr>
        <w:t xml:space="preserve"> ең симметриялы G шыңына сәйкес келеді.</w:t>
      </w:r>
    </w:p>
    <w:p w:rsidR="00814A99" w:rsidRPr="00367735" w:rsidRDefault="006C36F2" w:rsidP="005D0E26">
      <w:pPr>
        <w:spacing w:after="0" w:line="240" w:lineRule="auto"/>
        <w:ind w:firstLine="567"/>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 xml:space="preserve">G және D пиктерінің </w:t>
      </w:r>
      <w:r w:rsidR="00220892" w:rsidRPr="00367735">
        <w:rPr>
          <w:rFonts w:ascii="Times New Roman" w:hAnsi="Times New Roman" w:cs="Times New Roman"/>
          <w:sz w:val="28"/>
          <w:szCs w:val="28"/>
          <w:lang w:val="kk-KZ"/>
        </w:rPr>
        <w:t>орналасуы, ені және интенсивтілігі</w:t>
      </w:r>
      <w:r w:rsidRPr="00367735">
        <w:rPr>
          <w:rFonts w:ascii="Times New Roman" w:hAnsi="Times New Roman" w:cs="Times New Roman"/>
          <w:sz w:val="28"/>
          <w:szCs w:val="28"/>
          <w:lang w:val="kk-KZ"/>
        </w:rPr>
        <w:t xml:space="preserve"> сияқты комбинациялық шашырау спектрлерінің параметрле</w:t>
      </w:r>
      <w:r w:rsidR="00220892" w:rsidRPr="00367735">
        <w:rPr>
          <w:rFonts w:ascii="Times New Roman" w:hAnsi="Times New Roman" w:cs="Times New Roman"/>
          <w:sz w:val="28"/>
          <w:szCs w:val="28"/>
          <w:lang w:val="kk-KZ"/>
        </w:rPr>
        <w:t>рінің өзгеруі, G-пик</w:t>
      </w:r>
      <w:r w:rsidRPr="00367735">
        <w:rPr>
          <w:rFonts w:ascii="Times New Roman" w:hAnsi="Times New Roman" w:cs="Times New Roman"/>
          <w:sz w:val="28"/>
          <w:szCs w:val="28"/>
          <w:lang w:val="kk-KZ"/>
        </w:rPr>
        <w:t xml:space="preserve"> дисперсиялары </w:t>
      </w:r>
      <w:r w:rsidR="00220892" w:rsidRPr="00367735">
        <w:rPr>
          <w:rFonts w:ascii="Times New Roman" w:hAnsi="Times New Roman" w:cs="Times New Roman"/>
          <w:sz w:val="28"/>
          <w:szCs w:val="28"/>
          <w:lang w:val="kk-KZ" w:eastAsia="ru-RU"/>
        </w:rPr>
        <w:t xml:space="preserve">(Disp.G) </w:t>
      </w:r>
      <w:r w:rsidRPr="00367735">
        <w:rPr>
          <w:rFonts w:ascii="Times New Roman" w:hAnsi="Times New Roman" w:cs="Times New Roman"/>
          <w:sz w:val="28"/>
          <w:szCs w:val="28"/>
          <w:lang w:val="kk-KZ"/>
        </w:rPr>
        <w:t>құрылымның</w:t>
      </w:r>
      <w:r w:rsidR="00C63AE2" w:rsidRPr="00367735">
        <w:rPr>
          <w:rFonts w:ascii="Times New Roman" w:hAnsi="Times New Roman" w:cs="Times New Roman"/>
          <w:sz w:val="28"/>
          <w:szCs w:val="28"/>
          <w:lang w:val="kk-KZ"/>
        </w:rPr>
        <w:t xml:space="preserve"> </w:t>
      </w:r>
      <w:r w:rsidR="00885B79" w:rsidRPr="00367735">
        <w:rPr>
          <w:rFonts w:ascii="Times New Roman" w:hAnsi="Times New Roman" w:cs="Times New Roman"/>
          <w:sz w:val="28"/>
          <w:szCs w:val="28"/>
          <w:lang w:val="kk-KZ"/>
        </w:rPr>
        <w:t>және</w:t>
      </w:r>
      <w:r w:rsidR="00C63AE2" w:rsidRPr="00367735">
        <w:rPr>
          <w:rFonts w:ascii="Times New Roman" w:hAnsi="Times New Roman" w:cs="Times New Roman"/>
          <w:sz w:val="28"/>
          <w:szCs w:val="28"/>
          <w:lang w:val="kk-KZ"/>
        </w:rPr>
        <w:t xml:space="preserve"> </w:t>
      </w:r>
      <w:r w:rsidR="00885B79" w:rsidRPr="00367735">
        <w:rPr>
          <w:rFonts w:ascii="Times New Roman" w:hAnsi="Times New Roman" w:cs="Times New Roman"/>
          <w:sz w:val="28"/>
          <w:szCs w:val="28"/>
          <w:lang w:val="kk-KZ"/>
        </w:rPr>
        <w:t xml:space="preserve">DLC аморфты қабыршақтардың қасиеттері өзгеруімен </w:t>
      </w:r>
      <w:r w:rsidR="0041123C" w:rsidRPr="00367735">
        <w:rPr>
          <w:rFonts w:ascii="Times New Roman" w:hAnsi="Times New Roman" w:cs="Times New Roman"/>
          <w:sz w:val="28"/>
          <w:szCs w:val="28"/>
          <w:lang w:val="kk-KZ"/>
        </w:rPr>
        <w:t xml:space="preserve">корреляциялайды </w:t>
      </w:r>
      <w:r w:rsidR="00C63AE2" w:rsidRPr="00367735">
        <w:rPr>
          <w:rFonts w:ascii="Times New Roman" w:hAnsi="Times New Roman" w:cs="Times New Roman"/>
          <w:sz w:val="28"/>
          <w:szCs w:val="28"/>
          <w:lang w:val="kk-KZ"/>
        </w:rPr>
        <w:t>(С</w:t>
      </w:r>
      <w:r w:rsidR="00DE129E" w:rsidRPr="00367735">
        <w:rPr>
          <w:rFonts w:ascii="Times New Roman" w:hAnsi="Times New Roman" w:cs="Times New Roman"/>
          <w:sz w:val="28"/>
          <w:szCs w:val="28"/>
          <w:lang w:val="kk-KZ"/>
        </w:rPr>
        <w:t xml:space="preserve">урет </w:t>
      </w:r>
      <w:r w:rsidR="008A73FF" w:rsidRPr="00367735">
        <w:rPr>
          <w:rFonts w:ascii="Times New Roman" w:hAnsi="Times New Roman" w:cs="Times New Roman"/>
          <w:sz w:val="28"/>
          <w:szCs w:val="28"/>
          <w:lang w:val="kk-KZ"/>
        </w:rPr>
        <w:t>9</w:t>
      </w:r>
      <w:r w:rsidR="003F30E7" w:rsidRPr="00367735">
        <w:rPr>
          <w:rFonts w:ascii="Times New Roman" w:hAnsi="Times New Roman" w:cs="Times New Roman"/>
          <w:sz w:val="28"/>
          <w:szCs w:val="28"/>
          <w:lang w:val="kk-KZ"/>
        </w:rPr>
        <w:t>) және</w:t>
      </w:r>
      <w:r w:rsidRPr="00367735">
        <w:rPr>
          <w:rFonts w:ascii="Times New Roman" w:hAnsi="Times New Roman" w:cs="Times New Roman"/>
          <w:sz w:val="28"/>
          <w:szCs w:val="28"/>
          <w:lang w:val="kk-KZ"/>
        </w:rPr>
        <w:t xml:space="preserve"> </w:t>
      </w:r>
      <w:r w:rsidR="00885B79" w:rsidRPr="00367735">
        <w:rPr>
          <w:rFonts w:ascii="Times New Roman" w:hAnsi="Times New Roman" w:cs="Times New Roman"/>
          <w:sz w:val="28"/>
          <w:szCs w:val="28"/>
          <w:lang w:val="kk-KZ"/>
        </w:rPr>
        <w:t>sp</w:t>
      </w:r>
      <w:r w:rsidR="00885B79" w:rsidRPr="00367735">
        <w:rPr>
          <w:rFonts w:ascii="Times New Roman" w:hAnsi="Times New Roman" w:cs="Times New Roman"/>
          <w:sz w:val="28"/>
          <w:szCs w:val="28"/>
          <w:vertAlign w:val="superscript"/>
          <w:lang w:val="kk-KZ"/>
        </w:rPr>
        <w:t>2</w:t>
      </w:r>
      <w:r w:rsidRPr="00367735">
        <w:rPr>
          <w:rFonts w:ascii="Times New Roman" w:hAnsi="Times New Roman" w:cs="Times New Roman"/>
          <w:sz w:val="28"/>
          <w:szCs w:val="28"/>
          <w:lang w:val="kk-KZ"/>
        </w:rPr>
        <w:t xml:space="preserve"> және </w:t>
      </w:r>
      <w:r w:rsidR="00885B79" w:rsidRPr="00367735">
        <w:rPr>
          <w:rFonts w:ascii="Times New Roman" w:hAnsi="Times New Roman" w:cs="Times New Roman"/>
          <w:sz w:val="28"/>
          <w:szCs w:val="28"/>
          <w:lang w:val="kk-KZ"/>
        </w:rPr>
        <w:t>sp</w:t>
      </w:r>
      <w:r w:rsidR="00885B79" w:rsidRPr="00367735">
        <w:rPr>
          <w:rFonts w:ascii="Times New Roman" w:hAnsi="Times New Roman" w:cs="Times New Roman"/>
          <w:sz w:val="28"/>
          <w:szCs w:val="28"/>
          <w:vertAlign w:val="superscript"/>
          <w:lang w:val="kk-KZ"/>
        </w:rPr>
        <w:t>3</w:t>
      </w:r>
      <w:r w:rsidRPr="00367735">
        <w:rPr>
          <w:rFonts w:ascii="Times New Roman" w:hAnsi="Times New Roman" w:cs="Times New Roman"/>
          <w:sz w:val="28"/>
          <w:szCs w:val="28"/>
          <w:lang w:val="kk-KZ"/>
        </w:rPr>
        <w:t xml:space="preserve"> </w:t>
      </w:r>
      <w:r w:rsidR="003F30E7" w:rsidRPr="00367735">
        <w:rPr>
          <w:rFonts w:ascii="Times New Roman" w:hAnsi="Times New Roman" w:cs="Times New Roman"/>
          <w:sz w:val="28"/>
          <w:szCs w:val="28"/>
          <w:lang w:val="kk-KZ"/>
        </w:rPr>
        <w:t xml:space="preserve">байланысқан түйіндердің </w:t>
      </w:r>
      <w:r w:rsidRPr="00367735">
        <w:rPr>
          <w:rFonts w:ascii="Times New Roman" w:hAnsi="Times New Roman" w:cs="Times New Roman"/>
          <w:sz w:val="28"/>
          <w:szCs w:val="28"/>
          <w:lang w:val="kk-KZ"/>
        </w:rPr>
        <w:t>құрамын сандық бағалау үшін қолданылады [56].</w:t>
      </w:r>
    </w:p>
    <w:p w:rsidR="0052627B" w:rsidRPr="00367735" w:rsidRDefault="0052627B" w:rsidP="005D0E26">
      <w:pPr>
        <w:spacing w:after="0" w:line="240" w:lineRule="auto"/>
        <w:jc w:val="both"/>
        <w:rPr>
          <w:rFonts w:ascii="Times New Roman" w:hAnsi="Times New Roman" w:cs="Times New Roman"/>
          <w:sz w:val="28"/>
          <w:szCs w:val="28"/>
          <w:lang w:val="kk-KZ" w:eastAsia="ru-RU"/>
        </w:rPr>
      </w:pPr>
    </w:p>
    <w:tbl>
      <w:tblPr>
        <w:tblStyle w:val="a8"/>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28"/>
        <w:gridCol w:w="4643"/>
      </w:tblGrid>
      <w:tr w:rsidR="0052627B" w:rsidRPr="00367735" w:rsidTr="0082250B">
        <w:trPr>
          <w:trHeight w:val="1044"/>
          <w:jc w:val="center"/>
        </w:trPr>
        <w:tc>
          <w:tcPr>
            <w:tcW w:w="4928" w:type="dxa"/>
            <w:vMerge w:val="restart"/>
          </w:tcPr>
          <w:p w:rsidR="0052627B" w:rsidRPr="00367735" w:rsidRDefault="00634E87" w:rsidP="005D0E26">
            <w:pPr>
              <w:spacing w:after="0" w:line="240" w:lineRule="auto"/>
              <w:jc w:val="center"/>
              <w:rPr>
                <w:rFonts w:ascii="Times New Roman" w:hAnsi="Times New Roman" w:cs="Times New Roman"/>
                <w:sz w:val="28"/>
                <w:szCs w:val="28"/>
                <w:lang w:val="kk-KZ" w:eastAsia="ru-RU"/>
              </w:rPr>
            </w:pPr>
            <w:r w:rsidRPr="00367735">
              <w:rPr>
                <w:rFonts w:ascii="Times New Roman" w:hAnsi="Times New Roman" w:cs="Times New Roman"/>
                <w:noProof/>
                <w:sz w:val="28"/>
                <w:szCs w:val="28"/>
                <w:lang w:val="ru-RU" w:eastAsia="ru-RU"/>
              </w:rPr>
              <w:drawing>
                <wp:inline distT="0" distB="0" distL="0" distR="0" wp14:anchorId="3A61047F" wp14:editId="36F64D96">
                  <wp:extent cx="2911306" cy="4114800"/>
                  <wp:effectExtent l="0" t="0" r="3810" b="0"/>
                  <wp:docPr id="157" name="Рисунок 157" descr="C:\Users\aliya\OneDrive\Рабочий стол\Защита документы\Суреттер\9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liya\OneDrive\Рабочий стол\Защита документы\Суреттер\9а.png"/>
                          <pic:cNvPicPr>
                            <a:picLocks noChangeAspect="1" noChangeArrowheads="1"/>
                          </pic:cNvPicPr>
                        </pic:nvPicPr>
                        <pic:blipFill rotWithShape="1">
                          <a:blip r:embed="rId22">
                            <a:extLst>
                              <a:ext uri="{BEBA8EAE-BF5A-486C-A8C5-ECC9F3942E4B}">
                                <a14:imgProps xmlns:a14="http://schemas.microsoft.com/office/drawing/2010/main">
                                  <a14:imgLayer r:embed="rId23">
                                    <a14:imgEffect>
                                      <a14:sharpenSoften amount="50000"/>
                                    </a14:imgEffect>
                                  </a14:imgLayer>
                                </a14:imgProps>
                              </a:ext>
                              <a:ext uri="{28A0092B-C50C-407E-A947-70E740481C1C}">
                                <a14:useLocalDpi xmlns:a14="http://schemas.microsoft.com/office/drawing/2010/main" val="0"/>
                              </a:ext>
                            </a:extLst>
                          </a:blip>
                          <a:srcRect l="3166" t="1624" r="2229" b="1218"/>
                          <a:stretch/>
                        </pic:blipFill>
                        <pic:spPr bwMode="auto">
                          <a:xfrm>
                            <a:off x="0" y="0"/>
                            <a:ext cx="2911373" cy="411489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43" w:type="dxa"/>
          </w:tcPr>
          <w:p w:rsidR="0052627B" w:rsidRPr="00367735" w:rsidRDefault="0052627B" w:rsidP="005D0E26">
            <w:pPr>
              <w:spacing w:after="0" w:line="240" w:lineRule="auto"/>
              <w:jc w:val="both"/>
              <w:rPr>
                <w:rFonts w:ascii="Times New Roman" w:hAnsi="Times New Roman" w:cs="Times New Roman"/>
                <w:sz w:val="28"/>
                <w:szCs w:val="28"/>
                <w:lang w:val="kk-KZ" w:eastAsia="ru-RU"/>
              </w:rPr>
            </w:pPr>
            <w:r w:rsidRPr="00367735">
              <w:rPr>
                <w:rFonts w:ascii="Times New Roman" w:hAnsi="Times New Roman" w:cs="Times New Roman"/>
                <w:noProof/>
                <w:sz w:val="28"/>
                <w:szCs w:val="28"/>
                <w:lang w:val="ru-RU" w:eastAsia="ru-RU"/>
              </w:rPr>
              <w:drawing>
                <wp:inline distT="0" distB="0" distL="0" distR="0" wp14:anchorId="220B37FB" wp14:editId="236F4C69">
                  <wp:extent cx="1760220" cy="1234440"/>
                  <wp:effectExtent l="0" t="0" r="0" b="381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a:lum contrast="40000"/>
                            <a:extLst>
                              <a:ext uri="{28A0092B-C50C-407E-A947-70E740481C1C}">
                                <a14:useLocalDpi xmlns:a14="http://schemas.microsoft.com/office/drawing/2010/main" val="0"/>
                              </a:ext>
                            </a:extLst>
                          </a:blip>
                          <a:srcRect/>
                          <a:stretch>
                            <a:fillRect/>
                          </a:stretch>
                        </pic:blipFill>
                        <pic:spPr bwMode="auto">
                          <a:xfrm>
                            <a:off x="0" y="0"/>
                            <a:ext cx="1760220" cy="1234440"/>
                          </a:xfrm>
                          <a:prstGeom prst="rect">
                            <a:avLst/>
                          </a:prstGeom>
                          <a:noFill/>
                          <a:ln>
                            <a:noFill/>
                          </a:ln>
                        </pic:spPr>
                      </pic:pic>
                    </a:graphicData>
                  </a:graphic>
                </wp:inline>
              </w:drawing>
            </w:r>
          </w:p>
        </w:tc>
      </w:tr>
      <w:tr w:rsidR="0052627B" w:rsidRPr="00367735" w:rsidTr="0082250B">
        <w:trPr>
          <w:trHeight w:val="4750"/>
          <w:jc w:val="center"/>
        </w:trPr>
        <w:tc>
          <w:tcPr>
            <w:tcW w:w="4928" w:type="dxa"/>
            <w:vMerge/>
          </w:tcPr>
          <w:p w:rsidR="0052627B" w:rsidRPr="00367735" w:rsidRDefault="0052627B" w:rsidP="005D0E26">
            <w:pPr>
              <w:spacing w:after="0" w:line="240" w:lineRule="auto"/>
              <w:jc w:val="center"/>
              <w:rPr>
                <w:rFonts w:ascii="Times New Roman" w:hAnsi="Times New Roman" w:cs="Times New Roman"/>
                <w:sz w:val="28"/>
                <w:szCs w:val="28"/>
                <w:lang w:val="kk-KZ" w:eastAsia="ru-RU"/>
              </w:rPr>
            </w:pPr>
          </w:p>
        </w:tc>
        <w:tc>
          <w:tcPr>
            <w:tcW w:w="4643" w:type="dxa"/>
          </w:tcPr>
          <w:p w:rsidR="0052627B" w:rsidRPr="00367735" w:rsidRDefault="0052627B" w:rsidP="005D0E26">
            <w:pPr>
              <w:spacing w:after="0" w:line="240" w:lineRule="auto"/>
              <w:jc w:val="both"/>
              <w:rPr>
                <w:rFonts w:ascii="Times New Roman" w:hAnsi="Times New Roman" w:cs="Times New Roman"/>
                <w:sz w:val="28"/>
                <w:szCs w:val="28"/>
                <w:lang w:val="kk-KZ" w:eastAsia="ru-RU"/>
              </w:rPr>
            </w:pPr>
          </w:p>
          <w:p w:rsidR="0052627B" w:rsidRPr="00367735" w:rsidRDefault="00634E87" w:rsidP="005D0E26">
            <w:pPr>
              <w:spacing w:after="0" w:line="240" w:lineRule="auto"/>
              <w:jc w:val="both"/>
              <w:rPr>
                <w:rFonts w:ascii="Times New Roman" w:hAnsi="Times New Roman" w:cs="Times New Roman"/>
                <w:sz w:val="28"/>
                <w:szCs w:val="28"/>
                <w:lang w:val="kk-KZ" w:eastAsia="ru-RU"/>
              </w:rPr>
            </w:pPr>
            <w:r w:rsidRPr="00367735">
              <w:rPr>
                <w:rFonts w:ascii="Times New Roman" w:hAnsi="Times New Roman" w:cs="Times New Roman"/>
                <w:noProof/>
                <w:sz w:val="28"/>
                <w:szCs w:val="28"/>
                <w:lang w:val="ru-RU" w:eastAsia="ru-RU"/>
              </w:rPr>
              <w:drawing>
                <wp:inline distT="0" distB="0" distL="0" distR="0" wp14:anchorId="7FD322C5" wp14:editId="61E9DC78">
                  <wp:extent cx="2750127" cy="2006849"/>
                  <wp:effectExtent l="0" t="0" r="0" b="0"/>
                  <wp:docPr id="158" name="Рисунок 158" descr="C:\Users\aliya\OneDrive\Рабочий стол\Защита документы\Суреттер\9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liya\OneDrive\Рабочий стол\Защита документы\Суреттер\9б.png"/>
                          <pic:cNvPicPr>
                            <a:picLocks noChangeAspect="1" noChangeArrowheads="1"/>
                          </pic:cNvPicPr>
                        </pic:nvPicPr>
                        <pic:blipFill rotWithShape="1">
                          <a:blip r:embed="rId25" cstate="print">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val="0"/>
                              </a:ext>
                            </a:extLst>
                          </a:blip>
                          <a:srcRect l="4728" t="4425" r="7795"/>
                          <a:stretch/>
                        </pic:blipFill>
                        <pic:spPr bwMode="auto">
                          <a:xfrm>
                            <a:off x="0" y="0"/>
                            <a:ext cx="2755243" cy="201058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2627B" w:rsidRPr="00367735" w:rsidTr="0082250B">
        <w:trPr>
          <w:jc w:val="center"/>
        </w:trPr>
        <w:tc>
          <w:tcPr>
            <w:tcW w:w="4928" w:type="dxa"/>
          </w:tcPr>
          <w:p w:rsidR="0052627B" w:rsidRPr="00367735" w:rsidRDefault="0052627B" w:rsidP="005D0E26">
            <w:pPr>
              <w:spacing w:after="0" w:line="240" w:lineRule="auto"/>
              <w:jc w:val="center"/>
              <w:rPr>
                <w:rFonts w:ascii="Times New Roman" w:hAnsi="Times New Roman" w:cs="Times New Roman"/>
                <w:sz w:val="28"/>
                <w:szCs w:val="28"/>
                <w:lang w:val="kk-KZ" w:eastAsia="ru-RU"/>
              </w:rPr>
            </w:pPr>
            <w:r w:rsidRPr="00367735">
              <w:rPr>
                <w:rFonts w:ascii="Times New Roman" w:hAnsi="Times New Roman" w:cs="Times New Roman"/>
                <w:sz w:val="28"/>
                <w:szCs w:val="28"/>
                <w:lang w:val="kk-KZ" w:eastAsia="ru-RU"/>
              </w:rPr>
              <w:t>а)</w:t>
            </w:r>
          </w:p>
        </w:tc>
        <w:tc>
          <w:tcPr>
            <w:tcW w:w="4643" w:type="dxa"/>
          </w:tcPr>
          <w:p w:rsidR="0052627B" w:rsidRPr="00367735" w:rsidRDefault="0052627B" w:rsidP="005D0E26">
            <w:pPr>
              <w:spacing w:after="0" w:line="240" w:lineRule="auto"/>
              <w:jc w:val="center"/>
              <w:rPr>
                <w:rFonts w:ascii="Times New Roman" w:hAnsi="Times New Roman" w:cs="Times New Roman"/>
                <w:sz w:val="28"/>
                <w:szCs w:val="28"/>
                <w:lang w:val="kk-KZ" w:eastAsia="ru-RU"/>
              </w:rPr>
            </w:pPr>
            <w:r w:rsidRPr="00367735">
              <w:rPr>
                <w:rFonts w:ascii="Times New Roman" w:hAnsi="Times New Roman" w:cs="Times New Roman"/>
                <w:sz w:val="28"/>
                <w:szCs w:val="28"/>
                <w:lang w:val="kk-KZ" w:eastAsia="ru-RU"/>
              </w:rPr>
              <w:t>б)</w:t>
            </w:r>
          </w:p>
        </w:tc>
      </w:tr>
    </w:tbl>
    <w:p w:rsidR="0052627B" w:rsidRPr="00367735" w:rsidRDefault="0052627B" w:rsidP="005D0E26">
      <w:pPr>
        <w:spacing w:after="0" w:line="240" w:lineRule="auto"/>
        <w:ind w:firstLine="709"/>
        <w:jc w:val="both"/>
        <w:rPr>
          <w:rFonts w:ascii="Times New Roman" w:hAnsi="Times New Roman" w:cs="Times New Roman"/>
          <w:sz w:val="28"/>
          <w:szCs w:val="28"/>
          <w:lang w:val="kk-KZ" w:eastAsia="ru-RU"/>
        </w:rPr>
      </w:pPr>
    </w:p>
    <w:p w:rsidR="00BC4D26" w:rsidRPr="00367735" w:rsidRDefault="00CC54CF" w:rsidP="005D0E26">
      <w:pPr>
        <w:spacing w:after="0" w:line="240" w:lineRule="auto"/>
        <w:jc w:val="center"/>
        <w:rPr>
          <w:rFonts w:ascii="Times New Roman" w:hAnsi="Times New Roman" w:cs="Times New Roman"/>
          <w:sz w:val="28"/>
          <w:szCs w:val="28"/>
          <w:lang w:val="kk-KZ" w:eastAsia="ru-RU"/>
        </w:rPr>
      </w:pPr>
      <w:r w:rsidRPr="00367735">
        <w:rPr>
          <w:rFonts w:ascii="Times New Roman" w:hAnsi="Times New Roman" w:cs="Times New Roman"/>
          <w:sz w:val="28"/>
          <w:szCs w:val="28"/>
          <w:lang w:val="kk-KZ" w:eastAsia="ru-RU"/>
        </w:rPr>
        <w:t xml:space="preserve">Сурет </w:t>
      </w:r>
      <w:r w:rsidR="008A73FF" w:rsidRPr="00367735">
        <w:rPr>
          <w:rFonts w:ascii="Times New Roman" w:hAnsi="Times New Roman" w:cs="Times New Roman"/>
          <w:sz w:val="28"/>
          <w:szCs w:val="28"/>
          <w:lang w:val="kk-KZ" w:eastAsia="ru-RU"/>
        </w:rPr>
        <w:t>9</w:t>
      </w:r>
      <w:r w:rsidR="0024104F" w:rsidRPr="00367735">
        <w:rPr>
          <w:rFonts w:ascii="Times New Roman" w:hAnsi="Times New Roman" w:cs="Times New Roman"/>
          <w:sz w:val="28"/>
          <w:szCs w:val="28"/>
          <w:lang w:val="kk-KZ" w:eastAsia="ru-RU"/>
        </w:rPr>
        <w:t>.</w:t>
      </w:r>
      <w:r w:rsidR="00316F0A" w:rsidRPr="00367735">
        <w:rPr>
          <w:rFonts w:ascii="Times New Roman" w:hAnsi="Times New Roman" w:cs="Times New Roman"/>
          <w:sz w:val="28"/>
          <w:szCs w:val="28"/>
          <w:lang w:val="kk-KZ" w:eastAsia="ru-RU"/>
        </w:rPr>
        <w:t xml:space="preserve"> А</w:t>
      </w:r>
      <w:r w:rsidR="00D40511" w:rsidRPr="00367735">
        <w:rPr>
          <w:rFonts w:ascii="Times New Roman" w:hAnsi="Times New Roman" w:cs="Times New Roman"/>
          <w:sz w:val="28"/>
          <w:szCs w:val="28"/>
          <w:lang w:val="kk-KZ" w:eastAsia="ru-RU"/>
        </w:rPr>
        <w:t>морфты көміртекті қабыршақтадың sp</w:t>
      </w:r>
      <w:r w:rsidR="00D40511" w:rsidRPr="00367735">
        <w:rPr>
          <w:rFonts w:ascii="Times New Roman" w:hAnsi="Times New Roman" w:cs="Times New Roman"/>
          <w:sz w:val="28"/>
          <w:szCs w:val="28"/>
          <w:vertAlign w:val="superscript"/>
          <w:lang w:val="kk-KZ" w:eastAsia="ru-RU"/>
        </w:rPr>
        <w:t>3</w:t>
      </w:r>
      <w:r w:rsidR="00D40511" w:rsidRPr="00367735">
        <w:rPr>
          <w:rFonts w:ascii="Times New Roman" w:hAnsi="Times New Roman" w:cs="Times New Roman"/>
          <w:sz w:val="28"/>
          <w:szCs w:val="28"/>
          <w:lang w:val="kk-KZ" w:eastAsia="ru-RU"/>
        </w:rPr>
        <w:t xml:space="preserve"> және sp</w:t>
      </w:r>
      <w:r w:rsidR="00D40511" w:rsidRPr="00367735">
        <w:rPr>
          <w:rFonts w:ascii="Times New Roman" w:hAnsi="Times New Roman" w:cs="Times New Roman"/>
          <w:sz w:val="28"/>
          <w:szCs w:val="28"/>
          <w:vertAlign w:val="superscript"/>
          <w:lang w:val="kk-KZ" w:eastAsia="ru-RU"/>
        </w:rPr>
        <w:t>2</w:t>
      </w:r>
      <w:r w:rsidR="00D40511" w:rsidRPr="00367735">
        <w:rPr>
          <w:rFonts w:ascii="Times New Roman" w:hAnsi="Times New Roman" w:cs="Times New Roman"/>
          <w:sz w:val="28"/>
          <w:szCs w:val="28"/>
          <w:lang w:val="kk-KZ" w:eastAsia="ru-RU"/>
        </w:rPr>
        <w:t xml:space="preserve"> байланысқан түйіндердің мөлшеріне байланысты </w:t>
      </w:r>
      <w:r w:rsidR="005831B5" w:rsidRPr="00367735">
        <w:rPr>
          <w:rFonts w:ascii="Times New Roman" w:hAnsi="Times New Roman" w:cs="Times New Roman"/>
          <w:sz w:val="28"/>
          <w:szCs w:val="28"/>
          <w:lang w:val="kk-KZ" w:eastAsia="ru-RU"/>
        </w:rPr>
        <w:t>G пикінің өзгеруі</w:t>
      </w:r>
      <w:r w:rsidR="005831B5" w:rsidRPr="00367735">
        <w:rPr>
          <w:rFonts w:ascii="Times New Roman" w:hAnsi="Times New Roman" w:cs="Times New Roman"/>
          <w:sz w:val="28"/>
          <w:szCs w:val="28"/>
          <w:lang w:val="kk-KZ"/>
        </w:rPr>
        <w:t xml:space="preserve">, </w:t>
      </w:r>
      <w:r w:rsidR="00D40511" w:rsidRPr="00367735">
        <w:rPr>
          <w:rFonts w:ascii="Times New Roman" w:hAnsi="Times New Roman" w:cs="Times New Roman"/>
          <w:sz w:val="28"/>
          <w:szCs w:val="28"/>
          <w:lang w:val="kk-KZ"/>
        </w:rPr>
        <w:t>I</w:t>
      </w:r>
      <w:r w:rsidR="00D40511" w:rsidRPr="00367735">
        <w:rPr>
          <w:rFonts w:ascii="Times New Roman" w:hAnsi="Times New Roman" w:cs="Times New Roman"/>
          <w:sz w:val="28"/>
          <w:szCs w:val="28"/>
          <w:vertAlign w:val="subscript"/>
          <w:lang w:val="kk-KZ"/>
        </w:rPr>
        <w:t>D</w:t>
      </w:r>
      <w:r w:rsidR="00D40511" w:rsidRPr="00367735">
        <w:rPr>
          <w:rFonts w:ascii="Times New Roman" w:hAnsi="Times New Roman" w:cs="Times New Roman"/>
          <w:sz w:val="28"/>
          <w:szCs w:val="28"/>
          <w:lang w:val="kk-KZ"/>
        </w:rPr>
        <w:t>/I</w:t>
      </w:r>
      <w:r w:rsidR="00D40511" w:rsidRPr="00367735">
        <w:rPr>
          <w:rFonts w:ascii="Times New Roman" w:hAnsi="Times New Roman" w:cs="Times New Roman"/>
          <w:sz w:val="28"/>
          <w:szCs w:val="28"/>
          <w:vertAlign w:val="subscript"/>
          <w:lang w:val="kk-KZ"/>
        </w:rPr>
        <w:t>G</w:t>
      </w:r>
      <w:r w:rsidR="00D40511" w:rsidRPr="00367735">
        <w:rPr>
          <w:rFonts w:ascii="Times New Roman" w:hAnsi="Times New Roman" w:cs="Times New Roman"/>
          <w:sz w:val="28"/>
          <w:szCs w:val="28"/>
          <w:lang w:val="kk-KZ"/>
        </w:rPr>
        <w:t xml:space="preserve"> </w:t>
      </w:r>
      <w:r w:rsidR="00D40511" w:rsidRPr="00367735">
        <w:rPr>
          <w:rFonts w:ascii="Times New Roman" w:hAnsi="Times New Roman" w:cs="Times New Roman"/>
          <w:sz w:val="28"/>
          <w:szCs w:val="28"/>
          <w:lang w:val="kk-KZ" w:eastAsia="ru-RU"/>
        </w:rPr>
        <w:t>(а) және (б) оптикалық тиым салынған енінің аумағы</w:t>
      </w:r>
      <w:r w:rsidR="00BC4D26" w:rsidRPr="00367735">
        <w:rPr>
          <w:rFonts w:ascii="Times New Roman" w:hAnsi="Times New Roman" w:cs="Times New Roman"/>
          <w:sz w:val="28"/>
          <w:szCs w:val="28"/>
          <w:lang w:val="kk-KZ" w:eastAsia="ru-RU"/>
        </w:rPr>
        <w:t xml:space="preserve"> [55, 301</w:t>
      </w:r>
      <w:r w:rsidR="00B61F70" w:rsidRPr="00367735">
        <w:rPr>
          <w:rFonts w:ascii="Times New Roman" w:hAnsi="Times New Roman" w:cs="Times New Roman"/>
          <w:sz w:val="28"/>
          <w:szCs w:val="28"/>
          <w:lang w:val="kk-KZ" w:eastAsia="ru-RU"/>
        </w:rPr>
        <w:t xml:space="preserve"> </w:t>
      </w:r>
      <w:r w:rsidR="0005645A" w:rsidRPr="00367735">
        <w:rPr>
          <w:rFonts w:ascii="Times New Roman" w:hAnsi="Times New Roman" w:cs="Times New Roman"/>
          <w:sz w:val="28"/>
          <w:szCs w:val="28"/>
          <w:lang w:val="kk-KZ" w:eastAsia="ru-RU"/>
        </w:rPr>
        <w:t>б., 56, 141</w:t>
      </w:r>
      <w:r w:rsidR="00B61F70" w:rsidRPr="00367735">
        <w:rPr>
          <w:rFonts w:ascii="Times New Roman" w:hAnsi="Times New Roman" w:cs="Times New Roman"/>
          <w:sz w:val="28"/>
          <w:szCs w:val="28"/>
          <w:lang w:val="kk-KZ" w:eastAsia="ru-RU"/>
        </w:rPr>
        <w:t xml:space="preserve"> </w:t>
      </w:r>
      <w:r w:rsidR="0005645A" w:rsidRPr="00367735">
        <w:rPr>
          <w:rFonts w:ascii="Times New Roman" w:hAnsi="Times New Roman" w:cs="Times New Roman"/>
          <w:sz w:val="28"/>
          <w:szCs w:val="28"/>
          <w:lang w:val="kk-KZ" w:eastAsia="ru-RU"/>
        </w:rPr>
        <w:t>б.</w:t>
      </w:r>
      <w:r w:rsidR="00BC4D26" w:rsidRPr="00367735">
        <w:rPr>
          <w:rFonts w:ascii="Times New Roman" w:hAnsi="Times New Roman" w:cs="Times New Roman"/>
          <w:sz w:val="28"/>
          <w:szCs w:val="28"/>
          <w:lang w:val="kk-KZ" w:eastAsia="ru-RU"/>
        </w:rPr>
        <w:t>]</w:t>
      </w:r>
    </w:p>
    <w:p w:rsidR="002F1C93" w:rsidRPr="00367735" w:rsidRDefault="002F1C93" w:rsidP="005D0E26">
      <w:pPr>
        <w:spacing w:after="0" w:line="240" w:lineRule="auto"/>
        <w:jc w:val="both"/>
        <w:rPr>
          <w:rFonts w:ascii="Times New Roman" w:hAnsi="Times New Roman" w:cs="Times New Roman"/>
          <w:sz w:val="28"/>
          <w:szCs w:val="28"/>
          <w:lang w:val="kk-KZ" w:eastAsia="ru-RU"/>
        </w:rPr>
      </w:pPr>
    </w:p>
    <w:p w:rsidR="00BC4D26" w:rsidRPr="00367735" w:rsidRDefault="00526C14" w:rsidP="005D0E26">
      <w:pPr>
        <w:spacing w:after="0" w:line="240" w:lineRule="auto"/>
        <w:ind w:firstLine="709"/>
        <w:jc w:val="both"/>
        <w:rPr>
          <w:rFonts w:ascii="Times New Roman" w:hAnsi="Times New Roman" w:cs="Times New Roman"/>
          <w:sz w:val="28"/>
          <w:szCs w:val="28"/>
          <w:lang w:val="kk-KZ" w:eastAsia="ru-RU"/>
        </w:rPr>
      </w:pPr>
      <w:r w:rsidRPr="00367735">
        <w:rPr>
          <w:rFonts w:ascii="Times New Roman" w:hAnsi="Times New Roman" w:cs="Times New Roman"/>
          <w:sz w:val="28"/>
          <w:szCs w:val="28"/>
          <w:lang w:val="kk-KZ" w:eastAsia="ru-RU"/>
        </w:rPr>
        <w:t>Электронды аморфты көміртекті қабыршақтардың</w:t>
      </w:r>
      <w:r w:rsidR="00BC4D26" w:rsidRPr="00367735">
        <w:rPr>
          <w:rFonts w:ascii="Times New Roman" w:hAnsi="Times New Roman" w:cs="Times New Roman"/>
          <w:sz w:val="28"/>
          <w:szCs w:val="28"/>
          <w:lang w:val="kk-KZ" w:eastAsia="ru-RU"/>
        </w:rPr>
        <w:t xml:space="preserve"> тығыздығының таралу ерекшеліктері. Жартылай өткізгіштердің электронды қасиеттері аймақтардың шеттерінде және Ферми деңгейінде рұқсат етілген электронды күйлердің тығыздығын бөлу арқылы анықталады.</w:t>
      </w:r>
      <w:r w:rsidR="00B77445" w:rsidRPr="00367735">
        <w:rPr>
          <w:rFonts w:ascii="Times New Roman" w:hAnsi="Times New Roman" w:cs="Times New Roman"/>
          <w:sz w:val="28"/>
          <w:szCs w:val="28"/>
          <w:lang w:val="kk-KZ" w:eastAsia="ru-RU"/>
        </w:rPr>
        <w:t xml:space="preserve"> Аморфты көміртекті </w:t>
      </w:r>
      <w:r w:rsidR="00B77445" w:rsidRPr="00367735">
        <w:rPr>
          <w:rFonts w:ascii="Times New Roman" w:hAnsi="Times New Roman" w:cs="Times New Roman"/>
          <w:sz w:val="28"/>
          <w:szCs w:val="28"/>
          <w:lang w:val="kk-KZ" w:eastAsia="ru-RU"/>
        </w:rPr>
        <w:lastRenderedPageBreak/>
        <w:t>қабыршақтардың</w:t>
      </w:r>
      <w:r w:rsidR="00BC4D26" w:rsidRPr="00367735">
        <w:rPr>
          <w:rFonts w:ascii="Times New Roman" w:hAnsi="Times New Roman" w:cs="Times New Roman"/>
          <w:sz w:val="28"/>
          <w:szCs w:val="28"/>
          <w:lang w:val="kk-KZ" w:eastAsia="ru-RU"/>
        </w:rPr>
        <w:t xml:space="preserve"> электронды күйлерінің тығыздығының таралуы жұмыстарда</w:t>
      </w:r>
      <w:r w:rsidR="00B77445" w:rsidRPr="00367735">
        <w:rPr>
          <w:rFonts w:ascii="Times New Roman" w:hAnsi="Times New Roman" w:cs="Times New Roman"/>
          <w:sz w:val="28"/>
          <w:szCs w:val="28"/>
          <w:lang w:val="kk-KZ" w:eastAsia="ru-RU"/>
        </w:rPr>
        <w:t xml:space="preserve"> [57,</w:t>
      </w:r>
      <w:r w:rsidR="00EE2243" w:rsidRPr="00367735">
        <w:rPr>
          <w:rFonts w:ascii="Times New Roman" w:hAnsi="Times New Roman" w:cs="Times New Roman"/>
          <w:sz w:val="28"/>
          <w:szCs w:val="28"/>
          <w:lang w:val="kk-KZ" w:eastAsia="ru-RU"/>
        </w:rPr>
        <w:t xml:space="preserve"> </w:t>
      </w:r>
      <w:r w:rsidR="00B77445" w:rsidRPr="00367735">
        <w:rPr>
          <w:rFonts w:ascii="Times New Roman" w:hAnsi="Times New Roman" w:cs="Times New Roman"/>
          <w:sz w:val="28"/>
          <w:szCs w:val="28"/>
          <w:lang w:val="kk-KZ" w:eastAsia="ru-RU"/>
        </w:rPr>
        <w:t>58]</w:t>
      </w:r>
      <w:r w:rsidR="00BC4D26" w:rsidRPr="00367735">
        <w:rPr>
          <w:rFonts w:ascii="Times New Roman" w:hAnsi="Times New Roman" w:cs="Times New Roman"/>
          <w:sz w:val="28"/>
          <w:szCs w:val="28"/>
          <w:lang w:val="kk-KZ" w:eastAsia="ru-RU"/>
        </w:rPr>
        <w:t xml:space="preserve"> келтірілген</w:t>
      </w:r>
      <w:r w:rsidR="00B77445" w:rsidRPr="00367735">
        <w:rPr>
          <w:rFonts w:ascii="Times New Roman" w:hAnsi="Times New Roman" w:cs="Times New Roman"/>
          <w:sz w:val="28"/>
          <w:szCs w:val="28"/>
          <w:lang w:val="kk-KZ" w:eastAsia="ru-RU"/>
        </w:rPr>
        <w:t>.</w:t>
      </w:r>
      <w:r w:rsidR="00BC4D26" w:rsidRPr="00367735">
        <w:rPr>
          <w:rFonts w:ascii="Times New Roman" w:hAnsi="Times New Roman" w:cs="Times New Roman"/>
          <w:sz w:val="28"/>
          <w:szCs w:val="28"/>
          <w:lang w:val="kk-KZ" w:eastAsia="ru-RU"/>
        </w:rPr>
        <w:t xml:space="preserve"> Робетсон мен Орейли өз жұмыстарында аморфты көміртекті </w:t>
      </w:r>
      <w:r w:rsidR="00EE2243" w:rsidRPr="00367735">
        <w:rPr>
          <w:rFonts w:ascii="Times New Roman" w:hAnsi="Times New Roman" w:cs="Times New Roman"/>
          <w:sz w:val="28"/>
          <w:szCs w:val="28"/>
          <w:lang w:val="kk-KZ" w:eastAsia="ru-RU"/>
        </w:rPr>
        <w:t>қабыршақтардағы</w:t>
      </w:r>
      <w:r w:rsidR="00BC4D26" w:rsidRPr="00367735">
        <w:rPr>
          <w:rFonts w:ascii="Times New Roman" w:hAnsi="Times New Roman" w:cs="Times New Roman"/>
          <w:sz w:val="28"/>
          <w:szCs w:val="28"/>
          <w:lang w:val="kk-KZ" w:eastAsia="ru-RU"/>
        </w:rPr>
        <w:t xml:space="preserve"> σ және π электрондарының күй тығыздығының таралу </w:t>
      </w:r>
      <w:r w:rsidR="000A58B0" w:rsidRPr="00367735">
        <w:rPr>
          <w:rFonts w:ascii="Times New Roman" w:hAnsi="Times New Roman" w:cs="Times New Roman"/>
          <w:sz w:val="28"/>
          <w:szCs w:val="28"/>
          <w:lang w:val="kk-KZ" w:eastAsia="ru-RU"/>
        </w:rPr>
        <w:t xml:space="preserve">(DOS) </w:t>
      </w:r>
      <w:r w:rsidR="00BC4D26" w:rsidRPr="00367735">
        <w:rPr>
          <w:rFonts w:ascii="Times New Roman" w:hAnsi="Times New Roman" w:cs="Times New Roman"/>
          <w:sz w:val="28"/>
          <w:szCs w:val="28"/>
          <w:lang w:val="kk-KZ" w:eastAsia="ru-RU"/>
        </w:rPr>
        <w:t>моделін ұсынды</w:t>
      </w:r>
      <w:r w:rsidR="000A58B0" w:rsidRPr="00367735">
        <w:rPr>
          <w:rFonts w:ascii="Times New Roman" w:hAnsi="Times New Roman" w:cs="Times New Roman"/>
          <w:sz w:val="28"/>
          <w:szCs w:val="28"/>
          <w:lang w:val="kk-KZ" w:eastAsia="ru-RU"/>
        </w:rPr>
        <w:t>. Бұл модельде (</w:t>
      </w:r>
      <w:r w:rsidR="00EE2243" w:rsidRPr="00367735">
        <w:rPr>
          <w:rFonts w:ascii="Times New Roman" w:hAnsi="Times New Roman" w:cs="Times New Roman"/>
          <w:sz w:val="28"/>
          <w:szCs w:val="28"/>
          <w:lang w:val="kk-KZ" w:eastAsia="ru-RU"/>
        </w:rPr>
        <w:t>С</w:t>
      </w:r>
      <w:r w:rsidR="000A58B0" w:rsidRPr="00367735">
        <w:rPr>
          <w:rFonts w:ascii="Times New Roman" w:hAnsi="Times New Roman" w:cs="Times New Roman"/>
          <w:sz w:val="28"/>
          <w:szCs w:val="28"/>
          <w:lang w:val="kk-KZ" w:eastAsia="ru-RU"/>
        </w:rPr>
        <w:t>урет 1</w:t>
      </w:r>
      <w:r w:rsidR="008A73FF" w:rsidRPr="00367735">
        <w:rPr>
          <w:rFonts w:ascii="Times New Roman" w:hAnsi="Times New Roman" w:cs="Times New Roman"/>
          <w:sz w:val="28"/>
          <w:szCs w:val="28"/>
          <w:lang w:val="kk-KZ" w:eastAsia="ru-RU"/>
        </w:rPr>
        <w:t>0</w:t>
      </w:r>
      <w:r w:rsidR="00EE2243" w:rsidRPr="00367735">
        <w:rPr>
          <w:rFonts w:ascii="Times New Roman" w:hAnsi="Times New Roman" w:cs="Times New Roman"/>
          <w:sz w:val="28"/>
          <w:szCs w:val="28"/>
          <w:lang w:val="kk-KZ" w:eastAsia="ru-RU"/>
        </w:rPr>
        <w:t xml:space="preserve"> </w:t>
      </w:r>
      <w:r w:rsidR="000A58B0" w:rsidRPr="00367735">
        <w:rPr>
          <w:rFonts w:ascii="Times New Roman" w:hAnsi="Times New Roman" w:cs="Times New Roman"/>
          <w:sz w:val="28"/>
          <w:szCs w:val="28"/>
          <w:lang w:val="kk-KZ" w:eastAsia="ru-RU"/>
        </w:rPr>
        <w:t>а</w:t>
      </w:r>
      <w:r w:rsidR="00BC4D26" w:rsidRPr="00367735">
        <w:rPr>
          <w:rFonts w:ascii="Times New Roman" w:hAnsi="Times New Roman" w:cs="Times New Roman"/>
          <w:sz w:val="28"/>
          <w:szCs w:val="28"/>
          <w:lang w:val="kk-KZ" w:eastAsia="ru-RU"/>
        </w:rPr>
        <w:t xml:space="preserve">, </w:t>
      </w:r>
      <w:r w:rsidR="00F95D34" w:rsidRPr="00367735">
        <w:rPr>
          <w:rFonts w:ascii="Times New Roman" w:hAnsi="Times New Roman" w:cs="Times New Roman"/>
          <w:sz w:val="28"/>
          <w:szCs w:val="28"/>
          <w:lang w:val="kk-KZ" w:eastAsia="ru-RU"/>
        </w:rPr>
        <w:t>б</w:t>
      </w:r>
      <w:r w:rsidR="00BC4D26" w:rsidRPr="00367735">
        <w:rPr>
          <w:rFonts w:ascii="Times New Roman" w:hAnsi="Times New Roman" w:cs="Times New Roman"/>
          <w:sz w:val="28"/>
          <w:szCs w:val="28"/>
          <w:lang w:val="kk-KZ" w:eastAsia="ru-RU"/>
        </w:rPr>
        <w:t xml:space="preserve">, </w:t>
      </w:r>
      <w:r w:rsidR="00F95D34" w:rsidRPr="00367735">
        <w:rPr>
          <w:rFonts w:ascii="Times New Roman" w:hAnsi="Times New Roman" w:cs="Times New Roman"/>
          <w:sz w:val="28"/>
          <w:szCs w:val="28"/>
          <w:lang w:val="kk-KZ" w:eastAsia="ru-RU"/>
        </w:rPr>
        <w:t>в</w:t>
      </w:r>
      <w:r w:rsidR="00BC4D26" w:rsidRPr="00367735">
        <w:rPr>
          <w:rFonts w:ascii="Times New Roman" w:hAnsi="Times New Roman" w:cs="Times New Roman"/>
          <w:sz w:val="28"/>
          <w:szCs w:val="28"/>
          <w:lang w:val="kk-KZ" w:eastAsia="ru-RU"/>
        </w:rPr>
        <w:t xml:space="preserve">, </w:t>
      </w:r>
      <w:r w:rsidR="00F95D34" w:rsidRPr="00367735">
        <w:rPr>
          <w:rFonts w:ascii="Times New Roman" w:hAnsi="Times New Roman" w:cs="Times New Roman"/>
          <w:sz w:val="28"/>
          <w:szCs w:val="28"/>
          <w:lang w:val="kk-KZ" w:eastAsia="ru-RU"/>
        </w:rPr>
        <w:t>г</w:t>
      </w:r>
      <w:r w:rsidR="00BC4D26" w:rsidRPr="00367735">
        <w:rPr>
          <w:rFonts w:ascii="Times New Roman" w:hAnsi="Times New Roman" w:cs="Times New Roman"/>
          <w:sz w:val="28"/>
          <w:szCs w:val="28"/>
          <w:lang w:val="kk-KZ" w:eastAsia="ru-RU"/>
        </w:rPr>
        <w:t>) электрондық күйлердің тығыз</w:t>
      </w:r>
      <w:r w:rsidR="000A58B0" w:rsidRPr="00367735">
        <w:rPr>
          <w:rFonts w:ascii="Times New Roman" w:hAnsi="Times New Roman" w:cs="Times New Roman"/>
          <w:sz w:val="28"/>
          <w:szCs w:val="28"/>
          <w:lang w:val="kk-KZ" w:eastAsia="ru-RU"/>
        </w:rPr>
        <w:t>дығының өзгеруі гибридтелген</w:t>
      </w:r>
      <w:r w:rsidR="00BC4D26" w:rsidRPr="00367735">
        <w:rPr>
          <w:rFonts w:ascii="Times New Roman" w:hAnsi="Times New Roman" w:cs="Times New Roman"/>
          <w:sz w:val="28"/>
          <w:szCs w:val="28"/>
          <w:lang w:val="kk-KZ" w:eastAsia="ru-RU"/>
        </w:rPr>
        <w:t xml:space="preserve"> </w:t>
      </w:r>
      <w:r w:rsidR="000868D8" w:rsidRPr="00367735">
        <w:rPr>
          <w:rFonts w:ascii="Times New Roman" w:hAnsi="Times New Roman" w:cs="Times New Roman"/>
          <w:sz w:val="28"/>
          <w:szCs w:val="28"/>
          <w:lang w:val="kk-KZ" w:eastAsia="ru-RU"/>
        </w:rPr>
        <w:t>sp</w:t>
      </w:r>
      <w:r w:rsidR="000868D8" w:rsidRPr="00367735">
        <w:rPr>
          <w:rFonts w:ascii="Times New Roman" w:hAnsi="Times New Roman" w:cs="Times New Roman"/>
          <w:sz w:val="28"/>
          <w:szCs w:val="28"/>
          <w:vertAlign w:val="superscript"/>
          <w:lang w:val="kk-KZ" w:eastAsia="ru-RU"/>
        </w:rPr>
        <w:t>2</w:t>
      </w:r>
      <w:r w:rsidR="000868D8" w:rsidRPr="00367735">
        <w:rPr>
          <w:rFonts w:ascii="Times New Roman" w:hAnsi="Times New Roman" w:cs="Times New Roman"/>
          <w:sz w:val="28"/>
          <w:szCs w:val="28"/>
          <w:lang w:val="kk-KZ" w:eastAsia="ru-RU"/>
        </w:rPr>
        <w:t xml:space="preserve"> </w:t>
      </w:r>
      <w:r w:rsidR="00BC4D26" w:rsidRPr="00367735">
        <w:rPr>
          <w:rFonts w:ascii="Times New Roman" w:hAnsi="Times New Roman" w:cs="Times New Roman"/>
          <w:sz w:val="28"/>
          <w:szCs w:val="28"/>
          <w:lang w:val="kk-KZ" w:eastAsia="ru-RU"/>
        </w:rPr>
        <w:t xml:space="preserve">байланыстардың </w:t>
      </w:r>
      <w:r w:rsidR="000868D8" w:rsidRPr="00367735">
        <w:rPr>
          <w:rFonts w:ascii="Times New Roman" w:hAnsi="Times New Roman" w:cs="Times New Roman"/>
          <w:sz w:val="28"/>
          <w:szCs w:val="28"/>
          <w:lang w:val="kk-KZ" w:eastAsia="ru-RU"/>
        </w:rPr>
        <w:t>пайыздық қатынасына</w:t>
      </w:r>
      <w:r w:rsidR="00BC4D26" w:rsidRPr="00367735">
        <w:rPr>
          <w:rFonts w:ascii="Times New Roman" w:hAnsi="Times New Roman" w:cs="Times New Roman"/>
          <w:sz w:val="28"/>
          <w:szCs w:val="28"/>
          <w:lang w:val="kk-KZ" w:eastAsia="ru-RU"/>
        </w:rPr>
        <w:t xml:space="preserve"> байланысты сипатталады. Алмаз</w:t>
      </w:r>
      <w:r w:rsidR="00A138A1" w:rsidRPr="00367735">
        <w:rPr>
          <w:rFonts w:ascii="Times New Roman" w:hAnsi="Times New Roman" w:cs="Times New Roman"/>
          <w:sz w:val="28"/>
          <w:szCs w:val="28"/>
          <w:lang w:val="kk-KZ" w:eastAsia="ru-RU"/>
        </w:rPr>
        <w:t>дағы күй тығыздығының таралуы 1</w:t>
      </w:r>
      <w:r w:rsidR="008A73FF" w:rsidRPr="00367735">
        <w:rPr>
          <w:rFonts w:ascii="Times New Roman" w:hAnsi="Times New Roman" w:cs="Times New Roman"/>
          <w:sz w:val="28"/>
          <w:szCs w:val="28"/>
          <w:lang w:val="kk-KZ" w:eastAsia="ru-RU"/>
        </w:rPr>
        <w:t>0</w:t>
      </w:r>
      <w:r w:rsidR="00A138A1" w:rsidRPr="00367735">
        <w:rPr>
          <w:rFonts w:ascii="Times New Roman" w:hAnsi="Times New Roman" w:cs="Times New Roman"/>
          <w:sz w:val="28"/>
          <w:szCs w:val="28"/>
          <w:lang w:val="kk-KZ" w:eastAsia="ru-RU"/>
        </w:rPr>
        <w:t xml:space="preserve"> </w:t>
      </w:r>
      <w:r w:rsidR="00BC4D26" w:rsidRPr="00367735">
        <w:rPr>
          <w:rFonts w:ascii="Times New Roman" w:hAnsi="Times New Roman" w:cs="Times New Roman"/>
          <w:sz w:val="28"/>
          <w:szCs w:val="28"/>
          <w:lang w:val="kk-KZ" w:eastAsia="ru-RU"/>
        </w:rPr>
        <w:t>(</w:t>
      </w:r>
      <w:r w:rsidR="00F95D34" w:rsidRPr="00367735">
        <w:rPr>
          <w:rFonts w:ascii="Times New Roman" w:hAnsi="Times New Roman" w:cs="Times New Roman"/>
          <w:sz w:val="28"/>
          <w:szCs w:val="28"/>
          <w:lang w:val="kk-KZ" w:eastAsia="ru-RU"/>
        </w:rPr>
        <w:t>д</w:t>
      </w:r>
      <w:r w:rsidR="00BC4D26" w:rsidRPr="00367735">
        <w:rPr>
          <w:rFonts w:ascii="Times New Roman" w:hAnsi="Times New Roman" w:cs="Times New Roman"/>
          <w:sz w:val="28"/>
          <w:szCs w:val="28"/>
          <w:lang w:val="kk-KZ" w:eastAsia="ru-RU"/>
        </w:rPr>
        <w:t>) суретт</w:t>
      </w:r>
      <w:r w:rsidR="00A138A1" w:rsidRPr="00367735">
        <w:rPr>
          <w:rFonts w:ascii="Times New Roman" w:hAnsi="Times New Roman" w:cs="Times New Roman"/>
          <w:sz w:val="28"/>
          <w:szCs w:val="28"/>
          <w:lang w:val="kk-KZ" w:eastAsia="ru-RU"/>
        </w:rPr>
        <w:t>е және бір қабатты графитте –</w:t>
      </w:r>
      <w:r w:rsidR="008A73FF" w:rsidRPr="00367735">
        <w:rPr>
          <w:rFonts w:ascii="Times New Roman" w:hAnsi="Times New Roman" w:cs="Times New Roman"/>
          <w:sz w:val="28"/>
          <w:szCs w:val="28"/>
          <w:lang w:val="kk-KZ" w:eastAsia="ru-RU"/>
        </w:rPr>
        <w:t xml:space="preserve"> 10</w:t>
      </w:r>
      <w:r w:rsidR="00A138A1" w:rsidRPr="00367735">
        <w:rPr>
          <w:rFonts w:ascii="Times New Roman" w:hAnsi="Times New Roman" w:cs="Times New Roman"/>
          <w:sz w:val="28"/>
          <w:szCs w:val="28"/>
          <w:lang w:val="kk-KZ" w:eastAsia="ru-RU"/>
        </w:rPr>
        <w:t xml:space="preserve"> </w:t>
      </w:r>
      <w:r w:rsidR="00BC4D26" w:rsidRPr="00367735">
        <w:rPr>
          <w:rFonts w:ascii="Times New Roman" w:hAnsi="Times New Roman" w:cs="Times New Roman"/>
          <w:sz w:val="28"/>
          <w:szCs w:val="28"/>
          <w:lang w:val="kk-KZ" w:eastAsia="ru-RU"/>
        </w:rPr>
        <w:t>(</w:t>
      </w:r>
      <w:r w:rsidR="00F95D34" w:rsidRPr="00367735">
        <w:rPr>
          <w:rFonts w:ascii="Times New Roman" w:hAnsi="Times New Roman" w:cs="Times New Roman"/>
          <w:sz w:val="28"/>
          <w:szCs w:val="28"/>
          <w:lang w:val="kk-KZ" w:eastAsia="ru-RU"/>
        </w:rPr>
        <w:t>е</w:t>
      </w:r>
      <w:r w:rsidR="00BC4D26" w:rsidRPr="00367735">
        <w:rPr>
          <w:rFonts w:ascii="Times New Roman" w:hAnsi="Times New Roman" w:cs="Times New Roman"/>
          <w:sz w:val="28"/>
          <w:szCs w:val="28"/>
          <w:lang w:val="kk-KZ" w:eastAsia="ru-RU"/>
        </w:rPr>
        <w:t xml:space="preserve">) суретте көрсетілген. </w:t>
      </w:r>
      <w:r w:rsidR="00756FCA" w:rsidRPr="00367735">
        <w:rPr>
          <w:rFonts w:ascii="Times New Roman" w:hAnsi="Times New Roman" w:cs="Times New Roman"/>
          <w:sz w:val="28"/>
          <w:szCs w:val="28"/>
          <w:lang w:val="kk-KZ" w:eastAsia="ru-RU"/>
        </w:rPr>
        <w:t>sp</w:t>
      </w:r>
      <w:r w:rsidR="00756FCA" w:rsidRPr="00367735">
        <w:rPr>
          <w:rFonts w:ascii="Times New Roman" w:hAnsi="Times New Roman" w:cs="Times New Roman"/>
          <w:sz w:val="28"/>
          <w:szCs w:val="28"/>
          <w:vertAlign w:val="superscript"/>
          <w:lang w:val="kk-KZ" w:eastAsia="ru-RU"/>
        </w:rPr>
        <w:t>2</w:t>
      </w:r>
      <w:r w:rsidR="00BC4D26" w:rsidRPr="00367735">
        <w:rPr>
          <w:rFonts w:ascii="Times New Roman" w:hAnsi="Times New Roman" w:cs="Times New Roman"/>
          <w:sz w:val="28"/>
          <w:szCs w:val="28"/>
          <w:lang w:val="kk-KZ" w:eastAsia="ru-RU"/>
        </w:rPr>
        <w:t xml:space="preserve"> түйіндерімен түзілген </w:t>
      </w:r>
      <w:r w:rsidR="00756FCA" w:rsidRPr="00367735">
        <w:rPr>
          <w:rFonts w:ascii="Times New Roman" w:hAnsi="Times New Roman" w:cs="Times New Roman"/>
          <w:sz w:val="28"/>
          <w:szCs w:val="28"/>
          <w:lang w:val="kk-KZ" w:eastAsia="ru-RU"/>
        </w:rPr>
        <w:t xml:space="preserve">π күйлер </w:t>
      </w:r>
      <w:r w:rsidR="008C3742" w:rsidRPr="00367735">
        <w:rPr>
          <w:rFonts w:ascii="Times New Roman" w:hAnsi="Times New Roman" w:cs="Times New Roman"/>
          <w:sz w:val="28"/>
          <w:szCs w:val="28"/>
          <w:lang w:val="kk-KZ" w:eastAsia="ru-RU"/>
        </w:rPr>
        <w:t>sp</w:t>
      </w:r>
      <w:r w:rsidR="008C3742" w:rsidRPr="00367735">
        <w:rPr>
          <w:rFonts w:ascii="Times New Roman" w:hAnsi="Times New Roman" w:cs="Times New Roman"/>
          <w:sz w:val="28"/>
          <w:szCs w:val="28"/>
          <w:vertAlign w:val="superscript"/>
          <w:lang w:val="kk-KZ" w:eastAsia="ru-RU"/>
        </w:rPr>
        <w:t>3</w:t>
      </w:r>
      <w:r w:rsidR="008C3742" w:rsidRPr="00367735">
        <w:rPr>
          <w:rFonts w:ascii="Times New Roman" w:hAnsi="Times New Roman" w:cs="Times New Roman"/>
          <w:sz w:val="28"/>
          <w:szCs w:val="28"/>
          <w:lang w:val="kk-KZ" w:eastAsia="ru-RU"/>
        </w:rPr>
        <w:t xml:space="preserve"> </w:t>
      </w:r>
      <w:r w:rsidR="00BC4D26" w:rsidRPr="00367735">
        <w:rPr>
          <w:rFonts w:ascii="Times New Roman" w:hAnsi="Times New Roman" w:cs="Times New Roman"/>
          <w:sz w:val="28"/>
          <w:szCs w:val="28"/>
          <w:lang w:val="kk-KZ" w:eastAsia="ru-RU"/>
        </w:rPr>
        <w:t>түйіндерімен түзілген</w:t>
      </w:r>
      <w:r w:rsidR="00EC2FD8" w:rsidRPr="00367735">
        <w:rPr>
          <w:rFonts w:ascii="Times New Roman" w:hAnsi="Times New Roman" w:cs="Times New Roman"/>
          <w:sz w:val="28"/>
          <w:szCs w:val="28"/>
          <w:lang w:val="kk-KZ" w:eastAsia="ru-RU"/>
        </w:rPr>
        <w:t xml:space="preserve"> σ күйлер аймағында жатуымен өзіне назар аударады</w:t>
      </w:r>
      <w:r w:rsidR="00BC4D26" w:rsidRPr="00367735">
        <w:rPr>
          <w:rFonts w:ascii="Times New Roman" w:hAnsi="Times New Roman" w:cs="Times New Roman"/>
          <w:sz w:val="28"/>
          <w:szCs w:val="28"/>
          <w:lang w:val="kk-KZ" w:eastAsia="ru-RU"/>
        </w:rPr>
        <w:t xml:space="preserve">. Сондықтан </w:t>
      </w:r>
      <w:r w:rsidR="00EC2FD8" w:rsidRPr="00367735">
        <w:rPr>
          <w:rFonts w:ascii="Times New Roman" w:hAnsi="Times New Roman" w:cs="Times New Roman"/>
          <w:sz w:val="28"/>
          <w:szCs w:val="28"/>
          <w:lang w:val="kk-KZ" w:eastAsia="ru-RU"/>
        </w:rPr>
        <w:t>sp</w:t>
      </w:r>
      <w:r w:rsidR="00EC2FD8" w:rsidRPr="00367735">
        <w:rPr>
          <w:rFonts w:ascii="Times New Roman" w:hAnsi="Times New Roman" w:cs="Times New Roman"/>
          <w:sz w:val="28"/>
          <w:szCs w:val="28"/>
          <w:vertAlign w:val="superscript"/>
          <w:lang w:val="kk-KZ" w:eastAsia="ru-RU"/>
        </w:rPr>
        <w:t>2</w:t>
      </w:r>
      <w:r w:rsidR="00EC2FD8" w:rsidRPr="00367735">
        <w:rPr>
          <w:rFonts w:ascii="Times New Roman" w:hAnsi="Times New Roman" w:cs="Times New Roman"/>
          <w:sz w:val="28"/>
          <w:szCs w:val="28"/>
          <w:lang w:val="kk-KZ" w:eastAsia="ru-RU"/>
        </w:rPr>
        <w:t xml:space="preserve"> және sp</w:t>
      </w:r>
      <w:r w:rsidR="00EC2FD8" w:rsidRPr="00367735">
        <w:rPr>
          <w:rFonts w:ascii="Times New Roman" w:hAnsi="Times New Roman" w:cs="Times New Roman"/>
          <w:sz w:val="28"/>
          <w:szCs w:val="28"/>
          <w:vertAlign w:val="superscript"/>
          <w:lang w:val="kk-KZ" w:eastAsia="ru-RU"/>
        </w:rPr>
        <w:t>3</w:t>
      </w:r>
      <w:r w:rsidR="00EC2FD8" w:rsidRPr="00367735">
        <w:rPr>
          <w:rFonts w:ascii="Times New Roman" w:hAnsi="Times New Roman" w:cs="Times New Roman"/>
          <w:sz w:val="28"/>
          <w:szCs w:val="28"/>
          <w:lang w:val="kk-KZ" w:eastAsia="ru-RU"/>
        </w:rPr>
        <w:t xml:space="preserve"> </w:t>
      </w:r>
      <w:r w:rsidR="00BC4D26" w:rsidRPr="00367735">
        <w:rPr>
          <w:rFonts w:ascii="Times New Roman" w:hAnsi="Times New Roman" w:cs="Times New Roman"/>
          <w:sz w:val="28"/>
          <w:szCs w:val="28"/>
          <w:lang w:val="kk-KZ" w:eastAsia="ru-RU"/>
        </w:rPr>
        <w:t>түйіндерінің түзілуін аморфты көміртектің реттелмеген торының атомдық құрылымының белгілі бір бірліктері ретінде ғана емес, сонымен қатар электрондардың энергетикалық күйін тасымалдаушы</w:t>
      </w:r>
      <w:r w:rsidR="00EC2FD8" w:rsidRPr="00367735">
        <w:rPr>
          <w:rFonts w:ascii="Times New Roman" w:hAnsi="Times New Roman" w:cs="Times New Roman"/>
          <w:sz w:val="28"/>
          <w:szCs w:val="28"/>
          <w:lang w:val="kk-KZ" w:eastAsia="ru-RU"/>
        </w:rPr>
        <w:t>лар</w:t>
      </w:r>
      <w:r w:rsidR="00BC4D26" w:rsidRPr="00367735">
        <w:rPr>
          <w:rFonts w:ascii="Times New Roman" w:hAnsi="Times New Roman" w:cs="Times New Roman"/>
          <w:sz w:val="28"/>
          <w:szCs w:val="28"/>
          <w:lang w:val="kk-KZ" w:eastAsia="ru-RU"/>
        </w:rPr>
        <w:t xml:space="preserve"> ретінде де сипаттауға болады.</w:t>
      </w:r>
    </w:p>
    <w:p w:rsidR="0052627B" w:rsidRPr="00367735" w:rsidRDefault="0052627B" w:rsidP="005D0E26">
      <w:pPr>
        <w:spacing w:after="0" w:line="240" w:lineRule="auto"/>
        <w:jc w:val="both"/>
        <w:rPr>
          <w:rFonts w:ascii="Times New Roman" w:hAnsi="Times New Roman" w:cs="Times New Roman"/>
          <w:sz w:val="28"/>
          <w:szCs w:val="28"/>
          <w:lang w:val="kk-KZ"/>
        </w:rPr>
      </w:pPr>
    </w:p>
    <w:p w:rsidR="0052627B" w:rsidRPr="00367735" w:rsidRDefault="002B60BF" w:rsidP="005D0E26">
      <w:pPr>
        <w:pStyle w:val="a3"/>
        <w:spacing w:after="0" w:line="240" w:lineRule="auto"/>
        <w:ind w:left="0"/>
        <w:jc w:val="center"/>
        <w:rPr>
          <w:rFonts w:ascii="Times New Roman" w:hAnsi="Times New Roman" w:cs="Times New Roman"/>
          <w:sz w:val="28"/>
          <w:szCs w:val="28"/>
          <w:lang w:val="kk-KZ"/>
        </w:rPr>
      </w:pPr>
      <w:r w:rsidRPr="00367735">
        <w:rPr>
          <w:rFonts w:ascii="Times New Roman" w:hAnsi="Times New Roman" w:cs="Times New Roman"/>
          <w:noProof/>
          <w:sz w:val="28"/>
          <w:szCs w:val="28"/>
          <w:lang w:val="ru-RU" w:eastAsia="ru-RU"/>
        </w:rPr>
        <w:drawing>
          <wp:inline distT="0" distB="0" distL="0" distR="0" wp14:anchorId="63BBE000" wp14:editId="398D5C3B">
            <wp:extent cx="5458691" cy="2445327"/>
            <wp:effectExtent l="0" t="0" r="0" b="0"/>
            <wp:docPr id="2" name="Рисунок 2" descr="C:\Users\aliya\OneDrive\Рабочий стол\Защита документы\Суреттер\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iya\OneDrive\Рабочий стол\Защита документы\Суреттер\10.pn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5362" t="7870" r="2797" b="2509"/>
                    <a:stretch/>
                  </pic:blipFill>
                  <pic:spPr bwMode="auto">
                    <a:xfrm>
                      <a:off x="0" y="0"/>
                      <a:ext cx="5455776" cy="2444021"/>
                    </a:xfrm>
                    <a:prstGeom prst="rect">
                      <a:avLst/>
                    </a:prstGeom>
                    <a:noFill/>
                    <a:ln>
                      <a:noFill/>
                    </a:ln>
                    <a:extLst>
                      <a:ext uri="{53640926-AAD7-44D8-BBD7-CCE9431645EC}">
                        <a14:shadowObscured xmlns:a14="http://schemas.microsoft.com/office/drawing/2010/main"/>
                      </a:ext>
                    </a:extLst>
                  </pic:spPr>
                </pic:pic>
              </a:graphicData>
            </a:graphic>
          </wp:inline>
        </w:drawing>
      </w:r>
    </w:p>
    <w:p w:rsidR="003B3581" w:rsidRPr="00367735" w:rsidRDefault="003B3581" w:rsidP="005D0E26">
      <w:pPr>
        <w:pStyle w:val="a3"/>
        <w:spacing w:after="0" w:line="240" w:lineRule="auto"/>
        <w:ind w:left="0"/>
        <w:jc w:val="center"/>
        <w:rPr>
          <w:rFonts w:ascii="Times New Roman" w:hAnsi="Times New Roman" w:cs="Times New Roman"/>
          <w:sz w:val="28"/>
          <w:szCs w:val="28"/>
          <w:lang w:val="kk-KZ"/>
        </w:rPr>
      </w:pPr>
    </w:p>
    <w:p w:rsidR="0052627B" w:rsidRPr="00367735" w:rsidRDefault="003B3581" w:rsidP="005D0E26">
      <w:pPr>
        <w:pStyle w:val="a3"/>
        <w:spacing w:after="0" w:line="240" w:lineRule="auto"/>
        <w:ind w:left="0"/>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Сурет 1</w:t>
      </w:r>
      <w:r w:rsidR="008A73FF" w:rsidRPr="00367735">
        <w:rPr>
          <w:rFonts w:ascii="Times New Roman" w:hAnsi="Times New Roman" w:cs="Times New Roman"/>
          <w:sz w:val="28"/>
          <w:szCs w:val="28"/>
          <w:lang w:val="kk-KZ"/>
        </w:rPr>
        <w:t>0</w:t>
      </w:r>
      <w:r w:rsidRPr="00367735">
        <w:rPr>
          <w:rFonts w:ascii="Times New Roman" w:hAnsi="Times New Roman" w:cs="Times New Roman"/>
          <w:sz w:val="28"/>
          <w:szCs w:val="28"/>
          <w:lang w:val="kk-KZ"/>
        </w:rPr>
        <w:t>. Аморфты көміртектегі энергия бойынша электрондардың күй тығыздығының таралуы [57]</w:t>
      </w:r>
    </w:p>
    <w:p w:rsidR="005D0E26" w:rsidRPr="00367735" w:rsidRDefault="005D0E26" w:rsidP="005D0E26">
      <w:pPr>
        <w:pStyle w:val="a3"/>
        <w:spacing w:after="0" w:line="240" w:lineRule="auto"/>
        <w:ind w:left="0"/>
        <w:jc w:val="center"/>
        <w:rPr>
          <w:rFonts w:ascii="Times New Roman" w:hAnsi="Times New Roman" w:cs="Times New Roman"/>
          <w:sz w:val="28"/>
          <w:szCs w:val="28"/>
          <w:lang w:val="kk-KZ"/>
        </w:rPr>
      </w:pPr>
    </w:p>
    <w:p w:rsidR="00812407" w:rsidRPr="00367735" w:rsidRDefault="00812407" w:rsidP="005D0E26">
      <w:pPr>
        <w:pStyle w:val="1"/>
        <w:spacing w:before="0" w:line="240" w:lineRule="auto"/>
        <w:ind w:firstLine="708"/>
        <w:jc w:val="both"/>
        <w:rPr>
          <w:rFonts w:ascii="Times New Roman" w:hAnsi="Times New Roman" w:cs="Times New Roman"/>
          <w:color w:val="auto"/>
          <w:lang w:val="kk-KZ"/>
        </w:rPr>
      </w:pPr>
      <w:bookmarkStart w:id="8" w:name="_Toc136028092"/>
      <w:bookmarkStart w:id="9" w:name="_Toc136985303"/>
      <w:r w:rsidRPr="00367735">
        <w:rPr>
          <w:rFonts w:ascii="Times New Roman" w:hAnsi="Times New Roman" w:cs="Times New Roman"/>
          <w:color w:val="auto"/>
          <w:lang w:val="kk-KZ"/>
        </w:rPr>
        <w:t>1</w:t>
      </w:r>
      <w:r w:rsidR="00AC59F7" w:rsidRPr="00367735">
        <w:rPr>
          <w:rFonts w:ascii="Times New Roman" w:hAnsi="Times New Roman" w:cs="Times New Roman"/>
          <w:color w:val="auto"/>
          <w:lang w:val="kk-KZ"/>
        </w:rPr>
        <w:t>.2.2</w:t>
      </w:r>
      <w:r w:rsidRPr="00367735">
        <w:rPr>
          <w:rFonts w:ascii="Times New Roman" w:hAnsi="Times New Roman" w:cs="Times New Roman"/>
          <w:color w:val="auto"/>
          <w:lang w:val="kk-KZ"/>
        </w:rPr>
        <w:t xml:space="preserve"> DLC </w:t>
      </w:r>
      <w:bookmarkEnd w:id="8"/>
      <w:r w:rsidR="00AC59F7" w:rsidRPr="00367735">
        <w:rPr>
          <w:rFonts w:ascii="Times New Roman" w:hAnsi="Times New Roman" w:cs="Times New Roman"/>
          <w:color w:val="auto"/>
          <w:lang w:val="kk-KZ"/>
        </w:rPr>
        <w:t>қабыршақтарының қасиеттері</w:t>
      </w:r>
      <w:bookmarkEnd w:id="9"/>
    </w:p>
    <w:p w:rsidR="006227AB" w:rsidRPr="00367735" w:rsidRDefault="00AC59F7" w:rsidP="005D0E26">
      <w:pPr>
        <w:pStyle w:val="a3"/>
        <w:spacing w:after="0" w:line="240" w:lineRule="auto"/>
        <w:ind w:left="0" w:firstLine="709"/>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 xml:space="preserve">DLC </w:t>
      </w:r>
      <w:r w:rsidR="00BC3B3E" w:rsidRPr="00367735">
        <w:rPr>
          <w:rFonts w:ascii="Times New Roman" w:hAnsi="Times New Roman" w:cs="Times New Roman"/>
          <w:sz w:val="28"/>
          <w:szCs w:val="28"/>
          <w:lang w:val="kk-KZ"/>
        </w:rPr>
        <w:t xml:space="preserve">қабыршақтардың </w:t>
      </w:r>
      <w:r w:rsidRPr="00367735">
        <w:rPr>
          <w:rFonts w:ascii="Times New Roman" w:hAnsi="Times New Roman" w:cs="Times New Roman"/>
          <w:sz w:val="28"/>
          <w:szCs w:val="28"/>
          <w:lang w:val="kk-KZ"/>
        </w:rPr>
        <w:t>құрылымындағы</w:t>
      </w:r>
      <w:r w:rsidR="00BC3B3E" w:rsidRPr="00367735">
        <w:rPr>
          <w:rFonts w:ascii="Times New Roman" w:hAnsi="Times New Roman" w:cs="Times New Roman"/>
          <w:sz w:val="28"/>
          <w:szCs w:val="28"/>
          <w:lang w:val="kk-KZ"/>
        </w:rPr>
        <w:t xml:space="preserve"> sp</w:t>
      </w:r>
      <w:r w:rsidR="00F85CA0" w:rsidRPr="00367735">
        <w:rPr>
          <w:rFonts w:ascii="Times New Roman" w:hAnsi="Times New Roman" w:cs="Times New Roman"/>
          <w:sz w:val="28"/>
          <w:szCs w:val="28"/>
          <w:vertAlign w:val="superscript"/>
          <w:lang w:val="kk-KZ"/>
        </w:rPr>
        <w:t>2</w:t>
      </w:r>
      <w:r w:rsidR="00BC3B3E" w:rsidRPr="00367735">
        <w:rPr>
          <w:rFonts w:ascii="Times New Roman" w:hAnsi="Times New Roman" w:cs="Times New Roman"/>
          <w:sz w:val="28"/>
          <w:szCs w:val="28"/>
          <w:lang w:val="kk-KZ"/>
        </w:rPr>
        <w:t>/sp</w:t>
      </w:r>
      <w:r w:rsidR="00F85CA0" w:rsidRPr="00367735">
        <w:rPr>
          <w:rFonts w:ascii="Times New Roman" w:hAnsi="Times New Roman" w:cs="Times New Roman"/>
          <w:sz w:val="28"/>
          <w:szCs w:val="28"/>
          <w:vertAlign w:val="superscript"/>
          <w:lang w:val="kk-KZ"/>
        </w:rPr>
        <w:t>3</w:t>
      </w:r>
      <w:r w:rsidR="00BC3B3E" w:rsidRPr="00367735">
        <w:rPr>
          <w:rFonts w:ascii="Times New Roman" w:hAnsi="Times New Roman" w:cs="Times New Roman"/>
          <w:sz w:val="28"/>
          <w:szCs w:val="28"/>
          <w:lang w:val="kk-KZ"/>
        </w:rPr>
        <w:t xml:space="preserve"> гибридтелген фазалар қатынасының алуан түрлілігі </w:t>
      </w:r>
      <w:r w:rsidRPr="00367735">
        <w:rPr>
          <w:rFonts w:ascii="Times New Roman" w:hAnsi="Times New Roman" w:cs="Times New Roman"/>
          <w:sz w:val="28"/>
          <w:szCs w:val="28"/>
          <w:lang w:val="kk-KZ"/>
        </w:rPr>
        <w:t>олардың физикалық, механикалық және электронды қасиеттерінің кең ауқымда өзгеруіне әкеледі</w:t>
      </w:r>
      <w:r w:rsidR="00783DDD" w:rsidRPr="00367735">
        <w:rPr>
          <w:rFonts w:ascii="Times New Roman" w:hAnsi="Times New Roman" w:cs="Times New Roman"/>
          <w:sz w:val="28"/>
          <w:szCs w:val="28"/>
          <w:lang w:val="kk-KZ"/>
        </w:rPr>
        <w:t>. Алмаз тәрізді қабыршақтар</w:t>
      </w:r>
      <w:r w:rsidRPr="00367735">
        <w:rPr>
          <w:rFonts w:ascii="Times New Roman" w:hAnsi="Times New Roman" w:cs="Times New Roman"/>
          <w:sz w:val="28"/>
          <w:szCs w:val="28"/>
          <w:lang w:val="kk-KZ"/>
        </w:rPr>
        <w:t xml:space="preserve"> жоғары трибологиялық қасиеттер, графитке тән электр өткізгіштік және жоғары оптикалық қасиеттер, химиялық инерттілік, алмазға тән жоғары жылу өткізгіштік сияқты сипаттамаларды біріктіре алады [59].</w:t>
      </w:r>
    </w:p>
    <w:p w:rsidR="00EF78FD" w:rsidRPr="00367735" w:rsidRDefault="006227AB" w:rsidP="005D0E26">
      <w:pPr>
        <w:pStyle w:val="a3"/>
        <w:spacing w:after="0" w:line="240" w:lineRule="auto"/>
        <w:ind w:left="0" w:firstLine="709"/>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Аморфты көміртектің қаттылығы a-C үшін бірнеше ГПа-дан ta-C үшін 60 ГПа-ға дейін өзгеруі мүмкін. Мұндай тенденция a-C үшін бірнеше ондаған ГПа-дан және ta-C үшін бірнеше жүз ГПа-ға дейін өзгеруі мүмкін серпімділік модулі үшін бақыланады.</w:t>
      </w:r>
      <w:r w:rsidR="004A4608" w:rsidRPr="00367735">
        <w:rPr>
          <w:rFonts w:ascii="Times New Roman" w:hAnsi="Times New Roman" w:cs="Times New Roman"/>
          <w:sz w:val="28"/>
          <w:szCs w:val="28"/>
          <w:lang w:val="kk-KZ"/>
        </w:rPr>
        <w:t xml:space="preserve"> a-C және ta-C үшін де</w:t>
      </w:r>
      <w:r w:rsidR="00E30F3F" w:rsidRPr="00367735">
        <w:rPr>
          <w:rFonts w:ascii="Times New Roman" w:hAnsi="Times New Roman" w:cs="Times New Roman"/>
          <w:sz w:val="28"/>
          <w:szCs w:val="28"/>
          <w:lang w:val="kk-KZ"/>
        </w:rPr>
        <w:t xml:space="preserve"> қабыршақ құрамындағы сутегі мөлшерінің өсуімен</w:t>
      </w:r>
      <w:r w:rsidR="00AA445F" w:rsidRPr="00367735">
        <w:rPr>
          <w:rFonts w:ascii="Times New Roman" w:hAnsi="Times New Roman" w:cs="Times New Roman"/>
          <w:sz w:val="28"/>
          <w:szCs w:val="28"/>
          <w:lang w:val="kk-KZ"/>
        </w:rPr>
        <w:t xml:space="preserve"> </w:t>
      </w:r>
      <w:r w:rsidRPr="00367735">
        <w:rPr>
          <w:rFonts w:ascii="Times New Roman" w:hAnsi="Times New Roman" w:cs="Times New Roman"/>
          <w:sz w:val="28"/>
          <w:szCs w:val="28"/>
          <w:lang w:val="kk-KZ"/>
        </w:rPr>
        <w:t>қаттылық</w:t>
      </w:r>
      <w:r w:rsidR="00AA445F" w:rsidRPr="00367735">
        <w:rPr>
          <w:rFonts w:ascii="Times New Roman" w:hAnsi="Times New Roman" w:cs="Times New Roman"/>
          <w:sz w:val="28"/>
          <w:szCs w:val="28"/>
          <w:lang w:val="kk-KZ"/>
        </w:rPr>
        <w:t xml:space="preserve"> пен серпімділік м</w:t>
      </w:r>
      <w:r w:rsidRPr="00367735">
        <w:rPr>
          <w:rFonts w:ascii="Times New Roman" w:hAnsi="Times New Roman" w:cs="Times New Roman"/>
          <w:sz w:val="28"/>
          <w:szCs w:val="28"/>
          <w:lang w:val="kk-KZ"/>
        </w:rPr>
        <w:t>одулінің төмендеуі б</w:t>
      </w:r>
      <w:r w:rsidR="00AA445F" w:rsidRPr="00367735">
        <w:rPr>
          <w:rFonts w:ascii="Times New Roman" w:hAnsi="Times New Roman" w:cs="Times New Roman"/>
          <w:sz w:val="28"/>
          <w:szCs w:val="28"/>
          <w:lang w:val="kk-KZ"/>
        </w:rPr>
        <w:t>айқалады.</w:t>
      </w:r>
      <w:r w:rsidRPr="00367735">
        <w:rPr>
          <w:rFonts w:ascii="Times New Roman" w:hAnsi="Times New Roman" w:cs="Times New Roman"/>
          <w:sz w:val="28"/>
          <w:szCs w:val="28"/>
          <w:lang w:val="kk-KZ"/>
        </w:rPr>
        <w:t xml:space="preserve"> </w:t>
      </w:r>
      <w:r w:rsidR="00AA445F" w:rsidRPr="00367735">
        <w:rPr>
          <w:rFonts w:ascii="Times New Roman" w:hAnsi="Times New Roman" w:cs="Times New Roman"/>
          <w:sz w:val="28"/>
          <w:szCs w:val="28"/>
          <w:lang w:val="kk-KZ"/>
        </w:rPr>
        <w:t>sp</w:t>
      </w:r>
      <w:r w:rsidR="00AA445F" w:rsidRPr="00367735">
        <w:rPr>
          <w:rFonts w:ascii="Times New Roman" w:hAnsi="Times New Roman" w:cs="Times New Roman"/>
          <w:sz w:val="28"/>
          <w:szCs w:val="28"/>
          <w:vertAlign w:val="superscript"/>
          <w:lang w:val="kk-KZ"/>
        </w:rPr>
        <w:t>3</w:t>
      </w:r>
      <w:r w:rsidRPr="00367735">
        <w:rPr>
          <w:rFonts w:ascii="Times New Roman" w:hAnsi="Times New Roman" w:cs="Times New Roman"/>
          <w:sz w:val="28"/>
          <w:szCs w:val="28"/>
          <w:lang w:val="kk-KZ"/>
        </w:rPr>
        <w:t xml:space="preserve"> түйіндері</w:t>
      </w:r>
      <w:r w:rsidR="00AA445F" w:rsidRPr="00367735">
        <w:rPr>
          <w:rFonts w:ascii="Times New Roman" w:hAnsi="Times New Roman" w:cs="Times New Roman"/>
          <w:sz w:val="28"/>
          <w:szCs w:val="28"/>
          <w:lang w:val="kk-KZ"/>
        </w:rPr>
        <w:t>нің мөлшері жоғары қабыршақтар</w:t>
      </w:r>
      <w:r w:rsidRPr="00367735">
        <w:rPr>
          <w:rFonts w:ascii="Times New Roman" w:hAnsi="Times New Roman" w:cs="Times New Roman"/>
          <w:sz w:val="28"/>
          <w:szCs w:val="28"/>
          <w:lang w:val="kk-KZ"/>
        </w:rPr>
        <w:t xml:space="preserve"> ең жақсы механикалық қасиет</w:t>
      </w:r>
      <w:r w:rsidR="00AA445F" w:rsidRPr="00367735">
        <w:rPr>
          <w:rFonts w:ascii="Times New Roman" w:hAnsi="Times New Roman" w:cs="Times New Roman"/>
          <w:sz w:val="28"/>
          <w:szCs w:val="28"/>
          <w:lang w:val="kk-KZ"/>
        </w:rPr>
        <w:t>терді көрсетеді. DLC қабыршағының</w:t>
      </w:r>
      <w:r w:rsidRPr="00367735">
        <w:rPr>
          <w:rFonts w:ascii="Times New Roman" w:hAnsi="Times New Roman" w:cs="Times New Roman"/>
          <w:sz w:val="28"/>
          <w:szCs w:val="28"/>
          <w:lang w:val="kk-KZ"/>
        </w:rPr>
        <w:t xml:space="preserve"> қаттылығы </w:t>
      </w:r>
      <w:r w:rsidRPr="00367735">
        <w:rPr>
          <w:rFonts w:ascii="Times New Roman" w:hAnsi="Times New Roman" w:cs="Times New Roman"/>
          <w:sz w:val="28"/>
          <w:szCs w:val="28"/>
          <w:lang w:val="kk-KZ"/>
        </w:rPr>
        <w:lastRenderedPageBreak/>
        <w:t>көптеген металл материалдардың қаттылығынан асып түседі [51,</w:t>
      </w:r>
      <w:r w:rsidR="00B829C7" w:rsidRPr="00367735">
        <w:rPr>
          <w:rFonts w:ascii="Times New Roman" w:hAnsi="Times New Roman" w:cs="Times New Roman"/>
          <w:sz w:val="28"/>
          <w:szCs w:val="28"/>
          <w:lang w:val="kk-KZ"/>
        </w:rPr>
        <w:t xml:space="preserve"> </w:t>
      </w:r>
      <w:r w:rsidRPr="00367735">
        <w:rPr>
          <w:rFonts w:ascii="Times New Roman" w:hAnsi="Times New Roman" w:cs="Times New Roman"/>
          <w:sz w:val="28"/>
          <w:szCs w:val="28"/>
          <w:lang w:val="kk-KZ"/>
        </w:rPr>
        <w:t>60]. Жоғары қаттылық пен серпімділ</w:t>
      </w:r>
      <w:r w:rsidR="00C970EA" w:rsidRPr="00367735">
        <w:rPr>
          <w:rFonts w:ascii="Times New Roman" w:hAnsi="Times New Roman" w:cs="Times New Roman"/>
          <w:sz w:val="28"/>
          <w:szCs w:val="28"/>
          <w:lang w:val="kk-KZ"/>
        </w:rPr>
        <w:t>ік модулінің үйлесімі DLC қабыршақтарының</w:t>
      </w:r>
      <w:r w:rsidRPr="00367735">
        <w:rPr>
          <w:rFonts w:ascii="Times New Roman" w:hAnsi="Times New Roman" w:cs="Times New Roman"/>
          <w:sz w:val="28"/>
          <w:szCs w:val="28"/>
          <w:lang w:val="kk-KZ"/>
        </w:rPr>
        <w:t xml:space="preserve"> деформацияға салыстырмалы тұрақтылығын көрсетеді [61].</w:t>
      </w:r>
    </w:p>
    <w:p w:rsidR="00EF78FD" w:rsidRPr="00367735" w:rsidRDefault="00EF78FD" w:rsidP="005D0E26">
      <w:pPr>
        <w:pStyle w:val="a3"/>
        <w:spacing w:after="0" w:line="240" w:lineRule="auto"/>
        <w:ind w:left="0" w:firstLine="709"/>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DLC қабықшалары коррозиялық ортаға, қышқылдарға, сілтілерге және көптеген органикалық еріткіштерге өте төзімді. Бұл сипаттамалар DLC-ді қоршаған ортаның экстремалды жағдайында жұмыс істейтін германий мен кремний негізіндегі оптикалық аспаптардың сыртқы қорғаныс қабаттары ретінде п</w:t>
      </w:r>
      <w:r w:rsidR="006A7ADB" w:rsidRPr="00367735">
        <w:rPr>
          <w:rFonts w:ascii="Times New Roman" w:hAnsi="Times New Roman" w:cs="Times New Roman"/>
          <w:sz w:val="28"/>
          <w:szCs w:val="28"/>
          <w:lang w:val="kk-KZ"/>
        </w:rPr>
        <w:t>айдалануға мүмкіндік береді [62</w:t>
      </w:r>
      <w:r w:rsidRPr="00367735">
        <w:rPr>
          <w:rFonts w:ascii="Times New Roman" w:hAnsi="Times New Roman" w:cs="Times New Roman"/>
          <w:sz w:val="28"/>
          <w:szCs w:val="28"/>
          <w:lang w:val="kk-KZ"/>
        </w:rPr>
        <w:t>].</w:t>
      </w:r>
    </w:p>
    <w:p w:rsidR="00EF78FD" w:rsidRPr="00367735" w:rsidRDefault="00EF78FD" w:rsidP="005D0E26">
      <w:pPr>
        <w:pStyle w:val="a3"/>
        <w:spacing w:after="0" w:line="240" w:lineRule="auto"/>
        <w:ind w:left="0" w:firstLine="709"/>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DLC қабыршақтарының электрлік қасиеттері жартылай өткізгіштен кең аймақтық диэлектриктерге дейін болуы мүмкін [</w:t>
      </w:r>
      <w:r w:rsidR="006A7ADB" w:rsidRPr="00367735">
        <w:rPr>
          <w:rFonts w:ascii="Times New Roman" w:hAnsi="Times New Roman" w:cs="Times New Roman"/>
          <w:sz w:val="28"/>
          <w:szCs w:val="28"/>
          <w:lang w:val="kk-KZ"/>
        </w:rPr>
        <w:t xml:space="preserve">63, </w:t>
      </w:r>
      <w:r w:rsidRPr="00367735">
        <w:rPr>
          <w:rFonts w:ascii="Times New Roman" w:hAnsi="Times New Roman" w:cs="Times New Roman"/>
          <w:sz w:val="28"/>
          <w:szCs w:val="28"/>
          <w:lang w:val="kk-KZ"/>
        </w:rPr>
        <w:t xml:space="preserve">64]. DLC қабыршақтарының </w:t>
      </w:r>
      <w:r w:rsidR="00230A2E" w:rsidRPr="00367735">
        <w:rPr>
          <w:rFonts w:ascii="Times New Roman" w:hAnsi="Times New Roman" w:cs="Times New Roman"/>
          <w:sz w:val="28"/>
          <w:szCs w:val="28"/>
          <w:lang w:val="kk-KZ"/>
        </w:rPr>
        <w:t>электрлік қасиеттері</w:t>
      </w:r>
      <w:r w:rsidRPr="00367735">
        <w:rPr>
          <w:rFonts w:ascii="Times New Roman" w:hAnsi="Times New Roman" w:cs="Times New Roman"/>
          <w:sz w:val="28"/>
          <w:szCs w:val="28"/>
          <w:lang w:val="kk-KZ"/>
        </w:rPr>
        <w:t xml:space="preserve"> </w:t>
      </w:r>
      <w:r w:rsidR="00230A2E" w:rsidRPr="00367735">
        <w:rPr>
          <w:rFonts w:ascii="Times New Roman" w:hAnsi="Times New Roman" w:cs="Times New Roman"/>
          <w:sz w:val="28"/>
          <w:szCs w:val="28"/>
          <w:lang w:val="kk-KZ"/>
        </w:rPr>
        <w:t xml:space="preserve">sp²/sp³ түйіндерінің </w:t>
      </w:r>
      <w:r w:rsidRPr="00367735">
        <w:rPr>
          <w:rFonts w:ascii="Times New Roman" w:hAnsi="Times New Roman" w:cs="Times New Roman"/>
          <w:sz w:val="28"/>
          <w:szCs w:val="28"/>
          <w:lang w:val="kk-KZ"/>
        </w:rPr>
        <w:t>қатынасымен, легирлеуші элементтердің түрі мен концентрациясымен және құрылы</w:t>
      </w:r>
      <w:r w:rsidR="00230A2E" w:rsidRPr="00367735">
        <w:rPr>
          <w:rFonts w:ascii="Times New Roman" w:hAnsi="Times New Roman" w:cs="Times New Roman"/>
          <w:sz w:val="28"/>
          <w:szCs w:val="28"/>
          <w:lang w:val="kk-KZ"/>
        </w:rPr>
        <w:t>мның ақауымен анықталады. Қабыршақ</w:t>
      </w:r>
      <w:r w:rsidRPr="00367735">
        <w:rPr>
          <w:rFonts w:ascii="Times New Roman" w:hAnsi="Times New Roman" w:cs="Times New Roman"/>
          <w:sz w:val="28"/>
          <w:szCs w:val="28"/>
          <w:lang w:val="kk-KZ"/>
        </w:rPr>
        <w:t xml:space="preserve"> құрылымында графит тәрізді фаза аз болған кезде, DLC диэлектрлік материалдар с</w:t>
      </w:r>
      <w:r w:rsidR="00B809FC" w:rsidRPr="00367735">
        <w:rPr>
          <w:rFonts w:ascii="Times New Roman" w:hAnsi="Times New Roman" w:cs="Times New Roman"/>
          <w:sz w:val="28"/>
          <w:szCs w:val="28"/>
          <w:lang w:val="kk-KZ"/>
        </w:rPr>
        <w:t xml:space="preserve">ияқты әрекет етеді. </w:t>
      </w:r>
      <w:r w:rsidRPr="00367735">
        <w:rPr>
          <w:rFonts w:ascii="Times New Roman" w:hAnsi="Times New Roman" w:cs="Times New Roman"/>
          <w:sz w:val="28"/>
          <w:szCs w:val="28"/>
          <w:lang w:val="kk-KZ"/>
        </w:rPr>
        <w:t>Тұндыру және металды қосу</w:t>
      </w:r>
      <w:r w:rsidR="00B809FC" w:rsidRPr="00367735">
        <w:rPr>
          <w:rFonts w:ascii="Times New Roman" w:hAnsi="Times New Roman" w:cs="Times New Roman"/>
          <w:sz w:val="28"/>
          <w:szCs w:val="28"/>
          <w:lang w:val="kk-KZ"/>
        </w:rPr>
        <w:t>дың белгілі шарттарында</w:t>
      </w:r>
      <w:r w:rsidRPr="00367735">
        <w:rPr>
          <w:rFonts w:ascii="Times New Roman" w:hAnsi="Times New Roman" w:cs="Times New Roman"/>
          <w:sz w:val="28"/>
          <w:szCs w:val="28"/>
          <w:lang w:val="kk-KZ"/>
        </w:rPr>
        <w:t xml:space="preserve"> DLC </w:t>
      </w:r>
      <w:r w:rsidR="00DA773B" w:rsidRPr="00367735">
        <w:rPr>
          <w:rFonts w:ascii="Times New Roman" w:hAnsi="Times New Roman" w:cs="Times New Roman"/>
          <w:sz w:val="28"/>
          <w:szCs w:val="28"/>
          <w:lang w:val="kk-KZ"/>
        </w:rPr>
        <w:t xml:space="preserve">секірмелі </w:t>
      </w:r>
      <w:r w:rsidRPr="00367735">
        <w:rPr>
          <w:rFonts w:ascii="Times New Roman" w:hAnsi="Times New Roman" w:cs="Times New Roman"/>
          <w:sz w:val="28"/>
          <w:szCs w:val="28"/>
          <w:lang w:val="kk-KZ"/>
        </w:rPr>
        <w:t>өткізгіштігіне қол жеткізуге болады, мұнда электрондар диэлектрлік матрицамен қоршалған</w:t>
      </w:r>
      <w:r w:rsidR="00DA773B" w:rsidRPr="00367735">
        <w:rPr>
          <w:rFonts w:ascii="Times New Roman" w:hAnsi="Times New Roman" w:cs="Times New Roman"/>
          <w:sz w:val="28"/>
          <w:szCs w:val="28"/>
          <w:lang w:val="kk-KZ"/>
        </w:rPr>
        <w:t xml:space="preserve"> өткізгіш материалдың аумағы</w:t>
      </w:r>
      <w:r w:rsidRPr="00367735">
        <w:rPr>
          <w:rFonts w:ascii="Times New Roman" w:hAnsi="Times New Roman" w:cs="Times New Roman"/>
          <w:sz w:val="28"/>
          <w:szCs w:val="28"/>
          <w:lang w:val="kk-KZ"/>
        </w:rPr>
        <w:t xml:space="preserve"> арасы</w:t>
      </w:r>
      <w:r w:rsidR="00DA773B" w:rsidRPr="00367735">
        <w:rPr>
          <w:rFonts w:ascii="Times New Roman" w:hAnsi="Times New Roman" w:cs="Times New Roman"/>
          <w:sz w:val="28"/>
          <w:szCs w:val="28"/>
          <w:lang w:val="kk-KZ"/>
        </w:rPr>
        <w:t>нда қозғалады [65]. Қабыршақтардың</w:t>
      </w:r>
      <w:r w:rsidRPr="00367735">
        <w:rPr>
          <w:rFonts w:ascii="Times New Roman" w:hAnsi="Times New Roman" w:cs="Times New Roman"/>
          <w:sz w:val="28"/>
          <w:szCs w:val="28"/>
          <w:lang w:val="kk-KZ"/>
        </w:rPr>
        <w:t xml:space="preserve"> электрлік қасиеттеріне әсер ететін факторларды келесідей қорытындылауға болады:</w:t>
      </w:r>
    </w:p>
    <w:p w:rsidR="007554A6" w:rsidRPr="00367735" w:rsidRDefault="00DA773B" w:rsidP="005D0E26">
      <w:pPr>
        <w:pStyle w:val="a3"/>
        <w:spacing w:after="0" w:line="240" w:lineRule="auto"/>
        <w:ind w:left="0" w:firstLine="851"/>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 xml:space="preserve">- </w:t>
      </w:r>
      <w:r w:rsidR="00D8455E" w:rsidRPr="00367735">
        <w:rPr>
          <w:rFonts w:ascii="Times New Roman" w:hAnsi="Times New Roman" w:cs="Times New Roman"/>
          <w:sz w:val="28"/>
          <w:szCs w:val="28"/>
          <w:lang w:val="kk-KZ"/>
        </w:rPr>
        <w:t>қ</w:t>
      </w:r>
      <w:r w:rsidRPr="00367735">
        <w:rPr>
          <w:rFonts w:ascii="Times New Roman" w:hAnsi="Times New Roman" w:cs="Times New Roman"/>
          <w:sz w:val="28"/>
          <w:szCs w:val="28"/>
          <w:lang w:val="kk-KZ"/>
        </w:rPr>
        <w:t>ұрылым</w:t>
      </w:r>
      <w:r w:rsidR="00BD2F08" w:rsidRPr="00367735">
        <w:rPr>
          <w:rFonts w:ascii="Times New Roman" w:hAnsi="Times New Roman" w:cs="Times New Roman"/>
          <w:sz w:val="28"/>
          <w:szCs w:val="28"/>
          <w:lang w:val="kk-KZ"/>
        </w:rPr>
        <w:t xml:space="preserve"> </w:t>
      </w:r>
      <w:r w:rsidRPr="00367735">
        <w:rPr>
          <w:rFonts w:ascii="Times New Roman" w:hAnsi="Times New Roman" w:cs="Times New Roman"/>
          <w:sz w:val="28"/>
          <w:szCs w:val="28"/>
          <w:lang w:val="kk-KZ"/>
        </w:rPr>
        <w:t>-</w:t>
      </w:r>
      <w:r w:rsidR="00BD2F08" w:rsidRPr="00367735">
        <w:rPr>
          <w:rFonts w:ascii="Times New Roman" w:hAnsi="Times New Roman" w:cs="Times New Roman"/>
          <w:sz w:val="28"/>
          <w:szCs w:val="28"/>
          <w:lang w:val="kk-KZ"/>
        </w:rPr>
        <w:t xml:space="preserve"> </w:t>
      </w:r>
      <w:r w:rsidRPr="00367735">
        <w:rPr>
          <w:rFonts w:ascii="Times New Roman" w:hAnsi="Times New Roman" w:cs="Times New Roman"/>
          <w:sz w:val="28"/>
          <w:szCs w:val="28"/>
          <w:lang w:val="kk-KZ"/>
        </w:rPr>
        <w:t>sp</w:t>
      </w:r>
      <w:r w:rsidRPr="00367735">
        <w:rPr>
          <w:rFonts w:ascii="Times New Roman" w:hAnsi="Times New Roman" w:cs="Times New Roman"/>
          <w:sz w:val="28"/>
          <w:szCs w:val="28"/>
          <w:vertAlign w:val="superscript"/>
          <w:lang w:val="kk-KZ"/>
        </w:rPr>
        <w:t>3</w:t>
      </w:r>
      <w:r w:rsidRPr="00367735">
        <w:rPr>
          <w:rFonts w:ascii="Times New Roman" w:hAnsi="Times New Roman" w:cs="Times New Roman"/>
          <w:sz w:val="28"/>
          <w:szCs w:val="28"/>
          <w:lang w:val="kk-KZ"/>
        </w:rPr>
        <w:t>/sp</w:t>
      </w:r>
      <w:r w:rsidRPr="00367735">
        <w:rPr>
          <w:rFonts w:ascii="Times New Roman" w:hAnsi="Times New Roman" w:cs="Times New Roman"/>
          <w:sz w:val="28"/>
          <w:szCs w:val="28"/>
          <w:vertAlign w:val="superscript"/>
          <w:lang w:val="kk-KZ"/>
        </w:rPr>
        <w:t>2</w:t>
      </w:r>
      <w:r w:rsidRPr="00367735">
        <w:rPr>
          <w:rFonts w:ascii="Times New Roman" w:hAnsi="Times New Roman" w:cs="Times New Roman"/>
          <w:sz w:val="28"/>
          <w:szCs w:val="28"/>
          <w:lang w:val="kk-KZ"/>
        </w:rPr>
        <w:t xml:space="preserve"> қатынасы. Құрылымдық ақаулардың концентрациясы, орналасу тығыздығы, біркелкілік дәрежес</w:t>
      </w:r>
      <w:r w:rsidR="00D8455E" w:rsidRPr="00367735">
        <w:rPr>
          <w:rFonts w:ascii="Times New Roman" w:hAnsi="Times New Roman" w:cs="Times New Roman"/>
          <w:sz w:val="28"/>
          <w:szCs w:val="28"/>
          <w:lang w:val="kk-KZ"/>
        </w:rPr>
        <w:t>і, кеуектілік және стехиометрия;</w:t>
      </w:r>
    </w:p>
    <w:p w:rsidR="00141852" w:rsidRPr="00367735" w:rsidRDefault="00DA773B" w:rsidP="005D0E26">
      <w:pPr>
        <w:pStyle w:val="a3"/>
        <w:spacing w:after="0" w:line="240" w:lineRule="auto"/>
        <w:ind w:left="0" w:firstLine="851"/>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 xml:space="preserve">- </w:t>
      </w:r>
      <w:r w:rsidR="00D8455E" w:rsidRPr="00367735">
        <w:rPr>
          <w:rFonts w:ascii="Times New Roman" w:hAnsi="Times New Roman" w:cs="Times New Roman"/>
          <w:sz w:val="28"/>
          <w:szCs w:val="28"/>
          <w:lang w:val="kk-KZ"/>
        </w:rPr>
        <w:t>л</w:t>
      </w:r>
      <w:r w:rsidRPr="00367735">
        <w:rPr>
          <w:rFonts w:ascii="Times New Roman" w:hAnsi="Times New Roman" w:cs="Times New Roman"/>
          <w:sz w:val="28"/>
          <w:szCs w:val="28"/>
          <w:lang w:val="kk-KZ"/>
        </w:rPr>
        <w:t>егирлеуші элементтер мен қоспалар - байланыс күйіне (sp</w:t>
      </w:r>
      <w:r w:rsidRPr="00367735">
        <w:rPr>
          <w:rFonts w:ascii="Times New Roman" w:hAnsi="Times New Roman" w:cs="Times New Roman"/>
          <w:sz w:val="28"/>
          <w:szCs w:val="28"/>
          <w:vertAlign w:val="superscript"/>
          <w:lang w:val="kk-KZ"/>
        </w:rPr>
        <w:t>3</w:t>
      </w:r>
      <w:r w:rsidRPr="00367735">
        <w:rPr>
          <w:rFonts w:ascii="Times New Roman" w:hAnsi="Times New Roman" w:cs="Times New Roman"/>
          <w:sz w:val="28"/>
          <w:szCs w:val="28"/>
          <w:lang w:val="kk-KZ"/>
        </w:rPr>
        <w:t>/sp</w:t>
      </w:r>
      <w:r w:rsidRPr="00367735">
        <w:rPr>
          <w:rFonts w:ascii="Times New Roman" w:hAnsi="Times New Roman" w:cs="Times New Roman"/>
          <w:sz w:val="28"/>
          <w:szCs w:val="28"/>
          <w:vertAlign w:val="superscript"/>
          <w:lang w:val="kk-KZ"/>
        </w:rPr>
        <w:t>2</w:t>
      </w:r>
      <w:r w:rsidRPr="00367735">
        <w:rPr>
          <w:rFonts w:ascii="Times New Roman" w:hAnsi="Times New Roman" w:cs="Times New Roman"/>
          <w:sz w:val="28"/>
          <w:szCs w:val="28"/>
          <w:lang w:val="kk-KZ"/>
        </w:rPr>
        <w:t>), легирлеуші қоспадан туындаған графиттеу және өткізг</w:t>
      </w:r>
      <w:r w:rsidR="00D8455E" w:rsidRPr="00367735">
        <w:rPr>
          <w:rFonts w:ascii="Times New Roman" w:hAnsi="Times New Roman" w:cs="Times New Roman"/>
          <w:sz w:val="28"/>
          <w:szCs w:val="28"/>
          <w:lang w:val="kk-KZ"/>
        </w:rPr>
        <w:t>іштік механизміне әсері;</w:t>
      </w:r>
    </w:p>
    <w:p w:rsidR="00141852" w:rsidRPr="00367735" w:rsidRDefault="00DA773B" w:rsidP="005D0E26">
      <w:pPr>
        <w:pStyle w:val="a3"/>
        <w:spacing w:after="0" w:line="240" w:lineRule="auto"/>
        <w:ind w:left="0" w:firstLine="851"/>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 xml:space="preserve">- </w:t>
      </w:r>
      <w:r w:rsidR="00D8455E" w:rsidRPr="00367735">
        <w:rPr>
          <w:rFonts w:ascii="Times New Roman" w:hAnsi="Times New Roman" w:cs="Times New Roman"/>
          <w:sz w:val="28"/>
          <w:szCs w:val="28"/>
          <w:lang w:val="kk-KZ"/>
        </w:rPr>
        <w:t>ө</w:t>
      </w:r>
      <w:r w:rsidRPr="00367735">
        <w:rPr>
          <w:rFonts w:ascii="Times New Roman" w:hAnsi="Times New Roman" w:cs="Times New Roman"/>
          <w:sz w:val="28"/>
          <w:szCs w:val="28"/>
          <w:lang w:val="kk-KZ"/>
        </w:rPr>
        <w:t>лшемдік әсер</w:t>
      </w:r>
      <w:r w:rsidR="00141852" w:rsidRPr="00367735">
        <w:rPr>
          <w:rFonts w:ascii="Times New Roman" w:hAnsi="Times New Roman" w:cs="Times New Roman"/>
          <w:sz w:val="28"/>
          <w:szCs w:val="28"/>
          <w:lang w:val="kk-KZ"/>
        </w:rPr>
        <w:t xml:space="preserve"> </w:t>
      </w:r>
      <w:r w:rsidRPr="00367735">
        <w:rPr>
          <w:rFonts w:ascii="Times New Roman" w:hAnsi="Times New Roman" w:cs="Times New Roman"/>
          <w:sz w:val="28"/>
          <w:szCs w:val="28"/>
          <w:lang w:val="kk-KZ"/>
        </w:rPr>
        <w:t>-</w:t>
      </w:r>
      <w:r w:rsidR="00141852" w:rsidRPr="00367735">
        <w:rPr>
          <w:rFonts w:ascii="Times New Roman" w:hAnsi="Times New Roman" w:cs="Times New Roman"/>
          <w:sz w:val="28"/>
          <w:szCs w:val="28"/>
          <w:lang w:val="kk-KZ"/>
        </w:rPr>
        <w:t xml:space="preserve"> </w:t>
      </w:r>
      <w:r w:rsidRPr="00367735">
        <w:rPr>
          <w:rFonts w:ascii="Times New Roman" w:hAnsi="Times New Roman" w:cs="Times New Roman"/>
          <w:sz w:val="28"/>
          <w:szCs w:val="28"/>
          <w:lang w:val="kk-KZ"/>
        </w:rPr>
        <w:t xml:space="preserve">беттік шашырауы және </w:t>
      </w:r>
      <w:r w:rsidR="00141852" w:rsidRPr="00367735">
        <w:rPr>
          <w:rFonts w:ascii="Times New Roman" w:hAnsi="Times New Roman" w:cs="Times New Roman"/>
          <w:sz w:val="28"/>
          <w:szCs w:val="28"/>
          <w:lang w:val="kk-KZ"/>
        </w:rPr>
        <w:t xml:space="preserve">заряд тасымалдаушылардың </w:t>
      </w:r>
      <w:r w:rsidR="00D8455E" w:rsidRPr="00367735">
        <w:rPr>
          <w:rFonts w:ascii="Times New Roman" w:hAnsi="Times New Roman" w:cs="Times New Roman"/>
          <w:sz w:val="28"/>
          <w:szCs w:val="28"/>
          <w:lang w:val="kk-KZ"/>
        </w:rPr>
        <w:t>кванттық механикалық туннельдеу;</w:t>
      </w:r>
    </w:p>
    <w:p w:rsidR="00DA773B" w:rsidRPr="00367735" w:rsidRDefault="00DA773B" w:rsidP="005D0E26">
      <w:pPr>
        <w:pStyle w:val="a3"/>
        <w:spacing w:after="0" w:line="240" w:lineRule="auto"/>
        <w:ind w:left="0" w:firstLine="851"/>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 xml:space="preserve">- </w:t>
      </w:r>
      <w:r w:rsidR="00D8455E" w:rsidRPr="00367735">
        <w:rPr>
          <w:rFonts w:ascii="Times New Roman" w:hAnsi="Times New Roman" w:cs="Times New Roman"/>
          <w:sz w:val="28"/>
          <w:szCs w:val="28"/>
          <w:lang w:val="kk-KZ"/>
        </w:rPr>
        <w:t>ж</w:t>
      </w:r>
      <w:r w:rsidRPr="00367735">
        <w:rPr>
          <w:rFonts w:ascii="Times New Roman" w:hAnsi="Times New Roman" w:cs="Times New Roman"/>
          <w:sz w:val="28"/>
          <w:szCs w:val="28"/>
          <w:lang w:val="kk-KZ"/>
        </w:rPr>
        <w:t>оғары химиялық белсенділік</w:t>
      </w:r>
      <w:r w:rsidR="00DC5267" w:rsidRPr="00367735">
        <w:rPr>
          <w:rFonts w:ascii="Times New Roman" w:hAnsi="Times New Roman" w:cs="Times New Roman"/>
          <w:sz w:val="28"/>
          <w:szCs w:val="28"/>
          <w:lang w:val="kk-KZ"/>
        </w:rPr>
        <w:t xml:space="preserve"> </w:t>
      </w:r>
      <w:r w:rsidR="00A70BEE" w:rsidRPr="00367735">
        <w:rPr>
          <w:rFonts w:ascii="Times New Roman" w:hAnsi="Times New Roman" w:cs="Times New Roman"/>
          <w:sz w:val="28"/>
          <w:szCs w:val="28"/>
          <w:lang w:val="kk-KZ"/>
        </w:rPr>
        <w:t>–</w:t>
      </w:r>
      <w:r w:rsidR="00DC5267" w:rsidRPr="00367735">
        <w:rPr>
          <w:rFonts w:ascii="Times New Roman" w:hAnsi="Times New Roman" w:cs="Times New Roman"/>
          <w:sz w:val="28"/>
          <w:szCs w:val="28"/>
          <w:lang w:val="kk-KZ"/>
        </w:rPr>
        <w:t xml:space="preserve"> </w:t>
      </w:r>
      <w:r w:rsidRPr="00367735">
        <w:rPr>
          <w:rFonts w:ascii="Times New Roman" w:hAnsi="Times New Roman" w:cs="Times New Roman"/>
          <w:sz w:val="28"/>
          <w:szCs w:val="28"/>
          <w:lang w:val="kk-KZ"/>
        </w:rPr>
        <w:t>су буының және ауа молекулаларының сорбциясы [66].</w:t>
      </w:r>
    </w:p>
    <w:p w:rsidR="00AC6259" w:rsidRPr="00367735" w:rsidRDefault="00DA773B" w:rsidP="005D0E26">
      <w:pPr>
        <w:pStyle w:val="a3"/>
        <w:spacing w:after="0" w:line="240" w:lineRule="auto"/>
        <w:ind w:left="0" w:firstLine="709"/>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Тамаша трибологиялық қасиеттеріне, жоғары тозуға төзімділігіне және әртүрлі сырғанау жағдайларында төмен үйке</w:t>
      </w:r>
      <w:r w:rsidR="00610953" w:rsidRPr="00367735">
        <w:rPr>
          <w:rFonts w:ascii="Times New Roman" w:hAnsi="Times New Roman" w:cs="Times New Roman"/>
          <w:sz w:val="28"/>
          <w:szCs w:val="28"/>
          <w:lang w:val="kk-KZ"/>
        </w:rPr>
        <w:t>ліске қарамастан, аморфты алмазтәріздес көміртегі қабыршақтарын</w:t>
      </w:r>
      <w:r w:rsidRPr="00367735">
        <w:rPr>
          <w:rFonts w:ascii="Times New Roman" w:hAnsi="Times New Roman" w:cs="Times New Roman"/>
          <w:sz w:val="28"/>
          <w:szCs w:val="28"/>
          <w:lang w:val="kk-KZ"/>
        </w:rPr>
        <w:t xml:space="preserve"> пайдалану кезінде кейбір шектеулер бар екенін атап өткен жөн. Қоршаған орта жағдай</w:t>
      </w:r>
      <w:r w:rsidR="00610953" w:rsidRPr="00367735">
        <w:rPr>
          <w:rFonts w:ascii="Times New Roman" w:hAnsi="Times New Roman" w:cs="Times New Roman"/>
          <w:sz w:val="28"/>
          <w:szCs w:val="28"/>
          <w:lang w:val="kk-KZ"/>
        </w:rPr>
        <w:t>лары мен жұмыс жағдайлары алмазт</w:t>
      </w:r>
      <w:r w:rsidR="002D6882" w:rsidRPr="00367735">
        <w:rPr>
          <w:rFonts w:ascii="Times New Roman" w:hAnsi="Times New Roman" w:cs="Times New Roman"/>
          <w:sz w:val="28"/>
          <w:szCs w:val="28"/>
          <w:lang w:val="kk-KZ"/>
        </w:rPr>
        <w:t>ектес</w:t>
      </w:r>
      <w:r w:rsidR="00610953" w:rsidRPr="00367735">
        <w:rPr>
          <w:rFonts w:ascii="Times New Roman" w:hAnsi="Times New Roman" w:cs="Times New Roman"/>
          <w:sz w:val="28"/>
          <w:szCs w:val="28"/>
          <w:lang w:val="kk-KZ"/>
        </w:rPr>
        <w:t xml:space="preserve"> қабыршақтардың</w:t>
      </w:r>
      <w:r w:rsidRPr="00367735">
        <w:rPr>
          <w:rFonts w:ascii="Times New Roman" w:hAnsi="Times New Roman" w:cs="Times New Roman"/>
          <w:sz w:val="28"/>
          <w:szCs w:val="28"/>
          <w:lang w:val="kk-KZ"/>
        </w:rPr>
        <w:t xml:space="preserve"> сипаттамаларына айтарлықтай әсер етуі мүмкін. Жоғары қалдық кернеулер және салыстырмалы түрде төмен адгезия</w:t>
      </w:r>
      <w:r w:rsidR="0002423E" w:rsidRPr="00367735">
        <w:rPr>
          <w:rFonts w:ascii="Times New Roman" w:hAnsi="Times New Roman" w:cs="Times New Roman"/>
          <w:sz w:val="28"/>
          <w:szCs w:val="28"/>
          <w:lang w:val="kk-KZ"/>
        </w:rPr>
        <w:t>лық қасиеттер де осы қабыршақтардың</w:t>
      </w:r>
      <w:r w:rsidRPr="00367735">
        <w:rPr>
          <w:rFonts w:ascii="Times New Roman" w:hAnsi="Times New Roman" w:cs="Times New Roman"/>
          <w:sz w:val="28"/>
          <w:szCs w:val="28"/>
          <w:lang w:val="kk-KZ"/>
        </w:rPr>
        <w:t xml:space="preserve"> кемшілі</w:t>
      </w:r>
      <w:r w:rsidR="0002423E" w:rsidRPr="00367735">
        <w:rPr>
          <w:rFonts w:ascii="Times New Roman" w:hAnsi="Times New Roman" w:cs="Times New Roman"/>
          <w:sz w:val="28"/>
          <w:szCs w:val="28"/>
          <w:lang w:val="kk-KZ"/>
        </w:rPr>
        <w:t>ктері болып табылады. Қабыршақтағы</w:t>
      </w:r>
      <w:r w:rsidRPr="00367735">
        <w:rPr>
          <w:rFonts w:ascii="Times New Roman" w:hAnsi="Times New Roman" w:cs="Times New Roman"/>
          <w:sz w:val="28"/>
          <w:szCs w:val="28"/>
          <w:lang w:val="kk-KZ"/>
        </w:rPr>
        <w:t xml:space="preserve"> ішкі кернеулер жабынды</w:t>
      </w:r>
      <w:r w:rsidR="004C773A" w:rsidRPr="00367735">
        <w:rPr>
          <w:rFonts w:ascii="Times New Roman" w:hAnsi="Times New Roman" w:cs="Times New Roman"/>
          <w:sz w:val="28"/>
          <w:szCs w:val="28"/>
          <w:lang w:val="kk-KZ"/>
        </w:rPr>
        <w:t>ны төсеніштен</w:t>
      </w:r>
      <w:r w:rsidRPr="00367735">
        <w:rPr>
          <w:rFonts w:ascii="Times New Roman" w:hAnsi="Times New Roman" w:cs="Times New Roman"/>
          <w:sz w:val="28"/>
          <w:szCs w:val="28"/>
          <w:lang w:val="kk-KZ"/>
        </w:rPr>
        <w:t xml:space="preserve"> жұлып ал</w:t>
      </w:r>
      <w:r w:rsidR="004C773A" w:rsidRPr="00367735">
        <w:rPr>
          <w:rFonts w:ascii="Times New Roman" w:hAnsi="Times New Roman" w:cs="Times New Roman"/>
          <w:sz w:val="28"/>
          <w:szCs w:val="28"/>
          <w:lang w:val="kk-KZ"/>
        </w:rPr>
        <w:t>уға ұмтылады, осылайша қабыршақтың төсенішпен</w:t>
      </w:r>
      <w:r w:rsidRPr="00367735">
        <w:rPr>
          <w:rFonts w:ascii="Times New Roman" w:hAnsi="Times New Roman" w:cs="Times New Roman"/>
          <w:sz w:val="28"/>
          <w:szCs w:val="28"/>
          <w:lang w:val="kk-KZ"/>
        </w:rPr>
        <w:t xml:space="preserve"> байланысының беріктігін төмендетеді [67]. Алайда, </w:t>
      </w:r>
      <w:r w:rsidR="004C773A" w:rsidRPr="00367735">
        <w:rPr>
          <w:rFonts w:ascii="Times New Roman" w:hAnsi="Times New Roman" w:cs="Times New Roman"/>
          <w:sz w:val="28"/>
          <w:szCs w:val="28"/>
          <w:lang w:val="kk-KZ"/>
        </w:rPr>
        <w:t>қабыршақтың төсенішпен адгезия беріктігін "төсеніш – қабыршақ" шекара бөлігінде</w:t>
      </w:r>
      <w:r w:rsidRPr="00367735">
        <w:rPr>
          <w:rFonts w:ascii="Times New Roman" w:hAnsi="Times New Roman" w:cs="Times New Roman"/>
          <w:sz w:val="28"/>
          <w:szCs w:val="28"/>
          <w:lang w:val="kk-KZ"/>
        </w:rPr>
        <w:t xml:space="preserve"> тегіс өтуді</w:t>
      </w:r>
      <w:r w:rsidR="004C773A" w:rsidRPr="00367735">
        <w:rPr>
          <w:rFonts w:ascii="Times New Roman" w:hAnsi="Times New Roman" w:cs="Times New Roman"/>
          <w:sz w:val="28"/>
          <w:szCs w:val="28"/>
          <w:lang w:val="kk-KZ"/>
        </w:rPr>
        <w:t xml:space="preserve"> қамтамасыз ететін адгезия</w:t>
      </w:r>
      <w:r w:rsidRPr="00367735">
        <w:rPr>
          <w:rFonts w:ascii="Times New Roman" w:hAnsi="Times New Roman" w:cs="Times New Roman"/>
          <w:sz w:val="28"/>
          <w:szCs w:val="28"/>
          <w:lang w:val="kk-KZ"/>
        </w:rPr>
        <w:t xml:space="preserve"> қабаты бар көп қабатты жабындарды қолдану арқылы арттыруға болады [68, 69], сонымен қ</w:t>
      </w:r>
      <w:r w:rsidR="004C773A" w:rsidRPr="00367735">
        <w:rPr>
          <w:rFonts w:ascii="Times New Roman" w:hAnsi="Times New Roman" w:cs="Times New Roman"/>
          <w:sz w:val="28"/>
          <w:szCs w:val="28"/>
          <w:lang w:val="kk-KZ"/>
        </w:rPr>
        <w:t>атар синтездеу кезінде көміртекті қабыршақпен</w:t>
      </w:r>
      <w:r w:rsidRPr="00367735">
        <w:rPr>
          <w:rFonts w:ascii="Times New Roman" w:hAnsi="Times New Roman" w:cs="Times New Roman"/>
          <w:sz w:val="28"/>
          <w:szCs w:val="28"/>
          <w:lang w:val="kk-KZ"/>
        </w:rPr>
        <w:t xml:space="preserve"> та</w:t>
      </w:r>
      <w:r w:rsidR="004C773A" w:rsidRPr="00367735">
        <w:rPr>
          <w:rFonts w:ascii="Times New Roman" w:hAnsi="Times New Roman" w:cs="Times New Roman"/>
          <w:sz w:val="28"/>
          <w:szCs w:val="28"/>
          <w:lang w:val="kk-KZ"/>
        </w:rPr>
        <w:t xml:space="preserve">биғи химиялық байланыстар түзетін төсенішті пайлалану </w:t>
      </w:r>
      <w:r w:rsidR="004C773A" w:rsidRPr="00367735">
        <w:rPr>
          <w:rFonts w:ascii="Times New Roman" w:hAnsi="Times New Roman" w:cs="Times New Roman"/>
          <w:sz w:val="28"/>
          <w:szCs w:val="28"/>
          <w:lang w:val="kk-KZ"/>
        </w:rPr>
        <w:lastRenderedPageBreak/>
        <w:t xml:space="preserve">арқылы </w:t>
      </w:r>
      <w:r w:rsidR="00AC6259" w:rsidRPr="00367735">
        <w:rPr>
          <w:rFonts w:ascii="Times New Roman" w:hAnsi="Times New Roman" w:cs="Times New Roman"/>
          <w:sz w:val="28"/>
          <w:szCs w:val="28"/>
          <w:lang w:val="kk-KZ"/>
        </w:rPr>
        <w:t>[70]. DLC германий мен кремниймен салыстырғанда</w:t>
      </w:r>
      <w:r w:rsidRPr="00367735">
        <w:rPr>
          <w:rFonts w:ascii="Times New Roman" w:hAnsi="Times New Roman" w:cs="Times New Roman"/>
          <w:sz w:val="28"/>
          <w:szCs w:val="28"/>
          <w:lang w:val="kk-KZ"/>
        </w:rPr>
        <w:t xml:space="preserve"> жақсы адгезияны көрсетеді [71].</w:t>
      </w:r>
    </w:p>
    <w:p w:rsidR="00DA773B" w:rsidRPr="00367735" w:rsidRDefault="00AC6259" w:rsidP="005D0E26">
      <w:pPr>
        <w:pStyle w:val="a3"/>
        <w:spacing w:after="0" w:line="240" w:lineRule="auto"/>
        <w:ind w:left="0" w:firstLine="709"/>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Аталған мәселелерді шешу үшін, DLC қабыршақтарын пайдаланудағы шектеулерді еңсеру және қажетті көп функциялы сипаттамалармен қамтамасыз ету үшін DLC жабындарын</w:t>
      </w:r>
      <w:r w:rsidR="001E6CD9" w:rsidRPr="00367735">
        <w:rPr>
          <w:rFonts w:ascii="Times New Roman" w:hAnsi="Times New Roman" w:cs="Times New Roman"/>
          <w:sz w:val="28"/>
          <w:szCs w:val="28"/>
          <w:lang w:val="kk-KZ"/>
        </w:rPr>
        <w:t xml:space="preserve"> қосымша элементтермен легирлеу</w:t>
      </w:r>
      <w:r w:rsidRPr="00367735">
        <w:rPr>
          <w:rFonts w:ascii="Times New Roman" w:hAnsi="Times New Roman" w:cs="Times New Roman"/>
          <w:sz w:val="28"/>
          <w:szCs w:val="28"/>
          <w:lang w:val="kk-KZ"/>
        </w:rPr>
        <w:t xml:space="preserve"> және тұндыру пар</w:t>
      </w:r>
      <w:r w:rsidR="001E6CD9" w:rsidRPr="00367735">
        <w:rPr>
          <w:rFonts w:ascii="Times New Roman" w:hAnsi="Times New Roman" w:cs="Times New Roman"/>
          <w:sz w:val="28"/>
          <w:szCs w:val="28"/>
          <w:lang w:val="kk-KZ"/>
        </w:rPr>
        <w:t>аметрлерін өзгерту арқылы қабыршақ</w:t>
      </w:r>
      <w:r w:rsidRPr="00367735">
        <w:rPr>
          <w:rFonts w:ascii="Times New Roman" w:hAnsi="Times New Roman" w:cs="Times New Roman"/>
          <w:sz w:val="28"/>
          <w:szCs w:val="28"/>
          <w:lang w:val="kk-KZ"/>
        </w:rPr>
        <w:t xml:space="preserve"> құрылымын өзгерту жүргізіледі.</w:t>
      </w:r>
    </w:p>
    <w:p w:rsidR="0007444C" w:rsidRPr="00367735" w:rsidRDefault="0007444C" w:rsidP="005D0E26">
      <w:pPr>
        <w:tabs>
          <w:tab w:val="left" w:pos="2268"/>
        </w:tabs>
        <w:spacing w:after="0" w:line="240" w:lineRule="auto"/>
        <w:jc w:val="both"/>
        <w:rPr>
          <w:rFonts w:ascii="Times New Roman" w:hAnsi="Times New Roman" w:cs="Times New Roman"/>
          <w:sz w:val="28"/>
          <w:szCs w:val="28"/>
          <w:lang w:val="kk-KZ"/>
        </w:rPr>
      </w:pPr>
    </w:p>
    <w:p w:rsidR="00413A0A" w:rsidRPr="00367735" w:rsidRDefault="007D3FA5" w:rsidP="005D0E26">
      <w:pPr>
        <w:pStyle w:val="1"/>
        <w:spacing w:before="0" w:line="240" w:lineRule="auto"/>
        <w:ind w:firstLine="708"/>
        <w:jc w:val="both"/>
        <w:rPr>
          <w:rFonts w:ascii="Times New Roman" w:hAnsi="Times New Roman" w:cs="Times New Roman"/>
          <w:color w:val="auto"/>
          <w:lang w:val="kk-KZ"/>
        </w:rPr>
      </w:pPr>
      <w:bookmarkStart w:id="10" w:name="_Toc136985304"/>
      <w:r w:rsidRPr="00367735">
        <w:rPr>
          <w:rFonts w:ascii="Times New Roman" w:hAnsi="Times New Roman" w:cs="Times New Roman"/>
          <w:color w:val="auto"/>
          <w:lang w:val="kk-KZ"/>
        </w:rPr>
        <w:t>1.3</w:t>
      </w:r>
      <w:r w:rsidR="00E83DD1" w:rsidRPr="00367735">
        <w:rPr>
          <w:rFonts w:ascii="Times New Roman" w:hAnsi="Times New Roman" w:cs="Times New Roman"/>
          <w:color w:val="auto"/>
          <w:lang w:val="kk-KZ"/>
        </w:rPr>
        <w:t xml:space="preserve"> DLC </w:t>
      </w:r>
      <w:r w:rsidR="00935998" w:rsidRPr="00367735">
        <w:rPr>
          <w:rFonts w:ascii="Times New Roman" w:hAnsi="Times New Roman" w:cs="Times New Roman"/>
          <w:color w:val="auto"/>
          <w:lang w:val="kk-KZ"/>
        </w:rPr>
        <w:t xml:space="preserve">жұқа </w:t>
      </w:r>
      <w:r w:rsidR="00E83DD1" w:rsidRPr="00367735">
        <w:rPr>
          <w:rFonts w:ascii="Times New Roman" w:hAnsi="Times New Roman" w:cs="Times New Roman"/>
          <w:color w:val="auto"/>
          <w:lang w:val="kk-KZ"/>
        </w:rPr>
        <w:t>қабыршақтарын синтездеу әдістері</w:t>
      </w:r>
      <w:bookmarkEnd w:id="10"/>
    </w:p>
    <w:p w:rsidR="004607D8" w:rsidRPr="00367735" w:rsidRDefault="00E93085" w:rsidP="005D0E26">
      <w:pPr>
        <w:tabs>
          <w:tab w:val="left" w:pos="2268"/>
        </w:tabs>
        <w:spacing w:after="0" w:line="240" w:lineRule="auto"/>
        <w:ind w:firstLine="72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Жұқа қабыршақтарды синтездеу технологиясы олардың қалыптасу жағдайларына байланысты. Сондықтан төсеніш бетінде болатын процестерді қатаң бақылау маңызды. DLC қабыршақтары әр түрлі әдістермен алынады [72] және олардың өзіндік кемшіліктері мен артықшылықтары бар. 1</w:t>
      </w:r>
      <w:r w:rsidR="008A73FF" w:rsidRPr="00367735">
        <w:rPr>
          <w:rFonts w:ascii="Times New Roman" w:hAnsi="Times New Roman" w:cs="Times New Roman"/>
          <w:sz w:val="28"/>
          <w:szCs w:val="28"/>
          <w:lang w:val="kk-KZ"/>
        </w:rPr>
        <w:t>1</w:t>
      </w:r>
      <w:r w:rsidR="0021088D" w:rsidRPr="00367735">
        <w:rPr>
          <w:rFonts w:ascii="Times New Roman" w:hAnsi="Times New Roman" w:cs="Times New Roman"/>
          <w:sz w:val="28"/>
          <w:szCs w:val="28"/>
          <w:lang w:val="kk-KZ"/>
        </w:rPr>
        <w:t>-суретте аморфты алмаз</w:t>
      </w:r>
      <w:r w:rsidR="00753DB8" w:rsidRPr="00367735">
        <w:rPr>
          <w:rFonts w:ascii="Times New Roman" w:hAnsi="Times New Roman" w:cs="Times New Roman"/>
          <w:sz w:val="28"/>
          <w:szCs w:val="28"/>
          <w:lang w:val="kk-KZ"/>
        </w:rPr>
        <w:t>текте</w:t>
      </w:r>
      <w:r w:rsidR="0021088D" w:rsidRPr="00367735">
        <w:rPr>
          <w:rFonts w:ascii="Times New Roman" w:hAnsi="Times New Roman" w:cs="Times New Roman"/>
          <w:sz w:val="28"/>
          <w:szCs w:val="28"/>
          <w:lang w:val="kk-KZ"/>
        </w:rPr>
        <w:t>с көміртекті қабыршақтары</w:t>
      </w:r>
      <w:r w:rsidRPr="00367735">
        <w:rPr>
          <w:rFonts w:ascii="Times New Roman" w:hAnsi="Times New Roman" w:cs="Times New Roman"/>
          <w:sz w:val="28"/>
          <w:szCs w:val="28"/>
          <w:lang w:val="kk-KZ"/>
        </w:rPr>
        <w:t xml:space="preserve"> алудың негізгі әдістерінің жіктелуі көрсетілген.</w:t>
      </w:r>
      <w:r w:rsidR="004607D8" w:rsidRPr="00367735">
        <w:rPr>
          <w:rFonts w:ascii="Times New Roman" w:hAnsi="Times New Roman" w:cs="Times New Roman"/>
          <w:sz w:val="28"/>
          <w:szCs w:val="28"/>
          <w:lang w:val="kk-KZ"/>
        </w:rPr>
        <w:t xml:space="preserve"> </w:t>
      </w:r>
    </w:p>
    <w:p w:rsidR="00522BA1" w:rsidRPr="00367735" w:rsidRDefault="00522BA1" w:rsidP="005D0E26">
      <w:pPr>
        <w:tabs>
          <w:tab w:val="left" w:pos="2268"/>
        </w:tabs>
        <w:spacing w:after="0" w:line="240" w:lineRule="auto"/>
        <w:ind w:firstLine="720"/>
        <w:jc w:val="both"/>
        <w:rPr>
          <w:rFonts w:ascii="Times New Roman" w:hAnsi="Times New Roman" w:cs="Times New Roman"/>
          <w:sz w:val="28"/>
          <w:szCs w:val="28"/>
          <w:lang w:val="kk-KZ"/>
        </w:rPr>
      </w:pPr>
    </w:p>
    <w:p w:rsidR="001A349C" w:rsidRPr="00367735" w:rsidRDefault="00522BA1" w:rsidP="005D0E26">
      <w:pPr>
        <w:tabs>
          <w:tab w:val="left" w:pos="2268"/>
        </w:tabs>
        <w:spacing w:after="0" w:line="240" w:lineRule="auto"/>
        <w:ind w:firstLine="720"/>
        <w:jc w:val="both"/>
        <w:rPr>
          <w:rFonts w:ascii="Times New Roman" w:hAnsi="Times New Roman" w:cs="Times New Roman"/>
          <w:sz w:val="28"/>
          <w:szCs w:val="28"/>
          <w:lang w:val="kk-KZ"/>
        </w:rPr>
      </w:pPr>
      <w:r w:rsidRPr="00367735">
        <w:rPr>
          <w:rFonts w:ascii="Times New Roman" w:hAnsi="Times New Roman" w:cs="Times New Roman"/>
          <w:noProof/>
          <w:sz w:val="28"/>
          <w:szCs w:val="28"/>
          <w:lang w:val="ru-RU" w:eastAsia="ru-RU"/>
        </w:rPr>
        <w:drawing>
          <wp:inline distT="0" distB="0" distL="0" distR="0" wp14:anchorId="7F18236A" wp14:editId="5C138D7F">
            <wp:extent cx="5654040" cy="3543300"/>
            <wp:effectExtent l="0" t="19050" r="3810" b="0"/>
            <wp:docPr id="6" name="Схема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8" r:lo="rId29" r:qs="rId30" r:cs="rId31"/>
              </a:graphicData>
            </a:graphic>
          </wp:inline>
        </w:drawing>
      </w:r>
    </w:p>
    <w:p w:rsidR="00732253" w:rsidRPr="00367735" w:rsidRDefault="00732253" w:rsidP="005D0E26">
      <w:pPr>
        <w:tabs>
          <w:tab w:val="left" w:pos="2268"/>
        </w:tabs>
        <w:spacing w:after="0" w:line="240" w:lineRule="auto"/>
        <w:ind w:firstLine="720"/>
        <w:jc w:val="both"/>
        <w:rPr>
          <w:rFonts w:ascii="Times New Roman" w:hAnsi="Times New Roman" w:cs="Times New Roman"/>
          <w:sz w:val="28"/>
          <w:szCs w:val="28"/>
          <w:lang w:val="kk-KZ"/>
        </w:rPr>
      </w:pPr>
    </w:p>
    <w:p w:rsidR="005B33D2" w:rsidRPr="00367735" w:rsidRDefault="00EF040D" w:rsidP="005D0E26">
      <w:pPr>
        <w:tabs>
          <w:tab w:val="left" w:pos="2268"/>
        </w:tabs>
        <w:spacing w:after="0" w:line="240" w:lineRule="auto"/>
        <w:ind w:firstLine="720"/>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 xml:space="preserve">Сурет </w:t>
      </w:r>
      <w:r w:rsidR="008A73FF" w:rsidRPr="00367735">
        <w:rPr>
          <w:rFonts w:ascii="Times New Roman" w:hAnsi="Times New Roman" w:cs="Times New Roman"/>
          <w:sz w:val="28"/>
          <w:szCs w:val="28"/>
          <w:lang w:val="kk-KZ"/>
        </w:rPr>
        <w:t>11</w:t>
      </w:r>
      <w:r w:rsidR="00732253" w:rsidRPr="00367735">
        <w:rPr>
          <w:rFonts w:ascii="Times New Roman" w:hAnsi="Times New Roman" w:cs="Times New Roman"/>
          <w:sz w:val="28"/>
          <w:szCs w:val="28"/>
          <w:lang w:val="kk-KZ"/>
        </w:rPr>
        <w:t xml:space="preserve">. </w:t>
      </w:r>
      <w:r w:rsidR="001A349C" w:rsidRPr="00367735">
        <w:rPr>
          <w:rFonts w:ascii="Times New Roman" w:hAnsi="Times New Roman" w:cs="Times New Roman"/>
          <w:sz w:val="28"/>
          <w:szCs w:val="28"/>
          <w:lang w:val="kk-KZ"/>
        </w:rPr>
        <w:t>Аморфты алмазтектес қабыршақтарды алу</w:t>
      </w:r>
      <w:r w:rsidR="00DF6B6C" w:rsidRPr="00367735">
        <w:rPr>
          <w:rFonts w:ascii="Times New Roman" w:hAnsi="Times New Roman" w:cs="Times New Roman"/>
          <w:sz w:val="28"/>
          <w:szCs w:val="28"/>
          <w:lang w:val="kk-KZ"/>
        </w:rPr>
        <w:t>дың негізгі</w:t>
      </w:r>
      <w:r w:rsidR="001A349C" w:rsidRPr="00367735">
        <w:rPr>
          <w:rFonts w:ascii="Times New Roman" w:hAnsi="Times New Roman" w:cs="Times New Roman"/>
          <w:sz w:val="28"/>
          <w:szCs w:val="28"/>
          <w:lang w:val="kk-KZ"/>
        </w:rPr>
        <w:t xml:space="preserve"> әдістері</w:t>
      </w:r>
    </w:p>
    <w:p w:rsidR="00B43554" w:rsidRPr="00367735" w:rsidRDefault="00B43554" w:rsidP="005D0E26">
      <w:pPr>
        <w:tabs>
          <w:tab w:val="left" w:pos="2268"/>
        </w:tabs>
        <w:spacing w:after="0" w:line="240" w:lineRule="auto"/>
        <w:ind w:firstLine="720"/>
        <w:jc w:val="center"/>
        <w:rPr>
          <w:rFonts w:ascii="Times New Roman" w:hAnsi="Times New Roman" w:cs="Times New Roman"/>
          <w:sz w:val="28"/>
          <w:szCs w:val="28"/>
          <w:lang w:val="kk-KZ"/>
        </w:rPr>
      </w:pPr>
    </w:p>
    <w:p w:rsidR="00CF040D" w:rsidRPr="00367735" w:rsidRDefault="003171DC" w:rsidP="005D0E26">
      <w:pPr>
        <w:tabs>
          <w:tab w:val="left" w:pos="2268"/>
        </w:tabs>
        <w:spacing w:after="0" w:line="240" w:lineRule="auto"/>
        <w:ind w:firstLine="720"/>
        <w:jc w:val="both"/>
        <w:rPr>
          <w:rFonts w:ascii="Times New Roman" w:hAnsi="Times New Roman" w:cs="Times New Roman"/>
          <w:sz w:val="28"/>
          <w:szCs w:val="28"/>
          <w:lang w:val="kk-KZ"/>
        </w:rPr>
      </w:pPr>
      <w:r w:rsidRPr="00367735">
        <w:rPr>
          <w:rFonts w:ascii="Times New Roman" w:hAnsi="Times New Roman" w:cs="Times New Roman"/>
          <w:b/>
          <w:sz w:val="28"/>
          <w:szCs w:val="28"/>
          <w:lang w:val="kk-KZ"/>
        </w:rPr>
        <w:t>Электрохимиялық</w:t>
      </w:r>
      <w:r w:rsidR="00D21755" w:rsidRPr="00367735">
        <w:rPr>
          <w:rFonts w:ascii="Times New Roman" w:hAnsi="Times New Roman" w:cs="Times New Roman"/>
          <w:b/>
          <w:sz w:val="28"/>
          <w:szCs w:val="28"/>
          <w:lang w:val="kk-KZ"/>
        </w:rPr>
        <w:t xml:space="preserve"> тұндыру (ЭТ)</w:t>
      </w:r>
      <w:r w:rsidR="00D21755" w:rsidRPr="00367735">
        <w:rPr>
          <w:rFonts w:ascii="Times New Roman" w:hAnsi="Times New Roman" w:cs="Times New Roman"/>
          <w:sz w:val="28"/>
          <w:szCs w:val="28"/>
          <w:lang w:val="kk-KZ"/>
        </w:rPr>
        <w:t xml:space="preserve"> </w:t>
      </w:r>
      <w:r w:rsidR="00B43554" w:rsidRPr="00367735">
        <w:rPr>
          <w:rFonts w:ascii="Times New Roman" w:hAnsi="Times New Roman" w:cs="Times New Roman"/>
          <w:sz w:val="28"/>
          <w:szCs w:val="28"/>
          <w:lang w:val="kk-KZ"/>
        </w:rPr>
        <w:t>– электролиз процесі арқылы төсеніш бетіне қабыршақты отырғызу әдісі. Берілген әдіс кезінде құрамы күрделі қабыршақтарды төсеніш бетіне жоғары жылдамдықпен отырғызуға болады</w:t>
      </w:r>
      <w:r w:rsidRPr="00367735">
        <w:rPr>
          <w:rFonts w:ascii="Times New Roman" w:hAnsi="Times New Roman" w:cs="Times New Roman"/>
          <w:sz w:val="28"/>
          <w:szCs w:val="28"/>
          <w:lang w:val="kk-KZ"/>
        </w:rPr>
        <w:t xml:space="preserve"> (</w:t>
      </w:r>
      <w:r w:rsidR="002D645D" w:rsidRPr="00367735">
        <w:rPr>
          <w:rFonts w:ascii="Times New Roman" w:hAnsi="Times New Roman" w:cs="Times New Roman"/>
          <w:sz w:val="28"/>
          <w:szCs w:val="28"/>
          <w:lang w:val="kk-KZ"/>
        </w:rPr>
        <w:t>С</w:t>
      </w:r>
      <w:r w:rsidRPr="00367735">
        <w:rPr>
          <w:rFonts w:ascii="Times New Roman" w:hAnsi="Times New Roman" w:cs="Times New Roman"/>
          <w:sz w:val="28"/>
          <w:szCs w:val="28"/>
          <w:lang w:val="kk-KZ"/>
        </w:rPr>
        <w:t xml:space="preserve">урет </w:t>
      </w:r>
      <w:r w:rsidR="008A73FF" w:rsidRPr="00367735">
        <w:rPr>
          <w:rFonts w:ascii="Times New Roman" w:hAnsi="Times New Roman" w:cs="Times New Roman"/>
          <w:sz w:val="28"/>
          <w:szCs w:val="28"/>
          <w:lang w:val="kk-KZ"/>
        </w:rPr>
        <w:t>12</w:t>
      </w:r>
      <w:r w:rsidRPr="00367735">
        <w:rPr>
          <w:rFonts w:ascii="Times New Roman" w:hAnsi="Times New Roman" w:cs="Times New Roman"/>
          <w:sz w:val="28"/>
          <w:szCs w:val="28"/>
          <w:lang w:val="kk-KZ"/>
        </w:rPr>
        <w:t>)</w:t>
      </w:r>
      <w:r w:rsidR="00B43554" w:rsidRPr="00367735">
        <w:rPr>
          <w:rFonts w:ascii="Times New Roman" w:hAnsi="Times New Roman" w:cs="Times New Roman"/>
          <w:sz w:val="28"/>
          <w:szCs w:val="28"/>
          <w:lang w:val="kk-KZ"/>
        </w:rPr>
        <w:t xml:space="preserve">. Қабыршақтардың микроқұрылымын, морфологиясын, минералдануын: ток пен потенциал, отырғызу температурасы мен уақыты, ерітінді құрамы сияқты параметрлерді өзгерту арқылы бақылауға болады. ЭТ – </w:t>
      </w:r>
      <w:r w:rsidR="00593F4B" w:rsidRPr="00367735">
        <w:rPr>
          <w:rFonts w:ascii="Times New Roman" w:hAnsi="Times New Roman" w:cs="Times New Roman"/>
          <w:sz w:val="28"/>
          <w:szCs w:val="28"/>
          <w:lang w:val="kk-KZ"/>
        </w:rPr>
        <w:t>д</w:t>
      </w:r>
      <w:r w:rsidR="00B43554" w:rsidRPr="00367735">
        <w:rPr>
          <w:rFonts w:ascii="Times New Roman" w:hAnsi="Times New Roman" w:cs="Times New Roman"/>
          <w:sz w:val="28"/>
          <w:szCs w:val="28"/>
          <w:lang w:val="kk-KZ"/>
        </w:rPr>
        <w:t xml:space="preserve">ың басты кемшіліктерінің бірі – біртекті қабыршақ алу үшін әрбір үлгі </w:t>
      </w:r>
      <w:r w:rsidR="00B43554" w:rsidRPr="00367735">
        <w:rPr>
          <w:rFonts w:ascii="Times New Roman" w:hAnsi="Times New Roman" w:cs="Times New Roman"/>
          <w:sz w:val="28"/>
          <w:szCs w:val="28"/>
          <w:lang w:val="kk-KZ"/>
        </w:rPr>
        <w:lastRenderedPageBreak/>
        <w:t>үшін параметрлердің оптималды мәндерін белгілеп алуды қажет етуінде</w:t>
      </w:r>
      <w:r w:rsidR="00593F4B" w:rsidRPr="00367735">
        <w:rPr>
          <w:rFonts w:ascii="Times New Roman" w:hAnsi="Times New Roman" w:cs="Times New Roman"/>
          <w:sz w:val="28"/>
          <w:szCs w:val="28"/>
          <w:lang w:val="kk-KZ"/>
        </w:rPr>
        <w:t>. ЭТ проце</w:t>
      </w:r>
      <w:r w:rsidR="00B43554" w:rsidRPr="00367735">
        <w:rPr>
          <w:rFonts w:ascii="Times New Roman" w:hAnsi="Times New Roman" w:cs="Times New Roman"/>
          <w:sz w:val="28"/>
          <w:szCs w:val="28"/>
          <w:lang w:val="kk-KZ"/>
        </w:rPr>
        <w:t xml:space="preserve">сі кезінде қышқылдар мен сілтілердің және цианидтердің бөлініп </w:t>
      </w:r>
      <w:r w:rsidR="00DC7641" w:rsidRPr="00367735">
        <w:rPr>
          <w:rFonts w:ascii="Times New Roman" w:hAnsi="Times New Roman" w:cs="Times New Roman"/>
          <w:sz w:val="28"/>
          <w:szCs w:val="28"/>
          <w:lang w:val="kk-KZ"/>
        </w:rPr>
        <w:t>шығуы аталған процес</w:t>
      </w:r>
      <w:r w:rsidR="00B43554" w:rsidRPr="00367735">
        <w:rPr>
          <w:rFonts w:ascii="Times New Roman" w:hAnsi="Times New Roman" w:cs="Times New Roman"/>
          <w:sz w:val="28"/>
          <w:szCs w:val="28"/>
          <w:lang w:val="kk-KZ"/>
        </w:rPr>
        <w:t>тің экологиялық тұрғыдан мәселелер туындатуына себеп болад</w:t>
      </w:r>
      <w:r w:rsidR="00DC7641" w:rsidRPr="00367735">
        <w:rPr>
          <w:rFonts w:ascii="Times New Roman" w:hAnsi="Times New Roman" w:cs="Times New Roman"/>
          <w:sz w:val="28"/>
          <w:szCs w:val="28"/>
          <w:lang w:val="kk-KZ"/>
        </w:rPr>
        <w:t>ы. Ал басты артықшылығына проце</w:t>
      </w:r>
      <w:r w:rsidR="00B43554" w:rsidRPr="00367735">
        <w:rPr>
          <w:rFonts w:ascii="Times New Roman" w:hAnsi="Times New Roman" w:cs="Times New Roman"/>
          <w:sz w:val="28"/>
          <w:szCs w:val="28"/>
          <w:lang w:val="kk-KZ"/>
        </w:rPr>
        <w:t>стің бөлме температурасында жүретіндігін және вакуумдық жүйені талап етпеуін жатқызуға болады</w:t>
      </w:r>
      <w:r w:rsidRPr="00367735">
        <w:rPr>
          <w:rFonts w:ascii="Times New Roman" w:hAnsi="Times New Roman" w:cs="Times New Roman"/>
          <w:sz w:val="28"/>
          <w:szCs w:val="28"/>
          <w:lang w:val="kk-KZ"/>
        </w:rPr>
        <w:t xml:space="preserve"> [73,</w:t>
      </w:r>
      <w:r w:rsidR="00DC7641" w:rsidRPr="00367735">
        <w:rPr>
          <w:rFonts w:ascii="Times New Roman" w:hAnsi="Times New Roman" w:cs="Times New Roman"/>
          <w:sz w:val="28"/>
          <w:szCs w:val="28"/>
          <w:lang w:val="kk-KZ"/>
        </w:rPr>
        <w:t xml:space="preserve"> </w:t>
      </w:r>
      <w:r w:rsidRPr="00367735">
        <w:rPr>
          <w:rFonts w:ascii="Times New Roman" w:hAnsi="Times New Roman" w:cs="Times New Roman"/>
          <w:sz w:val="28"/>
          <w:szCs w:val="28"/>
          <w:lang w:val="kk-KZ"/>
        </w:rPr>
        <w:t>74]</w:t>
      </w:r>
      <w:r w:rsidR="00B43554" w:rsidRPr="00367735">
        <w:rPr>
          <w:rFonts w:ascii="Times New Roman" w:hAnsi="Times New Roman" w:cs="Times New Roman"/>
          <w:sz w:val="28"/>
          <w:szCs w:val="28"/>
          <w:lang w:val="kk-KZ"/>
        </w:rPr>
        <w:t>.</w:t>
      </w:r>
    </w:p>
    <w:p w:rsidR="00B43554" w:rsidRPr="00367735" w:rsidRDefault="00CF040D" w:rsidP="005D0E26">
      <w:pPr>
        <w:tabs>
          <w:tab w:val="left" w:pos="2268"/>
        </w:tabs>
        <w:spacing w:after="0" w:line="240" w:lineRule="auto"/>
        <w:ind w:firstLine="72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[75] жұмыста</w:t>
      </w:r>
      <w:r w:rsidR="00DC7641" w:rsidRPr="00367735">
        <w:rPr>
          <w:rFonts w:ascii="Times New Roman" w:hAnsi="Times New Roman" w:cs="Times New Roman"/>
          <w:sz w:val="28"/>
          <w:szCs w:val="28"/>
          <w:lang w:val="kk-KZ"/>
        </w:rPr>
        <w:t xml:space="preserve"> ЭТ проце</w:t>
      </w:r>
      <w:r w:rsidR="00B43554" w:rsidRPr="00367735">
        <w:rPr>
          <w:rFonts w:ascii="Times New Roman" w:hAnsi="Times New Roman" w:cs="Times New Roman"/>
          <w:sz w:val="28"/>
          <w:szCs w:val="28"/>
          <w:lang w:val="kk-KZ"/>
        </w:rPr>
        <w:t xml:space="preserve">сі арқылы алынған DLC қабыршақтарын зерттеулердің нәтижесі көрсетілген. Авторлардың жүргізген жұмысында DLC қабыршақтары Ti6Al4V төсеніштерінің бетінде, электролит ретінде органикалық ерітінділерді қолдану арқылы алынған. Нәтижесінде алмазтектес қабыршақтармен қапталған титан және оның қоспалары негізіндегі материалдардың төзімділігі, коррозияға қарсылығы біршама артатындығы көрсетілген. </w:t>
      </w:r>
    </w:p>
    <w:p w:rsidR="00F44604" w:rsidRPr="00367735" w:rsidRDefault="00CF040D" w:rsidP="005D0E26">
      <w:pPr>
        <w:tabs>
          <w:tab w:val="left" w:pos="2268"/>
        </w:tabs>
        <w:spacing w:after="0" w:line="240" w:lineRule="auto"/>
        <w:ind w:firstLine="72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 xml:space="preserve">[76] </w:t>
      </w:r>
      <w:r w:rsidR="00B43554" w:rsidRPr="00367735">
        <w:rPr>
          <w:rFonts w:ascii="Times New Roman" w:hAnsi="Times New Roman" w:cs="Times New Roman"/>
          <w:sz w:val="28"/>
          <w:szCs w:val="28"/>
          <w:lang w:val="kk-KZ"/>
        </w:rPr>
        <w:t xml:space="preserve">авторлары DLC қабыршақтарын ЭТ әдісімен </w:t>
      </w:r>
      <w:r w:rsidR="008A73FF" w:rsidRPr="00367735">
        <w:rPr>
          <w:rFonts w:ascii="Times New Roman" w:hAnsi="Times New Roman" w:cs="Times New Roman"/>
          <w:sz w:val="28"/>
          <w:szCs w:val="28"/>
          <w:lang w:val="kk-KZ"/>
        </w:rPr>
        <w:t>төменгі</w:t>
      </w:r>
      <w:r w:rsidR="00F44604" w:rsidRPr="00367735">
        <w:rPr>
          <w:rFonts w:ascii="Times New Roman" w:hAnsi="Times New Roman" w:cs="Times New Roman"/>
          <w:sz w:val="28"/>
          <w:szCs w:val="28"/>
          <w:lang w:val="kk-KZ"/>
        </w:rPr>
        <w:t xml:space="preserve"> кернеуде синтездеуге болатынын көрсетті. </w:t>
      </w:r>
      <w:r w:rsidR="00B43554" w:rsidRPr="00367735">
        <w:rPr>
          <w:rFonts w:ascii="Times New Roman" w:hAnsi="Times New Roman" w:cs="Times New Roman"/>
          <w:sz w:val="28"/>
          <w:szCs w:val="28"/>
          <w:lang w:val="kk-KZ"/>
        </w:rPr>
        <w:t>Элекролиз прцессі кезіндег</w:t>
      </w:r>
      <w:r w:rsidR="00DC7641" w:rsidRPr="00367735">
        <w:rPr>
          <w:rFonts w:ascii="Times New Roman" w:hAnsi="Times New Roman" w:cs="Times New Roman"/>
          <w:sz w:val="28"/>
          <w:szCs w:val="28"/>
          <w:lang w:val="kk-KZ"/>
        </w:rPr>
        <w:t>і берілген кернеудің шамасы – 2.</w:t>
      </w:r>
      <w:r w:rsidR="00B43554" w:rsidRPr="00367735">
        <w:rPr>
          <w:rFonts w:ascii="Times New Roman" w:hAnsi="Times New Roman" w:cs="Times New Roman"/>
          <w:sz w:val="28"/>
          <w:szCs w:val="28"/>
          <w:lang w:val="kk-KZ"/>
        </w:rPr>
        <w:t>1</w:t>
      </w:r>
      <w:r w:rsidR="00DC7641" w:rsidRPr="00367735">
        <w:rPr>
          <w:rFonts w:ascii="Times New Roman" w:hAnsi="Times New Roman" w:cs="Times New Roman"/>
          <w:sz w:val="28"/>
          <w:szCs w:val="28"/>
          <w:lang w:val="kk-KZ"/>
        </w:rPr>
        <w:t xml:space="preserve"> </w:t>
      </w:r>
      <w:r w:rsidR="00B43554" w:rsidRPr="00367735">
        <w:rPr>
          <w:rFonts w:ascii="Times New Roman" w:hAnsi="Times New Roman" w:cs="Times New Roman"/>
          <w:sz w:val="28"/>
          <w:szCs w:val="28"/>
          <w:lang w:val="kk-KZ"/>
        </w:rPr>
        <w:t xml:space="preserve">В–ті құраған. </w:t>
      </w:r>
      <w:r w:rsidR="00F44604" w:rsidRPr="00367735">
        <w:rPr>
          <w:rFonts w:ascii="Times New Roman" w:hAnsi="Times New Roman" w:cs="Times New Roman"/>
          <w:sz w:val="28"/>
          <w:szCs w:val="28"/>
          <w:lang w:val="kk-KZ"/>
        </w:rPr>
        <w:t>Импульсті модуляциялы тоқ көзін қолдана отырып ЭТ әдісі арқылы синтезделген аморфты алмазтектес қабыршақтардың қасиеттері [77] авторлардың жұмысында көрсетілген. Жұмыс барысында қабыршақтарды отырғызу жылдамдығы тұрақты</w:t>
      </w:r>
      <w:r w:rsidR="00DC7641" w:rsidRPr="00367735">
        <w:rPr>
          <w:rFonts w:ascii="Times New Roman" w:hAnsi="Times New Roman" w:cs="Times New Roman"/>
          <w:sz w:val="28"/>
          <w:szCs w:val="28"/>
          <w:lang w:val="kk-KZ"/>
        </w:rPr>
        <w:t xml:space="preserve"> тоқта жүргізілген процес</w:t>
      </w:r>
      <w:r w:rsidR="00F44604" w:rsidRPr="00367735">
        <w:rPr>
          <w:rFonts w:ascii="Times New Roman" w:hAnsi="Times New Roman" w:cs="Times New Roman"/>
          <w:sz w:val="28"/>
          <w:szCs w:val="28"/>
          <w:lang w:val="kk-KZ"/>
        </w:rPr>
        <w:t>термен салыстырғанда жоғарылайтындығы көрсетілген.</w:t>
      </w:r>
    </w:p>
    <w:p w:rsidR="00F44604" w:rsidRPr="00367735" w:rsidRDefault="00F44604" w:rsidP="005D0E26">
      <w:pPr>
        <w:tabs>
          <w:tab w:val="left" w:pos="2268"/>
        </w:tabs>
        <w:spacing w:after="0" w:line="240" w:lineRule="auto"/>
        <w:ind w:firstLine="72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ЭТ арқылы алынған қабыршақтардың құрылымының электродтар арсындағы кернеуге тәуелділігі [78] жұмысында сипатталған. Зерттеу нәтижесінде ең оптималды микроқаттылыққа және адгезияға келесідей параметрлерде қол жеткізуге болатынды анықталған: электрохимиялық ұяшықтағы кернеу 28</w:t>
      </w:r>
      <w:r w:rsidR="00DC7641" w:rsidRPr="00367735">
        <w:rPr>
          <w:rFonts w:ascii="Times New Roman" w:hAnsi="Times New Roman" w:cs="Times New Roman"/>
          <w:sz w:val="28"/>
          <w:szCs w:val="28"/>
          <w:lang w:val="kk-KZ"/>
        </w:rPr>
        <w:t xml:space="preserve"> </w:t>
      </w:r>
      <w:r w:rsidRPr="00367735">
        <w:rPr>
          <w:rFonts w:ascii="Times New Roman" w:hAnsi="Times New Roman" w:cs="Times New Roman"/>
          <w:sz w:val="28"/>
          <w:szCs w:val="28"/>
          <w:lang w:val="kk-KZ"/>
        </w:rPr>
        <w:t>В, сірке қышқылының мөлшері – 5 көлемдік %, тұндыру уақыты – 1 сағат.</w:t>
      </w:r>
    </w:p>
    <w:p w:rsidR="00F44604" w:rsidRPr="00367735" w:rsidRDefault="00F44604" w:rsidP="005D0E26">
      <w:pPr>
        <w:tabs>
          <w:tab w:val="left" w:pos="2268"/>
        </w:tabs>
        <w:spacing w:after="0" w:line="240" w:lineRule="auto"/>
        <w:ind w:firstLine="720"/>
        <w:jc w:val="both"/>
        <w:rPr>
          <w:rFonts w:ascii="Times New Roman" w:hAnsi="Times New Roman" w:cs="Times New Roman"/>
          <w:sz w:val="28"/>
          <w:szCs w:val="28"/>
          <w:lang w:val="kk-KZ"/>
        </w:rPr>
      </w:pPr>
    </w:p>
    <w:p w:rsidR="00CF040D" w:rsidRPr="00367735" w:rsidRDefault="00407968" w:rsidP="005D0E26">
      <w:pPr>
        <w:tabs>
          <w:tab w:val="left" w:pos="2268"/>
        </w:tabs>
        <w:spacing w:after="0" w:line="240" w:lineRule="auto"/>
        <w:jc w:val="center"/>
        <w:rPr>
          <w:rFonts w:ascii="Times New Roman" w:hAnsi="Times New Roman" w:cs="Times New Roman"/>
          <w:sz w:val="28"/>
          <w:szCs w:val="28"/>
          <w:lang w:val="kk-KZ"/>
        </w:rPr>
      </w:pPr>
      <w:r w:rsidRPr="00367735">
        <w:rPr>
          <w:rFonts w:ascii="Times New Roman" w:hAnsi="Times New Roman" w:cs="Times New Roman"/>
          <w:noProof/>
          <w:sz w:val="28"/>
          <w:szCs w:val="28"/>
          <w:lang w:val="ru-RU" w:eastAsia="ru-RU"/>
        </w:rPr>
        <w:drawing>
          <wp:inline distT="0" distB="0" distL="0" distR="0" wp14:anchorId="752821DE" wp14:editId="1FA82E99">
            <wp:extent cx="2840181" cy="2741217"/>
            <wp:effectExtent l="0" t="0" r="0" b="2540"/>
            <wp:docPr id="160" name="Рисунок 160" descr="C:\Users\aliya\OneDrive\Рабочий стол\Защита документы\Суреттер\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iya\OneDrive\Рабочий стол\Защита документы\Суреттер\12.png"/>
                    <pic:cNvPicPr>
                      <a:picLocks noChangeAspect="1" noChangeArrowheads="1"/>
                    </pic:cNvPicPr>
                  </pic:nvPicPr>
                  <pic:blipFill rotWithShape="1">
                    <a:blip r:embed="rId33" cstate="print">
                      <a:extLst>
                        <a:ext uri="{BEBA8EAE-BF5A-486C-A8C5-ECC9F3942E4B}">
                          <a14:imgProps xmlns:a14="http://schemas.microsoft.com/office/drawing/2010/main">
                            <a14:imgLayer r:embed="rId34">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l="13637" t="2746" r="14565" b="3774"/>
                    <a:stretch/>
                  </pic:blipFill>
                  <pic:spPr bwMode="auto">
                    <a:xfrm>
                      <a:off x="0" y="0"/>
                      <a:ext cx="2846251" cy="2747075"/>
                    </a:xfrm>
                    <a:prstGeom prst="rect">
                      <a:avLst/>
                    </a:prstGeom>
                    <a:noFill/>
                    <a:ln>
                      <a:noFill/>
                    </a:ln>
                    <a:extLst>
                      <a:ext uri="{53640926-AAD7-44D8-BBD7-CCE9431645EC}">
                        <a14:shadowObscured xmlns:a14="http://schemas.microsoft.com/office/drawing/2010/main"/>
                      </a:ext>
                    </a:extLst>
                  </pic:spPr>
                </pic:pic>
              </a:graphicData>
            </a:graphic>
          </wp:inline>
        </w:drawing>
      </w:r>
    </w:p>
    <w:p w:rsidR="00CF040D" w:rsidRPr="00367735" w:rsidRDefault="00CF040D" w:rsidP="005D0E26">
      <w:pPr>
        <w:tabs>
          <w:tab w:val="left" w:pos="2268"/>
        </w:tabs>
        <w:spacing w:after="0" w:line="240" w:lineRule="auto"/>
        <w:jc w:val="center"/>
        <w:rPr>
          <w:rFonts w:ascii="Times New Roman" w:hAnsi="Times New Roman" w:cs="Times New Roman"/>
          <w:sz w:val="28"/>
          <w:szCs w:val="28"/>
          <w:lang w:val="kk-KZ"/>
        </w:rPr>
      </w:pPr>
    </w:p>
    <w:p w:rsidR="00CF040D" w:rsidRPr="00367735" w:rsidRDefault="00CF040D" w:rsidP="005D0E26">
      <w:pPr>
        <w:tabs>
          <w:tab w:val="left" w:pos="2268"/>
        </w:tabs>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 xml:space="preserve">Сурет </w:t>
      </w:r>
      <w:r w:rsidR="008A73FF" w:rsidRPr="00367735">
        <w:rPr>
          <w:rFonts w:ascii="Times New Roman" w:hAnsi="Times New Roman" w:cs="Times New Roman"/>
          <w:sz w:val="28"/>
          <w:szCs w:val="28"/>
          <w:lang w:val="kk-KZ"/>
        </w:rPr>
        <w:t>12</w:t>
      </w:r>
      <w:r w:rsidRPr="00367735">
        <w:rPr>
          <w:rFonts w:ascii="Times New Roman" w:hAnsi="Times New Roman" w:cs="Times New Roman"/>
          <w:sz w:val="28"/>
          <w:szCs w:val="28"/>
          <w:lang w:val="kk-KZ"/>
        </w:rPr>
        <w:t xml:space="preserve">. </w:t>
      </w:r>
      <w:r w:rsidR="006262C7" w:rsidRPr="00367735">
        <w:rPr>
          <w:rFonts w:ascii="Times New Roman" w:hAnsi="Times New Roman" w:cs="Times New Roman"/>
          <w:sz w:val="28"/>
          <w:szCs w:val="28"/>
          <w:lang w:val="kk-KZ"/>
        </w:rPr>
        <w:t>Электрохимиялық</w:t>
      </w:r>
      <w:r w:rsidRPr="00367735">
        <w:rPr>
          <w:rFonts w:ascii="Times New Roman" w:hAnsi="Times New Roman" w:cs="Times New Roman"/>
          <w:sz w:val="28"/>
          <w:szCs w:val="28"/>
          <w:lang w:val="kk-KZ"/>
        </w:rPr>
        <w:t xml:space="preserve"> тұндыру әдісінің сұлбасы</w:t>
      </w:r>
    </w:p>
    <w:p w:rsidR="001A349C" w:rsidRPr="00367735" w:rsidRDefault="001A349C" w:rsidP="005D0E26">
      <w:pPr>
        <w:tabs>
          <w:tab w:val="left" w:pos="2268"/>
        </w:tabs>
        <w:spacing w:after="0" w:line="240" w:lineRule="auto"/>
        <w:jc w:val="both"/>
        <w:rPr>
          <w:rFonts w:ascii="Times New Roman" w:hAnsi="Times New Roman" w:cs="Times New Roman"/>
          <w:sz w:val="28"/>
          <w:szCs w:val="28"/>
          <w:lang w:val="kk-KZ"/>
        </w:rPr>
      </w:pPr>
    </w:p>
    <w:p w:rsidR="00A01226" w:rsidRPr="00367735" w:rsidRDefault="00AF6069" w:rsidP="005D0E26">
      <w:pPr>
        <w:spacing w:after="0" w:line="240" w:lineRule="auto"/>
        <w:ind w:firstLine="534"/>
        <w:jc w:val="both"/>
        <w:rPr>
          <w:rFonts w:ascii="Times New Roman" w:hAnsi="Times New Roman" w:cs="Times New Roman"/>
          <w:sz w:val="28"/>
          <w:szCs w:val="28"/>
          <w:lang w:val="kk-KZ"/>
        </w:rPr>
      </w:pPr>
      <w:r w:rsidRPr="00367735">
        <w:rPr>
          <w:rFonts w:ascii="Times New Roman" w:hAnsi="Times New Roman" w:cs="Times New Roman"/>
          <w:b/>
          <w:sz w:val="28"/>
          <w:szCs w:val="28"/>
          <w:lang w:val="kk-KZ"/>
        </w:rPr>
        <w:lastRenderedPageBreak/>
        <w:t>Газ фазасынан химиялық т</w:t>
      </w:r>
      <w:r w:rsidR="00F662C7" w:rsidRPr="00367735">
        <w:rPr>
          <w:rFonts w:ascii="Times New Roman" w:hAnsi="Times New Roman" w:cs="Times New Roman"/>
          <w:b/>
          <w:sz w:val="28"/>
          <w:szCs w:val="28"/>
          <w:lang w:val="kk-KZ"/>
        </w:rPr>
        <w:t>озаңдандыру</w:t>
      </w:r>
      <w:r w:rsidRPr="00367735">
        <w:rPr>
          <w:rFonts w:ascii="Times New Roman" w:hAnsi="Times New Roman" w:cs="Times New Roman"/>
          <w:b/>
          <w:sz w:val="28"/>
          <w:szCs w:val="28"/>
          <w:lang w:val="kk-KZ"/>
        </w:rPr>
        <w:t xml:space="preserve"> (CVD</w:t>
      </w:r>
      <w:r w:rsidR="00C932B2" w:rsidRPr="00367735">
        <w:rPr>
          <w:rFonts w:ascii="Times New Roman" w:hAnsi="Times New Roman" w:cs="Times New Roman"/>
          <w:b/>
          <w:sz w:val="28"/>
          <w:szCs w:val="28"/>
          <w:lang w:val="kk-KZ"/>
        </w:rPr>
        <w:t xml:space="preserve">) – </w:t>
      </w:r>
      <w:r w:rsidR="00411711" w:rsidRPr="00367735">
        <w:rPr>
          <w:rFonts w:ascii="Times New Roman" w:hAnsi="Times New Roman" w:cs="Times New Roman"/>
          <w:sz w:val="28"/>
          <w:szCs w:val="28"/>
          <w:lang w:val="kk-KZ"/>
        </w:rPr>
        <w:t xml:space="preserve">қабыршақтарды вакуумдық ортада, белгілі бір химиялық реакциялар нәтижесінде газ фазасынан төсеніш бетіне қатты фаза түрінде </w:t>
      </w:r>
      <w:r w:rsidR="006731D1" w:rsidRPr="00367735">
        <w:rPr>
          <w:rFonts w:ascii="Times New Roman" w:hAnsi="Times New Roman" w:cs="Times New Roman"/>
          <w:sz w:val="28"/>
          <w:szCs w:val="28"/>
          <w:lang w:val="kk-KZ"/>
        </w:rPr>
        <w:t>тозаңдандыру</w:t>
      </w:r>
      <w:r w:rsidR="00FD6910" w:rsidRPr="00367735">
        <w:rPr>
          <w:rFonts w:ascii="Times New Roman" w:hAnsi="Times New Roman" w:cs="Times New Roman"/>
          <w:sz w:val="28"/>
          <w:szCs w:val="28"/>
          <w:lang w:val="kk-KZ"/>
        </w:rPr>
        <w:t xml:space="preserve"> проце</w:t>
      </w:r>
      <w:r w:rsidR="00411711" w:rsidRPr="00367735">
        <w:rPr>
          <w:rFonts w:ascii="Times New Roman" w:hAnsi="Times New Roman" w:cs="Times New Roman"/>
          <w:sz w:val="28"/>
          <w:szCs w:val="28"/>
          <w:lang w:val="kk-KZ"/>
        </w:rPr>
        <w:t>сі</w:t>
      </w:r>
      <w:r w:rsidR="008A73FF" w:rsidRPr="00367735">
        <w:rPr>
          <w:rFonts w:ascii="Times New Roman" w:hAnsi="Times New Roman" w:cs="Times New Roman"/>
          <w:sz w:val="28"/>
          <w:szCs w:val="28"/>
          <w:lang w:val="kk-KZ"/>
        </w:rPr>
        <w:t xml:space="preserve"> (</w:t>
      </w:r>
      <w:r w:rsidR="00FD6910" w:rsidRPr="00367735">
        <w:rPr>
          <w:rFonts w:ascii="Times New Roman" w:hAnsi="Times New Roman" w:cs="Times New Roman"/>
          <w:sz w:val="28"/>
          <w:szCs w:val="28"/>
          <w:lang w:val="kk-KZ"/>
        </w:rPr>
        <w:t>С</w:t>
      </w:r>
      <w:r w:rsidR="008A73FF" w:rsidRPr="00367735">
        <w:rPr>
          <w:rFonts w:ascii="Times New Roman" w:hAnsi="Times New Roman" w:cs="Times New Roman"/>
          <w:sz w:val="28"/>
          <w:szCs w:val="28"/>
          <w:lang w:val="kk-KZ"/>
        </w:rPr>
        <w:t>урет 13)</w:t>
      </w:r>
      <w:r w:rsidR="00411711" w:rsidRPr="00367735">
        <w:rPr>
          <w:rFonts w:ascii="Times New Roman" w:hAnsi="Times New Roman" w:cs="Times New Roman"/>
          <w:sz w:val="28"/>
          <w:szCs w:val="28"/>
          <w:lang w:val="kk-KZ"/>
        </w:rPr>
        <w:t xml:space="preserve">. Бұл әдіс жартылайөткізгішті өндірісте жоғары сапалы, жұқа қабыршақтар алуда кеңінен қолданылады. </w:t>
      </w:r>
      <w:r w:rsidR="00851AE8" w:rsidRPr="00367735">
        <w:rPr>
          <w:rFonts w:ascii="Times New Roman" w:hAnsi="Times New Roman" w:cs="Times New Roman"/>
          <w:sz w:val="28"/>
          <w:szCs w:val="28"/>
          <w:lang w:val="kk-KZ"/>
        </w:rPr>
        <w:t>CVD ө</w:t>
      </w:r>
      <w:r w:rsidR="00337F79" w:rsidRPr="00367735">
        <w:rPr>
          <w:rFonts w:ascii="Times New Roman" w:hAnsi="Times New Roman" w:cs="Times New Roman"/>
          <w:sz w:val="28"/>
          <w:szCs w:val="28"/>
          <w:lang w:val="kk-KZ"/>
        </w:rPr>
        <w:t>сірілетін қабыршақтардың құрамы</w:t>
      </w:r>
      <w:r w:rsidR="00851AE8" w:rsidRPr="00367735">
        <w:rPr>
          <w:rFonts w:ascii="Times New Roman" w:hAnsi="Times New Roman" w:cs="Times New Roman"/>
          <w:sz w:val="28"/>
          <w:szCs w:val="28"/>
          <w:lang w:val="kk-KZ"/>
        </w:rPr>
        <w:t xml:space="preserve"> мен қасиеттерін бақылауға және белгіленген қасиеттерге ие қабыршақтар алуға мүмкіндік береді. </w:t>
      </w:r>
      <w:r w:rsidR="0014288F" w:rsidRPr="00367735">
        <w:rPr>
          <w:rFonts w:ascii="Times New Roman" w:hAnsi="Times New Roman" w:cs="Times New Roman"/>
          <w:sz w:val="28"/>
          <w:szCs w:val="28"/>
          <w:lang w:val="kk-KZ"/>
        </w:rPr>
        <w:t>CVD әдетте шартты түрде м</w:t>
      </w:r>
      <w:r w:rsidR="00337F79" w:rsidRPr="00367735">
        <w:rPr>
          <w:rFonts w:ascii="Times New Roman" w:hAnsi="Times New Roman" w:cs="Times New Roman"/>
          <w:sz w:val="28"/>
          <w:szCs w:val="28"/>
          <w:lang w:val="kk-KZ"/>
        </w:rPr>
        <w:t>ынандай түрлерге жіктеледі</w:t>
      </w:r>
      <w:r w:rsidR="0014288F" w:rsidRPr="00367735">
        <w:rPr>
          <w:rFonts w:ascii="Times New Roman" w:hAnsi="Times New Roman" w:cs="Times New Roman"/>
          <w:sz w:val="28"/>
          <w:szCs w:val="28"/>
          <w:lang w:val="kk-KZ"/>
        </w:rPr>
        <w:t>: атмосфералық қы</w:t>
      </w:r>
      <w:r w:rsidR="00337F79" w:rsidRPr="00367735">
        <w:rPr>
          <w:rFonts w:ascii="Times New Roman" w:hAnsi="Times New Roman" w:cs="Times New Roman"/>
          <w:sz w:val="28"/>
          <w:szCs w:val="28"/>
          <w:lang w:val="kk-KZ"/>
        </w:rPr>
        <w:t>сым</w:t>
      </w:r>
      <w:r w:rsidR="0014288F" w:rsidRPr="00367735">
        <w:rPr>
          <w:rFonts w:ascii="Times New Roman" w:hAnsi="Times New Roman" w:cs="Times New Roman"/>
          <w:sz w:val="28"/>
          <w:szCs w:val="28"/>
          <w:lang w:val="kk-KZ"/>
        </w:rPr>
        <w:t>да жүргізілетін CVD</w:t>
      </w:r>
      <w:r w:rsidR="007C71BA" w:rsidRPr="00367735">
        <w:rPr>
          <w:rFonts w:ascii="Times New Roman" w:hAnsi="Times New Roman" w:cs="Times New Roman"/>
          <w:sz w:val="28"/>
          <w:szCs w:val="28"/>
          <w:lang w:val="kk-KZ"/>
        </w:rPr>
        <w:t xml:space="preserve"> – APCVD</w:t>
      </w:r>
      <w:r w:rsidR="0014288F" w:rsidRPr="00367735">
        <w:rPr>
          <w:rFonts w:ascii="Times New Roman" w:hAnsi="Times New Roman" w:cs="Times New Roman"/>
          <w:sz w:val="28"/>
          <w:szCs w:val="28"/>
          <w:lang w:val="kk-KZ"/>
        </w:rPr>
        <w:t>, төмен қысымдарда жүргізілетін CVD</w:t>
      </w:r>
      <w:r w:rsidR="007C71BA" w:rsidRPr="00367735">
        <w:rPr>
          <w:rFonts w:ascii="Times New Roman" w:hAnsi="Times New Roman" w:cs="Times New Roman"/>
          <w:sz w:val="28"/>
          <w:szCs w:val="28"/>
          <w:lang w:val="kk-KZ"/>
        </w:rPr>
        <w:t xml:space="preserve"> – LPCVD</w:t>
      </w:r>
      <w:r w:rsidR="00337F79" w:rsidRPr="00367735">
        <w:rPr>
          <w:rFonts w:ascii="Times New Roman" w:hAnsi="Times New Roman" w:cs="Times New Roman"/>
          <w:sz w:val="28"/>
          <w:szCs w:val="28"/>
          <w:lang w:val="kk-KZ"/>
        </w:rPr>
        <w:t>, плазмалық күшей</w:t>
      </w:r>
      <w:r w:rsidR="0014288F" w:rsidRPr="00367735">
        <w:rPr>
          <w:rFonts w:ascii="Times New Roman" w:hAnsi="Times New Roman" w:cs="Times New Roman"/>
          <w:sz w:val="28"/>
          <w:szCs w:val="28"/>
          <w:lang w:val="kk-KZ"/>
        </w:rPr>
        <w:t>тумен жүретін CVD</w:t>
      </w:r>
      <w:r w:rsidR="007C71BA" w:rsidRPr="00367735">
        <w:rPr>
          <w:rFonts w:ascii="Times New Roman" w:hAnsi="Times New Roman" w:cs="Times New Roman"/>
          <w:sz w:val="28"/>
          <w:szCs w:val="28"/>
          <w:lang w:val="kk-KZ"/>
        </w:rPr>
        <w:t xml:space="preserve"> – PECVD</w:t>
      </w:r>
      <w:r w:rsidR="0014288F" w:rsidRPr="00367735">
        <w:rPr>
          <w:rFonts w:ascii="Times New Roman" w:hAnsi="Times New Roman" w:cs="Times New Roman"/>
          <w:sz w:val="28"/>
          <w:szCs w:val="28"/>
          <w:lang w:val="kk-KZ"/>
        </w:rPr>
        <w:t>, плазманың көмегімен жүргізілетін CVD</w:t>
      </w:r>
      <w:r w:rsidR="007C71BA" w:rsidRPr="00367735">
        <w:rPr>
          <w:rFonts w:ascii="Times New Roman" w:hAnsi="Times New Roman" w:cs="Times New Roman"/>
          <w:sz w:val="28"/>
          <w:szCs w:val="28"/>
          <w:lang w:val="kk-KZ"/>
        </w:rPr>
        <w:t xml:space="preserve"> – PACVD</w:t>
      </w:r>
      <w:r w:rsidR="0014288F" w:rsidRPr="00367735">
        <w:rPr>
          <w:rFonts w:ascii="Times New Roman" w:hAnsi="Times New Roman" w:cs="Times New Roman"/>
          <w:sz w:val="28"/>
          <w:szCs w:val="28"/>
          <w:lang w:val="kk-KZ"/>
        </w:rPr>
        <w:t>,</w:t>
      </w:r>
      <w:r w:rsidR="007C71BA" w:rsidRPr="00367735">
        <w:rPr>
          <w:rFonts w:ascii="Times New Roman" w:hAnsi="Times New Roman" w:cs="Times New Roman"/>
          <w:sz w:val="28"/>
          <w:szCs w:val="28"/>
          <w:lang w:val="kk-KZ"/>
        </w:rPr>
        <w:t xml:space="preserve"> </w:t>
      </w:r>
      <w:r w:rsidR="0014288F" w:rsidRPr="00367735">
        <w:rPr>
          <w:rFonts w:ascii="Times New Roman" w:hAnsi="Times New Roman" w:cs="Times New Roman"/>
          <w:sz w:val="28"/>
          <w:szCs w:val="28"/>
          <w:lang w:val="kk-KZ"/>
        </w:rPr>
        <w:t>лазерлік күшйетумен жүргізілетін CVD</w:t>
      </w:r>
      <w:r w:rsidR="007C71BA" w:rsidRPr="00367735">
        <w:rPr>
          <w:rFonts w:ascii="Times New Roman" w:hAnsi="Times New Roman" w:cs="Times New Roman"/>
          <w:sz w:val="28"/>
          <w:szCs w:val="28"/>
          <w:lang w:val="kk-KZ"/>
        </w:rPr>
        <w:t xml:space="preserve"> – LECVD</w:t>
      </w:r>
      <w:r w:rsidR="008D4352" w:rsidRPr="00367735">
        <w:rPr>
          <w:rFonts w:ascii="Times New Roman" w:hAnsi="Times New Roman" w:cs="Times New Roman"/>
          <w:sz w:val="28"/>
          <w:szCs w:val="28"/>
          <w:lang w:val="kk-KZ"/>
        </w:rPr>
        <w:t xml:space="preserve"> [79].</w:t>
      </w:r>
    </w:p>
    <w:p w:rsidR="003A4F74" w:rsidRPr="00367735" w:rsidRDefault="00DC039B" w:rsidP="005D0E26">
      <w:pPr>
        <w:tabs>
          <w:tab w:val="left" w:pos="2268"/>
        </w:tabs>
        <w:spacing w:after="0" w:line="240" w:lineRule="auto"/>
        <w:ind w:firstLine="72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 xml:space="preserve">Аталаған процесстердің ішінде </w:t>
      </w:r>
      <w:r w:rsidR="0031165B" w:rsidRPr="00367735">
        <w:rPr>
          <w:rFonts w:ascii="Times New Roman" w:hAnsi="Times New Roman" w:cs="Times New Roman"/>
          <w:sz w:val="28"/>
          <w:szCs w:val="28"/>
          <w:lang w:val="kk-KZ"/>
        </w:rPr>
        <w:t>қазіргі таңда DLC қабыршақтарын</w:t>
      </w:r>
      <w:r w:rsidR="00885216" w:rsidRPr="00367735">
        <w:rPr>
          <w:rFonts w:ascii="Times New Roman" w:hAnsi="Times New Roman" w:cs="Times New Roman"/>
          <w:sz w:val="28"/>
          <w:szCs w:val="28"/>
          <w:lang w:val="kk-KZ"/>
        </w:rPr>
        <w:t xml:space="preserve"> алу</w:t>
      </w:r>
      <w:r w:rsidR="0031165B" w:rsidRPr="00367735">
        <w:rPr>
          <w:rFonts w:ascii="Times New Roman" w:hAnsi="Times New Roman" w:cs="Times New Roman"/>
          <w:sz w:val="28"/>
          <w:szCs w:val="28"/>
          <w:lang w:val="kk-KZ"/>
        </w:rPr>
        <w:t>да кеңінен қолданыс тапқан әдіс болып PACVD саналады</w:t>
      </w:r>
      <w:r w:rsidRPr="00367735">
        <w:rPr>
          <w:rFonts w:ascii="Times New Roman" w:hAnsi="Times New Roman" w:cs="Times New Roman"/>
          <w:sz w:val="28"/>
          <w:szCs w:val="28"/>
          <w:lang w:val="kk-KZ"/>
        </w:rPr>
        <w:t>.</w:t>
      </w:r>
      <w:r w:rsidR="005402C4" w:rsidRPr="00367735">
        <w:rPr>
          <w:rFonts w:ascii="Times New Roman" w:hAnsi="Times New Roman" w:cs="Times New Roman"/>
          <w:sz w:val="28"/>
          <w:szCs w:val="28"/>
          <w:lang w:val="kk-KZ"/>
        </w:rPr>
        <w:t xml:space="preserve"> </w:t>
      </w:r>
      <w:r w:rsidRPr="00367735">
        <w:rPr>
          <w:rFonts w:ascii="Times New Roman" w:hAnsi="Times New Roman" w:cs="Times New Roman"/>
          <w:sz w:val="28"/>
          <w:szCs w:val="28"/>
          <w:lang w:val="kk-KZ"/>
        </w:rPr>
        <w:t>Плазма</w:t>
      </w:r>
      <w:r w:rsidR="0031165B" w:rsidRPr="00367735">
        <w:rPr>
          <w:rFonts w:ascii="Times New Roman" w:hAnsi="Times New Roman" w:cs="Times New Roman"/>
          <w:sz w:val="28"/>
          <w:szCs w:val="28"/>
          <w:lang w:val="kk-KZ"/>
        </w:rPr>
        <w:t>ның көмегі</w:t>
      </w:r>
      <w:r w:rsidRPr="00367735">
        <w:rPr>
          <w:rFonts w:ascii="Times New Roman" w:hAnsi="Times New Roman" w:cs="Times New Roman"/>
          <w:sz w:val="28"/>
          <w:szCs w:val="28"/>
          <w:lang w:val="kk-KZ"/>
        </w:rPr>
        <w:t>мен жүретін немесе плазмамен активтендірілген CVDде төмен қысымды (</w:t>
      </w:r>
      <m:oMath>
        <m:r>
          <w:rPr>
            <w:rFonts w:ascii="Cambria Math" w:hAnsi="Cambria Math" w:cs="Times New Roman"/>
            <w:sz w:val="28"/>
            <w:szCs w:val="28"/>
            <w:lang w:val="kk-KZ"/>
          </w:rPr>
          <m:t>&lt;</m:t>
        </m:r>
      </m:oMath>
      <w:r w:rsidRPr="00367735">
        <w:rPr>
          <w:rFonts w:ascii="Times New Roman" w:hAnsi="Times New Roman" w:cs="Times New Roman"/>
          <w:sz w:val="28"/>
          <w:szCs w:val="28"/>
          <w:lang w:val="kk-KZ"/>
        </w:rPr>
        <w:t>100Па) газдағы электрлік разряд реакцияның кинетикасын жеделдету үшін қолданылады.</w:t>
      </w:r>
      <w:r w:rsidR="002920D6" w:rsidRPr="00367735">
        <w:rPr>
          <w:rFonts w:ascii="Times New Roman" w:hAnsi="Times New Roman" w:cs="Times New Roman"/>
          <w:sz w:val="28"/>
          <w:szCs w:val="28"/>
          <w:lang w:val="kk-KZ"/>
        </w:rPr>
        <w:t xml:space="preserve"> Бұл өз кезегінде реакцияның өту температурасын бірнеше жүздеген градус Цельсиге дейін төмендетуге мүмкіндік береді. </w:t>
      </w:r>
      <w:r w:rsidR="007A0398" w:rsidRPr="00367735">
        <w:rPr>
          <w:rFonts w:ascii="Times New Roman" w:hAnsi="Times New Roman" w:cs="Times New Roman"/>
          <w:sz w:val="28"/>
          <w:szCs w:val="28"/>
          <w:lang w:val="kk-KZ"/>
        </w:rPr>
        <w:t>Газ қысымының төмен болуының себебінен берілген әдіс кезіндегі қабыршақтардың өсу жылдамдығы басқа да CVD процесстермен салыстырғанда төмен болады</w:t>
      </w:r>
      <w:r w:rsidR="003A4F74" w:rsidRPr="00367735">
        <w:rPr>
          <w:rFonts w:ascii="Times New Roman" w:hAnsi="Times New Roman" w:cs="Times New Roman"/>
          <w:sz w:val="28"/>
          <w:szCs w:val="28"/>
          <w:lang w:val="kk-KZ"/>
        </w:rPr>
        <w:t xml:space="preserve"> [80].</w:t>
      </w:r>
    </w:p>
    <w:p w:rsidR="003A4F74" w:rsidRPr="00367735" w:rsidRDefault="003A4F74" w:rsidP="005D0E26">
      <w:pPr>
        <w:tabs>
          <w:tab w:val="left" w:pos="2268"/>
        </w:tabs>
        <w:spacing w:after="0" w:line="240" w:lineRule="auto"/>
        <w:ind w:firstLine="720"/>
        <w:jc w:val="both"/>
        <w:rPr>
          <w:rFonts w:ascii="Times New Roman" w:hAnsi="Times New Roman" w:cs="Times New Roman"/>
          <w:sz w:val="28"/>
          <w:szCs w:val="28"/>
          <w:lang w:val="kk-KZ"/>
        </w:rPr>
      </w:pPr>
    </w:p>
    <w:p w:rsidR="00127A73" w:rsidRPr="00367735" w:rsidRDefault="00407968" w:rsidP="005D0E26">
      <w:pPr>
        <w:tabs>
          <w:tab w:val="left" w:pos="142"/>
          <w:tab w:val="left" w:pos="2268"/>
        </w:tabs>
        <w:spacing w:after="0" w:line="240" w:lineRule="auto"/>
        <w:jc w:val="center"/>
        <w:rPr>
          <w:rFonts w:ascii="Times New Roman" w:hAnsi="Times New Roman" w:cs="Times New Roman"/>
          <w:sz w:val="28"/>
          <w:szCs w:val="28"/>
          <w:lang w:val="kk-KZ"/>
        </w:rPr>
      </w:pPr>
      <w:r w:rsidRPr="00367735">
        <w:rPr>
          <w:rFonts w:ascii="Times New Roman" w:hAnsi="Times New Roman" w:cs="Times New Roman"/>
          <w:noProof/>
          <w:sz w:val="28"/>
          <w:szCs w:val="28"/>
          <w:lang w:val="ru-RU" w:eastAsia="ru-RU"/>
        </w:rPr>
        <w:drawing>
          <wp:inline distT="0" distB="0" distL="0" distR="0" wp14:anchorId="12105B42" wp14:editId="1889A4E2">
            <wp:extent cx="4114800" cy="1794561"/>
            <wp:effectExtent l="0" t="0" r="0" b="0"/>
            <wp:docPr id="161" name="Рисунок 161" descr="C:\Users\aliya\OneDrive\Рабочий стол\Защита документы\Суреттер\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iya\OneDrive\Рабочий стол\Защита документы\Суреттер\13.jpg"/>
                    <pic:cNvPicPr>
                      <a:picLocks noChangeAspect="1" noChangeArrowheads="1"/>
                    </pic:cNvPicPr>
                  </pic:nvPicPr>
                  <pic:blipFill rotWithShape="1">
                    <a:blip r:embed="rId35">
                      <a:extLst>
                        <a:ext uri="{BEBA8EAE-BF5A-486C-A8C5-ECC9F3942E4B}">
                          <a14:imgProps xmlns:a14="http://schemas.microsoft.com/office/drawing/2010/main">
                            <a14:imgLayer r:embed="rId36">
                              <a14:imgEffect>
                                <a14:sharpenSoften amount="50000"/>
                              </a14:imgEffect>
                            </a14:imgLayer>
                          </a14:imgProps>
                        </a:ext>
                        <a:ext uri="{28A0092B-C50C-407E-A947-70E740481C1C}">
                          <a14:useLocalDpi xmlns:a14="http://schemas.microsoft.com/office/drawing/2010/main" val="0"/>
                        </a:ext>
                      </a:extLst>
                    </a:blip>
                    <a:srcRect r="4755"/>
                    <a:stretch/>
                  </pic:blipFill>
                  <pic:spPr bwMode="auto">
                    <a:xfrm>
                      <a:off x="0" y="0"/>
                      <a:ext cx="4114801" cy="1794561"/>
                    </a:xfrm>
                    <a:prstGeom prst="rect">
                      <a:avLst/>
                    </a:prstGeom>
                    <a:noFill/>
                    <a:ln>
                      <a:noFill/>
                    </a:ln>
                    <a:extLst>
                      <a:ext uri="{53640926-AAD7-44D8-BBD7-CCE9431645EC}">
                        <a14:shadowObscured xmlns:a14="http://schemas.microsoft.com/office/drawing/2010/main"/>
                      </a:ext>
                    </a:extLst>
                  </pic:spPr>
                </pic:pic>
              </a:graphicData>
            </a:graphic>
          </wp:inline>
        </w:drawing>
      </w:r>
    </w:p>
    <w:p w:rsidR="003A4F74" w:rsidRPr="00367735" w:rsidRDefault="003A4F74" w:rsidP="005D0E26">
      <w:pPr>
        <w:tabs>
          <w:tab w:val="left" w:pos="142"/>
          <w:tab w:val="left" w:pos="2268"/>
        </w:tabs>
        <w:spacing w:after="0" w:line="240" w:lineRule="auto"/>
        <w:jc w:val="center"/>
        <w:rPr>
          <w:rFonts w:ascii="Times New Roman" w:hAnsi="Times New Roman" w:cs="Times New Roman"/>
          <w:sz w:val="28"/>
          <w:szCs w:val="28"/>
          <w:lang w:val="kk-KZ"/>
        </w:rPr>
      </w:pPr>
    </w:p>
    <w:p w:rsidR="003A4F74" w:rsidRPr="00367735" w:rsidRDefault="003A4F74" w:rsidP="005D0E26">
      <w:pPr>
        <w:tabs>
          <w:tab w:val="left" w:pos="142"/>
          <w:tab w:val="left" w:pos="2268"/>
        </w:tabs>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Сурет 1</w:t>
      </w:r>
      <w:r w:rsidR="008A73FF" w:rsidRPr="00367735">
        <w:rPr>
          <w:rFonts w:ascii="Times New Roman" w:hAnsi="Times New Roman" w:cs="Times New Roman"/>
          <w:sz w:val="28"/>
          <w:szCs w:val="28"/>
          <w:lang w:val="kk-KZ"/>
        </w:rPr>
        <w:t>3</w:t>
      </w:r>
      <w:r w:rsidRPr="00367735">
        <w:rPr>
          <w:rFonts w:ascii="Times New Roman" w:hAnsi="Times New Roman" w:cs="Times New Roman"/>
          <w:sz w:val="28"/>
          <w:szCs w:val="28"/>
          <w:lang w:val="kk-KZ"/>
        </w:rPr>
        <w:t>. CVD әдісінің сұлбалық бейнесі</w:t>
      </w:r>
    </w:p>
    <w:p w:rsidR="003A4F74" w:rsidRPr="00367735" w:rsidRDefault="003A4F74" w:rsidP="005D0E26">
      <w:pPr>
        <w:tabs>
          <w:tab w:val="left" w:pos="142"/>
          <w:tab w:val="left" w:pos="2268"/>
        </w:tabs>
        <w:spacing w:after="0" w:line="240" w:lineRule="auto"/>
        <w:jc w:val="center"/>
        <w:rPr>
          <w:rFonts w:ascii="Times New Roman" w:hAnsi="Times New Roman" w:cs="Times New Roman"/>
          <w:sz w:val="28"/>
          <w:szCs w:val="28"/>
          <w:lang w:val="kk-KZ"/>
        </w:rPr>
      </w:pPr>
    </w:p>
    <w:p w:rsidR="00616A34" w:rsidRPr="00367735" w:rsidRDefault="00616A34" w:rsidP="005D0E26">
      <w:pPr>
        <w:tabs>
          <w:tab w:val="left" w:pos="2268"/>
        </w:tabs>
        <w:spacing w:after="0" w:line="240" w:lineRule="auto"/>
        <w:ind w:firstLine="72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Дәстүрлі CVD әдістерінде жылулық энергия әсерінен процесстер активтендірілетін болса, PECVDде – жүретін процесстер плазмада энергиясы 100</w:t>
      </w:r>
      <w:r w:rsidR="00F6164B" w:rsidRPr="00367735">
        <w:rPr>
          <w:rFonts w:ascii="Times New Roman" w:hAnsi="Times New Roman" w:cs="Times New Roman"/>
          <w:sz w:val="28"/>
          <w:szCs w:val="28"/>
          <w:lang w:val="kk-KZ"/>
        </w:rPr>
        <w:t>–</w:t>
      </w:r>
      <w:r w:rsidRPr="00367735">
        <w:rPr>
          <w:rFonts w:ascii="Times New Roman" w:hAnsi="Times New Roman" w:cs="Times New Roman"/>
          <w:sz w:val="28"/>
          <w:szCs w:val="28"/>
          <w:lang w:val="kk-KZ"/>
        </w:rPr>
        <w:t>300</w:t>
      </w:r>
      <w:r w:rsidR="00F6164B" w:rsidRPr="00367735">
        <w:rPr>
          <w:rFonts w:ascii="Times New Roman" w:hAnsi="Times New Roman" w:cs="Times New Roman"/>
          <w:sz w:val="28"/>
          <w:szCs w:val="28"/>
          <w:lang w:val="kk-KZ"/>
        </w:rPr>
        <w:t xml:space="preserve"> </w:t>
      </w:r>
      <w:r w:rsidRPr="00367735">
        <w:rPr>
          <w:rFonts w:ascii="Times New Roman" w:hAnsi="Times New Roman" w:cs="Times New Roman"/>
          <w:sz w:val="28"/>
          <w:szCs w:val="28"/>
          <w:lang w:val="kk-KZ"/>
        </w:rPr>
        <w:t>эВ болатын электрондармен белсенділікке келтіріледі.</w:t>
      </w:r>
      <w:r w:rsidR="003A79DA" w:rsidRPr="00367735">
        <w:rPr>
          <w:rFonts w:ascii="Times New Roman" w:hAnsi="Times New Roman" w:cs="Times New Roman"/>
          <w:sz w:val="28"/>
          <w:szCs w:val="28"/>
          <w:lang w:val="kk-KZ"/>
        </w:rPr>
        <w:t xml:space="preserve"> Әдетте PECVD </w:t>
      </w:r>
      <m:oMath>
        <m:r>
          <w:rPr>
            <w:rFonts w:ascii="Cambria Math" w:hAnsi="Cambria Math" w:cs="Times New Roman"/>
            <w:sz w:val="28"/>
            <w:szCs w:val="28"/>
            <w:lang w:val="kk-KZ"/>
          </w:rPr>
          <m:t>&lt;</m:t>
        </m:r>
      </m:oMath>
      <w:r w:rsidR="003A79DA" w:rsidRPr="00367735">
        <w:rPr>
          <w:rFonts w:ascii="Times New Roman" w:hAnsi="Times New Roman" w:cs="Times New Roman"/>
          <w:sz w:val="28"/>
          <w:szCs w:val="28"/>
          <w:lang w:val="kk-KZ"/>
        </w:rPr>
        <w:t>0,1Торр</w:t>
      </w:r>
      <w:r w:rsidR="00EF3261" w:rsidRPr="00367735">
        <w:rPr>
          <w:rFonts w:ascii="Times New Roman" w:hAnsi="Times New Roman" w:cs="Times New Roman"/>
          <w:sz w:val="28"/>
          <w:szCs w:val="28"/>
          <w:lang w:val="kk-KZ"/>
        </w:rPr>
        <w:t xml:space="preserve"> (13,33 Па)</w:t>
      </w:r>
      <w:r w:rsidR="003A79DA" w:rsidRPr="00367735">
        <w:rPr>
          <w:rFonts w:ascii="Times New Roman" w:hAnsi="Times New Roman" w:cs="Times New Roman"/>
          <w:sz w:val="28"/>
          <w:szCs w:val="28"/>
          <w:lang w:val="kk-KZ"/>
        </w:rPr>
        <w:t xml:space="preserve"> қысымдарда</w:t>
      </w:r>
      <w:r w:rsidR="00626B26" w:rsidRPr="00367735">
        <w:rPr>
          <w:rFonts w:ascii="Times New Roman" w:hAnsi="Times New Roman" w:cs="Times New Roman"/>
          <w:sz w:val="28"/>
          <w:szCs w:val="28"/>
          <w:lang w:val="kk-KZ"/>
        </w:rPr>
        <w:t xml:space="preserve"> және төсеніштің салыстырмалы түрде төмен температураларында (</w:t>
      </w:r>
      <m:oMath>
        <m:r>
          <w:rPr>
            <w:rFonts w:ascii="Cambria Math" w:hAnsi="Cambria Math" w:cs="Times New Roman"/>
            <w:sz w:val="28"/>
            <w:szCs w:val="28"/>
            <w:lang w:val="kk-KZ"/>
          </w:rPr>
          <m:t>350℃</m:t>
        </m:r>
      </m:oMath>
      <w:r w:rsidR="00626B26" w:rsidRPr="00367735">
        <w:rPr>
          <w:rFonts w:ascii="Times New Roman" w:eastAsiaTheme="minorEastAsia" w:hAnsi="Times New Roman" w:cs="Times New Roman"/>
          <w:sz w:val="28"/>
          <w:szCs w:val="28"/>
          <w:lang w:val="kk-KZ"/>
        </w:rPr>
        <w:t xml:space="preserve"> - ге дейін)</w:t>
      </w:r>
      <w:r w:rsidR="003A79DA" w:rsidRPr="00367735">
        <w:rPr>
          <w:rFonts w:ascii="Times New Roman" w:hAnsi="Times New Roman" w:cs="Times New Roman"/>
          <w:sz w:val="28"/>
          <w:szCs w:val="28"/>
          <w:lang w:val="kk-KZ"/>
        </w:rPr>
        <w:t xml:space="preserve"> жүргізіледі</w:t>
      </w:r>
      <w:r w:rsidR="007226B7" w:rsidRPr="00367735">
        <w:rPr>
          <w:rFonts w:ascii="Times New Roman" w:hAnsi="Times New Roman" w:cs="Times New Roman"/>
          <w:sz w:val="28"/>
          <w:szCs w:val="28"/>
          <w:lang w:val="kk-KZ"/>
        </w:rPr>
        <w:t xml:space="preserve"> [81].</w:t>
      </w:r>
      <w:r w:rsidR="00B506C6" w:rsidRPr="00367735">
        <w:rPr>
          <w:rFonts w:ascii="Times New Roman" w:hAnsi="Times New Roman" w:cs="Times New Roman"/>
          <w:sz w:val="28"/>
          <w:szCs w:val="28"/>
          <w:lang w:val="kk-KZ"/>
        </w:rPr>
        <w:t xml:space="preserve"> [82] жұмыста төмен температуралы тұрақты ток плазмасында алмазтектес қабыршақтарды синтездеу процесі сипатталған. Қабыршақтар кремний субстраттарының бетіне салыстырмалы түрде төмен температурада (300℃ дейін) сутегі газы мен метан қоспасында отырғызылады.</w:t>
      </w:r>
    </w:p>
    <w:p w:rsidR="00B506C6" w:rsidRPr="00367735" w:rsidRDefault="00B254D4" w:rsidP="005D0E26">
      <w:pPr>
        <w:tabs>
          <w:tab w:val="left" w:pos="2268"/>
        </w:tabs>
        <w:spacing w:after="0" w:line="240" w:lineRule="auto"/>
        <w:ind w:firstLine="72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 xml:space="preserve">Қабыршақтардың дұрыс өсуіне және қажетті құрылымға ие үлгілерді алуға синтездеудің параметрлері тікелей әсер етеді. CVD әдісінде ондай </w:t>
      </w:r>
      <w:r w:rsidRPr="00367735">
        <w:rPr>
          <w:rFonts w:ascii="Times New Roman" w:hAnsi="Times New Roman" w:cs="Times New Roman"/>
          <w:sz w:val="28"/>
          <w:szCs w:val="28"/>
          <w:lang w:val="kk-KZ"/>
        </w:rPr>
        <w:lastRenderedPageBreak/>
        <w:t>параметрлердің негізгілерінің бірі болып</w:t>
      </w:r>
      <w:r w:rsidR="000D07CF" w:rsidRPr="00367735">
        <w:rPr>
          <w:rFonts w:ascii="Times New Roman" w:hAnsi="Times New Roman" w:cs="Times New Roman"/>
          <w:sz w:val="28"/>
          <w:szCs w:val="28"/>
          <w:lang w:val="kk-KZ"/>
        </w:rPr>
        <w:t xml:space="preserve"> плазмалық разрядтың қуаты мен</w:t>
      </w:r>
      <w:r w:rsidRPr="00367735">
        <w:rPr>
          <w:rFonts w:ascii="Times New Roman" w:hAnsi="Times New Roman" w:cs="Times New Roman"/>
          <w:sz w:val="28"/>
          <w:szCs w:val="28"/>
          <w:lang w:val="kk-KZ"/>
        </w:rPr>
        <w:t xml:space="preserve"> төсеніш температурасы саналады. Егер CVD процессі плазмамен генрацияланатын болса, онда аталған процесстерді бөлме температурасында жүргізуге болады. Бұл газ фазасындағы реагенттердің химиялық реакцияға түсу кезіндегі активациясының электромагниттік өрісте үдетілетін электрондар көмегімен жүргізілетіндігімен түсіндіріледі.</w:t>
      </w:r>
      <w:r w:rsidR="0015363A" w:rsidRPr="00367735">
        <w:rPr>
          <w:rFonts w:ascii="Times New Roman" w:hAnsi="Times New Roman" w:cs="Times New Roman"/>
          <w:sz w:val="28"/>
          <w:szCs w:val="28"/>
          <w:lang w:val="kk-KZ"/>
        </w:rPr>
        <w:t xml:space="preserve"> </w:t>
      </w:r>
    </w:p>
    <w:p w:rsidR="00087081" w:rsidRPr="00367735" w:rsidRDefault="0015363A" w:rsidP="005D0E26">
      <w:pPr>
        <w:tabs>
          <w:tab w:val="left" w:pos="2268"/>
        </w:tabs>
        <w:spacing w:after="0" w:line="240" w:lineRule="auto"/>
        <w:ind w:firstLine="72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Алынатын қабыршақтардың құрылымы мен қасиеттеріне плазмалық разрядтың қуаты мен төсеніш температурасынан бөлек, бастапқы газдардың</w:t>
      </w:r>
      <w:r w:rsidR="00E20C4B" w:rsidRPr="00367735">
        <w:rPr>
          <w:rFonts w:ascii="Times New Roman" w:hAnsi="Times New Roman" w:cs="Times New Roman"/>
          <w:sz w:val="28"/>
          <w:szCs w:val="28"/>
          <w:lang w:val="kk-KZ"/>
        </w:rPr>
        <w:t xml:space="preserve"> түрі, олардың парциалдық қысымы сияқты</w:t>
      </w:r>
      <w:r w:rsidRPr="00367735">
        <w:rPr>
          <w:rFonts w:ascii="Times New Roman" w:hAnsi="Times New Roman" w:cs="Times New Roman"/>
          <w:sz w:val="28"/>
          <w:szCs w:val="28"/>
          <w:lang w:val="kk-KZ"/>
        </w:rPr>
        <w:t xml:space="preserve"> технологиялық параметрлері де өз әсерін тигізеді</w:t>
      </w:r>
      <w:r w:rsidR="00936BA3" w:rsidRPr="00367735">
        <w:rPr>
          <w:rFonts w:ascii="Times New Roman" w:hAnsi="Times New Roman" w:cs="Times New Roman"/>
          <w:sz w:val="28"/>
          <w:szCs w:val="28"/>
          <w:lang w:val="kk-KZ"/>
        </w:rPr>
        <w:t xml:space="preserve"> [83]. </w:t>
      </w:r>
      <w:r w:rsidR="005402C4" w:rsidRPr="00367735">
        <w:rPr>
          <w:rFonts w:ascii="Times New Roman" w:hAnsi="Times New Roman" w:cs="Times New Roman"/>
          <w:sz w:val="28"/>
          <w:szCs w:val="28"/>
          <w:lang w:val="kk-KZ"/>
        </w:rPr>
        <w:t xml:space="preserve">Алмазтектес қабыршақтарды CVD әдісімен 1 атм. </w:t>
      </w:r>
      <w:r w:rsidR="00A01226" w:rsidRPr="00367735">
        <w:rPr>
          <w:rFonts w:ascii="Times New Roman" w:hAnsi="Times New Roman" w:cs="Times New Roman"/>
          <w:sz w:val="28"/>
          <w:szCs w:val="28"/>
          <w:lang w:val="kk-KZ"/>
        </w:rPr>
        <w:t>т</w:t>
      </w:r>
      <w:r w:rsidR="005402C4" w:rsidRPr="00367735">
        <w:rPr>
          <w:rFonts w:ascii="Times New Roman" w:hAnsi="Times New Roman" w:cs="Times New Roman"/>
          <w:sz w:val="28"/>
          <w:szCs w:val="28"/>
          <w:lang w:val="kk-KZ"/>
        </w:rPr>
        <w:t xml:space="preserve">өмен қысымда алу алғашқы рет 1970 жылдары жүргізілген </w:t>
      </w:r>
      <w:r w:rsidR="00936BA3" w:rsidRPr="00367735">
        <w:rPr>
          <w:rFonts w:ascii="Times New Roman" w:hAnsi="Times New Roman" w:cs="Times New Roman"/>
          <w:sz w:val="28"/>
          <w:szCs w:val="28"/>
          <w:lang w:val="kk-KZ"/>
        </w:rPr>
        <w:t xml:space="preserve">[84]. </w:t>
      </w:r>
      <w:r w:rsidR="00575C90" w:rsidRPr="00367735">
        <w:rPr>
          <w:rFonts w:ascii="Times New Roman" w:hAnsi="Times New Roman" w:cs="Times New Roman"/>
          <w:sz w:val="28"/>
          <w:szCs w:val="28"/>
          <w:lang w:val="kk-KZ"/>
        </w:rPr>
        <w:t>А</w:t>
      </w:r>
      <w:r w:rsidR="005402C4" w:rsidRPr="00367735">
        <w:rPr>
          <w:rFonts w:ascii="Times New Roman" w:hAnsi="Times New Roman" w:cs="Times New Roman"/>
          <w:sz w:val="28"/>
          <w:szCs w:val="28"/>
          <w:lang w:val="kk-KZ"/>
        </w:rPr>
        <w:t>талған зерттеу жұмыстарынан кейін осы әдіспен жұқа алмазтектес қабыршақтарды алу жұмыстары кеңінен жүргізіле бастады.</w:t>
      </w:r>
      <w:r w:rsidR="0085129E" w:rsidRPr="00367735">
        <w:rPr>
          <w:rFonts w:ascii="Times New Roman" w:hAnsi="Times New Roman" w:cs="Times New Roman"/>
          <w:sz w:val="28"/>
          <w:szCs w:val="28"/>
          <w:lang w:val="kk-KZ"/>
        </w:rPr>
        <w:t xml:space="preserve"> </w:t>
      </w:r>
    </w:p>
    <w:p w:rsidR="00557780" w:rsidRPr="00367735" w:rsidRDefault="00557780" w:rsidP="005D0E26">
      <w:pPr>
        <w:tabs>
          <w:tab w:val="left" w:pos="2268"/>
        </w:tabs>
        <w:spacing w:after="0" w:line="240" w:lineRule="auto"/>
        <w:ind w:firstLine="72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CVD әдісінің негізгі артықшылықтарына газ тәрізді прекурсорлардан қоспаларды жою мүмкіндігінің арқасында өте жоғары тазалықтағы қабыршақтарды алу мүмкіндігі жатады. Әдістің кемшіліктерінің бірі-басқа әдістермен салыстырғанда жоғары тұндыру температурасы. Бұл қабыршақтарды қолдануға болатын төсеніш түріне кейбір шектеулер қояды. Ең бастысы, бұл әртүрлі жылу кеңею коэффициенттері бар материалдарға қолданылатын қабыршақтардағы ішкі кернеулерге әкеледі, бұл синтезделген қабыршақтарда механикалық тұрақсыздықты тудыруы мүмкін.</w:t>
      </w:r>
    </w:p>
    <w:p w:rsidR="00EF06BB" w:rsidRPr="00367735" w:rsidRDefault="00EF06BB" w:rsidP="005D0E26">
      <w:pPr>
        <w:tabs>
          <w:tab w:val="left" w:pos="2268"/>
        </w:tabs>
        <w:spacing w:after="0" w:line="240" w:lineRule="auto"/>
        <w:ind w:firstLine="72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Со</w:t>
      </w:r>
      <w:r w:rsidR="00464020" w:rsidRPr="00367735">
        <w:rPr>
          <w:rFonts w:ascii="Times New Roman" w:hAnsi="Times New Roman" w:cs="Times New Roman"/>
          <w:sz w:val="28"/>
          <w:szCs w:val="28"/>
          <w:lang w:val="kk-KZ"/>
        </w:rPr>
        <w:t>ңғ</w:t>
      </w:r>
      <w:r w:rsidRPr="00367735">
        <w:rPr>
          <w:rFonts w:ascii="Times New Roman" w:hAnsi="Times New Roman" w:cs="Times New Roman"/>
          <w:sz w:val="28"/>
          <w:szCs w:val="28"/>
          <w:lang w:val="kk-KZ"/>
        </w:rPr>
        <w:t>ы уақытта CVD және PVD те</w:t>
      </w:r>
      <w:r w:rsidR="00DC44FA" w:rsidRPr="00367735">
        <w:rPr>
          <w:rFonts w:ascii="Times New Roman" w:hAnsi="Times New Roman" w:cs="Times New Roman"/>
          <w:sz w:val="28"/>
          <w:szCs w:val="28"/>
          <w:lang w:val="kk-KZ"/>
        </w:rPr>
        <w:t>хнологияларын біріктіру арқылы алмазтектес көміртекті қабыршақтарды</w:t>
      </w:r>
      <w:r w:rsidRPr="00367735">
        <w:rPr>
          <w:rFonts w:ascii="Times New Roman" w:hAnsi="Times New Roman" w:cs="Times New Roman"/>
          <w:sz w:val="28"/>
          <w:szCs w:val="28"/>
          <w:lang w:val="kk-KZ"/>
        </w:rPr>
        <w:t xml:space="preserve"> синтездеу бойынша көптеген жұмыстар ұсынылды [85]. Екі процесті біріктіретін </w:t>
      </w:r>
      <w:r w:rsidR="00DC44FA" w:rsidRPr="00367735">
        <w:rPr>
          <w:rFonts w:ascii="Times New Roman" w:hAnsi="Times New Roman" w:cs="Times New Roman"/>
          <w:sz w:val="28"/>
          <w:szCs w:val="28"/>
          <w:lang w:val="kk-KZ"/>
        </w:rPr>
        <w:t xml:space="preserve">DOC </w:t>
      </w:r>
      <w:r w:rsidRPr="00367735">
        <w:rPr>
          <w:rFonts w:ascii="Times New Roman" w:hAnsi="Times New Roman" w:cs="Times New Roman"/>
          <w:sz w:val="28"/>
          <w:szCs w:val="28"/>
          <w:lang w:val="kk-KZ"/>
        </w:rPr>
        <w:t xml:space="preserve">әдісі арнайы камераларда жүзеге асырылады. Бұл технология синтез кезінде барлық кемшіліктерді азайтуға мүмкіндік береді. Авторлардың </w:t>
      </w:r>
      <w:r w:rsidR="008801DF" w:rsidRPr="00367735">
        <w:rPr>
          <w:rFonts w:ascii="Times New Roman" w:hAnsi="Times New Roman" w:cs="Times New Roman"/>
          <w:sz w:val="28"/>
          <w:szCs w:val="28"/>
          <w:lang w:val="kk-KZ"/>
        </w:rPr>
        <w:t xml:space="preserve">[86] </w:t>
      </w:r>
      <w:r w:rsidRPr="00367735">
        <w:rPr>
          <w:rFonts w:ascii="Times New Roman" w:hAnsi="Times New Roman" w:cs="Times New Roman"/>
          <w:sz w:val="28"/>
          <w:szCs w:val="28"/>
          <w:lang w:val="kk-KZ"/>
        </w:rPr>
        <w:t xml:space="preserve">жұмысы </w:t>
      </w:r>
      <w:r w:rsidR="008801DF" w:rsidRPr="00367735">
        <w:rPr>
          <w:rFonts w:ascii="Times New Roman" w:hAnsi="Times New Roman" w:cs="Times New Roman"/>
          <w:sz w:val="28"/>
          <w:szCs w:val="28"/>
          <w:lang w:val="kk-KZ"/>
        </w:rPr>
        <w:t xml:space="preserve">PVD/CVD </w:t>
      </w:r>
      <w:r w:rsidRPr="00367735">
        <w:rPr>
          <w:rFonts w:ascii="Times New Roman" w:hAnsi="Times New Roman" w:cs="Times New Roman"/>
          <w:sz w:val="28"/>
          <w:szCs w:val="28"/>
          <w:lang w:val="kk-KZ"/>
        </w:rPr>
        <w:t xml:space="preserve">біріктірілген әдіспен </w:t>
      </w:r>
      <w:r w:rsidR="008801DF" w:rsidRPr="00367735">
        <w:rPr>
          <w:rFonts w:ascii="Times New Roman" w:hAnsi="Times New Roman" w:cs="Times New Roman"/>
          <w:sz w:val="28"/>
          <w:szCs w:val="28"/>
          <w:lang w:val="kk-KZ"/>
        </w:rPr>
        <w:t>DLC қабыршақтарын алуға арналған. Қабыршақтарды</w:t>
      </w:r>
      <w:r w:rsidRPr="00367735">
        <w:rPr>
          <w:rFonts w:ascii="Times New Roman" w:hAnsi="Times New Roman" w:cs="Times New Roman"/>
          <w:sz w:val="28"/>
          <w:szCs w:val="28"/>
          <w:lang w:val="kk-KZ"/>
        </w:rPr>
        <w:t xml:space="preserve"> тұндыру импульстік доғалық разрядтың көмегімен көмірсутек газдарының атмосферасында жүзеге асырылды. CVD плазмалық процесі тұндыру жылдамдығын арттыруға және қысу</w:t>
      </w:r>
      <w:r w:rsidR="008801DF" w:rsidRPr="00367735">
        <w:rPr>
          <w:rFonts w:ascii="Times New Roman" w:hAnsi="Times New Roman" w:cs="Times New Roman"/>
          <w:sz w:val="28"/>
          <w:szCs w:val="28"/>
          <w:lang w:val="kk-KZ"/>
        </w:rPr>
        <w:t xml:space="preserve"> кезіндегі</w:t>
      </w:r>
      <w:r w:rsidRPr="00367735">
        <w:rPr>
          <w:rFonts w:ascii="Times New Roman" w:hAnsi="Times New Roman" w:cs="Times New Roman"/>
          <w:sz w:val="28"/>
          <w:szCs w:val="28"/>
          <w:lang w:val="kk-KZ"/>
        </w:rPr>
        <w:t xml:space="preserve"> кернеуін азайтуға, сондай-ақ әдеттегі PVD әдісімен салыстырғанда</w:t>
      </w:r>
      <w:r w:rsidR="008801DF" w:rsidRPr="00367735">
        <w:rPr>
          <w:rFonts w:ascii="Times New Roman" w:hAnsi="Times New Roman" w:cs="Times New Roman"/>
          <w:sz w:val="28"/>
          <w:szCs w:val="28"/>
          <w:lang w:val="kk-KZ"/>
        </w:rPr>
        <w:t xml:space="preserve"> бірдей қалыңдықтағы қабыршақтарды</w:t>
      </w:r>
      <w:r w:rsidRPr="00367735">
        <w:rPr>
          <w:rFonts w:ascii="Times New Roman" w:hAnsi="Times New Roman" w:cs="Times New Roman"/>
          <w:sz w:val="28"/>
          <w:szCs w:val="28"/>
          <w:lang w:val="kk-KZ"/>
        </w:rPr>
        <w:t xml:space="preserve"> алуға көмектеседі. Ос</w:t>
      </w:r>
      <w:r w:rsidR="008801DF" w:rsidRPr="00367735">
        <w:rPr>
          <w:rFonts w:ascii="Times New Roman" w:hAnsi="Times New Roman" w:cs="Times New Roman"/>
          <w:sz w:val="28"/>
          <w:szCs w:val="28"/>
          <w:lang w:val="kk-KZ"/>
        </w:rPr>
        <w:t>ы әдіспен алынған DLC қабыршақтары</w:t>
      </w:r>
      <w:r w:rsidRPr="00367735">
        <w:rPr>
          <w:rFonts w:ascii="Times New Roman" w:hAnsi="Times New Roman" w:cs="Times New Roman"/>
          <w:sz w:val="28"/>
          <w:szCs w:val="28"/>
          <w:lang w:val="kk-KZ"/>
        </w:rPr>
        <w:t xml:space="preserve"> ерекше қатты</w:t>
      </w:r>
      <w:r w:rsidR="008801DF" w:rsidRPr="00367735">
        <w:rPr>
          <w:rFonts w:ascii="Times New Roman" w:hAnsi="Times New Roman" w:cs="Times New Roman"/>
          <w:sz w:val="28"/>
          <w:szCs w:val="28"/>
          <w:lang w:val="kk-KZ"/>
        </w:rPr>
        <w:t>лыққа ие және мұндай қабыршақтарды</w:t>
      </w:r>
      <w:r w:rsidRPr="00367735">
        <w:rPr>
          <w:rFonts w:ascii="Times New Roman" w:hAnsi="Times New Roman" w:cs="Times New Roman"/>
          <w:sz w:val="28"/>
          <w:szCs w:val="28"/>
          <w:lang w:val="kk-KZ"/>
        </w:rPr>
        <w:t xml:space="preserve"> медицинада және басқа салаларда қолданылатын құралдардың бетінде қорғаныс қабаты ретінде пайдалану өте тиімді болып саналады.</w:t>
      </w:r>
    </w:p>
    <w:p w:rsidR="000B7FF3" w:rsidRPr="00367735" w:rsidRDefault="00AF6069" w:rsidP="005D0E26">
      <w:pPr>
        <w:spacing w:after="0" w:line="240" w:lineRule="auto"/>
        <w:ind w:firstLine="709"/>
        <w:jc w:val="both"/>
        <w:rPr>
          <w:rFonts w:ascii="Times New Roman" w:hAnsi="Times New Roman" w:cs="Times New Roman"/>
          <w:sz w:val="28"/>
          <w:szCs w:val="28"/>
          <w:lang w:val="kk-KZ"/>
        </w:rPr>
      </w:pPr>
      <w:r w:rsidRPr="00367735">
        <w:rPr>
          <w:rFonts w:ascii="Times New Roman" w:hAnsi="Times New Roman" w:cs="Times New Roman"/>
          <w:b/>
          <w:sz w:val="28"/>
          <w:szCs w:val="28"/>
          <w:lang w:val="kk-KZ"/>
        </w:rPr>
        <w:t>Газ фазасынан физикалық т</w:t>
      </w:r>
      <w:r w:rsidR="00F662C7" w:rsidRPr="00367735">
        <w:rPr>
          <w:rFonts w:ascii="Times New Roman" w:hAnsi="Times New Roman" w:cs="Times New Roman"/>
          <w:b/>
          <w:sz w:val="28"/>
          <w:szCs w:val="28"/>
          <w:lang w:val="kk-KZ"/>
        </w:rPr>
        <w:t xml:space="preserve">озаңдандыру </w:t>
      </w:r>
      <w:r w:rsidRPr="00367735">
        <w:rPr>
          <w:rFonts w:ascii="Times New Roman" w:hAnsi="Times New Roman" w:cs="Times New Roman"/>
          <w:b/>
          <w:sz w:val="28"/>
          <w:szCs w:val="28"/>
          <w:lang w:val="kk-KZ"/>
        </w:rPr>
        <w:t xml:space="preserve">(PVD) </w:t>
      </w:r>
      <w:r w:rsidR="00E97E62" w:rsidRPr="00367735">
        <w:rPr>
          <w:rFonts w:ascii="Times New Roman" w:hAnsi="Times New Roman" w:cs="Times New Roman"/>
          <w:b/>
          <w:sz w:val="28"/>
          <w:szCs w:val="28"/>
          <w:lang w:val="kk-KZ"/>
        </w:rPr>
        <w:t xml:space="preserve">– </w:t>
      </w:r>
      <w:r w:rsidR="00E97E62" w:rsidRPr="00367735">
        <w:rPr>
          <w:rFonts w:ascii="Times New Roman" w:hAnsi="Times New Roman" w:cs="Times New Roman"/>
          <w:sz w:val="28"/>
          <w:szCs w:val="28"/>
          <w:lang w:val="kk-KZ"/>
        </w:rPr>
        <w:t>вакуумдық ортада, химиялық реакцияның қатысынсыз газ фазасынан тура конденсациялау арқылы жұқа қабыршақтарды алу технологиясы.</w:t>
      </w:r>
      <w:r w:rsidR="00AE11B1" w:rsidRPr="00367735">
        <w:rPr>
          <w:rFonts w:ascii="Times New Roman" w:hAnsi="Times New Roman" w:cs="Times New Roman"/>
          <w:sz w:val="28"/>
          <w:szCs w:val="28"/>
          <w:lang w:val="kk-KZ"/>
        </w:rPr>
        <w:t xml:space="preserve"> </w:t>
      </w:r>
      <w:r w:rsidR="00192777" w:rsidRPr="00367735">
        <w:rPr>
          <w:rFonts w:ascii="Times New Roman" w:hAnsi="Times New Roman" w:cs="Times New Roman"/>
          <w:sz w:val="28"/>
          <w:szCs w:val="28"/>
          <w:lang w:val="kk-KZ"/>
        </w:rPr>
        <w:t xml:space="preserve">Әдетте PVD процесстер нысанадан ұшып шығатын бөлшектердің төсенішке тасымалы басқа да газдардың молекулаларымен соқтығысуынсыз өтуі үшін вакуумдық орталарда жүргізіледі. </w:t>
      </w:r>
      <w:r w:rsidR="00FA0A3A" w:rsidRPr="00367735">
        <w:rPr>
          <w:rFonts w:ascii="Times New Roman" w:hAnsi="Times New Roman" w:cs="Times New Roman"/>
          <w:sz w:val="28"/>
          <w:szCs w:val="28"/>
          <w:lang w:val="kk-KZ"/>
        </w:rPr>
        <w:t xml:space="preserve">PVD әдісі </w:t>
      </w:r>
      <w:r w:rsidR="00CD069B" w:rsidRPr="00367735">
        <w:rPr>
          <w:rFonts w:ascii="Times New Roman" w:hAnsi="Times New Roman" w:cs="Times New Roman"/>
          <w:sz w:val="28"/>
          <w:szCs w:val="28"/>
          <w:lang w:val="kk-KZ"/>
        </w:rPr>
        <w:t xml:space="preserve">арқылы </w:t>
      </w:r>
      <w:r w:rsidR="00FA0A3A" w:rsidRPr="00367735">
        <w:rPr>
          <w:rFonts w:ascii="Times New Roman" w:hAnsi="Times New Roman" w:cs="Times New Roman"/>
          <w:sz w:val="28"/>
          <w:szCs w:val="28"/>
          <w:lang w:val="kk-KZ"/>
        </w:rPr>
        <w:t>алынған қабыршақтардың сапасына бастапқы материалдың, жұмысшы газдың тазалылығы, вакуумның қажетті мөлшерде болуы және төсеніш бетінің тазалығы тікелей әсерін тигізеді.</w:t>
      </w:r>
      <w:r w:rsidR="00052191" w:rsidRPr="00367735">
        <w:rPr>
          <w:rFonts w:ascii="Times New Roman" w:hAnsi="Times New Roman" w:cs="Times New Roman"/>
          <w:sz w:val="28"/>
          <w:szCs w:val="28"/>
          <w:lang w:val="kk-KZ"/>
        </w:rPr>
        <w:t xml:space="preserve"> </w:t>
      </w:r>
      <w:r w:rsidR="000B7FF3" w:rsidRPr="00367735">
        <w:rPr>
          <w:rFonts w:ascii="Times New Roman" w:hAnsi="Times New Roman" w:cs="Times New Roman"/>
          <w:sz w:val="28"/>
          <w:szCs w:val="28"/>
          <w:lang w:val="kk-KZ"/>
        </w:rPr>
        <w:t xml:space="preserve">Бұл әдіс қалыңдықтары бірнеше </w:t>
      </w:r>
      <w:r w:rsidR="000B7FF3" w:rsidRPr="00367735">
        <w:rPr>
          <w:rFonts w:ascii="Times New Roman" w:hAnsi="Times New Roman" w:cs="Times New Roman"/>
          <w:sz w:val="28"/>
          <w:szCs w:val="28"/>
          <w:lang w:val="kk-KZ"/>
        </w:rPr>
        <w:lastRenderedPageBreak/>
        <w:t xml:space="preserve">ангстремнен бірнеше микронға дейін болатын қабыршақтар алуға мүмкіндік береді [87]. </w:t>
      </w:r>
    </w:p>
    <w:p w:rsidR="00D1277D" w:rsidRPr="00367735" w:rsidRDefault="000B7FF3" w:rsidP="005D0E26">
      <w:pPr>
        <w:tabs>
          <w:tab w:val="left" w:pos="2268"/>
        </w:tabs>
        <w:spacing w:after="0" w:line="240" w:lineRule="auto"/>
        <w:ind w:firstLine="709"/>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 xml:space="preserve">PVD әдісін шартты түрде екі үлкен топқа жіктеуге болады. Бірінші жағдайда бастапқы материалдың газ фазасына өтуі индукциондық қыздыру кезінде, электронды-сәулелік шоқтардың, электрлік доғаның және лазерлік сәулелендіру кезінде бөлінетін жылулық энергияның әсерінен жүргізілсе, екінші жағдайда газ фазасына ауысу процессі материалдың бөлшектерінің өзге де инертті газдардың атқылау кезінде соқығысуы кезіндегі кинетикалық энергиясы арқылы (магнетронды тозаңдандыру) жүзеге асырылады. </w:t>
      </w:r>
      <w:r w:rsidR="00D1277D" w:rsidRPr="00367735">
        <w:rPr>
          <w:rFonts w:ascii="Times New Roman" w:hAnsi="Times New Roman" w:cs="Times New Roman"/>
          <w:sz w:val="28"/>
          <w:szCs w:val="28"/>
          <w:lang w:val="kk-KZ"/>
        </w:rPr>
        <w:t>2-кестеде синтездің негізгі параметрлерін салыстыру, осы әдістердің артықшылықтары мен кемшіліктері келтірілген.</w:t>
      </w:r>
    </w:p>
    <w:p w:rsidR="00AF6069" w:rsidRPr="00367735" w:rsidRDefault="00AF6069" w:rsidP="005D0E26">
      <w:pPr>
        <w:tabs>
          <w:tab w:val="left" w:pos="2268"/>
        </w:tabs>
        <w:spacing w:after="0" w:line="240" w:lineRule="auto"/>
        <w:rPr>
          <w:rFonts w:ascii="Times New Roman" w:hAnsi="Times New Roman" w:cs="Times New Roman"/>
          <w:sz w:val="28"/>
          <w:szCs w:val="28"/>
          <w:lang w:val="kk-KZ"/>
        </w:rPr>
      </w:pPr>
    </w:p>
    <w:p w:rsidR="00153A61" w:rsidRPr="00367735" w:rsidRDefault="00D1277D" w:rsidP="005D0E26">
      <w:pPr>
        <w:tabs>
          <w:tab w:val="left" w:pos="2268"/>
        </w:tabs>
        <w:spacing w:after="0" w:line="240" w:lineRule="auto"/>
        <w:ind w:firstLine="709"/>
        <w:rPr>
          <w:rFonts w:ascii="Times New Roman" w:hAnsi="Times New Roman" w:cs="Times New Roman"/>
          <w:sz w:val="28"/>
          <w:szCs w:val="28"/>
          <w:lang w:val="kk-KZ"/>
        </w:rPr>
      </w:pPr>
      <w:r w:rsidRPr="00367735">
        <w:rPr>
          <w:rFonts w:ascii="Times New Roman" w:hAnsi="Times New Roman" w:cs="Times New Roman"/>
          <w:sz w:val="28"/>
          <w:szCs w:val="28"/>
          <w:lang w:val="kk-KZ"/>
        </w:rPr>
        <w:t>Кесте –2</w:t>
      </w:r>
      <w:r w:rsidR="00166E58" w:rsidRPr="00367735">
        <w:rPr>
          <w:rFonts w:ascii="Times New Roman" w:hAnsi="Times New Roman" w:cs="Times New Roman"/>
          <w:sz w:val="28"/>
          <w:szCs w:val="28"/>
          <w:lang w:val="kk-KZ"/>
        </w:rPr>
        <w:t>. PVD әдісінің негізгі түрлері</w:t>
      </w:r>
      <w:r w:rsidR="00316BD0" w:rsidRPr="00367735">
        <w:rPr>
          <w:rFonts w:ascii="Times New Roman" w:hAnsi="Times New Roman" w:cs="Times New Roman"/>
          <w:sz w:val="28"/>
          <w:szCs w:val="28"/>
          <w:lang w:val="kk-KZ"/>
        </w:rPr>
        <w:t xml:space="preserve"> </w:t>
      </w:r>
    </w:p>
    <w:tbl>
      <w:tblPr>
        <w:tblStyle w:val="aa"/>
        <w:tblW w:w="0" w:type="auto"/>
        <w:tblLook w:val="04A0" w:firstRow="1" w:lastRow="0" w:firstColumn="1" w:lastColumn="0" w:noHBand="0" w:noVBand="1"/>
      </w:tblPr>
      <w:tblGrid>
        <w:gridCol w:w="1701"/>
        <w:gridCol w:w="1985"/>
        <w:gridCol w:w="108"/>
        <w:gridCol w:w="2727"/>
        <w:gridCol w:w="2701"/>
      </w:tblGrid>
      <w:tr w:rsidR="00E00E0A" w:rsidRPr="00367735" w:rsidTr="00791D7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Borders>
              <w:top w:val="single" w:sz="12" w:space="0" w:color="auto"/>
              <w:bottom w:val="single" w:sz="12" w:space="0" w:color="auto"/>
            </w:tcBorders>
            <w:shd w:val="clear" w:color="auto" w:fill="auto"/>
          </w:tcPr>
          <w:p w:rsidR="00F479FD" w:rsidRPr="00367735" w:rsidRDefault="00F479FD" w:rsidP="005D0E26">
            <w:pPr>
              <w:tabs>
                <w:tab w:val="left" w:pos="2268"/>
              </w:tabs>
              <w:spacing w:after="0" w:line="240" w:lineRule="auto"/>
              <w:jc w:val="center"/>
              <w:rPr>
                <w:rFonts w:ascii="Times New Roman" w:hAnsi="Times New Roman" w:cs="Times New Roman"/>
                <w:sz w:val="24"/>
                <w:szCs w:val="24"/>
                <w:lang w:val="kk-KZ"/>
              </w:rPr>
            </w:pPr>
            <w:r w:rsidRPr="00367735">
              <w:rPr>
                <w:rFonts w:ascii="Times New Roman" w:hAnsi="Times New Roman" w:cs="Times New Roman"/>
                <w:sz w:val="24"/>
                <w:szCs w:val="24"/>
                <w:lang w:val="kk-KZ"/>
              </w:rPr>
              <w:t>PVD процесстері</w:t>
            </w:r>
          </w:p>
        </w:tc>
        <w:tc>
          <w:tcPr>
            <w:tcW w:w="1985" w:type="dxa"/>
            <w:tcBorders>
              <w:top w:val="single" w:sz="12" w:space="0" w:color="auto"/>
              <w:bottom w:val="single" w:sz="12" w:space="0" w:color="auto"/>
            </w:tcBorders>
            <w:shd w:val="clear" w:color="auto" w:fill="auto"/>
          </w:tcPr>
          <w:p w:rsidR="00F479FD" w:rsidRPr="00367735" w:rsidRDefault="00153A61" w:rsidP="005D0E26">
            <w:pPr>
              <w:tabs>
                <w:tab w:val="left" w:pos="2268"/>
              </w:tabs>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kk-KZ"/>
              </w:rPr>
            </w:pPr>
            <w:r w:rsidRPr="00367735">
              <w:rPr>
                <w:rFonts w:ascii="Times New Roman" w:hAnsi="Times New Roman" w:cs="Times New Roman"/>
                <w:sz w:val="24"/>
                <w:szCs w:val="24"/>
                <w:lang w:val="kk-KZ"/>
              </w:rPr>
              <w:t>Вакуум мөлшері</w:t>
            </w:r>
          </w:p>
        </w:tc>
        <w:tc>
          <w:tcPr>
            <w:tcW w:w="2835" w:type="dxa"/>
            <w:gridSpan w:val="2"/>
            <w:tcBorders>
              <w:top w:val="single" w:sz="12" w:space="0" w:color="auto"/>
              <w:bottom w:val="single" w:sz="12" w:space="0" w:color="auto"/>
            </w:tcBorders>
            <w:shd w:val="clear" w:color="auto" w:fill="auto"/>
          </w:tcPr>
          <w:p w:rsidR="00F479FD" w:rsidRPr="00367735" w:rsidRDefault="00F479FD" w:rsidP="005D0E26">
            <w:pPr>
              <w:tabs>
                <w:tab w:val="left" w:pos="2268"/>
              </w:tabs>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kk-KZ"/>
              </w:rPr>
            </w:pPr>
            <w:r w:rsidRPr="00367735">
              <w:rPr>
                <w:rFonts w:ascii="Times New Roman" w:hAnsi="Times New Roman" w:cs="Times New Roman"/>
                <w:sz w:val="24"/>
                <w:szCs w:val="24"/>
                <w:lang w:val="kk-KZ"/>
              </w:rPr>
              <w:t>Әдістің артықшылықтары</w:t>
            </w:r>
          </w:p>
        </w:tc>
        <w:tc>
          <w:tcPr>
            <w:tcW w:w="2701" w:type="dxa"/>
            <w:tcBorders>
              <w:top w:val="single" w:sz="12" w:space="0" w:color="auto"/>
              <w:bottom w:val="single" w:sz="12" w:space="0" w:color="auto"/>
            </w:tcBorders>
            <w:shd w:val="clear" w:color="auto" w:fill="auto"/>
          </w:tcPr>
          <w:p w:rsidR="00F479FD" w:rsidRPr="00367735" w:rsidRDefault="00F479FD" w:rsidP="005D0E26">
            <w:pPr>
              <w:tabs>
                <w:tab w:val="left" w:pos="2268"/>
              </w:tabs>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kk-KZ"/>
              </w:rPr>
            </w:pPr>
            <w:r w:rsidRPr="00367735">
              <w:rPr>
                <w:rFonts w:ascii="Times New Roman" w:hAnsi="Times New Roman" w:cs="Times New Roman"/>
                <w:sz w:val="24"/>
                <w:szCs w:val="24"/>
                <w:lang w:val="kk-KZ"/>
              </w:rPr>
              <w:t>Әдістің кемшіліктері</w:t>
            </w:r>
          </w:p>
        </w:tc>
      </w:tr>
      <w:tr w:rsidR="00E00E0A" w:rsidRPr="00615048" w:rsidTr="00DB4986">
        <w:trPr>
          <w:cnfStyle w:val="000000100000" w:firstRow="0" w:lastRow="0" w:firstColumn="0" w:lastColumn="0" w:oddVBand="0" w:evenVBand="0" w:oddHBand="1" w:evenHBand="0" w:firstRowFirstColumn="0" w:firstRowLastColumn="0" w:lastRowFirstColumn="0" w:lastRowLastColumn="0"/>
          <w:trHeight w:val="1549"/>
        </w:trPr>
        <w:tc>
          <w:tcPr>
            <w:cnfStyle w:val="001000000000" w:firstRow="0" w:lastRow="0" w:firstColumn="1" w:lastColumn="0" w:oddVBand="0" w:evenVBand="0" w:oddHBand="0" w:evenHBand="0" w:firstRowFirstColumn="0" w:firstRowLastColumn="0" w:lastRowFirstColumn="0" w:lastRowLastColumn="0"/>
            <w:tcW w:w="1701" w:type="dxa"/>
            <w:tcBorders>
              <w:top w:val="single" w:sz="12" w:space="0" w:color="auto"/>
              <w:bottom w:val="single" w:sz="12" w:space="0" w:color="auto"/>
            </w:tcBorders>
            <w:shd w:val="clear" w:color="auto" w:fill="auto"/>
          </w:tcPr>
          <w:p w:rsidR="00F479FD" w:rsidRPr="00367735" w:rsidRDefault="00F479FD" w:rsidP="00725BFE">
            <w:pPr>
              <w:tabs>
                <w:tab w:val="left" w:pos="2268"/>
              </w:tabs>
              <w:spacing w:after="0" w:line="240" w:lineRule="auto"/>
              <w:rPr>
                <w:rFonts w:ascii="Times New Roman" w:hAnsi="Times New Roman" w:cs="Times New Roman"/>
                <w:sz w:val="24"/>
                <w:szCs w:val="24"/>
                <w:lang w:val="kk-KZ"/>
              </w:rPr>
            </w:pPr>
            <w:r w:rsidRPr="00367735">
              <w:rPr>
                <w:rFonts w:ascii="Times New Roman" w:hAnsi="Times New Roman" w:cs="Times New Roman"/>
                <w:sz w:val="24"/>
                <w:szCs w:val="24"/>
                <w:lang w:val="kk-KZ"/>
              </w:rPr>
              <w:t>Резистивті булану</w:t>
            </w:r>
          </w:p>
        </w:tc>
        <w:tc>
          <w:tcPr>
            <w:tcW w:w="2093" w:type="dxa"/>
            <w:gridSpan w:val="2"/>
            <w:tcBorders>
              <w:top w:val="single" w:sz="12" w:space="0" w:color="auto"/>
              <w:bottom w:val="single" w:sz="12" w:space="0" w:color="auto"/>
            </w:tcBorders>
            <w:shd w:val="clear" w:color="auto" w:fill="auto"/>
          </w:tcPr>
          <w:p w:rsidR="00F479FD" w:rsidRPr="00367735" w:rsidRDefault="00F479FD" w:rsidP="005D0E26">
            <w:pPr>
              <w:tabs>
                <w:tab w:val="left" w:pos="2268"/>
              </w:tabs>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kk-KZ"/>
              </w:rPr>
            </w:pPr>
            <w:r w:rsidRPr="00367735">
              <w:rPr>
                <w:rFonts w:ascii="Times New Roman" w:hAnsi="Times New Roman" w:cs="Times New Roman"/>
                <w:sz w:val="24"/>
                <w:szCs w:val="24"/>
                <w:lang w:val="kk-KZ"/>
              </w:rPr>
              <w:t>Вакуум 10</w:t>
            </w:r>
            <w:r w:rsidRPr="00367735">
              <w:rPr>
                <w:rFonts w:ascii="Times New Roman" w:hAnsi="Times New Roman" w:cs="Times New Roman"/>
                <w:sz w:val="24"/>
                <w:szCs w:val="24"/>
                <w:vertAlign w:val="superscript"/>
                <w:lang w:val="kk-KZ"/>
              </w:rPr>
              <w:t>-2</w:t>
            </w:r>
            <w:r w:rsidRPr="00367735">
              <w:rPr>
                <w:rFonts w:ascii="Times New Roman" w:hAnsi="Times New Roman" w:cs="Times New Roman"/>
                <w:sz w:val="24"/>
                <w:szCs w:val="24"/>
                <w:lang w:val="kk-KZ"/>
              </w:rPr>
              <w:t xml:space="preserve"> – 10</w:t>
            </w:r>
            <w:r w:rsidRPr="00367735">
              <w:rPr>
                <w:rFonts w:ascii="Times New Roman" w:hAnsi="Times New Roman" w:cs="Times New Roman"/>
                <w:sz w:val="24"/>
                <w:szCs w:val="24"/>
                <w:vertAlign w:val="superscript"/>
                <w:lang w:val="kk-KZ"/>
              </w:rPr>
              <w:t xml:space="preserve">-3 </w:t>
            </w:r>
            <w:r w:rsidRPr="00367735">
              <w:rPr>
                <w:rFonts w:ascii="Times New Roman" w:hAnsi="Times New Roman" w:cs="Times New Roman"/>
                <w:sz w:val="24"/>
                <w:szCs w:val="24"/>
                <w:lang w:val="kk-KZ"/>
              </w:rPr>
              <w:t>Па</w:t>
            </w:r>
          </w:p>
        </w:tc>
        <w:tc>
          <w:tcPr>
            <w:tcW w:w="2727" w:type="dxa"/>
            <w:tcBorders>
              <w:top w:val="single" w:sz="12" w:space="0" w:color="auto"/>
              <w:bottom w:val="single" w:sz="12" w:space="0" w:color="auto"/>
            </w:tcBorders>
            <w:shd w:val="clear" w:color="auto" w:fill="auto"/>
          </w:tcPr>
          <w:p w:rsidR="00F479FD" w:rsidRPr="00367735" w:rsidRDefault="00153A61" w:rsidP="00DB4986">
            <w:pPr>
              <w:tabs>
                <w:tab w:val="left" w:pos="2268"/>
              </w:tabs>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kk-KZ"/>
              </w:rPr>
            </w:pPr>
            <w:r w:rsidRPr="00367735">
              <w:rPr>
                <w:rFonts w:ascii="Times New Roman" w:hAnsi="Times New Roman" w:cs="Times New Roman"/>
                <w:sz w:val="24"/>
                <w:szCs w:val="24"/>
                <w:lang w:val="kk-KZ"/>
              </w:rPr>
              <w:t xml:space="preserve">Қабыршақты отырғызу жылдамдығының жоғары болуы; қалың қабыршақтарды </w:t>
            </w:r>
            <w:r w:rsidR="00E219F1" w:rsidRPr="00367735">
              <w:rPr>
                <w:rFonts w:ascii="Times New Roman" w:hAnsi="Times New Roman" w:cs="Times New Roman"/>
                <w:sz w:val="24"/>
                <w:szCs w:val="24"/>
                <w:lang w:val="kk-KZ"/>
              </w:rPr>
              <w:t xml:space="preserve">алу </w:t>
            </w:r>
            <w:r w:rsidRPr="00367735">
              <w:rPr>
                <w:rFonts w:ascii="Times New Roman" w:hAnsi="Times New Roman" w:cs="Times New Roman"/>
                <w:sz w:val="24"/>
                <w:szCs w:val="24"/>
                <w:lang w:val="kk-KZ"/>
              </w:rPr>
              <w:t>мүмкіндігі;</w:t>
            </w:r>
          </w:p>
        </w:tc>
        <w:tc>
          <w:tcPr>
            <w:tcW w:w="2701" w:type="dxa"/>
            <w:tcBorders>
              <w:top w:val="single" w:sz="12" w:space="0" w:color="auto"/>
              <w:bottom w:val="single" w:sz="12" w:space="0" w:color="auto"/>
            </w:tcBorders>
            <w:shd w:val="clear" w:color="auto" w:fill="auto"/>
          </w:tcPr>
          <w:p w:rsidR="00F479FD" w:rsidRPr="00367735" w:rsidRDefault="00153A61" w:rsidP="00DB4986">
            <w:pPr>
              <w:tabs>
                <w:tab w:val="left" w:pos="2268"/>
              </w:tabs>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kk-KZ"/>
              </w:rPr>
            </w:pPr>
            <w:r w:rsidRPr="00367735">
              <w:rPr>
                <w:rFonts w:ascii="Times New Roman" w:hAnsi="Times New Roman" w:cs="Times New Roman"/>
                <w:sz w:val="24"/>
                <w:szCs w:val="24"/>
                <w:lang w:val="kk-KZ"/>
              </w:rPr>
              <w:t>Механикалық қасиеттерінің төмен болуы;қабыршақтар құрылымының тығыздығының төмен болуы.</w:t>
            </w:r>
          </w:p>
        </w:tc>
      </w:tr>
      <w:tr w:rsidR="00E00E0A" w:rsidRPr="00615048" w:rsidTr="00DB4986">
        <w:tc>
          <w:tcPr>
            <w:cnfStyle w:val="001000000000" w:firstRow="0" w:lastRow="0" w:firstColumn="1" w:lastColumn="0" w:oddVBand="0" w:evenVBand="0" w:oddHBand="0" w:evenHBand="0" w:firstRowFirstColumn="0" w:firstRowLastColumn="0" w:lastRowFirstColumn="0" w:lastRowLastColumn="0"/>
            <w:tcW w:w="1701" w:type="dxa"/>
            <w:tcBorders>
              <w:top w:val="single" w:sz="12" w:space="0" w:color="auto"/>
              <w:bottom w:val="single" w:sz="12" w:space="0" w:color="auto"/>
            </w:tcBorders>
            <w:shd w:val="clear" w:color="auto" w:fill="auto"/>
          </w:tcPr>
          <w:p w:rsidR="00F479FD" w:rsidRPr="00367735" w:rsidRDefault="00F479FD" w:rsidP="00725BFE">
            <w:pPr>
              <w:tabs>
                <w:tab w:val="left" w:pos="2268"/>
              </w:tabs>
              <w:spacing w:after="0" w:line="240" w:lineRule="auto"/>
              <w:rPr>
                <w:rFonts w:ascii="Times New Roman" w:hAnsi="Times New Roman" w:cs="Times New Roman"/>
                <w:sz w:val="24"/>
                <w:szCs w:val="24"/>
                <w:lang w:val="kk-KZ"/>
              </w:rPr>
            </w:pPr>
            <w:r w:rsidRPr="00367735">
              <w:rPr>
                <w:rFonts w:ascii="Times New Roman" w:hAnsi="Times New Roman" w:cs="Times New Roman"/>
                <w:sz w:val="24"/>
                <w:szCs w:val="24"/>
                <w:lang w:val="kk-KZ"/>
              </w:rPr>
              <w:t>Электронды-сәулелік булану</w:t>
            </w:r>
          </w:p>
        </w:tc>
        <w:tc>
          <w:tcPr>
            <w:tcW w:w="2093" w:type="dxa"/>
            <w:gridSpan w:val="2"/>
            <w:tcBorders>
              <w:top w:val="single" w:sz="12" w:space="0" w:color="auto"/>
              <w:bottom w:val="single" w:sz="12" w:space="0" w:color="auto"/>
            </w:tcBorders>
            <w:shd w:val="clear" w:color="auto" w:fill="auto"/>
          </w:tcPr>
          <w:p w:rsidR="00F479FD" w:rsidRPr="00367735" w:rsidRDefault="00F479FD" w:rsidP="005D0E26">
            <w:pPr>
              <w:tabs>
                <w:tab w:val="left" w:pos="2268"/>
              </w:tabs>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kk-KZ"/>
              </w:rPr>
            </w:pPr>
            <w:r w:rsidRPr="00367735">
              <w:rPr>
                <w:rFonts w:ascii="Times New Roman" w:hAnsi="Times New Roman" w:cs="Times New Roman"/>
                <w:sz w:val="24"/>
                <w:szCs w:val="24"/>
                <w:lang w:val="kk-KZ"/>
              </w:rPr>
              <w:t>Вакуум 10</w:t>
            </w:r>
            <w:r w:rsidRPr="00367735">
              <w:rPr>
                <w:rFonts w:ascii="Times New Roman" w:hAnsi="Times New Roman" w:cs="Times New Roman"/>
                <w:sz w:val="24"/>
                <w:szCs w:val="24"/>
                <w:vertAlign w:val="superscript"/>
                <w:lang w:val="kk-KZ"/>
              </w:rPr>
              <w:t>-4</w:t>
            </w:r>
            <w:r w:rsidRPr="00367735">
              <w:rPr>
                <w:rFonts w:ascii="Times New Roman" w:hAnsi="Times New Roman" w:cs="Times New Roman"/>
                <w:sz w:val="24"/>
                <w:szCs w:val="24"/>
                <w:lang w:val="kk-KZ"/>
              </w:rPr>
              <w:t xml:space="preserve"> – 10</w:t>
            </w:r>
            <w:r w:rsidRPr="00367735">
              <w:rPr>
                <w:rFonts w:ascii="Times New Roman" w:hAnsi="Times New Roman" w:cs="Times New Roman"/>
                <w:sz w:val="24"/>
                <w:szCs w:val="24"/>
                <w:vertAlign w:val="superscript"/>
                <w:lang w:val="kk-KZ"/>
              </w:rPr>
              <w:t xml:space="preserve">-3 </w:t>
            </w:r>
            <w:r w:rsidRPr="00367735">
              <w:rPr>
                <w:rFonts w:ascii="Times New Roman" w:hAnsi="Times New Roman" w:cs="Times New Roman"/>
                <w:sz w:val="24"/>
                <w:szCs w:val="24"/>
                <w:lang w:val="kk-KZ"/>
              </w:rPr>
              <w:t>Па</w:t>
            </w:r>
          </w:p>
        </w:tc>
        <w:tc>
          <w:tcPr>
            <w:tcW w:w="2727" w:type="dxa"/>
            <w:tcBorders>
              <w:top w:val="single" w:sz="12" w:space="0" w:color="auto"/>
              <w:bottom w:val="single" w:sz="12" w:space="0" w:color="auto"/>
            </w:tcBorders>
            <w:shd w:val="clear" w:color="auto" w:fill="auto"/>
          </w:tcPr>
          <w:p w:rsidR="00F479FD" w:rsidRPr="00367735" w:rsidRDefault="00153A61" w:rsidP="00DB4986">
            <w:pPr>
              <w:tabs>
                <w:tab w:val="left" w:pos="2268"/>
              </w:tabs>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kk-KZ"/>
              </w:rPr>
            </w:pPr>
            <w:r w:rsidRPr="00367735">
              <w:rPr>
                <w:rFonts w:ascii="Times New Roman" w:hAnsi="Times New Roman" w:cs="Times New Roman"/>
                <w:sz w:val="24"/>
                <w:szCs w:val="24"/>
                <w:lang w:val="kk-KZ"/>
              </w:rPr>
              <w:t>Қабыршақты отырғызу жылдамдығының жоғары болуы; қалың қабыршақтарды (200 мкр.) алу мүмкіндігі; тазалықтың жоғары болуы</w:t>
            </w:r>
          </w:p>
        </w:tc>
        <w:tc>
          <w:tcPr>
            <w:tcW w:w="2701" w:type="dxa"/>
            <w:tcBorders>
              <w:top w:val="single" w:sz="12" w:space="0" w:color="auto"/>
              <w:bottom w:val="single" w:sz="12" w:space="0" w:color="auto"/>
            </w:tcBorders>
            <w:shd w:val="clear" w:color="auto" w:fill="auto"/>
          </w:tcPr>
          <w:p w:rsidR="00F479FD" w:rsidRPr="00367735" w:rsidRDefault="00153A61" w:rsidP="00DB4986">
            <w:pPr>
              <w:tabs>
                <w:tab w:val="left" w:pos="2268"/>
              </w:tabs>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kk-KZ"/>
              </w:rPr>
            </w:pPr>
            <w:r w:rsidRPr="00367735">
              <w:rPr>
                <w:rFonts w:ascii="Times New Roman" w:hAnsi="Times New Roman" w:cs="Times New Roman"/>
                <w:sz w:val="24"/>
                <w:szCs w:val="24"/>
                <w:lang w:val="kk-KZ"/>
              </w:rPr>
              <w:t>Қабыршақ қалыңдығының біртекті болуын қамтамасыз етудің қиындығы</w:t>
            </w:r>
          </w:p>
        </w:tc>
      </w:tr>
      <w:tr w:rsidR="00E00E0A" w:rsidRPr="00615048" w:rsidTr="00DB4986">
        <w:trPr>
          <w:cnfStyle w:val="000000100000" w:firstRow="0" w:lastRow="0" w:firstColumn="0" w:lastColumn="0" w:oddVBand="0" w:evenVBand="0" w:oddHBand="1" w:evenHBand="0" w:firstRowFirstColumn="0" w:firstRowLastColumn="0" w:lastRowFirstColumn="0" w:lastRowLastColumn="0"/>
          <w:trHeight w:val="1560"/>
        </w:trPr>
        <w:tc>
          <w:tcPr>
            <w:cnfStyle w:val="001000000000" w:firstRow="0" w:lastRow="0" w:firstColumn="1" w:lastColumn="0" w:oddVBand="0" w:evenVBand="0" w:oddHBand="0" w:evenHBand="0" w:firstRowFirstColumn="0" w:firstRowLastColumn="0" w:lastRowFirstColumn="0" w:lastRowLastColumn="0"/>
            <w:tcW w:w="1701" w:type="dxa"/>
            <w:tcBorders>
              <w:top w:val="single" w:sz="12" w:space="0" w:color="auto"/>
              <w:bottom w:val="single" w:sz="12" w:space="0" w:color="auto"/>
            </w:tcBorders>
            <w:shd w:val="clear" w:color="auto" w:fill="auto"/>
          </w:tcPr>
          <w:p w:rsidR="00F479FD" w:rsidRPr="00367735" w:rsidRDefault="00F479FD" w:rsidP="00725BFE">
            <w:pPr>
              <w:tabs>
                <w:tab w:val="left" w:pos="2268"/>
              </w:tabs>
              <w:spacing w:after="0" w:line="240" w:lineRule="auto"/>
              <w:rPr>
                <w:rFonts w:ascii="Times New Roman" w:hAnsi="Times New Roman" w:cs="Times New Roman"/>
                <w:sz w:val="24"/>
                <w:szCs w:val="24"/>
                <w:lang w:val="kk-KZ"/>
              </w:rPr>
            </w:pPr>
            <w:r w:rsidRPr="00367735">
              <w:rPr>
                <w:rFonts w:ascii="Times New Roman" w:hAnsi="Times New Roman" w:cs="Times New Roman"/>
                <w:sz w:val="24"/>
                <w:szCs w:val="24"/>
                <w:lang w:val="kk-KZ"/>
              </w:rPr>
              <w:t>Лазерлік булану</w:t>
            </w:r>
          </w:p>
        </w:tc>
        <w:tc>
          <w:tcPr>
            <w:tcW w:w="2093" w:type="dxa"/>
            <w:gridSpan w:val="2"/>
            <w:tcBorders>
              <w:top w:val="single" w:sz="12" w:space="0" w:color="auto"/>
              <w:bottom w:val="single" w:sz="12" w:space="0" w:color="auto"/>
            </w:tcBorders>
            <w:shd w:val="clear" w:color="auto" w:fill="auto"/>
          </w:tcPr>
          <w:p w:rsidR="00F479FD" w:rsidRPr="00367735" w:rsidRDefault="00F479FD" w:rsidP="005D0E26">
            <w:pPr>
              <w:tabs>
                <w:tab w:val="left" w:pos="2268"/>
              </w:tabs>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kk-KZ"/>
              </w:rPr>
            </w:pPr>
            <w:r w:rsidRPr="00367735">
              <w:rPr>
                <w:rFonts w:ascii="Times New Roman" w:hAnsi="Times New Roman" w:cs="Times New Roman"/>
                <w:sz w:val="24"/>
                <w:szCs w:val="24"/>
                <w:lang w:val="kk-KZ"/>
              </w:rPr>
              <w:t>Вакуум 10</w:t>
            </w:r>
            <w:r w:rsidRPr="00367735">
              <w:rPr>
                <w:rFonts w:ascii="Times New Roman" w:hAnsi="Times New Roman" w:cs="Times New Roman"/>
                <w:sz w:val="24"/>
                <w:szCs w:val="24"/>
                <w:vertAlign w:val="superscript"/>
                <w:lang w:val="kk-KZ"/>
              </w:rPr>
              <w:t>-5</w:t>
            </w:r>
            <w:r w:rsidRPr="00367735">
              <w:rPr>
                <w:rFonts w:ascii="Times New Roman" w:hAnsi="Times New Roman" w:cs="Times New Roman"/>
                <w:sz w:val="24"/>
                <w:szCs w:val="24"/>
                <w:lang w:val="kk-KZ"/>
              </w:rPr>
              <w:t xml:space="preserve"> – 10</w:t>
            </w:r>
            <w:r w:rsidRPr="00367735">
              <w:rPr>
                <w:rFonts w:ascii="Times New Roman" w:hAnsi="Times New Roman" w:cs="Times New Roman"/>
                <w:sz w:val="24"/>
                <w:szCs w:val="24"/>
                <w:vertAlign w:val="superscript"/>
                <w:lang w:val="kk-KZ"/>
              </w:rPr>
              <w:t xml:space="preserve">-3 </w:t>
            </w:r>
            <w:r w:rsidRPr="00367735">
              <w:rPr>
                <w:rFonts w:ascii="Times New Roman" w:hAnsi="Times New Roman" w:cs="Times New Roman"/>
                <w:sz w:val="24"/>
                <w:szCs w:val="24"/>
                <w:lang w:val="kk-KZ"/>
              </w:rPr>
              <w:t>Па</w:t>
            </w:r>
          </w:p>
        </w:tc>
        <w:tc>
          <w:tcPr>
            <w:tcW w:w="2727" w:type="dxa"/>
            <w:tcBorders>
              <w:top w:val="single" w:sz="12" w:space="0" w:color="auto"/>
              <w:bottom w:val="single" w:sz="12" w:space="0" w:color="auto"/>
            </w:tcBorders>
            <w:shd w:val="clear" w:color="auto" w:fill="auto"/>
          </w:tcPr>
          <w:p w:rsidR="00F479FD" w:rsidRPr="00367735" w:rsidRDefault="00153A61" w:rsidP="00DB4986">
            <w:pPr>
              <w:tabs>
                <w:tab w:val="left" w:pos="2268"/>
              </w:tabs>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kk-KZ"/>
              </w:rPr>
            </w:pPr>
            <w:r w:rsidRPr="00367735">
              <w:rPr>
                <w:rFonts w:ascii="Times New Roman" w:hAnsi="Times New Roman" w:cs="Times New Roman"/>
                <w:sz w:val="24"/>
                <w:szCs w:val="24"/>
                <w:lang w:val="kk-KZ"/>
              </w:rPr>
              <w:t>Күрделі құрылымға ие  қабыршақтарды алу мүмкіндігі; қабыршақтардың тазалығының аса жоғары болуы</w:t>
            </w:r>
          </w:p>
        </w:tc>
        <w:tc>
          <w:tcPr>
            <w:tcW w:w="2701" w:type="dxa"/>
            <w:tcBorders>
              <w:top w:val="single" w:sz="12" w:space="0" w:color="auto"/>
              <w:bottom w:val="single" w:sz="12" w:space="0" w:color="auto"/>
            </w:tcBorders>
            <w:shd w:val="clear" w:color="auto" w:fill="auto"/>
          </w:tcPr>
          <w:p w:rsidR="00F479FD" w:rsidRPr="00367735" w:rsidRDefault="00153A61" w:rsidP="00DB4986">
            <w:pPr>
              <w:tabs>
                <w:tab w:val="left" w:pos="2268"/>
              </w:tabs>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kk-KZ"/>
              </w:rPr>
            </w:pPr>
            <w:r w:rsidRPr="00367735">
              <w:rPr>
                <w:rFonts w:ascii="Times New Roman" w:hAnsi="Times New Roman" w:cs="Times New Roman"/>
                <w:sz w:val="24"/>
                <w:szCs w:val="24"/>
                <w:lang w:val="kk-KZ"/>
              </w:rPr>
              <w:t>Техникалық жағынан іске асырудың күрделі болуы</w:t>
            </w:r>
          </w:p>
        </w:tc>
      </w:tr>
      <w:tr w:rsidR="00E00E0A" w:rsidRPr="00615048" w:rsidTr="00DB4986">
        <w:tc>
          <w:tcPr>
            <w:cnfStyle w:val="001000000000" w:firstRow="0" w:lastRow="0" w:firstColumn="1" w:lastColumn="0" w:oddVBand="0" w:evenVBand="0" w:oddHBand="0" w:evenHBand="0" w:firstRowFirstColumn="0" w:firstRowLastColumn="0" w:lastRowFirstColumn="0" w:lastRowLastColumn="0"/>
            <w:tcW w:w="1701" w:type="dxa"/>
            <w:tcBorders>
              <w:top w:val="single" w:sz="12" w:space="0" w:color="auto"/>
              <w:bottom w:val="single" w:sz="12" w:space="0" w:color="auto"/>
            </w:tcBorders>
            <w:shd w:val="clear" w:color="auto" w:fill="auto"/>
          </w:tcPr>
          <w:p w:rsidR="00F479FD" w:rsidRPr="00367735" w:rsidRDefault="00F479FD" w:rsidP="00725BFE">
            <w:pPr>
              <w:tabs>
                <w:tab w:val="left" w:pos="2268"/>
              </w:tabs>
              <w:spacing w:after="0" w:line="240" w:lineRule="auto"/>
              <w:rPr>
                <w:rFonts w:ascii="Times New Roman" w:hAnsi="Times New Roman" w:cs="Times New Roman"/>
                <w:sz w:val="24"/>
                <w:szCs w:val="24"/>
                <w:lang w:val="kk-KZ"/>
              </w:rPr>
            </w:pPr>
            <w:r w:rsidRPr="00367735">
              <w:rPr>
                <w:rFonts w:ascii="Times New Roman" w:hAnsi="Times New Roman" w:cs="Times New Roman"/>
                <w:sz w:val="24"/>
                <w:szCs w:val="24"/>
                <w:lang w:val="kk-KZ"/>
              </w:rPr>
              <w:t>Вакуумдық – доғалық булану</w:t>
            </w:r>
          </w:p>
        </w:tc>
        <w:tc>
          <w:tcPr>
            <w:tcW w:w="2093" w:type="dxa"/>
            <w:gridSpan w:val="2"/>
            <w:tcBorders>
              <w:top w:val="single" w:sz="12" w:space="0" w:color="auto"/>
              <w:bottom w:val="single" w:sz="12" w:space="0" w:color="auto"/>
            </w:tcBorders>
            <w:shd w:val="clear" w:color="auto" w:fill="auto"/>
          </w:tcPr>
          <w:p w:rsidR="00F479FD" w:rsidRPr="00367735" w:rsidRDefault="00F479FD" w:rsidP="005D0E26">
            <w:pPr>
              <w:tabs>
                <w:tab w:val="left" w:pos="2268"/>
              </w:tabs>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kk-KZ"/>
              </w:rPr>
            </w:pPr>
            <w:r w:rsidRPr="00367735">
              <w:rPr>
                <w:rFonts w:ascii="Times New Roman" w:hAnsi="Times New Roman" w:cs="Times New Roman"/>
                <w:sz w:val="24"/>
                <w:szCs w:val="24"/>
                <w:lang w:val="kk-KZ"/>
              </w:rPr>
              <w:t>Вакуум 10</w:t>
            </w:r>
            <w:r w:rsidRPr="00367735">
              <w:rPr>
                <w:rFonts w:ascii="Times New Roman" w:hAnsi="Times New Roman" w:cs="Times New Roman"/>
                <w:sz w:val="24"/>
                <w:szCs w:val="24"/>
                <w:vertAlign w:val="superscript"/>
                <w:lang w:val="kk-KZ"/>
              </w:rPr>
              <w:t>-3</w:t>
            </w:r>
            <w:r w:rsidRPr="00367735">
              <w:rPr>
                <w:rFonts w:ascii="Times New Roman" w:hAnsi="Times New Roman" w:cs="Times New Roman"/>
                <w:sz w:val="24"/>
                <w:szCs w:val="24"/>
                <w:lang w:val="kk-KZ"/>
              </w:rPr>
              <w:t xml:space="preserve"> – 10</w:t>
            </w:r>
            <w:r w:rsidRPr="00367735">
              <w:rPr>
                <w:rFonts w:ascii="Times New Roman" w:hAnsi="Times New Roman" w:cs="Times New Roman"/>
                <w:sz w:val="24"/>
                <w:szCs w:val="24"/>
                <w:vertAlign w:val="superscript"/>
                <w:lang w:val="kk-KZ"/>
              </w:rPr>
              <w:t xml:space="preserve">-2 </w:t>
            </w:r>
            <w:r w:rsidRPr="00367735">
              <w:rPr>
                <w:rFonts w:ascii="Times New Roman" w:hAnsi="Times New Roman" w:cs="Times New Roman"/>
                <w:sz w:val="24"/>
                <w:szCs w:val="24"/>
                <w:lang w:val="kk-KZ"/>
              </w:rPr>
              <w:t>Па</w:t>
            </w:r>
          </w:p>
        </w:tc>
        <w:tc>
          <w:tcPr>
            <w:tcW w:w="2727" w:type="dxa"/>
            <w:tcBorders>
              <w:top w:val="single" w:sz="12" w:space="0" w:color="auto"/>
              <w:bottom w:val="single" w:sz="12" w:space="0" w:color="auto"/>
            </w:tcBorders>
            <w:shd w:val="clear" w:color="auto" w:fill="auto"/>
          </w:tcPr>
          <w:p w:rsidR="00F479FD" w:rsidRPr="00367735" w:rsidRDefault="00153A61" w:rsidP="00DB4986">
            <w:pPr>
              <w:tabs>
                <w:tab w:val="left" w:pos="2268"/>
              </w:tabs>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kk-KZ"/>
              </w:rPr>
            </w:pPr>
            <w:r w:rsidRPr="00367735">
              <w:rPr>
                <w:rFonts w:ascii="Times New Roman" w:hAnsi="Times New Roman" w:cs="Times New Roman"/>
                <w:sz w:val="24"/>
                <w:szCs w:val="24"/>
                <w:lang w:val="kk-KZ"/>
              </w:rPr>
              <w:t>Тұндыру жылдамдығының жоғары болуы;алынатын қабыршақтардың сапасының жоғарылығы</w:t>
            </w:r>
          </w:p>
        </w:tc>
        <w:tc>
          <w:tcPr>
            <w:tcW w:w="2701" w:type="dxa"/>
            <w:tcBorders>
              <w:top w:val="single" w:sz="12" w:space="0" w:color="auto"/>
              <w:bottom w:val="single" w:sz="12" w:space="0" w:color="auto"/>
            </w:tcBorders>
            <w:shd w:val="clear" w:color="auto" w:fill="auto"/>
          </w:tcPr>
          <w:p w:rsidR="00F479FD" w:rsidRPr="00367735" w:rsidRDefault="00153A61" w:rsidP="00DB4986">
            <w:pPr>
              <w:tabs>
                <w:tab w:val="left" w:pos="2268"/>
              </w:tabs>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kk-KZ"/>
              </w:rPr>
            </w:pPr>
            <w:r w:rsidRPr="00367735">
              <w:rPr>
                <w:rFonts w:ascii="Times New Roman" w:hAnsi="Times New Roman" w:cs="Times New Roman"/>
                <w:sz w:val="24"/>
                <w:szCs w:val="24"/>
                <w:lang w:val="kk-KZ"/>
              </w:rPr>
              <w:t>Тұндыру температураларының салыстырмалы түрде жоғары болуы</w:t>
            </w:r>
          </w:p>
        </w:tc>
      </w:tr>
    </w:tbl>
    <w:p w:rsidR="005D36A2" w:rsidRPr="00367735" w:rsidRDefault="005D36A2" w:rsidP="005D0E26">
      <w:pPr>
        <w:tabs>
          <w:tab w:val="left" w:pos="2268"/>
        </w:tabs>
        <w:spacing w:after="0" w:line="240" w:lineRule="auto"/>
        <w:ind w:firstLine="720"/>
        <w:jc w:val="both"/>
        <w:rPr>
          <w:rFonts w:ascii="Times New Roman" w:hAnsi="Times New Roman" w:cs="Times New Roman"/>
          <w:sz w:val="28"/>
          <w:szCs w:val="28"/>
          <w:lang w:val="kk-KZ"/>
        </w:rPr>
      </w:pPr>
    </w:p>
    <w:p w:rsidR="00D1277D" w:rsidRPr="00367735" w:rsidRDefault="000E0882" w:rsidP="005D0E26">
      <w:pPr>
        <w:spacing w:after="0" w:line="240" w:lineRule="auto"/>
        <w:ind w:firstLine="709"/>
        <w:jc w:val="both"/>
        <w:rPr>
          <w:rFonts w:ascii="Times New Roman" w:hAnsi="Times New Roman" w:cs="Times New Roman"/>
          <w:sz w:val="28"/>
          <w:szCs w:val="28"/>
          <w:lang w:val="kk-KZ"/>
        </w:rPr>
      </w:pPr>
      <w:r w:rsidRPr="00367735">
        <w:rPr>
          <w:rFonts w:ascii="Times New Roman" w:hAnsi="Times New Roman" w:cs="Times New Roman"/>
          <w:b/>
          <w:sz w:val="28"/>
          <w:szCs w:val="28"/>
          <w:lang w:val="kk-KZ"/>
        </w:rPr>
        <w:t>Термиялық тозаңдандыру (ТТ)</w:t>
      </w:r>
      <w:r w:rsidRPr="00367735">
        <w:rPr>
          <w:rFonts w:ascii="Times New Roman" w:hAnsi="Times New Roman" w:cs="Times New Roman"/>
          <w:sz w:val="28"/>
          <w:szCs w:val="28"/>
          <w:lang w:val="kk-KZ"/>
        </w:rPr>
        <w:t xml:space="preserve"> әдісі техникалық тұрғыдан қарапайым әдістердің бірі болғандықтан, қабыршақтарды алуда кеңінен қолданылады Бұл әдіс басқа әдістермен салыстырған арзан әрі тозаңдандыру жылдамдығы жоғары әдіс қатарына жатқызылады. Термиялық тозаңдандыру әдісі қалыңдығы жоғары болатын жабындылар алуға мүмкіндік береді</w:t>
      </w:r>
      <w:r w:rsidR="00D1277D" w:rsidRPr="00367735">
        <w:rPr>
          <w:rFonts w:ascii="Times New Roman" w:hAnsi="Times New Roman" w:cs="Times New Roman"/>
          <w:sz w:val="28"/>
          <w:szCs w:val="28"/>
          <w:lang w:val="kk-KZ"/>
        </w:rPr>
        <w:t xml:space="preserve"> [88].</w:t>
      </w:r>
    </w:p>
    <w:p w:rsidR="00D1277D" w:rsidRPr="00367735" w:rsidRDefault="00D1277D" w:rsidP="005D0E26">
      <w:pPr>
        <w:tabs>
          <w:tab w:val="left" w:pos="2268"/>
        </w:tabs>
        <w:spacing w:after="0" w:line="240" w:lineRule="auto"/>
        <w:ind w:firstLine="709"/>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 xml:space="preserve">Термиялық тозаңдандыру балқытылатын бастапқы материалға берілетін жылулық энергия көзіне байланысты жіктеледі. </w:t>
      </w:r>
    </w:p>
    <w:p w:rsidR="00BE641B" w:rsidRPr="00367735" w:rsidRDefault="00BE641B" w:rsidP="005D0E26">
      <w:pPr>
        <w:tabs>
          <w:tab w:val="left" w:pos="2268"/>
        </w:tabs>
        <w:spacing w:after="0" w:line="240" w:lineRule="auto"/>
        <w:ind w:firstLine="709"/>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lastRenderedPageBreak/>
        <w:t xml:space="preserve">Импульсті лазерлік тұндыру (PLD) — инертті немесе реактивті газдардың қысымының кең ауқымында алмазтектес қабыршақтарды алуға мүмкіндік беретін PVD синтезінің бір түрі (сурет </w:t>
      </w:r>
      <w:r w:rsidR="00D7647A" w:rsidRPr="00367735">
        <w:rPr>
          <w:rFonts w:ascii="Times New Roman" w:hAnsi="Times New Roman" w:cs="Times New Roman"/>
          <w:sz w:val="28"/>
          <w:szCs w:val="28"/>
          <w:lang w:val="kk-KZ"/>
        </w:rPr>
        <w:t>14</w:t>
      </w:r>
      <w:r w:rsidRPr="00367735">
        <w:rPr>
          <w:rFonts w:ascii="Times New Roman" w:hAnsi="Times New Roman" w:cs="Times New Roman"/>
          <w:sz w:val="28"/>
          <w:szCs w:val="28"/>
          <w:lang w:val="kk-KZ"/>
        </w:rPr>
        <w:t>). Импульстік лазерлік булану DLC қабықшаларын, соның ішінде отқа төзімді металдарды легирлеуге мүмкіндік береді. Қабықшаларды тұндыру басқа синтез әдістерімен салыстырғанда төмен температурада жүреді. PLD-де қабыршақтардың өсуіне әсер ететін негізгі параметрлерге мыналар жатады: лазер параметрлері (лазердің толқын ұзындығы, лазерлік сәулелену ағынының тығыздығы, импульстің ені), қоршаған орта жағдайлары (негізгі вакуум, газ ортасы), нысана және төсеніш күйі (төсеніш температурасы, орын ауыстыру кернеуі, бет құрылымы, нысана – төсеніш қашықтығы). Әдістің PLD бөлме температурасында жоғары оптикалық өткізгіштігі бар төмен сутегі және жоғары sp</w:t>
      </w:r>
      <w:r w:rsidRPr="00367735">
        <w:rPr>
          <w:rFonts w:ascii="Times New Roman" w:hAnsi="Times New Roman" w:cs="Times New Roman"/>
          <w:sz w:val="28"/>
          <w:szCs w:val="28"/>
          <w:vertAlign w:val="superscript"/>
          <w:lang w:val="kk-KZ"/>
        </w:rPr>
        <w:t>3</w:t>
      </w:r>
      <w:r w:rsidRPr="00367735">
        <w:rPr>
          <w:rFonts w:ascii="Times New Roman" w:hAnsi="Times New Roman" w:cs="Times New Roman"/>
          <w:sz w:val="28"/>
          <w:szCs w:val="28"/>
          <w:lang w:val="kk-KZ"/>
        </w:rPr>
        <w:t xml:space="preserve"> фазасы бар алмазтестес қабықшаларды алуға мүмкіндік береді [89, 90].</w:t>
      </w:r>
    </w:p>
    <w:p w:rsidR="000E0882" w:rsidRPr="00367735" w:rsidRDefault="000E0882" w:rsidP="005D0E26">
      <w:pPr>
        <w:spacing w:after="0" w:line="240" w:lineRule="auto"/>
        <w:jc w:val="both"/>
        <w:rPr>
          <w:rFonts w:ascii="Times New Roman" w:hAnsi="Times New Roman" w:cs="Times New Roman"/>
          <w:sz w:val="28"/>
          <w:szCs w:val="28"/>
          <w:lang w:val="kk-KZ"/>
        </w:rPr>
      </w:pPr>
    </w:p>
    <w:p w:rsidR="000E0882" w:rsidRPr="00367735" w:rsidRDefault="00D86C15" w:rsidP="005D0E26">
      <w:pPr>
        <w:tabs>
          <w:tab w:val="left" w:pos="2268"/>
        </w:tabs>
        <w:spacing w:after="0" w:line="240" w:lineRule="auto"/>
        <w:jc w:val="center"/>
        <w:rPr>
          <w:rFonts w:ascii="Times New Roman" w:hAnsi="Times New Roman" w:cs="Times New Roman"/>
          <w:sz w:val="28"/>
          <w:szCs w:val="28"/>
          <w:lang w:val="kk-KZ"/>
        </w:rPr>
      </w:pPr>
      <w:r w:rsidRPr="00367735">
        <w:rPr>
          <w:rFonts w:ascii="Times New Roman" w:hAnsi="Times New Roman" w:cs="Times New Roman"/>
          <w:noProof/>
          <w:sz w:val="28"/>
          <w:szCs w:val="28"/>
          <w:lang w:val="ru-RU" w:eastAsia="ru-RU"/>
        </w:rPr>
        <w:drawing>
          <wp:inline distT="0" distB="0" distL="0" distR="0" wp14:anchorId="73872487" wp14:editId="22913240">
            <wp:extent cx="4068979" cy="3110346"/>
            <wp:effectExtent l="0" t="0" r="8255" b="0"/>
            <wp:docPr id="162" name="Рисунок 162" descr="C:\Users\aliya\OneDrive\Рабочий стол\Защита документы\Суреттер\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liya\OneDrive\Рабочий стол\Защита документы\Суреттер\14.png"/>
                    <pic:cNvPicPr>
                      <a:picLocks noChangeAspect="1" noChangeArrowheads="1"/>
                    </pic:cNvPicPr>
                  </pic:nvPicPr>
                  <pic:blipFill rotWithShape="1">
                    <a:blip r:embed="rId37">
                      <a:extLst>
                        <a:ext uri="{28A0092B-C50C-407E-A947-70E740481C1C}">
                          <a14:useLocalDpi xmlns:a14="http://schemas.microsoft.com/office/drawing/2010/main" val="0"/>
                        </a:ext>
                      </a:extLst>
                    </a:blip>
                    <a:srcRect l="3545" t="4769" r="979" b="3382"/>
                    <a:stretch/>
                  </pic:blipFill>
                  <pic:spPr bwMode="auto">
                    <a:xfrm>
                      <a:off x="0" y="0"/>
                      <a:ext cx="4069145" cy="3110473"/>
                    </a:xfrm>
                    <a:prstGeom prst="rect">
                      <a:avLst/>
                    </a:prstGeom>
                    <a:noFill/>
                    <a:ln>
                      <a:noFill/>
                    </a:ln>
                    <a:extLst>
                      <a:ext uri="{53640926-AAD7-44D8-BBD7-CCE9431645EC}">
                        <a14:shadowObscured xmlns:a14="http://schemas.microsoft.com/office/drawing/2010/main"/>
                      </a:ext>
                    </a:extLst>
                  </pic:spPr>
                </pic:pic>
              </a:graphicData>
            </a:graphic>
          </wp:inline>
        </w:drawing>
      </w:r>
    </w:p>
    <w:p w:rsidR="00937A0E" w:rsidRPr="00367735" w:rsidRDefault="00937A0E" w:rsidP="005D0E26">
      <w:pPr>
        <w:tabs>
          <w:tab w:val="left" w:pos="2268"/>
        </w:tabs>
        <w:spacing w:after="0" w:line="240" w:lineRule="auto"/>
        <w:rPr>
          <w:rFonts w:ascii="Times New Roman" w:hAnsi="Times New Roman" w:cs="Times New Roman"/>
          <w:sz w:val="28"/>
          <w:szCs w:val="28"/>
          <w:lang w:val="kk-KZ"/>
        </w:rPr>
      </w:pPr>
    </w:p>
    <w:p w:rsidR="00316BD0" w:rsidRPr="00367735" w:rsidRDefault="00316BD0" w:rsidP="005D0E26">
      <w:pPr>
        <w:spacing w:after="0" w:line="240" w:lineRule="auto"/>
        <w:ind w:firstLine="709"/>
        <w:rPr>
          <w:rFonts w:ascii="Times New Roman" w:hAnsi="Times New Roman" w:cs="Times New Roman"/>
          <w:sz w:val="28"/>
          <w:szCs w:val="28"/>
          <w:lang w:val="kk-KZ"/>
        </w:rPr>
      </w:pPr>
      <w:r w:rsidRPr="00367735">
        <w:rPr>
          <w:rFonts w:ascii="Times New Roman" w:hAnsi="Times New Roman" w:cs="Times New Roman"/>
          <w:sz w:val="28"/>
          <w:szCs w:val="28"/>
          <w:lang w:val="kk-KZ"/>
        </w:rPr>
        <w:t>Сурет 1</w:t>
      </w:r>
      <w:r w:rsidR="00D7647A" w:rsidRPr="00367735">
        <w:rPr>
          <w:rFonts w:ascii="Times New Roman" w:hAnsi="Times New Roman" w:cs="Times New Roman"/>
          <w:sz w:val="28"/>
          <w:szCs w:val="28"/>
          <w:lang w:val="kk-KZ"/>
        </w:rPr>
        <w:t>4</w:t>
      </w:r>
      <w:r w:rsidRPr="00367735">
        <w:rPr>
          <w:rFonts w:ascii="Times New Roman" w:hAnsi="Times New Roman" w:cs="Times New Roman"/>
          <w:sz w:val="28"/>
          <w:szCs w:val="28"/>
          <w:lang w:val="kk-KZ"/>
        </w:rPr>
        <w:t>. Импульсті лазерлік тұндыру әдісінің сұлбасы [91]</w:t>
      </w:r>
    </w:p>
    <w:p w:rsidR="00316BD0" w:rsidRPr="00367735" w:rsidRDefault="00316BD0" w:rsidP="005D0E26">
      <w:pPr>
        <w:spacing w:after="0" w:line="240" w:lineRule="auto"/>
        <w:ind w:firstLine="709"/>
        <w:rPr>
          <w:rFonts w:ascii="Times New Roman" w:hAnsi="Times New Roman" w:cs="Times New Roman"/>
          <w:b/>
          <w:sz w:val="28"/>
          <w:szCs w:val="28"/>
          <w:lang w:val="kk-KZ"/>
        </w:rPr>
      </w:pPr>
    </w:p>
    <w:p w:rsidR="00C973DD" w:rsidRPr="00367735" w:rsidRDefault="00167529" w:rsidP="005D0E26">
      <w:pPr>
        <w:spacing w:after="0" w:line="240" w:lineRule="auto"/>
        <w:ind w:firstLine="709"/>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DLC қабыршақтарын</w:t>
      </w:r>
      <w:r w:rsidR="00316BD0" w:rsidRPr="00367735">
        <w:rPr>
          <w:rFonts w:ascii="Times New Roman" w:hAnsi="Times New Roman" w:cs="Times New Roman"/>
          <w:sz w:val="28"/>
          <w:szCs w:val="28"/>
          <w:lang w:val="kk-KZ"/>
        </w:rPr>
        <w:t xml:space="preserve"> немесе Arc-PVD катодты доғалық тұндыру (сурет.15) катодты нысаналы материалды (графит) буландыру үшін электр доғасы қолданылатын бу фазасынан физикалық тұндыру әдісі [92]. Электр доғасының әсері "катодты дақтар"</w:t>
      </w:r>
      <w:r w:rsidRPr="00367735">
        <w:rPr>
          <w:rFonts w:ascii="Times New Roman" w:hAnsi="Times New Roman" w:cs="Times New Roman"/>
          <w:sz w:val="28"/>
          <w:szCs w:val="28"/>
          <w:lang w:val="kk-KZ"/>
        </w:rPr>
        <w:t xml:space="preserve"> </w:t>
      </w:r>
      <w:r w:rsidR="00316BD0" w:rsidRPr="00367735">
        <w:rPr>
          <w:rFonts w:ascii="Times New Roman" w:hAnsi="Times New Roman" w:cs="Times New Roman"/>
          <w:sz w:val="28"/>
          <w:szCs w:val="28"/>
          <w:lang w:val="kk-KZ"/>
        </w:rPr>
        <w:t>деп аталатын материалдардың пайда болуына бағытталған. Бұл электр заряды қолданылатын және бөлшектердің нысанадан</w:t>
      </w:r>
      <w:r w:rsidRPr="00367735">
        <w:rPr>
          <w:rFonts w:ascii="Times New Roman" w:hAnsi="Times New Roman" w:cs="Times New Roman"/>
          <w:sz w:val="28"/>
          <w:szCs w:val="28"/>
          <w:lang w:val="kk-KZ"/>
        </w:rPr>
        <w:t xml:space="preserve"> булануы болатын кішкентай дақ</w:t>
      </w:r>
      <w:r w:rsidR="00316BD0" w:rsidRPr="00367735">
        <w:rPr>
          <w:rFonts w:ascii="Times New Roman" w:hAnsi="Times New Roman" w:cs="Times New Roman"/>
          <w:sz w:val="28"/>
          <w:szCs w:val="28"/>
          <w:lang w:val="kk-KZ"/>
        </w:rPr>
        <w:t>. Процесс барысында</w:t>
      </w:r>
      <w:r w:rsidRPr="00367735">
        <w:rPr>
          <w:rFonts w:ascii="Times New Roman" w:hAnsi="Times New Roman" w:cs="Times New Roman"/>
          <w:sz w:val="28"/>
          <w:szCs w:val="28"/>
          <w:lang w:val="kk-KZ"/>
        </w:rPr>
        <w:t xml:space="preserve"> күйіп қалмас үшін және онда тесіктер пайда болмас үшін</w:t>
      </w:r>
      <w:r w:rsidR="00316BD0" w:rsidRPr="00367735">
        <w:rPr>
          <w:rFonts w:ascii="Times New Roman" w:hAnsi="Times New Roman" w:cs="Times New Roman"/>
          <w:sz w:val="28"/>
          <w:szCs w:val="28"/>
          <w:lang w:val="kk-KZ"/>
        </w:rPr>
        <w:t xml:space="preserve"> доға нысананың бүкіл аймағында қозғ</w:t>
      </w:r>
      <w:r w:rsidRPr="00367735">
        <w:rPr>
          <w:rFonts w:ascii="Times New Roman" w:hAnsi="Times New Roman" w:cs="Times New Roman"/>
          <w:sz w:val="28"/>
          <w:szCs w:val="28"/>
          <w:lang w:val="kk-KZ"/>
        </w:rPr>
        <w:t>алады</w:t>
      </w:r>
      <w:r w:rsidR="00316BD0" w:rsidRPr="00367735">
        <w:rPr>
          <w:rFonts w:ascii="Times New Roman" w:hAnsi="Times New Roman" w:cs="Times New Roman"/>
          <w:sz w:val="28"/>
          <w:szCs w:val="28"/>
          <w:lang w:val="kk-KZ"/>
        </w:rPr>
        <w:t>. Тұндыру процесінде катодты дақ субмикроннан ондаған микронға дейінгі катодты материалдың макро тамшыларын шығара алады. Осындай мөлшердегі бөлшектердің тұн</w:t>
      </w:r>
      <w:r w:rsidRPr="00367735">
        <w:rPr>
          <w:rFonts w:ascii="Times New Roman" w:hAnsi="Times New Roman" w:cs="Times New Roman"/>
          <w:sz w:val="28"/>
          <w:szCs w:val="28"/>
          <w:lang w:val="kk-KZ"/>
        </w:rPr>
        <w:t>дырылуы тұндырылған қабыршақтардың</w:t>
      </w:r>
      <w:r w:rsidR="00316BD0" w:rsidRPr="00367735">
        <w:rPr>
          <w:rFonts w:ascii="Times New Roman" w:hAnsi="Times New Roman" w:cs="Times New Roman"/>
          <w:sz w:val="28"/>
          <w:szCs w:val="28"/>
          <w:lang w:val="kk-KZ"/>
        </w:rPr>
        <w:t xml:space="preserve"> сапасын едәуір нашарлатады. Сондықтан макро </w:t>
      </w:r>
      <w:r w:rsidR="00316BD0" w:rsidRPr="00367735">
        <w:rPr>
          <w:rFonts w:ascii="Times New Roman" w:hAnsi="Times New Roman" w:cs="Times New Roman"/>
          <w:sz w:val="28"/>
          <w:szCs w:val="28"/>
          <w:lang w:val="kk-KZ"/>
        </w:rPr>
        <w:lastRenderedPageBreak/>
        <w:t xml:space="preserve">тамшылардың санын азайту Arc-PVD-де шешілуі керек ең маңызды технологиялық мәселе болып </w:t>
      </w:r>
      <w:r w:rsidRPr="00367735">
        <w:rPr>
          <w:rFonts w:ascii="Times New Roman" w:hAnsi="Times New Roman" w:cs="Times New Roman"/>
          <w:sz w:val="28"/>
          <w:szCs w:val="28"/>
          <w:lang w:val="kk-KZ"/>
        </w:rPr>
        <w:t>саналады. Ең тиімді әдіс ретінде белгілі фильтрленген</w:t>
      </w:r>
      <w:r w:rsidR="00316BD0" w:rsidRPr="00367735">
        <w:rPr>
          <w:rFonts w:ascii="Times New Roman" w:hAnsi="Times New Roman" w:cs="Times New Roman"/>
          <w:sz w:val="28"/>
          <w:szCs w:val="28"/>
          <w:lang w:val="kk-KZ"/>
        </w:rPr>
        <w:t xml:space="preserve"> доғалық тұндыру (FAD)</w:t>
      </w:r>
      <w:r w:rsidRPr="00367735">
        <w:rPr>
          <w:rFonts w:ascii="Times New Roman" w:hAnsi="Times New Roman" w:cs="Times New Roman"/>
          <w:sz w:val="28"/>
          <w:szCs w:val="28"/>
          <w:lang w:val="kk-KZ"/>
        </w:rPr>
        <w:t xml:space="preserve"> техникасын айтуға болады</w:t>
      </w:r>
      <w:r w:rsidR="00316BD0" w:rsidRPr="00367735">
        <w:rPr>
          <w:rFonts w:ascii="Times New Roman" w:hAnsi="Times New Roman" w:cs="Times New Roman"/>
          <w:sz w:val="28"/>
          <w:szCs w:val="28"/>
          <w:lang w:val="kk-KZ"/>
        </w:rPr>
        <w:t xml:space="preserve">. [93] </w:t>
      </w:r>
      <w:r w:rsidRPr="00367735">
        <w:rPr>
          <w:rFonts w:ascii="Times New Roman" w:hAnsi="Times New Roman" w:cs="Times New Roman"/>
          <w:sz w:val="28"/>
          <w:szCs w:val="28"/>
          <w:lang w:val="kk-KZ"/>
        </w:rPr>
        <w:t xml:space="preserve">жұмыста FAD </w:t>
      </w:r>
      <w:r w:rsidR="00316BD0" w:rsidRPr="00367735">
        <w:rPr>
          <w:rFonts w:ascii="Times New Roman" w:hAnsi="Times New Roman" w:cs="Times New Roman"/>
          <w:sz w:val="28"/>
          <w:szCs w:val="28"/>
          <w:lang w:val="kk-KZ"/>
        </w:rPr>
        <w:t>технологиясын қолдана отырып және бөлшектерді сүзгісіз</w:t>
      </w:r>
      <w:r w:rsidRPr="00367735">
        <w:rPr>
          <w:rFonts w:ascii="Times New Roman" w:hAnsi="Times New Roman" w:cs="Times New Roman"/>
          <w:sz w:val="28"/>
          <w:szCs w:val="28"/>
          <w:lang w:val="kk-KZ"/>
        </w:rPr>
        <w:t xml:space="preserve"> Arc-PVD әдісімен алмазтектес қабыршақтарды</w:t>
      </w:r>
      <w:r w:rsidR="00316BD0" w:rsidRPr="00367735">
        <w:rPr>
          <w:rFonts w:ascii="Times New Roman" w:hAnsi="Times New Roman" w:cs="Times New Roman"/>
          <w:sz w:val="28"/>
          <w:szCs w:val="28"/>
          <w:lang w:val="kk-KZ"/>
        </w:rPr>
        <w:t xml:space="preserve"> алу сипатталған. </w:t>
      </w:r>
      <w:r w:rsidRPr="00367735">
        <w:rPr>
          <w:rFonts w:ascii="Times New Roman" w:hAnsi="Times New Roman" w:cs="Times New Roman"/>
          <w:sz w:val="28"/>
          <w:szCs w:val="28"/>
          <w:lang w:val="kk-KZ"/>
        </w:rPr>
        <w:t>Бұл жұмыста м</w:t>
      </w:r>
      <w:r w:rsidR="00316BD0" w:rsidRPr="00367735">
        <w:rPr>
          <w:rFonts w:ascii="Times New Roman" w:hAnsi="Times New Roman" w:cs="Times New Roman"/>
          <w:sz w:val="28"/>
          <w:szCs w:val="28"/>
          <w:lang w:val="kk-KZ"/>
        </w:rPr>
        <w:t>акробөлшектердің магниттік сүзгісі макро тамшылар мен зарядталмаған атомдардың</w:t>
      </w:r>
      <w:r w:rsidRPr="00367735">
        <w:rPr>
          <w:rFonts w:ascii="Times New Roman" w:hAnsi="Times New Roman" w:cs="Times New Roman"/>
          <w:sz w:val="28"/>
          <w:szCs w:val="28"/>
          <w:lang w:val="kk-KZ"/>
        </w:rPr>
        <w:t xml:space="preserve"> санын тиімді түрде азайта алатыны</w:t>
      </w:r>
      <w:r w:rsidR="00316BD0" w:rsidRPr="00367735">
        <w:rPr>
          <w:rFonts w:ascii="Times New Roman" w:hAnsi="Times New Roman" w:cs="Times New Roman"/>
          <w:sz w:val="28"/>
          <w:szCs w:val="28"/>
          <w:lang w:val="kk-KZ"/>
        </w:rPr>
        <w:t>, нәтижесінде</w:t>
      </w:r>
      <w:r w:rsidRPr="00367735">
        <w:rPr>
          <w:rFonts w:ascii="Times New Roman" w:hAnsi="Times New Roman" w:cs="Times New Roman"/>
          <w:sz w:val="28"/>
          <w:szCs w:val="28"/>
          <w:lang w:val="kk-KZ"/>
        </w:rPr>
        <w:t xml:space="preserve"> тығыз және қатты алмазтектес жабын пайда болатыны</w:t>
      </w:r>
      <w:r w:rsidR="00316BD0" w:rsidRPr="00367735">
        <w:rPr>
          <w:rFonts w:ascii="Times New Roman" w:hAnsi="Times New Roman" w:cs="Times New Roman"/>
          <w:sz w:val="28"/>
          <w:szCs w:val="28"/>
          <w:lang w:val="kk-KZ"/>
        </w:rPr>
        <w:t>, бұл жоғары n сын</w:t>
      </w:r>
      <w:r w:rsidRPr="00367735">
        <w:rPr>
          <w:rFonts w:ascii="Times New Roman" w:hAnsi="Times New Roman" w:cs="Times New Roman"/>
          <w:sz w:val="28"/>
          <w:szCs w:val="28"/>
          <w:lang w:val="kk-KZ"/>
        </w:rPr>
        <w:t>у көрсеткішін де, төмен k экстинкция</w:t>
      </w:r>
      <w:r w:rsidR="00316BD0" w:rsidRPr="00367735">
        <w:rPr>
          <w:rFonts w:ascii="Times New Roman" w:hAnsi="Times New Roman" w:cs="Times New Roman"/>
          <w:sz w:val="28"/>
          <w:szCs w:val="28"/>
          <w:lang w:val="kk-KZ"/>
        </w:rPr>
        <w:t xml:space="preserve"> коэффициентін де қа</w:t>
      </w:r>
      <w:r w:rsidRPr="00367735">
        <w:rPr>
          <w:rFonts w:ascii="Times New Roman" w:hAnsi="Times New Roman" w:cs="Times New Roman"/>
          <w:sz w:val="28"/>
          <w:szCs w:val="28"/>
          <w:lang w:val="kk-KZ"/>
        </w:rPr>
        <w:t>мтамасыз ететіні жайлы айтылған</w:t>
      </w:r>
      <w:r w:rsidR="00316BD0" w:rsidRPr="00367735">
        <w:rPr>
          <w:rFonts w:ascii="Times New Roman" w:hAnsi="Times New Roman" w:cs="Times New Roman"/>
          <w:sz w:val="28"/>
          <w:szCs w:val="28"/>
          <w:lang w:val="kk-KZ"/>
        </w:rPr>
        <w:t>.</w:t>
      </w:r>
    </w:p>
    <w:p w:rsidR="00316BD0" w:rsidRPr="00367735" w:rsidRDefault="00316BD0" w:rsidP="005D0E26">
      <w:pPr>
        <w:spacing w:after="0" w:line="240" w:lineRule="auto"/>
        <w:ind w:firstLine="709"/>
        <w:rPr>
          <w:rFonts w:ascii="Times New Roman" w:hAnsi="Times New Roman" w:cs="Times New Roman"/>
          <w:b/>
          <w:sz w:val="28"/>
          <w:szCs w:val="28"/>
          <w:lang w:val="kk-KZ"/>
        </w:rPr>
      </w:pPr>
    </w:p>
    <w:p w:rsidR="00316BD0" w:rsidRPr="00367735" w:rsidRDefault="00430437" w:rsidP="005D0E26">
      <w:pPr>
        <w:spacing w:after="0" w:line="240" w:lineRule="auto"/>
        <w:jc w:val="center"/>
        <w:rPr>
          <w:rFonts w:ascii="Times New Roman" w:hAnsi="Times New Roman" w:cs="Times New Roman"/>
          <w:b/>
          <w:sz w:val="28"/>
          <w:szCs w:val="28"/>
          <w:lang w:val="kk-KZ"/>
        </w:rPr>
      </w:pPr>
      <w:r w:rsidRPr="00367735">
        <w:rPr>
          <w:rFonts w:ascii="Times New Roman" w:hAnsi="Times New Roman" w:cs="Times New Roman"/>
          <w:b/>
          <w:noProof/>
          <w:sz w:val="28"/>
          <w:szCs w:val="28"/>
          <w:lang w:val="ru-RU" w:eastAsia="ru-RU"/>
        </w:rPr>
        <w:drawing>
          <wp:inline distT="0" distB="0" distL="0" distR="0" wp14:anchorId="3741879C" wp14:editId="67FC34A6">
            <wp:extent cx="4461164" cy="3324860"/>
            <wp:effectExtent l="0" t="0" r="0" b="8890"/>
            <wp:docPr id="164" name="Рисунок 164" descr="C:\Users\aliya\OneDrive\Рабочий стол\Защита документы\Суреттер\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liya\OneDrive\Рабочий стол\Защита документы\Суреттер\15.png"/>
                    <pic:cNvPicPr>
                      <a:picLocks noChangeAspect="1" noChangeArrowheads="1"/>
                    </pic:cNvPicPr>
                  </pic:nvPicPr>
                  <pic:blipFill rotWithShape="1">
                    <a:blip r:embed="rId38">
                      <a:extLst>
                        <a:ext uri="{BEBA8EAE-BF5A-486C-A8C5-ECC9F3942E4B}">
                          <a14:imgProps xmlns:a14="http://schemas.microsoft.com/office/drawing/2010/main">
                            <a14:imgLayer r:embed="rId39">
                              <a14:imgEffect>
                                <a14:sharpenSoften amount="50000"/>
                              </a14:imgEffect>
                            </a14:imgLayer>
                          </a14:imgProps>
                        </a:ext>
                        <a:ext uri="{28A0092B-C50C-407E-A947-70E740481C1C}">
                          <a14:useLocalDpi xmlns:a14="http://schemas.microsoft.com/office/drawing/2010/main" val="0"/>
                        </a:ext>
                      </a:extLst>
                    </a:blip>
                    <a:srcRect l="5572"/>
                    <a:stretch/>
                  </pic:blipFill>
                  <pic:spPr bwMode="auto">
                    <a:xfrm>
                      <a:off x="0" y="0"/>
                      <a:ext cx="4461164" cy="3324860"/>
                    </a:xfrm>
                    <a:prstGeom prst="rect">
                      <a:avLst/>
                    </a:prstGeom>
                    <a:noFill/>
                    <a:ln>
                      <a:noFill/>
                    </a:ln>
                    <a:extLst>
                      <a:ext uri="{53640926-AAD7-44D8-BBD7-CCE9431645EC}">
                        <a14:shadowObscured xmlns:a14="http://schemas.microsoft.com/office/drawing/2010/main"/>
                      </a:ext>
                    </a:extLst>
                  </pic:spPr>
                </pic:pic>
              </a:graphicData>
            </a:graphic>
          </wp:inline>
        </w:drawing>
      </w:r>
    </w:p>
    <w:p w:rsidR="00316BD0" w:rsidRPr="00367735" w:rsidRDefault="00316BD0" w:rsidP="005D0E26">
      <w:pPr>
        <w:spacing w:after="0" w:line="240" w:lineRule="auto"/>
        <w:ind w:firstLine="709"/>
        <w:rPr>
          <w:rFonts w:ascii="Times New Roman" w:hAnsi="Times New Roman" w:cs="Times New Roman"/>
          <w:b/>
          <w:sz w:val="28"/>
          <w:szCs w:val="28"/>
          <w:lang w:val="kk-KZ"/>
        </w:rPr>
      </w:pPr>
    </w:p>
    <w:p w:rsidR="00EA21B2" w:rsidRPr="00367735" w:rsidRDefault="00994876"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Сурет 1</w:t>
      </w:r>
      <w:r w:rsidR="00D7647A" w:rsidRPr="00367735">
        <w:rPr>
          <w:rFonts w:ascii="Times New Roman" w:hAnsi="Times New Roman" w:cs="Times New Roman"/>
          <w:sz w:val="28"/>
          <w:szCs w:val="28"/>
          <w:lang w:val="kk-KZ"/>
        </w:rPr>
        <w:t>5</w:t>
      </w:r>
      <w:r w:rsidR="00EA21B2" w:rsidRPr="00367735">
        <w:rPr>
          <w:rFonts w:ascii="Times New Roman" w:hAnsi="Times New Roman" w:cs="Times New Roman"/>
          <w:sz w:val="28"/>
          <w:szCs w:val="28"/>
          <w:lang w:val="kk-KZ"/>
        </w:rPr>
        <w:t>. A</w:t>
      </w:r>
      <w:r w:rsidRPr="00367735">
        <w:rPr>
          <w:rFonts w:ascii="Times New Roman" w:hAnsi="Times New Roman" w:cs="Times New Roman"/>
          <w:sz w:val="28"/>
          <w:szCs w:val="28"/>
          <w:lang w:val="kk-KZ"/>
        </w:rPr>
        <w:t>rc-PVD әдісінің сұлбалық бейнесі</w:t>
      </w:r>
      <w:r w:rsidR="00EA21B2" w:rsidRPr="00367735">
        <w:rPr>
          <w:rFonts w:ascii="Times New Roman" w:hAnsi="Times New Roman" w:cs="Times New Roman"/>
          <w:sz w:val="28"/>
          <w:szCs w:val="28"/>
          <w:lang w:val="kk-KZ"/>
        </w:rPr>
        <w:t xml:space="preserve"> [94]</w:t>
      </w:r>
    </w:p>
    <w:p w:rsidR="00EA21B2" w:rsidRPr="00367735" w:rsidRDefault="00EA21B2" w:rsidP="005D0E26">
      <w:pPr>
        <w:spacing w:after="0" w:line="240" w:lineRule="auto"/>
        <w:ind w:firstLine="709"/>
        <w:jc w:val="both"/>
        <w:rPr>
          <w:rFonts w:ascii="Times New Roman" w:hAnsi="Times New Roman" w:cs="Times New Roman"/>
          <w:sz w:val="28"/>
          <w:szCs w:val="28"/>
          <w:lang w:val="kk-KZ"/>
        </w:rPr>
      </w:pPr>
    </w:p>
    <w:p w:rsidR="00316BD0" w:rsidRPr="00367735" w:rsidRDefault="00B92034" w:rsidP="005D0E26">
      <w:pPr>
        <w:spacing w:after="0" w:line="240" w:lineRule="auto"/>
        <w:ind w:firstLine="709"/>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DLC қабыршақтарын</w:t>
      </w:r>
      <w:r w:rsidR="00EA21B2" w:rsidRPr="00367735">
        <w:rPr>
          <w:rFonts w:ascii="Times New Roman" w:hAnsi="Times New Roman" w:cs="Times New Roman"/>
          <w:sz w:val="28"/>
          <w:szCs w:val="28"/>
          <w:lang w:val="kk-KZ"/>
        </w:rPr>
        <w:t xml:space="preserve"> синтездеудің тағы бір тиімді әдісі-PVD вакуумдық процесс-и</w:t>
      </w:r>
      <w:r w:rsidRPr="00367735">
        <w:rPr>
          <w:rFonts w:ascii="Times New Roman" w:hAnsi="Times New Roman" w:cs="Times New Roman"/>
          <w:sz w:val="28"/>
          <w:szCs w:val="28"/>
          <w:lang w:val="kk-KZ"/>
        </w:rPr>
        <w:t xml:space="preserve">ондық сәулелік тұндыру (сурет </w:t>
      </w:r>
      <w:r w:rsidR="00D7647A" w:rsidRPr="00367735">
        <w:rPr>
          <w:rFonts w:ascii="Times New Roman" w:hAnsi="Times New Roman" w:cs="Times New Roman"/>
          <w:sz w:val="28"/>
          <w:szCs w:val="28"/>
          <w:lang w:val="kk-KZ"/>
        </w:rPr>
        <w:t>16</w:t>
      </w:r>
      <w:r w:rsidR="00EA21B2" w:rsidRPr="00367735">
        <w:rPr>
          <w:rFonts w:ascii="Times New Roman" w:hAnsi="Times New Roman" w:cs="Times New Roman"/>
          <w:sz w:val="28"/>
          <w:szCs w:val="28"/>
          <w:lang w:val="kk-KZ"/>
        </w:rPr>
        <w:t>). Иондық сәулелік тұндыру нег</w:t>
      </w:r>
      <w:r w:rsidRPr="00367735">
        <w:rPr>
          <w:rFonts w:ascii="Times New Roman" w:hAnsi="Times New Roman" w:cs="Times New Roman"/>
          <w:sz w:val="28"/>
          <w:szCs w:val="28"/>
          <w:lang w:val="kk-KZ"/>
        </w:rPr>
        <w:t>ізінен жоғары сапалы қабыршақтарды</w:t>
      </w:r>
      <w:r w:rsidR="00EA21B2" w:rsidRPr="00367735">
        <w:rPr>
          <w:rFonts w:ascii="Times New Roman" w:hAnsi="Times New Roman" w:cs="Times New Roman"/>
          <w:sz w:val="28"/>
          <w:szCs w:val="28"/>
          <w:lang w:val="kk-KZ"/>
        </w:rPr>
        <w:t xml:space="preserve"> синтездеу үшін </w:t>
      </w:r>
      <w:r w:rsidRPr="00367735">
        <w:rPr>
          <w:rFonts w:ascii="Times New Roman" w:hAnsi="Times New Roman" w:cs="Times New Roman"/>
          <w:sz w:val="28"/>
          <w:szCs w:val="28"/>
          <w:lang w:val="kk-KZ"/>
        </w:rPr>
        <w:t>энергетикалық иондармен атқылау</w:t>
      </w:r>
      <w:r w:rsidR="00EA21B2" w:rsidRPr="00367735">
        <w:rPr>
          <w:rFonts w:ascii="Times New Roman" w:hAnsi="Times New Roman" w:cs="Times New Roman"/>
          <w:sz w:val="28"/>
          <w:szCs w:val="28"/>
          <w:lang w:val="kk-KZ"/>
        </w:rPr>
        <w:t xml:space="preserve"> қолданылатын иондық имплантация арқылы тұндыру болып табылады. Көміртек көзі ретінде қатты графит нысандары немесе иондалған көмірсутек газдары қолданылады [95]. Иондық сәулелік тұндыру процесінің басты артықшылығы-газ шығыны, иондық сәуле энергиясы және иондық сәуле то</w:t>
      </w:r>
      <w:r w:rsidR="00B95E09" w:rsidRPr="00367735">
        <w:rPr>
          <w:rFonts w:ascii="Times New Roman" w:hAnsi="Times New Roman" w:cs="Times New Roman"/>
          <w:sz w:val="28"/>
          <w:szCs w:val="28"/>
          <w:lang w:val="kk-KZ"/>
        </w:rPr>
        <w:t>ғ</w:t>
      </w:r>
      <w:r w:rsidR="00EA21B2" w:rsidRPr="00367735">
        <w:rPr>
          <w:rFonts w:ascii="Times New Roman" w:hAnsi="Times New Roman" w:cs="Times New Roman"/>
          <w:sz w:val="28"/>
          <w:szCs w:val="28"/>
          <w:lang w:val="kk-KZ"/>
        </w:rPr>
        <w:t>ы сияқты маңызды параметрлерді дәл бақылау нәтижесінде жабындардың DLC қасиеттерін бақылаудың жоғары дәрежесі</w:t>
      </w:r>
      <w:r w:rsidRPr="00367735">
        <w:rPr>
          <w:rFonts w:ascii="Times New Roman" w:hAnsi="Times New Roman" w:cs="Times New Roman"/>
          <w:sz w:val="28"/>
          <w:szCs w:val="28"/>
          <w:lang w:val="kk-KZ"/>
        </w:rPr>
        <w:t>н айтуға болады</w:t>
      </w:r>
      <w:r w:rsidR="00EA21B2" w:rsidRPr="00367735">
        <w:rPr>
          <w:rFonts w:ascii="Times New Roman" w:hAnsi="Times New Roman" w:cs="Times New Roman"/>
          <w:sz w:val="28"/>
          <w:szCs w:val="28"/>
          <w:lang w:val="kk-KZ"/>
        </w:rPr>
        <w:t>. Иондық сәулелік тұндыру сонымен қатар бөлме температурасында синтез жасауға мүмкіндік береді. Жабдық әдетте төмен қысы</w:t>
      </w:r>
      <w:r w:rsidRPr="00367735">
        <w:rPr>
          <w:rFonts w:ascii="Times New Roman" w:hAnsi="Times New Roman" w:cs="Times New Roman"/>
          <w:sz w:val="28"/>
          <w:szCs w:val="28"/>
          <w:lang w:val="kk-KZ"/>
        </w:rPr>
        <w:t>мда жұмыс істейді, бұл қабыршақтың</w:t>
      </w:r>
      <w:r w:rsidR="00EA21B2" w:rsidRPr="00367735">
        <w:rPr>
          <w:rFonts w:ascii="Times New Roman" w:hAnsi="Times New Roman" w:cs="Times New Roman"/>
          <w:sz w:val="28"/>
          <w:szCs w:val="28"/>
          <w:lang w:val="kk-KZ"/>
        </w:rPr>
        <w:t xml:space="preserve"> ықтимал ластануын азайтады. Бұл ә</w:t>
      </w:r>
      <w:r w:rsidRPr="00367735">
        <w:rPr>
          <w:rFonts w:ascii="Times New Roman" w:hAnsi="Times New Roman" w:cs="Times New Roman"/>
          <w:sz w:val="28"/>
          <w:szCs w:val="28"/>
          <w:lang w:val="kk-KZ"/>
        </w:rPr>
        <w:t>дістің негізгі шектеуі-қабыршақтар</w:t>
      </w:r>
      <w:r w:rsidR="00EA21B2" w:rsidRPr="00367735">
        <w:rPr>
          <w:rFonts w:ascii="Times New Roman" w:hAnsi="Times New Roman" w:cs="Times New Roman"/>
          <w:sz w:val="28"/>
          <w:szCs w:val="28"/>
          <w:lang w:val="kk-KZ"/>
        </w:rPr>
        <w:t xml:space="preserve"> төмен қуат пен төмен газ қысымы жағдайында тұнд</w:t>
      </w:r>
      <w:r w:rsidRPr="00367735">
        <w:rPr>
          <w:rFonts w:ascii="Times New Roman" w:hAnsi="Times New Roman" w:cs="Times New Roman"/>
          <w:sz w:val="28"/>
          <w:szCs w:val="28"/>
          <w:lang w:val="kk-KZ"/>
        </w:rPr>
        <w:t>ырылады, нәтижесінде отырғызу</w:t>
      </w:r>
      <w:r w:rsidR="00EA21B2" w:rsidRPr="00367735">
        <w:rPr>
          <w:rFonts w:ascii="Times New Roman" w:hAnsi="Times New Roman" w:cs="Times New Roman"/>
          <w:sz w:val="28"/>
          <w:szCs w:val="28"/>
          <w:lang w:val="kk-KZ"/>
        </w:rPr>
        <w:t xml:space="preserve"> жылдамдығы төмен </w:t>
      </w:r>
      <w:r w:rsidR="00EA21B2" w:rsidRPr="00367735">
        <w:rPr>
          <w:rFonts w:ascii="Times New Roman" w:hAnsi="Times New Roman" w:cs="Times New Roman"/>
          <w:sz w:val="28"/>
          <w:szCs w:val="28"/>
          <w:lang w:val="kk-KZ"/>
        </w:rPr>
        <w:lastRenderedPageBreak/>
        <w:t xml:space="preserve">болады. [96] </w:t>
      </w:r>
      <w:r w:rsidRPr="00367735">
        <w:rPr>
          <w:rFonts w:ascii="Times New Roman" w:hAnsi="Times New Roman" w:cs="Times New Roman"/>
          <w:sz w:val="28"/>
          <w:szCs w:val="28"/>
          <w:lang w:val="kk-KZ"/>
        </w:rPr>
        <w:t xml:space="preserve">жұмыста </w:t>
      </w:r>
      <w:r w:rsidR="00C65477" w:rsidRPr="00367735">
        <w:rPr>
          <w:rFonts w:ascii="Times New Roman" w:hAnsi="Times New Roman" w:cs="Times New Roman"/>
          <w:sz w:val="28"/>
          <w:szCs w:val="28"/>
          <w:lang w:val="kk-KZ"/>
        </w:rPr>
        <w:t>аморфты алмазтектес көміртекті қабықшалардың</w:t>
      </w:r>
      <w:r w:rsidR="00EA21B2" w:rsidRPr="00367735">
        <w:rPr>
          <w:rFonts w:ascii="Times New Roman" w:hAnsi="Times New Roman" w:cs="Times New Roman"/>
          <w:sz w:val="28"/>
          <w:szCs w:val="28"/>
          <w:lang w:val="kk-KZ"/>
        </w:rPr>
        <w:t xml:space="preserve"> трибологиялық қасиеттері sp</w:t>
      </w:r>
      <w:r w:rsidR="00EA21B2" w:rsidRPr="00367735">
        <w:rPr>
          <w:rFonts w:ascii="Times New Roman" w:hAnsi="Times New Roman" w:cs="Times New Roman"/>
          <w:sz w:val="28"/>
          <w:szCs w:val="28"/>
          <w:vertAlign w:val="superscript"/>
          <w:lang w:val="kk-KZ"/>
        </w:rPr>
        <w:t>3</w:t>
      </w:r>
      <w:r w:rsidR="00EA21B2" w:rsidRPr="00367735">
        <w:rPr>
          <w:rFonts w:ascii="Times New Roman" w:hAnsi="Times New Roman" w:cs="Times New Roman"/>
          <w:sz w:val="28"/>
          <w:szCs w:val="28"/>
          <w:lang w:val="kk-KZ"/>
        </w:rPr>
        <w:t>-пен байланысқан түйіндердің үлесімен байланысты екенді</w:t>
      </w:r>
      <w:r w:rsidR="00C65477" w:rsidRPr="00367735">
        <w:rPr>
          <w:rFonts w:ascii="Times New Roman" w:hAnsi="Times New Roman" w:cs="Times New Roman"/>
          <w:sz w:val="28"/>
          <w:szCs w:val="28"/>
          <w:lang w:val="kk-KZ"/>
        </w:rPr>
        <w:t>гі көрсетілген, олардың мөлшерін</w:t>
      </w:r>
      <w:r w:rsidR="00EA21B2" w:rsidRPr="00367735">
        <w:rPr>
          <w:rFonts w:ascii="Times New Roman" w:hAnsi="Times New Roman" w:cs="Times New Roman"/>
          <w:sz w:val="28"/>
          <w:szCs w:val="28"/>
          <w:lang w:val="kk-KZ"/>
        </w:rPr>
        <w:t xml:space="preserve"> ион энергиясымен реттеуге болады. sp</w:t>
      </w:r>
      <w:r w:rsidR="00EA21B2" w:rsidRPr="00367735">
        <w:rPr>
          <w:rFonts w:ascii="Times New Roman" w:hAnsi="Times New Roman" w:cs="Times New Roman"/>
          <w:sz w:val="28"/>
          <w:szCs w:val="28"/>
          <w:vertAlign w:val="superscript"/>
          <w:lang w:val="kk-KZ"/>
        </w:rPr>
        <w:t>3</w:t>
      </w:r>
      <w:r w:rsidR="00EA21B2" w:rsidRPr="00367735">
        <w:rPr>
          <w:rFonts w:ascii="Times New Roman" w:hAnsi="Times New Roman" w:cs="Times New Roman"/>
          <w:sz w:val="28"/>
          <w:szCs w:val="28"/>
          <w:lang w:val="kk-KZ"/>
        </w:rPr>
        <w:t xml:space="preserve"> </w:t>
      </w:r>
      <w:r w:rsidR="00C65477" w:rsidRPr="00367735">
        <w:rPr>
          <w:rFonts w:ascii="Times New Roman" w:hAnsi="Times New Roman" w:cs="Times New Roman"/>
          <w:sz w:val="28"/>
          <w:szCs w:val="28"/>
          <w:lang w:val="kk-KZ"/>
        </w:rPr>
        <w:t>байланысқан түйіндердің максималды мөлшері</w:t>
      </w:r>
      <w:r w:rsidR="00EA21B2" w:rsidRPr="00367735">
        <w:rPr>
          <w:rFonts w:ascii="Times New Roman" w:hAnsi="Times New Roman" w:cs="Times New Roman"/>
          <w:sz w:val="28"/>
          <w:szCs w:val="28"/>
          <w:lang w:val="kk-KZ"/>
        </w:rPr>
        <w:t xml:space="preserve"> (84%) 100 эВ иондық энергиямен қол жеткізілді.</w:t>
      </w:r>
    </w:p>
    <w:p w:rsidR="00316BD0" w:rsidRPr="00367735" w:rsidRDefault="00316BD0" w:rsidP="005D0E26">
      <w:pPr>
        <w:spacing w:after="0" w:line="240" w:lineRule="auto"/>
        <w:ind w:firstLine="709"/>
        <w:rPr>
          <w:rFonts w:ascii="Times New Roman" w:hAnsi="Times New Roman" w:cs="Times New Roman"/>
          <w:b/>
          <w:sz w:val="28"/>
          <w:szCs w:val="28"/>
          <w:lang w:val="kk-KZ"/>
        </w:rPr>
      </w:pPr>
    </w:p>
    <w:p w:rsidR="00D86B38" w:rsidRPr="00367735" w:rsidRDefault="00D057ED" w:rsidP="005D0E26">
      <w:pPr>
        <w:spacing w:after="0" w:line="240" w:lineRule="auto"/>
        <w:jc w:val="center"/>
        <w:rPr>
          <w:rFonts w:ascii="Times New Roman" w:hAnsi="Times New Roman" w:cs="Times New Roman"/>
          <w:b/>
          <w:sz w:val="28"/>
          <w:szCs w:val="28"/>
          <w:lang w:val="kk-KZ"/>
        </w:rPr>
      </w:pPr>
      <w:r w:rsidRPr="00367735">
        <w:rPr>
          <w:rFonts w:ascii="Times New Roman" w:hAnsi="Times New Roman" w:cs="Times New Roman"/>
          <w:b/>
          <w:noProof/>
          <w:sz w:val="28"/>
          <w:szCs w:val="28"/>
          <w:lang w:val="ru-RU" w:eastAsia="ru-RU"/>
        </w:rPr>
        <w:drawing>
          <wp:inline distT="0" distB="0" distL="0" distR="0" wp14:anchorId="517CC15C" wp14:editId="3A12C655">
            <wp:extent cx="4278325" cy="3172690"/>
            <wp:effectExtent l="0" t="0" r="8255" b="8890"/>
            <wp:docPr id="165" name="Рисунок 165" descr="C:\Users\aliya\OneDrive\Рабочий стол\Защита документы\Суреттер\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liya\OneDrive\Рабочий стол\Защита документы\Суреттер\16.png"/>
                    <pic:cNvPicPr>
                      <a:picLocks noChangeAspect="1" noChangeArrowheads="1"/>
                    </pic:cNvPicPr>
                  </pic:nvPicPr>
                  <pic:blipFill rotWithShape="1">
                    <a:blip r:embed="rId40">
                      <a:extLst>
                        <a:ext uri="{BEBA8EAE-BF5A-486C-A8C5-ECC9F3942E4B}">
                          <a14:imgProps xmlns:a14="http://schemas.microsoft.com/office/drawing/2010/main">
                            <a14:imgLayer r:embed="rId41">
                              <a14:imgEffect>
                                <a14:sharpenSoften amount="25000"/>
                              </a14:imgEffect>
                            </a14:imgLayer>
                          </a14:imgProps>
                        </a:ext>
                        <a:ext uri="{28A0092B-C50C-407E-A947-70E740481C1C}">
                          <a14:useLocalDpi xmlns:a14="http://schemas.microsoft.com/office/drawing/2010/main" val="0"/>
                        </a:ext>
                      </a:extLst>
                    </a:blip>
                    <a:srcRect l="1738" t="3191" r="3071" b="3191"/>
                    <a:stretch/>
                  </pic:blipFill>
                  <pic:spPr bwMode="auto">
                    <a:xfrm>
                      <a:off x="0" y="0"/>
                      <a:ext cx="4278516" cy="3172832"/>
                    </a:xfrm>
                    <a:prstGeom prst="rect">
                      <a:avLst/>
                    </a:prstGeom>
                    <a:noFill/>
                    <a:ln>
                      <a:noFill/>
                    </a:ln>
                    <a:extLst>
                      <a:ext uri="{53640926-AAD7-44D8-BBD7-CCE9431645EC}">
                        <a14:shadowObscured xmlns:a14="http://schemas.microsoft.com/office/drawing/2010/main"/>
                      </a:ext>
                    </a:extLst>
                  </pic:spPr>
                </pic:pic>
              </a:graphicData>
            </a:graphic>
          </wp:inline>
        </w:drawing>
      </w:r>
    </w:p>
    <w:p w:rsidR="001269B8" w:rsidRPr="00367735" w:rsidRDefault="001269B8" w:rsidP="005D0E26">
      <w:pPr>
        <w:spacing w:after="0" w:line="240" w:lineRule="auto"/>
        <w:jc w:val="center"/>
        <w:rPr>
          <w:rFonts w:ascii="Times New Roman" w:hAnsi="Times New Roman" w:cs="Times New Roman"/>
          <w:b/>
          <w:sz w:val="28"/>
          <w:szCs w:val="28"/>
          <w:lang w:val="kk-KZ"/>
        </w:rPr>
      </w:pPr>
    </w:p>
    <w:p w:rsidR="001269B8" w:rsidRPr="00367735" w:rsidRDefault="001269B8"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Сурет 1</w:t>
      </w:r>
      <w:r w:rsidR="00D7647A" w:rsidRPr="00367735">
        <w:rPr>
          <w:rFonts w:ascii="Times New Roman" w:hAnsi="Times New Roman" w:cs="Times New Roman"/>
          <w:sz w:val="28"/>
          <w:szCs w:val="28"/>
          <w:lang w:val="kk-KZ"/>
        </w:rPr>
        <w:t>6</w:t>
      </w:r>
      <w:r w:rsidRPr="00367735">
        <w:rPr>
          <w:rFonts w:ascii="Times New Roman" w:hAnsi="Times New Roman" w:cs="Times New Roman"/>
          <w:sz w:val="28"/>
          <w:szCs w:val="28"/>
          <w:lang w:val="kk-KZ"/>
        </w:rPr>
        <w:t>. Иондық сәулелік буланудың сұлбалық бейнесі [97]</w:t>
      </w:r>
    </w:p>
    <w:p w:rsidR="001269B8" w:rsidRPr="00367735" w:rsidRDefault="001269B8" w:rsidP="005D0E26">
      <w:pPr>
        <w:spacing w:after="0" w:line="240" w:lineRule="auto"/>
        <w:jc w:val="both"/>
        <w:rPr>
          <w:rFonts w:ascii="Times New Roman" w:hAnsi="Times New Roman" w:cs="Times New Roman"/>
          <w:sz w:val="28"/>
          <w:szCs w:val="28"/>
          <w:lang w:val="kk-KZ"/>
        </w:rPr>
      </w:pPr>
    </w:p>
    <w:p w:rsidR="001C3E2D" w:rsidRPr="00367735" w:rsidRDefault="001269B8" w:rsidP="005D0E26">
      <w:pPr>
        <w:spacing w:after="0" w:line="240" w:lineRule="auto"/>
        <w:ind w:firstLine="567"/>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PVD процесінің екінші жағдайында бастапқы материалдардың газ фазасына ауысуы материал бөлшектерімен соқтығысқан кезде жұмыс істейтін газ иондарының кинетикал</w:t>
      </w:r>
      <w:r w:rsidR="001C4303" w:rsidRPr="00367735">
        <w:rPr>
          <w:rFonts w:ascii="Times New Roman" w:hAnsi="Times New Roman" w:cs="Times New Roman"/>
          <w:sz w:val="28"/>
          <w:szCs w:val="28"/>
          <w:lang w:val="kk-KZ"/>
        </w:rPr>
        <w:t xml:space="preserve">ық энергиясы – </w:t>
      </w:r>
      <w:r w:rsidR="001C3E2D" w:rsidRPr="00367735">
        <w:rPr>
          <w:rFonts w:ascii="Times New Roman" w:hAnsi="Times New Roman" w:cs="Times New Roman"/>
          <w:sz w:val="28"/>
          <w:szCs w:val="28"/>
          <w:lang w:val="kk-KZ"/>
        </w:rPr>
        <w:t>магнетронды тозаңдандыру</w:t>
      </w:r>
      <w:r w:rsidRPr="00367735">
        <w:rPr>
          <w:rFonts w:ascii="Times New Roman" w:hAnsi="Times New Roman" w:cs="Times New Roman"/>
          <w:sz w:val="28"/>
          <w:szCs w:val="28"/>
          <w:lang w:val="kk-KZ"/>
        </w:rPr>
        <w:t xml:space="preserve"> арқылы жүзеге асырылады.</w:t>
      </w:r>
    </w:p>
    <w:p w:rsidR="001269B8" w:rsidRPr="00367735" w:rsidRDefault="001269B8" w:rsidP="005D0E26">
      <w:pPr>
        <w:spacing w:after="0" w:line="240" w:lineRule="auto"/>
        <w:ind w:firstLine="567"/>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 xml:space="preserve">Магнетронды </w:t>
      </w:r>
      <w:r w:rsidR="001C3E2D" w:rsidRPr="00367735">
        <w:rPr>
          <w:rFonts w:ascii="Times New Roman" w:hAnsi="Times New Roman" w:cs="Times New Roman"/>
          <w:sz w:val="28"/>
          <w:szCs w:val="28"/>
          <w:lang w:val="kk-KZ"/>
        </w:rPr>
        <w:t xml:space="preserve">тозаңдандыру </w:t>
      </w:r>
      <w:r w:rsidRPr="00367735">
        <w:rPr>
          <w:rFonts w:ascii="Times New Roman" w:hAnsi="Times New Roman" w:cs="Times New Roman"/>
          <w:sz w:val="28"/>
          <w:szCs w:val="28"/>
          <w:lang w:val="kk-KZ"/>
        </w:rPr>
        <w:t>-</w:t>
      </w:r>
      <w:r w:rsidR="001C3E2D" w:rsidRPr="00367735">
        <w:rPr>
          <w:rFonts w:ascii="Times New Roman" w:hAnsi="Times New Roman" w:cs="Times New Roman"/>
          <w:sz w:val="28"/>
          <w:szCs w:val="28"/>
          <w:lang w:val="kk-KZ"/>
        </w:rPr>
        <w:t xml:space="preserve"> </w:t>
      </w:r>
      <w:r w:rsidR="00F84837" w:rsidRPr="00367735">
        <w:rPr>
          <w:rFonts w:ascii="Times New Roman" w:hAnsi="Times New Roman" w:cs="Times New Roman"/>
          <w:sz w:val="28"/>
          <w:szCs w:val="28"/>
          <w:lang w:val="kk-KZ"/>
        </w:rPr>
        <w:t>бұл тозаңдан</w:t>
      </w:r>
      <w:r w:rsidR="001C4303" w:rsidRPr="00367735">
        <w:rPr>
          <w:rFonts w:ascii="Times New Roman" w:hAnsi="Times New Roman" w:cs="Times New Roman"/>
          <w:sz w:val="28"/>
          <w:szCs w:val="28"/>
          <w:lang w:val="kk-KZ"/>
        </w:rPr>
        <w:t>атын</w:t>
      </w:r>
      <w:r w:rsidRPr="00367735">
        <w:rPr>
          <w:rFonts w:ascii="Times New Roman" w:hAnsi="Times New Roman" w:cs="Times New Roman"/>
          <w:sz w:val="28"/>
          <w:szCs w:val="28"/>
          <w:lang w:val="kk-KZ"/>
        </w:rPr>
        <w:t xml:space="preserve"> материалдың (нысананың) бөлшектерін жұмыс іс</w:t>
      </w:r>
      <w:r w:rsidR="00F84837" w:rsidRPr="00367735">
        <w:rPr>
          <w:rFonts w:ascii="Times New Roman" w:hAnsi="Times New Roman" w:cs="Times New Roman"/>
          <w:sz w:val="28"/>
          <w:szCs w:val="28"/>
          <w:lang w:val="kk-KZ"/>
        </w:rPr>
        <w:t>тейтін газ иондары қағып, қабыршақ түзілу үшін төсенішке</w:t>
      </w:r>
      <w:r w:rsidR="001C3E2D" w:rsidRPr="00367735">
        <w:rPr>
          <w:rFonts w:ascii="Times New Roman" w:hAnsi="Times New Roman" w:cs="Times New Roman"/>
          <w:sz w:val="28"/>
          <w:szCs w:val="28"/>
          <w:lang w:val="kk-KZ"/>
        </w:rPr>
        <w:t xml:space="preserve"> тұндыру процесі (</w:t>
      </w:r>
      <w:r w:rsidR="009E642D" w:rsidRPr="00367735">
        <w:rPr>
          <w:rFonts w:ascii="Times New Roman" w:hAnsi="Times New Roman" w:cs="Times New Roman"/>
          <w:sz w:val="28"/>
          <w:szCs w:val="28"/>
          <w:lang w:val="kk-KZ"/>
        </w:rPr>
        <w:t>С</w:t>
      </w:r>
      <w:r w:rsidR="001C3E2D" w:rsidRPr="00367735">
        <w:rPr>
          <w:rFonts w:ascii="Times New Roman" w:hAnsi="Times New Roman" w:cs="Times New Roman"/>
          <w:sz w:val="28"/>
          <w:szCs w:val="28"/>
          <w:lang w:val="kk-KZ"/>
        </w:rPr>
        <w:t xml:space="preserve">урет </w:t>
      </w:r>
      <w:r w:rsidR="00980DD4" w:rsidRPr="00367735">
        <w:rPr>
          <w:rFonts w:ascii="Times New Roman" w:hAnsi="Times New Roman" w:cs="Times New Roman"/>
          <w:sz w:val="28"/>
          <w:szCs w:val="28"/>
          <w:lang w:val="kk-KZ"/>
        </w:rPr>
        <w:t>1</w:t>
      </w:r>
      <w:r w:rsidR="004F3B6F" w:rsidRPr="00367735">
        <w:rPr>
          <w:rFonts w:ascii="Times New Roman" w:hAnsi="Times New Roman" w:cs="Times New Roman"/>
          <w:sz w:val="28"/>
          <w:szCs w:val="28"/>
          <w:lang w:val="kk-KZ"/>
        </w:rPr>
        <w:t>7</w:t>
      </w:r>
      <w:r w:rsidRPr="00367735">
        <w:rPr>
          <w:rFonts w:ascii="Times New Roman" w:hAnsi="Times New Roman" w:cs="Times New Roman"/>
          <w:sz w:val="28"/>
          <w:szCs w:val="28"/>
          <w:lang w:val="kk-KZ"/>
        </w:rPr>
        <w:t>). Қоспалардың мөлшер</w:t>
      </w:r>
      <w:r w:rsidR="002718FD" w:rsidRPr="00367735">
        <w:rPr>
          <w:rFonts w:ascii="Times New Roman" w:hAnsi="Times New Roman" w:cs="Times New Roman"/>
          <w:sz w:val="28"/>
          <w:szCs w:val="28"/>
          <w:lang w:val="kk-KZ"/>
        </w:rPr>
        <w:t>ін азайту және таза қабыршақтардың</w:t>
      </w:r>
      <w:r w:rsidRPr="00367735">
        <w:rPr>
          <w:rFonts w:ascii="Times New Roman" w:hAnsi="Times New Roman" w:cs="Times New Roman"/>
          <w:sz w:val="28"/>
          <w:szCs w:val="28"/>
          <w:lang w:val="kk-KZ"/>
        </w:rPr>
        <w:t xml:space="preserve"> тұндырылуын қамта</w:t>
      </w:r>
      <w:r w:rsidR="00325E5C" w:rsidRPr="00367735">
        <w:rPr>
          <w:rFonts w:ascii="Times New Roman" w:hAnsi="Times New Roman" w:cs="Times New Roman"/>
          <w:sz w:val="28"/>
          <w:szCs w:val="28"/>
          <w:lang w:val="kk-KZ"/>
        </w:rPr>
        <w:t>масыз ету үшін магнетронды тозаңданудың</w:t>
      </w:r>
      <w:r w:rsidRPr="00367735">
        <w:rPr>
          <w:rFonts w:ascii="Times New Roman" w:hAnsi="Times New Roman" w:cs="Times New Roman"/>
          <w:sz w:val="28"/>
          <w:szCs w:val="28"/>
          <w:lang w:val="kk-KZ"/>
        </w:rPr>
        <w:t xml:space="preserve"> орташа вакуум жағдайында жүргізіледі [</w:t>
      </w:r>
      <w:r w:rsidR="009E642D" w:rsidRPr="00367735">
        <w:rPr>
          <w:rFonts w:ascii="Times New Roman" w:hAnsi="Times New Roman" w:cs="Times New Roman"/>
          <w:sz w:val="28"/>
          <w:szCs w:val="28"/>
          <w:lang w:val="kk-KZ"/>
        </w:rPr>
        <w:t xml:space="preserve">98, </w:t>
      </w:r>
      <w:r w:rsidRPr="00367735">
        <w:rPr>
          <w:rFonts w:ascii="Times New Roman" w:hAnsi="Times New Roman" w:cs="Times New Roman"/>
          <w:sz w:val="28"/>
          <w:szCs w:val="28"/>
          <w:lang w:val="kk-KZ"/>
        </w:rPr>
        <w:t>99].</w:t>
      </w:r>
    </w:p>
    <w:p w:rsidR="00191FF0" w:rsidRPr="00367735" w:rsidRDefault="00191FF0" w:rsidP="005D0E26">
      <w:pPr>
        <w:spacing w:after="0" w:line="240" w:lineRule="auto"/>
        <w:ind w:firstLine="567"/>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 xml:space="preserve">Қажетті вакуумға жеткеннен кейін камера жұмыс газымен толтырылады (әдетте Ar). Нысана материал мен төсеніш арасындағы жұмыс газын іске қосқаннан кейін электрлік потенциал қолданылады, бұл бос электрондардың үдеуін тудырады, ал магнетронның магнит өрісі электрондарды нысанаға жақын ұстайды. Жұмыс газының атомдарымен соқтығысқан жеделдетілген электрондар оң зарядталған иондар жасайды. Кейбір иондар электрондармен рекомбинацияланып, плазманың жарқырауынан байқалатын жарық шығарады. Иондардың бір бөлігі жану разрядының плазмасынан келетін заттар нысанаға қарай үдей түседі және оны атқылау арқылы атомдар мен молекулалар бетінен шығарылады. Соғылған бейтарап атомдар төсеніш бетінде жұқа қабыршақ түрінде конденсацияланады. Иондық соққылар </w:t>
      </w:r>
      <w:r w:rsidRPr="00367735">
        <w:rPr>
          <w:rFonts w:ascii="Times New Roman" w:hAnsi="Times New Roman" w:cs="Times New Roman"/>
          <w:sz w:val="28"/>
          <w:szCs w:val="28"/>
          <w:lang w:val="kk-KZ"/>
        </w:rPr>
        <w:lastRenderedPageBreak/>
        <w:t>сонымен қатар плазманың сақталуына ықпал ететін нысана бетінен екінші реттік электрондардың шығарылуына әкеледі. Нысананың бетіне параллель магнит өрісі екінші реттік электрондарды нысанаға жақын ұстау арқылы оларды қармап алуға ықпал етеді. Бұл қармап алу әсері нысанаға жақын плазманың тығыздығын арттырады, бұл нысананың өзін атқылайтын иондар санының артуына және төсенішке отырғызу жылдамдығының жоғары болуына әкеледі [100].</w:t>
      </w:r>
    </w:p>
    <w:p w:rsidR="000567A3" w:rsidRPr="00367735" w:rsidRDefault="000567A3" w:rsidP="005D0E26">
      <w:pPr>
        <w:spacing w:after="0" w:line="240" w:lineRule="auto"/>
        <w:ind w:firstLine="567"/>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 xml:space="preserve">Қарапайым магнетронда плазма нысанаға жақын аймақта локализацияланған: төсеніш сол аймақтың ішінде немесе сыртында орналасуы мүмкін. Бірінші жағдайда, ол бір мезгілде иондық атқылауға ұшырайды, бұл </w:t>
      </w:r>
      <w:r w:rsidR="00E702F8" w:rsidRPr="00367735">
        <w:rPr>
          <w:rFonts w:ascii="Times New Roman" w:hAnsi="Times New Roman" w:cs="Times New Roman"/>
          <w:sz w:val="28"/>
          <w:szCs w:val="28"/>
          <w:lang w:val="kk-KZ"/>
        </w:rPr>
        <w:t>оны тығыз және ақаулы ете отырып тозаңдандырылған</w:t>
      </w:r>
      <w:r w:rsidRPr="00367735">
        <w:rPr>
          <w:rFonts w:ascii="Times New Roman" w:hAnsi="Times New Roman" w:cs="Times New Roman"/>
          <w:sz w:val="28"/>
          <w:szCs w:val="28"/>
          <w:lang w:val="kk-KZ"/>
        </w:rPr>
        <w:t xml:space="preserve"> қабыршақтың құрылымын</w:t>
      </w:r>
      <w:r w:rsidR="00E702F8" w:rsidRPr="00367735">
        <w:rPr>
          <w:rFonts w:ascii="Times New Roman" w:hAnsi="Times New Roman" w:cs="Times New Roman"/>
          <w:sz w:val="28"/>
          <w:szCs w:val="28"/>
          <w:lang w:val="kk-KZ"/>
        </w:rPr>
        <w:t>а қатты әсер етуі мүмкін. Егер оның орнына төсенішті</w:t>
      </w:r>
      <w:r w:rsidRPr="00367735">
        <w:rPr>
          <w:rFonts w:ascii="Times New Roman" w:hAnsi="Times New Roman" w:cs="Times New Roman"/>
          <w:sz w:val="28"/>
          <w:szCs w:val="28"/>
          <w:lang w:val="kk-KZ"/>
        </w:rPr>
        <w:t xml:space="preserve"> плазма аймағынан ты</w:t>
      </w:r>
      <w:r w:rsidR="00E702F8" w:rsidRPr="00367735">
        <w:rPr>
          <w:rFonts w:ascii="Times New Roman" w:hAnsi="Times New Roman" w:cs="Times New Roman"/>
          <w:sz w:val="28"/>
          <w:szCs w:val="28"/>
          <w:lang w:val="kk-KZ"/>
        </w:rPr>
        <w:t>с орналастыратын болса, онда ионды атқылау мен</w:t>
      </w:r>
      <w:r w:rsidRPr="00367735">
        <w:rPr>
          <w:rFonts w:ascii="Times New Roman" w:hAnsi="Times New Roman" w:cs="Times New Roman"/>
          <w:sz w:val="28"/>
          <w:szCs w:val="28"/>
          <w:lang w:val="kk-KZ"/>
        </w:rPr>
        <w:t xml:space="preserve"> оның әсері өзгереді.</w:t>
      </w:r>
    </w:p>
    <w:p w:rsidR="001269B8" w:rsidRPr="00367735" w:rsidRDefault="001269B8" w:rsidP="005D0E26">
      <w:pPr>
        <w:spacing w:after="0" w:line="240" w:lineRule="auto"/>
        <w:jc w:val="center"/>
        <w:rPr>
          <w:rFonts w:ascii="Times New Roman" w:hAnsi="Times New Roman" w:cs="Times New Roman"/>
          <w:b/>
          <w:sz w:val="28"/>
          <w:szCs w:val="28"/>
          <w:lang w:val="kk-KZ"/>
        </w:rPr>
      </w:pPr>
    </w:p>
    <w:p w:rsidR="00CB5229" w:rsidRPr="00367735" w:rsidRDefault="00927E1B" w:rsidP="005D0E26">
      <w:pPr>
        <w:spacing w:after="0" w:line="240" w:lineRule="auto"/>
        <w:jc w:val="center"/>
        <w:rPr>
          <w:rFonts w:ascii="Times New Roman" w:hAnsi="Times New Roman" w:cs="Times New Roman"/>
          <w:b/>
          <w:sz w:val="28"/>
          <w:szCs w:val="28"/>
          <w:lang w:val="kk-KZ"/>
        </w:rPr>
      </w:pPr>
      <w:r w:rsidRPr="00367735">
        <w:rPr>
          <w:rFonts w:ascii="Times New Roman" w:hAnsi="Times New Roman" w:cs="Times New Roman"/>
          <w:b/>
          <w:noProof/>
          <w:sz w:val="28"/>
          <w:szCs w:val="28"/>
          <w:lang w:val="ru-RU" w:eastAsia="ru-RU"/>
        </w:rPr>
        <w:drawing>
          <wp:inline distT="0" distB="0" distL="0" distR="0" wp14:anchorId="7D4F7188" wp14:editId="6BC3799F">
            <wp:extent cx="4484751" cy="3810000"/>
            <wp:effectExtent l="0" t="0" r="0" b="0"/>
            <wp:docPr id="166" name="Рисунок 166" descr="C:\Users\aliya\OneDrive\Рабочий стол\Защита документы\Суреттер\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liya\OneDrive\Рабочий стол\Защита документы\Суреттер\17.png"/>
                    <pic:cNvPicPr>
                      <a:picLocks noChangeAspect="1" noChangeArrowheads="1"/>
                    </pic:cNvPicPr>
                  </pic:nvPicPr>
                  <pic:blipFill>
                    <a:blip r:embed="rId42">
                      <a:extLst>
                        <a:ext uri="{BEBA8EAE-BF5A-486C-A8C5-ECC9F3942E4B}">
                          <a14:imgProps xmlns:a14="http://schemas.microsoft.com/office/drawing/2010/main">
                            <a14:imgLayer r:embed="rId4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484751" cy="3810000"/>
                    </a:xfrm>
                    <a:prstGeom prst="rect">
                      <a:avLst/>
                    </a:prstGeom>
                    <a:noFill/>
                    <a:ln>
                      <a:noFill/>
                    </a:ln>
                  </pic:spPr>
                </pic:pic>
              </a:graphicData>
            </a:graphic>
          </wp:inline>
        </w:drawing>
      </w:r>
    </w:p>
    <w:p w:rsidR="00CB5229" w:rsidRPr="00367735" w:rsidRDefault="00CB5229" w:rsidP="005D0E26">
      <w:pPr>
        <w:spacing w:after="0" w:line="240" w:lineRule="auto"/>
        <w:jc w:val="center"/>
        <w:rPr>
          <w:rFonts w:ascii="Times New Roman" w:hAnsi="Times New Roman" w:cs="Times New Roman"/>
          <w:b/>
          <w:sz w:val="28"/>
          <w:szCs w:val="28"/>
          <w:lang w:val="kk-KZ"/>
        </w:rPr>
      </w:pPr>
    </w:p>
    <w:p w:rsidR="00CB5229" w:rsidRPr="00367735" w:rsidRDefault="00CB5229"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Сурет</w:t>
      </w:r>
      <w:r w:rsidR="00137C3D" w:rsidRPr="00367735">
        <w:rPr>
          <w:rFonts w:ascii="Times New Roman" w:hAnsi="Times New Roman" w:cs="Times New Roman"/>
          <w:sz w:val="28"/>
          <w:szCs w:val="28"/>
          <w:lang w:val="kk-KZ"/>
        </w:rPr>
        <w:t xml:space="preserve"> 1</w:t>
      </w:r>
      <w:r w:rsidR="004F3B6F" w:rsidRPr="00367735">
        <w:rPr>
          <w:rFonts w:ascii="Times New Roman" w:hAnsi="Times New Roman" w:cs="Times New Roman"/>
          <w:sz w:val="28"/>
          <w:szCs w:val="28"/>
          <w:lang w:val="kk-KZ"/>
        </w:rPr>
        <w:t>7</w:t>
      </w:r>
      <w:r w:rsidRPr="00367735">
        <w:rPr>
          <w:rFonts w:ascii="Times New Roman" w:hAnsi="Times New Roman" w:cs="Times New Roman"/>
          <w:sz w:val="28"/>
          <w:szCs w:val="28"/>
          <w:lang w:val="kk-KZ"/>
        </w:rPr>
        <w:t>. Магнетронды тозаңдандыру қондырғысының сұлбасы [94]</w:t>
      </w:r>
    </w:p>
    <w:p w:rsidR="00CB5229" w:rsidRPr="00367735" w:rsidRDefault="00CB5229" w:rsidP="005D0E26">
      <w:pPr>
        <w:spacing w:after="0" w:line="240" w:lineRule="auto"/>
        <w:jc w:val="center"/>
        <w:rPr>
          <w:rFonts w:ascii="Times New Roman" w:hAnsi="Times New Roman" w:cs="Times New Roman"/>
          <w:sz w:val="28"/>
          <w:szCs w:val="28"/>
          <w:lang w:val="kk-KZ"/>
        </w:rPr>
      </w:pPr>
    </w:p>
    <w:p w:rsidR="00CB5229" w:rsidRPr="00367735" w:rsidRDefault="006161F8" w:rsidP="005D0E26">
      <w:pPr>
        <w:spacing w:after="0" w:line="240" w:lineRule="auto"/>
        <w:ind w:firstLine="567"/>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Магнетронды тозаңдандыру</w:t>
      </w:r>
      <w:r w:rsidR="00CB5229" w:rsidRPr="00367735">
        <w:rPr>
          <w:rFonts w:ascii="Times New Roman" w:hAnsi="Times New Roman" w:cs="Times New Roman"/>
          <w:sz w:val="28"/>
          <w:szCs w:val="28"/>
          <w:lang w:val="kk-KZ"/>
        </w:rPr>
        <w:t xml:space="preserve"> көздері (магнит өрісі)</w:t>
      </w:r>
      <w:r w:rsidR="00137C3D" w:rsidRPr="00367735">
        <w:rPr>
          <w:rFonts w:ascii="Times New Roman" w:hAnsi="Times New Roman" w:cs="Times New Roman"/>
          <w:sz w:val="28"/>
          <w:szCs w:val="28"/>
          <w:lang w:val="kk-KZ"/>
        </w:rPr>
        <w:t xml:space="preserve"> теңдестірілген және теңдертірілмеген</w:t>
      </w:r>
      <w:r w:rsidR="004F3B6F" w:rsidRPr="00367735">
        <w:rPr>
          <w:rFonts w:ascii="Times New Roman" w:hAnsi="Times New Roman" w:cs="Times New Roman"/>
          <w:sz w:val="28"/>
          <w:szCs w:val="28"/>
          <w:lang w:val="kk-KZ"/>
        </w:rPr>
        <w:t xml:space="preserve"> болып бөлінеді (сурет 18</w:t>
      </w:r>
      <w:r w:rsidR="00CB5229" w:rsidRPr="00367735">
        <w:rPr>
          <w:rFonts w:ascii="Times New Roman" w:hAnsi="Times New Roman" w:cs="Times New Roman"/>
          <w:sz w:val="28"/>
          <w:szCs w:val="28"/>
          <w:lang w:val="kk-KZ"/>
        </w:rPr>
        <w:t>). Теңдестірілген магнетрондар негізінен жартылай өткізгіш</w:t>
      </w:r>
      <w:r w:rsidR="00137C3D" w:rsidRPr="00367735">
        <w:rPr>
          <w:rFonts w:ascii="Times New Roman" w:hAnsi="Times New Roman" w:cs="Times New Roman"/>
          <w:sz w:val="28"/>
          <w:szCs w:val="28"/>
          <w:lang w:val="kk-KZ"/>
        </w:rPr>
        <w:t>ті оптикалық қабыршақтарды</w:t>
      </w:r>
      <w:r w:rsidR="00CB5229" w:rsidRPr="00367735">
        <w:rPr>
          <w:rFonts w:ascii="Times New Roman" w:hAnsi="Times New Roman" w:cs="Times New Roman"/>
          <w:sz w:val="28"/>
          <w:szCs w:val="28"/>
          <w:lang w:val="kk-KZ"/>
        </w:rPr>
        <w:t xml:space="preserve"> алу үшін қолданылады, ал </w:t>
      </w:r>
      <w:r w:rsidR="00137C3D" w:rsidRPr="00367735">
        <w:rPr>
          <w:rFonts w:ascii="Times New Roman" w:hAnsi="Times New Roman" w:cs="Times New Roman"/>
          <w:sz w:val="28"/>
          <w:szCs w:val="28"/>
          <w:lang w:val="kk-KZ"/>
        </w:rPr>
        <w:t>теңде</w:t>
      </w:r>
      <w:r w:rsidR="00185640" w:rsidRPr="00367735">
        <w:rPr>
          <w:rFonts w:ascii="Times New Roman" w:hAnsi="Times New Roman" w:cs="Times New Roman"/>
          <w:sz w:val="28"/>
          <w:szCs w:val="28"/>
          <w:lang w:val="kk-KZ"/>
        </w:rPr>
        <w:t>с</w:t>
      </w:r>
      <w:r w:rsidR="00137C3D" w:rsidRPr="00367735">
        <w:rPr>
          <w:rFonts w:ascii="Times New Roman" w:hAnsi="Times New Roman" w:cs="Times New Roman"/>
          <w:sz w:val="28"/>
          <w:szCs w:val="28"/>
          <w:lang w:val="kk-KZ"/>
        </w:rPr>
        <w:t>тірілмеген магнетронды тозаңдану</w:t>
      </w:r>
      <w:r w:rsidR="00CB5229" w:rsidRPr="00367735">
        <w:rPr>
          <w:rFonts w:ascii="Times New Roman" w:hAnsi="Times New Roman" w:cs="Times New Roman"/>
          <w:sz w:val="28"/>
          <w:szCs w:val="28"/>
          <w:lang w:val="kk-KZ"/>
        </w:rPr>
        <w:t xml:space="preserve"> негізінен</w:t>
      </w:r>
      <w:r w:rsidR="00137C3D" w:rsidRPr="00367735">
        <w:rPr>
          <w:rFonts w:ascii="Times New Roman" w:hAnsi="Times New Roman" w:cs="Times New Roman"/>
          <w:sz w:val="28"/>
          <w:szCs w:val="28"/>
          <w:lang w:val="kk-KZ"/>
        </w:rPr>
        <w:t xml:space="preserve"> тозуға төзімді жұқа қабыршақтарды</w:t>
      </w:r>
      <w:r w:rsidR="00CB5229" w:rsidRPr="00367735">
        <w:rPr>
          <w:rFonts w:ascii="Times New Roman" w:hAnsi="Times New Roman" w:cs="Times New Roman"/>
          <w:sz w:val="28"/>
          <w:szCs w:val="28"/>
          <w:lang w:val="kk-KZ"/>
        </w:rPr>
        <w:t xml:space="preserve"> алу үшін қолданылады [100].</w:t>
      </w:r>
    </w:p>
    <w:p w:rsidR="00D77C29" w:rsidRPr="00367735" w:rsidRDefault="00D77C29" w:rsidP="005D0E26">
      <w:pPr>
        <w:spacing w:after="0" w:line="240" w:lineRule="auto"/>
        <w:ind w:firstLine="567"/>
        <w:jc w:val="both"/>
        <w:rPr>
          <w:rFonts w:ascii="Times New Roman" w:hAnsi="Times New Roman" w:cs="Times New Roman"/>
          <w:sz w:val="28"/>
          <w:szCs w:val="28"/>
          <w:lang w:val="kk-KZ"/>
        </w:rPr>
      </w:pPr>
    </w:p>
    <w:p w:rsidR="00D77C29" w:rsidRPr="00367735" w:rsidRDefault="00927E1B" w:rsidP="005D0E26">
      <w:pPr>
        <w:spacing w:after="0" w:line="240" w:lineRule="auto"/>
        <w:ind w:firstLine="567"/>
        <w:jc w:val="center"/>
        <w:rPr>
          <w:rFonts w:ascii="Times New Roman" w:hAnsi="Times New Roman" w:cs="Times New Roman"/>
          <w:b/>
          <w:sz w:val="28"/>
          <w:szCs w:val="28"/>
          <w:lang w:val="kk-KZ"/>
        </w:rPr>
      </w:pPr>
      <w:r w:rsidRPr="00367735">
        <w:rPr>
          <w:rFonts w:ascii="Times New Roman" w:hAnsi="Times New Roman" w:cs="Times New Roman"/>
          <w:b/>
          <w:noProof/>
          <w:sz w:val="28"/>
          <w:szCs w:val="28"/>
          <w:lang w:val="ru-RU" w:eastAsia="ru-RU"/>
        </w:rPr>
        <w:lastRenderedPageBreak/>
        <w:drawing>
          <wp:inline distT="0" distB="0" distL="0" distR="0" wp14:anchorId="451DB57C" wp14:editId="1FC81F1B">
            <wp:extent cx="5396230" cy="1607185"/>
            <wp:effectExtent l="0" t="0" r="0" b="0"/>
            <wp:docPr id="167" name="Рисунок 167" descr="C:\Users\aliya\OneDrive\Рабочий стол\Защита документы\Суреттер\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liya\OneDrive\Рабочий стол\Защита документы\Суреттер\18.png"/>
                    <pic:cNvPicPr>
                      <a:picLocks noChangeAspect="1" noChangeArrowheads="1"/>
                    </pic:cNvPicPr>
                  </pic:nvPicPr>
                  <pic:blipFill>
                    <a:blip r:embed="rId44">
                      <a:extLst>
                        <a:ext uri="{BEBA8EAE-BF5A-486C-A8C5-ECC9F3942E4B}">
                          <a14:imgProps xmlns:a14="http://schemas.microsoft.com/office/drawing/2010/main">
                            <a14:imgLayer r:embed="rId45">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396230" cy="1607185"/>
                    </a:xfrm>
                    <a:prstGeom prst="rect">
                      <a:avLst/>
                    </a:prstGeom>
                    <a:noFill/>
                    <a:ln>
                      <a:noFill/>
                    </a:ln>
                  </pic:spPr>
                </pic:pic>
              </a:graphicData>
            </a:graphic>
          </wp:inline>
        </w:drawing>
      </w:r>
    </w:p>
    <w:p w:rsidR="00316BD0" w:rsidRPr="00367735" w:rsidRDefault="00316BD0" w:rsidP="005D0E26">
      <w:pPr>
        <w:spacing w:after="0" w:line="240" w:lineRule="auto"/>
        <w:rPr>
          <w:rFonts w:ascii="Times New Roman" w:hAnsi="Times New Roman" w:cs="Times New Roman"/>
          <w:b/>
          <w:sz w:val="28"/>
          <w:szCs w:val="28"/>
          <w:lang w:val="kk-KZ"/>
        </w:rPr>
      </w:pPr>
    </w:p>
    <w:p w:rsidR="00D77C29" w:rsidRPr="00367735" w:rsidRDefault="00D77C29"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Сурет 1</w:t>
      </w:r>
      <w:r w:rsidR="004F3B6F" w:rsidRPr="00367735">
        <w:rPr>
          <w:rFonts w:ascii="Times New Roman" w:hAnsi="Times New Roman" w:cs="Times New Roman"/>
          <w:sz w:val="28"/>
          <w:szCs w:val="28"/>
          <w:lang w:val="kk-KZ"/>
        </w:rPr>
        <w:t>8</w:t>
      </w:r>
      <w:r w:rsidRPr="00367735">
        <w:rPr>
          <w:rFonts w:ascii="Times New Roman" w:hAnsi="Times New Roman" w:cs="Times New Roman"/>
          <w:sz w:val="28"/>
          <w:szCs w:val="28"/>
          <w:lang w:val="kk-KZ"/>
        </w:rPr>
        <w:t>. Теңдестірілген және теңдестірілмеген магнетрон [100]</w:t>
      </w:r>
    </w:p>
    <w:p w:rsidR="0082250B" w:rsidRPr="00367735" w:rsidRDefault="0082250B" w:rsidP="005D0E26">
      <w:pPr>
        <w:spacing w:after="0" w:line="240" w:lineRule="auto"/>
        <w:jc w:val="center"/>
        <w:rPr>
          <w:rFonts w:ascii="Times New Roman" w:hAnsi="Times New Roman" w:cs="Times New Roman"/>
          <w:b/>
          <w:sz w:val="28"/>
          <w:szCs w:val="28"/>
          <w:lang w:val="kk-KZ"/>
        </w:rPr>
      </w:pPr>
    </w:p>
    <w:p w:rsidR="002D5906" w:rsidRPr="00367735" w:rsidRDefault="001534E0" w:rsidP="005D0E26">
      <w:pPr>
        <w:pStyle w:val="1"/>
        <w:spacing w:before="0" w:line="240" w:lineRule="auto"/>
        <w:ind w:firstLine="708"/>
        <w:rPr>
          <w:rFonts w:ascii="Times New Roman" w:hAnsi="Times New Roman" w:cs="Times New Roman"/>
          <w:color w:val="auto"/>
          <w:lang w:val="kk-KZ"/>
        </w:rPr>
      </w:pPr>
      <w:bookmarkStart w:id="11" w:name="_Toc136985305"/>
      <w:r w:rsidRPr="00367735">
        <w:rPr>
          <w:rFonts w:ascii="Times New Roman" w:hAnsi="Times New Roman" w:cs="Times New Roman"/>
          <w:color w:val="auto"/>
          <w:lang w:val="kk-KZ"/>
        </w:rPr>
        <w:t>1.4</w:t>
      </w:r>
      <w:r w:rsidR="002D5906" w:rsidRPr="00367735">
        <w:rPr>
          <w:rFonts w:ascii="Times New Roman" w:hAnsi="Times New Roman" w:cs="Times New Roman"/>
          <w:color w:val="auto"/>
          <w:lang w:val="kk-KZ"/>
        </w:rPr>
        <w:t xml:space="preserve"> DLC қабыршақтарының қолданылу аясы</w:t>
      </w:r>
      <w:bookmarkEnd w:id="11"/>
    </w:p>
    <w:p w:rsidR="000A68B2" w:rsidRPr="00367735" w:rsidRDefault="000A68B2" w:rsidP="005D0E26">
      <w:pPr>
        <w:tabs>
          <w:tab w:val="left" w:pos="2268"/>
        </w:tabs>
        <w:spacing w:after="0" w:line="240" w:lineRule="auto"/>
        <w:ind w:firstLine="72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Инженерлік бұйымдар мен өзге де өндірісте қолданылатын қондырғылар мен құрылғыларға қойылатын: қолдану уақытын ұзарту, әртүрлі агрессивті орталарда қасиетін сақтап қалу, коррозияға төзімділікті арттыру, қолдану кезіндегі тозуды кеміту, жасалатын бұйымдарға кететін материал шығындарын минималдандыру және т.б. сияқты талаптардың қойылуы беттерді өңдеудің жұқа қабыршақты технологиясының дамуына алып келді. Бірегей қасиеттерге ие жұқа алмазтектес аморфты қабыршақтар бұл салада маңызды рөл ойнайды</w:t>
      </w:r>
      <w:r w:rsidR="00CB52C6" w:rsidRPr="00367735">
        <w:rPr>
          <w:rFonts w:ascii="Times New Roman" w:hAnsi="Times New Roman" w:cs="Times New Roman"/>
          <w:sz w:val="28"/>
          <w:szCs w:val="28"/>
          <w:lang w:val="kk-KZ"/>
        </w:rPr>
        <w:t xml:space="preserve"> [101].</w:t>
      </w:r>
      <w:r w:rsidRPr="00367735">
        <w:rPr>
          <w:rFonts w:ascii="Times New Roman" w:hAnsi="Times New Roman" w:cs="Times New Roman"/>
          <w:sz w:val="28"/>
          <w:szCs w:val="28"/>
          <w:lang w:val="kk-KZ"/>
        </w:rPr>
        <w:t xml:space="preserve"> </w:t>
      </w:r>
    </w:p>
    <w:p w:rsidR="000A68B2" w:rsidRPr="00367735" w:rsidRDefault="000A68B2" w:rsidP="005D0E26">
      <w:pPr>
        <w:spacing w:after="0" w:line="240" w:lineRule="auto"/>
        <w:ind w:firstLine="709"/>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Алмазтектес қабыршақтарда алмазд</w:t>
      </w:r>
      <w:r w:rsidR="009E642D" w:rsidRPr="00367735">
        <w:rPr>
          <w:rFonts w:ascii="Times New Roman" w:hAnsi="Times New Roman" w:cs="Times New Roman"/>
          <w:sz w:val="28"/>
          <w:szCs w:val="28"/>
          <w:lang w:val="kk-KZ"/>
        </w:rPr>
        <w:t>ың қаттылығына</w:t>
      </w:r>
      <w:r w:rsidRPr="00367735">
        <w:rPr>
          <w:rFonts w:ascii="Times New Roman" w:hAnsi="Times New Roman" w:cs="Times New Roman"/>
          <w:sz w:val="28"/>
          <w:szCs w:val="28"/>
          <w:lang w:val="kk-KZ"/>
        </w:rPr>
        <w:t xml:space="preserve"> жақын қаттылық</w:t>
      </w:r>
      <w:r w:rsidR="009E642D" w:rsidRPr="00367735">
        <w:rPr>
          <w:rFonts w:ascii="Times New Roman" w:hAnsi="Times New Roman" w:cs="Times New Roman"/>
          <w:sz w:val="28"/>
          <w:szCs w:val="28"/>
          <w:lang w:val="kk-KZ"/>
        </w:rPr>
        <w:t>қа және</w:t>
      </w:r>
      <w:r w:rsidRPr="00367735">
        <w:rPr>
          <w:rFonts w:ascii="Times New Roman" w:hAnsi="Times New Roman" w:cs="Times New Roman"/>
          <w:sz w:val="28"/>
          <w:szCs w:val="28"/>
          <w:lang w:val="kk-KZ"/>
        </w:rPr>
        <w:t xml:space="preserve"> </w:t>
      </w:r>
      <w:r w:rsidR="008D0049" w:rsidRPr="00367735">
        <w:rPr>
          <w:rFonts w:ascii="Times New Roman" w:hAnsi="Times New Roman" w:cs="Times New Roman"/>
          <w:sz w:val="28"/>
          <w:szCs w:val="28"/>
          <w:lang w:val="kk-KZ"/>
        </w:rPr>
        <w:t>графитт</w:t>
      </w:r>
      <w:r w:rsidR="009E642D" w:rsidRPr="00367735">
        <w:rPr>
          <w:rFonts w:ascii="Times New Roman" w:hAnsi="Times New Roman" w:cs="Times New Roman"/>
          <w:sz w:val="28"/>
          <w:szCs w:val="28"/>
          <w:lang w:val="kk-KZ"/>
        </w:rPr>
        <w:t>ке</w:t>
      </w:r>
      <w:r w:rsidR="008D0049" w:rsidRPr="00367735">
        <w:rPr>
          <w:rFonts w:ascii="Times New Roman" w:hAnsi="Times New Roman" w:cs="Times New Roman"/>
          <w:sz w:val="28"/>
          <w:szCs w:val="28"/>
          <w:lang w:val="kk-KZ"/>
        </w:rPr>
        <w:t xml:space="preserve"> шамалас келетін </w:t>
      </w:r>
      <w:r w:rsidRPr="00367735">
        <w:rPr>
          <w:rFonts w:ascii="Times New Roman" w:hAnsi="Times New Roman" w:cs="Times New Roman"/>
          <w:sz w:val="28"/>
          <w:szCs w:val="28"/>
          <w:lang w:val="kk-KZ"/>
        </w:rPr>
        <w:t>жоғары антифрикционды қасиеттердің үйлесім табуы оларды құрылғылар мен бөлшектердің бетін өңдеуде, бұйымдардың трибологиялық сипаттамаларын жоғарылатуда, қорғаныш жабындылары және үйкелісті азайтушы қабат</w:t>
      </w:r>
      <w:r w:rsidR="00CB52C6" w:rsidRPr="00367735">
        <w:rPr>
          <w:rFonts w:ascii="Times New Roman" w:hAnsi="Times New Roman" w:cs="Times New Roman"/>
          <w:sz w:val="28"/>
          <w:szCs w:val="28"/>
          <w:lang w:val="kk-KZ"/>
        </w:rPr>
        <w:t xml:space="preserve">тар ретінде қолдануға жол ашады. </w:t>
      </w:r>
      <w:r w:rsidRPr="00367735">
        <w:rPr>
          <w:rFonts w:ascii="Times New Roman" w:hAnsi="Times New Roman" w:cs="Times New Roman"/>
          <w:sz w:val="28"/>
          <w:szCs w:val="28"/>
          <w:lang w:val="kk-KZ"/>
        </w:rPr>
        <w:t>Қабыршақтардың өзімізге қажетті трибологиялық қасиеттеріне оларды синтездеу барысында алмазтектес немесе графиттектес құраушы бөлшектердің мөлшерін қадағалау арқылы қол жеткізуге болады</w:t>
      </w:r>
      <w:r w:rsidR="00CB52C6" w:rsidRPr="00367735">
        <w:rPr>
          <w:rFonts w:ascii="Times New Roman" w:hAnsi="Times New Roman" w:cs="Times New Roman"/>
          <w:sz w:val="28"/>
          <w:szCs w:val="28"/>
          <w:lang w:val="kk-KZ"/>
        </w:rPr>
        <w:t xml:space="preserve"> [102].</w:t>
      </w:r>
    </w:p>
    <w:p w:rsidR="002518D5" w:rsidRPr="00367735" w:rsidRDefault="000A68B2" w:rsidP="005D0E26">
      <w:pPr>
        <w:spacing w:after="0" w:line="240" w:lineRule="auto"/>
        <w:ind w:firstLine="709"/>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Жоғары</w:t>
      </w:r>
      <w:r w:rsidR="002D5906" w:rsidRPr="00367735">
        <w:rPr>
          <w:rFonts w:ascii="Times New Roman" w:hAnsi="Times New Roman" w:cs="Times New Roman"/>
          <w:sz w:val="28"/>
          <w:szCs w:val="28"/>
          <w:lang w:val="kk-KZ"/>
        </w:rPr>
        <w:t xml:space="preserve"> трибологиялық және механикалық қасиеттеріне қарай </w:t>
      </w:r>
      <w:r w:rsidRPr="00367735">
        <w:rPr>
          <w:rFonts w:ascii="Times New Roman" w:hAnsi="Times New Roman" w:cs="Times New Roman"/>
          <w:sz w:val="28"/>
          <w:szCs w:val="28"/>
          <w:lang w:val="kk-KZ"/>
        </w:rPr>
        <w:t xml:space="preserve">DLC қабыршақтары </w:t>
      </w:r>
      <w:r w:rsidR="002518D5" w:rsidRPr="00367735">
        <w:rPr>
          <w:rFonts w:ascii="Times New Roman" w:hAnsi="Times New Roman" w:cs="Times New Roman"/>
          <w:sz w:val="28"/>
          <w:szCs w:val="28"/>
          <w:lang w:val="kk-KZ"/>
        </w:rPr>
        <w:t xml:space="preserve">автомобиль өнеркәсібінде поршеньді саусақтар, рокерлер; машина жасау және бұйымдарды өңдеу саласында поршеньдер, редукторлар, механикалық тығыздағыштар, мөртабандар, итеруші түйреуіштер, жылжымалы машина бөлшектерін жасауда; халық тұтынатын тауарларда: қол сағаттар, зергерлік бұйымдар, гольф таяқшаларының бетін өңдеуде </w:t>
      </w:r>
      <w:r w:rsidR="002D5906" w:rsidRPr="00367735">
        <w:rPr>
          <w:rFonts w:ascii="Times New Roman" w:hAnsi="Times New Roman" w:cs="Times New Roman"/>
          <w:sz w:val="28"/>
          <w:szCs w:val="28"/>
          <w:lang w:val="kk-KZ"/>
        </w:rPr>
        <w:t>қолданыс табуын ерекше атап өтуге болады</w:t>
      </w:r>
      <w:r w:rsidR="00CB52C6" w:rsidRPr="00367735">
        <w:rPr>
          <w:rFonts w:ascii="Times New Roman" w:hAnsi="Times New Roman" w:cs="Times New Roman"/>
          <w:sz w:val="28"/>
          <w:szCs w:val="28"/>
          <w:lang w:val="kk-KZ"/>
        </w:rPr>
        <w:t xml:space="preserve"> [103].</w:t>
      </w:r>
      <w:r w:rsidR="002D5906" w:rsidRPr="00367735">
        <w:rPr>
          <w:rFonts w:ascii="Times New Roman" w:hAnsi="Times New Roman" w:cs="Times New Roman"/>
          <w:sz w:val="28"/>
          <w:szCs w:val="28"/>
          <w:lang w:val="kk-KZ"/>
        </w:rPr>
        <w:t xml:space="preserve"> Сонымен қоса оптикалық, электрлік және биомедицина жүйелерінде көпфункционалды қолданысқа ие.</w:t>
      </w:r>
      <w:r w:rsidR="008A4493" w:rsidRPr="00367735">
        <w:rPr>
          <w:rFonts w:ascii="Times New Roman" w:hAnsi="Times New Roman" w:cs="Times New Roman"/>
          <w:sz w:val="28"/>
          <w:szCs w:val="28"/>
          <w:lang w:val="kk-KZ"/>
        </w:rPr>
        <w:t xml:space="preserve"> </w:t>
      </w:r>
      <w:r w:rsidR="00EF7F4D" w:rsidRPr="00367735">
        <w:rPr>
          <w:rFonts w:ascii="Times New Roman" w:hAnsi="Times New Roman" w:cs="Times New Roman"/>
          <w:sz w:val="28"/>
          <w:szCs w:val="28"/>
          <w:lang w:val="kk-KZ"/>
        </w:rPr>
        <w:t>Құрылымының ерекшелігіне орай ылғал мен газдарға диффузиондық барьерлер ретінде де қолданыс табуда</w:t>
      </w:r>
      <w:r w:rsidR="00CB52C6" w:rsidRPr="00367735">
        <w:rPr>
          <w:rFonts w:ascii="Times New Roman" w:hAnsi="Times New Roman" w:cs="Times New Roman"/>
          <w:sz w:val="28"/>
          <w:szCs w:val="28"/>
          <w:lang w:val="kk-KZ"/>
        </w:rPr>
        <w:t xml:space="preserve"> [104].</w:t>
      </w:r>
      <w:r w:rsidR="00EF7F4D" w:rsidRPr="00367735">
        <w:rPr>
          <w:rFonts w:ascii="Times New Roman" w:hAnsi="Times New Roman" w:cs="Times New Roman"/>
          <w:sz w:val="28"/>
          <w:szCs w:val="28"/>
          <w:lang w:val="kk-KZ"/>
        </w:rPr>
        <w:t xml:space="preserve"> </w:t>
      </w:r>
    </w:p>
    <w:p w:rsidR="00337711" w:rsidRPr="00367735" w:rsidRDefault="00337711" w:rsidP="005D0E26">
      <w:pPr>
        <w:spacing w:after="0" w:line="240" w:lineRule="auto"/>
        <w:ind w:firstLine="709"/>
        <w:jc w:val="both"/>
        <w:rPr>
          <w:rFonts w:ascii="Times New Roman" w:hAnsi="Times New Roman" w:cs="Times New Roman"/>
          <w:b/>
          <w:sz w:val="28"/>
          <w:szCs w:val="28"/>
          <w:lang w:val="kk-KZ"/>
        </w:rPr>
      </w:pPr>
      <w:r w:rsidRPr="00367735">
        <w:rPr>
          <w:rFonts w:ascii="Times New Roman" w:hAnsi="Times New Roman" w:cs="Times New Roman"/>
          <w:sz w:val="28"/>
          <w:szCs w:val="28"/>
          <w:lang w:val="kk-KZ"/>
        </w:rPr>
        <w:t>DLC қабыршақтарын практика жүзінде қолданған мысал ретінде Gillette DLCTM және Wilkinson Sword FX DiamondTM ұстараларын келтіруге болады. Өндірушілер дәстүрлі тот баспайтын болаттан жасалған жүздерге қарағанда сипаттамаларының жақсартылғаны жайында ақпарат берген</w:t>
      </w:r>
      <w:r w:rsidR="002D0193" w:rsidRPr="00367735">
        <w:rPr>
          <w:rFonts w:ascii="Times New Roman" w:hAnsi="Times New Roman" w:cs="Times New Roman"/>
          <w:sz w:val="28"/>
          <w:szCs w:val="28"/>
          <w:lang w:val="kk-KZ"/>
        </w:rPr>
        <w:t xml:space="preserve"> </w:t>
      </w:r>
      <w:r w:rsidR="0033770B" w:rsidRPr="00367735">
        <w:rPr>
          <w:rFonts w:ascii="Times New Roman" w:hAnsi="Times New Roman" w:cs="Times New Roman"/>
          <w:sz w:val="28"/>
          <w:szCs w:val="28"/>
          <w:lang w:val="kk-KZ"/>
        </w:rPr>
        <w:t>[105].</w:t>
      </w:r>
    </w:p>
    <w:p w:rsidR="00B25A59" w:rsidRPr="00367735" w:rsidRDefault="002A2E12" w:rsidP="005D0E26">
      <w:pPr>
        <w:spacing w:after="0" w:line="240" w:lineRule="auto"/>
        <w:ind w:firstLine="709"/>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lastRenderedPageBreak/>
        <w:t xml:space="preserve">Прецензиондық </w:t>
      </w:r>
      <w:r w:rsidR="00507ADB" w:rsidRPr="00367735">
        <w:rPr>
          <w:rFonts w:ascii="Times New Roman" w:hAnsi="Times New Roman" w:cs="Times New Roman"/>
          <w:sz w:val="28"/>
          <w:szCs w:val="28"/>
          <w:lang w:val="kk-KZ"/>
        </w:rPr>
        <w:t>механикалық өңдеу саласының қарқындап дамуы кескіш құрылғыларға қойылатын талаптардың күн санап өсуіне себеп болып отыр. Қазіргі таңда осы салада қолданылатын құрылғылардың сапасы олардың бетіне әртүрлі жабындылармен</w:t>
      </w:r>
      <w:r w:rsidR="00366C92" w:rsidRPr="00367735">
        <w:rPr>
          <w:rFonts w:ascii="Times New Roman" w:hAnsi="Times New Roman" w:cs="Times New Roman"/>
          <w:sz w:val="28"/>
          <w:szCs w:val="28"/>
          <w:lang w:val="kk-KZ"/>
        </w:rPr>
        <w:t>, соның ішінде DLC қабыршақтарымен</w:t>
      </w:r>
      <w:r w:rsidR="00507ADB" w:rsidRPr="00367735">
        <w:rPr>
          <w:rFonts w:ascii="Times New Roman" w:hAnsi="Times New Roman" w:cs="Times New Roman"/>
          <w:sz w:val="28"/>
          <w:szCs w:val="28"/>
          <w:lang w:val="kk-KZ"/>
        </w:rPr>
        <w:t xml:space="preserve"> қаптау арқылы жоғарылатылуда.</w:t>
      </w:r>
      <w:r w:rsidR="002A77CA" w:rsidRPr="00367735">
        <w:rPr>
          <w:rFonts w:ascii="Times New Roman" w:hAnsi="Times New Roman" w:cs="Times New Roman"/>
          <w:sz w:val="28"/>
          <w:szCs w:val="28"/>
          <w:lang w:val="kk-KZ"/>
        </w:rPr>
        <w:t xml:space="preserve"> </w:t>
      </w:r>
      <w:r w:rsidR="002A379E" w:rsidRPr="00367735">
        <w:rPr>
          <w:rFonts w:ascii="Times New Roman" w:hAnsi="Times New Roman" w:cs="Times New Roman"/>
          <w:sz w:val="28"/>
          <w:szCs w:val="28"/>
          <w:lang w:val="kk-KZ"/>
        </w:rPr>
        <w:t>DLC қабыршақтары қозғалтқыш картері, клапандарды итерушілер, мотоцикл амортизаторлары, қағаз</w:t>
      </w:r>
      <w:r w:rsidR="00D81C2A" w:rsidRPr="00367735">
        <w:rPr>
          <w:rFonts w:ascii="Times New Roman" w:hAnsi="Times New Roman" w:cs="Times New Roman"/>
          <w:sz w:val="28"/>
          <w:szCs w:val="28"/>
          <w:lang w:val="kk-KZ"/>
        </w:rPr>
        <w:t xml:space="preserve"> </w:t>
      </w:r>
      <w:r w:rsidR="002A379E" w:rsidRPr="00367735">
        <w:rPr>
          <w:rFonts w:ascii="Times New Roman" w:hAnsi="Times New Roman" w:cs="Times New Roman"/>
          <w:sz w:val="28"/>
          <w:szCs w:val="28"/>
          <w:lang w:val="kk-KZ"/>
        </w:rPr>
        <w:t>өңдеу</w:t>
      </w:r>
      <w:r w:rsidR="009408F1" w:rsidRPr="00367735">
        <w:rPr>
          <w:rFonts w:ascii="Times New Roman" w:hAnsi="Times New Roman" w:cs="Times New Roman"/>
          <w:sz w:val="28"/>
          <w:szCs w:val="28"/>
          <w:lang w:val="kk-KZ"/>
        </w:rPr>
        <w:t xml:space="preserve"> </w:t>
      </w:r>
      <w:r w:rsidR="00D81C2A" w:rsidRPr="00367735">
        <w:rPr>
          <w:rFonts w:ascii="Times New Roman" w:hAnsi="Times New Roman" w:cs="Times New Roman"/>
          <w:sz w:val="28"/>
          <w:szCs w:val="28"/>
          <w:lang w:val="kk-KZ"/>
        </w:rPr>
        <w:t>машиналарының подшипниктері</w:t>
      </w:r>
      <w:r w:rsidR="002A379E" w:rsidRPr="00367735">
        <w:rPr>
          <w:rFonts w:ascii="Times New Roman" w:hAnsi="Times New Roman" w:cs="Times New Roman"/>
          <w:sz w:val="28"/>
          <w:szCs w:val="28"/>
          <w:lang w:val="kk-KZ"/>
        </w:rPr>
        <w:t xml:space="preserve"> және т.б. сияқты прецензиондық бөлшектерде қолданылады</w:t>
      </w:r>
      <w:r w:rsidR="004B59E0" w:rsidRPr="00367735">
        <w:rPr>
          <w:rFonts w:ascii="Times New Roman" w:hAnsi="Times New Roman" w:cs="Times New Roman"/>
          <w:sz w:val="28"/>
          <w:szCs w:val="28"/>
          <w:lang w:val="kk-KZ"/>
        </w:rPr>
        <w:t xml:space="preserve"> [106]</w:t>
      </w:r>
      <w:r w:rsidR="002A379E" w:rsidRPr="00367735">
        <w:rPr>
          <w:rFonts w:ascii="Times New Roman" w:hAnsi="Times New Roman" w:cs="Times New Roman"/>
          <w:sz w:val="28"/>
          <w:szCs w:val="28"/>
          <w:lang w:val="kk-KZ"/>
        </w:rPr>
        <w:t>.</w:t>
      </w:r>
      <w:r w:rsidR="00D81C2A" w:rsidRPr="00367735">
        <w:rPr>
          <w:rFonts w:ascii="Times New Roman" w:hAnsi="Times New Roman" w:cs="Times New Roman"/>
          <w:sz w:val="28"/>
          <w:szCs w:val="28"/>
          <w:lang w:val="kk-KZ"/>
        </w:rPr>
        <w:t xml:space="preserve"> </w:t>
      </w:r>
    </w:p>
    <w:p w:rsidR="00952772" w:rsidRPr="00367735" w:rsidRDefault="00F2460C" w:rsidP="005D0E26">
      <w:pPr>
        <w:spacing w:after="0" w:line="240" w:lineRule="auto"/>
        <w:ind w:firstLine="709"/>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Аморфты алмазтектес ж</w:t>
      </w:r>
      <w:r w:rsidR="005F655A" w:rsidRPr="00367735">
        <w:rPr>
          <w:rFonts w:ascii="Times New Roman" w:hAnsi="Times New Roman" w:cs="Times New Roman"/>
          <w:sz w:val="28"/>
          <w:szCs w:val="28"/>
          <w:lang w:val="kk-KZ"/>
        </w:rPr>
        <w:t xml:space="preserve">ұқа </w:t>
      </w:r>
      <w:r w:rsidRPr="00367735">
        <w:rPr>
          <w:rFonts w:ascii="Times New Roman" w:hAnsi="Times New Roman" w:cs="Times New Roman"/>
          <w:sz w:val="28"/>
          <w:szCs w:val="28"/>
          <w:lang w:val="kk-KZ"/>
        </w:rPr>
        <w:t>қабыршақтардың тыйым салынған аумағының ≈</w:t>
      </w:r>
      <w:r w:rsidR="007976E7" w:rsidRPr="00367735">
        <w:rPr>
          <w:rFonts w:ascii="Times New Roman" w:hAnsi="Times New Roman" w:cs="Times New Roman"/>
          <w:sz w:val="28"/>
          <w:szCs w:val="28"/>
          <w:lang w:val="kk-KZ"/>
        </w:rPr>
        <w:t>(</w:t>
      </w:r>
      <w:r w:rsidRPr="00367735">
        <w:rPr>
          <w:rFonts w:ascii="Times New Roman" w:hAnsi="Times New Roman" w:cs="Times New Roman"/>
          <w:sz w:val="28"/>
          <w:szCs w:val="28"/>
          <w:lang w:val="kk-KZ"/>
        </w:rPr>
        <w:t>0,5 – 4,0</w:t>
      </w:r>
      <w:r w:rsidR="007976E7" w:rsidRPr="00367735">
        <w:rPr>
          <w:rFonts w:ascii="Times New Roman" w:hAnsi="Times New Roman" w:cs="Times New Roman"/>
          <w:sz w:val="28"/>
          <w:szCs w:val="28"/>
          <w:lang w:val="kk-KZ"/>
        </w:rPr>
        <w:t>)</w:t>
      </w:r>
      <w:r w:rsidRPr="00367735">
        <w:rPr>
          <w:rFonts w:ascii="Times New Roman" w:hAnsi="Times New Roman" w:cs="Times New Roman"/>
          <w:sz w:val="28"/>
          <w:szCs w:val="28"/>
          <w:lang w:val="kk-KZ"/>
        </w:rPr>
        <w:t xml:space="preserve"> эВ аумағында өзгере алу бұл материалды электрондық қондыр</w:t>
      </w:r>
      <w:r w:rsidR="005F655A" w:rsidRPr="00367735">
        <w:rPr>
          <w:rFonts w:ascii="Times New Roman" w:hAnsi="Times New Roman" w:cs="Times New Roman"/>
          <w:sz w:val="28"/>
          <w:szCs w:val="28"/>
          <w:lang w:val="kk-KZ"/>
        </w:rPr>
        <w:t>ғыларда</w:t>
      </w:r>
      <w:r w:rsidRPr="00367735">
        <w:rPr>
          <w:rFonts w:ascii="Times New Roman" w:hAnsi="Times New Roman" w:cs="Times New Roman"/>
          <w:sz w:val="28"/>
          <w:szCs w:val="28"/>
          <w:lang w:val="kk-KZ"/>
        </w:rPr>
        <w:t xml:space="preserve"> қолдануда</w:t>
      </w:r>
      <w:r w:rsidR="002F16B8" w:rsidRPr="00367735">
        <w:rPr>
          <w:rFonts w:ascii="Times New Roman" w:hAnsi="Times New Roman" w:cs="Times New Roman"/>
          <w:sz w:val="28"/>
          <w:szCs w:val="28"/>
          <w:lang w:val="kk-KZ"/>
        </w:rPr>
        <w:t xml:space="preserve"> қызығушылық тудырады </w:t>
      </w:r>
      <w:r w:rsidR="007764E9" w:rsidRPr="00367735">
        <w:rPr>
          <w:rFonts w:ascii="Times New Roman" w:hAnsi="Times New Roman" w:cs="Times New Roman"/>
          <w:sz w:val="28"/>
          <w:szCs w:val="28"/>
          <w:lang w:val="kk-KZ"/>
        </w:rPr>
        <w:t>[107]</w:t>
      </w:r>
      <w:r w:rsidRPr="00367735">
        <w:rPr>
          <w:rFonts w:ascii="Times New Roman" w:hAnsi="Times New Roman" w:cs="Times New Roman"/>
          <w:sz w:val="28"/>
          <w:szCs w:val="28"/>
          <w:lang w:val="kk-KZ"/>
        </w:rPr>
        <w:t>.</w:t>
      </w:r>
      <w:r w:rsidR="00952772" w:rsidRPr="00367735">
        <w:rPr>
          <w:rFonts w:ascii="Times New Roman" w:hAnsi="Times New Roman" w:cs="Times New Roman"/>
          <w:sz w:val="28"/>
          <w:szCs w:val="28"/>
          <w:lang w:val="kk-KZ"/>
        </w:rPr>
        <w:t xml:space="preserve"> Алайда, алмазтектес қабыршақтарды</w:t>
      </w:r>
      <w:r w:rsidR="007C131A" w:rsidRPr="00367735">
        <w:rPr>
          <w:rFonts w:ascii="Times New Roman" w:hAnsi="Times New Roman" w:cs="Times New Roman"/>
          <w:sz w:val="28"/>
          <w:szCs w:val="28"/>
          <w:lang w:val="kk-KZ"/>
        </w:rPr>
        <w:t>ң</w:t>
      </w:r>
      <w:r w:rsidR="00952772" w:rsidRPr="00367735">
        <w:rPr>
          <w:rFonts w:ascii="Times New Roman" w:hAnsi="Times New Roman" w:cs="Times New Roman"/>
          <w:sz w:val="28"/>
          <w:szCs w:val="28"/>
          <w:lang w:val="kk-KZ"/>
        </w:rPr>
        <w:t xml:space="preserve"> эл</w:t>
      </w:r>
      <w:r w:rsidR="007C131A" w:rsidRPr="00367735">
        <w:rPr>
          <w:rFonts w:ascii="Times New Roman" w:hAnsi="Times New Roman" w:cs="Times New Roman"/>
          <w:sz w:val="28"/>
          <w:szCs w:val="28"/>
          <w:lang w:val="kk-KZ"/>
        </w:rPr>
        <w:t>ектрондық қондырғыларда қолданылуын</w:t>
      </w:r>
      <w:r w:rsidR="00952772" w:rsidRPr="00367735">
        <w:rPr>
          <w:rFonts w:ascii="Times New Roman" w:hAnsi="Times New Roman" w:cs="Times New Roman"/>
          <w:sz w:val="28"/>
          <w:szCs w:val="28"/>
          <w:lang w:val="kk-KZ"/>
        </w:rPr>
        <w:t xml:space="preserve"> олардың құрылымында ақаулардың көптеп болу, заряд тасымалдаушылардың қозғалғыштығының төмен болуы </w:t>
      </w:r>
      <w:r w:rsidR="007C131A" w:rsidRPr="00367735">
        <w:rPr>
          <w:rFonts w:ascii="Times New Roman" w:hAnsi="Times New Roman" w:cs="Times New Roman"/>
          <w:sz w:val="28"/>
          <w:szCs w:val="28"/>
          <w:lang w:val="kk-KZ"/>
        </w:rPr>
        <w:t xml:space="preserve">сияқты қасиеттері </w:t>
      </w:r>
      <w:r w:rsidR="00952772" w:rsidRPr="00367735">
        <w:rPr>
          <w:rFonts w:ascii="Times New Roman" w:hAnsi="Times New Roman" w:cs="Times New Roman"/>
          <w:sz w:val="28"/>
          <w:szCs w:val="28"/>
          <w:lang w:val="kk-KZ"/>
        </w:rPr>
        <w:t>шектейді. Соған қарамастан з</w:t>
      </w:r>
      <w:r w:rsidR="00153338" w:rsidRPr="00367735">
        <w:rPr>
          <w:rFonts w:ascii="Times New Roman" w:hAnsi="Times New Roman" w:cs="Times New Roman"/>
          <w:sz w:val="28"/>
          <w:szCs w:val="28"/>
          <w:lang w:val="kk-KZ"/>
        </w:rPr>
        <w:t>ерттеушілер метал</w:t>
      </w:r>
      <w:r w:rsidR="00831C7C" w:rsidRPr="00367735">
        <w:rPr>
          <w:rFonts w:ascii="Times New Roman" w:hAnsi="Times New Roman" w:cs="Times New Roman"/>
          <w:sz w:val="28"/>
          <w:szCs w:val="28"/>
          <w:lang w:val="kk-KZ"/>
        </w:rPr>
        <w:t>л</w:t>
      </w:r>
      <w:r w:rsidR="00153338" w:rsidRPr="00367735">
        <w:rPr>
          <w:rFonts w:ascii="Times New Roman" w:hAnsi="Times New Roman" w:cs="Times New Roman"/>
          <w:sz w:val="28"/>
          <w:szCs w:val="28"/>
          <w:lang w:val="kk-KZ"/>
        </w:rPr>
        <w:t xml:space="preserve"> </w:t>
      </w:r>
      <w:r w:rsidR="00B23BDC" w:rsidRPr="00367735">
        <w:rPr>
          <w:rFonts w:ascii="Times New Roman" w:hAnsi="Times New Roman" w:cs="Times New Roman"/>
          <w:sz w:val="28"/>
          <w:szCs w:val="28"/>
          <w:lang w:val="kk-KZ"/>
        </w:rPr>
        <w:t xml:space="preserve">– </w:t>
      </w:r>
      <w:r w:rsidR="00153338" w:rsidRPr="00367735">
        <w:rPr>
          <w:rFonts w:ascii="Times New Roman" w:hAnsi="Times New Roman" w:cs="Times New Roman"/>
          <w:sz w:val="28"/>
          <w:szCs w:val="28"/>
          <w:lang w:val="kk-KZ"/>
        </w:rPr>
        <w:t>жартылайөткізгіш</w:t>
      </w:r>
      <w:r w:rsidR="00B23BDC" w:rsidRPr="00367735">
        <w:rPr>
          <w:rFonts w:ascii="Times New Roman" w:hAnsi="Times New Roman" w:cs="Times New Roman"/>
          <w:sz w:val="28"/>
          <w:szCs w:val="28"/>
          <w:lang w:val="kk-KZ"/>
        </w:rPr>
        <w:t xml:space="preserve"> –</w:t>
      </w:r>
      <w:r w:rsidR="00F02CD1" w:rsidRPr="00367735">
        <w:rPr>
          <w:rFonts w:ascii="Times New Roman" w:hAnsi="Times New Roman" w:cs="Times New Roman"/>
          <w:sz w:val="28"/>
          <w:szCs w:val="28"/>
          <w:lang w:val="kk-KZ"/>
        </w:rPr>
        <w:t xml:space="preserve"> металл </w:t>
      </w:r>
      <w:r w:rsidR="00137634" w:rsidRPr="00367735">
        <w:rPr>
          <w:rFonts w:ascii="Times New Roman" w:hAnsi="Times New Roman" w:cs="Times New Roman"/>
          <w:sz w:val="28"/>
          <w:szCs w:val="28"/>
          <w:lang w:val="kk-KZ"/>
        </w:rPr>
        <w:t xml:space="preserve"> (МЖМ)</w:t>
      </w:r>
      <w:r w:rsidR="00153338" w:rsidRPr="00367735">
        <w:rPr>
          <w:rFonts w:ascii="Times New Roman" w:hAnsi="Times New Roman" w:cs="Times New Roman"/>
          <w:sz w:val="28"/>
          <w:szCs w:val="28"/>
          <w:lang w:val="kk-KZ"/>
        </w:rPr>
        <w:t xml:space="preserve"> құрылымдар, диодтар, гетероқұрылымдар және транзисторлар алуға тырысқан.</w:t>
      </w:r>
      <w:r w:rsidR="00137634" w:rsidRPr="00367735">
        <w:rPr>
          <w:rFonts w:ascii="Times New Roman" w:hAnsi="Times New Roman" w:cs="Times New Roman"/>
          <w:sz w:val="28"/>
          <w:szCs w:val="28"/>
          <w:lang w:val="kk-KZ"/>
        </w:rPr>
        <w:t xml:space="preserve"> Алғаш болып МЖМ құрылым</w:t>
      </w:r>
      <w:r w:rsidR="00325DAA" w:rsidRPr="00367735">
        <w:rPr>
          <w:rFonts w:ascii="Times New Roman" w:hAnsi="Times New Roman" w:cs="Times New Roman"/>
          <w:sz w:val="28"/>
          <w:szCs w:val="28"/>
          <w:lang w:val="kk-KZ"/>
        </w:rPr>
        <w:t>ы</w:t>
      </w:r>
      <w:r w:rsidR="00137634" w:rsidRPr="00367735">
        <w:rPr>
          <w:rFonts w:ascii="Times New Roman" w:hAnsi="Times New Roman" w:cs="Times New Roman"/>
          <w:sz w:val="28"/>
          <w:szCs w:val="28"/>
          <w:lang w:val="kk-KZ"/>
        </w:rPr>
        <w:t xml:space="preserve"> </w:t>
      </w:r>
      <w:r w:rsidR="007764E9" w:rsidRPr="00367735">
        <w:rPr>
          <w:rFonts w:ascii="Times New Roman" w:hAnsi="Times New Roman" w:cs="Times New Roman"/>
          <w:sz w:val="28"/>
          <w:szCs w:val="28"/>
          <w:lang w:val="kk-KZ"/>
        </w:rPr>
        <w:t xml:space="preserve">[108] </w:t>
      </w:r>
      <w:r w:rsidR="00137634" w:rsidRPr="00367735">
        <w:rPr>
          <w:rFonts w:ascii="Times New Roman" w:hAnsi="Times New Roman" w:cs="Times New Roman"/>
          <w:sz w:val="28"/>
          <w:szCs w:val="28"/>
          <w:lang w:val="kk-KZ"/>
        </w:rPr>
        <w:t>жұмыстарында сипатталады. Активті матрицалы сұйық кристалды дисплейлерде</w:t>
      </w:r>
      <w:r w:rsidR="00B51BD3" w:rsidRPr="00367735">
        <w:rPr>
          <w:rFonts w:ascii="Times New Roman" w:hAnsi="Times New Roman" w:cs="Times New Roman"/>
          <w:sz w:val="28"/>
          <w:szCs w:val="28"/>
          <w:lang w:val="kk-KZ"/>
        </w:rPr>
        <w:t xml:space="preserve"> (AMLCD) метал</w:t>
      </w:r>
      <w:r w:rsidR="00831C7C" w:rsidRPr="00367735">
        <w:rPr>
          <w:rFonts w:ascii="Times New Roman" w:hAnsi="Times New Roman" w:cs="Times New Roman"/>
          <w:sz w:val="28"/>
          <w:szCs w:val="28"/>
          <w:lang w:val="kk-KZ"/>
        </w:rPr>
        <w:t>л</w:t>
      </w:r>
      <w:r w:rsidR="00B51BD3" w:rsidRPr="00367735">
        <w:rPr>
          <w:rFonts w:ascii="Times New Roman" w:hAnsi="Times New Roman" w:cs="Times New Roman"/>
          <w:sz w:val="28"/>
          <w:szCs w:val="28"/>
          <w:lang w:val="kk-KZ"/>
        </w:rPr>
        <w:t>–а-С:Н–</w:t>
      </w:r>
      <w:r w:rsidR="00877CA2" w:rsidRPr="00367735">
        <w:rPr>
          <w:rFonts w:ascii="Times New Roman" w:hAnsi="Times New Roman" w:cs="Times New Roman"/>
          <w:sz w:val="28"/>
          <w:szCs w:val="28"/>
          <w:lang w:val="kk-KZ"/>
        </w:rPr>
        <w:t>метал</w:t>
      </w:r>
      <w:r w:rsidR="00831C7C" w:rsidRPr="00367735">
        <w:rPr>
          <w:rFonts w:ascii="Times New Roman" w:hAnsi="Times New Roman" w:cs="Times New Roman"/>
          <w:sz w:val="28"/>
          <w:szCs w:val="28"/>
          <w:lang w:val="kk-KZ"/>
        </w:rPr>
        <w:t>л</w:t>
      </w:r>
      <w:r w:rsidR="00877CA2" w:rsidRPr="00367735">
        <w:rPr>
          <w:rFonts w:ascii="Times New Roman" w:hAnsi="Times New Roman" w:cs="Times New Roman"/>
          <w:sz w:val="28"/>
          <w:szCs w:val="28"/>
          <w:lang w:val="kk-KZ"/>
        </w:rPr>
        <w:t xml:space="preserve"> құрылымын пиксельдерді </w:t>
      </w:r>
      <w:r w:rsidR="00137634" w:rsidRPr="00367735">
        <w:rPr>
          <w:rFonts w:ascii="Times New Roman" w:hAnsi="Times New Roman" w:cs="Times New Roman"/>
          <w:sz w:val="28"/>
          <w:szCs w:val="28"/>
          <w:lang w:val="kk-KZ"/>
        </w:rPr>
        <w:t>ауыстырғыштар ретінде қолдануға балама ретінде ұсын</w:t>
      </w:r>
      <w:r w:rsidR="00216840" w:rsidRPr="00367735">
        <w:rPr>
          <w:rFonts w:ascii="Times New Roman" w:hAnsi="Times New Roman" w:cs="Times New Roman"/>
          <w:sz w:val="28"/>
          <w:szCs w:val="28"/>
          <w:lang w:val="kk-KZ"/>
        </w:rPr>
        <w:t>ыл</w:t>
      </w:r>
      <w:r w:rsidR="00137634" w:rsidRPr="00367735">
        <w:rPr>
          <w:rFonts w:ascii="Times New Roman" w:hAnsi="Times New Roman" w:cs="Times New Roman"/>
          <w:sz w:val="28"/>
          <w:szCs w:val="28"/>
          <w:lang w:val="kk-KZ"/>
        </w:rPr>
        <w:t>ған.</w:t>
      </w:r>
      <w:r w:rsidR="00877CA2" w:rsidRPr="00367735">
        <w:rPr>
          <w:rFonts w:ascii="Times New Roman" w:hAnsi="Times New Roman" w:cs="Times New Roman"/>
          <w:sz w:val="28"/>
          <w:szCs w:val="28"/>
          <w:lang w:val="kk-KZ"/>
        </w:rPr>
        <w:t xml:space="preserve"> Әдетте мұндай дисплейлерде жұқа қабыршақты транзисторлар қолданылады.</w:t>
      </w:r>
      <w:r w:rsidR="00C3242B" w:rsidRPr="00367735">
        <w:rPr>
          <w:rFonts w:ascii="Times New Roman" w:hAnsi="Times New Roman" w:cs="Times New Roman"/>
          <w:sz w:val="28"/>
          <w:szCs w:val="28"/>
          <w:lang w:val="kk-KZ"/>
        </w:rPr>
        <w:t xml:space="preserve"> Жұмыста а-С:Н негізіндегі МЖМ ауысу сипаттамалары әдетте қол</w:t>
      </w:r>
      <w:r w:rsidR="004124C5" w:rsidRPr="00367735">
        <w:rPr>
          <w:rFonts w:ascii="Times New Roman" w:hAnsi="Times New Roman" w:cs="Times New Roman"/>
          <w:sz w:val="28"/>
          <w:szCs w:val="28"/>
          <w:lang w:val="kk-KZ"/>
        </w:rPr>
        <w:t>данатын кремний нитридінен жасала</w:t>
      </w:r>
      <w:r w:rsidR="00C3242B" w:rsidRPr="00367735">
        <w:rPr>
          <w:rFonts w:ascii="Times New Roman" w:hAnsi="Times New Roman" w:cs="Times New Roman"/>
          <w:sz w:val="28"/>
          <w:szCs w:val="28"/>
          <w:lang w:val="kk-KZ"/>
        </w:rPr>
        <w:t xml:space="preserve">тын дисплейлерден артық болғаны анықталған. </w:t>
      </w:r>
      <w:r w:rsidR="00AB0CD8" w:rsidRPr="00367735">
        <w:rPr>
          <w:rFonts w:ascii="Times New Roman" w:hAnsi="Times New Roman" w:cs="Times New Roman"/>
          <w:sz w:val="28"/>
          <w:szCs w:val="28"/>
          <w:lang w:val="kk-KZ"/>
        </w:rPr>
        <w:t xml:space="preserve">а-С:Н қабыршақтарын бөлме температурасында отырғызу алу мүмкіндігі оларды пластик негізіндегі дисплейлерде </w:t>
      </w:r>
      <w:r w:rsidR="002406BE" w:rsidRPr="00367735">
        <w:rPr>
          <w:rFonts w:ascii="Times New Roman" w:hAnsi="Times New Roman" w:cs="Times New Roman"/>
          <w:sz w:val="28"/>
          <w:szCs w:val="28"/>
          <w:lang w:val="kk-KZ"/>
        </w:rPr>
        <w:t xml:space="preserve">ауыстырғыштар ретінде </w:t>
      </w:r>
      <w:r w:rsidR="00AB0CD8" w:rsidRPr="00367735">
        <w:rPr>
          <w:rFonts w:ascii="Times New Roman" w:hAnsi="Times New Roman" w:cs="Times New Roman"/>
          <w:sz w:val="28"/>
          <w:szCs w:val="28"/>
          <w:lang w:val="kk-KZ"/>
        </w:rPr>
        <w:t>қолдануға жол ашады.</w:t>
      </w:r>
      <w:r w:rsidR="00C62318" w:rsidRPr="00367735">
        <w:rPr>
          <w:rFonts w:ascii="Times New Roman" w:hAnsi="Times New Roman" w:cs="Times New Roman"/>
          <w:sz w:val="28"/>
          <w:szCs w:val="28"/>
          <w:lang w:val="kk-KZ"/>
        </w:rPr>
        <w:t xml:space="preserve"> </w:t>
      </w:r>
      <w:r w:rsidR="00FA2BDE" w:rsidRPr="00367735">
        <w:rPr>
          <w:rFonts w:ascii="Times New Roman" w:hAnsi="Times New Roman" w:cs="Times New Roman"/>
          <w:sz w:val="28"/>
          <w:szCs w:val="28"/>
          <w:lang w:val="kk-KZ"/>
        </w:rPr>
        <w:t>DLC</w:t>
      </w:r>
      <w:r w:rsidR="0096793B" w:rsidRPr="00367735">
        <w:rPr>
          <w:rFonts w:ascii="Times New Roman" w:hAnsi="Times New Roman" w:cs="Times New Roman"/>
          <w:sz w:val="28"/>
          <w:szCs w:val="28"/>
          <w:lang w:val="kk-KZ"/>
        </w:rPr>
        <w:t xml:space="preserve"> қабыршақтарын к</w:t>
      </w:r>
      <w:r w:rsidR="00FA2BDE" w:rsidRPr="00367735">
        <w:rPr>
          <w:rFonts w:ascii="Times New Roman" w:hAnsi="Times New Roman" w:cs="Times New Roman"/>
          <w:sz w:val="28"/>
          <w:szCs w:val="28"/>
          <w:lang w:val="kk-KZ"/>
        </w:rPr>
        <w:t xml:space="preserve">үн элементтерінді қолдану туралы алғашқы жұмыстар 1980 жылдары Моравек пен Лидің еңбектерінде </w:t>
      </w:r>
      <w:r w:rsidR="0014733D" w:rsidRPr="00367735">
        <w:rPr>
          <w:rFonts w:ascii="Times New Roman" w:hAnsi="Times New Roman" w:cs="Times New Roman"/>
          <w:sz w:val="28"/>
          <w:szCs w:val="28"/>
          <w:lang w:val="kk-KZ"/>
        </w:rPr>
        <w:t xml:space="preserve">[109] </w:t>
      </w:r>
      <w:r w:rsidR="00FA2BDE" w:rsidRPr="00367735">
        <w:rPr>
          <w:rFonts w:ascii="Times New Roman" w:hAnsi="Times New Roman" w:cs="Times New Roman"/>
          <w:sz w:val="28"/>
          <w:szCs w:val="28"/>
          <w:lang w:val="kk-KZ"/>
        </w:rPr>
        <w:t xml:space="preserve">келтірілген. Олар DLC – ді кремнийден жасалған күн элементтерінде шағылысуға қарсы қабаттар ретінде қолдануды зерттеген. </w:t>
      </w:r>
      <w:r w:rsidR="00952772" w:rsidRPr="00367735">
        <w:rPr>
          <w:rFonts w:ascii="Times New Roman" w:hAnsi="Times New Roman" w:cs="Times New Roman"/>
          <w:sz w:val="28"/>
          <w:szCs w:val="28"/>
          <w:lang w:val="kk-KZ"/>
        </w:rPr>
        <w:t>Жұмыс барысында қабыршақп</w:t>
      </w:r>
      <w:r w:rsidR="00B4287C" w:rsidRPr="00367735">
        <w:rPr>
          <w:rFonts w:ascii="Times New Roman" w:hAnsi="Times New Roman" w:cs="Times New Roman"/>
          <w:sz w:val="28"/>
          <w:szCs w:val="28"/>
          <w:lang w:val="kk-KZ"/>
        </w:rPr>
        <w:t>ен қапталған күн элементтерінің қабыршақпен</w:t>
      </w:r>
      <w:r w:rsidR="00952772" w:rsidRPr="00367735">
        <w:rPr>
          <w:rFonts w:ascii="Times New Roman" w:hAnsi="Times New Roman" w:cs="Times New Roman"/>
          <w:sz w:val="28"/>
          <w:szCs w:val="28"/>
          <w:lang w:val="kk-KZ"/>
        </w:rPr>
        <w:t xml:space="preserve"> </w:t>
      </w:r>
      <w:r w:rsidR="00B4287C" w:rsidRPr="00367735">
        <w:rPr>
          <w:rFonts w:ascii="Times New Roman" w:hAnsi="Times New Roman" w:cs="Times New Roman"/>
          <w:sz w:val="28"/>
          <w:szCs w:val="28"/>
          <w:lang w:val="kk-KZ"/>
        </w:rPr>
        <w:t xml:space="preserve">қапталмаған элементтермен салыстырғанда тиімділігін 40% - ға арттыруға болатынын көрсеткен. </w:t>
      </w:r>
    </w:p>
    <w:p w:rsidR="00952772" w:rsidRPr="00367735" w:rsidRDefault="0014733D" w:rsidP="005D0E26">
      <w:pPr>
        <w:spacing w:after="0" w:line="240" w:lineRule="auto"/>
        <w:ind w:firstLine="709"/>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[110]</w:t>
      </w:r>
      <w:r w:rsidR="00B4287C" w:rsidRPr="00367735">
        <w:rPr>
          <w:rFonts w:ascii="Times New Roman" w:hAnsi="Times New Roman" w:cs="Times New Roman"/>
          <w:sz w:val="28"/>
          <w:szCs w:val="28"/>
          <w:lang w:val="kk-KZ"/>
        </w:rPr>
        <w:t xml:space="preserve"> </w:t>
      </w:r>
      <w:r w:rsidR="0065590E" w:rsidRPr="00367735">
        <w:rPr>
          <w:rFonts w:ascii="Times New Roman" w:hAnsi="Times New Roman" w:cs="Times New Roman"/>
          <w:sz w:val="28"/>
          <w:szCs w:val="28"/>
          <w:lang w:val="kk-KZ"/>
        </w:rPr>
        <w:t>жұмысында</w:t>
      </w:r>
      <w:r w:rsidR="00B4287C" w:rsidRPr="00367735">
        <w:rPr>
          <w:rFonts w:ascii="Times New Roman" w:hAnsi="Times New Roman" w:cs="Times New Roman"/>
          <w:sz w:val="28"/>
          <w:szCs w:val="28"/>
          <w:lang w:val="kk-KZ"/>
        </w:rPr>
        <w:t xml:space="preserve"> </w:t>
      </w:r>
      <w:r w:rsidR="0065590E" w:rsidRPr="00367735">
        <w:rPr>
          <w:rFonts w:ascii="Times New Roman" w:hAnsi="Times New Roman" w:cs="Times New Roman"/>
          <w:sz w:val="28"/>
          <w:szCs w:val="28"/>
          <w:lang w:val="kk-KZ"/>
        </w:rPr>
        <w:t xml:space="preserve">ғарыш техникасына аранлған </w:t>
      </w:r>
      <w:r w:rsidR="00B4287C" w:rsidRPr="00367735">
        <w:rPr>
          <w:rFonts w:ascii="Times New Roman" w:hAnsi="Times New Roman" w:cs="Times New Roman"/>
          <w:sz w:val="28"/>
          <w:szCs w:val="28"/>
          <w:lang w:val="kk-KZ"/>
        </w:rPr>
        <w:t>DLC</w:t>
      </w:r>
      <w:r w:rsidR="0065590E" w:rsidRPr="00367735">
        <w:rPr>
          <w:rFonts w:ascii="Times New Roman" w:hAnsi="Times New Roman" w:cs="Times New Roman"/>
          <w:sz w:val="28"/>
          <w:szCs w:val="28"/>
          <w:lang w:val="kk-KZ"/>
        </w:rPr>
        <w:t xml:space="preserve"> қабыршақтары бар күн</w:t>
      </w:r>
      <w:r w:rsidR="00B4287C" w:rsidRPr="00367735">
        <w:rPr>
          <w:rFonts w:ascii="Times New Roman" w:hAnsi="Times New Roman" w:cs="Times New Roman"/>
          <w:sz w:val="28"/>
          <w:szCs w:val="28"/>
          <w:lang w:val="kk-KZ"/>
        </w:rPr>
        <w:t xml:space="preserve"> элеме</w:t>
      </w:r>
      <w:r w:rsidR="0065590E" w:rsidRPr="00367735">
        <w:rPr>
          <w:rFonts w:ascii="Times New Roman" w:hAnsi="Times New Roman" w:cs="Times New Roman"/>
          <w:sz w:val="28"/>
          <w:szCs w:val="28"/>
          <w:lang w:val="kk-KZ"/>
        </w:rPr>
        <w:t xml:space="preserve">нттерінің сипаттамаларын </w:t>
      </w:r>
      <w:r w:rsidR="00B4287C" w:rsidRPr="00367735">
        <w:rPr>
          <w:rFonts w:ascii="Times New Roman" w:hAnsi="Times New Roman" w:cs="Times New Roman"/>
          <w:sz w:val="28"/>
          <w:szCs w:val="28"/>
          <w:lang w:val="kk-KZ"/>
        </w:rPr>
        <w:t>зерттеу жұмыстары жүргіз</w:t>
      </w:r>
      <w:r w:rsidR="0065590E" w:rsidRPr="00367735">
        <w:rPr>
          <w:rFonts w:ascii="Times New Roman" w:hAnsi="Times New Roman" w:cs="Times New Roman"/>
          <w:sz w:val="28"/>
          <w:szCs w:val="28"/>
          <w:lang w:val="kk-KZ"/>
        </w:rPr>
        <w:t>іл</w:t>
      </w:r>
      <w:r w:rsidR="00B4287C" w:rsidRPr="00367735">
        <w:rPr>
          <w:rFonts w:ascii="Times New Roman" w:hAnsi="Times New Roman" w:cs="Times New Roman"/>
          <w:sz w:val="28"/>
          <w:szCs w:val="28"/>
          <w:lang w:val="kk-KZ"/>
        </w:rPr>
        <w:t>ген.</w:t>
      </w:r>
      <w:r w:rsidR="0065590E" w:rsidRPr="00367735">
        <w:rPr>
          <w:rFonts w:ascii="Times New Roman" w:hAnsi="Times New Roman" w:cs="Times New Roman"/>
          <w:sz w:val="28"/>
          <w:szCs w:val="28"/>
          <w:lang w:val="kk-KZ"/>
        </w:rPr>
        <w:t xml:space="preserve"> </w:t>
      </w:r>
      <w:r w:rsidR="001C323A" w:rsidRPr="00367735">
        <w:rPr>
          <w:rFonts w:ascii="Times New Roman" w:hAnsi="Times New Roman" w:cs="Times New Roman"/>
          <w:sz w:val="28"/>
          <w:szCs w:val="28"/>
          <w:lang w:val="kk-KZ"/>
        </w:rPr>
        <w:t xml:space="preserve">Ғарыш техникасына араналған күн элементтерінің бетіне </w:t>
      </w:r>
      <w:r w:rsidR="00935944" w:rsidRPr="00367735">
        <w:rPr>
          <w:rFonts w:ascii="Times New Roman" w:hAnsi="Times New Roman" w:cs="Times New Roman"/>
          <w:sz w:val="28"/>
          <w:szCs w:val="28"/>
          <w:lang w:val="kk-KZ"/>
        </w:rPr>
        <w:t xml:space="preserve">1300–1500 нм </w:t>
      </w:r>
      <w:r w:rsidR="001C323A" w:rsidRPr="00367735">
        <w:rPr>
          <w:rFonts w:ascii="Times New Roman" w:hAnsi="Times New Roman" w:cs="Times New Roman"/>
          <w:sz w:val="28"/>
          <w:szCs w:val="28"/>
          <w:lang w:val="kk-KZ"/>
        </w:rPr>
        <w:t>қалыңдықта</w:t>
      </w:r>
      <w:r w:rsidR="00A437C9" w:rsidRPr="00367735">
        <w:rPr>
          <w:rFonts w:ascii="Times New Roman" w:hAnsi="Times New Roman" w:cs="Times New Roman"/>
          <w:sz w:val="28"/>
          <w:szCs w:val="28"/>
          <w:lang w:val="kk-KZ"/>
        </w:rPr>
        <w:t>ғы</w:t>
      </w:r>
      <w:r w:rsidR="001C323A" w:rsidRPr="00367735">
        <w:rPr>
          <w:rFonts w:ascii="Times New Roman" w:hAnsi="Times New Roman" w:cs="Times New Roman"/>
          <w:sz w:val="28"/>
          <w:szCs w:val="28"/>
          <w:lang w:val="kk-KZ"/>
        </w:rPr>
        <w:t xml:space="preserve"> </w:t>
      </w:r>
      <w:r w:rsidR="00935944" w:rsidRPr="00367735">
        <w:rPr>
          <w:rFonts w:ascii="Times New Roman" w:hAnsi="Times New Roman" w:cs="Times New Roman"/>
          <w:sz w:val="28"/>
          <w:szCs w:val="28"/>
          <w:lang w:val="kk-KZ"/>
        </w:rPr>
        <w:t xml:space="preserve">DLC </w:t>
      </w:r>
      <w:r w:rsidR="00A437C9" w:rsidRPr="00367735">
        <w:rPr>
          <w:rFonts w:ascii="Times New Roman" w:hAnsi="Times New Roman" w:cs="Times New Roman"/>
          <w:sz w:val="28"/>
          <w:szCs w:val="28"/>
          <w:lang w:val="kk-KZ"/>
        </w:rPr>
        <w:t>қабыршағымен</w:t>
      </w:r>
      <w:r w:rsidR="001C323A" w:rsidRPr="00367735">
        <w:rPr>
          <w:rFonts w:ascii="Times New Roman" w:hAnsi="Times New Roman" w:cs="Times New Roman"/>
          <w:sz w:val="28"/>
          <w:szCs w:val="28"/>
          <w:lang w:val="kk-KZ"/>
        </w:rPr>
        <w:t xml:space="preserve"> </w:t>
      </w:r>
      <w:r w:rsidR="00A437C9" w:rsidRPr="00367735">
        <w:rPr>
          <w:rFonts w:ascii="Times New Roman" w:hAnsi="Times New Roman" w:cs="Times New Roman"/>
          <w:sz w:val="28"/>
          <w:szCs w:val="28"/>
          <w:lang w:val="kk-KZ"/>
        </w:rPr>
        <w:t>қаптау, жоғары ра</w:t>
      </w:r>
      <w:r w:rsidR="00952772" w:rsidRPr="00367735">
        <w:rPr>
          <w:rFonts w:ascii="Times New Roman" w:hAnsi="Times New Roman" w:cs="Times New Roman"/>
          <w:sz w:val="28"/>
          <w:szCs w:val="28"/>
          <w:lang w:val="kk-KZ"/>
        </w:rPr>
        <w:t>д</w:t>
      </w:r>
      <w:r w:rsidR="00A437C9" w:rsidRPr="00367735">
        <w:rPr>
          <w:rFonts w:ascii="Times New Roman" w:hAnsi="Times New Roman" w:cs="Times New Roman"/>
          <w:sz w:val="28"/>
          <w:szCs w:val="28"/>
          <w:lang w:val="kk-KZ"/>
        </w:rPr>
        <w:t xml:space="preserve">иациялық тұрақтылыққа ие қасиетіне байланысты </w:t>
      </w:r>
      <w:r w:rsidR="00BA7491" w:rsidRPr="00367735">
        <w:rPr>
          <w:rFonts w:ascii="Times New Roman" w:hAnsi="Times New Roman" w:cs="Times New Roman"/>
          <w:sz w:val="28"/>
          <w:szCs w:val="28"/>
          <w:lang w:val="kk-KZ"/>
        </w:rPr>
        <w:t>элементтердің</w:t>
      </w:r>
      <w:r w:rsidR="001C323A" w:rsidRPr="00367735">
        <w:rPr>
          <w:rFonts w:ascii="Times New Roman" w:hAnsi="Times New Roman" w:cs="Times New Roman"/>
          <w:sz w:val="28"/>
          <w:szCs w:val="28"/>
          <w:lang w:val="kk-KZ"/>
        </w:rPr>
        <w:t xml:space="preserve"> бетін </w:t>
      </w:r>
      <w:r w:rsidR="00A437C9" w:rsidRPr="00367735">
        <w:rPr>
          <w:rFonts w:ascii="Times New Roman" w:hAnsi="Times New Roman" w:cs="Times New Roman"/>
          <w:sz w:val="28"/>
          <w:szCs w:val="28"/>
          <w:lang w:val="kk-KZ"/>
        </w:rPr>
        <w:t>төмен</w:t>
      </w:r>
      <w:r w:rsidR="00952772" w:rsidRPr="00367735">
        <w:rPr>
          <w:rFonts w:ascii="Times New Roman" w:hAnsi="Times New Roman" w:cs="Times New Roman"/>
          <w:sz w:val="28"/>
          <w:szCs w:val="28"/>
          <w:lang w:val="kk-KZ"/>
        </w:rPr>
        <w:t xml:space="preserve"> </w:t>
      </w:r>
      <w:r w:rsidR="00A437C9" w:rsidRPr="00367735">
        <w:rPr>
          <w:rFonts w:ascii="Times New Roman" w:hAnsi="Times New Roman" w:cs="Times New Roman"/>
          <w:sz w:val="28"/>
          <w:szCs w:val="28"/>
          <w:lang w:val="kk-KZ"/>
        </w:rPr>
        <w:t xml:space="preserve">энергетикалық </w:t>
      </w:r>
      <w:r w:rsidR="001C323A" w:rsidRPr="00367735">
        <w:rPr>
          <w:rFonts w:ascii="Times New Roman" w:hAnsi="Times New Roman" w:cs="Times New Roman"/>
          <w:sz w:val="28"/>
          <w:szCs w:val="28"/>
          <w:lang w:val="kk-KZ"/>
        </w:rPr>
        <w:t>протондық және ультракүлгін сәулелерден қорғау тиімділігін арттыратындығы анықталған.</w:t>
      </w:r>
      <w:r w:rsidR="00D24162" w:rsidRPr="00367735">
        <w:rPr>
          <w:rFonts w:ascii="Times New Roman" w:hAnsi="Times New Roman" w:cs="Times New Roman"/>
          <w:sz w:val="28"/>
          <w:szCs w:val="28"/>
          <w:lang w:val="kk-KZ"/>
        </w:rPr>
        <w:t xml:space="preserve"> </w:t>
      </w:r>
      <w:r w:rsidR="005E5D6E" w:rsidRPr="00367735">
        <w:rPr>
          <w:rFonts w:ascii="Times New Roman" w:hAnsi="Times New Roman" w:cs="Times New Roman"/>
          <w:sz w:val="28"/>
          <w:szCs w:val="28"/>
          <w:lang w:val="kk-KZ"/>
        </w:rPr>
        <w:t>Сонымен қоса, азотпен легирленген DLC қабыршақтарын флоур</w:t>
      </w:r>
      <w:r w:rsidR="007116B1" w:rsidRPr="00367735">
        <w:rPr>
          <w:rFonts w:ascii="Times New Roman" w:hAnsi="Times New Roman" w:cs="Times New Roman"/>
          <w:sz w:val="28"/>
          <w:szCs w:val="28"/>
          <w:lang w:val="kk-KZ"/>
        </w:rPr>
        <w:t>е</w:t>
      </w:r>
      <w:r w:rsidR="005E5D6E" w:rsidRPr="00367735">
        <w:rPr>
          <w:rFonts w:ascii="Times New Roman" w:hAnsi="Times New Roman" w:cs="Times New Roman"/>
          <w:sz w:val="28"/>
          <w:szCs w:val="28"/>
          <w:lang w:val="kk-KZ"/>
        </w:rPr>
        <w:t>сценттік қабат ретінде қолдану</w:t>
      </w:r>
      <w:r w:rsidR="00D24162" w:rsidRPr="00367735">
        <w:rPr>
          <w:rFonts w:ascii="Times New Roman" w:hAnsi="Times New Roman" w:cs="Times New Roman"/>
          <w:sz w:val="28"/>
          <w:szCs w:val="28"/>
          <w:lang w:val="kk-KZ"/>
        </w:rPr>
        <w:t>, жұтылған ультракүлгін сәулелерін</w:t>
      </w:r>
      <w:r w:rsidR="00EB0997" w:rsidRPr="00367735">
        <w:rPr>
          <w:rFonts w:ascii="Times New Roman" w:hAnsi="Times New Roman" w:cs="Times New Roman"/>
          <w:sz w:val="28"/>
          <w:szCs w:val="28"/>
          <w:lang w:val="kk-KZ"/>
        </w:rPr>
        <w:t>ің</w:t>
      </w:r>
      <w:r w:rsidR="00D24162" w:rsidRPr="00367735">
        <w:rPr>
          <w:rFonts w:ascii="Times New Roman" w:hAnsi="Times New Roman" w:cs="Times New Roman"/>
          <w:sz w:val="28"/>
          <w:szCs w:val="28"/>
          <w:lang w:val="kk-KZ"/>
        </w:rPr>
        <w:t xml:space="preserve"> қайта эмиссиялануы </w:t>
      </w:r>
      <w:r w:rsidR="005E5D6E" w:rsidRPr="00367735">
        <w:rPr>
          <w:rFonts w:ascii="Times New Roman" w:hAnsi="Times New Roman" w:cs="Times New Roman"/>
          <w:sz w:val="28"/>
          <w:szCs w:val="28"/>
          <w:lang w:val="kk-KZ"/>
        </w:rPr>
        <w:t xml:space="preserve">Si элементтерінің </w:t>
      </w:r>
      <w:r w:rsidR="00EB0997" w:rsidRPr="00367735">
        <w:rPr>
          <w:rFonts w:ascii="Times New Roman" w:hAnsi="Times New Roman" w:cs="Times New Roman"/>
          <w:sz w:val="28"/>
          <w:szCs w:val="28"/>
          <w:lang w:val="kk-KZ"/>
        </w:rPr>
        <w:t>спектрдің ультракүлгін аума</w:t>
      </w:r>
      <w:r w:rsidR="001B7E17" w:rsidRPr="00367735">
        <w:rPr>
          <w:rFonts w:ascii="Times New Roman" w:hAnsi="Times New Roman" w:cs="Times New Roman"/>
          <w:sz w:val="28"/>
          <w:szCs w:val="28"/>
          <w:lang w:val="kk-KZ"/>
        </w:rPr>
        <w:t xml:space="preserve">ғында тиімділігін </w:t>
      </w:r>
      <w:r w:rsidR="005E5D6E" w:rsidRPr="00367735">
        <w:rPr>
          <w:rFonts w:ascii="Times New Roman" w:hAnsi="Times New Roman" w:cs="Times New Roman"/>
          <w:sz w:val="28"/>
          <w:szCs w:val="28"/>
          <w:lang w:val="kk-KZ"/>
        </w:rPr>
        <w:t>жоғарлатындығы анықталған.</w:t>
      </w:r>
      <w:r w:rsidR="00EB0997" w:rsidRPr="00367735">
        <w:rPr>
          <w:rFonts w:ascii="Times New Roman" w:hAnsi="Times New Roman" w:cs="Times New Roman"/>
          <w:sz w:val="28"/>
          <w:szCs w:val="28"/>
          <w:lang w:val="kk-KZ"/>
        </w:rPr>
        <w:t xml:space="preserve"> К</w:t>
      </w:r>
      <w:r w:rsidR="005072EF" w:rsidRPr="00367735">
        <w:rPr>
          <w:rFonts w:ascii="Times New Roman" w:hAnsi="Times New Roman" w:cs="Times New Roman"/>
          <w:sz w:val="28"/>
          <w:szCs w:val="28"/>
          <w:lang w:val="kk-KZ"/>
        </w:rPr>
        <w:t>оррозияға қарсы екі қабат DLC қабыршақ</w:t>
      </w:r>
      <w:r w:rsidR="009E642D" w:rsidRPr="00367735">
        <w:rPr>
          <w:rFonts w:ascii="Times New Roman" w:hAnsi="Times New Roman" w:cs="Times New Roman"/>
          <w:sz w:val="28"/>
          <w:szCs w:val="28"/>
          <w:lang w:val="kk-KZ"/>
        </w:rPr>
        <w:t>тарын қолдану эффективтілікті 1.</w:t>
      </w:r>
      <w:r w:rsidR="005072EF" w:rsidRPr="00367735">
        <w:rPr>
          <w:rFonts w:ascii="Times New Roman" w:hAnsi="Times New Roman" w:cs="Times New Roman"/>
          <w:sz w:val="28"/>
          <w:szCs w:val="28"/>
          <w:lang w:val="kk-KZ"/>
        </w:rPr>
        <w:t>45 есе арттырған.</w:t>
      </w:r>
      <w:r w:rsidR="0054766D" w:rsidRPr="00367735">
        <w:rPr>
          <w:rFonts w:ascii="Times New Roman" w:hAnsi="Times New Roman" w:cs="Times New Roman"/>
          <w:sz w:val="28"/>
          <w:szCs w:val="28"/>
          <w:lang w:val="kk-KZ"/>
        </w:rPr>
        <w:t xml:space="preserve"> a-С:Н:N қабыршақтарының оптикалық қасиеттерін ситездеу барысында бақ</w:t>
      </w:r>
      <w:r w:rsidR="006E7188" w:rsidRPr="00367735">
        <w:rPr>
          <w:rFonts w:ascii="Times New Roman" w:hAnsi="Times New Roman" w:cs="Times New Roman"/>
          <w:sz w:val="28"/>
          <w:szCs w:val="28"/>
          <w:lang w:val="kk-KZ"/>
        </w:rPr>
        <w:t>ылай және өзгерте алу сияқты қасиеттері</w:t>
      </w:r>
      <w:r w:rsidR="0054766D" w:rsidRPr="00367735">
        <w:rPr>
          <w:rFonts w:ascii="Times New Roman" w:hAnsi="Times New Roman" w:cs="Times New Roman"/>
          <w:sz w:val="28"/>
          <w:szCs w:val="28"/>
          <w:lang w:val="kk-KZ"/>
        </w:rPr>
        <w:t xml:space="preserve"> </w:t>
      </w:r>
      <w:r w:rsidR="006E7188" w:rsidRPr="00367735">
        <w:rPr>
          <w:rFonts w:ascii="Times New Roman" w:hAnsi="Times New Roman" w:cs="Times New Roman"/>
          <w:sz w:val="28"/>
          <w:szCs w:val="28"/>
          <w:lang w:val="kk-KZ"/>
        </w:rPr>
        <w:t xml:space="preserve">сыну </w:t>
      </w:r>
      <w:r w:rsidR="006E7188" w:rsidRPr="00367735">
        <w:rPr>
          <w:rFonts w:ascii="Times New Roman" w:hAnsi="Times New Roman" w:cs="Times New Roman"/>
          <w:sz w:val="28"/>
          <w:szCs w:val="28"/>
          <w:lang w:val="kk-KZ"/>
        </w:rPr>
        <w:lastRenderedPageBreak/>
        <w:t>көрсеткішінің шамасы әртүрлі болатын, шағылдыруға қарсылық коэффициенті жоғары ғарыштық техникаға арналған көп қабатты жабындылар алуға мүмкіндік береді.</w:t>
      </w:r>
      <w:r w:rsidR="006D3C7D" w:rsidRPr="00367735">
        <w:rPr>
          <w:rFonts w:ascii="Times New Roman" w:hAnsi="Times New Roman" w:cs="Times New Roman"/>
          <w:sz w:val="28"/>
          <w:szCs w:val="28"/>
          <w:lang w:val="kk-KZ"/>
        </w:rPr>
        <w:t xml:space="preserve"> </w:t>
      </w:r>
    </w:p>
    <w:p w:rsidR="004D1EC0" w:rsidRPr="00367735" w:rsidRDefault="006D3C7D" w:rsidP="005D0E26">
      <w:pPr>
        <w:spacing w:after="0" w:line="240" w:lineRule="auto"/>
        <w:ind w:firstLine="709"/>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Алмазтектес қабыршақтардың сыну коэффициентінің өзге</w:t>
      </w:r>
      <w:r w:rsidR="003D78B1" w:rsidRPr="00367735">
        <w:rPr>
          <w:rFonts w:ascii="Times New Roman" w:hAnsi="Times New Roman" w:cs="Times New Roman"/>
          <w:sz w:val="28"/>
          <w:szCs w:val="28"/>
          <w:lang w:val="kk-KZ"/>
        </w:rPr>
        <w:t>р</w:t>
      </w:r>
      <w:r w:rsidRPr="00367735">
        <w:rPr>
          <w:rFonts w:ascii="Times New Roman" w:hAnsi="Times New Roman" w:cs="Times New Roman"/>
          <w:sz w:val="28"/>
          <w:szCs w:val="28"/>
          <w:lang w:val="kk-KZ"/>
        </w:rPr>
        <w:t xml:space="preserve">те алу мүмкіндігі </w:t>
      </w:r>
      <w:r w:rsidR="001B3330" w:rsidRPr="00367735">
        <w:rPr>
          <w:rFonts w:ascii="Times New Roman" w:hAnsi="Times New Roman" w:cs="Times New Roman"/>
          <w:sz w:val="28"/>
          <w:szCs w:val="28"/>
          <w:lang w:val="kk-KZ"/>
        </w:rPr>
        <w:t xml:space="preserve">[111] </w:t>
      </w:r>
      <w:r w:rsidRPr="00367735">
        <w:rPr>
          <w:rFonts w:ascii="Times New Roman" w:hAnsi="Times New Roman" w:cs="Times New Roman"/>
          <w:sz w:val="28"/>
          <w:szCs w:val="28"/>
          <w:lang w:val="kk-KZ"/>
        </w:rPr>
        <w:t xml:space="preserve">авторларының жұмысында да сипатталған. </w:t>
      </w:r>
      <w:r w:rsidR="00FC0A6D" w:rsidRPr="00367735">
        <w:rPr>
          <w:rFonts w:ascii="Times New Roman" w:hAnsi="Times New Roman" w:cs="Times New Roman"/>
          <w:sz w:val="28"/>
          <w:szCs w:val="28"/>
          <w:lang w:val="kk-KZ"/>
        </w:rPr>
        <w:t xml:space="preserve">DLC қабыршақтары ECR-CVD (электрон – циклотрон-резонанстық CVD) әдісімен гетероауысуларға ие күн элементтерінің бетіне </w:t>
      </w:r>
      <w:r w:rsidR="00705F52" w:rsidRPr="00367735">
        <w:rPr>
          <w:rFonts w:ascii="Times New Roman" w:hAnsi="Times New Roman" w:cs="Times New Roman"/>
          <w:sz w:val="28"/>
          <w:szCs w:val="28"/>
          <w:lang w:val="kk-KZ"/>
        </w:rPr>
        <w:t xml:space="preserve">аргон және ацетилен газдарының қатысында </w:t>
      </w:r>
      <w:r w:rsidR="00FC0A6D" w:rsidRPr="00367735">
        <w:rPr>
          <w:rFonts w:ascii="Times New Roman" w:hAnsi="Times New Roman" w:cs="Times New Roman"/>
          <w:sz w:val="28"/>
          <w:szCs w:val="28"/>
          <w:lang w:val="kk-KZ"/>
        </w:rPr>
        <w:t>отырғызылған.</w:t>
      </w:r>
      <w:r w:rsidR="002C3DE7" w:rsidRPr="00367735">
        <w:rPr>
          <w:rFonts w:ascii="Times New Roman" w:hAnsi="Times New Roman" w:cs="Times New Roman"/>
          <w:sz w:val="28"/>
          <w:szCs w:val="28"/>
          <w:lang w:val="kk-KZ"/>
        </w:rPr>
        <w:t xml:space="preserve"> Зерттеулер нәтижесі ITO гетероауысуға ие күн элементінің меншікті электр кедергісі қабыршақты отырғызу уақытына қарай өзгеретіндігі анықталған. </w:t>
      </w:r>
      <w:r w:rsidR="002C1959" w:rsidRPr="00367735">
        <w:rPr>
          <w:rFonts w:ascii="Times New Roman" w:hAnsi="Times New Roman" w:cs="Times New Roman"/>
          <w:sz w:val="28"/>
          <w:szCs w:val="28"/>
          <w:lang w:val="kk-KZ"/>
        </w:rPr>
        <w:t xml:space="preserve">Жабындының беттік құрылымы мен қалыңдығы АКМ әдісімен бағаланған. </w:t>
      </w:r>
      <w:r w:rsidR="004B6EA6" w:rsidRPr="00367735">
        <w:rPr>
          <w:rFonts w:ascii="Times New Roman" w:hAnsi="Times New Roman" w:cs="Times New Roman"/>
          <w:sz w:val="28"/>
          <w:szCs w:val="28"/>
          <w:lang w:val="kk-KZ"/>
        </w:rPr>
        <w:t xml:space="preserve">Күн элементінің тиімділігінің артуының ең жоғары мәнін 0,40 минутта отырғызған </w:t>
      </w:r>
      <w:r w:rsidR="00B7075C" w:rsidRPr="00367735">
        <w:rPr>
          <w:rFonts w:ascii="Times New Roman" w:hAnsi="Times New Roman" w:cs="Times New Roman"/>
          <w:sz w:val="28"/>
          <w:szCs w:val="28"/>
          <w:lang w:val="kk-KZ"/>
        </w:rPr>
        <w:t>қ</w:t>
      </w:r>
      <w:r w:rsidR="004B6EA6" w:rsidRPr="00367735">
        <w:rPr>
          <w:rFonts w:ascii="Times New Roman" w:hAnsi="Times New Roman" w:cs="Times New Roman"/>
          <w:sz w:val="28"/>
          <w:szCs w:val="28"/>
          <w:lang w:val="kk-KZ"/>
        </w:rPr>
        <w:t>абыршақтар негізінде жетуге болатындығы көрсетілді.</w:t>
      </w:r>
      <w:r w:rsidR="00CE461D" w:rsidRPr="00367735">
        <w:rPr>
          <w:rFonts w:ascii="Times New Roman" w:hAnsi="Times New Roman" w:cs="Times New Roman"/>
          <w:sz w:val="28"/>
          <w:szCs w:val="28"/>
          <w:lang w:val="kk-KZ"/>
        </w:rPr>
        <w:t xml:space="preserve"> </w:t>
      </w:r>
      <w:r w:rsidR="0076677B" w:rsidRPr="00367735">
        <w:rPr>
          <w:rFonts w:ascii="Times New Roman" w:hAnsi="Times New Roman" w:cs="Times New Roman"/>
          <w:sz w:val="28"/>
          <w:szCs w:val="28"/>
          <w:lang w:val="kk-KZ"/>
        </w:rPr>
        <w:t xml:space="preserve">[112] </w:t>
      </w:r>
      <w:r w:rsidR="003904E9" w:rsidRPr="00367735">
        <w:rPr>
          <w:rFonts w:ascii="Times New Roman" w:hAnsi="Times New Roman" w:cs="Times New Roman"/>
          <w:sz w:val="28"/>
          <w:szCs w:val="28"/>
          <w:lang w:val="kk-KZ"/>
        </w:rPr>
        <w:t xml:space="preserve">жұмысында </w:t>
      </w:r>
      <w:r w:rsidR="00CE461D" w:rsidRPr="00367735">
        <w:rPr>
          <w:rFonts w:ascii="Times New Roman" w:hAnsi="Times New Roman" w:cs="Times New Roman"/>
          <w:sz w:val="28"/>
          <w:szCs w:val="28"/>
          <w:lang w:val="kk-KZ"/>
        </w:rPr>
        <w:t xml:space="preserve">K.A. Hamaouda және басқалары PECVD әдісімен алынған алмазтектес қабыршақтардың қос қабатын фотоэлектрлік қондырғыларда қолданылатын мультикристалды кремнийдің </w:t>
      </w:r>
      <w:r w:rsidR="004D1EC0" w:rsidRPr="00367735">
        <w:rPr>
          <w:rFonts w:ascii="Times New Roman" w:hAnsi="Times New Roman" w:cs="Times New Roman"/>
          <w:sz w:val="28"/>
          <w:szCs w:val="28"/>
          <w:lang w:val="kk-KZ"/>
        </w:rPr>
        <w:t xml:space="preserve">(mc-Si) </w:t>
      </w:r>
      <w:r w:rsidR="00CE461D" w:rsidRPr="00367735">
        <w:rPr>
          <w:rFonts w:ascii="Times New Roman" w:hAnsi="Times New Roman" w:cs="Times New Roman"/>
          <w:sz w:val="28"/>
          <w:szCs w:val="28"/>
          <w:lang w:val="kk-KZ"/>
        </w:rPr>
        <w:t xml:space="preserve">жұмыс істеу тиімділігін арттыруда қолданған. Жұмыс барысында </w:t>
      </w:r>
      <w:r w:rsidR="004D1EC0" w:rsidRPr="00367735">
        <w:rPr>
          <w:rFonts w:ascii="Times New Roman" w:hAnsi="Times New Roman" w:cs="Times New Roman"/>
          <w:sz w:val="28"/>
          <w:szCs w:val="28"/>
          <w:lang w:val="kk-KZ"/>
        </w:rPr>
        <w:t>шағылысқа қарсы жабын</w:t>
      </w:r>
      <w:r w:rsidR="00952772" w:rsidRPr="00367735">
        <w:rPr>
          <w:rFonts w:ascii="Times New Roman" w:hAnsi="Times New Roman" w:cs="Times New Roman"/>
          <w:sz w:val="28"/>
          <w:szCs w:val="28"/>
          <w:lang w:val="kk-KZ"/>
        </w:rPr>
        <w:t>ды</w:t>
      </w:r>
      <w:r w:rsidR="004D1EC0" w:rsidRPr="00367735">
        <w:rPr>
          <w:rFonts w:ascii="Times New Roman" w:hAnsi="Times New Roman" w:cs="Times New Roman"/>
          <w:sz w:val="28"/>
          <w:szCs w:val="28"/>
          <w:lang w:val="kk-KZ"/>
        </w:rPr>
        <w:t xml:space="preserve"> ретінде пайдалану үшін біріктірілген DLC</w:t>
      </w:r>
      <w:r w:rsidR="00952772" w:rsidRPr="00367735">
        <w:rPr>
          <w:rFonts w:ascii="Times New Roman" w:hAnsi="Times New Roman" w:cs="Times New Roman"/>
          <w:sz w:val="28"/>
          <w:szCs w:val="28"/>
          <w:lang w:val="kk-KZ"/>
        </w:rPr>
        <w:t>/</w:t>
      </w:r>
      <w:r w:rsidR="004D1EC0" w:rsidRPr="00367735">
        <w:rPr>
          <w:rFonts w:ascii="Times New Roman" w:hAnsi="Times New Roman" w:cs="Times New Roman"/>
          <w:sz w:val="28"/>
          <w:szCs w:val="28"/>
          <w:lang w:val="kk-KZ"/>
        </w:rPr>
        <w:t>кеуекті Si (PS) құрылымының жұқа қабыршақтары дайындалды. Электрохимиялық процесс нәтижесінде алынған PS қабатымен қапталған мультикристалды кремний күн батареясының спектрлік реакциясы кеуекті кремний қабаты жоқ ұяшықпен салыстырғанда жақсарды. Әрі қарай жақсартуларға DLC жұқа қабықшасын</w:t>
      </w:r>
      <w:r w:rsidR="00706194" w:rsidRPr="00367735">
        <w:rPr>
          <w:rFonts w:ascii="Times New Roman" w:hAnsi="Times New Roman" w:cs="Times New Roman"/>
          <w:sz w:val="28"/>
          <w:szCs w:val="28"/>
          <w:lang w:val="kk-KZ"/>
        </w:rPr>
        <w:t xml:space="preserve"> қолдану арқылы қол жеткізілген. </w:t>
      </w:r>
    </w:p>
    <w:p w:rsidR="009D5FF3" w:rsidRPr="00367735" w:rsidRDefault="002D5906" w:rsidP="005D0E26">
      <w:pPr>
        <w:spacing w:after="0" w:line="240" w:lineRule="auto"/>
        <w:ind w:firstLine="709"/>
        <w:jc w:val="both"/>
        <w:rPr>
          <w:rFonts w:ascii="Times New Roman" w:hAnsi="Times New Roman" w:cs="Times New Roman"/>
          <w:sz w:val="28"/>
          <w:szCs w:val="28"/>
          <w:lang w:val="kk-KZ"/>
        </w:rPr>
      </w:pPr>
      <w:r w:rsidRPr="00367735">
        <w:rPr>
          <w:rFonts w:ascii="Times New Roman" w:hAnsi="Times New Roman" w:cs="Times New Roman"/>
          <w:i/>
          <w:sz w:val="28"/>
          <w:szCs w:val="28"/>
          <w:lang w:val="kk-KZ"/>
        </w:rPr>
        <w:t>Биомедицинада қолданылуы</w:t>
      </w:r>
      <w:r w:rsidRPr="00367735">
        <w:rPr>
          <w:rFonts w:ascii="Times New Roman" w:hAnsi="Times New Roman" w:cs="Times New Roman"/>
          <w:b/>
          <w:i/>
          <w:sz w:val="28"/>
          <w:szCs w:val="28"/>
          <w:lang w:val="kk-KZ"/>
        </w:rPr>
        <w:t>.</w:t>
      </w:r>
      <w:r w:rsidRPr="00367735">
        <w:rPr>
          <w:rFonts w:ascii="Times New Roman" w:hAnsi="Times New Roman" w:cs="Times New Roman"/>
          <w:sz w:val="28"/>
          <w:szCs w:val="28"/>
          <w:lang w:val="kk-KZ"/>
        </w:rPr>
        <w:t xml:space="preserve"> Ерекше механикалық және электрондық қасиеттерінен бөлек аморфты кө</w:t>
      </w:r>
      <w:r w:rsidR="006511C1" w:rsidRPr="00367735">
        <w:rPr>
          <w:rFonts w:ascii="Times New Roman" w:hAnsi="Times New Roman" w:cs="Times New Roman"/>
          <w:sz w:val="28"/>
          <w:szCs w:val="28"/>
          <w:lang w:val="kk-KZ"/>
        </w:rPr>
        <w:t>м</w:t>
      </w:r>
      <w:r w:rsidRPr="00367735">
        <w:rPr>
          <w:rFonts w:ascii="Times New Roman" w:hAnsi="Times New Roman" w:cs="Times New Roman"/>
          <w:sz w:val="28"/>
          <w:szCs w:val="28"/>
          <w:lang w:val="kk-KZ"/>
        </w:rPr>
        <w:t>іртегі қабыршақтары жоғары биоүйлесімділігімен және химиялық инерттілігімен де айрықшаланады. Бұл алмазтектес қабыршақтардың коррозиялық орталарда ұзақ уақытқа дейін өз қасиеттерін жоғалтпай және өзі контактіге түсіп тұрған тірі жасушаға кері әсерін тигізбей жұмыс істеуіне себепкер болады</w:t>
      </w:r>
      <w:r w:rsidR="003C08B5" w:rsidRPr="00367735">
        <w:rPr>
          <w:rFonts w:ascii="Times New Roman" w:hAnsi="Times New Roman" w:cs="Times New Roman"/>
          <w:sz w:val="28"/>
          <w:szCs w:val="28"/>
          <w:lang w:val="kk-KZ"/>
        </w:rPr>
        <w:t xml:space="preserve"> [113].</w:t>
      </w:r>
      <w:r w:rsidRPr="00367735">
        <w:rPr>
          <w:rFonts w:ascii="Times New Roman" w:hAnsi="Times New Roman" w:cs="Times New Roman"/>
          <w:sz w:val="28"/>
          <w:szCs w:val="28"/>
          <w:lang w:val="kk-KZ"/>
        </w:rPr>
        <w:t xml:space="preserve"> Өмірге аса қажетті қолданыс аясы ретінде</w:t>
      </w:r>
      <w:r w:rsidR="00D92C62" w:rsidRPr="00367735">
        <w:rPr>
          <w:rFonts w:ascii="Times New Roman" w:hAnsi="Times New Roman" w:cs="Times New Roman"/>
          <w:sz w:val="28"/>
          <w:szCs w:val="28"/>
          <w:lang w:val="kk-KZ"/>
        </w:rPr>
        <w:t xml:space="preserve"> жүрек – қан тамырлары (мысалы, жүрек клапандары мен стенттер), </w:t>
      </w:r>
      <w:r w:rsidRPr="00367735">
        <w:rPr>
          <w:rFonts w:ascii="Times New Roman" w:hAnsi="Times New Roman" w:cs="Times New Roman"/>
          <w:sz w:val="28"/>
          <w:szCs w:val="28"/>
          <w:lang w:val="kk-KZ"/>
        </w:rPr>
        <w:t>қанмен контактіге түсетін имплантанттарда</w:t>
      </w:r>
      <w:r w:rsidR="00D92C62" w:rsidRPr="00367735">
        <w:rPr>
          <w:rFonts w:ascii="Times New Roman" w:hAnsi="Times New Roman" w:cs="Times New Roman"/>
          <w:sz w:val="28"/>
          <w:szCs w:val="28"/>
          <w:lang w:val="kk-KZ"/>
        </w:rPr>
        <w:t>, стомотология салаларында</w:t>
      </w:r>
      <w:r w:rsidRPr="00367735">
        <w:rPr>
          <w:rFonts w:ascii="Times New Roman" w:hAnsi="Times New Roman" w:cs="Times New Roman"/>
          <w:sz w:val="28"/>
          <w:szCs w:val="28"/>
          <w:lang w:val="kk-KZ"/>
        </w:rPr>
        <w:t xml:space="preserve"> жабындылар ретінде  қолданылуын, </w:t>
      </w:r>
      <w:r w:rsidR="00D92C62" w:rsidRPr="00367735">
        <w:rPr>
          <w:rFonts w:ascii="Times New Roman" w:hAnsi="Times New Roman" w:cs="Times New Roman"/>
          <w:sz w:val="28"/>
          <w:szCs w:val="28"/>
          <w:lang w:val="kk-KZ"/>
        </w:rPr>
        <w:t xml:space="preserve">ортопедияда </w:t>
      </w:r>
      <w:r w:rsidRPr="00367735">
        <w:rPr>
          <w:rFonts w:ascii="Times New Roman" w:hAnsi="Times New Roman" w:cs="Times New Roman"/>
          <w:sz w:val="28"/>
          <w:szCs w:val="28"/>
          <w:lang w:val="kk-KZ"/>
        </w:rPr>
        <w:t>буындарға орналастырылатын протездерде үйкелісті төмендететін жабындылар ретінде қолданылуын атап айтуға болады. Соның ішінде импланттанттарда жабынды ретінде қолдану ком</w:t>
      </w:r>
      <w:r w:rsidR="00081C05" w:rsidRPr="00367735">
        <w:rPr>
          <w:rFonts w:ascii="Times New Roman" w:hAnsi="Times New Roman" w:cs="Times New Roman"/>
          <w:sz w:val="28"/>
          <w:szCs w:val="28"/>
          <w:lang w:val="kk-KZ"/>
        </w:rPr>
        <w:t>м</w:t>
      </w:r>
      <w:r w:rsidRPr="00367735">
        <w:rPr>
          <w:rFonts w:ascii="Times New Roman" w:hAnsi="Times New Roman" w:cs="Times New Roman"/>
          <w:sz w:val="28"/>
          <w:szCs w:val="28"/>
          <w:lang w:val="kk-KZ"/>
        </w:rPr>
        <w:t>ерциялық тұрғыдан тиімді болатыны анықталған. Аморфты көміртекті қабыршақтардың құрылымына кремний атомдарын енгізу осындай жабындылары</w:t>
      </w:r>
      <w:r w:rsidR="00D92C62" w:rsidRPr="00367735">
        <w:rPr>
          <w:rFonts w:ascii="Times New Roman" w:hAnsi="Times New Roman" w:cs="Times New Roman"/>
          <w:sz w:val="28"/>
          <w:szCs w:val="28"/>
          <w:lang w:val="kk-KZ"/>
        </w:rPr>
        <w:t xml:space="preserve"> </w:t>
      </w:r>
      <w:r w:rsidRPr="00367735">
        <w:rPr>
          <w:rFonts w:ascii="Times New Roman" w:hAnsi="Times New Roman" w:cs="Times New Roman"/>
          <w:sz w:val="28"/>
          <w:szCs w:val="28"/>
          <w:lang w:val="kk-KZ"/>
        </w:rPr>
        <w:t xml:space="preserve">бар стенттерді адам ағзасына енгізгенде қабыну реакцияларының болу ықтималдылығын төмендетеді. </w:t>
      </w:r>
      <w:r w:rsidR="00576F90" w:rsidRPr="00367735">
        <w:rPr>
          <w:rFonts w:ascii="Times New Roman" w:hAnsi="Times New Roman" w:cs="Times New Roman"/>
          <w:sz w:val="28"/>
          <w:szCs w:val="28"/>
          <w:lang w:val="kk-KZ"/>
        </w:rPr>
        <w:t>[114]</w:t>
      </w:r>
      <w:r w:rsidRPr="00367735">
        <w:rPr>
          <w:rFonts w:ascii="Times New Roman" w:hAnsi="Times New Roman" w:cs="Times New Roman"/>
          <w:sz w:val="28"/>
          <w:szCs w:val="28"/>
          <w:lang w:val="kk-KZ"/>
        </w:rPr>
        <w:t xml:space="preserve"> зерттеулерінде алмазтектес көміртекті қабыршақтарды жамбас және тізе буынының эндопротезін жасауда қолданғаны баяндалады. Беріктік қасиеттері жоғары және металл коррозиясы мен сүйек тінінің резорбциясын болдырмайтын жабыны бар жетілдірілген эндопротездер алынған. Сонымен қоса, эндопротез материалының үйкеліс коэффициентін төмендетуге және беттік қасиеттерін арттырып, жасушалардың металдан жасалған фиксаторлардың коррозиясынан қорғау мүмкіндіктерін жоғарылатқан. Қан </w:t>
      </w:r>
      <w:r w:rsidRPr="00367735">
        <w:rPr>
          <w:rFonts w:ascii="Times New Roman" w:hAnsi="Times New Roman" w:cs="Times New Roman"/>
          <w:sz w:val="28"/>
          <w:szCs w:val="28"/>
          <w:lang w:val="kk-KZ"/>
        </w:rPr>
        <w:lastRenderedPageBreak/>
        <w:t xml:space="preserve">тамырлары тікелей контактіде болатын және жүрек клапандарына арналған импланттар жасауда адгезиялық қасиеттерінің жоғары болуы, тромбоциттердің активтендірілуі мен агрегациясының жоғары болуы маңызды рөл атқарады. DLC қабыршақтарымен қапталған импланттар қан тамырларында тромбылардың пайда болуын баяулататыны анықталған </w:t>
      </w:r>
      <w:r w:rsidR="008002D3" w:rsidRPr="00367735">
        <w:rPr>
          <w:rFonts w:ascii="Times New Roman" w:hAnsi="Times New Roman" w:cs="Times New Roman"/>
          <w:sz w:val="28"/>
          <w:szCs w:val="28"/>
          <w:lang w:val="kk-KZ"/>
        </w:rPr>
        <w:t>[115].</w:t>
      </w:r>
      <w:r w:rsidRPr="00367735">
        <w:rPr>
          <w:rFonts w:ascii="Times New Roman" w:hAnsi="Times New Roman" w:cs="Times New Roman"/>
          <w:sz w:val="28"/>
          <w:szCs w:val="28"/>
          <w:lang w:val="kk-KZ"/>
        </w:rPr>
        <w:t xml:space="preserve"> Бұдан бөлек, </w:t>
      </w:r>
      <w:r w:rsidR="008002D3" w:rsidRPr="00367735">
        <w:rPr>
          <w:rFonts w:ascii="Times New Roman" w:hAnsi="Times New Roman" w:cs="Times New Roman"/>
          <w:sz w:val="28"/>
          <w:szCs w:val="28"/>
          <w:lang w:val="kk-KZ"/>
        </w:rPr>
        <w:t xml:space="preserve">[116] </w:t>
      </w:r>
      <w:r w:rsidRPr="00367735">
        <w:rPr>
          <w:rFonts w:ascii="Times New Roman" w:hAnsi="Times New Roman" w:cs="Times New Roman"/>
          <w:sz w:val="28"/>
          <w:szCs w:val="28"/>
          <w:lang w:val="kk-KZ"/>
        </w:rPr>
        <w:t>авторлары тістің қисық өсуі мен орналасуын емдеуде қолданылатын брекеттерді жасауда қолданылатын тот баспайтын болат пен NiTi қоспаларының беттеріне алмазтектес қабыршақтарды қаптау, Ni иондарының бөлінуін тежейтіні, аллергиялық реакциялардың туындамауына септігін тигізетіні және брекеттерде қолданылатын сым мен кронштейн арасындағы үйкелісті азайтатындығын көрсеткен.</w:t>
      </w:r>
      <w:r w:rsidR="009D5FF3" w:rsidRPr="00367735">
        <w:rPr>
          <w:rFonts w:ascii="Times New Roman" w:hAnsi="Times New Roman" w:cs="Times New Roman"/>
          <w:sz w:val="28"/>
          <w:szCs w:val="28"/>
          <w:lang w:val="kk-KZ"/>
        </w:rPr>
        <w:t xml:space="preserve"> </w:t>
      </w:r>
      <w:r w:rsidR="00F0100E" w:rsidRPr="00367735">
        <w:rPr>
          <w:rFonts w:ascii="Times New Roman" w:hAnsi="Times New Roman" w:cs="Times New Roman"/>
          <w:sz w:val="28"/>
          <w:szCs w:val="28"/>
          <w:lang w:val="kk-KZ"/>
        </w:rPr>
        <w:t>Адам ағзасына к</w:t>
      </w:r>
      <w:r w:rsidR="009D5FF3" w:rsidRPr="00367735">
        <w:rPr>
          <w:rFonts w:ascii="Times New Roman" w:hAnsi="Times New Roman" w:cs="Times New Roman"/>
          <w:sz w:val="28"/>
          <w:szCs w:val="28"/>
          <w:lang w:val="kk-KZ"/>
        </w:rPr>
        <w:t xml:space="preserve">атетерлерді, стенттерді енгізу үшін </w:t>
      </w:r>
      <w:r w:rsidR="00F0100E" w:rsidRPr="00367735">
        <w:rPr>
          <w:rFonts w:ascii="Times New Roman" w:hAnsi="Times New Roman" w:cs="Times New Roman"/>
          <w:sz w:val="28"/>
          <w:szCs w:val="28"/>
          <w:lang w:val="kk-KZ"/>
        </w:rPr>
        <w:t xml:space="preserve">қолданылатын </w:t>
      </w:r>
      <w:r w:rsidR="009D5FF3" w:rsidRPr="00367735">
        <w:rPr>
          <w:rFonts w:ascii="Times New Roman" w:hAnsi="Times New Roman" w:cs="Times New Roman"/>
          <w:sz w:val="28"/>
          <w:szCs w:val="28"/>
          <w:lang w:val="kk-KZ"/>
        </w:rPr>
        <w:t xml:space="preserve">медициналық бағыттағыштар </w:t>
      </w:r>
      <w:r w:rsidR="00F0100E" w:rsidRPr="00367735">
        <w:rPr>
          <w:rFonts w:ascii="Times New Roman" w:hAnsi="Times New Roman" w:cs="Times New Roman"/>
          <w:sz w:val="28"/>
          <w:szCs w:val="28"/>
          <w:lang w:val="kk-KZ"/>
        </w:rPr>
        <w:t>және өзге де ағзағ</w:t>
      </w:r>
      <w:r w:rsidR="009D5FF3" w:rsidRPr="00367735">
        <w:rPr>
          <w:rFonts w:ascii="Times New Roman" w:hAnsi="Times New Roman" w:cs="Times New Roman"/>
          <w:sz w:val="28"/>
          <w:szCs w:val="28"/>
          <w:lang w:val="kk-KZ"/>
        </w:rPr>
        <w:t xml:space="preserve">а енгізілетін басқа да медициналық құрылғылар жоғары инерттілікке, төмен үйкеліс коэффициентіне, қысқа уақыттық биоүйлесімдлікке ие болуы керек. Әдетте </w:t>
      </w:r>
      <w:r w:rsidR="00F0100E" w:rsidRPr="00367735">
        <w:rPr>
          <w:rFonts w:ascii="Times New Roman" w:hAnsi="Times New Roman" w:cs="Times New Roman"/>
          <w:sz w:val="28"/>
          <w:szCs w:val="28"/>
          <w:lang w:val="kk-KZ"/>
        </w:rPr>
        <w:t xml:space="preserve"> аталған бағыттағыштар </w:t>
      </w:r>
      <w:r w:rsidR="009D5FF3" w:rsidRPr="00367735">
        <w:rPr>
          <w:rFonts w:ascii="Times New Roman" w:hAnsi="Times New Roman" w:cs="Times New Roman"/>
          <w:sz w:val="28"/>
          <w:szCs w:val="28"/>
          <w:lang w:val="kk-KZ"/>
        </w:rPr>
        <w:t xml:space="preserve">тот баспайтын болаттардан жасалады. Үйкелісті азайту үшін мұндай материалдарды көп жағдайда силикон төсеніштермен қаптайды. </w:t>
      </w:r>
      <w:r w:rsidR="007775BD" w:rsidRPr="00367735">
        <w:rPr>
          <w:rFonts w:ascii="Times New Roman" w:hAnsi="Times New Roman" w:cs="Times New Roman"/>
          <w:sz w:val="28"/>
          <w:szCs w:val="28"/>
          <w:lang w:val="kk-KZ"/>
        </w:rPr>
        <w:t>А</w:t>
      </w:r>
      <w:r w:rsidR="009D5FF3" w:rsidRPr="00367735">
        <w:rPr>
          <w:rFonts w:ascii="Times New Roman" w:hAnsi="Times New Roman" w:cs="Times New Roman"/>
          <w:sz w:val="28"/>
          <w:szCs w:val="28"/>
          <w:lang w:val="kk-KZ"/>
        </w:rPr>
        <w:t xml:space="preserve">талған материалдардың болатпен адгезиясының төмен болуы олардың басты кемшілігіне жатады. </w:t>
      </w:r>
      <w:r w:rsidR="00B20134" w:rsidRPr="00367735">
        <w:rPr>
          <w:rFonts w:ascii="Times New Roman" w:hAnsi="Times New Roman" w:cs="Times New Roman"/>
          <w:sz w:val="28"/>
          <w:szCs w:val="28"/>
          <w:lang w:val="kk-KZ"/>
        </w:rPr>
        <w:t>[117,</w:t>
      </w:r>
      <w:r w:rsidR="003416F0" w:rsidRPr="00367735">
        <w:rPr>
          <w:rFonts w:ascii="Times New Roman" w:hAnsi="Times New Roman" w:cs="Times New Roman"/>
          <w:sz w:val="28"/>
          <w:szCs w:val="28"/>
          <w:lang w:val="kk-KZ"/>
        </w:rPr>
        <w:t xml:space="preserve"> </w:t>
      </w:r>
      <w:r w:rsidR="00B20134" w:rsidRPr="00367735">
        <w:rPr>
          <w:rFonts w:ascii="Times New Roman" w:hAnsi="Times New Roman" w:cs="Times New Roman"/>
          <w:sz w:val="28"/>
          <w:szCs w:val="28"/>
          <w:lang w:val="kk-KZ"/>
        </w:rPr>
        <w:t xml:space="preserve">118] </w:t>
      </w:r>
      <w:r w:rsidR="007775BD" w:rsidRPr="00367735">
        <w:rPr>
          <w:rFonts w:ascii="Times New Roman" w:hAnsi="Times New Roman" w:cs="Times New Roman"/>
          <w:sz w:val="28"/>
          <w:szCs w:val="28"/>
          <w:lang w:val="kk-KZ"/>
        </w:rPr>
        <w:t>а</w:t>
      </w:r>
      <w:r w:rsidR="009D5FF3" w:rsidRPr="00367735">
        <w:rPr>
          <w:rFonts w:ascii="Times New Roman" w:hAnsi="Times New Roman" w:cs="Times New Roman"/>
          <w:sz w:val="28"/>
          <w:szCs w:val="28"/>
          <w:lang w:val="kk-KZ"/>
        </w:rPr>
        <w:t>вторлар осындай қондырғыларда силикон қабаттарының орнына DLC қабыршақтарын қолдануды ұсынған. Нәтижесінде адгезиялық қасиеті жоғарылап, үйкеліс азаятындығы және құрылғылар қан тамырларына аз зақым келтіретіндігі анықталған.</w:t>
      </w:r>
    </w:p>
    <w:p w:rsidR="00935089" w:rsidRPr="00367735" w:rsidRDefault="00935089" w:rsidP="005D0E26">
      <w:pPr>
        <w:tabs>
          <w:tab w:val="left" w:pos="2268"/>
        </w:tabs>
        <w:spacing w:after="0" w:line="240" w:lineRule="auto"/>
        <w:jc w:val="both"/>
        <w:rPr>
          <w:rFonts w:ascii="Times New Roman" w:hAnsi="Times New Roman" w:cs="Times New Roman"/>
          <w:sz w:val="28"/>
          <w:szCs w:val="28"/>
          <w:lang w:val="kk-KZ"/>
        </w:rPr>
      </w:pPr>
    </w:p>
    <w:p w:rsidR="005D09F8" w:rsidRPr="00367735" w:rsidRDefault="001534E0" w:rsidP="005D0E26">
      <w:pPr>
        <w:pStyle w:val="1"/>
        <w:spacing w:before="0" w:line="240" w:lineRule="auto"/>
        <w:ind w:firstLine="708"/>
        <w:jc w:val="both"/>
        <w:rPr>
          <w:rFonts w:ascii="Times New Roman" w:hAnsi="Times New Roman" w:cs="Times New Roman"/>
          <w:color w:val="auto"/>
          <w:lang w:val="kk-KZ"/>
        </w:rPr>
      </w:pPr>
      <w:bookmarkStart w:id="12" w:name="_Toc136985306"/>
      <w:r w:rsidRPr="00367735">
        <w:rPr>
          <w:rFonts w:ascii="Times New Roman" w:hAnsi="Times New Roman" w:cs="Times New Roman"/>
          <w:color w:val="auto"/>
          <w:lang w:val="kk-KZ"/>
        </w:rPr>
        <w:t>1.5</w:t>
      </w:r>
      <w:r w:rsidR="005D09F8" w:rsidRPr="00367735">
        <w:rPr>
          <w:rFonts w:ascii="Times New Roman" w:hAnsi="Times New Roman" w:cs="Times New Roman"/>
          <w:color w:val="auto"/>
          <w:lang w:val="kk-KZ"/>
        </w:rPr>
        <w:t xml:space="preserve"> DLC қабыршақтарының құрылымдық – қоспалы модификациясы</w:t>
      </w:r>
      <w:bookmarkEnd w:id="12"/>
    </w:p>
    <w:p w:rsidR="005D09F8" w:rsidRPr="00367735" w:rsidRDefault="005D09F8" w:rsidP="005D0E26">
      <w:pPr>
        <w:tabs>
          <w:tab w:val="left" w:pos="2268"/>
        </w:tabs>
        <w:spacing w:after="0" w:line="240" w:lineRule="auto"/>
        <w:ind w:firstLine="72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Көміртегі негізіндегі наноқұрылымдалған, өлшемдері мен қасиеттерін бақылауға және басқаруға болатын белгіленген қасиеттерге ие материалдар жасап шығару материалтану, химия, қатты дене физикасы, биология мен медицина салаларында үлкен жаңалықтардың ашылуына алғышарттар болды. Әсіресе, заманауи нано</w:t>
      </w:r>
      <w:r w:rsidR="00F704B7" w:rsidRPr="00367735">
        <w:rPr>
          <w:rFonts w:ascii="Times New Roman" w:hAnsi="Times New Roman" w:cs="Times New Roman"/>
          <w:sz w:val="28"/>
          <w:szCs w:val="28"/>
          <w:lang w:val="kk-KZ"/>
        </w:rPr>
        <w:t>–</w:t>
      </w:r>
      <w:r w:rsidRPr="00367735">
        <w:rPr>
          <w:rFonts w:ascii="Times New Roman" w:hAnsi="Times New Roman" w:cs="Times New Roman"/>
          <w:sz w:val="28"/>
          <w:szCs w:val="28"/>
          <w:lang w:val="kk-KZ"/>
        </w:rPr>
        <w:t xml:space="preserve"> және оптоэлектроникада қолдану мүмкіндіктері а</w:t>
      </w:r>
      <w:r w:rsidR="00AA4E3C" w:rsidRPr="00367735">
        <w:rPr>
          <w:rFonts w:ascii="Times New Roman" w:hAnsi="Times New Roman" w:cs="Times New Roman"/>
          <w:sz w:val="28"/>
          <w:szCs w:val="28"/>
          <w:lang w:val="kk-KZ"/>
        </w:rPr>
        <w:t>талған материалдарды синтездеу әдістерін</w:t>
      </w:r>
      <w:r w:rsidRPr="00367735">
        <w:rPr>
          <w:rFonts w:ascii="Times New Roman" w:hAnsi="Times New Roman" w:cs="Times New Roman"/>
          <w:sz w:val="28"/>
          <w:szCs w:val="28"/>
          <w:lang w:val="kk-KZ"/>
        </w:rPr>
        <w:t>, қасиеттерін жетілдіру мен алу технологияларын дамытуға себепші болды.</w:t>
      </w:r>
    </w:p>
    <w:p w:rsidR="00DA3741" w:rsidRPr="00367735" w:rsidRDefault="00CA6C68" w:rsidP="005D0E26">
      <w:pPr>
        <w:tabs>
          <w:tab w:val="left" w:pos="2268"/>
          <w:tab w:val="left" w:pos="6999"/>
        </w:tabs>
        <w:spacing w:after="0" w:line="240" w:lineRule="auto"/>
        <w:ind w:firstLine="709"/>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 xml:space="preserve">Аморфты алмазтектес қабыршақтардың </w:t>
      </w:r>
      <w:r w:rsidR="00724D7B" w:rsidRPr="00367735">
        <w:rPr>
          <w:rFonts w:ascii="Times New Roman" w:hAnsi="Times New Roman" w:cs="Times New Roman"/>
          <w:sz w:val="28"/>
          <w:szCs w:val="28"/>
          <w:lang w:val="kk-KZ"/>
        </w:rPr>
        <w:t xml:space="preserve">физикалық, трибологиялық, биологиялық </w:t>
      </w:r>
      <w:r w:rsidRPr="00367735">
        <w:rPr>
          <w:rFonts w:ascii="Times New Roman" w:hAnsi="Times New Roman" w:cs="Times New Roman"/>
          <w:sz w:val="28"/>
          <w:szCs w:val="28"/>
          <w:lang w:val="kk-KZ"/>
        </w:rPr>
        <w:t>қасиеттерін жоғарылатып,</w:t>
      </w:r>
      <w:r w:rsidR="00E85A2C" w:rsidRPr="00367735">
        <w:rPr>
          <w:rFonts w:ascii="Times New Roman" w:hAnsi="Times New Roman" w:cs="Times New Roman"/>
          <w:sz w:val="28"/>
          <w:szCs w:val="28"/>
          <w:lang w:val="kk-KZ"/>
        </w:rPr>
        <w:t xml:space="preserve"> кө</w:t>
      </w:r>
      <w:r w:rsidR="00CC7AB9" w:rsidRPr="00367735">
        <w:rPr>
          <w:rFonts w:ascii="Times New Roman" w:hAnsi="Times New Roman" w:cs="Times New Roman"/>
          <w:sz w:val="28"/>
          <w:szCs w:val="28"/>
          <w:lang w:val="kk-KZ"/>
        </w:rPr>
        <w:t>пфункционалдылығына қол жеткізіп,</w:t>
      </w:r>
      <w:r w:rsidRPr="00367735">
        <w:rPr>
          <w:rFonts w:ascii="Times New Roman" w:hAnsi="Times New Roman" w:cs="Times New Roman"/>
          <w:sz w:val="28"/>
          <w:szCs w:val="28"/>
          <w:lang w:val="kk-KZ"/>
        </w:rPr>
        <w:t xml:space="preserve"> қолдану аясын кеңейту </w:t>
      </w:r>
      <w:r w:rsidR="00724D7B" w:rsidRPr="00367735">
        <w:rPr>
          <w:rFonts w:ascii="Times New Roman" w:hAnsi="Times New Roman" w:cs="Times New Roman"/>
          <w:sz w:val="28"/>
          <w:szCs w:val="28"/>
          <w:lang w:val="kk-KZ"/>
        </w:rPr>
        <w:t>үшін синтездеу шарттарын өзгертумен қатар,</w:t>
      </w:r>
      <w:r w:rsidRPr="00367735">
        <w:rPr>
          <w:rFonts w:ascii="Times New Roman" w:hAnsi="Times New Roman" w:cs="Times New Roman"/>
          <w:sz w:val="28"/>
          <w:szCs w:val="28"/>
          <w:lang w:val="kk-KZ"/>
        </w:rPr>
        <w:t xml:space="preserve"> оларды өзге элемент ато</w:t>
      </w:r>
      <w:r w:rsidR="00084469" w:rsidRPr="00367735">
        <w:rPr>
          <w:rFonts w:ascii="Times New Roman" w:hAnsi="Times New Roman" w:cs="Times New Roman"/>
          <w:sz w:val="28"/>
          <w:szCs w:val="28"/>
          <w:lang w:val="kk-KZ"/>
        </w:rPr>
        <w:t>м</w:t>
      </w:r>
      <w:r w:rsidRPr="00367735">
        <w:rPr>
          <w:rFonts w:ascii="Times New Roman" w:hAnsi="Times New Roman" w:cs="Times New Roman"/>
          <w:sz w:val="28"/>
          <w:szCs w:val="28"/>
          <w:lang w:val="kk-KZ"/>
        </w:rPr>
        <w:t>дар</w:t>
      </w:r>
      <w:r w:rsidR="00084469" w:rsidRPr="00367735">
        <w:rPr>
          <w:rFonts w:ascii="Times New Roman" w:hAnsi="Times New Roman" w:cs="Times New Roman"/>
          <w:sz w:val="28"/>
          <w:szCs w:val="28"/>
          <w:lang w:val="kk-KZ"/>
        </w:rPr>
        <w:t>ы</w:t>
      </w:r>
      <w:r w:rsidRPr="00367735">
        <w:rPr>
          <w:rFonts w:ascii="Times New Roman" w:hAnsi="Times New Roman" w:cs="Times New Roman"/>
          <w:sz w:val="28"/>
          <w:szCs w:val="28"/>
          <w:lang w:val="kk-KZ"/>
        </w:rPr>
        <w:t xml:space="preserve">мен модификациялау </w:t>
      </w:r>
      <w:r w:rsidR="00CC7AB9" w:rsidRPr="00367735">
        <w:rPr>
          <w:rFonts w:ascii="Times New Roman" w:hAnsi="Times New Roman" w:cs="Times New Roman"/>
          <w:sz w:val="28"/>
          <w:szCs w:val="28"/>
          <w:lang w:val="kk-KZ"/>
        </w:rPr>
        <w:t xml:space="preserve">әдісі </w:t>
      </w:r>
      <w:r w:rsidRPr="00367735">
        <w:rPr>
          <w:rFonts w:ascii="Times New Roman" w:hAnsi="Times New Roman" w:cs="Times New Roman"/>
          <w:sz w:val="28"/>
          <w:szCs w:val="28"/>
          <w:lang w:val="kk-KZ"/>
        </w:rPr>
        <w:t xml:space="preserve">қолданылады. </w:t>
      </w:r>
      <w:r w:rsidR="00DA3741" w:rsidRPr="00367735">
        <w:rPr>
          <w:rFonts w:ascii="Times New Roman" w:hAnsi="Times New Roman" w:cs="Times New Roman"/>
          <w:sz w:val="28"/>
          <w:szCs w:val="28"/>
          <w:lang w:val="kk-KZ"/>
        </w:rPr>
        <w:t xml:space="preserve">Легирленген және легирленбеген DLC қабыршақтарының жіктелуі </w:t>
      </w:r>
      <w:r w:rsidR="004F3B6F" w:rsidRPr="00367735">
        <w:rPr>
          <w:rFonts w:ascii="Times New Roman" w:hAnsi="Times New Roman" w:cs="Times New Roman"/>
          <w:sz w:val="28"/>
          <w:szCs w:val="28"/>
          <w:lang w:val="kk-KZ"/>
        </w:rPr>
        <w:t>19</w:t>
      </w:r>
      <w:r w:rsidR="00E67A10" w:rsidRPr="00367735">
        <w:rPr>
          <w:rFonts w:ascii="Times New Roman" w:hAnsi="Times New Roman" w:cs="Times New Roman"/>
          <w:sz w:val="28"/>
          <w:szCs w:val="28"/>
          <w:lang w:val="kk-KZ"/>
        </w:rPr>
        <w:t>–</w:t>
      </w:r>
      <w:r w:rsidR="00DA3741" w:rsidRPr="00367735">
        <w:rPr>
          <w:rFonts w:ascii="Times New Roman" w:hAnsi="Times New Roman" w:cs="Times New Roman"/>
          <w:sz w:val="28"/>
          <w:szCs w:val="28"/>
          <w:lang w:val="kk-KZ"/>
        </w:rPr>
        <w:t xml:space="preserve">суретте көрсетілген. Қабыршақтарды модификациялау барысында қоспа элементінің табиғатын, қабыршақта таралуы мен мөлшерін басқара отырып мынандай нәтижелерге қол жеткізуге болады: механикалық, электрондық қасиеттерді жақсарту, тотығуды азайту, адгезиялық қасиеттерін жоғарылату, ішкі кернеулерде азайту, қабыршақтардың трибологиялық қасиеттерінің қоршаған орта шарттарына тәуелділігін азайту және т.б. [119]. </w:t>
      </w:r>
    </w:p>
    <w:p w:rsidR="00DA3741" w:rsidRPr="00367735" w:rsidRDefault="00DA3741" w:rsidP="005D0E26">
      <w:pPr>
        <w:tabs>
          <w:tab w:val="left" w:pos="2268"/>
          <w:tab w:val="left" w:pos="6999"/>
        </w:tabs>
        <w:spacing w:after="0" w:line="240" w:lineRule="auto"/>
        <w:ind w:firstLine="709"/>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lastRenderedPageBreak/>
        <w:t xml:space="preserve">Синтезделетін DLC қабыршақтарының қасиеттері мен сапасы синтезделу әдісіне, синтезделу процессінде қолданылатын төсеніш материалына және қабыршақ құрамына легирлеу кезінде енгізілетін қоспалы элементтердің табиғатына байланысты болады. </w:t>
      </w:r>
    </w:p>
    <w:p w:rsidR="00DA3741" w:rsidRPr="00367735" w:rsidRDefault="00DA3741" w:rsidP="005D0E26">
      <w:pPr>
        <w:tabs>
          <w:tab w:val="left" w:pos="2268"/>
          <w:tab w:val="left" w:pos="6999"/>
        </w:tabs>
        <w:spacing w:after="0" w:line="240" w:lineRule="auto"/>
        <w:ind w:firstLine="709"/>
        <w:jc w:val="both"/>
        <w:rPr>
          <w:rFonts w:ascii="Times New Roman" w:hAnsi="Times New Roman" w:cs="Times New Roman"/>
          <w:sz w:val="28"/>
          <w:szCs w:val="28"/>
          <w:lang w:val="kk-KZ"/>
        </w:rPr>
      </w:pPr>
    </w:p>
    <w:p w:rsidR="00DA3741" w:rsidRPr="00367735" w:rsidRDefault="00547702" w:rsidP="005D0E26">
      <w:pPr>
        <w:tabs>
          <w:tab w:val="left" w:pos="2268"/>
          <w:tab w:val="left" w:pos="6999"/>
        </w:tabs>
        <w:spacing w:after="0" w:line="240" w:lineRule="auto"/>
        <w:jc w:val="center"/>
        <w:rPr>
          <w:rFonts w:ascii="Times New Roman" w:hAnsi="Times New Roman" w:cs="Times New Roman"/>
          <w:sz w:val="28"/>
          <w:szCs w:val="28"/>
          <w:lang w:val="kk-KZ"/>
        </w:rPr>
      </w:pPr>
      <w:r w:rsidRPr="00367735">
        <w:rPr>
          <w:rFonts w:ascii="Times New Roman" w:hAnsi="Times New Roman" w:cs="Times New Roman"/>
          <w:noProof/>
          <w:sz w:val="28"/>
          <w:szCs w:val="28"/>
          <w:lang w:val="ru-RU" w:eastAsia="ru-RU"/>
        </w:rPr>
        <w:drawing>
          <wp:inline distT="0" distB="0" distL="0" distR="0" wp14:anchorId="5B5E061B" wp14:editId="411D1599">
            <wp:extent cx="4883356" cy="2944091"/>
            <wp:effectExtent l="0" t="0" r="0" b="8890"/>
            <wp:docPr id="4" name="Рисунок 4" descr="C:\Users\aliya\OneDrive\Рабочий стол\1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iya\OneDrive\Рабочий стол\1111.png"/>
                    <pic:cNvPicPr>
                      <a:picLocks noChangeAspect="1" noChangeArrowheads="1"/>
                    </pic:cNvPicPr>
                  </pic:nvPicPr>
                  <pic:blipFill>
                    <a:blip r:embed="rId46">
                      <a:extLst>
                        <a:ext uri="{BEBA8EAE-BF5A-486C-A8C5-ECC9F3942E4B}">
                          <a14:imgProps xmlns:a14="http://schemas.microsoft.com/office/drawing/2010/main">
                            <a14:imgLayer r:embed="rId47">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885892" cy="2945620"/>
                    </a:xfrm>
                    <a:prstGeom prst="rect">
                      <a:avLst/>
                    </a:prstGeom>
                    <a:noFill/>
                    <a:ln>
                      <a:noFill/>
                    </a:ln>
                  </pic:spPr>
                </pic:pic>
              </a:graphicData>
            </a:graphic>
          </wp:inline>
        </w:drawing>
      </w:r>
    </w:p>
    <w:p w:rsidR="007F5099" w:rsidRPr="00367735" w:rsidRDefault="007F5099" w:rsidP="005D0E26">
      <w:pPr>
        <w:tabs>
          <w:tab w:val="left" w:pos="2268"/>
          <w:tab w:val="left" w:pos="6999"/>
        </w:tabs>
        <w:spacing w:after="0" w:line="240" w:lineRule="auto"/>
        <w:rPr>
          <w:rFonts w:ascii="Times New Roman" w:hAnsi="Times New Roman" w:cs="Times New Roman"/>
          <w:sz w:val="28"/>
          <w:szCs w:val="28"/>
          <w:lang w:val="kk-KZ"/>
        </w:rPr>
      </w:pPr>
    </w:p>
    <w:p w:rsidR="007F5099" w:rsidRPr="00367735" w:rsidRDefault="007F5099" w:rsidP="005D0E26">
      <w:pPr>
        <w:tabs>
          <w:tab w:val="left" w:pos="2268"/>
          <w:tab w:val="left" w:pos="6999"/>
        </w:tabs>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 xml:space="preserve">Сурет </w:t>
      </w:r>
      <w:r w:rsidR="004F3B6F" w:rsidRPr="00367735">
        <w:rPr>
          <w:rFonts w:ascii="Times New Roman" w:hAnsi="Times New Roman" w:cs="Times New Roman"/>
          <w:sz w:val="28"/>
          <w:szCs w:val="28"/>
          <w:lang w:val="kk-KZ"/>
        </w:rPr>
        <w:t>19</w:t>
      </w:r>
      <w:r w:rsidRPr="00367735">
        <w:rPr>
          <w:rFonts w:ascii="Times New Roman" w:hAnsi="Times New Roman" w:cs="Times New Roman"/>
          <w:sz w:val="28"/>
          <w:szCs w:val="28"/>
          <w:lang w:val="kk-KZ"/>
        </w:rPr>
        <w:t>. DLC қабыршақтарының жіктелуі</w:t>
      </w:r>
    </w:p>
    <w:p w:rsidR="00F46F28" w:rsidRPr="00367735" w:rsidRDefault="00F46F28" w:rsidP="005D0E26">
      <w:pPr>
        <w:tabs>
          <w:tab w:val="left" w:pos="2268"/>
          <w:tab w:val="left" w:pos="6999"/>
        </w:tabs>
        <w:spacing w:after="0" w:line="240" w:lineRule="auto"/>
        <w:jc w:val="center"/>
        <w:rPr>
          <w:rFonts w:ascii="Times New Roman" w:hAnsi="Times New Roman" w:cs="Times New Roman"/>
          <w:sz w:val="28"/>
          <w:szCs w:val="28"/>
          <w:lang w:val="kk-KZ"/>
        </w:rPr>
      </w:pPr>
    </w:p>
    <w:p w:rsidR="00946AD7" w:rsidRPr="00367735" w:rsidRDefault="00200C76" w:rsidP="005D0E26">
      <w:pPr>
        <w:tabs>
          <w:tab w:val="left" w:pos="2268"/>
          <w:tab w:val="left" w:pos="6999"/>
        </w:tabs>
        <w:spacing w:after="0" w:line="240" w:lineRule="auto"/>
        <w:ind w:firstLine="709"/>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Алмазтектес қабыршақтардың қоспалы модификациясын металдармен</w:t>
      </w:r>
      <w:r w:rsidR="00E1644C" w:rsidRPr="00367735">
        <w:rPr>
          <w:rFonts w:ascii="Times New Roman" w:hAnsi="Times New Roman" w:cs="Times New Roman"/>
          <w:sz w:val="28"/>
          <w:szCs w:val="28"/>
          <w:lang w:val="kk-KZ"/>
        </w:rPr>
        <w:t>,</w:t>
      </w:r>
      <w:r w:rsidRPr="00367735">
        <w:rPr>
          <w:rFonts w:ascii="Times New Roman" w:hAnsi="Times New Roman" w:cs="Times New Roman"/>
          <w:sz w:val="28"/>
          <w:szCs w:val="28"/>
          <w:lang w:val="kk-KZ"/>
        </w:rPr>
        <w:t xml:space="preserve"> сонымен қоса металл емес элементтермен де жүргізуге болады. DLC қабыршақтарын Si</w:t>
      </w:r>
      <w:r w:rsidR="00500721" w:rsidRPr="00367735">
        <w:rPr>
          <w:rFonts w:ascii="Times New Roman" w:hAnsi="Times New Roman" w:cs="Times New Roman"/>
          <w:sz w:val="28"/>
          <w:szCs w:val="28"/>
          <w:lang w:val="kk-KZ"/>
        </w:rPr>
        <w:t>, F, N</w:t>
      </w:r>
      <w:r w:rsidRPr="00367735">
        <w:rPr>
          <w:rFonts w:ascii="Times New Roman" w:hAnsi="Times New Roman" w:cs="Times New Roman"/>
          <w:sz w:val="28"/>
          <w:szCs w:val="28"/>
          <w:lang w:val="kk-KZ"/>
        </w:rPr>
        <w:t xml:space="preserve"> атомдарымен легирлеу жұмыстары</w:t>
      </w:r>
      <w:r w:rsidR="00B42AAE" w:rsidRPr="00367735">
        <w:rPr>
          <w:rFonts w:ascii="Times New Roman" w:hAnsi="Times New Roman" w:cs="Times New Roman"/>
          <w:sz w:val="28"/>
          <w:szCs w:val="28"/>
          <w:lang w:val="kk-KZ"/>
        </w:rPr>
        <w:t>н</w:t>
      </w:r>
      <w:r w:rsidRPr="00367735">
        <w:rPr>
          <w:rFonts w:ascii="Times New Roman" w:hAnsi="Times New Roman" w:cs="Times New Roman"/>
          <w:sz w:val="28"/>
          <w:szCs w:val="28"/>
          <w:lang w:val="kk-KZ"/>
        </w:rPr>
        <w:t xml:space="preserve"> көптеп кезд</w:t>
      </w:r>
      <w:r w:rsidR="00270ADA" w:rsidRPr="00367735">
        <w:rPr>
          <w:rFonts w:ascii="Times New Roman" w:hAnsi="Times New Roman" w:cs="Times New Roman"/>
          <w:sz w:val="28"/>
          <w:szCs w:val="28"/>
          <w:lang w:val="kk-KZ"/>
        </w:rPr>
        <w:t>естіруге болады</w:t>
      </w:r>
      <w:r w:rsidR="00D004A1" w:rsidRPr="00367735">
        <w:rPr>
          <w:rFonts w:ascii="Times New Roman" w:hAnsi="Times New Roman" w:cs="Times New Roman"/>
          <w:sz w:val="28"/>
          <w:szCs w:val="28"/>
          <w:lang w:val="kk-KZ"/>
        </w:rPr>
        <w:t xml:space="preserve"> [120].</w:t>
      </w:r>
      <w:r w:rsidR="00C1402B" w:rsidRPr="00367735">
        <w:rPr>
          <w:rFonts w:ascii="Times New Roman" w:hAnsi="Times New Roman" w:cs="Times New Roman"/>
          <w:sz w:val="28"/>
          <w:szCs w:val="28"/>
          <w:lang w:val="kk-KZ"/>
        </w:rPr>
        <w:t xml:space="preserve"> </w:t>
      </w:r>
      <w:r w:rsidR="00D004A1" w:rsidRPr="00367735">
        <w:rPr>
          <w:rFonts w:ascii="Times New Roman" w:hAnsi="Times New Roman" w:cs="Times New Roman"/>
          <w:sz w:val="28"/>
          <w:szCs w:val="28"/>
          <w:lang w:val="kk-KZ"/>
        </w:rPr>
        <w:t xml:space="preserve">[121] </w:t>
      </w:r>
      <w:r w:rsidR="0036222C" w:rsidRPr="00367735">
        <w:rPr>
          <w:rFonts w:ascii="Times New Roman" w:hAnsi="Times New Roman" w:cs="Times New Roman"/>
          <w:sz w:val="28"/>
          <w:szCs w:val="28"/>
          <w:lang w:val="kk-KZ"/>
        </w:rPr>
        <w:t xml:space="preserve">еңбегінде ортодонтияда қолданылатын брекеттер мен доғаларының арасындаңы қажалуды азайту үшін қолданылатын қабаттар ретінде қолданылатын F және Si – мен легирленген алмазтектес қабыршақтарды алу </w:t>
      </w:r>
      <w:r w:rsidR="0008310A" w:rsidRPr="00367735">
        <w:rPr>
          <w:rFonts w:ascii="Times New Roman" w:hAnsi="Times New Roman" w:cs="Times New Roman"/>
          <w:sz w:val="28"/>
          <w:szCs w:val="28"/>
          <w:lang w:val="kk-KZ"/>
        </w:rPr>
        <w:t>технологиясы мен</w:t>
      </w:r>
      <w:r w:rsidR="0036222C" w:rsidRPr="00367735">
        <w:rPr>
          <w:rFonts w:ascii="Times New Roman" w:hAnsi="Times New Roman" w:cs="Times New Roman"/>
          <w:sz w:val="28"/>
          <w:szCs w:val="28"/>
          <w:lang w:val="kk-KZ"/>
        </w:rPr>
        <w:t xml:space="preserve"> қасиеттері</w:t>
      </w:r>
      <w:r w:rsidR="0008310A" w:rsidRPr="00367735">
        <w:rPr>
          <w:rFonts w:ascii="Times New Roman" w:hAnsi="Times New Roman" w:cs="Times New Roman"/>
          <w:sz w:val="28"/>
          <w:szCs w:val="28"/>
          <w:lang w:val="kk-KZ"/>
        </w:rPr>
        <w:t>н зерттеу нәтижелері</w:t>
      </w:r>
      <w:r w:rsidR="0036222C" w:rsidRPr="00367735">
        <w:rPr>
          <w:rFonts w:ascii="Times New Roman" w:hAnsi="Times New Roman" w:cs="Times New Roman"/>
          <w:sz w:val="28"/>
          <w:szCs w:val="28"/>
          <w:lang w:val="kk-KZ"/>
        </w:rPr>
        <w:t xml:space="preserve"> келтіріледі.</w:t>
      </w:r>
      <w:r w:rsidR="00B2566C" w:rsidRPr="00367735">
        <w:rPr>
          <w:rFonts w:ascii="Times New Roman" w:hAnsi="Times New Roman" w:cs="Times New Roman"/>
          <w:sz w:val="28"/>
          <w:szCs w:val="28"/>
          <w:lang w:val="kk-KZ"/>
        </w:rPr>
        <w:t xml:space="preserve"> </w:t>
      </w:r>
      <w:r w:rsidR="00ED74E6" w:rsidRPr="00367735">
        <w:rPr>
          <w:rFonts w:ascii="Times New Roman" w:hAnsi="Times New Roman" w:cs="Times New Roman"/>
          <w:sz w:val="28"/>
          <w:szCs w:val="28"/>
          <w:lang w:val="kk-KZ"/>
        </w:rPr>
        <w:t>Нәтижесінде F-DLC – дың гидрофобтық қасиеті, ал Si-DLC гидрофильдігі легирленбеген DLCмен салыстырғанда жоғары екені</w:t>
      </w:r>
      <w:r w:rsidR="001B5B82" w:rsidRPr="00367735">
        <w:rPr>
          <w:rFonts w:ascii="Times New Roman" w:hAnsi="Times New Roman" w:cs="Times New Roman"/>
          <w:sz w:val="28"/>
          <w:szCs w:val="28"/>
          <w:lang w:val="kk-KZ"/>
        </w:rPr>
        <w:t>, легирлеу қабыршақтың бетінің статикалық үйкелісін төмендететіндігі, алайда беткі қабаттың қаттылығына кері әсерін тигізетіндігі</w:t>
      </w:r>
      <w:r w:rsidR="00ED74E6" w:rsidRPr="00367735">
        <w:rPr>
          <w:rFonts w:ascii="Times New Roman" w:hAnsi="Times New Roman" w:cs="Times New Roman"/>
          <w:sz w:val="28"/>
          <w:szCs w:val="28"/>
          <w:lang w:val="kk-KZ"/>
        </w:rPr>
        <w:t xml:space="preserve"> анықталған.</w:t>
      </w:r>
    </w:p>
    <w:p w:rsidR="003653A0" w:rsidRPr="00367735" w:rsidRDefault="003653A0" w:rsidP="005D0E26">
      <w:pPr>
        <w:tabs>
          <w:tab w:val="left" w:pos="2268"/>
          <w:tab w:val="left" w:pos="6999"/>
        </w:tabs>
        <w:spacing w:after="0" w:line="240" w:lineRule="auto"/>
        <w:ind w:firstLine="709"/>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N атомдарымен легирленген DLC қабыршақтарының ерекшеліктері [</w:t>
      </w:r>
      <w:r w:rsidR="00F7655C" w:rsidRPr="00367735">
        <w:rPr>
          <w:rFonts w:ascii="Times New Roman" w:hAnsi="Times New Roman" w:cs="Times New Roman"/>
          <w:sz w:val="28"/>
          <w:szCs w:val="28"/>
          <w:lang w:val="kk-KZ"/>
        </w:rPr>
        <w:t>95</w:t>
      </w:r>
      <w:r w:rsidRPr="00367735">
        <w:rPr>
          <w:rFonts w:ascii="Times New Roman" w:hAnsi="Times New Roman" w:cs="Times New Roman"/>
          <w:sz w:val="28"/>
          <w:szCs w:val="28"/>
          <w:lang w:val="kk-KZ"/>
        </w:rPr>
        <w:t xml:space="preserve">] авторларының жұмыстарында келтіріледі. </w:t>
      </w:r>
      <w:r w:rsidR="00B34846" w:rsidRPr="00367735">
        <w:rPr>
          <w:rFonts w:ascii="Times New Roman" w:hAnsi="Times New Roman" w:cs="Times New Roman"/>
          <w:sz w:val="28"/>
          <w:szCs w:val="28"/>
          <w:lang w:val="kk-KZ"/>
        </w:rPr>
        <w:t>П</w:t>
      </w:r>
      <w:r w:rsidR="00292C4E" w:rsidRPr="00367735">
        <w:rPr>
          <w:rFonts w:ascii="Times New Roman" w:hAnsi="Times New Roman" w:cs="Times New Roman"/>
          <w:sz w:val="28"/>
          <w:szCs w:val="28"/>
          <w:lang w:val="kk-KZ"/>
        </w:rPr>
        <w:t>олитетрафторэтилен (PTFE) және кремний төсеніштерінің беттерінде алынған қабыршақтар</w:t>
      </w:r>
      <w:r w:rsidR="002F0CC8" w:rsidRPr="00367735">
        <w:rPr>
          <w:rFonts w:ascii="Times New Roman" w:hAnsi="Times New Roman" w:cs="Times New Roman"/>
          <w:sz w:val="28"/>
          <w:szCs w:val="28"/>
          <w:lang w:val="kk-KZ"/>
        </w:rPr>
        <w:t>дың</w:t>
      </w:r>
      <w:r w:rsidR="00292C4E" w:rsidRPr="00367735">
        <w:rPr>
          <w:rFonts w:ascii="Times New Roman" w:hAnsi="Times New Roman" w:cs="Times New Roman"/>
          <w:sz w:val="28"/>
          <w:szCs w:val="28"/>
          <w:lang w:val="kk-KZ"/>
        </w:rPr>
        <w:t xml:space="preserve"> құрылымдық-морфологиялық қасиеттері раман спектроскопиясы, АКМ,</w:t>
      </w:r>
      <w:r w:rsidR="007A5596" w:rsidRPr="00367735">
        <w:rPr>
          <w:rFonts w:ascii="Times New Roman" w:hAnsi="Times New Roman" w:cs="Times New Roman"/>
          <w:sz w:val="28"/>
          <w:szCs w:val="28"/>
          <w:lang w:val="kk-KZ"/>
        </w:rPr>
        <w:t xml:space="preserve"> СЭМ,</w:t>
      </w:r>
      <w:r w:rsidR="00292C4E" w:rsidRPr="00367735">
        <w:rPr>
          <w:rFonts w:ascii="Times New Roman" w:hAnsi="Times New Roman" w:cs="Times New Roman"/>
          <w:sz w:val="28"/>
          <w:szCs w:val="28"/>
          <w:lang w:val="kk-KZ"/>
        </w:rPr>
        <w:t xml:space="preserve"> рентгендік фотоэлектрондық спектрос</w:t>
      </w:r>
      <w:r w:rsidR="00DF79FA" w:rsidRPr="00367735">
        <w:rPr>
          <w:rFonts w:ascii="Times New Roman" w:hAnsi="Times New Roman" w:cs="Times New Roman"/>
          <w:sz w:val="28"/>
          <w:szCs w:val="28"/>
          <w:lang w:val="kk-KZ"/>
        </w:rPr>
        <w:t>копия (РФС) әдістері қолданылы</w:t>
      </w:r>
      <w:r w:rsidR="009076C5" w:rsidRPr="00367735">
        <w:rPr>
          <w:rFonts w:ascii="Times New Roman" w:hAnsi="Times New Roman" w:cs="Times New Roman"/>
          <w:sz w:val="28"/>
          <w:szCs w:val="28"/>
          <w:lang w:val="kk-KZ"/>
        </w:rPr>
        <w:t>п зерттелген.</w:t>
      </w:r>
      <w:r w:rsidR="00B20133" w:rsidRPr="00367735">
        <w:rPr>
          <w:rFonts w:ascii="Times New Roman" w:hAnsi="Times New Roman" w:cs="Times New Roman"/>
          <w:sz w:val="28"/>
          <w:szCs w:val="28"/>
          <w:lang w:val="kk-KZ"/>
        </w:rPr>
        <w:t xml:space="preserve"> Зерттеу нәтижелері N – DLC жұқа қабыршақтары жоғары қаттылық пен Юнг модулінің шамасына ие екенін, төсеніш бетіне жоғары адгезиялық қасиетпен отыратындығын көрсеткен.</w:t>
      </w:r>
      <w:r w:rsidR="00A628B9" w:rsidRPr="00367735">
        <w:rPr>
          <w:rFonts w:ascii="Times New Roman" w:hAnsi="Times New Roman" w:cs="Times New Roman"/>
          <w:sz w:val="28"/>
          <w:szCs w:val="28"/>
          <w:lang w:val="kk-KZ"/>
        </w:rPr>
        <w:t xml:space="preserve"> Азотты аз концентрацияларда қосу қабыршақтардың механикалық қасиеттерін жақсартып, беттік кедір-бұдыр</w:t>
      </w:r>
      <w:r w:rsidR="001D2AF7" w:rsidRPr="00367735">
        <w:rPr>
          <w:rFonts w:ascii="Times New Roman" w:hAnsi="Times New Roman" w:cs="Times New Roman"/>
          <w:sz w:val="28"/>
          <w:szCs w:val="28"/>
          <w:lang w:val="kk-KZ"/>
        </w:rPr>
        <w:t>лықты азайтатындығы келтірілген.</w:t>
      </w:r>
    </w:p>
    <w:p w:rsidR="00F8365E" w:rsidRPr="00367735" w:rsidRDefault="00F8365E" w:rsidP="005D0E26">
      <w:pPr>
        <w:tabs>
          <w:tab w:val="left" w:pos="2268"/>
          <w:tab w:val="left" w:pos="6999"/>
        </w:tabs>
        <w:spacing w:after="0" w:line="240" w:lineRule="auto"/>
        <w:ind w:firstLine="709"/>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lastRenderedPageBreak/>
        <w:t xml:space="preserve">Алмазтектес көміртекті қабыршақтарының трибологиялық қасиеттерін жоғарылатуда, соның ішінде үйкеліс коэффициентін төмендету бойынша F атомдарымен және Si </w:t>
      </w:r>
      <w:r w:rsidR="00FB3A55" w:rsidRPr="00367735">
        <w:rPr>
          <w:rFonts w:ascii="Times New Roman" w:hAnsi="Times New Roman" w:cs="Times New Roman"/>
          <w:sz w:val="28"/>
          <w:szCs w:val="28"/>
          <w:lang w:val="kk-KZ"/>
        </w:rPr>
        <w:t>атомдарымен</w:t>
      </w:r>
      <w:r w:rsidRPr="00367735">
        <w:rPr>
          <w:rFonts w:ascii="Times New Roman" w:hAnsi="Times New Roman" w:cs="Times New Roman"/>
          <w:sz w:val="28"/>
          <w:szCs w:val="28"/>
          <w:lang w:val="kk-KZ"/>
        </w:rPr>
        <w:t xml:space="preserve"> легирлеу жұмыстарының нәтижелері </w:t>
      </w:r>
      <w:r w:rsidR="00FB3A55" w:rsidRPr="00367735">
        <w:rPr>
          <w:rFonts w:ascii="Times New Roman" w:hAnsi="Times New Roman" w:cs="Times New Roman"/>
          <w:sz w:val="28"/>
          <w:szCs w:val="28"/>
          <w:lang w:val="kk-KZ"/>
        </w:rPr>
        <w:t xml:space="preserve">[122] </w:t>
      </w:r>
      <w:r w:rsidRPr="00367735">
        <w:rPr>
          <w:rFonts w:ascii="Times New Roman" w:hAnsi="Times New Roman" w:cs="Times New Roman"/>
          <w:sz w:val="28"/>
          <w:szCs w:val="28"/>
          <w:lang w:val="kk-KZ"/>
        </w:rPr>
        <w:t>келтірілген.</w:t>
      </w:r>
      <w:r w:rsidR="00D3594E" w:rsidRPr="00367735">
        <w:rPr>
          <w:rFonts w:ascii="Times New Roman" w:hAnsi="Times New Roman" w:cs="Times New Roman"/>
          <w:sz w:val="28"/>
          <w:szCs w:val="28"/>
          <w:lang w:val="kk-KZ"/>
        </w:rPr>
        <w:t xml:space="preserve"> Құрамында кремний мен оттегі бар алмазтектес қабыршақтарын N атомдарымен легирлеу кезінде 16,5 ГПа қаттылыққа қол жеткізуге болатындығы айтылған</w:t>
      </w:r>
      <w:r w:rsidR="00D033E4" w:rsidRPr="00367735">
        <w:rPr>
          <w:rFonts w:ascii="Times New Roman" w:hAnsi="Times New Roman" w:cs="Times New Roman"/>
          <w:sz w:val="28"/>
          <w:szCs w:val="28"/>
          <w:lang w:val="kk-KZ"/>
        </w:rPr>
        <w:t xml:space="preserve"> [</w:t>
      </w:r>
      <w:r w:rsidR="00FB3A55" w:rsidRPr="00367735">
        <w:rPr>
          <w:rFonts w:ascii="Times New Roman" w:hAnsi="Times New Roman" w:cs="Times New Roman"/>
          <w:sz w:val="28"/>
          <w:szCs w:val="28"/>
          <w:lang w:val="kk-KZ"/>
        </w:rPr>
        <w:t>123</w:t>
      </w:r>
      <w:r w:rsidR="00D033E4" w:rsidRPr="00367735">
        <w:rPr>
          <w:rFonts w:ascii="Times New Roman" w:hAnsi="Times New Roman" w:cs="Times New Roman"/>
          <w:sz w:val="28"/>
          <w:szCs w:val="28"/>
          <w:lang w:val="kk-KZ"/>
        </w:rPr>
        <w:t>]</w:t>
      </w:r>
      <w:r w:rsidR="00D3594E" w:rsidRPr="00367735">
        <w:rPr>
          <w:rFonts w:ascii="Times New Roman" w:hAnsi="Times New Roman" w:cs="Times New Roman"/>
          <w:sz w:val="28"/>
          <w:szCs w:val="28"/>
          <w:lang w:val="kk-KZ"/>
        </w:rPr>
        <w:t>.</w:t>
      </w:r>
    </w:p>
    <w:p w:rsidR="001D471B" w:rsidRPr="00367735" w:rsidRDefault="00724D7B" w:rsidP="005D0E26">
      <w:pPr>
        <w:tabs>
          <w:tab w:val="left" w:pos="2268"/>
          <w:tab w:val="left" w:pos="6999"/>
        </w:tabs>
        <w:spacing w:after="0" w:line="240" w:lineRule="auto"/>
        <w:ind w:firstLine="709"/>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 xml:space="preserve">DLC қабыршақтарын </w:t>
      </w:r>
      <w:r w:rsidR="005666B8" w:rsidRPr="00367735">
        <w:rPr>
          <w:rFonts w:ascii="Times New Roman" w:hAnsi="Times New Roman" w:cs="Times New Roman"/>
          <w:sz w:val="28"/>
          <w:szCs w:val="28"/>
          <w:lang w:val="kk-KZ"/>
        </w:rPr>
        <w:t xml:space="preserve">модификациялауда қолданылатын </w:t>
      </w:r>
      <w:r w:rsidR="00220B46" w:rsidRPr="00367735">
        <w:rPr>
          <w:rFonts w:ascii="Times New Roman" w:hAnsi="Times New Roman" w:cs="Times New Roman"/>
          <w:sz w:val="28"/>
          <w:szCs w:val="28"/>
          <w:lang w:val="kk-KZ"/>
        </w:rPr>
        <w:t xml:space="preserve">металдарды </w:t>
      </w:r>
      <w:r w:rsidR="00803AF3" w:rsidRPr="00367735">
        <w:rPr>
          <w:rFonts w:ascii="Times New Roman" w:hAnsi="Times New Roman" w:cs="Times New Roman"/>
          <w:sz w:val="28"/>
          <w:szCs w:val="28"/>
          <w:lang w:val="kk-KZ"/>
        </w:rPr>
        <w:t>көміртегімен химиялық байланыс түзетін және көміртегімен байланыс тү</w:t>
      </w:r>
      <w:r w:rsidR="00216A7E" w:rsidRPr="00367735">
        <w:rPr>
          <w:rFonts w:ascii="Times New Roman" w:hAnsi="Times New Roman" w:cs="Times New Roman"/>
          <w:sz w:val="28"/>
          <w:szCs w:val="28"/>
          <w:lang w:val="kk-KZ"/>
        </w:rPr>
        <w:t>зб</w:t>
      </w:r>
      <w:r w:rsidR="00803AF3" w:rsidRPr="00367735">
        <w:rPr>
          <w:rFonts w:ascii="Times New Roman" w:hAnsi="Times New Roman" w:cs="Times New Roman"/>
          <w:sz w:val="28"/>
          <w:szCs w:val="28"/>
          <w:lang w:val="kk-KZ"/>
        </w:rPr>
        <w:t>ейтін элементтер деп шартты түрде бөліп қарастыруға болады.</w:t>
      </w:r>
      <w:r w:rsidR="009B6575" w:rsidRPr="00367735">
        <w:rPr>
          <w:rFonts w:ascii="Times New Roman" w:hAnsi="Times New Roman" w:cs="Times New Roman"/>
          <w:sz w:val="28"/>
          <w:szCs w:val="28"/>
          <w:lang w:val="kk-KZ"/>
        </w:rPr>
        <w:t xml:space="preserve"> Осы уақытқа дейін ғал</w:t>
      </w:r>
      <w:r w:rsidR="00BB67AB" w:rsidRPr="00367735">
        <w:rPr>
          <w:rFonts w:ascii="Times New Roman" w:hAnsi="Times New Roman" w:cs="Times New Roman"/>
          <w:sz w:val="28"/>
          <w:szCs w:val="28"/>
          <w:lang w:val="kk-KZ"/>
        </w:rPr>
        <w:t>ымдардың келтірген жұмыстарында</w:t>
      </w:r>
      <w:r w:rsidR="00FB3A55" w:rsidRPr="00367735">
        <w:rPr>
          <w:rFonts w:ascii="Times New Roman" w:hAnsi="Times New Roman" w:cs="Times New Roman"/>
          <w:sz w:val="28"/>
          <w:szCs w:val="28"/>
          <w:lang w:val="kk-KZ"/>
        </w:rPr>
        <w:t xml:space="preserve"> Mn, Cr, Mo, W, V [124-126] </w:t>
      </w:r>
      <w:r w:rsidR="00B47BF3" w:rsidRPr="00367735">
        <w:rPr>
          <w:rFonts w:ascii="Times New Roman" w:hAnsi="Times New Roman" w:cs="Times New Roman"/>
          <w:sz w:val="28"/>
          <w:szCs w:val="28"/>
          <w:lang w:val="kk-KZ"/>
        </w:rPr>
        <w:t xml:space="preserve">сияқты </w:t>
      </w:r>
      <w:r w:rsidR="00DF5003" w:rsidRPr="00367735">
        <w:rPr>
          <w:rFonts w:ascii="Times New Roman" w:hAnsi="Times New Roman" w:cs="Times New Roman"/>
          <w:sz w:val="28"/>
          <w:szCs w:val="28"/>
          <w:lang w:val="kk-KZ"/>
        </w:rPr>
        <w:t xml:space="preserve">көптеген </w:t>
      </w:r>
      <w:r w:rsidR="00B47BF3" w:rsidRPr="00367735">
        <w:rPr>
          <w:rFonts w:ascii="Times New Roman" w:hAnsi="Times New Roman" w:cs="Times New Roman"/>
          <w:sz w:val="28"/>
          <w:szCs w:val="28"/>
          <w:lang w:val="kk-KZ"/>
        </w:rPr>
        <w:t>карбид түзетін элементтермен модификациялау нәтижелері келтірілген.</w:t>
      </w:r>
      <w:r w:rsidR="00A0716F" w:rsidRPr="00367735">
        <w:rPr>
          <w:rFonts w:ascii="Times New Roman" w:hAnsi="Times New Roman" w:cs="Times New Roman"/>
          <w:sz w:val="28"/>
          <w:szCs w:val="28"/>
          <w:lang w:val="kk-KZ"/>
        </w:rPr>
        <w:t xml:space="preserve"> </w:t>
      </w:r>
      <w:r w:rsidR="0067311E" w:rsidRPr="00367735">
        <w:rPr>
          <w:rFonts w:ascii="Times New Roman" w:hAnsi="Times New Roman" w:cs="Times New Roman"/>
          <w:sz w:val="28"/>
          <w:szCs w:val="28"/>
          <w:lang w:val="kk-KZ"/>
        </w:rPr>
        <w:t>W атомдарымен легирл</w:t>
      </w:r>
      <w:r w:rsidR="00580E0D" w:rsidRPr="00367735">
        <w:rPr>
          <w:rFonts w:ascii="Times New Roman" w:hAnsi="Times New Roman" w:cs="Times New Roman"/>
          <w:sz w:val="28"/>
          <w:szCs w:val="28"/>
          <w:lang w:val="kk-KZ"/>
        </w:rPr>
        <w:t>енген</w:t>
      </w:r>
      <w:r w:rsidR="0067311E" w:rsidRPr="00367735">
        <w:rPr>
          <w:rFonts w:ascii="Times New Roman" w:hAnsi="Times New Roman" w:cs="Times New Roman"/>
          <w:sz w:val="28"/>
          <w:szCs w:val="28"/>
          <w:lang w:val="kk-KZ"/>
        </w:rPr>
        <w:t xml:space="preserve"> </w:t>
      </w:r>
      <w:r w:rsidR="00A53CF1" w:rsidRPr="00367735">
        <w:rPr>
          <w:rFonts w:ascii="Times New Roman" w:hAnsi="Times New Roman" w:cs="Times New Roman"/>
          <w:sz w:val="28"/>
          <w:szCs w:val="28"/>
          <w:lang w:val="kk-KZ"/>
        </w:rPr>
        <w:t>[</w:t>
      </w:r>
      <w:r w:rsidR="00FB3A55" w:rsidRPr="00367735">
        <w:rPr>
          <w:rFonts w:ascii="Times New Roman" w:hAnsi="Times New Roman" w:cs="Times New Roman"/>
          <w:sz w:val="28"/>
          <w:szCs w:val="28"/>
          <w:lang w:val="kk-KZ"/>
        </w:rPr>
        <w:t>127</w:t>
      </w:r>
      <w:r w:rsidR="00A53CF1" w:rsidRPr="00367735">
        <w:rPr>
          <w:rFonts w:ascii="Times New Roman" w:hAnsi="Times New Roman" w:cs="Times New Roman"/>
          <w:sz w:val="28"/>
          <w:szCs w:val="28"/>
          <w:lang w:val="kk-KZ"/>
        </w:rPr>
        <w:t xml:space="preserve">] </w:t>
      </w:r>
      <w:r w:rsidR="0067311E" w:rsidRPr="00367735">
        <w:rPr>
          <w:rFonts w:ascii="Times New Roman" w:hAnsi="Times New Roman" w:cs="Times New Roman"/>
          <w:sz w:val="28"/>
          <w:szCs w:val="28"/>
          <w:lang w:val="kk-KZ"/>
        </w:rPr>
        <w:t>қабыршақта</w:t>
      </w:r>
      <w:r w:rsidR="00A53CF1" w:rsidRPr="00367735">
        <w:rPr>
          <w:rFonts w:ascii="Times New Roman" w:hAnsi="Times New Roman" w:cs="Times New Roman"/>
          <w:sz w:val="28"/>
          <w:szCs w:val="28"/>
          <w:lang w:val="kk-KZ"/>
        </w:rPr>
        <w:t xml:space="preserve">рдың </w:t>
      </w:r>
      <w:r w:rsidR="00580E0D" w:rsidRPr="00367735">
        <w:rPr>
          <w:rFonts w:ascii="Times New Roman" w:hAnsi="Times New Roman" w:cs="Times New Roman"/>
          <w:sz w:val="28"/>
          <w:szCs w:val="28"/>
          <w:lang w:val="kk-KZ"/>
        </w:rPr>
        <w:t>жоғары коррозиялық тұрақтылыққа ие, теңіз суларында жоғары төзімділікке ие қасиеттер көрсететіні анықталған.</w:t>
      </w:r>
      <w:r w:rsidR="00A53CF1" w:rsidRPr="00367735">
        <w:rPr>
          <w:rFonts w:ascii="Times New Roman" w:hAnsi="Times New Roman" w:cs="Times New Roman"/>
          <w:sz w:val="28"/>
          <w:szCs w:val="28"/>
          <w:lang w:val="kk-KZ"/>
        </w:rPr>
        <w:t xml:space="preserve"> </w:t>
      </w:r>
      <w:r w:rsidR="00C20875" w:rsidRPr="00367735">
        <w:rPr>
          <w:rFonts w:ascii="Times New Roman" w:hAnsi="Times New Roman" w:cs="Times New Roman"/>
          <w:sz w:val="28"/>
          <w:szCs w:val="28"/>
          <w:lang w:val="kk-KZ"/>
        </w:rPr>
        <w:t>[</w:t>
      </w:r>
      <w:r w:rsidR="00FB3A55" w:rsidRPr="00367735">
        <w:rPr>
          <w:rFonts w:ascii="Times New Roman" w:hAnsi="Times New Roman" w:cs="Times New Roman"/>
          <w:sz w:val="28"/>
          <w:szCs w:val="28"/>
          <w:lang w:val="kk-KZ"/>
        </w:rPr>
        <w:t>128</w:t>
      </w:r>
      <w:r w:rsidR="00C20875" w:rsidRPr="00367735">
        <w:rPr>
          <w:rFonts w:ascii="Times New Roman" w:hAnsi="Times New Roman" w:cs="Times New Roman"/>
          <w:sz w:val="28"/>
          <w:szCs w:val="28"/>
          <w:lang w:val="kk-KZ"/>
        </w:rPr>
        <w:t xml:space="preserve">] авторлары </w:t>
      </w:r>
      <w:r w:rsidR="00CC6542" w:rsidRPr="00367735">
        <w:rPr>
          <w:rFonts w:ascii="Times New Roman" w:hAnsi="Times New Roman" w:cs="Times New Roman"/>
          <w:sz w:val="28"/>
          <w:szCs w:val="28"/>
          <w:lang w:val="kk-KZ"/>
        </w:rPr>
        <w:t xml:space="preserve">W–Mo легирленген DLC қабыршақтарының тозуғатөзімділік қасиеттерін </w:t>
      </w:r>
      <w:r w:rsidR="00C20875" w:rsidRPr="00367735">
        <w:rPr>
          <w:rFonts w:ascii="Times New Roman" w:hAnsi="Times New Roman" w:cs="Times New Roman"/>
          <w:sz w:val="28"/>
          <w:szCs w:val="28"/>
          <w:lang w:val="kk-KZ"/>
        </w:rPr>
        <w:t>ылғалдылық шарттарында және бөлме температурасында</w:t>
      </w:r>
      <w:r w:rsidR="00CC6542" w:rsidRPr="00367735">
        <w:rPr>
          <w:rFonts w:ascii="Times New Roman" w:hAnsi="Times New Roman" w:cs="Times New Roman"/>
          <w:sz w:val="28"/>
          <w:szCs w:val="28"/>
          <w:lang w:val="kk-KZ"/>
        </w:rPr>
        <w:t xml:space="preserve"> зерттеу нәтижелерін келтірген. </w:t>
      </w:r>
      <w:r w:rsidR="00896CBC" w:rsidRPr="00367735">
        <w:rPr>
          <w:rFonts w:ascii="Times New Roman" w:hAnsi="Times New Roman" w:cs="Times New Roman"/>
          <w:sz w:val="28"/>
          <w:szCs w:val="28"/>
          <w:lang w:val="kk-KZ"/>
        </w:rPr>
        <w:t xml:space="preserve">Аталған металдар қоспалары қосылғанда қабыршақтардың термиялық тұрақтылығы </w:t>
      </w:r>
      <w:r w:rsidR="001F7D92" w:rsidRPr="00367735">
        <w:rPr>
          <w:rFonts w:ascii="Times New Roman" w:hAnsi="Times New Roman" w:cs="Times New Roman"/>
          <w:sz w:val="28"/>
          <w:szCs w:val="28"/>
          <w:lang w:val="kk-KZ"/>
        </w:rPr>
        <w:t>артып, ішкі кернеулердің азайғандығы байқалған.</w:t>
      </w:r>
      <w:r w:rsidR="003C7C1A" w:rsidRPr="00367735">
        <w:rPr>
          <w:rFonts w:ascii="Times New Roman" w:hAnsi="Times New Roman" w:cs="Times New Roman"/>
          <w:sz w:val="28"/>
          <w:szCs w:val="28"/>
          <w:lang w:val="kk-KZ"/>
        </w:rPr>
        <w:t xml:space="preserve"> </w:t>
      </w:r>
    </w:p>
    <w:p w:rsidR="008C3CBE" w:rsidRPr="00367735" w:rsidRDefault="00040209" w:rsidP="005D0E26">
      <w:pPr>
        <w:tabs>
          <w:tab w:val="left" w:pos="2268"/>
        </w:tabs>
        <w:spacing w:after="0" w:line="240" w:lineRule="auto"/>
        <w:ind w:firstLine="72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HiPIMS</w:t>
      </w:r>
      <w:r w:rsidR="00FD2AA0" w:rsidRPr="00367735">
        <w:rPr>
          <w:rFonts w:ascii="Times New Roman" w:hAnsi="Times New Roman" w:cs="Times New Roman"/>
          <w:sz w:val="28"/>
          <w:szCs w:val="28"/>
          <w:lang w:val="kk-KZ"/>
        </w:rPr>
        <w:t xml:space="preserve"> (хромды отырғызу)</w:t>
      </w:r>
      <w:r w:rsidR="00114D31" w:rsidRPr="00367735">
        <w:rPr>
          <w:rFonts w:ascii="Times New Roman" w:hAnsi="Times New Roman" w:cs="Times New Roman"/>
          <w:sz w:val="28"/>
          <w:szCs w:val="28"/>
          <w:lang w:val="kk-KZ"/>
        </w:rPr>
        <w:t xml:space="preserve"> пен</w:t>
      </w:r>
      <w:r w:rsidRPr="00367735">
        <w:rPr>
          <w:rFonts w:ascii="Times New Roman" w:hAnsi="Times New Roman" w:cs="Times New Roman"/>
          <w:sz w:val="28"/>
          <w:szCs w:val="28"/>
          <w:lang w:val="kk-KZ"/>
        </w:rPr>
        <w:t xml:space="preserve"> DC импульстік технологиясын</w:t>
      </w:r>
      <w:r w:rsidR="00FD2AA0" w:rsidRPr="00367735">
        <w:rPr>
          <w:rFonts w:ascii="Times New Roman" w:hAnsi="Times New Roman" w:cs="Times New Roman"/>
          <w:sz w:val="28"/>
          <w:szCs w:val="28"/>
          <w:lang w:val="kk-KZ"/>
        </w:rPr>
        <w:t xml:space="preserve"> (көміртегіні отырғызу)</w:t>
      </w:r>
      <w:r w:rsidRPr="00367735">
        <w:rPr>
          <w:rFonts w:ascii="Times New Roman" w:hAnsi="Times New Roman" w:cs="Times New Roman"/>
          <w:sz w:val="28"/>
          <w:szCs w:val="28"/>
          <w:lang w:val="kk-KZ"/>
        </w:rPr>
        <w:t xml:space="preserve"> біріктір</w:t>
      </w:r>
      <w:r w:rsidR="000F406A" w:rsidRPr="00367735">
        <w:rPr>
          <w:rFonts w:ascii="Times New Roman" w:hAnsi="Times New Roman" w:cs="Times New Roman"/>
          <w:sz w:val="28"/>
          <w:szCs w:val="28"/>
          <w:lang w:val="kk-KZ"/>
        </w:rPr>
        <w:t>е</w:t>
      </w:r>
      <w:r w:rsidRPr="00367735">
        <w:rPr>
          <w:rFonts w:ascii="Times New Roman" w:hAnsi="Times New Roman" w:cs="Times New Roman"/>
          <w:sz w:val="28"/>
          <w:szCs w:val="28"/>
          <w:lang w:val="kk-KZ"/>
        </w:rPr>
        <w:t xml:space="preserve"> қолдану арқылы </w:t>
      </w:r>
      <w:r w:rsidR="008C3CBE" w:rsidRPr="00367735">
        <w:rPr>
          <w:rFonts w:ascii="Times New Roman" w:hAnsi="Times New Roman" w:cs="Times New Roman"/>
          <w:sz w:val="28"/>
          <w:szCs w:val="28"/>
          <w:lang w:val="kk-KZ"/>
        </w:rPr>
        <w:t xml:space="preserve">Cr атомдарымен </w:t>
      </w:r>
      <w:r w:rsidRPr="00367735">
        <w:rPr>
          <w:rFonts w:ascii="Times New Roman" w:hAnsi="Times New Roman" w:cs="Times New Roman"/>
          <w:sz w:val="28"/>
          <w:szCs w:val="28"/>
          <w:lang w:val="kk-KZ"/>
        </w:rPr>
        <w:t>легирленген DLC қабыршақтарын алу әдісі</w:t>
      </w:r>
      <w:r w:rsidR="00424908" w:rsidRPr="00367735">
        <w:rPr>
          <w:rFonts w:ascii="Times New Roman" w:hAnsi="Times New Roman" w:cs="Times New Roman"/>
          <w:sz w:val="28"/>
          <w:szCs w:val="28"/>
          <w:lang w:val="kk-KZ"/>
        </w:rPr>
        <w:t xml:space="preserve"> </w:t>
      </w:r>
      <w:r w:rsidR="008C3CBE" w:rsidRPr="00367735">
        <w:rPr>
          <w:rFonts w:ascii="Times New Roman" w:hAnsi="Times New Roman" w:cs="Times New Roman"/>
          <w:sz w:val="28"/>
          <w:szCs w:val="28"/>
          <w:lang w:val="kk-KZ"/>
        </w:rPr>
        <w:t>[</w:t>
      </w:r>
      <w:r w:rsidR="003E0733" w:rsidRPr="00367735">
        <w:rPr>
          <w:rFonts w:ascii="Times New Roman" w:hAnsi="Times New Roman" w:cs="Times New Roman"/>
          <w:sz w:val="28"/>
          <w:szCs w:val="28"/>
          <w:lang w:val="kk-KZ"/>
        </w:rPr>
        <w:t>129</w:t>
      </w:r>
      <w:r w:rsidR="008C3CBE" w:rsidRPr="00367735">
        <w:rPr>
          <w:rFonts w:ascii="Times New Roman" w:hAnsi="Times New Roman" w:cs="Times New Roman"/>
          <w:sz w:val="28"/>
          <w:szCs w:val="28"/>
          <w:lang w:val="kk-KZ"/>
        </w:rPr>
        <w:t xml:space="preserve">] жұмысында </w:t>
      </w:r>
      <w:r w:rsidR="00E34313" w:rsidRPr="00367735">
        <w:rPr>
          <w:rFonts w:ascii="Times New Roman" w:hAnsi="Times New Roman" w:cs="Times New Roman"/>
          <w:sz w:val="28"/>
          <w:szCs w:val="28"/>
          <w:lang w:val="kk-KZ"/>
        </w:rPr>
        <w:t>сипатталады</w:t>
      </w:r>
      <w:r w:rsidR="008C3CBE" w:rsidRPr="00367735">
        <w:rPr>
          <w:rFonts w:ascii="Times New Roman" w:hAnsi="Times New Roman" w:cs="Times New Roman"/>
          <w:sz w:val="28"/>
          <w:szCs w:val="28"/>
          <w:lang w:val="kk-KZ"/>
        </w:rPr>
        <w:t>.</w:t>
      </w:r>
      <w:r w:rsidR="00335258" w:rsidRPr="00367735">
        <w:rPr>
          <w:rFonts w:ascii="Times New Roman" w:hAnsi="Times New Roman" w:cs="Times New Roman"/>
          <w:sz w:val="28"/>
          <w:szCs w:val="28"/>
          <w:lang w:val="kk-KZ"/>
        </w:rPr>
        <w:t xml:space="preserve"> </w:t>
      </w:r>
      <w:r w:rsidR="003577F0" w:rsidRPr="00367735">
        <w:rPr>
          <w:rFonts w:ascii="Times New Roman" w:hAnsi="Times New Roman" w:cs="Times New Roman"/>
          <w:sz w:val="28"/>
          <w:szCs w:val="28"/>
          <w:lang w:val="kk-KZ"/>
        </w:rPr>
        <w:t xml:space="preserve">HiPIMS – тің төмен жиіліктерінде бомбардировкалау кезінде, құрылымды </w:t>
      </w:r>
      <w:r w:rsidR="004013C4" w:rsidRPr="00367735">
        <w:rPr>
          <w:rFonts w:ascii="Times New Roman" w:hAnsi="Times New Roman" w:cs="Times New Roman"/>
          <w:sz w:val="28"/>
          <w:szCs w:val="28"/>
          <w:lang w:val="kk-KZ"/>
        </w:rPr>
        <w:t>Cr</w:t>
      </w:r>
      <w:r w:rsidR="003577F0" w:rsidRPr="00367735">
        <w:rPr>
          <w:rFonts w:ascii="Times New Roman" w:hAnsi="Times New Roman" w:cs="Times New Roman"/>
          <w:sz w:val="28"/>
          <w:szCs w:val="28"/>
          <w:lang w:val="kk-KZ"/>
        </w:rPr>
        <w:t xml:space="preserve"> атомдарын </w:t>
      </w:r>
      <w:r w:rsidR="00335258" w:rsidRPr="00367735">
        <w:rPr>
          <w:rFonts w:ascii="Times New Roman" w:hAnsi="Times New Roman" w:cs="Times New Roman"/>
          <w:sz w:val="28"/>
          <w:szCs w:val="28"/>
          <w:lang w:val="kk-KZ"/>
        </w:rPr>
        <w:t xml:space="preserve">3-20% аралығында </w:t>
      </w:r>
      <w:r w:rsidR="004013C4" w:rsidRPr="00367735">
        <w:rPr>
          <w:rFonts w:ascii="Times New Roman" w:hAnsi="Times New Roman" w:cs="Times New Roman"/>
          <w:sz w:val="28"/>
          <w:szCs w:val="28"/>
          <w:lang w:val="kk-KZ"/>
        </w:rPr>
        <w:t>енгізі</w:t>
      </w:r>
      <w:r w:rsidR="003577F0" w:rsidRPr="00367735">
        <w:rPr>
          <w:rFonts w:ascii="Times New Roman" w:hAnsi="Times New Roman" w:cs="Times New Roman"/>
          <w:sz w:val="28"/>
          <w:szCs w:val="28"/>
          <w:lang w:val="kk-KZ"/>
        </w:rPr>
        <w:t>п</w:t>
      </w:r>
      <w:r w:rsidR="004013C4" w:rsidRPr="00367735">
        <w:rPr>
          <w:rFonts w:ascii="Times New Roman" w:hAnsi="Times New Roman" w:cs="Times New Roman"/>
          <w:sz w:val="28"/>
          <w:szCs w:val="28"/>
          <w:lang w:val="kk-KZ"/>
        </w:rPr>
        <w:t>,</w:t>
      </w:r>
      <w:r w:rsidR="00335258" w:rsidRPr="00367735">
        <w:rPr>
          <w:rFonts w:ascii="Times New Roman" w:hAnsi="Times New Roman" w:cs="Times New Roman"/>
          <w:sz w:val="28"/>
          <w:szCs w:val="28"/>
          <w:lang w:val="kk-KZ"/>
        </w:rPr>
        <w:t xml:space="preserve"> DLC құрылымын графитизациялауға жеткізбей модификациялап, қаттылығы 30</w:t>
      </w:r>
      <w:r w:rsidR="00F10745" w:rsidRPr="00367735">
        <w:rPr>
          <w:rFonts w:ascii="Times New Roman" w:hAnsi="Times New Roman" w:cs="Times New Roman"/>
          <w:sz w:val="28"/>
          <w:szCs w:val="28"/>
          <w:lang w:val="kk-KZ"/>
        </w:rPr>
        <w:t xml:space="preserve"> </w:t>
      </w:r>
      <w:r w:rsidR="00335258" w:rsidRPr="00367735">
        <w:rPr>
          <w:rFonts w:ascii="Times New Roman" w:hAnsi="Times New Roman" w:cs="Times New Roman"/>
          <w:sz w:val="28"/>
          <w:szCs w:val="28"/>
          <w:lang w:val="kk-KZ"/>
        </w:rPr>
        <w:t>ГПа дейін жететін қабыршақтар түзуге болатындығы айтылған.</w:t>
      </w:r>
      <w:r w:rsidR="000013BB" w:rsidRPr="00367735">
        <w:rPr>
          <w:rFonts w:ascii="Times New Roman" w:hAnsi="Times New Roman" w:cs="Times New Roman"/>
          <w:sz w:val="28"/>
          <w:szCs w:val="28"/>
          <w:lang w:val="kk-KZ"/>
        </w:rPr>
        <w:t xml:space="preserve"> Сонымен қоса бөлме температурасы мен 250</w:t>
      </w:r>
      <m:oMath>
        <m:r>
          <w:rPr>
            <w:rFonts w:ascii="Cambria Math" w:hAnsi="Cambria Math" w:cs="Times New Roman"/>
            <w:sz w:val="28"/>
            <w:szCs w:val="28"/>
            <w:lang w:val="kk-KZ"/>
          </w:rPr>
          <m:t>℃</m:t>
        </m:r>
      </m:oMath>
      <w:r w:rsidR="000013BB" w:rsidRPr="00367735">
        <w:rPr>
          <w:rFonts w:ascii="Times New Roman" w:eastAsiaTheme="minorEastAsia" w:hAnsi="Times New Roman" w:cs="Times New Roman"/>
          <w:sz w:val="28"/>
          <w:szCs w:val="28"/>
          <w:lang w:val="kk-KZ"/>
        </w:rPr>
        <w:t xml:space="preserve"> аралығында </w:t>
      </w:r>
      <w:r w:rsidR="001C572E" w:rsidRPr="00367735">
        <w:rPr>
          <w:rFonts w:ascii="Times New Roman" w:eastAsiaTheme="minorEastAsia" w:hAnsi="Times New Roman" w:cs="Times New Roman"/>
          <w:sz w:val="28"/>
          <w:szCs w:val="28"/>
          <w:lang w:val="kk-KZ"/>
        </w:rPr>
        <w:t xml:space="preserve">трибологиялық сынақтар жүргізіп, легирленбеген қабыршақтармен салыстырғанда </w:t>
      </w:r>
      <w:r w:rsidR="001C572E" w:rsidRPr="00367735">
        <w:rPr>
          <w:rFonts w:ascii="Times New Roman" w:hAnsi="Times New Roman" w:cs="Times New Roman"/>
          <w:sz w:val="28"/>
          <w:szCs w:val="28"/>
          <w:lang w:val="kk-KZ"/>
        </w:rPr>
        <w:t>Cr қосылған қабыршақтардың төмен үйкеліс коэффициентін көрсеткен</w:t>
      </w:r>
      <w:r w:rsidR="00F10745" w:rsidRPr="00367735">
        <w:rPr>
          <w:rFonts w:ascii="Times New Roman" w:hAnsi="Times New Roman" w:cs="Times New Roman"/>
          <w:sz w:val="28"/>
          <w:szCs w:val="28"/>
          <w:lang w:val="kk-KZ"/>
        </w:rPr>
        <w:t>і айтылған</w:t>
      </w:r>
      <w:r w:rsidR="001C572E" w:rsidRPr="00367735">
        <w:rPr>
          <w:rFonts w:ascii="Times New Roman" w:hAnsi="Times New Roman" w:cs="Times New Roman"/>
          <w:sz w:val="28"/>
          <w:szCs w:val="28"/>
          <w:lang w:val="kk-KZ"/>
        </w:rPr>
        <w:t>.</w:t>
      </w:r>
    </w:p>
    <w:p w:rsidR="001D7653" w:rsidRPr="00367735" w:rsidRDefault="001D7653" w:rsidP="005D0E26">
      <w:pPr>
        <w:tabs>
          <w:tab w:val="left" w:pos="2268"/>
        </w:tabs>
        <w:spacing w:after="0" w:line="240" w:lineRule="auto"/>
        <w:ind w:firstLine="72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w:t>
      </w:r>
      <w:r w:rsidR="006129F7" w:rsidRPr="00367735">
        <w:rPr>
          <w:rFonts w:ascii="Times New Roman" w:hAnsi="Times New Roman" w:cs="Times New Roman"/>
          <w:sz w:val="28"/>
          <w:szCs w:val="28"/>
          <w:lang w:val="kk-KZ"/>
        </w:rPr>
        <w:t>130</w:t>
      </w:r>
      <w:r w:rsidRPr="00367735">
        <w:rPr>
          <w:rFonts w:ascii="Times New Roman" w:hAnsi="Times New Roman" w:cs="Times New Roman"/>
          <w:sz w:val="28"/>
          <w:szCs w:val="28"/>
          <w:lang w:val="kk-KZ"/>
        </w:rPr>
        <w:t>]</w:t>
      </w:r>
      <w:r w:rsidR="00C0740B" w:rsidRPr="00367735">
        <w:rPr>
          <w:rFonts w:ascii="Times New Roman" w:hAnsi="Times New Roman" w:cs="Times New Roman"/>
          <w:sz w:val="28"/>
          <w:szCs w:val="28"/>
          <w:lang w:val="kk-KZ"/>
        </w:rPr>
        <w:t xml:space="preserve"> W-DLC қабыршақтарының микроқұрылымы, механикалық және трибологиялық қасиеттері жайында баяндайды. Жұмыс барысында W қосылған және сульфидтелген қабыршақтардың қаттылығы W мөлшерін арттырған сайын жоғарылағандығын</w:t>
      </w:r>
      <w:r w:rsidR="00042ADC" w:rsidRPr="00367735">
        <w:rPr>
          <w:rFonts w:ascii="Times New Roman" w:hAnsi="Times New Roman" w:cs="Times New Roman"/>
          <w:sz w:val="28"/>
          <w:szCs w:val="28"/>
          <w:lang w:val="kk-KZ"/>
        </w:rPr>
        <w:t>, үйкеліс коэффициенті мен тозу жылдамдығы төмендегенін</w:t>
      </w:r>
      <w:r w:rsidR="00C0740B" w:rsidRPr="00367735">
        <w:rPr>
          <w:rFonts w:ascii="Times New Roman" w:hAnsi="Times New Roman" w:cs="Times New Roman"/>
          <w:sz w:val="28"/>
          <w:szCs w:val="28"/>
          <w:lang w:val="kk-KZ"/>
        </w:rPr>
        <w:t xml:space="preserve"> көрсеткен. </w:t>
      </w:r>
    </w:p>
    <w:p w:rsidR="00101DFD" w:rsidRPr="00367735" w:rsidRDefault="003B699B" w:rsidP="005D0E26">
      <w:pPr>
        <w:tabs>
          <w:tab w:val="left" w:pos="2268"/>
        </w:tabs>
        <w:spacing w:after="0" w:line="240" w:lineRule="auto"/>
        <w:ind w:firstLine="72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w:t>
      </w:r>
      <w:r w:rsidR="006129F7" w:rsidRPr="00367735">
        <w:rPr>
          <w:rFonts w:ascii="Times New Roman" w:hAnsi="Times New Roman" w:cs="Times New Roman"/>
          <w:sz w:val="28"/>
          <w:szCs w:val="28"/>
          <w:lang w:val="kk-KZ"/>
        </w:rPr>
        <w:t>131</w:t>
      </w:r>
      <w:r w:rsidRPr="00367735">
        <w:rPr>
          <w:rFonts w:ascii="Times New Roman" w:hAnsi="Times New Roman" w:cs="Times New Roman"/>
          <w:sz w:val="28"/>
          <w:szCs w:val="28"/>
          <w:lang w:val="kk-KZ"/>
        </w:rPr>
        <w:t xml:space="preserve">] </w:t>
      </w:r>
      <w:r w:rsidR="006129F7" w:rsidRPr="00367735">
        <w:rPr>
          <w:rFonts w:ascii="Times New Roman" w:hAnsi="Times New Roman" w:cs="Times New Roman"/>
          <w:sz w:val="28"/>
          <w:szCs w:val="28"/>
          <w:lang w:val="kk-KZ"/>
        </w:rPr>
        <w:t xml:space="preserve">жұмыста </w:t>
      </w:r>
      <w:r w:rsidR="00101DFD" w:rsidRPr="00367735">
        <w:rPr>
          <w:rFonts w:ascii="Times New Roman" w:hAnsi="Times New Roman" w:cs="Times New Roman"/>
          <w:sz w:val="28"/>
          <w:szCs w:val="28"/>
          <w:lang w:val="kk-KZ"/>
        </w:rPr>
        <w:t>Ti, Al және V элементтерімен легирленген қабыршақтарының</w:t>
      </w:r>
      <w:r w:rsidR="006129F7" w:rsidRPr="00367735">
        <w:rPr>
          <w:rFonts w:ascii="Times New Roman" w:hAnsi="Times New Roman" w:cs="Times New Roman"/>
          <w:sz w:val="28"/>
          <w:szCs w:val="28"/>
          <w:lang w:val="kk-KZ"/>
        </w:rPr>
        <w:t xml:space="preserve"> трибологиялық және механикалық қасиеттерін жақсарту бойынша жүргізілген жұмыстардың нәтижелері келтірілген. </w:t>
      </w:r>
      <w:r w:rsidR="00101DFD" w:rsidRPr="00367735">
        <w:rPr>
          <w:rFonts w:ascii="Times New Roman" w:hAnsi="Times New Roman" w:cs="Times New Roman"/>
          <w:sz w:val="28"/>
          <w:szCs w:val="28"/>
          <w:lang w:val="kk-KZ"/>
        </w:rPr>
        <w:t>Аталған элементтер қосылған қабыршақтардың соққылы тұтқырлығы легирленбеген қабыршақтармен салыстырғанда жоғарылағаны және ішкі кедергілердің азайғандығы көрсетілген.</w:t>
      </w:r>
    </w:p>
    <w:p w:rsidR="008A4060" w:rsidRPr="00367735" w:rsidRDefault="006A6F1B" w:rsidP="005D0E26">
      <w:pPr>
        <w:tabs>
          <w:tab w:val="left" w:pos="2268"/>
        </w:tabs>
        <w:spacing w:after="0" w:line="240" w:lineRule="auto"/>
        <w:ind w:firstLine="72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Ө</w:t>
      </w:r>
      <w:r w:rsidR="00E6644B" w:rsidRPr="00367735">
        <w:rPr>
          <w:rFonts w:ascii="Times New Roman" w:hAnsi="Times New Roman" w:cs="Times New Roman"/>
          <w:sz w:val="28"/>
          <w:szCs w:val="28"/>
          <w:lang w:val="kk-KZ"/>
        </w:rPr>
        <w:t>тпелі металлдар атомдарымен</w:t>
      </w:r>
      <w:r w:rsidR="00AD39A5" w:rsidRPr="00367735">
        <w:rPr>
          <w:rFonts w:ascii="Times New Roman" w:hAnsi="Times New Roman" w:cs="Times New Roman"/>
          <w:sz w:val="28"/>
          <w:szCs w:val="28"/>
          <w:lang w:val="kk-KZ"/>
        </w:rPr>
        <w:t xml:space="preserve"> (Cu, Ni</w:t>
      </w:r>
      <w:r w:rsidR="0071050C" w:rsidRPr="00367735">
        <w:rPr>
          <w:rFonts w:ascii="Times New Roman" w:hAnsi="Times New Roman" w:cs="Times New Roman"/>
          <w:sz w:val="28"/>
          <w:szCs w:val="28"/>
          <w:lang w:val="kk-KZ"/>
        </w:rPr>
        <w:t>, Ti ж.т.б.)</w:t>
      </w:r>
      <w:r w:rsidR="00E6644B" w:rsidRPr="00367735">
        <w:rPr>
          <w:rFonts w:ascii="Times New Roman" w:hAnsi="Times New Roman" w:cs="Times New Roman"/>
          <w:sz w:val="28"/>
          <w:szCs w:val="28"/>
          <w:lang w:val="kk-KZ"/>
        </w:rPr>
        <w:t xml:space="preserve"> </w:t>
      </w:r>
      <w:r w:rsidR="006129F7" w:rsidRPr="00367735">
        <w:rPr>
          <w:rFonts w:ascii="Times New Roman" w:hAnsi="Times New Roman" w:cs="Times New Roman"/>
          <w:sz w:val="28"/>
          <w:szCs w:val="28"/>
          <w:lang w:val="kk-KZ"/>
        </w:rPr>
        <w:t xml:space="preserve">[132-134] </w:t>
      </w:r>
      <w:r w:rsidR="00E6644B" w:rsidRPr="00367735">
        <w:rPr>
          <w:rFonts w:ascii="Times New Roman" w:hAnsi="Times New Roman" w:cs="Times New Roman"/>
          <w:sz w:val="28"/>
          <w:szCs w:val="28"/>
          <w:lang w:val="kk-KZ"/>
        </w:rPr>
        <w:t xml:space="preserve">және </w:t>
      </w:r>
      <w:r w:rsidRPr="00367735">
        <w:rPr>
          <w:rFonts w:ascii="Times New Roman" w:hAnsi="Times New Roman" w:cs="Times New Roman"/>
          <w:sz w:val="28"/>
          <w:szCs w:val="28"/>
          <w:lang w:val="kk-KZ"/>
        </w:rPr>
        <w:t xml:space="preserve">көміртегімен </w:t>
      </w:r>
      <w:r w:rsidR="0069755A" w:rsidRPr="00367735">
        <w:rPr>
          <w:rFonts w:ascii="Times New Roman" w:hAnsi="Times New Roman" w:cs="Times New Roman"/>
          <w:sz w:val="28"/>
          <w:szCs w:val="28"/>
          <w:lang w:val="kk-KZ"/>
        </w:rPr>
        <w:t>карбид түзбейтін металл</w:t>
      </w:r>
      <w:r w:rsidR="0071050C" w:rsidRPr="00367735">
        <w:rPr>
          <w:rFonts w:ascii="Times New Roman" w:hAnsi="Times New Roman" w:cs="Times New Roman"/>
          <w:sz w:val="28"/>
          <w:szCs w:val="28"/>
          <w:lang w:val="kk-KZ"/>
        </w:rPr>
        <w:t xml:space="preserve"> (Au, Ag, Pt, </w:t>
      </w:r>
      <w:r w:rsidR="007B3858" w:rsidRPr="00367735">
        <w:rPr>
          <w:rFonts w:ascii="Times New Roman" w:hAnsi="Times New Roman" w:cs="Times New Roman"/>
          <w:sz w:val="28"/>
          <w:szCs w:val="28"/>
          <w:lang w:val="kk-KZ"/>
        </w:rPr>
        <w:t>платина</w:t>
      </w:r>
      <w:r w:rsidR="0071050C" w:rsidRPr="00367735">
        <w:rPr>
          <w:rFonts w:ascii="Times New Roman" w:hAnsi="Times New Roman" w:cs="Times New Roman"/>
          <w:sz w:val="28"/>
          <w:szCs w:val="28"/>
          <w:lang w:val="kk-KZ"/>
        </w:rPr>
        <w:t xml:space="preserve"> тобының элементтері)</w:t>
      </w:r>
      <w:r w:rsidR="0069755A" w:rsidRPr="00367735">
        <w:rPr>
          <w:rFonts w:ascii="Times New Roman" w:hAnsi="Times New Roman" w:cs="Times New Roman"/>
          <w:sz w:val="28"/>
          <w:szCs w:val="28"/>
          <w:lang w:val="kk-KZ"/>
        </w:rPr>
        <w:t xml:space="preserve"> </w:t>
      </w:r>
      <w:r w:rsidR="006129F7" w:rsidRPr="00367735">
        <w:rPr>
          <w:rFonts w:ascii="Times New Roman" w:hAnsi="Times New Roman" w:cs="Times New Roman"/>
          <w:sz w:val="28"/>
          <w:szCs w:val="28"/>
          <w:lang w:val="kk-KZ"/>
        </w:rPr>
        <w:t xml:space="preserve">[135] </w:t>
      </w:r>
      <w:r w:rsidR="0069755A" w:rsidRPr="00367735">
        <w:rPr>
          <w:rFonts w:ascii="Times New Roman" w:hAnsi="Times New Roman" w:cs="Times New Roman"/>
          <w:sz w:val="28"/>
          <w:szCs w:val="28"/>
          <w:lang w:val="kk-KZ"/>
        </w:rPr>
        <w:t xml:space="preserve">атомдарымен DLC қабыршақтарын модификациялау </w:t>
      </w:r>
      <w:r w:rsidR="00EF1D64" w:rsidRPr="00367735">
        <w:rPr>
          <w:rFonts w:ascii="Times New Roman" w:hAnsi="Times New Roman" w:cs="Times New Roman"/>
          <w:sz w:val="28"/>
          <w:szCs w:val="28"/>
          <w:lang w:val="kk-KZ"/>
        </w:rPr>
        <w:t>механика</w:t>
      </w:r>
      <w:r w:rsidR="004E320C" w:rsidRPr="00367735">
        <w:rPr>
          <w:rFonts w:ascii="Times New Roman" w:hAnsi="Times New Roman" w:cs="Times New Roman"/>
          <w:sz w:val="28"/>
          <w:szCs w:val="28"/>
          <w:lang w:val="kk-KZ"/>
        </w:rPr>
        <w:t>лық, трибологиялық қасиеттері</w:t>
      </w:r>
      <w:r w:rsidR="00F344DE" w:rsidRPr="00367735">
        <w:rPr>
          <w:rFonts w:ascii="Times New Roman" w:hAnsi="Times New Roman" w:cs="Times New Roman"/>
          <w:sz w:val="28"/>
          <w:szCs w:val="28"/>
          <w:lang w:val="kk-KZ"/>
        </w:rPr>
        <w:t>мен</w:t>
      </w:r>
      <w:r w:rsidR="00EF1D64" w:rsidRPr="00367735">
        <w:rPr>
          <w:rFonts w:ascii="Times New Roman" w:hAnsi="Times New Roman" w:cs="Times New Roman"/>
          <w:sz w:val="28"/>
          <w:szCs w:val="28"/>
          <w:lang w:val="kk-KZ"/>
        </w:rPr>
        <w:t xml:space="preserve"> </w:t>
      </w:r>
      <w:r w:rsidR="004E320C" w:rsidRPr="00367735">
        <w:rPr>
          <w:rFonts w:ascii="Times New Roman" w:hAnsi="Times New Roman" w:cs="Times New Roman"/>
          <w:sz w:val="28"/>
          <w:szCs w:val="28"/>
          <w:lang w:val="kk-KZ"/>
        </w:rPr>
        <w:t>қоса</w:t>
      </w:r>
      <w:r w:rsidR="00EF1D64" w:rsidRPr="00367735">
        <w:rPr>
          <w:rFonts w:ascii="Times New Roman" w:hAnsi="Times New Roman" w:cs="Times New Roman"/>
          <w:sz w:val="28"/>
          <w:szCs w:val="28"/>
          <w:lang w:val="kk-KZ"/>
        </w:rPr>
        <w:t xml:space="preserve"> оптикалық және электрондық қасиеттерін де өзгертуге мүмкіндік береді. </w:t>
      </w:r>
    </w:p>
    <w:p w:rsidR="00476055" w:rsidRPr="00367735" w:rsidRDefault="001E4AC8" w:rsidP="005D0E26">
      <w:pPr>
        <w:tabs>
          <w:tab w:val="left" w:pos="2268"/>
        </w:tabs>
        <w:spacing w:after="0" w:line="240" w:lineRule="auto"/>
        <w:ind w:firstLine="72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lastRenderedPageBreak/>
        <w:t xml:space="preserve">Au </w:t>
      </w:r>
      <w:r w:rsidR="00B65293" w:rsidRPr="00367735">
        <w:rPr>
          <w:rFonts w:ascii="Times New Roman" w:hAnsi="Times New Roman" w:cs="Times New Roman"/>
          <w:sz w:val="28"/>
          <w:szCs w:val="28"/>
          <w:lang w:val="kk-KZ"/>
        </w:rPr>
        <w:t>нано</w:t>
      </w:r>
      <w:r w:rsidRPr="00367735">
        <w:rPr>
          <w:rFonts w:ascii="Times New Roman" w:hAnsi="Times New Roman" w:cs="Times New Roman"/>
          <w:sz w:val="28"/>
          <w:szCs w:val="28"/>
          <w:lang w:val="kk-KZ"/>
        </w:rPr>
        <w:t>бөлшектері</w:t>
      </w:r>
      <w:r w:rsidR="00DD5731" w:rsidRPr="00367735">
        <w:rPr>
          <w:rFonts w:ascii="Times New Roman" w:hAnsi="Times New Roman" w:cs="Times New Roman"/>
          <w:sz w:val="28"/>
          <w:szCs w:val="28"/>
          <w:lang w:val="kk-KZ"/>
        </w:rPr>
        <w:t>н</w:t>
      </w:r>
      <w:r w:rsidRPr="00367735">
        <w:rPr>
          <w:rFonts w:ascii="Times New Roman" w:hAnsi="Times New Roman" w:cs="Times New Roman"/>
          <w:sz w:val="28"/>
          <w:szCs w:val="28"/>
          <w:lang w:val="kk-KZ"/>
        </w:rPr>
        <w:t xml:space="preserve"> </w:t>
      </w:r>
      <w:r w:rsidR="00DD5731" w:rsidRPr="00367735">
        <w:rPr>
          <w:rFonts w:ascii="Times New Roman" w:hAnsi="Times New Roman" w:cs="Times New Roman"/>
          <w:sz w:val="28"/>
          <w:szCs w:val="28"/>
          <w:lang w:val="kk-KZ"/>
        </w:rPr>
        <w:t>көміртекті матрицаға енгізу арқылы</w:t>
      </w:r>
      <w:r w:rsidR="00B65293" w:rsidRPr="00367735">
        <w:rPr>
          <w:rFonts w:ascii="Times New Roman" w:hAnsi="Times New Roman" w:cs="Times New Roman"/>
          <w:sz w:val="28"/>
          <w:szCs w:val="28"/>
          <w:lang w:val="kk-KZ"/>
        </w:rPr>
        <w:t xml:space="preserve"> </w:t>
      </w:r>
      <w:r w:rsidRPr="00367735">
        <w:rPr>
          <w:rFonts w:ascii="Times New Roman" w:hAnsi="Times New Roman" w:cs="Times New Roman"/>
          <w:sz w:val="28"/>
          <w:szCs w:val="28"/>
          <w:lang w:val="kk-KZ"/>
        </w:rPr>
        <w:t>қабыршақтардың меншікті электркедергісі</w:t>
      </w:r>
      <w:r w:rsidR="00B65293" w:rsidRPr="00367735">
        <w:rPr>
          <w:rFonts w:ascii="Times New Roman" w:hAnsi="Times New Roman" w:cs="Times New Roman"/>
          <w:sz w:val="28"/>
          <w:szCs w:val="28"/>
          <w:lang w:val="kk-KZ"/>
        </w:rPr>
        <w:t>н</w:t>
      </w:r>
      <w:r w:rsidRPr="00367735">
        <w:rPr>
          <w:rFonts w:ascii="Times New Roman" w:hAnsi="Times New Roman" w:cs="Times New Roman"/>
          <w:sz w:val="28"/>
          <w:szCs w:val="28"/>
          <w:lang w:val="kk-KZ"/>
        </w:rPr>
        <w:t xml:space="preserve"> күрт төменде</w:t>
      </w:r>
      <w:r w:rsidR="00DD5731" w:rsidRPr="00367735">
        <w:rPr>
          <w:rFonts w:ascii="Times New Roman" w:hAnsi="Times New Roman" w:cs="Times New Roman"/>
          <w:sz w:val="28"/>
          <w:szCs w:val="28"/>
          <w:lang w:val="kk-KZ"/>
        </w:rPr>
        <w:t>ті</w:t>
      </w:r>
      <w:r w:rsidRPr="00367735">
        <w:rPr>
          <w:rFonts w:ascii="Times New Roman" w:hAnsi="Times New Roman" w:cs="Times New Roman"/>
          <w:sz w:val="28"/>
          <w:szCs w:val="28"/>
          <w:lang w:val="kk-KZ"/>
        </w:rPr>
        <w:t>п, гидрогенизацияланған a-C қабыршақтарын</w:t>
      </w:r>
      <w:r w:rsidR="00B65293" w:rsidRPr="00367735">
        <w:rPr>
          <w:rFonts w:ascii="Times New Roman" w:hAnsi="Times New Roman" w:cs="Times New Roman"/>
          <w:sz w:val="28"/>
          <w:szCs w:val="28"/>
          <w:lang w:val="kk-KZ"/>
        </w:rPr>
        <w:t>ың электрлік қасиетін</w:t>
      </w:r>
      <w:r w:rsidRPr="00367735">
        <w:rPr>
          <w:rFonts w:ascii="Times New Roman" w:hAnsi="Times New Roman" w:cs="Times New Roman"/>
          <w:sz w:val="28"/>
          <w:szCs w:val="28"/>
          <w:lang w:val="kk-KZ"/>
        </w:rPr>
        <w:t xml:space="preserve"> диэлектрлік</w:t>
      </w:r>
      <w:r w:rsidR="00B65293" w:rsidRPr="00367735">
        <w:rPr>
          <w:rFonts w:ascii="Times New Roman" w:hAnsi="Times New Roman" w:cs="Times New Roman"/>
          <w:sz w:val="28"/>
          <w:szCs w:val="28"/>
          <w:lang w:val="kk-KZ"/>
        </w:rPr>
        <w:t>тен</w:t>
      </w:r>
      <w:r w:rsidRPr="00367735">
        <w:rPr>
          <w:rFonts w:ascii="Times New Roman" w:hAnsi="Times New Roman" w:cs="Times New Roman"/>
          <w:sz w:val="28"/>
          <w:szCs w:val="28"/>
          <w:lang w:val="kk-KZ"/>
        </w:rPr>
        <w:t xml:space="preserve"> жартылайөткізгіштік</w:t>
      </w:r>
      <w:r w:rsidR="00B65293" w:rsidRPr="00367735">
        <w:rPr>
          <w:rFonts w:ascii="Times New Roman" w:hAnsi="Times New Roman" w:cs="Times New Roman"/>
          <w:sz w:val="28"/>
          <w:szCs w:val="28"/>
          <w:lang w:val="kk-KZ"/>
        </w:rPr>
        <w:t>ке</w:t>
      </w:r>
      <w:r w:rsidRPr="00367735">
        <w:rPr>
          <w:rFonts w:ascii="Times New Roman" w:hAnsi="Times New Roman" w:cs="Times New Roman"/>
          <w:sz w:val="28"/>
          <w:szCs w:val="28"/>
          <w:lang w:val="kk-KZ"/>
        </w:rPr>
        <w:t xml:space="preserve"> өзгерту</w:t>
      </w:r>
      <w:r w:rsidR="0004278C" w:rsidRPr="00367735">
        <w:rPr>
          <w:rFonts w:ascii="Times New Roman" w:hAnsi="Times New Roman" w:cs="Times New Roman"/>
          <w:sz w:val="28"/>
          <w:szCs w:val="28"/>
          <w:lang w:val="kk-KZ"/>
        </w:rPr>
        <w:t>і мүмкін [136]</w:t>
      </w:r>
      <w:r w:rsidRPr="00367735">
        <w:rPr>
          <w:rFonts w:ascii="Times New Roman" w:hAnsi="Times New Roman" w:cs="Times New Roman"/>
          <w:sz w:val="28"/>
          <w:szCs w:val="28"/>
          <w:lang w:val="kk-KZ"/>
        </w:rPr>
        <w:t>.</w:t>
      </w:r>
      <w:r w:rsidR="00AF4CE9" w:rsidRPr="00367735">
        <w:rPr>
          <w:rFonts w:ascii="Times New Roman" w:hAnsi="Times New Roman" w:cs="Times New Roman"/>
          <w:sz w:val="28"/>
          <w:szCs w:val="28"/>
          <w:lang w:val="kk-KZ"/>
        </w:rPr>
        <w:t xml:space="preserve"> </w:t>
      </w:r>
      <w:r w:rsidR="0004278C" w:rsidRPr="00367735">
        <w:rPr>
          <w:rFonts w:ascii="Times New Roman" w:hAnsi="Times New Roman" w:cs="Times New Roman"/>
          <w:sz w:val="28"/>
          <w:szCs w:val="28"/>
          <w:lang w:val="kk-KZ"/>
        </w:rPr>
        <w:t>Сондай-ақ Au химиялық инерттілігі көміртегіге, қабыршақтың каталитикалық белсенділігінің өзгеруіне әсер ететін матрицаның айнымалы то</w:t>
      </w:r>
      <w:r w:rsidR="0091471F" w:rsidRPr="00367735">
        <w:rPr>
          <w:rFonts w:ascii="Times New Roman" w:hAnsi="Times New Roman" w:cs="Times New Roman"/>
          <w:sz w:val="28"/>
          <w:szCs w:val="28"/>
          <w:lang w:val="kk-KZ"/>
        </w:rPr>
        <w:t>ғ</w:t>
      </w:r>
      <w:r w:rsidR="0004278C" w:rsidRPr="00367735">
        <w:rPr>
          <w:rFonts w:ascii="Times New Roman" w:hAnsi="Times New Roman" w:cs="Times New Roman"/>
          <w:sz w:val="28"/>
          <w:szCs w:val="28"/>
          <w:lang w:val="kk-KZ"/>
        </w:rPr>
        <w:t xml:space="preserve">ында жеке Аu кристаллиттері бар қабыршақтарды алуға мүмкіндік береді [137]. </w:t>
      </w:r>
      <w:r w:rsidR="00A6182B" w:rsidRPr="00367735">
        <w:rPr>
          <w:rFonts w:ascii="Times New Roman" w:hAnsi="Times New Roman" w:cs="Times New Roman"/>
          <w:sz w:val="28"/>
          <w:szCs w:val="28"/>
          <w:lang w:val="kk-KZ"/>
        </w:rPr>
        <w:t>Au аз концентрацияларында қабыршақтардың құрамының басым бөлігі sp</w:t>
      </w:r>
      <w:r w:rsidR="00A6182B" w:rsidRPr="00367735">
        <w:rPr>
          <w:rFonts w:ascii="Times New Roman" w:hAnsi="Times New Roman" w:cs="Times New Roman"/>
          <w:sz w:val="28"/>
          <w:szCs w:val="28"/>
          <w:vertAlign w:val="superscript"/>
          <w:lang w:val="kk-KZ"/>
        </w:rPr>
        <w:t>3</w:t>
      </w:r>
      <w:r w:rsidR="008F7A33" w:rsidRPr="00367735">
        <w:rPr>
          <w:rFonts w:ascii="Times New Roman" w:hAnsi="Times New Roman" w:cs="Times New Roman"/>
          <w:sz w:val="28"/>
          <w:szCs w:val="28"/>
          <w:vertAlign w:val="superscript"/>
          <w:lang w:val="kk-KZ"/>
        </w:rPr>
        <w:t xml:space="preserve"> </w:t>
      </w:r>
      <w:r w:rsidR="008F7A33" w:rsidRPr="00367735">
        <w:rPr>
          <w:rFonts w:ascii="Times New Roman" w:hAnsi="Times New Roman" w:cs="Times New Roman"/>
          <w:sz w:val="28"/>
          <w:szCs w:val="28"/>
          <w:lang w:val="kk-KZ"/>
        </w:rPr>
        <w:t xml:space="preserve">гибридтелген байланыстардан құралатындығы, Au көміртегімен </w:t>
      </w:r>
      <w:r w:rsidR="00AF4CE9" w:rsidRPr="00367735">
        <w:rPr>
          <w:rFonts w:ascii="Times New Roman" w:hAnsi="Times New Roman" w:cs="Times New Roman"/>
          <w:sz w:val="28"/>
          <w:szCs w:val="28"/>
          <w:lang w:val="kk-KZ"/>
        </w:rPr>
        <w:t xml:space="preserve">химиялық </w:t>
      </w:r>
      <w:r w:rsidR="008F7A33" w:rsidRPr="00367735">
        <w:rPr>
          <w:rFonts w:ascii="Times New Roman" w:hAnsi="Times New Roman" w:cs="Times New Roman"/>
          <w:sz w:val="28"/>
          <w:szCs w:val="28"/>
          <w:lang w:val="kk-KZ"/>
        </w:rPr>
        <w:t>байланысқа түспегендіктен а-С матрицасында жекелеген Au кристалиттерінің түзілетіндігі</w:t>
      </w:r>
      <w:r w:rsidR="00A85790" w:rsidRPr="00367735">
        <w:rPr>
          <w:rFonts w:ascii="Times New Roman" w:hAnsi="Times New Roman" w:cs="Times New Roman"/>
          <w:sz w:val="28"/>
          <w:szCs w:val="28"/>
          <w:lang w:val="kk-KZ"/>
        </w:rPr>
        <w:t xml:space="preserve"> байқалған</w:t>
      </w:r>
      <w:r w:rsidR="0004278C" w:rsidRPr="00367735">
        <w:rPr>
          <w:rFonts w:ascii="Times New Roman" w:hAnsi="Times New Roman" w:cs="Times New Roman"/>
          <w:sz w:val="28"/>
          <w:szCs w:val="28"/>
          <w:lang w:val="kk-KZ"/>
        </w:rPr>
        <w:t xml:space="preserve"> [138].</w:t>
      </w:r>
    </w:p>
    <w:p w:rsidR="00DA79AB" w:rsidRPr="00367735" w:rsidRDefault="00B4710C" w:rsidP="005D0E26">
      <w:pPr>
        <w:tabs>
          <w:tab w:val="left" w:pos="2268"/>
        </w:tabs>
        <w:spacing w:after="0" w:line="240" w:lineRule="auto"/>
        <w:ind w:firstLine="72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 xml:space="preserve">DLC қабыршақтарын биомединцинада қолдану мүмкіндіктерін арттыру үшін, </w:t>
      </w:r>
      <w:r w:rsidR="00024183" w:rsidRPr="00367735">
        <w:rPr>
          <w:rFonts w:ascii="Times New Roman" w:hAnsi="Times New Roman" w:cs="Times New Roman"/>
          <w:sz w:val="28"/>
          <w:szCs w:val="28"/>
          <w:lang w:val="kk-KZ"/>
        </w:rPr>
        <w:t xml:space="preserve">қабыршақтар </w:t>
      </w:r>
      <w:r w:rsidRPr="00367735">
        <w:rPr>
          <w:rFonts w:ascii="Times New Roman" w:hAnsi="Times New Roman" w:cs="Times New Roman"/>
          <w:sz w:val="28"/>
          <w:szCs w:val="28"/>
          <w:lang w:val="kk-KZ"/>
        </w:rPr>
        <w:t>құрамына бактерицидтік агенттерді қосу бойы</w:t>
      </w:r>
      <w:r w:rsidR="005F00D4" w:rsidRPr="00367735">
        <w:rPr>
          <w:rFonts w:ascii="Times New Roman" w:hAnsi="Times New Roman" w:cs="Times New Roman"/>
          <w:sz w:val="28"/>
          <w:szCs w:val="28"/>
          <w:lang w:val="kk-KZ"/>
        </w:rPr>
        <w:t>нша біршама жұмыстар жүргізіліп жатыр</w:t>
      </w:r>
      <w:r w:rsidRPr="00367735">
        <w:rPr>
          <w:rFonts w:ascii="Times New Roman" w:hAnsi="Times New Roman" w:cs="Times New Roman"/>
          <w:sz w:val="28"/>
          <w:szCs w:val="28"/>
          <w:lang w:val="kk-KZ"/>
        </w:rPr>
        <w:t>.</w:t>
      </w:r>
      <w:r w:rsidR="004655C2" w:rsidRPr="00367735">
        <w:rPr>
          <w:rFonts w:ascii="Times New Roman" w:hAnsi="Times New Roman" w:cs="Times New Roman"/>
          <w:sz w:val="28"/>
          <w:szCs w:val="28"/>
          <w:lang w:val="kk-KZ"/>
        </w:rPr>
        <w:t xml:space="preserve"> [</w:t>
      </w:r>
      <w:r w:rsidR="00BD20D9" w:rsidRPr="00367735">
        <w:rPr>
          <w:rFonts w:ascii="Times New Roman" w:hAnsi="Times New Roman" w:cs="Times New Roman"/>
          <w:sz w:val="28"/>
          <w:szCs w:val="28"/>
          <w:lang w:val="kk-KZ"/>
        </w:rPr>
        <w:t>1</w:t>
      </w:r>
      <w:r w:rsidR="004655C2" w:rsidRPr="00367735">
        <w:rPr>
          <w:rFonts w:ascii="Times New Roman" w:hAnsi="Times New Roman" w:cs="Times New Roman"/>
          <w:sz w:val="28"/>
          <w:szCs w:val="28"/>
          <w:lang w:val="kk-KZ"/>
        </w:rPr>
        <w:t>39]</w:t>
      </w:r>
      <w:r w:rsidR="000E059B" w:rsidRPr="00367735">
        <w:rPr>
          <w:rFonts w:ascii="Times New Roman" w:hAnsi="Times New Roman" w:cs="Times New Roman"/>
          <w:sz w:val="28"/>
          <w:szCs w:val="28"/>
          <w:lang w:val="kk-KZ"/>
        </w:rPr>
        <w:t xml:space="preserve"> жұмысынд</w:t>
      </w:r>
      <w:r w:rsidR="004655C2" w:rsidRPr="00367735">
        <w:rPr>
          <w:rFonts w:ascii="Times New Roman" w:hAnsi="Times New Roman" w:cs="Times New Roman"/>
          <w:sz w:val="28"/>
          <w:szCs w:val="28"/>
          <w:lang w:val="kk-KZ"/>
        </w:rPr>
        <w:t xml:space="preserve">а CoCrMo төсенішінің бетінде </w:t>
      </w:r>
      <w:r w:rsidR="00A41036" w:rsidRPr="00367735">
        <w:rPr>
          <w:rFonts w:ascii="Times New Roman" w:hAnsi="Times New Roman" w:cs="Times New Roman"/>
          <w:sz w:val="28"/>
          <w:szCs w:val="28"/>
          <w:lang w:val="kk-KZ"/>
        </w:rPr>
        <w:t>катодтық</w:t>
      </w:r>
      <w:r w:rsidR="00EA64D9" w:rsidRPr="00367735">
        <w:rPr>
          <w:rFonts w:ascii="Times New Roman" w:hAnsi="Times New Roman" w:cs="Times New Roman"/>
          <w:sz w:val="28"/>
          <w:szCs w:val="28"/>
          <w:lang w:val="kk-KZ"/>
        </w:rPr>
        <w:t xml:space="preserve"> – доғалық </w:t>
      </w:r>
      <w:r w:rsidR="00EB4FD6" w:rsidRPr="00367735">
        <w:rPr>
          <w:rFonts w:ascii="Times New Roman" w:hAnsi="Times New Roman" w:cs="Times New Roman"/>
          <w:sz w:val="28"/>
          <w:szCs w:val="28"/>
          <w:lang w:val="kk-KZ"/>
        </w:rPr>
        <w:t>отырғызу әдісімен Ag–п</w:t>
      </w:r>
      <w:r w:rsidR="00A41036" w:rsidRPr="00367735">
        <w:rPr>
          <w:rFonts w:ascii="Times New Roman" w:hAnsi="Times New Roman" w:cs="Times New Roman"/>
          <w:sz w:val="28"/>
          <w:szCs w:val="28"/>
          <w:lang w:val="kk-KZ"/>
        </w:rPr>
        <w:t>ен легирленген</w:t>
      </w:r>
      <w:r w:rsidR="004655C2" w:rsidRPr="00367735">
        <w:rPr>
          <w:rFonts w:ascii="Times New Roman" w:hAnsi="Times New Roman" w:cs="Times New Roman"/>
          <w:sz w:val="28"/>
          <w:szCs w:val="28"/>
          <w:lang w:val="kk-KZ"/>
        </w:rPr>
        <w:t xml:space="preserve"> алмазтект</w:t>
      </w:r>
      <w:r w:rsidR="000E059B" w:rsidRPr="00367735">
        <w:rPr>
          <w:rFonts w:ascii="Times New Roman" w:hAnsi="Times New Roman" w:cs="Times New Roman"/>
          <w:sz w:val="28"/>
          <w:szCs w:val="28"/>
          <w:lang w:val="kk-KZ"/>
        </w:rPr>
        <w:t>ес көміртекті қабыршақтар</w:t>
      </w:r>
      <w:r w:rsidR="004655C2" w:rsidRPr="00367735">
        <w:rPr>
          <w:rFonts w:ascii="Times New Roman" w:hAnsi="Times New Roman" w:cs="Times New Roman"/>
          <w:sz w:val="28"/>
          <w:szCs w:val="28"/>
          <w:lang w:val="kk-KZ"/>
        </w:rPr>
        <w:t>ы</w:t>
      </w:r>
      <w:r w:rsidR="00EA64D9" w:rsidRPr="00367735">
        <w:rPr>
          <w:rFonts w:ascii="Times New Roman" w:hAnsi="Times New Roman" w:cs="Times New Roman"/>
          <w:sz w:val="28"/>
          <w:szCs w:val="28"/>
          <w:lang w:val="kk-KZ"/>
        </w:rPr>
        <w:t xml:space="preserve"> алынған. </w:t>
      </w:r>
      <w:r w:rsidR="000A3AA4" w:rsidRPr="00367735">
        <w:rPr>
          <w:rFonts w:ascii="Times New Roman" w:hAnsi="Times New Roman" w:cs="Times New Roman"/>
          <w:sz w:val="28"/>
          <w:szCs w:val="28"/>
          <w:lang w:val="kk-KZ"/>
        </w:rPr>
        <w:t>К</w:t>
      </w:r>
      <w:r w:rsidR="00A41036" w:rsidRPr="00367735">
        <w:rPr>
          <w:rFonts w:ascii="Times New Roman" w:hAnsi="Times New Roman" w:cs="Times New Roman"/>
          <w:sz w:val="28"/>
          <w:szCs w:val="28"/>
          <w:lang w:val="kk-KZ"/>
        </w:rPr>
        <w:t xml:space="preserve">үмістің концентрациясы күміс катодының бойынан жүретін тоқ доғасының шамасымен өзгертіліп отырған. </w:t>
      </w:r>
      <w:r w:rsidR="00307179" w:rsidRPr="00367735">
        <w:rPr>
          <w:rFonts w:ascii="Times New Roman" w:hAnsi="Times New Roman" w:cs="Times New Roman"/>
          <w:sz w:val="28"/>
          <w:szCs w:val="28"/>
          <w:lang w:val="kk-KZ"/>
        </w:rPr>
        <w:t>XPS нәтижелері күміс б</w:t>
      </w:r>
      <w:r w:rsidR="00EA64D9" w:rsidRPr="00367735">
        <w:rPr>
          <w:rFonts w:ascii="Times New Roman" w:hAnsi="Times New Roman" w:cs="Times New Roman"/>
          <w:sz w:val="28"/>
          <w:szCs w:val="28"/>
          <w:lang w:val="kk-KZ"/>
        </w:rPr>
        <w:t>ө</w:t>
      </w:r>
      <w:r w:rsidR="00307179" w:rsidRPr="00367735">
        <w:rPr>
          <w:rFonts w:ascii="Times New Roman" w:hAnsi="Times New Roman" w:cs="Times New Roman"/>
          <w:sz w:val="28"/>
          <w:szCs w:val="28"/>
          <w:lang w:val="kk-KZ"/>
        </w:rPr>
        <w:t>лшектерінің қабыршақ құрамында металлдық түрде енгенін және химиялық байланысқа түспегендігін көрсеткен. Күміс бөлшектерінің өлшемдері 2-4 нм аралығында болған. Алынған үлгілер жоғары адгезиялық қасиетке, 21ГПа (легирленген) және 24ГПа (легирленбеген) қаттылыққа, SaOS-2 жасушаларымен жүргізген зерттеулер цитоүйлесімділікке ие екендігі</w:t>
      </w:r>
      <w:r w:rsidR="00EA64D9" w:rsidRPr="00367735">
        <w:rPr>
          <w:rFonts w:ascii="Times New Roman" w:hAnsi="Times New Roman" w:cs="Times New Roman"/>
          <w:sz w:val="28"/>
          <w:szCs w:val="28"/>
          <w:lang w:val="kk-KZ"/>
        </w:rPr>
        <w:t>н көрсет</w:t>
      </w:r>
      <w:r w:rsidR="00843316" w:rsidRPr="00367735">
        <w:rPr>
          <w:rFonts w:ascii="Times New Roman" w:hAnsi="Times New Roman" w:cs="Times New Roman"/>
          <w:sz w:val="28"/>
          <w:szCs w:val="28"/>
          <w:lang w:val="kk-KZ"/>
        </w:rPr>
        <w:t>ілген</w:t>
      </w:r>
      <w:r w:rsidR="00307179" w:rsidRPr="00367735">
        <w:rPr>
          <w:rFonts w:ascii="Times New Roman" w:hAnsi="Times New Roman" w:cs="Times New Roman"/>
          <w:sz w:val="28"/>
          <w:szCs w:val="28"/>
          <w:lang w:val="kk-KZ"/>
        </w:rPr>
        <w:t xml:space="preserve">. </w:t>
      </w:r>
      <w:r w:rsidR="0036086F" w:rsidRPr="00367735">
        <w:rPr>
          <w:rFonts w:ascii="Times New Roman" w:hAnsi="Times New Roman" w:cs="Times New Roman"/>
          <w:sz w:val="28"/>
          <w:szCs w:val="28"/>
          <w:lang w:val="kk-KZ"/>
        </w:rPr>
        <w:t xml:space="preserve">Жұмыс барысында Ag </w:t>
      </w:r>
      <w:r w:rsidR="00891FAA" w:rsidRPr="00367735">
        <w:rPr>
          <w:rFonts w:ascii="Times New Roman" w:hAnsi="Times New Roman" w:cs="Times New Roman"/>
          <w:sz w:val="28"/>
          <w:szCs w:val="28"/>
          <w:lang w:val="kk-KZ"/>
        </w:rPr>
        <w:t>2 ат.</w:t>
      </w:r>
      <w:r w:rsidR="0036086F" w:rsidRPr="00367735">
        <w:rPr>
          <w:rFonts w:ascii="Times New Roman" w:hAnsi="Times New Roman" w:cs="Times New Roman"/>
          <w:sz w:val="28"/>
          <w:szCs w:val="28"/>
          <w:lang w:val="kk-KZ"/>
        </w:rPr>
        <w:t xml:space="preserve">% </w:t>
      </w:r>
      <w:r w:rsidR="006026D1" w:rsidRPr="00367735">
        <w:rPr>
          <w:rFonts w:ascii="Times New Roman" w:hAnsi="Times New Roman" w:cs="Times New Roman"/>
          <w:sz w:val="28"/>
          <w:szCs w:val="28"/>
          <w:lang w:val="kk-KZ"/>
        </w:rPr>
        <w:t xml:space="preserve">мөлшерде </w:t>
      </w:r>
      <w:r w:rsidR="0036086F" w:rsidRPr="00367735">
        <w:rPr>
          <w:rFonts w:ascii="Times New Roman" w:hAnsi="Times New Roman" w:cs="Times New Roman"/>
          <w:sz w:val="28"/>
          <w:szCs w:val="28"/>
          <w:lang w:val="kk-KZ"/>
        </w:rPr>
        <w:t xml:space="preserve">қосу </w:t>
      </w:r>
      <w:r w:rsidR="003E3410" w:rsidRPr="00367735">
        <w:rPr>
          <w:rFonts w:ascii="Times New Roman" w:hAnsi="Times New Roman" w:cs="Times New Roman"/>
          <w:sz w:val="28"/>
          <w:szCs w:val="28"/>
          <w:lang w:val="kk-KZ"/>
        </w:rPr>
        <w:t xml:space="preserve">бактерицидтік қасиетке ие </w:t>
      </w:r>
      <w:r w:rsidR="006026D1" w:rsidRPr="00367735">
        <w:rPr>
          <w:rFonts w:ascii="Times New Roman" w:hAnsi="Times New Roman" w:cs="Times New Roman"/>
          <w:sz w:val="28"/>
          <w:szCs w:val="28"/>
          <w:lang w:val="kk-KZ"/>
        </w:rPr>
        <w:t xml:space="preserve">токсинді емес композит алудың ең тимді жолы екенін </w:t>
      </w:r>
      <w:r w:rsidR="002D4A71" w:rsidRPr="00367735">
        <w:rPr>
          <w:rFonts w:ascii="Times New Roman" w:hAnsi="Times New Roman" w:cs="Times New Roman"/>
          <w:sz w:val="28"/>
          <w:szCs w:val="28"/>
          <w:lang w:val="kk-KZ"/>
        </w:rPr>
        <w:t>анықталған</w:t>
      </w:r>
      <w:r w:rsidR="0036086F" w:rsidRPr="00367735">
        <w:rPr>
          <w:rFonts w:ascii="Times New Roman" w:hAnsi="Times New Roman" w:cs="Times New Roman"/>
          <w:sz w:val="28"/>
          <w:szCs w:val="28"/>
          <w:lang w:val="kk-KZ"/>
        </w:rPr>
        <w:t>.</w:t>
      </w:r>
      <w:r w:rsidR="00B107FE" w:rsidRPr="00367735">
        <w:rPr>
          <w:rFonts w:ascii="Times New Roman" w:hAnsi="Times New Roman" w:cs="Times New Roman"/>
          <w:sz w:val="28"/>
          <w:szCs w:val="28"/>
          <w:lang w:val="kk-KZ"/>
        </w:rPr>
        <w:t xml:space="preserve"> [</w:t>
      </w:r>
      <w:r w:rsidR="00422580" w:rsidRPr="00367735">
        <w:rPr>
          <w:rFonts w:ascii="Times New Roman" w:hAnsi="Times New Roman" w:cs="Times New Roman"/>
          <w:sz w:val="28"/>
          <w:szCs w:val="28"/>
          <w:lang w:val="kk-KZ"/>
        </w:rPr>
        <w:t>1</w:t>
      </w:r>
      <w:r w:rsidR="00B107FE" w:rsidRPr="00367735">
        <w:rPr>
          <w:rFonts w:ascii="Times New Roman" w:hAnsi="Times New Roman" w:cs="Times New Roman"/>
          <w:sz w:val="28"/>
          <w:szCs w:val="28"/>
          <w:lang w:val="kk-KZ"/>
        </w:rPr>
        <w:t>40] жұмысының авторлары магнетрондық тозаңдандыру арқылы Ag нанобөлшектерінің өлшемдерінің қабыршақ қалыңыдығы бойынша таралуын, олардың DLC қабыршақтарындағы тұрақтылығын зерттеген.</w:t>
      </w:r>
      <w:r w:rsidR="0063646C" w:rsidRPr="00367735">
        <w:rPr>
          <w:rFonts w:ascii="Times New Roman" w:hAnsi="Times New Roman" w:cs="Times New Roman"/>
          <w:sz w:val="28"/>
          <w:szCs w:val="28"/>
          <w:lang w:val="kk-KZ"/>
        </w:rPr>
        <w:t xml:space="preserve"> </w:t>
      </w:r>
      <w:r w:rsidR="000D01A9" w:rsidRPr="00367735">
        <w:rPr>
          <w:rFonts w:ascii="Times New Roman" w:hAnsi="Times New Roman" w:cs="Times New Roman"/>
          <w:sz w:val="28"/>
          <w:szCs w:val="28"/>
          <w:lang w:val="kk-KZ"/>
        </w:rPr>
        <w:t xml:space="preserve">Қалыңдықтары 250, 1000 нм болатын құрамында </w:t>
      </w:r>
      <w:r w:rsidR="00891FAA" w:rsidRPr="00367735">
        <w:rPr>
          <w:rFonts w:ascii="Times New Roman" w:hAnsi="Times New Roman" w:cs="Times New Roman"/>
          <w:sz w:val="28"/>
          <w:szCs w:val="28"/>
          <w:lang w:val="kk-KZ"/>
        </w:rPr>
        <w:t xml:space="preserve">20 ат.% </w:t>
      </w:r>
      <w:r w:rsidR="000D01A9" w:rsidRPr="00367735">
        <w:rPr>
          <w:rFonts w:ascii="Times New Roman" w:hAnsi="Times New Roman" w:cs="Times New Roman"/>
          <w:sz w:val="28"/>
          <w:szCs w:val="28"/>
          <w:lang w:val="kk-KZ"/>
        </w:rPr>
        <w:t xml:space="preserve">күміс енгізілген </w:t>
      </w:r>
      <w:r w:rsidR="00891FAA" w:rsidRPr="00367735">
        <w:rPr>
          <w:rFonts w:ascii="Times New Roman" w:hAnsi="Times New Roman" w:cs="Times New Roman"/>
          <w:sz w:val="28"/>
          <w:szCs w:val="28"/>
          <w:lang w:val="kk-KZ"/>
        </w:rPr>
        <w:t>Ag</w:t>
      </w:r>
      <w:r w:rsidR="00FB40FE" w:rsidRPr="00367735">
        <w:rPr>
          <w:rFonts w:ascii="Times New Roman" w:hAnsi="Times New Roman" w:cs="Times New Roman"/>
          <w:sz w:val="28"/>
          <w:szCs w:val="28"/>
          <w:lang w:val="kk-KZ"/>
        </w:rPr>
        <w:t xml:space="preserve">+DLC </w:t>
      </w:r>
      <w:r w:rsidR="00891FAA" w:rsidRPr="00367735">
        <w:rPr>
          <w:rFonts w:ascii="Times New Roman" w:hAnsi="Times New Roman" w:cs="Times New Roman"/>
          <w:sz w:val="28"/>
          <w:szCs w:val="28"/>
          <w:lang w:val="kk-KZ"/>
        </w:rPr>
        <w:t>және 75 нм көміртектік барьерлік қабаты бар 250 нм қалыңдықтағы</w:t>
      </w:r>
      <w:r w:rsidR="00FB40FE" w:rsidRPr="00367735">
        <w:rPr>
          <w:rFonts w:ascii="Times New Roman" w:hAnsi="Times New Roman" w:cs="Times New Roman"/>
          <w:sz w:val="28"/>
          <w:szCs w:val="28"/>
          <w:lang w:val="kk-KZ"/>
        </w:rPr>
        <w:t xml:space="preserve"> AgDLC + DLC</w:t>
      </w:r>
      <w:r w:rsidR="00670772" w:rsidRPr="00367735">
        <w:rPr>
          <w:rFonts w:ascii="Times New Roman" w:hAnsi="Times New Roman" w:cs="Times New Roman"/>
          <w:sz w:val="28"/>
          <w:szCs w:val="28"/>
          <w:lang w:val="kk-KZ"/>
        </w:rPr>
        <w:t xml:space="preserve"> үлгілер алынып, бөлме температурасында күміс бөлшектерінің сегрегациялануы бақыланған. Нәтижесінде бөлшектер 6 ай ішінде 1000 нм қабыршақтарға сегрегацияланатыны, ал жұқа (250 нм)</w:t>
      </w:r>
      <w:r w:rsidR="00887574" w:rsidRPr="00367735">
        <w:rPr>
          <w:rFonts w:ascii="Times New Roman" w:hAnsi="Times New Roman" w:cs="Times New Roman"/>
          <w:sz w:val="28"/>
          <w:szCs w:val="28"/>
          <w:lang w:val="kk-KZ"/>
        </w:rPr>
        <w:t xml:space="preserve"> және көпқабатты қабыршақтарда</w:t>
      </w:r>
      <w:r w:rsidR="00670772" w:rsidRPr="00367735">
        <w:rPr>
          <w:rFonts w:ascii="Times New Roman" w:hAnsi="Times New Roman" w:cs="Times New Roman"/>
          <w:sz w:val="28"/>
          <w:szCs w:val="28"/>
          <w:lang w:val="kk-KZ"/>
        </w:rPr>
        <w:t xml:space="preserve"> күміс нанобөлшектері тұрақтылығын сақтап қала алатындығы көрсетілген.</w:t>
      </w:r>
      <w:r w:rsidR="00576226" w:rsidRPr="00367735">
        <w:rPr>
          <w:rFonts w:ascii="Times New Roman" w:hAnsi="Times New Roman" w:cs="Times New Roman"/>
          <w:sz w:val="28"/>
          <w:szCs w:val="28"/>
          <w:lang w:val="kk-KZ"/>
        </w:rPr>
        <w:t xml:space="preserve"> </w:t>
      </w:r>
      <w:r w:rsidR="00EC06D1" w:rsidRPr="00367735">
        <w:rPr>
          <w:rFonts w:ascii="Times New Roman" w:hAnsi="Times New Roman" w:cs="Times New Roman"/>
          <w:sz w:val="28"/>
          <w:szCs w:val="28"/>
          <w:lang w:val="kk-KZ"/>
        </w:rPr>
        <w:t>[</w:t>
      </w:r>
      <w:r w:rsidR="008E20F4" w:rsidRPr="00367735">
        <w:rPr>
          <w:rFonts w:ascii="Times New Roman" w:hAnsi="Times New Roman" w:cs="Times New Roman"/>
          <w:sz w:val="28"/>
          <w:szCs w:val="28"/>
          <w:lang w:val="kk-KZ"/>
        </w:rPr>
        <w:t>1</w:t>
      </w:r>
      <w:r w:rsidR="00EC06D1" w:rsidRPr="00367735">
        <w:rPr>
          <w:rFonts w:ascii="Times New Roman" w:hAnsi="Times New Roman" w:cs="Times New Roman"/>
          <w:sz w:val="28"/>
          <w:szCs w:val="28"/>
          <w:lang w:val="kk-KZ"/>
        </w:rPr>
        <w:t xml:space="preserve">41] авторлары құрамында 1,3 ат.% пен 13,1ат. % аралығындағы Ag нанобөлшектері бар магнетрондық тозаңдандыру әдісімен алынған Ag-DLC қабыршақтарының қасиеттерін сипаттайды. Күмісті 13,1 ат.% мөлшерде қосу қабыршақ құрамында </w:t>
      </w:r>
      <w:r w:rsidR="006C67FB" w:rsidRPr="00367735">
        <w:rPr>
          <w:rFonts w:ascii="Times New Roman" w:hAnsi="Times New Roman" w:cs="Times New Roman"/>
          <w:sz w:val="28"/>
          <w:szCs w:val="28"/>
          <w:lang w:val="kk-KZ"/>
        </w:rPr>
        <w:t xml:space="preserve">өлшемдері </w:t>
      </w:r>
      <w:r w:rsidR="00EC06D1" w:rsidRPr="00367735">
        <w:rPr>
          <w:rFonts w:ascii="Times New Roman" w:hAnsi="Times New Roman" w:cs="Times New Roman"/>
          <w:sz w:val="28"/>
          <w:szCs w:val="28"/>
          <w:lang w:val="kk-KZ"/>
        </w:rPr>
        <w:t>2-3 нм болатын күміс бөлшектерінің пайда болуына әкелген және Ag-DLC үлгілерінің тозуға төзімділігі DLC үлгілермен салыстырғанда жоғары болғаны анықталған.</w:t>
      </w:r>
      <w:r w:rsidR="00BB3DAD" w:rsidRPr="00367735">
        <w:rPr>
          <w:rFonts w:ascii="Times New Roman" w:hAnsi="Times New Roman" w:cs="Times New Roman"/>
          <w:sz w:val="28"/>
          <w:szCs w:val="28"/>
          <w:lang w:val="kk-KZ"/>
        </w:rPr>
        <w:t xml:space="preserve"> DLC қабыршақтарының </w:t>
      </w:r>
      <w:r w:rsidR="007574BA" w:rsidRPr="00367735">
        <w:rPr>
          <w:rFonts w:ascii="Times New Roman" w:hAnsi="Times New Roman" w:cs="Times New Roman"/>
          <w:sz w:val="28"/>
          <w:szCs w:val="28"/>
          <w:lang w:val="kk-KZ"/>
        </w:rPr>
        <w:t xml:space="preserve">жарықты жұту қасиетінің өзгерісін бағалау үшін радиожиілікті </w:t>
      </w:r>
      <w:r w:rsidR="003C25F5" w:rsidRPr="00367735">
        <w:rPr>
          <w:rFonts w:ascii="Times New Roman" w:hAnsi="Times New Roman" w:cs="Times New Roman"/>
          <w:sz w:val="28"/>
          <w:szCs w:val="28"/>
          <w:lang w:val="kk-KZ"/>
        </w:rPr>
        <w:t xml:space="preserve">магнетронды </w:t>
      </w:r>
      <w:r w:rsidR="007574BA" w:rsidRPr="00367735">
        <w:rPr>
          <w:rFonts w:ascii="Times New Roman" w:hAnsi="Times New Roman" w:cs="Times New Roman"/>
          <w:sz w:val="28"/>
          <w:szCs w:val="28"/>
          <w:lang w:val="kk-KZ"/>
        </w:rPr>
        <w:t>тозаңдандыру арқылы DLC матрицасын Ag плазмондық бөлшектері</w:t>
      </w:r>
      <w:r w:rsidR="00CC7423" w:rsidRPr="00367735">
        <w:rPr>
          <w:rFonts w:ascii="Times New Roman" w:hAnsi="Times New Roman" w:cs="Times New Roman"/>
          <w:sz w:val="28"/>
          <w:szCs w:val="28"/>
          <w:lang w:val="kk-KZ"/>
        </w:rPr>
        <w:t>мен модификациялау</w:t>
      </w:r>
      <w:r w:rsidR="007574BA" w:rsidRPr="00367735">
        <w:rPr>
          <w:rFonts w:ascii="Times New Roman" w:hAnsi="Times New Roman" w:cs="Times New Roman"/>
          <w:sz w:val="28"/>
          <w:szCs w:val="28"/>
          <w:lang w:val="kk-KZ"/>
        </w:rPr>
        <w:t xml:space="preserve"> нәтижелері [</w:t>
      </w:r>
      <w:r w:rsidR="00DA79AB" w:rsidRPr="00367735">
        <w:rPr>
          <w:rFonts w:ascii="Times New Roman" w:hAnsi="Times New Roman" w:cs="Times New Roman"/>
          <w:sz w:val="28"/>
          <w:szCs w:val="28"/>
          <w:lang w:val="kk-KZ"/>
        </w:rPr>
        <w:t>1</w:t>
      </w:r>
      <w:r w:rsidR="007574BA" w:rsidRPr="00367735">
        <w:rPr>
          <w:rFonts w:ascii="Times New Roman" w:hAnsi="Times New Roman" w:cs="Times New Roman"/>
          <w:sz w:val="28"/>
          <w:szCs w:val="28"/>
          <w:lang w:val="kk-KZ"/>
        </w:rPr>
        <w:t>4</w:t>
      </w:r>
      <w:r w:rsidR="00BA2D29" w:rsidRPr="00367735">
        <w:rPr>
          <w:rFonts w:ascii="Times New Roman" w:hAnsi="Times New Roman" w:cs="Times New Roman"/>
          <w:sz w:val="28"/>
          <w:szCs w:val="28"/>
          <w:lang w:val="kk-KZ"/>
        </w:rPr>
        <w:t>2</w:t>
      </w:r>
      <w:r w:rsidR="007574BA" w:rsidRPr="00367735">
        <w:rPr>
          <w:rFonts w:ascii="Times New Roman" w:hAnsi="Times New Roman" w:cs="Times New Roman"/>
          <w:sz w:val="28"/>
          <w:szCs w:val="28"/>
          <w:lang w:val="kk-KZ"/>
        </w:rPr>
        <w:t>] жұмысында айтылады.</w:t>
      </w:r>
      <w:r w:rsidR="00D203CD" w:rsidRPr="00367735">
        <w:rPr>
          <w:rFonts w:ascii="Times New Roman" w:hAnsi="Times New Roman" w:cs="Times New Roman"/>
          <w:sz w:val="28"/>
          <w:szCs w:val="28"/>
          <w:lang w:val="kk-KZ"/>
        </w:rPr>
        <w:t xml:space="preserve"> Күміс нанобөлшектерін 10 ат.% мөлшерде қосқанда қабыршақтардың жұтылу </w:t>
      </w:r>
      <w:r w:rsidR="00D203CD" w:rsidRPr="00367735">
        <w:rPr>
          <w:rFonts w:ascii="Times New Roman" w:hAnsi="Times New Roman" w:cs="Times New Roman"/>
          <w:sz w:val="28"/>
          <w:szCs w:val="28"/>
          <w:lang w:val="kk-KZ"/>
        </w:rPr>
        <w:lastRenderedPageBreak/>
        <w:t>коэффициенті біршама артқандығы байқалған. РС және РЭФС әдістерімен DLC-Ag қабыршақтарындағы sp</w:t>
      </w:r>
      <w:r w:rsidR="00D203CD" w:rsidRPr="00367735">
        <w:rPr>
          <w:rFonts w:ascii="Times New Roman" w:hAnsi="Times New Roman" w:cs="Times New Roman"/>
          <w:sz w:val="28"/>
          <w:szCs w:val="28"/>
          <w:vertAlign w:val="superscript"/>
          <w:lang w:val="kk-KZ"/>
        </w:rPr>
        <w:t>2</w:t>
      </w:r>
      <w:r w:rsidR="00D203CD" w:rsidRPr="00367735">
        <w:rPr>
          <w:rFonts w:ascii="Times New Roman" w:hAnsi="Times New Roman" w:cs="Times New Roman"/>
          <w:sz w:val="28"/>
          <w:szCs w:val="28"/>
          <w:lang w:val="kk-KZ"/>
        </w:rPr>
        <w:t>/sp</w:t>
      </w:r>
      <w:r w:rsidR="00D203CD" w:rsidRPr="00367735">
        <w:rPr>
          <w:rFonts w:ascii="Times New Roman" w:hAnsi="Times New Roman" w:cs="Times New Roman"/>
          <w:sz w:val="28"/>
          <w:szCs w:val="28"/>
          <w:vertAlign w:val="superscript"/>
          <w:lang w:val="kk-KZ"/>
        </w:rPr>
        <w:t>3</w:t>
      </w:r>
      <w:r w:rsidR="00D203CD" w:rsidRPr="00367735">
        <w:rPr>
          <w:rFonts w:ascii="Times New Roman" w:hAnsi="Times New Roman" w:cs="Times New Roman"/>
          <w:sz w:val="28"/>
          <w:szCs w:val="28"/>
          <w:lang w:val="kk-KZ"/>
        </w:rPr>
        <w:t xml:space="preserve"> </w:t>
      </w:r>
      <w:r w:rsidR="00A045C0" w:rsidRPr="00367735">
        <w:rPr>
          <w:rFonts w:ascii="Times New Roman" w:hAnsi="Times New Roman" w:cs="Times New Roman"/>
          <w:sz w:val="28"/>
          <w:szCs w:val="28"/>
          <w:lang w:val="kk-KZ"/>
        </w:rPr>
        <w:t>сонымен қоса I</w:t>
      </w:r>
      <w:r w:rsidR="00A045C0" w:rsidRPr="00367735">
        <w:rPr>
          <w:rFonts w:ascii="Times New Roman" w:hAnsi="Times New Roman" w:cs="Times New Roman"/>
          <w:sz w:val="28"/>
          <w:szCs w:val="28"/>
          <w:vertAlign w:val="subscript"/>
          <w:lang w:val="kk-KZ"/>
        </w:rPr>
        <w:t>D</w:t>
      </w:r>
      <w:r w:rsidR="00A045C0" w:rsidRPr="00367735">
        <w:rPr>
          <w:rFonts w:ascii="Times New Roman" w:hAnsi="Times New Roman" w:cs="Times New Roman"/>
          <w:sz w:val="28"/>
          <w:szCs w:val="28"/>
          <w:lang w:val="kk-KZ"/>
        </w:rPr>
        <w:t>/I</w:t>
      </w:r>
      <w:r w:rsidR="00A045C0" w:rsidRPr="00367735">
        <w:rPr>
          <w:rFonts w:ascii="Times New Roman" w:hAnsi="Times New Roman" w:cs="Times New Roman"/>
          <w:sz w:val="28"/>
          <w:szCs w:val="28"/>
          <w:vertAlign w:val="subscript"/>
          <w:lang w:val="kk-KZ"/>
        </w:rPr>
        <w:t xml:space="preserve">G </w:t>
      </w:r>
      <w:r w:rsidR="00A045C0" w:rsidRPr="00367735">
        <w:rPr>
          <w:rFonts w:ascii="Times New Roman" w:hAnsi="Times New Roman" w:cs="Times New Roman"/>
          <w:sz w:val="28"/>
          <w:szCs w:val="28"/>
          <w:lang w:val="kk-KZ"/>
        </w:rPr>
        <w:t xml:space="preserve">қатынастары </w:t>
      </w:r>
      <w:r w:rsidR="00D203CD" w:rsidRPr="00367735">
        <w:rPr>
          <w:rFonts w:ascii="Times New Roman" w:hAnsi="Times New Roman" w:cs="Times New Roman"/>
          <w:sz w:val="28"/>
          <w:szCs w:val="28"/>
          <w:lang w:val="kk-KZ"/>
        </w:rPr>
        <w:t xml:space="preserve">анықталып, </w:t>
      </w:r>
      <w:r w:rsidR="00A045C0" w:rsidRPr="00367735">
        <w:rPr>
          <w:rFonts w:ascii="Times New Roman" w:hAnsi="Times New Roman" w:cs="Times New Roman"/>
          <w:sz w:val="28"/>
          <w:szCs w:val="28"/>
          <w:lang w:val="kk-KZ"/>
        </w:rPr>
        <w:t>күміс бөлшектерінің концентрациясы артқан сайын негізгі G пиктің толқын ұзындығының жоғары аумағына жылжығандығы, құрылымның графиттектілігінің артқанын көрсеткен.</w:t>
      </w:r>
      <w:r w:rsidR="001F3C6C" w:rsidRPr="00367735">
        <w:rPr>
          <w:rFonts w:ascii="Times New Roman" w:hAnsi="Times New Roman" w:cs="Times New Roman"/>
          <w:sz w:val="28"/>
          <w:szCs w:val="28"/>
          <w:lang w:val="kk-KZ"/>
        </w:rPr>
        <w:t xml:space="preserve"> </w:t>
      </w:r>
      <w:r w:rsidR="007774AA" w:rsidRPr="00367735">
        <w:rPr>
          <w:rFonts w:ascii="Times New Roman" w:hAnsi="Times New Roman" w:cs="Times New Roman"/>
          <w:sz w:val="28"/>
          <w:szCs w:val="28"/>
          <w:lang w:val="kk-KZ"/>
        </w:rPr>
        <w:t xml:space="preserve">Құрылымының графиттелуінің тағы бір дәлелеі ретінде </w:t>
      </w:r>
      <w:r w:rsidR="001F3C6C" w:rsidRPr="00367735">
        <w:rPr>
          <w:rFonts w:ascii="Times New Roman" w:hAnsi="Times New Roman" w:cs="Times New Roman"/>
          <w:sz w:val="28"/>
          <w:szCs w:val="28"/>
          <w:lang w:val="kk-KZ"/>
        </w:rPr>
        <w:t>I</w:t>
      </w:r>
      <w:r w:rsidR="001F3C6C" w:rsidRPr="00367735">
        <w:rPr>
          <w:rFonts w:ascii="Times New Roman" w:hAnsi="Times New Roman" w:cs="Times New Roman"/>
          <w:sz w:val="28"/>
          <w:szCs w:val="28"/>
          <w:vertAlign w:val="subscript"/>
          <w:lang w:val="kk-KZ"/>
        </w:rPr>
        <w:t>D</w:t>
      </w:r>
      <w:r w:rsidR="001F3C6C" w:rsidRPr="00367735">
        <w:rPr>
          <w:rFonts w:ascii="Times New Roman" w:hAnsi="Times New Roman" w:cs="Times New Roman"/>
          <w:sz w:val="28"/>
          <w:szCs w:val="28"/>
          <w:lang w:val="kk-KZ"/>
        </w:rPr>
        <w:t>/I</w:t>
      </w:r>
      <w:r w:rsidR="001F3C6C" w:rsidRPr="00367735">
        <w:rPr>
          <w:rFonts w:ascii="Times New Roman" w:hAnsi="Times New Roman" w:cs="Times New Roman"/>
          <w:sz w:val="28"/>
          <w:szCs w:val="28"/>
          <w:vertAlign w:val="subscript"/>
          <w:lang w:val="kk-KZ"/>
        </w:rPr>
        <w:t xml:space="preserve">G </w:t>
      </w:r>
      <w:r w:rsidR="001F3C6C" w:rsidRPr="00367735">
        <w:rPr>
          <w:rFonts w:ascii="Times New Roman" w:hAnsi="Times New Roman" w:cs="Times New Roman"/>
          <w:sz w:val="28"/>
          <w:szCs w:val="28"/>
          <w:lang w:val="kk-KZ"/>
        </w:rPr>
        <w:t>қатынастары</w:t>
      </w:r>
      <w:r w:rsidR="007774AA" w:rsidRPr="00367735">
        <w:rPr>
          <w:rFonts w:ascii="Times New Roman" w:hAnsi="Times New Roman" w:cs="Times New Roman"/>
          <w:sz w:val="28"/>
          <w:szCs w:val="28"/>
          <w:lang w:val="kk-KZ"/>
        </w:rPr>
        <w:t>ның</w:t>
      </w:r>
      <w:r w:rsidR="001F3C6C" w:rsidRPr="00367735">
        <w:rPr>
          <w:rFonts w:ascii="Times New Roman" w:hAnsi="Times New Roman" w:cs="Times New Roman"/>
          <w:sz w:val="28"/>
          <w:szCs w:val="28"/>
          <w:lang w:val="kk-KZ"/>
        </w:rPr>
        <w:t xml:space="preserve"> </w:t>
      </w:r>
      <w:r w:rsidR="009C1A7E" w:rsidRPr="00367735">
        <w:rPr>
          <w:rFonts w:ascii="Times New Roman" w:hAnsi="Times New Roman" w:cs="Times New Roman"/>
          <w:sz w:val="28"/>
          <w:szCs w:val="28"/>
          <w:lang w:val="kk-KZ"/>
        </w:rPr>
        <w:t xml:space="preserve">4 пен 10 ат.%  аралығындағы күміс бөлшектері қосылғанда </w:t>
      </w:r>
      <w:r w:rsidR="001F3C6C" w:rsidRPr="00367735">
        <w:rPr>
          <w:rFonts w:ascii="Times New Roman" w:hAnsi="Times New Roman" w:cs="Times New Roman"/>
          <w:sz w:val="28"/>
          <w:szCs w:val="28"/>
          <w:lang w:val="kk-KZ"/>
        </w:rPr>
        <w:t xml:space="preserve">1,22 және 1,36 аралығында </w:t>
      </w:r>
      <w:r w:rsidR="007774AA" w:rsidRPr="00367735">
        <w:rPr>
          <w:rFonts w:ascii="Times New Roman" w:hAnsi="Times New Roman" w:cs="Times New Roman"/>
          <w:sz w:val="28"/>
          <w:szCs w:val="28"/>
          <w:lang w:val="kk-KZ"/>
        </w:rPr>
        <w:t>өзгергенін көрсету арқылы келтірген</w:t>
      </w:r>
      <w:r w:rsidR="001F3C6C" w:rsidRPr="00367735">
        <w:rPr>
          <w:rFonts w:ascii="Times New Roman" w:hAnsi="Times New Roman" w:cs="Times New Roman"/>
          <w:sz w:val="28"/>
          <w:szCs w:val="28"/>
          <w:lang w:val="kk-KZ"/>
        </w:rPr>
        <w:t>.</w:t>
      </w:r>
      <w:r w:rsidR="00C86D60" w:rsidRPr="00367735">
        <w:rPr>
          <w:rFonts w:ascii="Times New Roman" w:hAnsi="Times New Roman" w:cs="Times New Roman"/>
          <w:sz w:val="28"/>
          <w:szCs w:val="28"/>
          <w:lang w:val="kk-KZ"/>
        </w:rPr>
        <w:t xml:space="preserve"> </w:t>
      </w:r>
      <w:r w:rsidR="00DA79AB" w:rsidRPr="00367735">
        <w:rPr>
          <w:rFonts w:ascii="Times New Roman" w:hAnsi="Times New Roman" w:cs="Times New Roman"/>
          <w:sz w:val="28"/>
          <w:szCs w:val="28"/>
          <w:lang w:val="kk-KZ"/>
        </w:rPr>
        <w:t>SaOS</w:t>
      </w:r>
      <w:r w:rsidR="003460A2" w:rsidRPr="00367735">
        <w:rPr>
          <w:rFonts w:ascii="Times New Roman" w:hAnsi="Times New Roman" w:cs="Times New Roman"/>
          <w:sz w:val="28"/>
          <w:szCs w:val="28"/>
          <w:lang w:val="kk-KZ"/>
        </w:rPr>
        <w:t>-2 жасушаларымен цито</w:t>
      </w:r>
      <w:r w:rsidR="00DA79AB" w:rsidRPr="00367735">
        <w:rPr>
          <w:rFonts w:ascii="Times New Roman" w:hAnsi="Times New Roman" w:cs="Times New Roman"/>
          <w:sz w:val="28"/>
          <w:szCs w:val="28"/>
          <w:lang w:val="kk-KZ"/>
        </w:rPr>
        <w:t>сәйкестікке жүргізілген зерттеу A</w:t>
      </w:r>
      <w:r w:rsidR="003460A2" w:rsidRPr="00367735">
        <w:rPr>
          <w:rFonts w:ascii="Times New Roman" w:hAnsi="Times New Roman" w:cs="Times New Roman"/>
          <w:sz w:val="28"/>
          <w:szCs w:val="28"/>
          <w:lang w:val="kk-KZ"/>
        </w:rPr>
        <w:t>g</w:t>
      </w:r>
      <w:r w:rsidR="00DA79AB" w:rsidRPr="00367735">
        <w:rPr>
          <w:rFonts w:ascii="Times New Roman" w:hAnsi="Times New Roman" w:cs="Times New Roman"/>
          <w:sz w:val="28"/>
          <w:szCs w:val="28"/>
          <w:lang w:val="kk-KZ"/>
        </w:rPr>
        <w:t xml:space="preserve">-ді 2 </w:t>
      </w:r>
      <w:r w:rsidR="003460A2" w:rsidRPr="00367735">
        <w:rPr>
          <w:rFonts w:ascii="Times New Roman" w:hAnsi="Times New Roman" w:cs="Times New Roman"/>
          <w:sz w:val="28"/>
          <w:szCs w:val="28"/>
          <w:lang w:val="kk-KZ"/>
        </w:rPr>
        <w:t xml:space="preserve">ат.% </w:t>
      </w:r>
      <w:r w:rsidR="00DA79AB" w:rsidRPr="00367735">
        <w:rPr>
          <w:rFonts w:ascii="Times New Roman" w:hAnsi="Times New Roman" w:cs="Times New Roman"/>
          <w:sz w:val="28"/>
          <w:szCs w:val="28"/>
          <w:lang w:val="kk-KZ"/>
        </w:rPr>
        <w:t>мөл</w:t>
      </w:r>
      <w:r w:rsidR="003460A2" w:rsidRPr="00367735">
        <w:rPr>
          <w:rFonts w:ascii="Times New Roman" w:hAnsi="Times New Roman" w:cs="Times New Roman"/>
          <w:sz w:val="28"/>
          <w:szCs w:val="28"/>
          <w:lang w:val="kk-KZ"/>
        </w:rPr>
        <w:t>шерінде енгізу</w:t>
      </w:r>
      <w:r w:rsidR="00DA79AB" w:rsidRPr="00367735">
        <w:rPr>
          <w:rFonts w:ascii="Times New Roman" w:hAnsi="Times New Roman" w:cs="Times New Roman"/>
          <w:sz w:val="28"/>
          <w:szCs w:val="28"/>
          <w:lang w:val="kk-KZ"/>
        </w:rPr>
        <w:t xml:space="preserve"> бактерицидтік қасиеттері бар улы емес композитті алу үшін ең тиімді болып табылады.</w:t>
      </w:r>
    </w:p>
    <w:p w:rsidR="0036086F" w:rsidRPr="00367735" w:rsidRDefault="00C86D60" w:rsidP="005D0E26">
      <w:pPr>
        <w:tabs>
          <w:tab w:val="left" w:pos="2268"/>
        </w:tabs>
        <w:spacing w:after="0" w:line="240" w:lineRule="auto"/>
        <w:ind w:firstLine="72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DLC қабыршақтарындағы беттік плазмондық резонанс құбылысын Ag қатысында зерттеуге арналған жұмыс [</w:t>
      </w:r>
      <w:r w:rsidR="003460A2" w:rsidRPr="00367735">
        <w:rPr>
          <w:rFonts w:ascii="Times New Roman" w:hAnsi="Times New Roman" w:cs="Times New Roman"/>
          <w:sz w:val="28"/>
          <w:szCs w:val="28"/>
          <w:lang w:val="kk-KZ"/>
        </w:rPr>
        <w:t>1</w:t>
      </w:r>
      <w:r w:rsidRPr="00367735">
        <w:rPr>
          <w:rFonts w:ascii="Times New Roman" w:hAnsi="Times New Roman" w:cs="Times New Roman"/>
          <w:sz w:val="28"/>
          <w:szCs w:val="28"/>
          <w:lang w:val="kk-KZ"/>
        </w:rPr>
        <w:t>4</w:t>
      </w:r>
      <w:r w:rsidR="002C3CF2" w:rsidRPr="00367735">
        <w:rPr>
          <w:rFonts w:ascii="Times New Roman" w:hAnsi="Times New Roman" w:cs="Times New Roman"/>
          <w:sz w:val="28"/>
          <w:szCs w:val="28"/>
          <w:lang w:val="kk-KZ"/>
        </w:rPr>
        <w:t>3</w:t>
      </w:r>
      <w:r w:rsidRPr="00367735">
        <w:rPr>
          <w:rFonts w:ascii="Times New Roman" w:hAnsi="Times New Roman" w:cs="Times New Roman"/>
          <w:sz w:val="28"/>
          <w:szCs w:val="28"/>
          <w:lang w:val="kk-KZ"/>
        </w:rPr>
        <w:t xml:space="preserve">] келтірілген. </w:t>
      </w:r>
      <w:r w:rsidR="00DC3E01" w:rsidRPr="00367735">
        <w:rPr>
          <w:rFonts w:ascii="Times New Roman" w:hAnsi="Times New Roman" w:cs="Times New Roman"/>
          <w:sz w:val="28"/>
          <w:szCs w:val="28"/>
          <w:lang w:val="kk-KZ"/>
        </w:rPr>
        <w:t xml:space="preserve">Авторлар </w:t>
      </w:r>
      <w:r w:rsidR="00BD4660" w:rsidRPr="00367735">
        <w:rPr>
          <w:rFonts w:ascii="Times New Roman" w:hAnsi="Times New Roman" w:cs="Times New Roman"/>
          <w:sz w:val="28"/>
          <w:szCs w:val="28"/>
          <w:lang w:val="kk-KZ"/>
        </w:rPr>
        <w:t xml:space="preserve">DLC – Ag қабыршақтарын отырғызуды </w:t>
      </w:r>
      <w:r w:rsidR="00DC3E01" w:rsidRPr="00367735">
        <w:rPr>
          <w:rFonts w:ascii="Times New Roman" w:hAnsi="Times New Roman" w:cs="Times New Roman"/>
          <w:sz w:val="28"/>
          <w:szCs w:val="28"/>
          <w:lang w:val="kk-KZ"/>
        </w:rPr>
        <w:t>SnO</w:t>
      </w:r>
      <w:r w:rsidR="00DC3E01" w:rsidRPr="00367735">
        <w:rPr>
          <w:rFonts w:ascii="Times New Roman" w:hAnsi="Times New Roman" w:cs="Times New Roman"/>
          <w:sz w:val="28"/>
          <w:szCs w:val="28"/>
          <w:vertAlign w:val="subscript"/>
          <w:lang w:val="kk-KZ"/>
        </w:rPr>
        <w:t>2</w:t>
      </w:r>
      <w:r w:rsidR="00DC3E01" w:rsidRPr="00367735">
        <w:rPr>
          <w:rFonts w:ascii="Times New Roman" w:hAnsi="Times New Roman" w:cs="Times New Roman"/>
          <w:sz w:val="28"/>
          <w:szCs w:val="28"/>
          <w:lang w:val="kk-KZ"/>
        </w:rPr>
        <w:t xml:space="preserve"> қабаты жағ</w:t>
      </w:r>
      <w:r w:rsidR="00BD4660" w:rsidRPr="00367735">
        <w:rPr>
          <w:rFonts w:ascii="Times New Roman" w:hAnsi="Times New Roman" w:cs="Times New Roman"/>
          <w:sz w:val="28"/>
          <w:szCs w:val="28"/>
          <w:lang w:val="kk-KZ"/>
        </w:rPr>
        <w:t>ылған шыны төсеніштерінің бетін</w:t>
      </w:r>
      <w:r w:rsidR="00DC3E01" w:rsidRPr="00367735">
        <w:rPr>
          <w:rFonts w:ascii="Times New Roman" w:hAnsi="Times New Roman" w:cs="Times New Roman"/>
          <w:sz w:val="28"/>
          <w:szCs w:val="28"/>
          <w:lang w:val="kk-KZ"/>
        </w:rPr>
        <w:t>е</w:t>
      </w:r>
      <w:r w:rsidR="00F87389" w:rsidRPr="00367735">
        <w:rPr>
          <w:rFonts w:ascii="Times New Roman" w:hAnsi="Times New Roman" w:cs="Times New Roman"/>
          <w:sz w:val="28"/>
          <w:szCs w:val="28"/>
          <w:lang w:val="kk-KZ"/>
        </w:rPr>
        <w:t xml:space="preserve"> </w:t>
      </w:r>
      <w:r w:rsidR="00BD4660" w:rsidRPr="00367735">
        <w:rPr>
          <w:rFonts w:ascii="Times New Roman" w:hAnsi="Times New Roman" w:cs="Times New Roman"/>
          <w:sz w:val="28"/>
          <w:szCs w:val="28"/>
          <w:lang w:val="kk-KZ"/>
        </w:rPr>
        <w:t>электрохимиялық әдіс</w:t>
      </w:r>
      <w:r w:rsidR="008F3C3D" w:rsidRPr="00367735">
        <w:rPr>
          <w:rFonts w:ascii="Times New Roman" w:hAnsi="Times New Roman" w:cs="Times New Roman"/>
          <w:sz w:val="28"/>
          <w:szCs w:val="28"/>
          <w:lang w:val="kk-KZ"/>
        </w:rPr>
        <w:t xml:space="preserve">ті қолдана отырып </w:t>
      </w:r>
      <w:r w:rsidR="00F87389" w:rsidRPr="00367735">
        <w:rPr>
          <w:rFonts w:ascii="Times New Roman" w:hAnsi="Times New Roman" w:cs="Times New Roman"/>
          <w:sz w:val="28"/>
          <w:szCs w:val="28"/>
          <w:lang w:val="kk-KZ"/>
        </w:rPr>
        <w:t>жүргізген. Қабыршақтағы күміс нанобөлшектерінің мөлшері</w:t>
      </w:r>
      <w:r w:rsidR="00FB7672" w:rsidRPr="00367735">
        <w:rPr>
          <w:rFonts w:ascii="Times New Roman" w:hAnsi="Times New Roman" w:cs="Times New Roman"/>
          <w:sz w:val="28"/>
          <w:szCs w:val="28"/>
          <w:lang w:val="kk-KZ"/>
        </w:rPr>
        <w:t xml:space="preserve"> </w:t>
      </w:r>
      <w:r w:rsidR="00EC1205" w:rsidRPr="00367735">
        <w:rPr>
          <w:rFonts w:ascii="Times New Roman" w:hAnsi="Times New Roman" w:cs="Times New Roman"/>
          <w:sz w:val="28"/>
          <w:szCs w:val="28"/>
          <w:lang w:val="kk-KZ"/>
        </w:rPr>
        <w:t xml:space="preserve">мен өлшемдері </w:t>
      </w:r>
      <w:r w:rsidR="00FB7672" w:rsidRPr="00367735">
        <w:rPr>
          <w:rFonts w:ascii="Times New Roman" w:hAnsi="Times New Roman" w:cs="Times New Roman"/>
          <w:sz w:val="28"/>
          <w:szCs w:val="28"/>
          <w:lang w:val="kk-KZ"/>
        </w:rPr>
        <w:t>электролит құрамындағы күміс ацетатының мөлшерін өзгерту арқылы қадағаланған.</w:t>
      </w:r>
      <w:r w:rsidR="00EC1205" w:rsidRPr="00367735">
        <w:rPr>
          <w:rFonts w:ascii="Times New Roman" w:hAnsi="Times New Roman" w:cs="Times New Roman"/>
          <w:sz w:val="28"/>
          <w:szCs w:val="28"/>
          <w:lang w:val="kk-KZ"/>
        </w:rPr>
        <w:t xml:space="preserve"> Нанобөлшектердің өлшемдерінің кішіреюі</w:t>
      </w:r>
      <w:r w:rsidR="00BD0E34" w:rsidRPr="00367735">
        <w:rPr>
          <w:rFonts w:ascii="Times New Roman" w:hAnsi="Times New Roman" w:cs="Times New Roman"/>
          <w:sz w:val="28"/>
          <w:szCs w:val="28"/>
          <w:lang w:val="kk-KZ"/>
        </w:rPr>
        <w:t xml:space="preserve"> (4-1 нм)</w:t>
      </w:r>
      <w:r w:rsidR="00EC1205" w:rsidRPr="00367735">
        <w:rPr>
          <w:rFonts w:ascii="Times New Roman" w:hAnsi="Times New Roman" w:cs="Times New Roman"/>
          <w:sz w:val="28"/>
          <w:szCs w:val="28"/>
          <w:lang w:val="kk-KZ"/>
        </w:rPr>
        <w:t xml:space="preserve"> беттік </w:t>
      </w:r>
      <w:r w:rsidR="009643BF" w:rsidRPr="00367735">
        <w:rPr>
          <w:rFonts w:ascii="Times New Roman" w:hAnsi="Times New Roman" w:cs="Times New Roman"/>
          <w:sz w:val="28"/>
          <w:szCs w:val="28"/>
          <w:lang w:val="kk-KZ"/>
        </w:rPr>
        <w:t xml:space="preserve">оптикалық жұтылу спектрлеріндегі </w:t>
      </w:r>
      <w:r w:rsidR="00EC1205" w:rsidRPr="00367735">
        <w:rPr>
          <w:rFonts w:ascii="Times New Roman" w:hAnsi="Times New Roman" w:cs="Times New Roman"/>
          <w:sz w:val="28"/>
          <w:szCs w:val="28"/>
          <w:lang w:val="kk-KZ"/>
        </w:rPr>
        <w:t xml:space="preserve">плазмондық резонанс пигінің қызыл шекараға ығысуына алып келген. </w:t>
      </w:r>
      <w:r w:rsidR="00BD4660" w:rsidRPr="00367735">
        <w:rPr>
          <w:rFonts w:ascii="Times New Roman" w:hAnsi="Times New Roman" w:cs="Times New Roman"/>
          <w:sz w:val="28"/>
          <w:szCs w:val="28"/>
          <w:lang w:val="kk-KZ"/>
        </w:rPr>
        <w:t xml:space="preserve"> </w:t>
      </w:r>
    </w:p>
    <w:p w:rsidR="00214BD4" w:rsidRPr="00367735" w:rsidRDefault="00C10437" w:rsidP="005D0E26">
      <w:pPr>
        <w:tabs>
          <w:tab w:val="left" w:pos="2268"/>
        </w:tabs>
        <w:spacing w:after="0" w:line="240" w:lineRule="auto"/>
        <w:ind w:firstLine="72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 xml:space="preserve">DLC қабыршақтарын метал атомдарымен модификациялауға арналған тағы бір жұмысында </w:t>
      </w:r>
      <w:r w:rsidR="00423454" w:rsidRPr="00367735">
        <w:rPr>
          <w:rFonts w:ascii="Times New Roman" w:hAnsi="Times New Roman" w:cs="Times New Roman"/>
          <w:sz w:val="28"/>
          <w:szCs w:val="28"/>
          <w:lang w:val="kk-KZ"/>
        </w:rPr>
        <w:t>[</w:t>
      </w:r>
      <w:r w:rsidR="00001DDB" w:rsidRPr="00367735">
        <w:rPr>
          <w:rFonts w:ascii="Times New Roman" w:hAnsi="Times New Roman" w:cs="Times New Roman"/>
          <w:sz w:val="28"/>
          <w:szCs w:val="28"/>
          <w:lang w:val="kk-KZ"/>
        </w:rPr>
        <w:t>1</w:t>
      </w:r>
      <w:r w:rsidR="00423454" w:rsidRPr="00367735">
        <w:rPr>
          <w:rFonts w:ascii="Times New Roman" w:hAnsi="Times New Roman" w:cs="Times New Roman"/>
          <w:sz w:val="28"/>
          <w:szCs w:val="28"/>
          <w:lang w:val="kk-KZ"/>
        </w:rPr>
        <w:t>4</w:t>
      </w:r>
      <w:r w:rsidR="00761120" w:rsidRPr="00367735">
        <w:rPr>
          <w:rFonts w:ascii="Times New Roman" w:hAnsi="Times New Roman" w:cs="Times New Roman"/>
          <w:sz w:val="28"/>
          <w:szCs w:val="28"/>
          <w:lang w:val="kk-KZ"/>
        </w:rPr>
        <w:t>4</w:t>
      </w:r>
      <w:r w:rsidR="00423454" w:rsidRPr="00367735">
        <w:rPr>
          <w:rFonts w:ascii="Times New Roman" w:hAnsi="Times New Roman" w:cs="Times New Roman"/>
          <w:sz w:val="28"/>
          <w:szCs w:val="28"/>
          <w:lang w:val="kk-KZ"/>
        </w:rPr>
        <w:t xml:space="preserve">] алмазтектес көміртекті матрицаға Pt нанобөлшектерін қосқанда </w:t>
      </w:r>
      <w:r w:rsidR="00081DB8" w:rsidRPr="00367735">
        <w:rPr>
          <w:rFonts w:ascii="Times New Roman" w:hAnsi="Times New Roman" w:cs="Times New Roman"/>
          <w:sz w:val="28"/>
          <w:szCs w:val="28"/>
          <w:lang w:val="kk-KZ"/>
        </w:rPr>
        <w:t>қабыршақтардың электрохимиялық белсенділік көрсететіні баяндалады.</w:t>
      </w:r>
      <w:r w:rsidR="00C73FA7" w:rsidRPr="00367735">
        <w:rPr>
          <w:rFonts w:ascii="Times New Roman" w:hAnsi="Times New Roman" w:cs="Times New Roman"/>
          <w:sz w:val="28"/>
          <w:szCs w:val="28"/>
          <w:lang w:val="kk-KZ"/>
        </w:rPr>
        <w:t xml:space="preserve"> Электр</w:t>
      </w:r>
      <w:r w:rsidRPr="00367735">
        <w:rPr>
          <w:rFonts w:ascii="Times New Roman" w:hAnsi="Times New Roman" w:cs="Times New Roman"/>
          <w:sz w:val="28"/>
          <w:szCs w:val="28"/>
          <w:lang w:val="kk-KZ"/>
        </w:rPr>
        <w:t>охимиялық белсенділік платина бө</w:t>
      </w:r>
      <w:r w:rsidR="00C73FA7" w:rsidRPr="00367735">
        <w:rPr>
          <w:rFonts w:ascii="Times New Roman" w:hAnsi="Times New Roman" w:cs="Times New Roman"/>
          <w:sz w:val="28"/>
          <w:szCs w:val="28"/>
          <w:lang w:val="kk-KZ"/>
        </w:rPr>
        <w:t>лшектерінің белгілі бір шекті мөлшері қосылған кезде пайда болатындығы анықталған. Металл қосындысының 3 ат.% мөлшерінде электрохимиялық тоқ жүріп, 10 ат.%  мөлшерінде қанығуға жететіні көрсетілген.</w:t>
      </w:r>
      <w:r w:rsidR="00804D5D" w:rsidRPr="00367735">
        <w:rPr>
          <w:rFonts w:ascii="Times New Roman" w:hAnsi="Times New Roman" w:cs="Times New Roman"/>
          <w:sz w:val="28"/>
          <w:szCs w:val="28"/>
          <w:lang w:val="kk-KZ"/>
        </w:rPr>
        <w:t xml:space="preserve"> </w:t>
      </w:r>
      <w:r w:rsidR="0056363B" w:rsidRPr="00367735">
        <w:rPr>
          <w:rFonts w:ascii="Times New Roman" w:hAnsi="Times New Roman" w:cs="Times New Roman"/>
          <w:sz w:val="28"/>
          <w:szCs w:val="28"/>
          <w:lang w:val="kk-KZ"/>
        </w:rPr>
        <w:t xml:space="preserve">Платина нанобөлшектерін </w:t>
      </w:r>
      <w:r w:rsidR="00804D5D" w:rsidRPr="00367735">
        <w:rPr>
          <w:rFonts w:ascii="Times New Roman" w:hAnsi="Times New Roman" w:cs="Times New Roman"/>
          <w:sz w:val="28"/>
          <w:szCs w:val="28"/>
          <w:lang w:val="kk-KZ"/>
        </w:rPr>
        <w:t xml:space="preserve">3 ат.% </w:t>
      </w:r>
      <w:r w:rsidR="0056363B" w:rsidRPr="00367735">
        <w:rPr>
          <w:rFonts w:ascii="Times New Roman" w:hAnsi="Times New Roman" w:cs="Times New Roman"/>
          <w:sz w:val="28"/>
          <w:szCs w:val="28"/>
          <w:lang w:val="kk-KZ"/>
        </w:rPr>
        <w:t xml:space="preserve">мөлшерде қосқанда </w:t>
      </w:r>
      <w:r w:rsidR="00804D5D" w:rsidRPr="00367735">
        <w:rPr>
          <w:rFonts w:ascii="Times New Roman" w:hAnsi="Times New Roman" w:cs="Times New Roman"/>
          <w:sz w:val="28"/>
          <w:szCs w:val="28"/>
          <w:lang w:val="kk-KZ"/>
        </w:rPr>
        <w:t xml:space="preserve">электрохимиялық тоқтың жүруі </w:t>
      </w:r>
      <w:r w:rsidR="00404C2A" w:rsidRPr="00367735">
        <w:rPr>
          <w:rFonts w:ascii="Times New Roman" w:hAnsi="Times New Roman" w:cs="Times New Roman"/>
          <w:sz w:val="28"/>
          <w:szCs w:val="28"/>
          <w:lang w:val="kk-KZ"/>
        </w:rPr>
        <w:t xml:space="preserve">көміртекті </w:t>
      </w:r>
      <w:r w:rsidR="0056363B" w:rsidRPr="00367735">
        <w:rPr>
          <w:rFonts w:ascii="Times New Roman" w:hAnsi="Times New Roman" w:cs="Times New Roman"/>
          <w:sz w:val="28"/>
          <w:szCs w:val="28"/>
          <w:lang w:val="kk-KZ"/>
        </w:rPr>
        <w:t>матрица құрамындағы метал</w:t>
      </w:r>
      <w:r w:rsidR="00804D5D" w:rsidRPr="00367735">
        <w:rPr>
          <w:rFonts w:ascii="Times New Roman" w:hAnsi="Times New Roman" w:cs="Times New Roman"/>
          <w:sz w:val="28"/>
          <w:szCs w:val="28"/>
          <w:lang w:val="kk-KZ"/>
        </w:rPr>
        <w:t xml:space="preserve"> нанокластерлерінің арасындағы қашықтықтың азаюымен түсіндіріледі.</w:t>
      </w:r>
      <w:r w:rsidR="00602D80" w:rsidRPr="00367735">
        <w:rPr>
          <w:rFonts w:ascii="Times New Roman" w:hAnsi="Times New Roman" w:cs="Times New Roman"/>
          <w:sz w:val="28"/>
          <w:szCs w:val="28"/>
          <w:lang w:val="kk-KZ"/>
        </w:rPr>
        <w:t xml:space="preserve"> </w:t>
      </w:r>
    </w:p>
    <w:p w:rsidR="00423454" w:rsidRPr="00367735" w:rsidRDefault="00602D80" w:rsidP="005D0E26">
      <w:pPr>
        <w:tabs>
          <w:tab w:val="left" w:pos="2268"/>
        </w:tabs>
        <w:spacing w:after="0" w:line="240" w:lineRule="auto"/>
        <w:ind w:firstLine="72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w:t>
      </w:r>
      <w:r w:rsidR="00214BD4" w:rsidRPr="00367735">
        <w:rPr>
          <w:rFonts w:ascii="Times New Roman" w:hAnsi="Times New Roman" w:cs="Times New Roman"/>
          <w:sz w:val="28"/>
          <w:szCs w:val="28"/>
          <w:lang w:val="kk-KZ"/>
        </w:rPr>
        <w:t>1</w:t>
      </w:r>
      <w:r w:rsidRPr="00367735">
        <w:rPr>
          <w:rFonts w:ascii="Times New Roman" w:hAnsi="Times New Roman" w:cs="Times New Roman"/>
          <w:sz w:val="28"/>
          <w:szCs w:val="28"/>
          <w:lang w:val="kk-KZ"/>
        </w:rPr>
        <w:t>4</w:t>
      </w:r>
      <w:r w:rsidR="0044332D" w:rsidRPr="00367735">
        <w:rPr>
          <w:rFonts w:ascii="Times New Roman" w:hAnsi="Times New Roman" w:cs="Times New Roman"/>
          <w:sz w:val="28"/>
          <w:szCs w:val="28"/>
          <w:lang w:val="kk-KZ"/>
        </w:rPr>
        <w:t>5</w:t>
      </w:r>
      <w:r w:rsidRPr="00367735">
        <w:rPr>
          <w:rFonts w:ascii="Times New Roman" w:hAnsi="Times New Roman" w:cs="Times New Roman"/>
          <w:sz w:val="28"/>
          <w:szCs w:val="28"/>
          <w:lang w:val="kk-KZ"/>
        </w:rPr>
        <w:t>] жұмысында Pt-, Au-, W- және Fe- металдарының нанобөлшектерімен легирленген DLC жұқа қабыршақтарының механикалық, трибологиялық және электрлік қасиеттері салыстырылады.</w:t>
      </w:r>
      <w:r w:rsidR="00A13996" w:rsidRPr="00367735">
        <w:rPr>
          <w:rFonts w:ascii="Times New Roman" w:hAnsi="Times New Roman" w:cs="Times New Roman"/>
          <w:sz w:val="28"/>
          <w:szCs w:val="28"/>
          <w:lang w:val="kk-KZ"/>
        </w:rPr>
        <w:t xml:space="preserve"> Нәтижесінде </w:t>
      </w:r>
      <w:r w:rsidR="0047433B" w:rsidRPr="00367735">
        <w:rPr>
          <w:rFonts w:ascii="Times New Roman" w:hAnsi="Times New Roman" w:cs="Times New Roman"/>
          <w:sz w:val="28"/>
          <w:szCs w:val="28"/>
          <w:lang w:val="kk-KZ"/>
        </w:rPr>
        <w:t>аталып өткен қасиеттердің</w:t>
      </w:r>
      <w:r w:rsidR="00A13996" w:rsidRPr="00367735">
        <w:rPr>
          <w:rFonts w:ascii="Times New Roman" w:hAnsi="Times New Roman" w:cs="Times New Roman"/>
          <w:sz w:val="28"/>
          <w:szCs w:val="28"/>
          <w:lang w:val="kk-KZ"/>
        </w:rPr>
        <w:t xml:space="preserve"> қабыршақ құрамындағы нанобөлшектердің өлшемдері мен матрица ішінде таралуына тікелей байланыстылығы анықталған.</w:t>
      </w:r>
      <w:r w:rsidR="00403D07" w:rsidRPr="00367735">
        <w:rPr>
          <w:rFonts w:ascii="Times New Roman" w:hAnsi="Times New Roman" w:cs="Times New Roman"/>
          <w:sz w:val="28"/>
          <w:szCs w:val="28"/>
          <w:lang w:val="kk-KZ"/>
        </w:rPr>
        <w:t xml:space="preserve"> Түзілетін наокластерлердің өлшемдері металдың көміртегімен карбид түзу қабілетіне байланысты болатындығы және карбид түзбейтін металдардың концентрациясы артуымен жоғарылайтындығы келтірілген.</w:t>
      </w:r>
      <w:r w:rsidR="002E6CBE" w:rsidRPr="00367735">
        <w:rPr>
          <w:rFonts w:ascii="Times New Roman" w:hAnsi="Times New Roman" w:cs="Times New Roman"/>
          <w:sz w:val="28"/>
          <w:szCs w:val="28"/>
          <w:lang w:val="kk-KZ"/>
        </w:rPr>
        <w:t xml:space="preserve"> [</w:t>
      </w:r>
      <w:r w:rsidR="008E1456" w:rsidRPr="00367735">
        <w:rPr>
          <w:rFonts w:ascii="Times New Roman" w:hAnsi="Times New Roman" w:cs="Times New Roman"/>
          <w:sz w:val="28"/>
          <w:szCs w:val="28"/>
          <w:lang w:val="kk-KZ"/>
        </w:rPr>
        <w:t>1</w:t>
      </w:r>
      <w:r w:rsidR="002E6CBE" w:rsidRPr="00367735">
        <w:rPr>
          <w:rFonts w:ascii="Times New Roman" w:hAnsi="Times New Roman" w:cs="Times New Roman"/>
          <w:sz w:val="28"/>
          <w:szCs w:val="28"/>
          <w:lang w:val="kk-KZ"/>
        </w:rPr>
        <w:t>46]</w:t>
      </w:r>
      <w:r w:rsidR="00FC2145" w:rsidRPr="00367735">
        <w:rPr>
          <w:rFonts w:ascii="Times New Roman" w:hAnsi="Times New Roman" w:cs="Times New Roman"/>
          <w:sz w:val="28"/>
          <w:szCs w:val="28"/>
          <w:lang w:val="kk-KZ"/>
        </w:rPr>
        <w:t xml:space="preserve"> авторлары DLC матрицасында таралған Pt нанобөлшектері бар</w:t>
      </w:r>
      <w:r w:rsidR="0047433B" w:rsidRPr="00367735">
        <w:rPr>
          <w:rFonts w:ascii="Times New Roman" w:hAnsi="Times New Roman" w:cs="Times New Roman"/>
          <w:sz w:val="28"/>
          <w:szCs w:val="28"/>
          <w:lang w:val="kk-KZ"/>
        </w:rPr>
        <w:t>,</w:t>
      </w:r>
      <w:r w:rsidR="00FC2145" w:rsidRPr="00367735">
        <w:rPr>
          <w:rFonts w:ascii="Times New Roman" w:hAnsi="Times New Roman" w:cs="Times New Roman"/>
          <w:sz w:val="28"/>
          <w:szCs w:val="28"/>
          <w:lang w:val="kk-KZ"/>
        </w:rPr>
        <w:t xml:space="preserve"> </w:t>
      </w:r>
      <w:r w:rsidR="0047433B" w:rsidRPr="00367735">
        <w:rPr>
          <w:rFonts w:ascii="Times New Roman" w:hAnsi="Times New Roman" w:cs="Times New Roman"/>
          <w:sz w:val="28"/>
          <w:szCs w:val="28"/>
          <w:lang w:val="kk-KZ"/>
        </w:rPr>
        <w:t xml:space="preserve">каталитикалық белсенділікке ие қабыршақтардың қасиеттерін сипаттаған. </w:t>
      </w:r>
      <w:r w:rsidR="00FC2145" w:rsidRPr="00367735">
        <w:rPr>
          <w:rFonts w:ascii="Times New Roman" w:hAnsi="Times New Roman" w:cs="Times New Roman"/>
          <w:sz w:val="28"/>
          <w:szCs w:val="28"/>
          <w:lang w:val="kk-KZ"/>
        </w:rPr>
        <w:t xml:space="preserve">Матрицада таралған платина нанобөлшектерінің өлшемдері таза Pt қабатындағы металл бөлшектерінің өлшемінен кіші болғандығы себебінен </w:t>
      </w:r>
      <w:r w:rsidR="007E38AB" w:rsidRPr="00367735">
        <w:rPr>
          <w:rFonts w:ascii="Times New Roman" w:hAnsi="Times New Roman" w:cs="Times New Roman"/>
          <w:sz w:val="28"/>
          <w:szCs w:val="28"/>
          <w:lang w:val="kk-KZ"/>
        </w:rPr>
        <w:t>DLC</w:t>
      </w:r>
      <w:r w:rsidR="00891AFB" w:rsidRPr="00367735">
        <w:rPr>
          <w:rFonts w:ascii="Times New Roman" w:hAnsi="Times New Roman" w:cs="Times New Roman"/>
          <w:sz w:val="28"/>
          <w:szCs w:val="28"/>
          <w:lang w:val="kk-KZ"/>
        </w:rPr>
        <w:t>–Pt қабыршақтарының</w:t>
      </w:r>
      <w:r w:rsidR="00FC2145" w:rsidRPr="00367735">
        <w:rPr>
          <w:rFonts w:ascii="Times New Roman" w:hAnsi="Times New Roman" w:cs="Times New Roman"/>
          <w:sz w:val="28"/>
          <w:szCs w:val="28"/>
          <w:lang w:val="kk-KZ"/>
        </w:rPr>
        <w:t xml:space="preserve"> каталитикалық </w:t>
      </w:r>
      <w:r w:rsidR="00891AFB" w:rsidRPr="00367735">
        <w:rPr>
          <w:rFonts w:ascii="Times New Roman" w:hAnsi="Times New Roman" w:cs="Times New Roman"/>
          <w:sz w:val="28"/>
          <w:szCs w:val="28"/>
          <w:lang w:val="kk-KZ"/>
        </w:rPr>
        <w:t>белсенділігі</w:t>
      </w:r>
      <w:r w:rsidR="00FC2145" w:rsidRPr="00367735">
        <w:rPr>
          <w:rFonts w:ascii="Times New Roman" w:hAnsi="Times New Roman" w:cs="Times New Roman"/>
          <w:sz w:val="28"/>
          <w:szCs w:val="28"/>
          <w:lang w:val="kk-KZ"/>
        </w:rPr>
        <w:t xml:space="preserve"> </w:t>
      </w:r>
      <w:r w:rsidR="00891AFB" w:rsidRPr="00367735">
        <w:rPr>
          <w:rFonts w:ascii="Times New Roman" w:hAnsi="Times New Roman" w:cs="Times New Roman"/>
          <w:sz w:val="28"/>
          <w:szCs w:val="28"/>
          <w:lang w:val="kk-KZ"/>
        </w:rPr>
        <w:t>Pt жабындыларының белсенділігімен салыстырғанда жоғары болғандығы</w:t>
      </w:r>
      <w:r w:rsidR="00FC2145" w:rsidRPr="00367735">
        <w:rPr>
          <w:rFonts w:ascii="Times New Roman" w:hAnsi="Times New Roman" w:cs="Times New Roman"/>
          <w:sz w:val="28"/>
          <w:szCs w:val="28"/>
          <w:lang w:val="kk-KZ"/>
        </w:rPr>
        <w:t xml:space="preserve"> көрсет</w:t>
      </w:r>
      <w:r w:rsidR="00891AFB" w:rsidRPr="00367735">
        <w:rPr>
          <w:rFonts w:ascii="Times New Roman" w:hAnsi="Times New Roman" w:cs="Times New Roman"/>
          <w:sz w:val="28"/>
          <w:szCs w:val="28"/>
          <w:lang w:val="kk-KZ"/>
        </w:rPr>
        <w:t>ілген</w:t>
      </w:r>
      <w:r w:rsidR="00FC2145" w:rsidRPr="00367735">
        <w:rPr>
          <w:rFonts w:ascii="Times New Roman" w:hAnsi="Times New Roman" w:cs="Times New Roman"/>
          <w:sz w:val="28"/>
          <w:szCs w:val="28"/>
          <w:lang w:val="kk-KZ"/>
        </w:rPr>
        <w:t>.</w:t>
      </w:r>
      <w:r w:rsidR="00CF6924" w:rsidRPr="00367735">
        <w:rPr>
          <w:rFonts w:ascii="Times New Roman" w:hAnsi="Times New Roman" w:cs="Times New Roman"/>
          <w:sz w:val="28"/>
          <w:szCs w:val="28"/>
          <w:lang w:val="kk-KZ"/>
        </w:rPr>
        <w:t xml:space="preserve"> Сонымен </w:t>
      </w:r>
      <w:r w:rsidR="00CF6924" w:rsidRPr="00367735">
        <w:rPr>
          <w:rFonts w:ascii="Times New Roman" w:hAnsi="Times New Roman" w:cs="Times New Roman"/>
          <w:sz w:val="28"/>
          <w:szCs w:val="28"/>
          <w:lang w:val="kk-KZ"/>
        </w:rPr>
        <w:lastRenderedPageBreak/>
        <w:t>қоса құрылым</w:t>
      </w:r>
      <w:r w:rsidR="00C7623C" w:rsidRPr="00367735">
        <w:rPr>
          <w:rFonts w:ascii="Times New Roman" w:hAnsi="Times New Roman" w:cs="Times New Roman"/>
          <w:sz w:val="28"/>
          <w:szCs w:val="28"/>
          <w:lang w:val="kk-KZ"/>
        </w:rPr>
        <w:t>ы</w:t>
      </w:r>
      <w:r w:rsidR="00CF6924" w:rsidRPr="00367735">
        <w:rPr>
          <w:rFonts w:ascii="Times New Roman" w:hAnsi="Times New Roman" w:cs="Times New Roman"/>
          <w:sz w:val="28"/>
          <w:szCs w:val="28"/>
          <w:lang w:val="kk-KZ"/>
        </w:rPr>
        <w:t>ндағы көміртегінің sp</w:t>
      </w:r>
      <w:r w:rsidR="00CF6924" w:rsidRPr="00367735">
        <w:rPr>
          <w:rFonts w:ascii="Times New Roman" w:hAnsi="Times New Roman" w:cs="Times New Roman"/>
          <w:sz w:val="28"/>
          <w:szCs w:val="28"/>
          <w:vertAlign w:val="superscript"/>
          <w:lang w:val="kk-KZ"/>
        </w:rPr>
        <w:t>3</w:t>
      </w:r>
      <w:r w:rsidR="00CF6924" w:rsidRPr="00367735">
        <w:rPr>
          <w:rFonts w:ascii="Times New Roman" w:hAnsi="Times New Roman" w:cs="Times New Roman"/>
          <w:sz w:val="28"/>
          <w:szCs w:val="28"/>
          <w:lang w:val="kk-KZ"/>
        </w:rPr>
        <w:t xml:space="preserve"> гибридтелген түйіндердің графиттектес түйіндерге ауысуына байланысты қабыршақтардың электрөткізгіштігі жоғарылайтындығы анықталған. </w:t>
      </w:r>
    </w:p>
    <w:p w:rsidR="0082250B" w:rsidRPr="00367735" w:rsidRDefault="0082250B" w:rsidP="005D0E26">
      <w:pPr>
        <w:tabs>
          <w:tab w:val="left" w:pos="2268"/>
        </w:tabs>
        <w:spacing w:after="0" w:line="240" w:lineRule="auto"/>
        <w:ind w:firstLine="720"/>
        <w:jc w:val="both"/>
        <w:rPr>
          <w:rFonts w:ascii="Times New Roman" w:hAnsi="Times New Roman" w:cs="Times New Roman"/>
          <w:sz w:val="28"/>
          <w:szCs w:val="28"/>
          <w:lang w:val="kk-KZ"/>
        </w:rPr>
      </w:pPr>
    </w:p>
    <w:p w:rsidR="001453E8" w:rsidRPr="00367735" w:rsidRDefault="008E1456" w:rsidP="005D0E26">
      <w:pPr>
        <w:pStyle w:val="1"/>
        <w:spacing w:before="0" w:line="240" w:lineRule="auto"/>
        <w:ind w:firstLine="708"/>
        <w:jc w:val="both"/>
        <w:rPr>
          <w:rFonts w:ascii="Times New Roman" w:hAnsi="Times New Roman" w:cs="Times New Roman"/>
          <w:color w:val="auto"/>
          <w:lang w:val="kk-KZ"/>
        </w:rPr>
      </w:pPr>
      <w:bookmarkStart w:id="13" w:name="_Toc136985307"/>
      <w:r w:rsidRPr="00367735">
        <w:rPr>
          <w:rFonts w:ascii="Times New Roman" w:hAnsi="Times New Roman" w:cs="Times New Roman"/>
          <w:color w:val="auto"/>
          <w:lang w:val="kk-KZ"/>
        </w:rPr>
        <w:t>1.5</w:t>
      </w:r>
      <w:r w:rsidR="00F2435F" w:rsidRPr="00367735">
        <w:rPr>
          <w:rFonts w:ascii="Times New Roman" w:hAnsi="Times New Roman" w:cs="Times New Roman"/>
          <w:color w:val="auto"/>
          <w:lang w:val="kk-KZ"/>
        </w:rPr>
        <w:t xml:space="preserve">.1 </w:t>
      </w:r>
      <w:r w:rsidRPr="00367735">
        <w:rPr>
          <w:rFonts w:ascii="Times New Roman" w:hAnsi="Times New Roman" w:cs="Times New Roman"/>
          <w:color w:val="auto"/>
          <w:lang w:val="kk-KZ"/>
        </w:rPr>
        <w:t>DLC қабыршақтарын палладиймен модификациялау</w:t>
      </w:r>
      <w:bookmarkEnd w:id="13"/>
    </w:p>
    <w:p w:rsidR="00F7733B" w:rsidRPr="00367735" w:rsidRDefault="00F7733B" w:rsidP="005D0E26">
      <w:pPr>
        <w:tabs>
          <w:tab w:val="left" w:pos="2268"/>
        </w:tabs>
        <w:spacing w:after="0" w:line="240" w:lineRule="auto"/>
        <w:ind w:firstLine="72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 xml:space="preserve">Алмазтектес </w:t>
      </w:r>
      <w:r w:rsidR="00AB7073" w:rsidRPr="00367735">
        <w:rPr>
          <w:rFonts w:ascii="Times New Roman" w:hAnsi="Times New Roman" w:cs="Times New Roman"/>
          <w:sz w:val="28"/>
          <w:szCs w:val="28"/>
          <w:lang w:val="kk-KZ"/>
        </w:rPr>
        <w:t>қабыршақтарға</w:t>
      </w:r>
      <w:r w:rsidRPr="00367735">
        <w:rPr>
          <w:rFonts w:ascii="Times New Roman" w:hAnsi="Times New Roman" w:cs="Times New Roman"/>
          <w:sz w:val="28"/>
          <w:szCs w:val="28"/>
          <w:lang w:val="kk-KZ"/>
        </w:rPr>
        <w:t xml:space="preserve"> металл </w:t>
      </w:r>
      <w:r w:rsidR="00AB7073" w:rsidRPr="00367735">
        <w:rPr>
          <w:rFonts w:ascii="Times New Roman" w:hAnsi="Times New Roman" w:cs="Times New Roman"/>
          <w:sz w:val="28"/>
          <w:szCs w:val="28"/>
          <w:lang w:val="kk-KZ"/>
        </w:rPr>
        <w:t>нанобөлшектерін</w:t>
      </w:r>
      <w:r w:rsidRPr="00367735">
        <w:rPr>
          <w:rFonts w:ascii="Times New Roman" w:hAnsi="Times New Roman" w:cs="Times New Roman"/>
          <w:sz w:val="28"/>
          <w:szCs w:val="28"/>
          <w:lang w:val="kk-KZ"/>
        </w:rPr>
        <w:t xml:space="preserve"> қосу арқылы модификациялау қабыршақтарда оған дейін бақыланбаған қ</w:t>
      </w:r>
      <w:r w:rsidR="00C7623C" w:rsidRPr="00367735">
        <w:rPr>
          <w:rFonts w:ascii="Times New Roman" w:hAnsi="Times New Roman" w:cs="Times New Roman"/>
          <w:sz w:val="28"/>
          <w:szCs w:val="28"/>
          <w:lang w:val="kk-KZ"/>
        </w:rPr>
        <w:t>асиеттердің пайда болуына әкелед</w:t>
      </w:r>
      <w:r w:rsidR="0044282A" w:rsidRPr="00367735">
        <w:rPr>
          <w:rFonts w:ascii="Times New Roman" w:hAnsi="Times New Roman" w:cs="Times New Roman"/>
          <w:sz w:val="28"/>
          <w:szCs w:val="28"/>
          <w:lang w:val="kk-KZ"/>
        </w:rPr>
        <w:t>і</w:t>
      </w:r>
      <w:r w:rsidRPr="00367735">
        <w:rPr>
          <w:rFonts w:ascii="Times New Roman" w:hAnsi="Times New Roman" w:cs="Times New Roman"/>
          <w:sz w:val="28"/>
          <w:szCs w:val="28"/>
          <w:lang w:val="kk-KZ"/>
        </w:rPr>
        <w:t xml:space="preserve">. </w:t>
      </w:r>
      <w:r w:rsidR="00AB7073" w:rsidRPr="00367735">
        <w:rPr>
          <w:rFonts w:ascii="Times New Roman" w:hAnsi="Times New Roman" w:cs="Times New Roman"/>
          <w:sz w:val="28"/>
          <w:szCs w:val="28"/>
          <w:lang w:val="kk-KZ"/>
        </w:rPr>
        <w:t>Ж</w:t>
      </w:r>
      <w:r w:rsidR="0044282A" w:rsidRPr="00367735">
        <w:rPr>
          <w:rFonts w:ascii="Times New Roman" w:hAnsi="Times New Roman" w:cs="Times New Roman"/>
          <w:sz w:val="28"/>
          <w:szCs w:val="28"/>
          <w:lang w:val="kk-KZ"/>
        </w:rPr>
        <w:t>о</w:t>
      </w:r>
      <w:r w:rsidRPr="00367735">
        <w:rPr>
          <w:rFonts w:ascii="Times New Roman" w:hAnsi="Times New Roman" w:cs="Times New Roman"/>
          <w:sz w:val="28"/>
          <w:szCs w:val="28"/>
          <w:lang w:val="kk-KZ"/>
        </w:rPr>
        <w:t xml:space="preserve">ғарыда көрсетіліп өткен, беттік және көлемдік плазмондық резонанс, электрөткізгіштіктің күрт жоғарылауы (өткізгіштіктің перколяциондық механизмі), оптикалық қаисеттердің сызықтықтан ауытқуы, каталитикалық белсенділіктің артуы </w:t>
      </w:r>
      <w:r w:rsidR="00C7623C" w:rsidRPr="00367735">
        <w:rPr>
          <w:rFonts w:ascii="Times New Roman" w:hAnsi="Times New Roman" w:cs="Times New Roman"/>
          <w:sz w:val="28"/>
          <w:szCs w:val="28"/>
          <w:lang w:val="kk-KZ"/>
        </w:rPr>
        <w:t xml:space="preserve">көміртекті </w:t>
      </w:r>
      <w:r w:rsidRPr="00367735">
        <w:rPr>
          <w:rFonts w:ascii="Times New Roman" w:hAnsi="Times New Roman" w:cs="Times New Roman"/>
          <w:sz w:val="28"/>
          <w:szCs w:val="28"/>
          <w:lang w:val="kk-KZ"/>
        </w:rPr>
        <w:t>матрица құрамына е</w:t>
      </w:r>
      <w:r w:rsidR="00AB7073" w:rsidRPr="00367735">
        <w:rPr>
          <w:rFonts w:ascii="Times New Roman" w:hAnsi="Times New Roman" w:cs="Times New Roman"/>
          <w:sz w:val="28"/>
          <w:szCs w:val="28"/>
          <w:lang w:val="kk-KZ"/>
        </w:rPr>
        <w:t>нгізілген метал нанобөлшектерінде</w:t>
      </w:r>
      <w:r w:rsidR="00D72588" w:rsidRPr="00367735">
        <w:rPr>
          <w:rFonts w:ascii="Times New Roman" w:hAnsi="Times New Roman" w:cs="Times New Roman"/>
          <w:sz w:val="28"/>
          <w:szCs w:val="28"/>
          <w:lang w:val="kk-KZ"/>
        </w:rPr>
        <w:t xml:space="preserve"> кваннттық-өлшемді</w:t>
      </w:r>
      <w:r w:rsidRPr="00367735">
        <w:rPr>
          <w:rFonts w:ascii="Times New Roman" w:hAnsi="Times New Roman" w:cs="Times New Roman"/>
          <w:sz w:val="28"/>
          <w:szCs w:val="28"/>
          <w:lang w:val="kk-KZ"/>
        </w:rPr>
        <w:t>к эффектілердің пайда болуымен байланыстырылады.</w:t>
      </w:r>
      <w:r w:rsidR="00497679" w:rsidRPr="00367735">
        <w:rPr>
          <w:rFonts w:ascii="Times New Roman" w:hAnsi="Times New Roman" w:cs="Times New Roman"/>
          <w:sz w:val="28"/>
          <w:szCs w:val="28"/>
          <w:lang w:val="kk-KZ"/>
        </w:rPr>
        <w:t xml:space="preserve"> Аталған </w:t>
      </w:r>
      <w:r w:rsidR="00A010EB" w:rsidRPr="00367735">
        <w:rPr>
          <w:rFonts w:ascii="Times New Roman" w:hAnsi="Times New Roman" w:cs="Times New Roman"/>
          <w:sz w:val="28"/>
          <w:szCs w:val="28"/>
          <w:lang w:val="kk-KZ"/>
        </w:rPr>
        <w:t xml:space="preserve">қасиеттер </w:t>
      </w:r>
      <w:r w:rsidR="00497679" w:rsidRPr="00367735">
        <w:rPr>
          <w:rFonts w:ascii="Times New Roman" w:hAnsi="Times New Roman" w:cs="Times New Roman"/>
          <w:sz w:val="28"/>
          <w:szCs w:val="28"/>
          <w:lang w:val="kk-KZ"/>
        </w:rPr>
        <w:t xml:space="preserve">көп жағдайда </w:t>
      </w:r>
      <w:r w:rsidR="00CD3186" w:rsidRPr="00367735">
        <w:rPr>
          <w:rFonts w:ascii="Times New Roman" w:hAnsi="Times New Roman" w:cs="Times New Roman"/>
          <w:sz w:val="28"/>
          <w:szCs w:val="28"/>
          <w:lang w:val="kk-KZ"/>
        </w:rPr>
        <w:t>алмазтектес қабыршақтар</w:t>
      </w:r>
      <w:r w:rsidR="0057362B" w:rsidRPr="00367735">
        <w:rPr>
          <w:rFonts w:ascii="Times New Roman" w:hAnsi="Times New Roman" w:cs="Times New Roman"/>
          <w:sz w:val="28"/>
          <w:szCs w:val="28"/>
          <w:lang w:val="kk-KZ"/>
        </w:rPr>
        <w:t>ын</w:t>
      </w:r>
      <w:r w:rsidR="00CD3186" w:rsidRPr="00367735">
        <w:rPr>
          <w:rFonts w:ascii="Times New Roman" w:hAnsi="Times New Roman" w:cs="Times New Roman"/>
          <w:sz w:val="28"/>
          <w:szCs w:val="28"/>
          <w:lang w:val="kk-KZ"/>
        </w:rPr>
        <w:t xml:space="preserve"> </w:t>
      </w:r>
      <w:r w:rsidR="00497679" w:rsidRPr="00367735">
        <w:rPr>
          <w:rFonts w:ascii="Times New Roman" w:hAnsi="Times New Roman" w:cs="Times New Roman"/>
          <w:sz w:val="28"/>
          <w:szCs w:val="28"/>
          <w:lang w:val="kk-KZ"/>
        </w:rPr>
        <w:t>асыл металдар</w:t>
      </w:r>
      <w:r w:rsidR="0057362B" w:rsidRPr="00367735">
        <w:rPr>
          <w:rFonts w:ascii="Times New Roman" w:hAnsi="Times New Roman" w:cs="Times New Roman"/>
          <w:sz w:val="28"/>
          <w:szCs w:val="28"/>
          <w:lang w:val="kk-KZ"/>
        </w:rPr>
        <w:t>дың атомдарымен</w:t>
      </w:r>
      <w:r w:rsidR="00497679" w:rsidRPr="00367735">
        <w:rPr>
          <w:rFonts w:ascii="Times New Roman" w:hAnsi="Times New Roman" w:cs="Times New Roman"/>
          <w:sz w:val="28"/>
          <w:szCs w:val="28"/>
          <w:lang w:val="kk-KZ"/>
        </w:rPr>
        <w:t xml:space="preserve"> модификациялау барысында байқалға</w:t>
      </w:r>
      <w:r w:rsidR="00CD3186" w:rsidRPr="00367735">
        <w:rPr>
          <w:rFonts w:ascii="Times New Roman" w:hAnsi="Times New Roman" w:cs="Times New Roman"/>
          <w:sz w:val="28"/>
          <w:szCs w:val="28"/>
          <w:lang w:val="kk-KZ"/>
        </w:rPr>
        <w:t>ды</w:t>
      </w:r>
      <w:r w:rsidR="00AB7073" w:rsidRPr="00367735">
        <w:rPr>
          <w:rFonts w:ascii="Times New Roman" w:hAnsi="Times New Roman" w:cs="Times New Roman"/>
          <w:sz w:val="28"/>
          <w:szCs w:val="28"/>
          <w:lang w:val="kk-KZ"/>
        </w:rPr>
        <w:t>. Осы уақытқа дейін DLC қабыршақтарын Ag, Au, Pt асыл металдар</w:t>
      </w:r>
      <w:r w:rsidR="004E12B4" w:rsidRPr="00367735">
        <w:rPr>
          <w:rFonts w:ascii="Times New Roman" w:hAnsi="Times New Roman" w:cs="Times New Roman"/>
          <w:sz w:val="28"/>
          <w:szCs w:val="28"/>
          <w:lang w:val="kk-KZ"/>
        </w:rPr>
        <w:t>ының</w:t>
      </w:r>
      <w:r w:rsidR="00AB7073" w:rsidRPr="00367735">
        <w:rPr>
          <w:rFonts w:ascii="Times New Roman" w:hAnsi="Times New Roman" w:cs="Times New Roman"/>
          <w:sz w:val="28"/>
          <w:szCs w:val="28"/>
          <w:lang w:val="kk-KZ"/>
        </w:rPr>
        <w:t xml:space="preserve"> нанобөлшектерімен </w:t>
      </w:r>
      <w:r w:rsidR="006F0B22" w:rsidRPr="00367735">
        <w:rPr>
          <w:rFonts w:ascii="Times New Roman" w:hAnsi="Times New Roman" w:cs="Times New Roman"/>
          <w:sz w:val="28"/>
          <w:szCs w:val="28"/>
          <w:lang w:val="kk-KZ"/>
        </w:rPr>
        <w:t xml:space="preserve">[147-149] </w:t>
      </w:r>
      <w:r w:rsidR="00AB7073" w:rsidRPr="00367735">
        <w:rPr>
          <w:rFonts w:ascii="Times New Roman" w:hAnsi="Times New Roman" w:cs="Times New Roman"/>
          <w:sz w:val="28"/>
          <w:szCs w:val="28"/>
          <w:lang w:val="kk-KZ"/>
        </w:rPr>
        <w:t xml:space="preserve">модификациялауға арналған жұмыстар көптеп ұсынылған. Алмазтектес аморфты </w:t>
      </w:r>
      <w:r w:rsidR="00190BCA" w:rsidRPr="00367735">
        <w:rPr>
          <w:rFonts w:ascii="Times New Roman" w:hAnsi="Times New Roman" w:cs="Times New Roman"/>
          <w:sz w:val="28"/>
          <w:szCs w:val="28"/>
          <w:lang w:val="kk-KZ"/>
        </w:rPr>
        <w:t>көміртегі қабыршақтарын</w:t>
      </w:r>
      <w:r w:rsidR="00AB7073" w:rsidRPr="00367735">
        <w:rPr>
          <w:rFonts w:ascii="Times New Roman" w:hAnsi="Times New Roman" w:cs="Times New Roman"/>
          <w:sz w:val="28"/>
          <w:szCs w:val="28"/>
          <w:lang w:val="kk-KZ"/>
        </w:rPr>
        <w:t xml:space="preserve"> өзге де жоғары каталитикалық белсенділікке ие</w:t>
      </w:r>
      <w:r w:rsidR="00190BCA" w:rsidRPr="00367735">
        <w:rPr>
          <w:rFonts w:ascii="Times New Roman" w:hAnsi="Times New Roman" w:cs="Times New Roman"/>
          <w:sz w:val="28"/>
          <w:szCs w:val="28"/>
          <w:lang w:val="kk-KZ"/>
        </w:rPr>
        <w:t xml:space="preserve"> әрі</w:t>
      </w:r>
      <w:r w:rsidR="00AB7073" w:rsidRPr="00367735">
        <w:rPr>
          <w:rFonts w:ascii="Times New Roman" w:hAnsi="Times New Roman" w:cs="Times New Roman"/>
          <w:sz w:val="28"/>
          <w:szCs w:val="28"/>
          <w:lang w:val="kk-KZ"/>
        </w:rPr>
        <w:t xml:space="preserve"> көміртегімен карбид түзбейтін метал атомдарымен модификациялау </w:t>
      </w:r>
      <w:r w:rsidR="00DC378E" w:rsidRPr="00367735">
        <w:rPr>
          <w:rFonts w:ascii="Times New Roman" w:hAnsi="Times New Roman" w:cs="Times New Roman"/>
          <w:sz w:val="28"/>
          <w:szCs w:val="28"/>
          <w:lang w:val="kk-KZ"/>
        </w:rPr>
        <w:t>перспективалары</w:t>
      </w:r>
      <w:r w:rsidR="00416204" w:rsidRPr="00367735">
        <w:rPr>
          <w:rFonts w:ascii="Times New Roman" w:hAnsi="Times New Roman" w:cs="Times New Roman"/>
          <w:sz w:val="28"/>
          <w:szCs w:val="28"/>
          <w:lang w:val="kk-KZ"/>
        </w:rPr>
        <w:t xml:space="preserve"> </w:t>
      </w:r>
      <w:r w:rsidR="004E12B4" w:rsidRPr="00367735">
        <w:rPr>
          <w:rFonts w:ascii="Times New Roman" w:hAnsi="Times New Roman" w:cs="Times New Roman"/>
          <w:sz w:val="28"/>
          <w:szCs w:val="28"/>
          <w:lang w:val="kk-KZ"/>
        </w:rPr>
        <w:t>зерттеушілердің қызығушылығын көптеп</w:t>
      </w:r>
      <w:r w:rsidR="00416204" w:rsidRPr="00367735">
        <w:rPr>
          <w:rFonts w:ascii="Times New Roman" w:hAnsi="Times New Roman" w:cs="Times New Roman"/>
          <w:sz w:val="28"/>
          <w:szCs w:val="28"/>
          <w:lang w:val="kk-KZ"/>
        </w:rPr>
        <w:t xml:space="preserve"> туғыз</w:t>
      </w:r>
      <w:r w:rsidR="004E12B4" w:rsidRPr="00367735">
        <w:rPr>
          <w:rFonts w:ascii="Times New Roman" w:hAnsi="Times New Roman" w:cs="Times New Roman"/>
          <w:sz w:val="28"/>
          <w:szCs w:val="28"/>
          <w:lang w:val="kk-KZ"/>
        </w:rPr>
        <w:t>у</w:t>
      </w:r>
      <w:r w:rsidR="00416204" w:rsidRPr="00367735">
        <w:rPr>
          <w:rFonts w:ascii="Times New Roman" w:hAnsi="Times New Roman" w:cs="Times New Roman"/>
          <w:sz w:val="28"/>
          <w:szCs w:val="28"/>
          <w:lang w:val="kk-KZ"/>
        </w:rPr>
        <w:t>д</w:t>
      </w:r>
      <w:r w:rsidR="004E12B4" w:rsidRPr="00367735">
        <w:rPr>
          <w:rFonts w:ascii="Times New Roman" w:hAnsi="Times New Roman" w:cs="Times New Roman"/>
          <w:sz w:val="28"/>
          <w:szCs w:val="28"/>
          <w:lang w:val="kk-KZ"/>
        </w:rPr>
        <w:t>а</w:t>
      </w:r>
      <w:r w:rsidR="00416204" w:rsidRPr="00367735">
        <w:rPr>
          <w:rFonts w:ascii="Times New Roman" w:hAnsi="Times New Roman" w:cs="Times New Roman"/>
          <w:sz w:val="28"/>
          <w:szCs w:val="28"/>
          <w:lang w:val="kk-KZ"/>
        </w:rPr>
        <w:t xml:space="preserve">. </w:t>
      </w:r>
      <w:r w:rsidR="00190BCA" w:rsidRPr="00367735">
        <w:rPr>
          <w:rFonts w:ascii="Times New Roman" w:hAnsi="Times New Roman" w:cs="Times New Roman"/>
          <w:sz w:val="28"/>
          <w:szCs w:val="28"/>
          <w:lang w:val="kk-KZ"/>
        </w:rPr>
        <w:t xml:space="preserve">Сондықтан жүргізілген жұмыста модификациялаушы элемент ретінде Pt тобы қатарына жататын, периодтық кестенің 10 тобында орналасқан – </w:t>
      </w:r>
      <w:r w:rsidR="00A72203" w:rsidRPr="00367735">
        <w:rPr>
          <w:rFonts w:ascii="Times New Roman" w:hAnsi="Times New Roman" w:cs="Times New Roman"/>
          <w:sz w:val="28"/>
          <w:szCs w:val="28"/>
          <w:lang w:val="kk-KZ"/>
        </w:rPr>
        <w:t xml:space="preserve">асыл металл </w:t>
      </w:r>
      <w:r w:rsidR="00190BCA" w:rsidRPr="00367735">
        <w:rPr>
          <w:rFonts w:ascii="Times New Roman" w:hAnsi="Times New Roman" w:cs="Times New Roman"/>
          <w:sz w:val="28"/>
          <w:szCs w:val="28"/>
          <w:lang w:val="kk-KZ"/>
        </w:rPr>
        <w:t>палладий таңдалынып алынды.</w:t>
      </w:r>
    </w:p>
    <w:p w:rsidR="006F0B22" w:rsidRPr="00367735" w:rsidRDefault="006F0B22" w:rsidP="005D0E26">
      <w:pPr>
        <w:tabs>
          <w:tab w:val="left" w:pos="2268"/>
        </w:tabs>
        <w:spacing w:after="0" w:line="240" w:lineRule="auto"/>
        <w:ind w:firstLine="72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Палладий-</w:t>
      </w:r>
      <w:r w:rsidR="00E91DD7" w:rsidRPr="00367735">
        <w:rPr>
          <w:rFonts w:ascii="Times New Roman" w:hAnsi="Times New Roman" w:cs="Times New Roman"/>
          <w:sz w:val="28"/>
          <w:szCs w:val="28"/>
          <w:lang w:val="kk-KZ"/>
        </w:rPr>
        <w:t>46</w:t>
      </w:r>
      <w:r w:rsidRPr="00367735">
        <w:rPr>
          <w:rFonts w:ascii="Times New Roman" w:hAnsi="Times New Roman" w:cs="Times New Roman"/>
          <w:sz w:val="28"/>
          <w:szCs w:val="28"/>
          <w:lang w:val="kk-KZ"/>
        </w:rPr>
        <w:t xml:space="preserve"> электроннан тұратын толық толтырылған сыртқы қабаты бар өтпелі металдар тобының жалғыз элементі. Бұл оның қалыпты жағдайда химиялық инерттілігін түсіндіреді. Сонымен қатар, ол бірқатар химиялық процестерде катализатор қасиеттеріне ие және платиноидтар арасында ең белсенді болып табылады. 300° C-тан төмен температурада палладий атомдары оттегі мен көміртек атомдарымен химиялық байланыс түзбейді.</w:t>
      </w:r>
    </w:p>
    <w:p w:rsidR="005F5545" w:rsidRPr="00367735" w:rsidRDefault="005F5545" w:rsidP="005D0E26">
      <w:pPr>
        <w:tabs>
          <w:tab w:val="left" w:pos="2268"/>
        </w:tabs>
        <w:spacing w:after="0" w:line="240" w:lineRule="auto"/>
        <w:ind w:firstLine="72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 xml:space="preserve">Палладий нанобөлшектерімен DLC қабыршақтарын модификациялауға арналған </w:t>
      </w:r>
      <w:r w:rsidR="00FC44E0" w:rsidRPr="00367735">
        <w:rPr>
          <w:rFonts w:ascii="Times New Roman" w:hAnsi="Times New Roman" w:cs="Times New Roman"/>
          <w:sz w:val="28"/>
          <w:szCs w:val="28"/>
          <w:lang w:val="kk-KZ"/>
        </w:rPr>
        <w:t>әдебиеттер</w:t>
      </w:r>
      <w:r w:rsidRPr="00367735">
        <w:rPr>
          <w:rFonts w:ascii="Times New Roman" w:hAnsi="Times New Roman" w:cs="Times New Roman"/>
          <w:sz w:val="28"/>
          <w:szCs w:val="28"/>
          <w:lang w:val="kk-KZ"/>
        </w:rPr>
        <w:t xml:space="preserve"> аз болғанымен, соңғы жылдары ат</w:t>
      </w:r>
      <w:r w:rsidR="00A72203" w:rsidRPr="00367735">
        <w:rPr>
          <w:rFonts w:ascii="Times New Roman" w:hAnsi="Times New Roman" w:cs="Times New Roman"/>
          <w:sz w:val="28"/>
          <w:szCs w:val="28"/>
          <w:lang w:val="kk-KZ"/>
        </w:rPr>
        <w:t>а</w:t>
      </w:r>
      <w:r w:rsidRPr="00367735">
        <w:rPr>
          <w:rFonts w:ascii="Times New Roman" w:hAnsi="Times New Roman" w:cs="Times New Roman"/>
          <w:sz w:val="28"/>
          <w:szCs w:val="28"/>
          <w:lang w:val="kk-KZ"/>
        </w:rPr>
        <w:t>лған тақырыпт</w:t>
      </w:r>
      <w:r w:rsidR="00A72203" w:rsidRPr="00367735">
        <w:rPr>
          <w:rFonts w:ascii="Times New Roman" w:hAnsi="Times New Roman" w:cs="Times New Roman"/>
          <w:sz w:val="28"/>
          <w:szCs w:val="28"/>
          <w:lang w:val="kk-KZ"/>
        </w:rPr>
        <w:t>ағы еңбектердің саны артуда.</w:t>
      </w:r>
      <w:r w:rsidR="00FC44E0" w:rsidRPr="00367735">
        <w:rPr>
          <w:rFonts w:ascii="Times New Roman" w:hAnsi="Times New Roman" w:cs="Times New Roman"/>
          <w:sz w:val="28"/>
          <w:szCs w:val="28"/>
          <w:lang w:val="kk-KZ"/>
        </w:rPr>
        <w:t xml:space="preserve"> [</w:t>
      </w:r>
      <w:r w:rsidR="006F0B22" w:rsidRPr="00367735">
        <w:rPr>
          <w:rFonts w:ascii="Times New Roman" w:hAnsi="Times New Roman" w:cs="Times New Roman"/>
          <w:sz w:val="28"/>
          <w:szCs w:val="28"/>
          <w:lang w:val="kk-KZ"/>
        </w:rPr>
        <w:t>150</w:t>
      </w:r>
      <w:r w:rsidR="00FC44E0" w:rsidRPr="00367735">
        <w:rPr>
          <w:rFonts w:ascii="Times New Roman" w:hAnsi="Times New Roman" w:cs="Times New Roman"/>
          <w:sz w:val="28"/>
          <w:szCs w:val="28"/>
          <w:lang w:val="kk-KZ"/>
        </w:rPr>
        <w:t>] атворларының жұмысында 0%, 0,5%, 1,0%, 1,5% және 2,0% мөлшердегі палладий қосылған DLC қабыршақтарының қасиеттер</w:t>
      </w:r>
      <w:r w:rsidR="00A33DBF" w:rsidRPr="00367735">
        <w:rPr>
          <w:rFonts w:ascii="Times New Roman" w:hAnsi="Times New Roman" w:cs="Times New Roman"/>
          <w:sz w:val="28"/>
          <w:szCs w:val="28"/>
          <w:lang w:val="kk-KZ"/>
        </w:rPr>
        <w:t>ін зерттеу нәтижелерін көрсетілген</w:t>
      </w:r>
      <w:r w:rsidR="00FC44E0" w:rsidRPr="00367735">
        <w:rPr>
          <w:rFonts w:ascii="Times New Roman" w:hAnsi="Times New Roman" w:cs="Times New Roman"/>
          <w:sz w:val="28"/>
          <w:szCs w:val="28"/>
          <w:lang w:val="kk-KZ"/>
        </w:rPr>
        <w:t>.</w:t>
      </w:r>
      <w:r w:rsidR="00A33DBF" w:rsidRPr="00367735">
        <w:rPr>
          <w:rFonts w:ascii="Times New Roman" w:hAnsi="Times New Roman" w:cs="Times New Roman"/>
          <w:sz w:val="28"/>
          <w:szCs w:val="28"/>
          <w:lang w:val="kk-KZ"/>
        </w:rPr>
        <w:t xml:space="preserve"> Алынған үлгілердің беттік морфологиясы, механикалық және электрлік қасиеттері зерттелген. Зерттеу барысында Pd нанобөлшектерінің концентрациясының артуымен құрылымдағы графиттектес құраушылардың мөлшерінің артқандығы, палладий конце</w:t>
      </w:r>
      <w:r w:rsidR="00EF3CF5" w:rsidRPr="00367735">
        <w:rPr>
          <w:rFonts w:ascii="Times New Roman" w:hAnsi="Times New Roman" w:cs="Times New Roman"/>
          <w:sz w:val="28"/>
          <w:szCs w:val="28"/>
          <w:lang w:val="kk-KZ"/>
        </w:rPr>
        <w:t>нтрациясын жоғарылатқанда көміртекті матрицада нанобө</w:t>
      </w:r>
      <w:r w:rsidR="00A33DBF" w:rsidRPr="00367735">
        <w:rPr>
          <w:rFonts w:ascii="Times New Roman" w:hAnsi="Times New Roman" w:cs="Times New Roman"/>
          <w:sz w:val="28"/>
          <w:szCs w:val="28"/>
          <w:lang w:val="kk-KZ"/>
        </w:rPr>
        <w:t>лшект</w:t>
      </w:r>
      <w:r w:rsidR="00EF3CF5" w:rsidRPr="00367735">
        <w:rPr>
          <w:rFonts w:ascii="Times New Roman" w:hAnsi="Times New Roman" w:cs="Times New Roman"/>
          <w:sz w:val="28"/>
          <w:szCs w:val="28"/>
          <w:lang w:val="kk-KZ"/>
        </w:rPr>
        <w:t>ердің бір аумаққа жинақталып нанокластерлер түзетіндігі</w:t>
      </w:r>
      <w:r w:rsidR="00A33DBF" w:rsidRPr="00367735">
        <w:rPr>
          <w:rFonts w:ascii="Times New Roman" w:hAnsi="Times New Roman" w:cs="Times New Roman"/>
          <w:sz w:val="28"/>
          <w:szCs w:val="28"/>
          <w:lang w:val="kk-KZ"/>
        </w:rPr>
        <w:t xml:space="preserve">, ал концентрацияны 2,0% - дан арттырғанда қабыршақта </w:t>
      </w:r>
      <w:r w:rsidR="00EF3CF5" w:rsidRPr="00367735">
        <w:rPr>
          <w:rFonts w:ascii="Times New Roman" w:hAnsi="Times New Roman" w:cs="Times New Roman"/>
          <w:sz w:val="28"/>
          <w:szCs w:val="28"/>
          <w:lang w:val="kk-KZ"/>
        </w:rPr>
        <w:t>нанобөлшектер жіпше тәрізді болып өсетіндігі</w:t>
      </w:r>
      <w:r w:rsidR="00A33DBF" w:rsidRPr="00367735">
        <w:rPr>
          <w:rFonts w:ascii="Times New Roman" w:hAnsi="Times New Roman" w:cs="Times New Roman"/>
          <w:sz w:val="28"/>
          <w:szCs w:val="28"/>
          <w:lang w:val="kk-KZ"/>
        </w:rPr>
        <w:t xml:space="preserve"> байқалған.</w:t>
      </w:r>
      <w:r w:rsidR="00990EB6" w:rsidRPr="00367735">
        <w:rPr>
          <w:rFonts w:ascii="Times New Roman" w:hAnsi="Times New Roman" w:cs="Times New Roman"/>
          <w:sz w:val="28"/>
          <w:szCs w:val="28"/>
          <w:lang w:val="kk-KZ"/>
        </w:rPr>
        <w:t xml:space="preserve"> Раман спектроскопиясы нәтижелері қоспасыз қабыршақтарда I</w:t>
      </w:r>
      <w:r w:rsidR="00990EB6" w:rsidRPr="00367735">
        <w:rPr>
          <w:rFonts w:ascii="Times New Roman" w:hAnsi="Times New Roman" w:cs="Times New Roman"/>
          <w:sz w:val="28"/>
          <w:szCs w:val="28"/>
          <w:vertAlign w:val="subscript"/>
          <w:lang w:val="kk-KZ"/>
        </w:rPr>
        <w:t>G</w:t>
      </w:r>
      <w:r w:rsidR="00990EB6" w:rsidRPr="00367735">
        <w:rPr>
          <w:rFonts w:ascii="Times New Roman" w:hAnsi="Times New Roman" w:cs="Times New Roman"/>
          <w:sz w:val="28"/>
          <w:szCs w:val="28"/>
          <w:lang w:val="kk-KZ"/>
        </w:rPr>
        <w:t>/I</w:t>
      </w:r>
      <w:r w:rsidR="00990EB6" w:rsidRPr="00367735">
        <w:rPr>
          <w:rFonts w:ascii="Times New Roman" w:hAnsi="Times New Roman" w:cs="Times New Roman"/>
          <w:sz w:val="28"/>
          <w:szCs w:val="28"/>
          <w:vertAlign w:val="subscript"/>
          <w:lang w:val="kk-KZ"/>
        </w:rPr>
        <w:t>D</w:t>
      </w:r>
      <w:r w:rsidR="00990EB6" w:rsidRPr="00367735">
        <w:rPr>
          <w:rFonts w:ascii="Times New Roman" w:hAnsi="Times New Roman" w:cs="Times New Roman"/>
          <w:sz w:val="28"/>
          <w:szCs w:val="28"/>
          <w:lang w:val="kk-KZ"/>
        </w:rPr>
        <w:t xml:space="preserve"> қатынасы 1,28 мөлшерін көрсетіп, 1.0% палладий нанобөлшектері қосылған қабыршақтарда 0,8-ге дейін төмендегнедігі байқалған. Авторлар бұл өзгерісті құрылымдағы sp</w:t>
      </w:r>
      <w:r w:rsidR="00990EB6" w:rsidRPr="00367735">
        <w:rPr>
          <w:rFonts w:ascii="Times New Roman" w:hAnsi="Times New Roman" w:cs="Times New Roman"/>
          <w:sz w:val="28"/>
          <w:szCs w:val="28"/>
          <w:vertAlign w:val="superscript"/>
          <w:lang w:val="kk-KZ"/>
        </w:rPr>
        <w:t>2</w:t>
      </w:r>
      <w:r w:rsidR="00990EB6" w:rsidRPr="00367735">
        <w:rPr>
          <w:rFonts w:ascii="Times New Roman" w:hAnsi="Times New Roman" w:cs="Times New Roman"/>
          <w:sz w:val="28"/>
          <w:szCs w:val="28"/>
          <w:lang w:val="kk-KZ"/>
        </w:rPr>
        <w:t xml:space="preserve"> күйде </w:t>
      </w:r>
      <w:r w:rsidR="00990EB6" w:rsidRPr="00367735">
        <w:rPr>
          <w:rFonts w:ascii="Times New Roman" w:hAnsi="Times New Roman" w:cs="Times New Roman"/>
          <w:sz w:val="28"/>
          <w:szCs w:val="28"/>
          <w:lang w:val="kk-KZ"/>
        </w:rPr>
        <w:lastRenderedPageBreak/>
        <w:t>байланысқан түйіндердің артуымен түсіндірген.</w:t>
      </w:r>
      <w:r w:rsidR="00531DFF" w:rsidRPr="00367735">
        <w:rPr>
          <w:rFonts w:ascii="Times New Roman" w:hAnsi="Times New Roman" w:cs="Times New Roman"/>
          <w:sz w:val="28"/>
          <w:szCs w:val="28"/>
          <w:lang w:val="kk-KZ"/>
        </w:rPr>
        <w:t xml:space="preserve"> Сонымен қоса, </w:t>
      </w:r>
      <w:r w:rsidR="00EF3CF5" w:rsidRPr="00367735">
        <w:rPr>
          <w:rFonts w:ascii="Times New Roman" w:hAnsi="Times New Roman" w:cs="Times New Roman"/>
          <w:sz w:val="28"/>
          <w:szCs w:val="28"/>
          <w:lang w:val="kk-KZ"/>
        </w:rPr>
        <w:t xml:space="preserve">палладий атомдарының концентрациясын арттырғанда </w:t>
      </w:r>
      <w:r w:rsidR="00531DFF" w:rsidRPr="00367735">
        <w:rPr>
          <w:rFonts w:ascii="Times New Roman" w:hAnsi="Times New Roman" w:cs="Times New Roman"/>
          <w:sz w:val="28"/>
          <w:szCs w:val="28"/>
          <w:lang w:val="kk-KZ"/>
        </w:rPr>
        <w:t>қабыршақ құрылымында sp</w:t>
      </w:r>
      <w:r w:rsidR="00531DFF" w:rsidRPr="00367735">
        <w:rPr>
          <w:rFonts w:ascii="Times New Roman" w:hAnsi="Times New Roman" w:cs="Times New Roman"/>
          <w:sz w:val="28"/>
          <w:szCs w:val="28"/>
          <w:vertAlign w:val="superscript"/>
          <w:lang w:val="kk-KZ"/>
        </w:rPr>
        <w:t>3</w:t>
      </w:r>
      <w:r w:rsidR="00531DFF" w:rsidRPr="00367735">
        <w:rPr>
          <w:rFonts w:ascii="Times New Roman" w:hAnsi="Times New Roman" w:cs="Times New Roman"/>
          <w:sz w:val="28"/>
          <w:szCs w:val="28"/>
          <w:lang w:val="kk-KZ"/>
        </w:rPr>
        <w:t xml:space="preserve"> және sp</w:t>
      </w:r>
      <w:r w:rsidR="00531DFF" w:rsidRPr="00367735">
        <w:rPr>
          <w:rFonts w:ascii="Times New Roman" w:hAnsi="Times New Roman" w:cs="Times New Roman"/>
          <w:sz w:val="28"/>
          <w:szCs w:val="28"/>
          <w:vertAlign w:val="superscript"/>
          <w:lang w:val="kk-KZ"/>
        </w:rPr>
        <w:t>2</w:t>
      </w:r>
      <w:r w:rsidR="00531DFF" w:rsidRPr="00367735">
        <w:rPr>
          <w:rFonts w:ascii="Times New Roman" w:hAnsi="Times New Roman" w:cs="Times New Roman"/>
          <w:sz w:val="28"/>
          <w:szCs w:val="28"/>
          <w:lang w:val="kk-KZ"/>
        </w:rPr>
        <w:t xml:space="preserve"> күйіндегі түйіндердің мөлшері өзгеруіне байланысты беттік электркедергісінің төмендегенін байқаған.</w:t>
      </w:r>
      <w:r w:rsidR="00D422AF" w:rsidRPr="00367735">
        <w:rPr>
          <w:rFonts w:ascii="Times New Roman" w:hAnsi="Times New Roman" w:cs="Times New Roman"/>
          <w:sz w:val="28"/>
          <w:szCs w:val="28"/>
          <w:lang w:val="kk-KZ"/>
        </w:rPr>
        <w:t xml:space="preserve"> [</w:t>
      </w:r>
      <w:r w:rsidR="006F0B22" w:rsidRPr="00367735">
        <w:rPr>
          <w:rFonts w:ascii="Times New Roman" w:hAnsi="Times New Roman" w:cs="Times New Roman"/>
          <w:sz w:val="28"/>
          <w:szCs w:val="28"/>
          <w:lang w:val="kk-KZ"/>
        </w:rPr>
        <w:t>151</w:t>
      </w:r>
      <w:r w:rsidR="00D422AF" w:rsidRPr="00367735">
        <w:rPr>
          <w:rFonts w:ascii="Times New Roman" w:hAnsi="Times New Roman" w:cs="Times New Roman"/>
          <w:sz w:val="28"/>
          <w:szCs w:val="28"/>
          <w:lang w:val="kk-KZ"/>
        </w:rPr>
        <w:t xml:space="preserve">] </w:t>
      </w:r>
      <w:r w:rsidR="00693061" w:rsidRPr="00367735">
        <w:rPr>
          <w:rFonts w:ascii="Times New Roman" w:hAnsi="Times New Roman" w:cs="Times New Roman"/>
          <w:sz w:val="28"/>
          <w:szCs w:val="28"/>
          <w:lang w:val="kk-KZ"/>
        </w:rPr>
        <w:t>жұмыста 5</w:t>
      </w:r>
      <w:r w:rsidR="000B0859" w:rsidRPr="00367735">
        <w:rPr>
          <w:rFonts w:ascii="Times New Roman" w:hAnsi="Times New Roman" w:cs="Times New Roman"/>
          <w:sz w:val="28"/>
          <w:szCs w:val="28"/>
          <w:lang w:val="kk-KZ"/>
        </w:rPr>
        <w:t xml:space="preserve"> ат.</w:t>
      </w:r>
      <w:r w:rsidR="00693061" w:rsidRPr="00367735">
        <w:rPr>
          <w:rFonts w:ascii="Times New Roman" w:hAnsi="Times New Roman" w:cs="Times New Roman"/>
          <w:sz w:val="28"/>
          <w:szCs w:val="28"/>
          <w:lang w:val="kk-KZ"/>
        </w:rPr>
        <w:t>% Pd</w:t>
      </w:r>
      <w:r w:rsidR="000B0859" w:rsidRPr="00367735">
        <w:rPr>
          <w:rFonts w:ascii="Times New Roman" w:hAnsi="Times New Roman" w:cs="Times New Roman"/>
          <w:sz w:val="28"/>
          <w:szCs w:val="28"/>
          <w:lang w:val="kk-KZ"/>
        </w:rPr>
        <w:t xml:space="preserve"> нанобөлшектері</w:t>
      </w:r>
      <w:r w:rsidR="00693061" w:rsidRPr="00367735">
        <w:rPr>
          <w:rFonts w:ascii="Times New Roman" w:hAnsi="Times New Roman" w:cs="Times New Roman"/>
          <w:sz w:val="28"/>
          <w:szCs w:val="28"/>
          <w:lang w:val="kk-KZ"/>
        </w:rPr>
        <w:t xml:space="preserve"> қосылған DLC қабыршақтарын Cu2+ (300 кэВ) иондарымен сәулелендіру нәтижелері келтірілген. Сәулелендіру э</w:t>
      </w:r>
      <w:r w:rsidR="000B0859" w:rsidRPr="00367735">
        <w:rPr>
          <w:rFonts w:ascii="Times New Roman" w:hAnsi="Times New Roman" w:cs="Times New Roman"/>
          <w:sz w:val="28"/>
          <w:szCs w:val="28"/>
          <w:lang w:val="kk-KZ"/>
        </w:rPr>
        <w:t xml:space="preserve">нергиясының ағынының тығыздығы </w:t>
      </w:r>
      <w:r w:rsidR="00693061" w:rsidRPr="00367735">
        <w:rPr>
          <w:rFonts w:ascii="Times New Roman" w:hAnsi="Times New Roman" w:cs="Times New Roman"/>
          <w:sz w:val="28"/>
          <w:szCs w:val="28"/>
          <w:lang w:val="kk-KZ"/>
        </w:rPr>
        <w:t>2×104 және 4×104 атом/см</w:t>
      </w:r>
      <w:r w:rsidR="00693061" w:rsidRPr="00367735">
        <w:rPr>
          <w:rFonts w:ascii="Times New Roman" w:hAnsi="Times New Roman" w:cs="Times New Roman"/>
          <w:sz w:val="28"/>
          <w:szCs w:val="28"/>
          <w:vertAlign w:val="superscript"/>
          <w:lang w:val="kk-KZ"/>
        </w:rPr>
        <w:t>2</w:t>
      </w:r>
      <w:r w:rsidR="00693061" w:rsidRPr="00367735">
        <w:rPr>
          <w:rFonts w:ascii="Times New Roman" w:hAnsi="Times New Roman" w:cs="Times New Roman"/>
          <w:sz w:val="28"/>
          <w:szCs w:val="28"/>
          <w:lang w:val="kk-KZ"/>
        </w:rPr>
        <w:t>/с құраған.</w:t>
      </w:r>
      <w:r w:rsidR="000050B5" w:rsidRPr="00367735">
        <w:rPr>
          <w:rFonts w:ascii="Times New Roman" w:hAnsi="Times New Roman" w:cs="Times New Roman"/>
          <w:sz w:val="28"/>
          <w:szCs w:val="28"/>
          <w:lang w:val="kk-KZ"/>
        </w:rPr>
        <w:t xml:space="preserve"> РС зерттеулерінің нәтижелері Pd және Cu иондарын енгізу қабыршақтардағы ішкі кернеуді азайтып, графитизациялау дәрежесін арттыратындығын көрсеткен.</w:t>
      </w:r>
      <w:r w:rsidR="00214981" w:rsidRPr="00367735">
        <w:rPr>
          <w:rFonts w:ascii="Times New Roman" w:hAnsi="Times New Roman" w:cs="Times New Roman"/>
          <w:sz w:val="28"/>
          <w:szCs w:val="28"/>
          <w:lang w:val="kk-KZ"/>
        </w:rPr>
        <w:t xml:space="preserve"> СЭМ нәижелері қабыршақ бетінде Pd-Cu </w:t>
      </w:r>
      <w:r w:rsidR="00E6077D" w:rsidRPr="00367735">
        <w:rPr>
          <w:rFonts w:ascii="Times New Roman" w:hAnsi="Times New Roman" w:cs="Times New Roman"/>
          <w:sz w:val="28"/>
          <w:szCs w:val="28"/>
          <w:lang w:val="kk-KZ"/>
        </w:rPr>
        <w:t>нано</w:t>
      </w:r>
      <w:r w:rsidR="00214981" w:rsidRPr="00367735">
        <w:rPr>
          <w:rFonts w:ascii="Times New Roman" w:hAnsi="Times New Roman" w:cs="Times New Roman"/>
          <w:sz w:val="28"/>
          <w:szCs w:val="28"/>
          <w:lang w:val="kk-KZ"/>
        </w:rPr>
        <w:t>кластерлерінің түзілетіндігі</w:t>
      </w:r>
      <w:r w:rsidR="000B0859" w:rsidRPr="00367735">
        <w:rPr>
          <w:rFonts w:ascii="Times New Roman" w:hAnsi="Times New Roman" w:cs="Times New Roman"/>
          <w:sz w:val="28"/>
          <w:szCs w:val="28"/>
          <w:lang w:val="kk-KZ"/>
        </w:rPr>
        <w:t>н көрсеткен. Қабыршақ құрамында</w:t>
      </w:r>
      <w:r w:rsidR="00214981" w:rsidRPr="00367735">
        <w:rPr>
          <w:rFonts w:ascii="Times New Roman" w:hAnsi="Times New Roman" w:cs="Times New Roman"/>
          <w:sz w:val="28"/>
          <w:szCs w:val="28"/>
          <w:lang w:val="kk-KZ"/>
        </w:rPr>
        <w:t xml:space="preserve"> өткіз</w:t>
      </w:r>
      <w:r w:rsidR="000B0859" w:rsidRPr="00367735">
        <w:rPr>
          <w:rFonts w:ascii="Times New Roman" w:hAnsi="Times New Roman" w:cs="Times New Roman"/>
          <w:sz w:val="28"/>
          <w:szCs w:val="28"/>
          <w:lang w:val="kk-KZ"/>
        </w:rPr>
        <w:t>гіштік қасиетке ие</w:t>
      </w:r>
      <w:r w:rsidR="00214981" w:rsidRPr="00367735">
        <w:rPr>
          <w:rFonts w:ascii="Times New Roman" w:hAnsi="Times New Roman" w:cs="Times New Roman"/>
          <w:sz w:val="28"/>
          <w:szCs w:val="28"/>
          <w:lang w:val="kk-KZ"/>
        </w:rPr>
        <w:t xml:space="preserve"> </w:t>
      </w:r>
      <w:r w:rsidR="00E6077D" w:rsidRPr="00367735">
        <w:rPr>
          <w:rFonts w:ascii="Times New Roman" w:hAnsi="Times New Roman" w:cs="Times New Roman"/>
          <w:sz w:val="28"/>
          <w:szCs w:val="28"/>
          <w:lang w:val="kk-KZ"/>
        </w:rPr>
        <w:t>металл нано</w:t>
      </w:r>
      <w:r w:rsidR="00214981" w:rsidRPr="00367735">
        <w:rPr>
          <w:rFonts w:ascii="Times New Roman" w:hAnsi="Times New Roman" w:cs="Times New Roman"/>
          <w:sz w:val="28"/>
          <w:szCs w:val="28"/>
          <w:lang w:val="kk-KZ"/>
        </w:rPr>
        <w:t>кластерлер</w:t>
      </w:r>
      <w:r w:rsidR="00E6077D" w:rsidRPr="00367735">
        <w:rPr>
          <w:rFonts w:ascii="Times New Roman" w:hAnsi="Times New Roman" w:cs="Times New Roman"/>
          <w:sz w:val="28"/>
          <w:szCs w:val="28"/>
          <w:lang w:val="kk-KZ"/>
        </w:rPr>
        <w:t>лерінің</w:t>
      </w:r>
      <w:r w:rsidR="000B0859" w:rsidRPr="00367735">
        <w:rPr>
          <w:rFonts w:ascii="Times New Roman" w:hAnsi="Times New Roman" w:cs="Times New Roman"/>
          <w:sz w:val="28"/>
          <w:szCs w:val="28"/>
          <w:lang w:val="kk-KZ"/>
        </w:rPr>
        <w:t xml:space="preserve"> түзілуі</w:t>
      </w:r>
      <w:r w:rsidR="00894C03" w:rsidRPr="00367735">
        <w:rPr>
          <w:rFonts w:ascii="Times New Roman" w:hAnsi="Times New Roman" w:cs="Times New Roman"/>
          <w:sz w:val="28"/>
          <w:szCs w:val="28"/>
          <w:lang w:val="kk-KZ"/>
        </w:rPr>
        <w:t xml:space="preserve"> қабыршақ</w:t>
      </w:r>
      <w:r w:rsidR="00214981" w:rsidRPr="00367735">
        <w:rPr>
          <w:rFonts w:ascii="Times New Roman" w:hAnsi="Times New Roman" w:cs="Times New Roman"/>
          <w:sz w:val="28"/>
          <w:szCs w:val="28"/>
          <w:lang w:val="kk-KZ"/>
        </w:rPr>
        <w:t xml:space="preserve"> электрлікөткізгіштігін</w:t>
      </w:r>
      <w:r w:rsidR="00894C03" w:rsidRPr="00367735">
        <w:rPr>
          <w:rFonts w:ascii="Times New Roman" w:hAnsi="Times New Roman" w:cs="Times New Roman"/>
          <w:sz w:val="28"/>
          <w:szCs w:val="28"/>
          <w:lang w:val="kk-KZ"/>
        </w:rPr>
        <w:t>ің</w:t>
      </w:r>
      <w:r w:rsidR="00214981" w:rsidRPr="00367735">
        <w:rPr>
          <w:rFonts w:ascii="Times New Roman" w:hAnsi="Times New Roman" w:cs="Times New Roman"/>
          <w:sz w:val="28"/>
          <w:szCs w:val="28"/>
          <w:lang w:val="kk-KZ"/>
        </w:rPr>
        <w:t xml:space="preserve"> ж</w:t>
      </w:r>
      <w:r w:rsidR="000B0859" w:rsidRPr="00367735">
        <w:rPr>
          <w:rFonts w:ascii="Times New Roman" w:hAnsi="Times New Roman" w:cs="Times New Roman"/>
          <w:sz w:val="28"/>
          <w:szCs w:val="28"/>
          <w:lang w:val="kk-KZ"/>
        </w:rPr>
        <w:t>оғарылауын</w:t>
      </w:r>
      <w:r w:rsidR="00894C03" w:rsidRPr="00367735">
        <w:rPr>
          <w:rFonts w:ascii="Times New Roman" w:hAnsi="Times New Roman" w:cs="Times New Roman"/>
          <w:sz w:val="28"/>
          <w:szCs w:val="28"/>
          <w:lang w:val="kk-KZ"/>
        </w:rPr>
        <w:t>а</w:t>
      </w:r>
      <w:r w:rsidR="000B0859" w:rsidRPr="00367735">
        <w:rPr>
          <w:rFonts w:ascii="Times New Roman" w:hAnsi="Times New Roman" w:cs="Times New Roman"/>
          <w:sz w:val="28"/>
          <w:szCs w:val="28"/>
          <w:lang w:val="kk-KZ"/>
        </w:rPr>
        <w:t xml:space="preserve"> алып келген</w:t>
      </w:r>
      <w:r w:rsidR="00214981" w:rsidRPr="00367735">
        <w:rPr>
          <w:rFonts w:ascii="Times New Roman" w:hAnsi="Times New Roman" w:cs="Times New Roman"/>
          <w:sz w:val="28"/>
          <w:szCs w:val="28"/>
          <w:lang w:val="kk-KZ"/>
        </w:rPr>
        <w:t>.</w:t>
      </w:r>
      <w:r w:rsidR="000F1C9C" w:rsidRPr="00367735">
        <w:rPr>
          <w:rFonts w:ascii="Times New Roman" w:hAnsi="Times New Roman" w:cs="Times New Roman"/>
          <w:sz w:val="28"/>
          <w:szCs w:val="28"/>
          <w:lang w:val="kk-KZ"/>
        </w:rPr>
        <w:t xml:space="preserve"> Жоғары электрөткізгіштік пен механикалық қасиеттерге ие осындай </w:t>
      </w:r>
      <w:r w:rsidR="008A6340" w:rsidRPr="00367735">
        <w:rPr>
          <w:rFonts w:ascii="Times New Roman" w:hAnsi="Times New Roman" w:cs="Times New Roman"/>
          <w:sz w:val="28"/>
          <w:szCs w:val="28"/>
          <w:lang w:val="kk-KZ"/>
        </w:rPr>
        <w:t xml:space="preserve">нанокомпозитті </w:t>
      </w:r>
      <w:r w:rsidR="000F1C9C" w:rsidRPr="00367735">
        <w:rPr>
          <w:rFonts w:ascii="Times New Roman" w:hAnsi="Times New Roman" w:cs="Times New Roman"/>
          <w:sz w:val="28"/>
          <w:szCs w:val="28"/>
          <w:lang w:val="kk-KZ"/>
        </w:rPr>
        <w:t>қабыршақтарды электрөнеркәсібінде пайдалану ұсынылған.</w:t>
      </w:r>
      <w:r w:rsidR="00055424" w:rsidRPr="00367735">
        <w:rPr>
          <w:rFonts w:ascii="Times New Roman" w:hAnsi="Times New Roman" w:cs="Times New Roman"/>
          <w:sz w:val="28"/>
          <w:szCs w:val="28"/>
          <w:lang w:val="kk-KZ"/>
        </w:rPr>
        <w:t xml:space="preserve"> [</w:t>
      </w:r>
      <w:r w:rsidR="0035255C" w:rsidRPr="00367735">
        <w:rPr>
          <w:rFonts w:ascii="Times New Roman" w:hAnsi="Times New Roman" w:cs="Times New Roman"/>
          <w:sz w:val="28"/>
          <w:szCs w:val="28"/>
          <w:lang w:val="kk-KZ"/>
        </w:rPr>
        <w:t>152</w:t>
      </w:r>
      <w:r w:rsidR="00055424" w:rsidRPr="00367735">
        <w:rPr>
          <w:rFonts w:ascii="Times New Roman" w:hAnsi="Times New Roman" w:cs="Times New Roman"/>
          <w:sz w:val="28"/>
          <w:szCs w:val="28"/>
          <w:lang w:val="kk-KZ"/>
        </w:rPr>
        <w:t xml:space="preserve">] </w:t>
      </w:r>
      <w:r w:rsidR="00221A49" w:rsidRPr="00367735">
        <w:rPr>
          <w:rFonts w:ascii="Times New Roman" w:hAnsi="Times New Roman" w:cs="Times New Roman"/>
          <w:sz w:val="28"/>
          <w:szCs w:val="28"/>
          <w:lang w:val="kk-KZ"/>
        </w:rPr>
        <w:t xml:space="preserve">авторлары монокристалды кремний (100) төсеніштерінің бетінде </w:t>
      </w:r>
      <w:r w:rsidR="00E13CBF" w:rsidRPr="00367735">
        <w:rPr>
          <w:rFonts w:ascii="Times New Roman" w:hAnsi="Times New Roman" w:cs="Times New Roman"/>
          <w:sz w:val="28"/>
          <w:szCs w:val="28"/>
          <w:lang w:val="kk-KZ"/>
        </w:rPr>
        <w:t xml:space="preserve">сұйықфазалы </w:t>
      </w:r>
      <w:r w:rsidR="00221A49" w:rsidRPr="00367735">
        <w:rPr>
          <w:rFonts w:ascii="Times New Roman" w:hAnsi="Times New Roman" w:cs="Times New Roman"/>
          <w:sz w:val="28"/>
          <w:szCs w:val="28"/>
          <w:lang w:val="kk-KZ"/>
        </w:rPr>
        <w:t>электрохимиялық тұндыру әдісімен Pd/a-C:H қабыршақтарын алған. Көміртегі мен палладийдің бастапқы көзі ретінде метанол мен комфорлар қолданылған.</w:t>
      </w:r>
      <w:r w:rsidR="00D0305E" w:rsidRPr="00367735">
        <w:rPr>
          <w:rFonts w:ascii="Times New Roman" w:hAnsi="Times New Roman" w:cs="Times New Roman"/>
          <w:sz w:val="28"/>
          <w:szCs w:val="28"/>
          <w:lang w:val="kk-KZ"/>
        </w:rPr>
        <w:t xml:space="preserve"> Көміртегі матрицасында диспергирленген палладий нанобөлшектернің өлшемдері 1-5 нм арасында болған.</w:t>
      </w:r>
      <w:r w:rsidR="00E13CBF" w:rsidRPr="00367735">
        <w:rPr>
          <w:rFonts w:ascii="Times New Roman" w:hAnsi="Times New Roman" w:cs="Times New Roman"/>
          <w:sz w:val="28"/>
          <w:szCs w:val="28"/>
          <w:lang w:val="kk-KZ"/>
        </w:rPr>
        <w:t xml:space="preserve"> Pd жоғары каталитикалық қасиетімен DLC</w:t>
      </w:r>
      <w:r w:rsidR="008A6340" w:rsidRPr="00367735">
        <w:rPr>
          <w:rFonts w:ascii="Times New Roman" w:hAnsi="Times New Roman" w:cs="Times New Roman"/>
          <w:sz w:val="28"/>
          <w:szCs w:val="28"/>
          <w:lang w:val="kk-KZ"/>
        </w:rPr>
        <w:t xml:space="preserve"> –дің </w:t>
      </w:r>
      <w:r w:rsidR="00E13CBF" w:rsidRPr="00367735">
        <w:rPr>
          <w:rFonts w:ascii="Times New Roman" w:hAnsi="Times New Roman" w:cs="Times New Roman"/>
          <w:sz w:val="28"/>
          <w:szCs w:val="28"/>
          <w:lang w:val="kk-KZ"/>
        </w:rPr>
        <w:t>ерекше механикалық қасиеттерін біріктірген Pd/a-C:H қабыршақтарын катализ процесстерінде наноэлектродтар ретінде қолдану ұсынылған.</w:t>
      </w:r>
    </w:p>
    <w:p w:rsidR="00A0161C" w:rsidRPr="00367735" w:rsidRDefault="00A0161C" w:rsidP="005D0E26">
      <w:pPr>
        <w:tabs>
          <w:tab w:val="left" w:pos="2268"/>
        </w:tabs>
        <w:spacing w:after="0" w:line="240" w:lineRule="auto"/>
        <w:ind w:firstLine="72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br w:type="page"/>
      </w:r>
    </w:p>
    <w:p w:rsidR="00A0161C" w:rsidRPr="00367735" w:rsidRDefault="00A0161C" w:rsidP="005D0E26">
      <w:pPr>
        <w:pStyle w:val="1"/>
        <w:spacing w:before="0" w:line="240" w:lineRule="auto"/>
        <w:ind w:firstLine="568"/>
        <w:jc w:val="both"/>
        <w:rPr>
          <w:rFonts w:ascii="Times New Roman" w:hAnsi="Times New Roman" w:cs="Times New Roman"/>
          <w:b w:val="0"/>
          <w:color w:val="auto"/>
          <w:lang w:val="kk-KZ"/>
        </w:rPr>
      </w:pPr>
      <w:bookmarkStart w:id="14" w:name="_Toc136028097"/>
      <w:bookmarkStart w:id="15" w:name="_Toc136985308"/>
      <w:r w:rsidRPr="00367735">
        <w:rPr>
          <w:rFonts w:ascii="Times New Roman" w:hAnsi="Times New Roman" w:cs="Times New Roman"/>
          <w:color w:val="auto"/>
          <w:lang w:val="kk-KZ"/>
        </w:rPr>
        <w:lastRenderedPageBreak/>
        <w:t xml:space="preserve">2 </w:t>
      </w:r>
      <w:bookmarkEnd w:id="14"/>
      <w:r w:rsidRPr="00367735">
        <w:rPr>
          <w:rFonts w:ascii="Times New Roman" w:hAnsi="Times New Roman" w:cs="Times New Roman"/>
          <w:color w:val="auto"/>
          <w:lang w:val="kk-KZ"/>
        </w:rPr>
        <w:t>DLC&lt;Pd&gt; ҚАБЫРШАҚТАРЫН СИНТЕЗДЕУ ТЕХНОЛОГИЯСЫ ЖӘНЕ</w:t>
      </w:r>
      <w:r w:rsidR="00BF0C11" w:rsidRPr="00367735">
        <w:rPr>
          <w:rFonts w:ascii="Times New Roman" w:hAnsi="Times New Roman" w:cs="Times New Roman"/>
          <w:color w:val="auto"/>
          <w:lang w:val="kk-KZ"/>
        </w:rPr>
        <w:t xml:space="preserve"> </w:t>
      </w:r>
      <w:r w:rsidRPr="00367735">
        <w:rPr>
          <w:rFonts w:ascii="Times New Roman" w:hAnsi="Times New Roman" w:cs="Times New Roman"/>
          <w:color w:val="auto"/>
          <w:lang w:val="kk-KZ"/>
        </w:rPr>
        <w:t>ЗЕРТТЕУ ӘДІСТЕМЕЛЕРІ</w:t>
      </w:r>
      <w:bookmarkEnd w:id="15"/>
    </w:p>
    <w:p w:rsidR="00A0161C" w:rsidRPr="00367735" w:rsidRDefault="00A0161C" w:rsidP="005D0E26">
      <w:pPr>
        <w:spacing w:after="0" w:line="240" w:lineRule="auto"/>
        <w:ind w:firstLine="568"/>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 xml:space="preserve">Диссетртациялық жұмыстың берілген бөлімінде  палладий нанобөлшектерімен модификацияланған алмазтектес аморфты көміртекті жұқа қабыршақтарын магнетрондық ионды-плазмалық тозаңдандыру әдісі арқылы синтездеу технологиясы сипатталған. Синтезделетін қабыршақтарды зерттеудің негізгі әдістері, соның ішінде энергодисперсиялық рентгендік спектроскопиясы (EDS) әдісі арқылы композитті DLC а-С&lt;Pd&gt; қабыршақтарының элементтік құрамын анықтау нәтижелері және қабыршақтардың микроқұрылымы мен беттік морфологиясының СЭМ, ЖЭМ және АКМ әдістері арқылы зерттеу нәтижелері келтірілген. Сонымен қатар синтезделеген үлгілердің оптикалық тыйым салынған аумағын және электрлік өткізгіштігін есептеу әдістемелері </w:t>
      </w:r>
      <w:r w:rsidR="00A30FF0" w:rsidRPr="00367735">
        <w:rPr>
          <w:rFonts w:ascii="Times New Roman" w:hAnsi="Times New Roman" w:cs="Times New Roman"/>
          <w:sz w:val="28"/>
          <w:szCs w:val="28"/>
          <w:lang w:val="kk-KZ"/>
        </w:rPr>
        <w:t>сипатталған</w:t>
      </w:r>
      <w:r w:rsidRPr="00367735">
        <w:rPr>
          <w:rFonts w:ascii="Times New Roman" w:hAnsi="Times New Roman" w:cs="Times New Roman"/>
          <w:sz w:val="28"/>
          <w:szCs w:val="28"/>
          <w:lang w:val="kk-KZ"/>
        </w:rPr>
        <w:t>.</w:t>
      </w:r>
    </w:p>
    <w:p w:rsidR="00A0161C" w:rsidRPr="00367735" w:rsidRDefault="00A0161C" w:rsidP="005D0E26">
      <w:pPr>
        <w:spacing w:after="0" w:line="240" w:lineRule="auto"/>
        <w:ind w:firstLine="568"/>
        <w:jc w:val="both"/>
        <w:rPr>
          <w:rFonts w:ascii="Times New Roman" w:hAnsi="Times New Roman" w:cs="Times New Roman"/>
          <w:sz w:val="28"/>
          <w:szCs w:val="28"/>
          <w:lang w:val="kk-KZ"/>
        </w:rPr>
      </w:pPr>
    </w:p>
    <w:p w:rsidR="00A0161C" w:rsidRPr="00367735" w:rsidRDefault="00A0161C" w:rsidP="005D0E26">
      <w:pPr>
        <w:pStyle w:val="1"/>
        <w:spacing w:before="0" w:line="240" w:lineRule="auto"/>
        <w:ind w:firstLine="568"/>
        <w:jc w:val="both"/>
        <w:rPr>
          <w:rFonts w:ascii="Times New Roman" w:hAnsi="Times New Roman" w:cs="Times New Roman"/>
          <w:color w:val="auto"/>
          <w:lang w:val="kk-KZ"/>
        </w:rPr>
      </w:pPr>
      <w:bookmarkStart w:id="16" w:name="_Toc136028098"/>
      <w:bookmarkStart w:id="17" w:name="_Toc136985309"/>
      <w:r w:rsidRPr="00367735">
        <w:rPr>
          <w:rFonts w:ascii="Times New Roman" w:hAnsi="Times New Roman" w:cs="Times New Roman"/>
          <w:color w:val="auto"/>
          <w:lang w:val="kk-KZ"/>
        </w:rPr>
        <w:t xml:space="preserve">2.1 </w:t>
      </w:r>
      <w:r w:rsidR="00D8193A" w:rsidRPr="00367735">
        <w:rPr>
          <w:rFonts w:ascii="Times New Roman" w:hAnsi="Times New Roman" w:cs="Times New Roman"/>
          <w:color w:val="auto"/>
          <w:lang w:val="kk-KZ"/>
        </w:rPr>
        <w:t xml:space="preserve">Жұқа </w:t>
      </w:r>
      <w:r w:rsidRPr="00367735">
        <w:rPr>
          <w:rFonts w:ascii="Times New Roman" w:hAnsi="Times New Roman" w:cs="Times New Roman"/>
          <w:color w:val="auto"/>
          <w:lang w:val="kk-KZ"/>
        </w:rPr>
        <w:t>DLC&lt;Pd&gt;</w:t>
      </w:r>
      <w:r w:rsidR="00D8193A" w:rsidRPr="00367735">
        <w:rPr>
          <w:rFonts w:ascii="Times New Roman" w:hAnsi="Times New Roman" w:cs="Times New Roman"/>
          <w:color w:val="auto"/>
          <w:lang w:val="kk-KZ"/>
        </w:rPr>
        <w:t xml:space="preserve"> қабыршақтарын магнетронды ионды-плазмалы</w:t>
      </w:r>
      <w:r w:rsidR="00E46DDC" w:rsidRPr="00367735">
        <w:rPr>
          <w:rFonts w:ascii="Times New Roman" w:hAnsi="Times New Roman" w:cs="Times New Roman"/>
          <w:color w:val="auto"/>
          <w:lang w:val="kk-KZ"/>
        </w:rPr>
        <w:t>қ</w:t>
      </w:r>
      <w:r w:rsidR="00D8193A" w:rsidRPr="00367735">
        <w:rPr>
          <w:rFonts w:ascii="Times New Roman" w:hAnsi="Times New Roman" w:cs="Times New Roman"/>
          <w:color w:val="auto"/>
          <w:lang w:val="kk-KZ"/>
        </w:rPr>
        <w:t xml:space="preserve"> тозаңдандыру арқылы синтездеу технологиясы</w:t>
      </w:r>
      <w:bookmarkEnd w:id="16"/>
      <w:bookmarkEnd w:id="17"/>
    </w:p>
    <w:p w:rsidR="00A0161C" w:rsidRPr="00367735" w:rsidRDefault="00A0161C" w:rsidP="005D0E26">
      <w:pPr>
        <w:spacing w:after="0" w:line="240" w:lineRule="auto"/>
        <w:ind w:firstLine="568"/>
        <w:jc w:val="both"/>
        <w:rPr>
          <w:rFonts w:ascii="Times New Roman" w:hAnsi="Times New Roman" w:cs="Times New Roman"/>
          <w:bCs/>
          <w:sz w:val="28"/>
          <w:szCs w:val="28"/>
          <w:lang w:val="kk-KZ"/>
        </w:rPr>
      </w:pPr>
      <w:r w:rsidRPr="00367735">
        <w:rPr>
          <w:rFonts w:ascii="Times New Roman" w:hAnsi="Times New Roman" w:cs="Times New Roman"/>
          <w:bCs/>
          <w:sz w:val="28"/>
          <w:szCs w:val="28"/>
          <w:lang w:val="kk-KZ"/>
        </w:rPr>
        <w:t xml:space="preserve">Магнетронды тозаңдандыру әдісі плазма түзетін газдардың құрамын өзгерту, синтездеудің ионды-плазмалық разрядтың қуаты, нысана мен төсеніш арасындағы қашықтық, төсеніш температурасы, төсенішке берілетін ығысу кернеуінің мәні сияқты технологиялық параметрлерін өзгерту және өзге элементтердің атомдарымен модификация жүргізу арқылы құрылымы мен қасиеттері бойынша ерекшеленетін қабыршақтар түзуге мүмкіндік береді. </w:t>
      </w:r>
    </w:p>
    <w:p w:rsidR="00A0161C" w:rsidRPr="00367735" w:rsidRDefault="00A0161C" w:rsidP="005D0E26">
      <w:pPr>
        <w:spacing w:after="0" w:line="240" w:lineRule="auto"/>
        <w:ind w:firstLine="568"/>
        <w:jc w:val="both"/>
        <w:rPr>
          <w:rFonts w:ascii="Times New Roman" w:hAnsi="Times New Roman" w:cs="Times New Roman"/>
          <w:bCs/>
          <w:sz w:val="28"/>
          <w:szCs w:val="28"/>
          <w:lang w:val="kk-KZ"/>
        </w:rPr>
      </w:pPr>
      <w:r w:rsidRPr="00367735">
        <w:rPr>
          <w:rFonts w:ascii="Times New Roman" w:hAnsi="Times New Roman" w:cs="Times New Roman"/>
          <w:bCs/>
          <w:sz w:val="28"/>
          <w:szCs w:val="28"/>
          <w:lang w:val="kk-KZ"/>
        </w:rPr>
        <w:t>Алмазтәріздес a-C&lt;Pd&gt; жұқа қабыршақтарын</w:t>
      </w:r>
      <w:r w:rsidR="00E46DDC" w:rsidRPr="00367735">
        <w:rPr>
          <w:rFonts w:ascii="Times New Roman" w:hAnsi="Times New Roman" w:cs="Times New Roman"/>
          <w:bCs/>
          <w:sz w:val="28"/>
          <w:szCs w:val="28"/>
          <w:lang w:val="kk-KZ"/>
        </w:rPr>
        <w:t>ың</w:t>
      </w:r>
      <w:r w:rsidRPr="00367735">
        <w:rPr>
          <w:rFonts w:ascii="Times New Roman" w:hAnsi="Times New Roman" w:cs="Times New Roman"/>
          <w:bCs/>
          <w:sz w:val="28"/>
          <w:szCs w:val="28"/>
          <w:lang w:val="kk-KZ"/>
        </w:rPr>
        <w:t xml:space="preserve"> синтезін жүргізу үшін TSU-600 (Beijing Technology Science Co., Ltd., Қытай) магнетронды тозаңдандыру қондырғысы  қолданылды (Сурет 20). Аталғ</w:t>
      </w:r>
      <w:r w:rsidR="00E46DDC" w:rsidRPr="00367735">
        <w:rPr>
          <w:rFonts w:ascii="Times New Roman" w:hAnsi="Times New Roman" w:cs="Times New Roman"/>
          <w:bCs/>
          <w:sz w:val="28"/>
          <w:szCs w:val="28"/>
          <w:lang w:val="kk-KZ"/>
        </w:rPr>
        <w:t>ан қондырғы тозаңдандыру процес</w:t>
      </w:r>
      <w:r w:rsidRPr="00367735">
        <w:rPr>
          <w:rFonts w:ascii="Times New Roman" w:hAnsi="Times New Roman" w:cs="Times New Roman"/>
          <w:bCs/>
          <w:sz w:val="28"/>
          <w:szCs w:val="28"/>
          <w:lang w:val="kk-KZ"/>
        </w:rPr>
        <w:t>інің параметрлерін қадағалау жүйесімен, вакуумдық сорғы жүйесімен және сумен салқындату жүйелерімен жабдықталған. Соруға арналған вакуумдық жүйе жылдамдығы 14 л/с болатын форвакумдық сорғыдан және сору жылдамдығы 1600 л/с турбомолекулярлы сорғылардан тұрады. Жұмыс камерасының көлеміндегі қалдық газдардың мөлшері масс-спектрометрия әдісі арқыл</w:t>
      </w:r>
      <w:r w:rsidR="00C14A6B" w:rsidRPr="00367735">
        <w:rPr>
          <w:rFonts w:ascii="Times New Roman" w:hAnsi="Times New Roman" w:cs="Times New Roman"/>
          <w:bCs/>
          <w:sz w:val="28"/>
          <w:szCs w:val="28"/>
          <w:lang w:val="kk-KZ"/>
        </w:rPr>
        <w:t>ы қадағаланды. Қадағалау процес</w:t>
      </w:r>
      <w:r w:rsidRPr="00367735">
        <w:rPr>
          <w:rFonts w:ascii="Times New Roman" w:hAnsi="Times New Roman" w:cs="Times New Roman"/>
          <w:bCs/>
          <w:sz w:val="28"/>
          <w:szCs w:val="28"/>
          <w:lang w:val="kk-KZ"/>
        </w:rPr>
        <w:t>і Пирания манометрімен (газдық ортаның жылуөткізгіштігі арқылы вакуум деңгейін тексеру) және ионизациалық монометрмен (қалдық газдарды электрондық соққы арқылы ионизациялау кезіндегі иондық тоқты өлшеу) қамтылған XT-100 сериясының Extorr қалдық газдар анализаторы арқылы жүзеге асырылды.</w:t>
      </w:r>
    </w:p>
    <w:p w:rsidR="00A0161C" w:rsidRPr="00367735" w:rsidRDefault="00A0161C" w:rsidP="005D0E26">
      <w:pPr>
        <w:spacing w:after="0" w:line="240" w:lineRule="auto"/>
        <w:ind w:firstLine="568"/>
        <w:jc w:val="both"/>
        <w:rPr>
          <w:rFonts w:ascii="Times New Roman" w:hAnsi="Times New Roman" w:cs="Times New Roman"/>
          <w:sz w:val="28"/>
          <w:szCs w:val="28"/>
          <w:lang w:val="kk-KZ"/>
        </w:rPr>
      </w:pPr>
      <w:r w:rsidRPr="00367735">
        <w:rPr>
          <w:rFonts w:ascii="Times New Roman" w:hAnsi="Times New Roman" w:cs="Times New Roman"/>
          <w:bCs/>
          <w:sz w:val="28"/>
          <w:szCs w:val="28"/>
          <w:lang w:val="kk-KZ"/>
        </w:rPr>
        <w:t>Қабыршақтарды отырғызу процессі вакуумдық камерадағы аргон газының 0,7 Па қысымы мен төсеніш температурасының (T</w:t>
      </w:r>
      <w:r w:rsidRPr="00367735">
        <w:rPr>
          <w:rFonts w:ascii="Times New Roman" w:hAnsi="Times New Roman" w:cs="Times New Roman"/>
          <w:bCs/>
          <w:sz w:val="28"/>
          <w:szCs w:val="28"/>
          <w:vertAlign w:val="subscript"/>
          <w:lang w:val="kk-KZ"/>
        </w:rPr>
        <w:t>sub</w:t>
      </w:r>
      <w:r w:rsidRPr="00367735">
        <w:rPr>
          <w:rFonts w:ascii="Times New Roman" w:hAnsi="Times New Roman" w:cs="Times New Roman"/>
          <w:bCs/>
          <w:sz w:val="28"/>
          <w:szCs w:val="28"/>
          <w:lang w:val="kk-KZ"/>
        </w:rPr>
        <w:t>) T</w:t>
      </w:r>
      <w:r w:rsidRPr="00367735">
        <w:rPr>
          <w:rFonts w:ascii="Times New Roman" w:hAnsi="Times New Roman" w:cs="Times New Roman"/>
          <w:bCs/>
          <w:sz w:val="28"/>
          <w:szCs w:val="28"/>
          <w:vertAlign w:val="subscript"/>
          <w:lang w:val="kk-KZ"/>
        </w:rPr>
        <w:t>sub</w:t>
      </w:r>
      <w:r w:rsidRPr="00367735">
        <w:rPr>
          <w:rFonts w:ascii="Times New Roman" w:hAnsi="Times New Roman" w:cs="Times New Roman"/>
          <w:bCs/>
          <w:sz w:val="28"/>
          <w:szCs w:val="28"/>
          <w:lang w:val="kk-KZ"/>
        </w:rPr>
        <w:t xml:space="preserve"> </w:t>
      </w:r>
      <m:oMath>
        <m:r>
          <w:rPr>
            <w:rFonts w:ascii="Cambria Math" w:hAnsi="Cambria Math" w:cs="Times New Roman"/>
            <w:sz w:val="28"/>
            <w:szCs w:val="28"/>
            <w:lang w:val="kk-KZ"/>
          </w:rPr>
          <m:t>&lt;</m:t>
        </m:r>
      </m:oMath>
      <w:r w:rsidRPr="00367735">
        <w:rPr>
          <w:rFonts w:ascii="Times New Roman" w:hAnsi="Times New Roman" w:cs="Times New Roman"/>
          <w:bCs/>
          <w:sz w:val="28"/>
          <w:szCs w:val="28"/>
          <w:lang w:val="kk-KZ"/>
        </w:rPr>
        <w:t xml:space="preserve">50 </w:t>
      </w:r>
      <m:oMath>
        <m:r>
          <w:rPr>
            <w:rFonts w:ascii="Cambria Math" w:hAnsi="Cambria Math" w:cs="Times New Roman"/>
            <w:sz w:val="28"/>
            <w:szCs w:val="28"/>
            <w:lang w:val="kk-KZ"/>
          </w:rPr>
          <m:t>℃</m:t>
        </m:r>
      </m:oMath>
      <w:r w:rsidRPr="00367735">
        <w:rPr>
          <w:rFonts w:ascii="Times New Roman" w:hAnsi="Times New Roman" w:cs="Times New Roman"/>
          <w:bCs/>
          <w:sz w:val="28"/>
          <w:szCs w:val="28"/>
          <w:lang w:val="kk-KZ"/>
        </w:rPr>
        <w:t xml:space="preserve"> шамасында жүргізілді. Аргон газының тазалығы 99.9999 ат.%. құрады. Аргон газының тазалығына қол жеткізу үшін газды су мен оттегіден тазарту жүйесінен өткізіліп отырды. </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A0161C" w:rsidRPr="00367735" w:rsidTr="00FC7959">
        <w:tc>
          <w:tcPr>
            <w:tcW w:w="4785" w:type="dxa"/>
          </w:tcPr>
          <w:p w:rsidR="00A0161C" w:rsidRPr="00367735" w:rsidRDefault="00A0161C" w:rsidP="005D0E26">
            <w:pPr>
              <w:spacing w:after="0" w:line="240" w:lineRule="auto"/>
              <w:jc w:val="center"/>
              <w:rPr>
                <w:rFonts w:ascii="Times New Roman" w:hAnsi="Times New Roman" w:cs="Times New Roman"/>
                <w:bCs/>
                <w:sz w:val="28"/>
                <w:szCs w:val="28"/>
                <w:lang w:val="kk-KZ"/>
              </w:rPr>
            </w:pPr>
            <w:r w:rsidRPr="00367735">
              <w:rPr>
                <w:rFonts w:ascii="Times New Roman" w:hAnsi="Times New Roman" w:cs="Times New Roman"/>
                <w:bCs/>
                <w:noProof/>
                <w:sz w:val="28"/>
                <w:szCs w:val="28"/>
                <w:lang w:val="ru-RU" w:eastAsia="ru-RU"/>
              </w:rPr>
              <w:lastRenderedPageBreak/>
              <w:drawing>
                <wp:inline distT="0" distB="0" distL="0" distR="0" wp14:anchorId="13D2559E" wp14:editId="072B495F">
                  <wp:extent cx="2499360" cy="3059112"/>
                  <wp:effectExtent l="0" t="0" r="0" b="8255"/>
                  <wp:docPr id="8" name="Рисунок 8" descr="C:\Users\aliya\OneDrive\Документы\Әдебиеттер\Суреттер\Установка\WhatsApp Image 2021-04-30 at 12.47.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iya\OneDrive\Документы\Әдебиеттер\Суреттер\Установка\WhatsApp Image 2021-04-30 at 12.47.25.jpe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t="2737" b="5360"/>
                          <a:stretch/>
                        </pic:blipFill>
                        <pic:spPr bwMode="auto">
                          <a:xfrm>
                            <a:off x="0" y="0"/>
                            <a:ext cx="2499360" cy="305911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86" w:type="dxa"/>
          </w:tcPr>
          <w:p w:rsidR="00A0161C" w:rsidRPr="00367735" w:rsidRDefault="00A0161C" w:rsidP="005D0E26">
            <w:pPr>
              <w:spacing w:after="0" w:line="240" w:lineRule="auto"/>
              <w:jc w:val="center"/>
              <w:rPr>
                <w:rFonts w:ascii="Times New Roman" w:hAnsi="Times New Roman" w:cs="Times New Roman"/>
                <w:bCs/>
                <w:sz w:val="28"/>
                <w:szCs w:val="28"/>
                <w:lang w:val="kk-KZ"/>
              </w:rPr>
            </w:pPr>
            <w:r w:rsidRPr="00367735">
              <w:rPr>
                <w:rFonts w:ascii="Times New Roman" w:hAnsi="Times New Roman" w:cs="Times New Roman"/>
                <w:bCs/>
                <w:noProof/>
                <w:sz w:val="28"/>
                <w:szCs w:val="28"/>
                <w:lang w:val="ru-RU" w:eastAsia="ru-RU"/>
              </w:rPr>
              <w:drawing>
                <wp:inline distT="0" distB="0" distL="0" distR="0" wp14:anchorId="22AA731E" wp14:editId="000F02D2">
                  <wp:extent cx="2302435" cy="3063240"/>
                  <wp:effectExtent l="0" t="0" r="3175" b="3810"/>
                  <wp:docPr id="9" name="Рисунок 9" descr="C:\Users\aliya\OneDrive\Документы\Әдебиеттер\Суреттер\Установка\WhatsApp Image 2021-04-30 at 12.45.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iya\OneDrive\Документы\Әдебиеттер\Суреттер\Установка\WhatsApp Image 2021-04-30 at 12.45.17.jpe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121" b="-19"/>
                          <a:stretch/>
                        </pic:blipFill>
                        <pic:spPr bwMode="auto">
                          <a:xfrm>
                            <a:off x="0" y="0"/>
                            <a:ext cx="2306838" cy="306909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0161C" w:rsidRPr="00367735" w:rsidTr="00FC7959">
        <w:tc>
          <w:tcPr>
            <w:tcW w:w="4785" w:type="dxa"/>
          </w:tcPr>
          <w:p w:rsidR="00A0161C" w:rsidRPr="00367735" w:rsidRDefault="00A0161C" w:rsidP="005D0E26">
            <w:pPr>
              <w:spacing w:after="0" w:line="240" w:lineRule="auto"/>
              <w:jc w:val="center"/>
              <w:rPr>
                <w:rFonts w:ascii="Times New Roman" w:hAnsi="Times New Roman" w:cs="Times New Roman"/>
                <w:bCs/>
                <w:sz w:val="28"/>
                <w:szCs w:val="28"/>
                <w:lang w:val="kk-KZ"/>
              </w:rPr>
            </w:pPr>
            <w:r w:rsidRPr="00367735">
              <w:rPr>
                <w:rFonts w:ascii="Times New Roman" w:hAnsi="Times New Roman" w:cs="Times New Roman"/>
                <w:bCs/>
                <w:sz w:val="28"/>
                <w:szCs w:val="28"/>
                <w:lang w:val="kk-KZ"/>
              </w:rPr>
              <w:t>а)</w:t>
            </w:r>
          </w:p>
        </w:tc>
        <w:tc>
          <w:tcPr>
            <w:tcW w:w="4786" w:type="dxa"/>
          </w:tcPr>
          <w:p w:rsidR="00A0161C" w:rsidRPr="00367735" w:rsidRDefault="00A0161C" w:rsidP="005D0E26">
            <w:pPr>
              <w:spacing w:after="0" w:line="240" w:lineRule="auto"/>
              <w:jc w:val="center"/>
              <w:rPr>
                <w:rFonts w:ascii="Times New Roman" w:hAnsi="Times New Roman" w:cs="Times New Roman"/>
                <w:bCs/>
                <w:sz w:val="28"/>
                <w:szCs w:val="28"/>
                <w:lang w:val="kk-KZ"/>
              </w:rPr>
            </w:pPr>
            <w:r w:rsidRPr="00367735">
              <w:rPr>
                <w:rFonts w:ascii="Times New Roman" w:hAnsi="Times New Roman" w:cs="Times New Roman"/>
                <w:bCs/>
                <w:sz w:val="28"/>
                <w:szCs w:val="28"/>
                <w:lang w:val="kk-KZ"/>
              </w:rPr>
              <w:t>б)</w:t>
            </w:r>
          </w:p>
        </w:tc>
      </w:tr>
    </w:tbl>
    <w:p w:rsidR="00A0161C" w:rsidRPr="00367735" w:rsidRDefault="00A0161C" w:rsidP="005D0E26">
      <w:pPr>
        <w:spacing w:after="0" w:line="240" w:lineRule="auto"/>
        <w:jc w:val="center"/>
        <w:rPr>
          <w:rFonts w:ascii="Times New Roman" w:hAnsi="Times New Roman" w:cs="Times New Roman"/>
          <w:bCs/>
          <w:sz w:val="28"/>
          <w:szCs w:val="28"/>
          <w:lang w:val="kk-KZ"/>
        </w:rPr>
      </w:pPr>
    </w:p>
    <w:p w:rsidR="00A0161C" w:rsidRPr="00367735" w:rsidRDefault="00A0161C" w:rsidP="005D0E26">
      <w:pPr>
        <w:spacing w:after="0" w:line="240" w:lineRule="auto"/>
        <w:jc w:val="center"/>
        <w:rPr>
          <w:rFonts w:ascii="Times New Roman" w:hAnsi="Times New Roman" w:cs="Times New Roman"/>
          <w:bCs/>
          <w:sz w:val="28"/>
          <w:szCs w:val="28"/>
          <w:lang w:val="kk-KZ"/>
        </w:rPr>
      </w:pPr>
      <w:r w:rsidRPr="00367735">
        <w:rPr>
          <w:rFonts w:ascii="Times New Roman" w:hAnsi="Times New Roman" w:cs="Times New Roman"/>
          <w:bCs/>
          <w:sz w:val="28"/>
          <w:szCs w:val="28"/>
          <w:lang w:val="kk-KZ"/>
        </w:rPr>
        <w:t>Сурет 20. TSU-600 магнетронды тозаңдандыру қондырғысы (а), аргон газының плазмасы (б)</w:t>
      </w:r>
    </w:p>
    <w:p w:rsidR="005D0E26" w:rsidRPr="00367735" w:rsidRDefault="005D0E26" w:rsidP="005D0E26">
      <w:pPr>
        <w:spacing w:after="0" w:line="240" w:lineRule="auto"/>
        <w:jc w:val="center"/>
        <w:rPr>
          <w:rFonts w:ascii="Times New Roman" w:hAnsi="Times New Roman" w:cs="Times New Roman"/>
          <w:bCs/>
          <w:sz w:val="28"/>
          <w:szCs w:val="28"/>
          <w:lang w:val="kk-KZ"/>
        </w:rPr>
      </w:pPr>
    </w:p>
    <w:p w:rsidR="005D0E26" w:rsidRPr="00367735" w:rsidRDefault="005D0E26" w:rsidP="005D0E26">
      <w:pPr>
        <w:spacing w:after="0" w:line="240" w:lineRule="auto"/>
        <w:ind w:firstLine="568"/>
        <w:jc w:val="both"/>
        <w:rPr>
          <w:rFonts w:ascii="Times New Roman" w:hAnsi="Times New Roman" w:cs="Times New Roman"/>
          <w:bCs/>
          <w:sz w:val="28"/>
          <w:szCs w:val="28"/>
          <w:lang w:val="kk-KZ"/>
        </w:rPr>
      </w:pPr>
      <w:r w:rsidRPr="00367735">
        <w:rPr>
          <w:rFonts w:ascii="Times New Roman" w:hAnsi="Times New Roman" w:cs="Times New Roman"/>
          <w:bCs/>
          <w:sz w:val="28"/>
          <w:szCs w:val="28"/>
          <w:lang w:val="kk-KZ"/>
        </w:rPr>
        <w:t xml:space="preserve">Барлық а-С қабыршақтарының синтездеу уақыты тұрақты болды және 45 min-қа тең аралығында </w:t>
      </w:r>
      <w:r w:rsidRPr="00367735">
        <w:rPr>
          <w:rFonts w:ascii="Cambria Math" w:hAnsi="Cambria Math" w:cs="Cambria Math"/>
          <w:bCs/>
          <w:sz w:val="28"/>
          <w:szCs w:val="28"/>
          <w:lang w:val="kk-KZ"/>
        </w:rPr>
        <w:t>∼</w:t>
      </w:r>
      <w:r w:rsidRPr="00367735">
        <w:rPr>
          <w:rFonts w:ascii="Times New Roman" w:hAnsi="Times New Roman" w:cs="Times New Roman"/>
          <w:bCs/>
          <w:sz w:val="28"/>
          <w:szCs w:val="28"/>
          <w:lang w:val="kk-KZ"/>
        </w:rPr>
        <w:t xml:space="preserve"> 15 </w:t>
      </w:r>
      <m:oMath>
        <m:r>
          <w:rPr>
            <w:rFonts w:ascii="Cambria Math" w:hAnsi="Cambria Math" w:cs="Times New Roman"/>
            <w:sz w:val="28"/>
            <w:szCs w:val="28"/>
            <w:lang w:val="kk-KZ"/>
          </w:rPr>
          <m:t>Å</m:t>
        </m:r>
      </m:oMath>
      <w:r w:rsidRPr="00367735">
        <w:rPr>
          <w:rFonts w:ascii="Times New Roman" w:hAnsi="Times New Roman" w:cs="Times New Roman"/>
          <w:bCs/>
          <w:sz w:val="28"/>
          <w:szCs w:val="28"/>
          <w:lang w:val="kk-KZ"/>
        </w:rPr>
        <w:t>/min жылдамдықпен жүргізілді. Көміртегі атомдарының төсеніш бетіне конденсациясы атомдардың қозғалыс бағыты мен төсенішке түсірілген нормаль арасындағы бұрыштың 15º - 30º градус шамалары аралығында жүзеге асырылды.</w:t>
      </w:r>
    </w:p>
    <w:p w:rsidR="00A0161C" w:rsidRPr="00367735" w:rsidRDefault="00A0161C" w:rsidP="005D0E26">
      <w:pPr>
        <w:spacing w:after="0" w:line="240" w:lineRule="auto"/>
        <w:ind w:firstLine="568"/>
        <w:jc w:val="both"/>
        <w:rPr>
          <w:rFonts w:ascii="Times New Roman" w:hAnsi="Times New Roman" w:cs="Times New Roman"/>
          <w:bCs/>
          <w:sz w:val="28"/>
          <w:szCs w:val="28"/>
          <w:lang w:val="kk-KZ"/>
        </w:rPr>
      </w:pPr>
      <w:r w:rsidRPr="00367735">
        <w:rPr>
          <w:rFonts w:ascii="Times New Roman" w:hAnsi="Times New Roman" w:cs="Times New Roman"/>
          <w:bCs/>
          <w:sz w:val="28"/>
          <w:szCs w:val="28"/>
          <w:lang w:val="kk-KZ"/>
        </w:rPr>
        <w:t xml:space="preserve">21 </w:t>
      </w:r>
      <w:r w:rsidR="006F51D3" w:rsidRPr="00367735">
        <w:rPr>
          <w:rFonts w:ascii="Times New Roman" w:hAnsi="Times New Roman" w:cs="Times New Roman"/>
          <w:bCs/>
          <w:sz w:val="28"/>
          <w:szCs w:val="28"/>
          <w:lang w:val="kk-KZ"/>
        </w:rPr>
        <w:t xml:space="preserve">– </w:t>
      </w:r>
      <w:r w:rsidRPr="00367735">
        <w:rPr>
          <w:rFonts w:ascii="Times New Roman" w:hAnsi="Times New Roman" w:cs="Times New Roman"/>
          <w:bCs/>
          <w:sz w:val="28"/>
          <w:szCs w:val="28"/>
          <w:lang w:val="kk-KZ"/>
        </w:rPr>
        <w:t xml:space="preserve">суретте </w:t>
      </w:r>
      <w:r w:rsidRPr="00367735">
        <w:rPr>
          <w:rFonts w:ascii="Times New Roman" w:hAnsi="Times New Roman" w:cs="Times New Roman"/>
          <w:sz w:val="28"/>
          <w:szCs w:val="28"/>
          <w:lang w:val="kk-KZ"/>
        </w:rPr>
        <w:t xml:space="preserve">а-С&lt;Pd&gt; жұқа композитті қабыршақтарын синтездеуге арналған </w:t>
      </w:r>
      <w:r w:rsidRPr="00367735">
        <w:rPr>
          <w:rFonts w:ascii="Times New Roman" w:hAnsi="Times New Roman" w:cs="Times New Roman"/>
          <w:bCs/>
          <w:sz w:val="28"/>
          <w:szCs w:val="28"/>
          <w:lang w:val="kk-KZ"/>
        </w:rPr>
        <w:t xml:space="preserve">вакуумдық камераның схемалық көрінісі келтірілген. </w:t>
      </w:r>
    </w:p>
    <w:p w:rsidR="005D0E26" w:rsidRPr="00367735" w:rsidRDefault="005D0E26" w:rsidP="005D0E26">
      <w:pPr>
        <w:spacing w:after="0" w:line="240" w:lineRule="auto"/>
        <w:ind w:firstLine="568"/>
        <w:jc w:val="both"/>
        <w:rPr>
          <w:rFonts w:ascii="Times New Roman" w:hAnsi="Times New Roman" w:cs="Times New Roman"/>
          <w:bCs/>
          <w:sz w:val="28"/>
          <w:szCs w:val="28"/>
          <w:lang w:val="kk-KZ"/>
        </w:rPr>
      </w:pPr>
    </w:p>
    <w:p w:rsidR="00A0161C" w:rsidRPr="00367735" w:rsidRDefault="00927E1B"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noProof/>
          <w:sz w:val="28"/>
          <w:szCs w:val="28"/>
          <w:lang w:val="ru-RU" w:eastAsia="ru-RU"/>
        </w:rPr>
        <w:drawing>
          <wp:inline distT="0" distB="0" distL="0" distR="0" wp14:anchorId="5AEBD940" wp14:editId="24FA577A">
            <wp:extent cx="2396836" cy="2602923"/>
            <wp:effectExtent l="0" t="0" r="3810" b="6985"/>
            <wp:docPr id="168" name="Рисунок 168" descr="C:\Users\aliya\OneDrive\Рабочий стол\Защита документы\Суреттер\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liya\OneDrive\Рабочий стол\Защита документы\Суреттер\21.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396814" cy="2602899"/>
                    </a:xfrm>
                    <a:prstGeom prst="rect">
                      <a:avLst/>
                    </a:prstGeom>
                    <a:noFill/>
                    <a:ln>
                      <a:noFill/>
                    </a:ln>
                  </pic:spPr>
                </pic:pic>
              </a:graphicData>
            </a:graphic>
          </wp:inline>
        </w:drawing>
      </w:r>
    </w:p>
    <w:p w:rsidR="00A0161C" w:rsidRPr="00367735" w:rsidRDefault="00A0161C" w:rsidP="005D0E26">
      <w:pPr>
        <w:spacing w:after="0" w:line="240" w:lineRule="auto"/>
        <w:ind w:firstLine="568"/>
        <w:jc w:val="center"/>
        <w:rPr>
          <w:rFonts w:ascii="Times New Roman" w:hAnsi="Times New Roman" w:cs="Times New Roman"/>
          <w:sz w:val="28"/>
          <w:szCs w:val="28"/>
          <w:lang w:val="kk-KZ"/>
        </w:rPr>
      </w:pPr>
    </w:p>
    <w:p w:rsidR="00A0161C" w:rsidRPr="00367735" w:rsidRDefault="00A0161C"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 xml:space="preserve">Сурет 21. а-С&lt;Pd&gt; жұқа қабыршақтарын синтездеуге арналған </w:t>
      </w:r>
      <w:r w:rsidRPr="00367735">
        <w:rPr>
          <w:rFonts w:ascii="Times New Roman" w:hAnsi="Times New Roman" w:cs="Times New Roman"/>
          <w:bCs/>
          <w:sz w:val="28"/>
          <w:szCs w:val="28"/>
          <w:lang w:val="kk-KZ"/>
        </w:rPr>
        <w:t>вакуумдық камераның схемалық көрінісі</w:t>
      </w:r>
    </w:p>
    <w:p w:rsidR="00A0161C" w:rsidRPr="00367735" w:rsidRDefault="00A0161C" w:rsidP="005D0E26">
      <w:pPr>
        <w:spacing w:after="0" w:line="240" w:lineRule="auto"/>
        <w:ind w:firstLine="568"/>
        <w:jc w:val="both"/>
        <w:rPr>
          <w:rFonts w:ascii="Times New Roman" w:hAnsi="Times New Roman" w:cs="Times New Roman"/>
          <w:bCs/>
          <w:sz w:val="28"/>
          <w:szCs w:val="28"/>
          <w:lang w:val="kk-KZ"/>
        </w:rPr>
      </w:pPr>
    </w:p>
    <w:p w:rsidR="005D0E26" w:rsidRPr="00367735" w:rsidRDefault="005D0E26" w:rsidP="005D0E26">
      <w:pPr>
        <w:spacing w:after="0" w:line="240" w:lineRule="auto"/>
        <w:ind w:firstLine="568"/>
        <w:jc w:val="both"/>
        <w:rPr>
          <w:rFonts w:ascii="Times New Roman" w:hAnsi="Times New Roman" w:cs="Times New Roman"/>
          <w:bCs/>
          <w:sz w:val="28"/>
          <w:szCs w:val="28"/>
          <w:lang w:val="kk-KZ"/>
        </w:rPr>
      </w:pPr>
      <w:r w:rsidRPr="00367735">
        <w:rPr>
          <w:rFonts w:ascii="Times New Roman" w:hAnsi="Times New Roman" w:cs="Times New Roman"/>
          <w:bCs/>
          <w:sz w:val="28"/>
          <w:szCs w:val="28"/>
          <w:lang w:val="kk-KZ"/>
        </w:rPr>
        <w:t>Вакуумдық камераның негізгі элементтері: тұрақты ток көзі (DC source), төсеніш – S, біріктірілген нысана – Т, анод, катод және салқындату жүйесі. Төсеніш пен тозаңдандырылатын нысана арасындағы қашықтық – 4 см, анод пен нысана беті арасындағы қашықтық – 1 см – ді құрады</w:t>
      </w:r>
    </w:p>
    <w:p w:rsidR="00A0161C" w:rsidRPr="00367735" w:rsidRDefault="00A0161C" w:rsidP="005D0E26">
      <w:pPr>
        <w:spacing w:after="0" w:line="240" w:lineRule="auto"/>
        <w:ind w:firstLine="568"/>
        <w:jc w:val="both"/>
        <w:rPr>
          <w:rFonts w:ascii="Times New Roman" w:hAnsi="Times New Roman" w:cs="Times New Roman"/>
          <w:bCs/>
          <w:sz w:val="28"/>
          <w:szCs w:val="28"/>
          <w:lang w:val="kk-KZ"/>
        </w:rPr>
      </w:pPr>
      <w:r w:rsidRPr="00367735">
        <w:rPr>
          <w:rFonts w:ascii="Times New Roman" w:hAnsi="Times New Roman" w:cs="Times New Roman"/>
          <w:bCs/>
          <w:sz w:val="28"/>
          <w:szCs w:val="28"/>
          <w:lang w:val="kk-KZ"/>
        </w:rPr>
        <w:t>Көміртекті қабықшаларды синтездеу үшін магнит өрісінің индукциясы</w:t>
      </w:r>
      <w:r w:rsidR="004F1EE7" w:rsidRPr="00367735">
        <w:rPr>
          <w:rFonts w:ascii="Times New Roman" w:hAnsi="Times New Roman" w:cs="Times New Roman"/>
          <w:bCs/>
          <w:sz w:val="28"/>
          <w:szCs w:val="28"/>
          <w:lang w:val="kk-KZ"/>
        </w:rPr>
        <w:t>н</w:t>
      </w:r>
      <w:r w:rsidRPr="00367735">
        <w:rPr>
          <w:rFonts w:ascii="Times New Roman" w:hAnsi="Times New Roman" w:cs="Times New Roman"/>
          <w:bCs/>
          <w:sz w:val="28"/>
          <w:szCs w:val="28"/>
          <w:lang w:val="kk-KZ"/>
        </w:rPr>
        <w:t xml:space="preserve"> (B) реттеу мүмкіндігі бар, салқындату жүйесімен қамтылған теңгерілмеген плазмалы магнетрон қолданылды. Тұрақты тоқ көзінен берілетін кернеу мөлшері </w:t>
      </w:r>
      <w:r w:rsidRPr="00367735">
        <w:rPr>
          <w:rFonts w:ascii="Times New Roman" w:hAnsi="Times New Roman" w:cs="Times New Roman"/>
          <w:sz w:val="28"/>
          <w:szCs w:val="28"/>
          <w:lang w:val="kk-KZ"/>
        </w:rPr>
        <w:t>(U)</w:t>
      </w:r>
      <w:r w:rsidR="004F1EE7" w:rsidRPr="00367735">
        <w:rPr>
          <w:rFonts w:ascii="Times New Roman" w:hAnsi="Times New Roman" w:cs="Times New Roman"/>
          <w:sz w:val="28"/>
          <w:szCs w:val="28"/>
          <w:lang w:val="kk-KZ"/>
        </w:rPr>
        <w:t>,</w:t>
      </w:r>
      <w:r w:rsidRPr="00367735">
        <w:rPr>
          <w:rFonts w:ascii="Times New Roman" w:hAnsi="Times New Roman" w:cs="Times New Roman"/>
          <w:sz w:val="28"/>
          <w:szCs w:val="28"/>
          <w:lang w:val="kk-KZ"/>
        </w:rPr>
        <w:t xml:space="preserve"> плазма разрядындағы электрон – иондық тоқ (I) синтездеу процессі кезінде </w:t>
      </w:r>
      <w:r w:rsidRPr="00367735">
        <w:rPr>
          <w:rFonts w:ascii="Times New Roman" w:hAnsi="Times New Roman" w:cs="Times New Roman"/>
          <w:bCs/>
          <w:sz w:val="28"/>
          <w:szCs w:val="28"/>
          <w:lang w:val="kk-KZ"/>
        </w:rPr>
        <w:t>B</w:t>
      </w:r>
      <w:r w:rsidRPr="00367735">
        <w:rPr>
          <w:rFonts w:ascii="Times New Roman" w:hAnsi="Times New Roman" w:cs="Times New Roman"/>
          <w:b/>
          <w:bCs/>
          <w:sz w:val="28"/>
          <w:szCs w:val="28"/>
          <w:lang w:val="kk-KZ"/>
        </w:rPr>
        <w:t xml:space="preserve"> </w:t>
      </w:r>
      <w:r w:rsidRPr="00367735">
        <w:rPr>
          <w:rFonts w:ascii="Times New Roman" w:hAnsi="Times New Roman" w:cs="Times New Roman"/>
          <w:bCs/>
          <w:sz w:val="28"/>
          <w:szCs w:val="28"/>
          <w:lang w:val="kk-KZ"/>
        </w:rPr>
        <w:t>шамасын өзгерту арқылы қосымша қадағаланып отырды. B</w:t>
      </w:r>
      <w:r w:rsidRPr="00367735">
        <w:rPr>
          <w:rFonts w:ascii="Times New Roman" w:hAnsi="Times New Roman" w:cs="Times New Roman"/>
          <w:b/>
          <w:bCs/>
          <w:sz w:val="28"/>
          <w:szCs w:val="28"/>
          <w:lang w:val="kk-KZ"/>
        </w:rPr>
        <w:t xml:space="preserve"> </w:t>
      </w:r>
      <w:r w:rsidRPr="00367735">
        <w:rPr>
          <w:rFonts w:ascii="Times New Roman" w:hAnsi="Times New Roman" w:cs="Times New Roman"/>
          <w:bCs/>
          <w:sz w:val="28"/>
          <w:szCs w:val="28"/>
          <w:lang w:val="kk-KZ"/>
        </w:rPr>
        <w:t>мөлшері</w:t>
      </w:r>
      <w:r w:rsidRPr="00367735">
        <w:rPr>
          <w:rFonts w:ascii="Times New Roman" w:hAnsi="Times New Roman" w:cs="Times New Roman"/>
          <w:b/>
          <w:bCs/>
          <w:sz w:val="28"/>
          <w:szCs w:val="28"/>
          <w:lang w:val="kk-KZ"/>
        </w:rPr>
        <w:t xml:space="preserve"> </w:t>
      </w:r>
      <w:r w:rsidRPr="00367735">
        <w:rPr>
          <w:rFonts w:ascii="Times New Roman" w:hAnsi="Times New Roman" w:cs="Times New Roman"/>
          <w:sz w:val="28"/>
          <w:szCs w:val="28"/>
          <w:lang w:val="kk-KZ"/>
        </w:rPr>
        <w:t>25−40 mT аралығында өзгертіліп отырды. Ионды-плазмалық разрядтың тұрақтылығы мен плазмалық тозаңдандыру процессінің т</w:t>
      </w:r>
      <w:r w:rsidR="004F1EE7" w:rsidRPr="00367735">
        <w:rPr>
          <w:rFonts w:ascii="Times New Roman" w:hAnsi="Times New Roman" w:cs="Times New Roman"/>
          <w:sz w:val="28"/>
          <w:szCs w:val="28"/>
          <w:lang w:val="kk-KZ"/>
        </w:rPr>
        <w:t>ұ</w:t>
      </w:r>
      <w:r w:rsidRPr="00367735">
        <w:rPr>
          <w:rFonts w:ascii="Times New Roman" w:hAnsi="Times New Roman" w:cs="Times New Roman"/>
          <w:sz w:val="28"/>
          <w:szCs w:val="28"/>
          <w:lang w:val="kk-KZ"/>
        </w:rPr>
        <w:t>рақтылығы E/p қатынасымен анықталады (E-магнетронның аноды мен катоды арасындағы электр өрісінің кернеулігі, р – қабыршақтар синтезделетін камерадағы аргон газының қысымы). Магнит өрісі индукциясының реттелуі синтездеудің белгілі бір шарттарында (разрядтың U и I) E/p = const қатынасының тұрақт</w:t>
      </w:r>
      <w:r w:rsidR="00124B5E" w:rsidRPr="00367735">
        <w:rPr>
          <w:rFonts w:ascii="Times New Roman" w:hAnsi="Times New Roman" w:cs="Times New Roman"/>
          <w:sz w:val="28"/>
          <w:szCs w:val="28"/>
          <w:lang w:val="kk-KZ"/>
        </w:rPr>
        <w:t>ылығын сақтауды қамтамасыз ете алады</w:t>
      </w:r>
      <w:r w:rsidRPr="00367735">
        <w:rPr>
          <w:rFonts w:ascii="Times New Roman" w:hAnsi="Times New Roman" w:cs="Times New Roman"/>
          <w:sz w:val="28"/>
          <w:szCs w:val="28"/>
          <w:lang w:val="kk-KZ"/>
        </w:rPr>
        <w:t xml:space="preserve">. Синтездеу процессі кезіндегі E/p қатыныасының тұрақты болуы синтездеудің кинетикалық және термодинамикалық параметрлерінің аморфты көміртекті қабыршақтардың құрылымы мен оптикалық қасиеттеріне әсерін толық қанды зерттеуге мүмкіндіктер туғызады </w:t>
      </w:r>
      <w:r w:rsidRPr="00367735">
        <w:rPr>
          <w:rFonts w:ascii="Times New Roman" w:hAnsi="Times New Roman" w:cs="Times New Roman"/>
          <w:bCs/>
          <w:sz w:val="28"/>
          <w:szCs w:val="28"/>
          <w:lang w:val="kk-KZ"/>
        </w:rPr>
        <w:t>[153]</w:t>
      </w:r>
      <w:r w:rsidRPr="00367735">
        <w:rPr>
          <w:rFonts w:ascii="Times New Roman" w:hAnsi="Times New Roman" w:cs="Times New Roman"/>
          <w:sz w:val="28"/>
          <w:szCs w:val="28"/>
          <w:lang w:val="kk-KZ"/>
        </w:rPr>
        <w:t>. Жұмыс барысында алынған барлық үлгі</w:t>
      </w:r>
      <w:r w:rsidR="00124B5E" w:rsidRPr="00367735">
        <w:rPr>
          <w:rFonts w:ascii="Times New Roman" w:hAnsi="Times New Roman" w:cs="Times New Roman"/>
          <w:sz w:val="28"/>
          <w:szCs w:val="28"/>
          <w:lang w:val="kk-KZ"/>
        </w:rPr>
        <w:t>л</w:t>
      </w:r>
      <w:r w:rsidRPr="00367735">
        <w:rPr>
          <w:rFonts w:ascii="Times New Roman" w:hAnsi="Times New Roman" w:cs="Times New Roman"/>
          <w:sz w:val="28"/>
          <w:szCs w:val="28"/>
          <w:lang w:val="kk-KZ"/>
        </w:rPr>
        <w:t xml:space="preserve">ер плазма тоғының тұрақты (DC) мәнінде синтезделді. Синтездеу кезіндегі ионды-плазмалық разрядтың қуаты мына аралықта өзгертіліп отырды: 14, 15.75, 17.5, 19.25 и 21 W. </w:t>
      </w:r>
    </w:p>
    <w:p w:rsidR="00A0161C" w:rsidRPr="00367735" w:rsidRDefault="00124B5E" w:rsidP="005D0E26">
      <w:pPr>
        <w:spacing w:after="0" w:line="240" w:lineRule="auto"/>
        <w:ind w:firstLine="568"/>
        <w:jc w:val="both"/>
        <w:rPr>
          <w:rFonts w:ascii="Times New Roman" w:hAnsi="Times New Roman" w:cs="Times New Roman"/>
          <w:sz w:val="28"/>
          <w:szCs w:val="28"/>
          <w:lang w:val="kk-KZ"/>
        </w:rPr>
      </w:pPr>
      <w:r w:rsidRPr="00367735">
        <w:rPr>
          <w:rFonts w:ascii="Times New Roman" w:hAnsi="Times New Roman" w:cs="Times New Roman"/>
          <w:b/>
          <w:sz w:val="28"/>
          <w:szCs w:val="28"/>
          <w:lang w:val="kk-KZ"/>
        </w:rPr>
        <w:t>Төсеніш пен нысананы синтездеу процесіне</w:t>
      </w:r>
      <w:r w:rsidR="00A0161C" w:rsidRPr="00367735">
        <w:rPr>
          <w:rFonts w:ascii="Times New Roman" w:hAnsi="Times New Roman" w:cs="Times New Roman"/>
          <w:b/>
          <w:sz w:val="28"/>
          <w:szCs w:val="28"/>
          <w:lang w:val="kk-KZ"/>
        </w:rPr>
        <w:t xml:space="preserve"> әзірлеу.</w:t>
      </w:r>
      <w:r w:rsidR="00A0161C" w:rsidRPr="00367735">
        <w:rPr>
          <w:rFonts w:ascii="Times New Roman" w:hAnsi="Times New Roman" w:cs="Times New Roman"/>
          <w:sz w:val="28"/>
          <w:szCs w:val="28"/>
          <w:lang w:val="kk-KZ"/>
        </w:rPr>
        <w:t xml:space="preserve"> а-С&lt;Pd&gt; қабыршақтарын алу үшін комбинирленген нысана ретінде тазалығы 99.9999 % болатын көміртекті пластина және тазалығы 99.9% палладий сымдары қолданылды. DLC қабыршақтарындағы палладийдің концентрациясы көміртекті пластинаның тозаңдандыру аумағына орналастырылған палладий бөлшектеріне байланысты өзгеріп отырды. DLC а-С&lt;Pd&gt; қабыршақтарын отырғызу процесі монокристалдық кремний Si (100) және аморфты кварц а-SiO</w:t>
      </w:r>
      <w:r w:rsidR="00A0161C" w:rsidRPr="00367735">
        <w:rPr>
          <w:rFonts w:ascii="Times New Roman" w:hAnsi="Times New Roman" w:cs="Times New Roman"/>
          <w:sz w:val="28"/>
          <w:szCs w:val="28"/>
          <w:vertAlign w:val="subscript"/>
          <w:lang w:val="kk-KZ"/>
        </w:rPr>
        <w:t xml:space="preserve">2 </w:t>
      </w:r>
      <w:r w:rsidR="00A0161C" w:rsidRPr="00367735">
        <w:rPr>
          <w:rFonts w:ascii="Times New Roman" w:hAnsi="Times New Roman" w:cs="Times New Roman"/>
          <w:sz w:val="28"/>
          <w:szCs w:val="28"/>
          <w:lang w:val="kk-KZ"/>
        </w:rPr>
        <w:t xml:space="preserve">пластиналарының бетінде жүзеге асырылды. Тәжірибенің таза жүруіне қол жеткізу, адгезиясы жоғары және өзге элементтердің қоспасымен ластанбаған қабыршақтарды алу үшін төсеніштер алдын ала тазарту сатыларынан және көміртекті нысананы қышқылда тазалау этаптарынан өткізілді. Тазарту сатылары 3 </w:t>
      </w:r>
      <w:r w:rsidR="00603D87" w:rsidRPr="00367735">
        <w:rPr>
          <w:rFonts w:ascii="Times New Roman" w:hAnsi="Times New Roman" w:cs="Times New Roman"/>
          <w:sz w:val="28"/>
          <w:szCs w:val="28"/>
          <w:lang w:val="kk-KZ"/>
        </w:rPr>
        <w:t xml:space="preserve">– </w:t>
      </w:r>
      <w:r w:rsidR="00A0161C" w:rsidRPr="00367735">
        <w:rPr>
          <w:rFonts w:ascii="Times New Roman" w:hAnsi="Times New Roman" w:cs="Times New Roman"/>
          <w:sz w:val="28"/>
          <w:szCs w:val="28"/>
          <w:lang w:val="kk-KZ"/>
        </w:rPr>
        <w:t>кестеде келтірілген.</w:t>
      </w:r>
    </w:p>
    <w:p w:rsidR="00A0161C" w:rsidRPr="00367735" w:rsidRDefault="00A0161C" w:rsidP="005D0E26">
      <w:pPr>
        <w:spacing w:after="0" w:line="240" w:lineRule="auto"/>
        <w:ind w:firstLine="568"/>
        <w:jc w:val="both"/>
        <w:rPr>
          <w:rFonts w:ascii="Times New Roman" w:hAnsi="Times New Roman" w:cs="Times New Roman"/>
          <w:sz w:val="28"/>
          <w:szCs w:val="28"/>
          <w:lang w:val="kk-KZ"/>
        </w:rPr>
      </w:pPr>
    </w:p>
    <w:p w:rsidR="00A0161C" w:rsidRPr="00367735" w:rsidRDefault="00A0161C" w:rsidP="005D0E26">
      <w:pPr>
        <w:spacing w:after="0" w:line="240" w:lineRule="auto"/>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Кесте 3. Нысана мен төсеніштерді тазарту және синтездеу процессіне даярлау сатылары</w:t>
      </w:r>
    </w:p>
    <w:tbl>
      <w:tblPr>
        <w:tblStyle w:val="aa"/>
        <w:tblW w:w="0" w:type="auto"/>
        <w:tblLook w:val="04A0" w:firstRow="1" w:lastRow="0" w:firstColumn="1" w:lastColumn="0" w:noHBand="0" w:noVBand="1"/>
      </w:tblPr>
      <w:tblGrid>
        <w:gridCol w:w="2444"/>
        <w:gridCol w:w="236"/>
        <w:gridCol w:w="6676"/>
        <w:gridCol w:w="128"/>
      </w:tblGrid>
      <w:tr w:rsidR="00A0161C" w:rsidRPr="00615048" w:rsidTr="00FC7959">
        <w:trPr>
          <w:gridAfter w:val="1"/>
          <w:cnfStyle w:val="100000000000" w:firstRow="1" w:lastRow="0" w:firstColumn="0" w:lastColumn="0" w:oddVBand="0" w:evenVBand="0" w:oddHBand="0" w:evenHBand="0" w:firstRowFirstColumn="0" w:firstRowLastColumn="0" w:lastRowFirstColumn="0" w:lastRowLastColumn="0"/>
          <w:wAfter w:w="128" w:type="dxa"/>
          <w:trHeight w:val="305"/>
        </w:trPr>
        <w:tc>
          <w:tcPr>
            <w:cnfStyle w:val="001000000000" w:firstRow="0" w:lastRow="0" w:firstColumn="1" w:lastColumn="0" w:oddVBand="0" w:evenVBand="0" w:oddHBand="0" w:evenHBand="0" w:firstRowFirstColumn="0" w:firstRowLastColumn="0" w:lastRowFirstColumn="0" w:lastRowLastColumn="0"/>
            <w:tcW w:w="9356" w:type="dxa"/>
            <w:gridSpan w:val="3"/>
            <w:tcBorders>
              <w:top w:val="single" w:sz="12" w:space="0" w:color="auto"/>
              <w:bottom w:val="single" w:sz="12" w:space="0" w:color="auto"/>
            </w:tcBorders>
            <w:shd w:val="clear" w:color="auto" w:fill="auto"/>
          </w:tcPr>
          <w:p w:rsidR="00A0161C" w:rsidRPr="00367735" w:rsidRDefault="00A0161C" w:rsidP="005D0E26">
            <w:pPr>
              <w:spacing w:after="0" w:line="240" w:lineRule="auto"/>
              <w:jc w:val="center"/>
              <w:rPr>
                <w:rFonts w:ascii="Times New Roman" w:hAnsi="Times New Roman" w:cs="Times New Roman"/>
                <w:bCs w:val="0"/>
                <w:color w:val="auto"/>
                <w:sz w:val="28"/>
                <w:szCs w:val="28"/>
                <w:lang w:val="kk-KZ"/>
              </w:rPr>
            </w:pPr>
            <w:r w:rsidRPr="00367735">
              <w:rPr>
                <w:rFonts w:ascii="Times New Roman" w:hAnsi="Times New Roman" w:cs="Times New Roman"/>
                <w:color w:val="auto"/>
                <w:sz w:val="28"/>
                <w:szCs w:val="28"/>
                <w:lang w:val="kk-KZ"/>
              </w:rPr>
              <w:t>НЫСАНАНЫ ДАЯРЛАУ ЖӘНЕ ТАЗАРТУ САТЫЛАРЫ</w:t>
            </w:r>
          </w:p>
        </w:tc>
      </w:tr>
      <w:tr w:rsidR="00A0161C" w:rsidRPr="00615048" w:rsidTr="00FC7959">
        <w:trPr>
          <w:cnfStyle w:val="000000100000" w:firstRow="0" w:lastRow="0" w:firstColumn="0" w:lastColumn="0" w:oddVBand="0" w:evenVBand="0" w:oddHBand="1" w:evenHBand="0" w:firstRowFirstColumn="0" w:firstRowLastColumn="0" w:lastRowFirstColumn="0" w:lastRowLastColumn="0"/>
          <w:trHeight w:val="448"/>
        </w:trPr>
        <w:tc>
          <w:tcPr>
            <w:cnfStyle w:val="001000000000" w:firstRow="0" w:lastRow="0" w:firstColumn="1" w:lastColumn="0" w:oddVBand="0" w:evenVBand="0" w:oddHBand="0" w:evenHBand="0" w:firstRowFirstColumn="0" w:firstRowLastColumn="0" w:lastRowFirstColumn="0" w:lastRowLastColumn="0"/>
            <w:tcW w:w="2444" w:type="dxa"/>
            <w:tcBorders>
              <w:bottom w:val="single" w:sz="6" w:space="0" w:color="auto"/>
              <w:right w:val="single" w:sz="12" w:space="0" w:color="auto"/>
            </w:tcBorders>
            <w:shd w:val="clear" w:color="auto" w:fill="auto"/>
          </w:tcPr>
          <w:p w:rsidR="00A0161C" w:rsidRPr="00367735" w:rsidRDefault="00A0161C" w:rsidP="005D0E26">
            <w:pPr>
              <w:spacing w:after="0" w:line="240" w:lineRule="auto"/>
              <w:jc w:val="center"/>
              <w:rPr>
                <w:rFonts w:ascii="Times New Roman" w:hAnsi="Times New Roman" w:cs="Times New Roman"/>
                <w:b w:val="0"/>
                <w:color w:val="auto"/>
                <w:sz w:val="28"/>
                <w:szCs w:val="28"/>
                <w:lang w:val="kk-KZ"/>
              </w:rPr>
            </w:pPr>
            <w:r w:rsidRPr="00367735">
              <w:rPr>
                <w:rFonts w:ascii="Times New Roman" w:hAnsi="Times New Roman" w:cs="Times New Roman"/>
                <w:b w:val="0"/>
                <w:color w:val="auto"/>
                <w:sz w:val="28"/>
                <w:szCs w:val="28"/>
                <w:lang w:val="kk-KZ"/>
              </w:rPr>
              <w:t>I саты</w:t>
            </w:r>
          </w:p>
        </w:tc>
        <w:tc>
          <w:tcPr>
            <w:tcW w:w="236" w:type="dxa"/>
            <w:tcBorders>
              <w:left w:val="single" w:sz="12" w:space="0" w:color="auto"/>
              <w:bottom w:val="single" w:sz="6" w:space="0" w:color="auto"/>
            </w:tcBorders>
            <w:shd w:val="clear" w:color="auto" w:fill="auto"/>
          </w:tcPr>
          <w:p w:rsidR="00A0161C" w:rsidRPr="00367735" w:rsidRDefault="00A0161C" w:rsidP="005D0E2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auto"/>
                <w:sz w:val="28"/>
                <w:szCs w:val="28"/>
                <w:lang w:val="kk-KZ"/>
              </w:rPr>
            </w:pPr>
          </w:p>
        </w:tc>
        <w:tc>
          <w:tcPr>
            <w:tcW w:w="6804" w:type="dxa"/>
            <w:gridSpan w:val="2"/>
            <w:tcBorders>
              <w:bottom w:val="single" w:sz="6" w:space="0" w:color="auto"/>
            </w:tcBorders>
            <w:shd w:val="clear" w:color="auto" w:fill="auto"/>
          </w:tcPr>
          <w:p w:rsidR="00A0161C" w:rsidRPr="00367735" w:rsidRDefault="00A0161C" w:rsidP="005D0E26">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8"/>
                <w:szCs w:val="28"/>
                <w:lang w:val="kk-KZ"/>
              </w:rPr>
            </w:pPr>
            <w:r w:rsidRPr="00367735">
              <w:rPr>
                <w:rFonts w:ascii="Times New Roman" w:hAnsi="Times New Roman" w:cs="Times New Roman"/>
                <w:color w:val="auto"/>
                <w:sz w:val="28"/>
                <w:szCs w:val="28"/>
                <w:lang w:val="kk-KZ"/>
              </w:rPr>
              <w:t>HCl тұз қышқылында графит нысанасының химиялық тазалануы</w:t>
            </w:r>
          </w:p>
        </w:tc>
      </w:tr>
      <w:tr w:rsidR="00A0161C" w:rsidRPr="00615048" w:rsidTr="00FC7959">
        <w:trPr>
          <w:trHeight w:val="524"/>
        </w:trPr>
        <w:tc>
          <w:tcPr>
            <w:cnfStyle w:val="001000000000" w:firstRow="0" w:lastRow="0" w:firstColumn="1" w:lastColumn="0" w:oddVBand="0" w:evenVBand="0" w:oddHBand="0" w:evenHBand="0" w:firstRowFirstColumn="0" w:firstRowLastColumn="0" w:lastRowFirstColumn="0" w:lastRowLastColumn="0"/>
            <w:tcW w:w="2444" w:type="dxa"/>
            <w:tcBorders>
              <w:bottom w:val="single" w:sz="12" w:space="0" w:color="auto"/>
              <w:right w:val="single" w:sz="12" w:space="0" w:color="auto"/>
            </w:tcBorders>
            <w:shd w:val="clear" w:color="auto" w:fill="auto"/>
          </w:tcPr>
          <w:p w:rsidR="00A0161C" w:rsidRPr="00367735" w:rsidRDefault="00A0161C" w:rsidP="005D0E26">
            <w:pPr>
              <w:spacing w:after="0" w:line="240" w:lineRule="auto"/>
              <w:jc w:val="center"/>
              <w:rPr>
                <w:rFonts w:ascii="Times New Roman" w:hAnsi="Times New Roman" w:cs="Times New Roman"/>
                <w:b w:val="0"/>
                <w:color w:val="auto"/>
                <w:sz w:val="28"/>
                <w:szCs w:val="28"/>
                <w:lang w:val="kk-KZ"/>
              </w:rPr>
            </w:pPr>
            <w:r w:rsidRPr="00367735">
              <w:rPr>
                <w:rFonts w:ascii="Times New Roman" w:hAnsi="Times New Roman" w:cs="Times New Roman"/>
                <w:b w:val="0"/>
                <w:color w:val="auto"/>
                <w:sz w:val="28"/>
                <w:szCs w:val="28"/>
                <w:lang w:val="kk-KZ"/>
              </w:rPr>
              <w:t>II саты</w:t>
            </w:r>
          </w:p>
        </w:tc>
        <w:tc>
          <w:tcPr>
            <w:tcW w:w="236" w:type="dxa"/>
            <w:tcBorders>
              <w:left w:val="single" w:sz="12" w:space="0" w:color="auto"/>
              <w:bottom w:val="single" w:sz="12" w:space="0" w:color="auto"/>
            </w:tcBorders>
            <w:shd w:val="clear" w:color="auto" w:fill="auto"/>
          </w:tcPr>
          <w:p w:rsidR="00A0161C" w:rsidRPr="00367735" w:rsidRDefault="00A0161C" w:rsidP="005D0E2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auto"/>
                <w:sz w:val="28"/>
                <w:szCs w:val="28"/>
                <w:lang w:val="kk-KZ"/>
              </w:rPr>
            </w:pPr>
          </w:p>
        </w:tc>
        <w:tc>
          <w:tcPr>
            <w:tcW w:w="6804" w:type="dxa"/>
            <w:gridSpan w:val="2"/>
            <w:tcBorders>
              <w:bottom w:val="single" w:sz="12" w:space="0" w:color="auto"/>
            </w:tcBorders>
            <w:shd w:val="clear" w:color="auto" w:fill="auto"/>
          </w:tcPr>
          <w:p w:rsidR="00A0161C" w:rsidRPr="00367735" w:rsidRDefault="00A0161C" w:rsidP="005D0E26">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8"/>
                <w:szCs w:val="28"/>
                <w:lang w:val="kk-KZ"/>
              </w:rPr>
            </w:pPr>
            <w:r w:rsidRPr="00367735">
              <w:rPr>
                <w:rFonts w:ascii="Times New Roman" w:hAnsi="Times New Roman" w:cs="Times New Roman"/>
                <w:color w:val="auto"/>
                <w:sz w:val="28"/>
                <w:szCs w:val="28"/>
                <w:lang w:val="kk-KZ"/>
              </w:rPr>
              <w:t>рН – тың бейтарап мәніне жеткенше нысананы деионизацияланған суда бірнеше қайтара қайнату</w:t>
            </w:r>
          </w:p>
        </w:tc>
      </w:tr>
      <w:tr w:rsidR="00A0161C" w:rsidRPr="00615048" w:rsidTr="00FC7959">
        <w:trPr>
          <w:gridAfter w:val="1"/>
          <w:cnfStyle w:val="000000100000" w:firstRow="0" w:lastRow="0" w:firstColumn="0" w:lastColumn="0" w:oddVBand="0" w:evenVBand="0" w:oddHBand="1" w:evenHBand="0" w:firstRowFirstColumn="0" w:firstRowLastColumn="0" w:lastRowFirstColumn="0" w:lastRowLastColumn="0"/>
          <w:wAfter w:w="128" w:type="dxa"/>
        </w:trPr>
        <w:tc>
          <w:tcPr>
            <w:cnfStyle w:val="001000000000" w:firstRow="0" w:lastRow="0" w:firstColumn="1" w:lastColumn="0" w:oddVBand="0" w:evenVBand="0" w:oddHBand="0" w:evenHBand="0" w:firstRowFirstColumn="0" w:firstRowLastColumn="0" w:lastRowFirstColumn="0" w:lastRowLastColumn="0"/>
            <w:tcW w:w="9356" w:type="dxa"/>
            <w:gridSpan w:val="3"/>
            <w:tcBorders>
              <w:bottom w:val="single" w:sz="12" w:space="0" w:color="auto"/>
            </w:tcBorders>
            <w:shd w:val="clear" w:color="auto" w:fill="auto"/>
          </w:tcPr>
          <w:p w:rsidR="00A0161C" w:rsidRPr="00367735" w:rsidRDefault="00A0161C" w:rsidP="005D0E26">
            <w:pPr>
              <w:spacing w:after="0" w:line="240" w:lineRule="auto"/>
              <w:jc w:val="center"/>
              <w:rPr>
                <w:rFonts w:ascii="Times New Roman" w:hAnsi="Times New Roman" w:cs="Times New Roman"/>
                <w:bCs w:val="0"/>
                <w:color w:val="auto"/>
                <w:sz w:val="28"/>
                <w:szCs w:val="28"/>
                <w:lang w:val="kk-KZ"/>
              </w:rPr>
            </w:pPr>
            <w:r w:rsidRPr="00367735">
              <w:rPr>
                <w:rFonts w:ascii="Times New Roman" w:hAnsi="Times New Roman" w:cs="Times New Roman"/>
                <w:color w:val="auto"/>
                <w:sz w:val="28"/>
                <w:szCs w:val="28"/>
                <w:lang w:val="kk-KZ"/>
              </w:rPr>
              <w:lastRenderedPageBreak/>
              <w:t>ТӨСЕНІШТЕРДІ ДАЯРЛАУ ЖӘНЕ ТАЗАЛАУ САТЫЛАРЫ</w:t>
            </w:r>
          </w:p>
        </w:tc>
      </w:tr>
      <w:tr w:rsidR="00A0161C" w:rsidRPr="00367735" w:rsidTr="00FC7959">
        <w:trPr>
          <w:trHeight w:val="1530"/>
        </w:trPr>
        <w:tc>
          <w:tcPr>
            <w:cnfStyle w:val="001000000000" w:firstRow="0" w:lastRow="0" w:firstColumn="1" w:lastColumn="0" w:oddVBand="0" w:evenVBand="0" w:oddHBand="0" w:evenHBand="0" w:firstRowFirstColumn="0" w:firstRowLastColumn="0" w:lastRowFirstColumn="0" w:lastRowLastColumn="0"/>
            <w:tcW w:w="2444" w:type="dxa"/>
            <w:vMerge w:val="restart"/>
            <w:tcBorders>
              <w:top w:val="single" w:sz="12" w:space="0" w:color="auto"/>
              <w:right w:val="single" w:sz="12" w:space="0" w:color="auto"/>
            </w:tcBorders>
            <w:shd w:val="clear" w:color="auto" w:fill="auto"/>
          </w:tcPr>
          <w:p w:rsidR="00A0161C" w:rsidRPr="00367735" w:rsidRDefault="00A0161C" w:rsidP="005D0E26">
            <w:pPr>
              <w:spacing w:after="0" w:line="240" w:lineRule="auto"/>
              <w:jc w:val="center"/>
              <w:rPr>
                <w:rFonts w:ascii="Times New Roman" w:hAnsi="Times New Roman" w:cs="Times New Roman"/>
                <w:b w:val="0"/>
                <w:color w:val="auto"/>
                <w:sz w:val="28"/>
                <w:szCs w:val="28"/>
                <w:lang w:val="kk-KZ"/>
              </w:rPr>
            </w:pPr>
            <w:r w:rsidRPr="00367735">
              <w:rPr>
                <w:rFonts w:ascii="Times New Roman" w:hAnsi="Times New Roman" w:cs="Times New Roman"/>
                <w:b w:val="0"/>
                <w:color w:val="auto"/>
                <w:sz w:val="28"/>
                <w:szCs w:val="28"/>
                <w:lang w:val="kk-KZ"/>
              </w:rPr>
              <w:t>I саты – төсеніштерді химиялық тазалау</w:t>
            </w:r>
          </w:p>
        </w:tc>
        <w:tc>
          <w:tcPr>
            <w:tcW w:w="236" w:type="dxa"/>
            <w:tcBorders>
              <w:top w:val="single" w:sz="12" w:space="0" w:color="auto"/>
              <w:left w:val="single" w:sz="12" w:space="0" w:color="auto"/>
              <w:bottom w:val="single" w:sz="6" w:space="0" w:color="auto"/>
            </w:tcBorders>
            <w:shd w:val="clear" w:color="auto" w:fill="auto"/>
          </w:tcPr>
          <w:p w:rsidR="00A0161C" w:rsidRPr="00367735" w:rsidRDefault="00A0161C" w:rsidP="005D0E26">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8"/>
                <w:szCs w:val="28"/>
                <w:lang w:val="kk-KZ"/>
              </w:rPr>
            </w:pPr>
          </w:p>
          <w:p w:rsidR="00A0161C" w:rsidRPr="00367735" w:rsidRDefault="00A0161C" w:rsidP="005D0E26">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8"/>
                <w:szCs w:val="28"/>
                <w:lang w:val="kk-KZ"/>
              </w:rPr>
            </w:pPr>
          </w:p>
          <w:p w:rsidR="00A0161C" w:rsidRPr="00367735" w:rsidRDefault="00A0161C" w:rsidP="005D0E2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auto"/>
                <w:sz w:val="28"/>
                <w:szCs w:val="28"/>
                <w:lang w:val="kk-KZ"/>
              </w:rPr>
            </w:pPr>
          </w:p>
        </w:tc>
        <w:tc>
          <w:tcPr>
            <w:tcW w:w="6804" w:type="dxa"/>
            <w:gridSpan w:val="2"/>
            <w:tcBorders>
              <w:bottom w:val="single" w:sz="6" w:space="0" w:color="auto"/>
            </w:tcBorders>
            <w:shd w:val="clear" w:color="auto" w:fill="auto"/>
          </w:tcPr>
          <w:p w:rsidR="00A0161C" w:rsidRPr="00367735" w:rsidRDefault="00A0161C" w:rsidP="005D0E26">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 w:val="28"/>
                <w:szCs w:val="28"/>
                <w:lang w:val="kk-KZ"/>
              </w:rPr>
            </w:pPr>
            <w:r w:rsidRPr="00367735">
              <w:rPr>
                <w:rFonts w:ascii="Times New Roman" w:hAnsi="Times New Roman" w:cs="Times New Roman"/>
                <w:b/>
                <w:color w:val="auto"/>
                <w:sz w:val="28"/>
                <w:szCs w:val="28"/>
                <w:lang w:val="kk-KZ"/>
              </w:rPr>
              <w:t>майлар мен органикалық ластанулардан тазарту</w:t>
            </w:r>
          </w:p>
          <w:p w:rsidR="00A0161C" w:rsidRPr="00367735" w:rsidRDefault="00A0161C" w:rsidP="005D0E26">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8"/>
                <w:szCs w:val="28"/>
                <w:lang w:val="kk-KZ"/>
              </w:rPr>
            </w:pPr>
            <w:r w:rsidRPr="00367735">
              <w:rPr>
                <w:rFonts w:ascii="Times New Roman" w:hAnsi="Times New Roman" w:cs="Times New Roman"/>
                <w:color w:val="auto"/>
                <w:sz w:val="28"/>
                <w:szCs w:val="28"/>
                <w:lang w:val="kk-KZ"/>
              </w:rPr>
              <w:t xml:space="preserve"> - Si (100) және а-SiO</w:t>
            </w:r>
            <w:r w:rsidRPr="00367735">
              <w:rPr>
                <w:rFonts w:ascii="Times New Roman" w:hAnsi="Times New Roman" w:cs="Times New Roman"/>
                <w:color w:val="auto"/>
                <w:sz w:val="28"/>
                <w:szCs w:val="28"/>
                <w:vertAlign w:val="subscript"/>
                <w:lang w:val="kk-KZ"/>
              </w:rPr>
              <w:t>2</w:t>
            </w:r>
            <w:r w:rsidRPr="00367735">
              <w:rPr>
                <w:rFonts w:ascii="Times New Roman" w:hAnsi="Times New Roman" w:cs="Times New Roman"/>
                <w:color w:val="auto"/>
                <w:sz w:val="28"/>
                <w:szCs w:val="28"/>
                <w:lang w:val="kk-KZ"/>
              </w:rPr>
              <w:t xml:space="preserve"> төсеніштері беттерін бастапқы тазалану сатысы: химялық белсенді үштік құрамда тазарту (20H</w:t>
            </w:r>
            <w:r w:rsidRPr="00367735">
              <w:rPr>
                <w:rFonts w:ascii="Times New Roman" w:hAnsi="Times New Roman" w:cs="Times New Roman"/>
                <w:color w:val="auto"/>
                <w:sz w:val="28"/>
                <w:szCs w:val="28"/>
                <w:vertAlign w:val="subscript"/>
                <w:lang w:val="kk-KZ"/>
              </w:rPr>
              <w:t>2</w:t>
            </w:r>
            <w:r w:rsidRPr="00367735">
              <w:rPr>
                <w:rFonts w:ascii="Times New Roman" w:hAnsi="Times New Roman" w:cs="Times New Roman"/>
                <w:color w:val="auto"/>
                <w:sz w:val="28"/>
                <w:szCs w:val="28"/>
                <w:lang w:val="kk-KZ"/>
              </w:rPr>
              <w:t>O</w:t>
            </w:r>
            <w:r w:rsidRPr="00367735">
              <w:rPr>
                <w:rFonts w:ascii="Times New Roman" w:hAnsi="Times New Roman" w:cs="Times New Roman"/>
                <w:color w:val="auto"/>
                <w:sz w:val="28"/>
                <w:szCs w:val="28"/>
                <w:vertAlign w:val="subscript"/>
                <w:lang w:val="kk-KZ"/>
              </w:rPr>
              <w:t>2</w:t>
            </w:r>
            <w:r w:rsidRPr="00367735">
              <w:rPr>
                <w:rFonts w:ascii="Times New Roman" w:hAnsi="Times New Roman" w:cs="Times New Roman"/>
                <w:color w:val="auto"/>
                <w:sz w:val="28"/>
                <w:szCs w:val="28"/>
                <w:lang w:val="kk-KZ"/>
              </w:rPr>
              <w:t>+ 20NH</w:t>
            </w:r>
            <w:r w:rsidRPr="00367735">
              <w:rPr>
                <w:rFonts w:ascii="Times New Roman" w:hAnsi="Times New Roman" w:cs="Times New Roman"/>
                <w:color w:val="auto"/>
                <w:sz w:val="28"/>
                <w:szCs w:val="28"/>
                <w:vertAlign w:val="subscript"/>
                <w:lang w:val="kk-KZ"/>
              </w:rPr>
              <w:t>3</w:t>
            </w:r>
            <w:r w:rsidRPr="00367735">
              <w:rPr>
                <w:rFonts w:ascii="Times New Roman" w:hAnsi="Times New Roman" w:cs="Times New Roman"/>
                <w:color w:val="auto"/>
                <w:sz w:val="28"/>
                <w:szCs w:val="28"/>
                <w:lang w:val="kk-KZ"/>
              </w:rPr>
              <w:t xml:space="preserve"> + 60Н</w:t>
            </w:r>
            <w:r w:rsidRPr="00367735">
              <w:rPr>
                <w:rFonts w:ascii="Times New Roman" w:hAnsi="Times New Roman" w:cs="Times New Roman"/>
                <w:color w:val="auto"/>
                <w:sz w:val="28"/>
                <w:szCs w:val="28"/>
                <w:vertAlign w:val="subscript"/>
                <w:lang w:val="kk-KZ"/>
              </w:rPr>
              <w:t>2</w:t>
            </w:r>
            <w:r w:rsidRPr="00367735">
              <w:rPr>
                <w:rFonts w:ascii="Times New Roman" w:hAnsi="Times New Roman" w:cs="Times New Roman"/>
                <w:color w:val="auto"/>
                <w:sz w:val="28"/>
                <w:szCs w:val="28"/>
                <w:lang w:val="kk-KZ"/>
              </w:rPr>
              <w:t>О)</w:t>
            </w:r>
          </w:p>
          <w:p w:rsidR="00A0161C" w:rsidRPr="00367735" w:rsidRDefault="00341018" w:rsidP="005D0E26">
            <w:pPr>
              <w:tabs>
                <w:tab w:val="left" w:pos="4296"/>
              </w:tabs>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8"/>
                <w:szCs w:val="28"/>
                <w:lang w:val="kk-KZ"/>
              </w:rPr>
            </w:pPr>
            <w:r w:rsidRPr="00367735">
              <w:rPr>
                <w:rFonts w:ascii="Times New Roman" w:hAnsi="Times New Roman" w:cs="Times New Roman"/>
                <w:color w:val="auto"/>
                <w:sz w:val="28"/>
                <w:szCs w:val="28"/>
                <w:lang w:val="kk-KZ"/>
              </w:rPr>
              <w:t xml:space="preserve"> - деионизацияланған</w:t>
            </w:r>
            <w:r w:rsidR="00A0161C" w:rsidRPr="00367735">
              <w:rPr>
                <w:rFonts w:ascii="Times New Roman" w:hAnsi="Times New Roman" w:cs="Times New Roman"/>
                <w:color w:val="auto"/>
                <w:sz w:val="28"/>
                <w:szCs w:val="28"/>
                <w:lang w:val="kk-KZ"/>
              </w:rPr>
              <w:t xml:space="preserve"> суда жуу</w:t>
            </w:r>
          </w:p>
        </w:tc>
      </w:tr>
      <w:tr w:rsidR="00A0161C" w:rsidRPr="00367735" w:rsidTr="00FC79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4" w:type="dxa"/>
            <w:vMerge/>
            <w:tcBorders>
              <w:right w:val="single" w:sz="12" w:space="0" w:color="auto"/>
            </w:tcBorders>
            <w:shd w:val="clear" w:color="auto" w:fill="auto"/>
          </w:tcPr>
          <w:p w:rsidR="00A0161C" w:rsidRPr="00367735" w:rsidRDefault="00A0161C" w:rsidP="005D0E26">
            <w:pPr>
              <w:spacing w:after="0" w:line="240" w:lineRule="auto"/>
              <w:jc w:val="both"/>
              <w:rPr>
                <w:rFonts w:ascii="Times New Roman" w:hAnsi="Times New Roman" w:cs="Times New Roman"/>
                <w:b w:val="0"/>
                <w:color w:val="auto"/>
                <w:sz w:val="28"/>
                <w:szCs w:val="28"/>
                <w:lang w:val="kk-KZ"/>
              </w:rPr>
            </w:pPr>
          </w:p>
        </w:tc>
        <w:tc>
          <w:tcPr>
            <w:tcW w:w="236" w:type="dxa"/>
            <w:tcBorders>
              <w:top w:val="single" w:sz="6" w:space="0" w:color="auto"/>
              <w:left w:val="single" w:sz="12" w:space="0" w:color="auto"/>
              <w:bottom w:val="single" w:sz="6" w:space="0" w:color="auto"/>
            </w:tcBorders>
            <w:shd w:val="clear" w:color="auto" w:fill="auto"/>
          </w:tcPr>
          <w:p w:rsidR="00A0161C" w:rsidRPr="00367735" w:rsidRDefault="00A0161C" w:rsidP="005D0E2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auto"/>
                <w:sz w:val="28"/>
                <w:szCs w:val="28"/>
                <w:lang w:val="kk-KZ"/>
              </w:rPr>
            </w:pPr>
          </w:p>
        </w:tc>
        <w:tc>
          <w:tcPr>
            <w:tcW w:w="6804" w:type="dxa"/>
            <w:gridSpan w:val="2"/>
            <w:tcBorders>
              <w:top w:val="single" w:sz="6" w:space="0" w:color="auto"/>
              <w:bottom w:val="single" w:sz="6" w:space="0" w:color="auto"/>
            </w:tcBorders>
            <w:shd w:val="clear" w:color="auto" w:fill="auto"/>
          </w:tcPr>
          <w:p w:rsidR="00A0161C" w:rsidRPr="00367735" w:rsidRDefault="00A0161C" w:rsidP="005D0E26">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auto"/>
                <w:sz w:val="28"/>
                <w:szCs w:val="28"/>
                <w:lang w:val="kk-KZ"/>
              </w:rPr>
            </w:pPr>
            <w:r w:rsidRPr="00367735">
              <w:rPr>
                <w:rFonts w:ascii="Times New Roman" w:hAnsi="Times New Roman" w:cs="Times New Roman"/>
                <w:b/>
                <w:color w:val="auto"/>
                <w:sz w:val="28"/>
                <w:szCs w:val="28"/>
                <w:lang w:val="kk-KZ"/>
              </w:rPr>
              <w:t xml:space="preserve"> - </w:t>
            </w:r>
            <w:r w:rsidRPr="00367735">
              <w:rPr>
                <w:rFonts w:ascii="Times New Roman" w:hAnsi="Times New Roman" w:cs="Times New Roman"/>
                <w:color w:val="auto"/>
                <w:sz w:val="28"/>
                <w:szCs w:val="28"/>
                <w:lang w:val="kk-KZ"/>
              </w:rPr>
              <w:t>H</w:t>
            </w:r>
            <w:r w:rsidRPr="00367735">
              <w:rPr>
                <w:rFonts w:ascii="Times New Roman" w:hAnsi="Times New Roman" w:cs="Times New Roman"/>
                <w:color w:val="auto"/>
                <w:sz w:val="28"/>
                <w:szCs w:val="28"/>
                <w:vertAlign w:val="subscript"/>
                <w:lang w:val="kk-KZ"/>
              </w:rPr>
              <w:t>2</w:t>
            </w:r>
            <w:r w:rsidRPr="00367735">
              <w:rPr>
                <w:rFonts w:ascii="Times New Roman" w:hAnsi="Times New Roman" w:cs="Times New Roman"/>
                <w:color w:val="auto"/>
                <w:sz w:val="28"/>
                <w:szCs w:val="28"/>
                <w:lang w:val="kk-KZ"/>
              </w:rPr>
              <w:t>O + HF фторлы су қышқылында Si (100) төсеніштерінің бетін оксидті қабықтан 2 мин уақыт бойы тазарту. Компонеттердің көлемдік қатынасы 6:1.</w:t>
            </w:r>
          </w:p>
          <w:p w:rsidR="00A0161C" w:rsidRPr="00367735" w:rsidRDefault="00A0161C" w:rsidP="005D08BA">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8"/>
                <w:szCs w:val="28"/>
                <w:lang w:val="kk-KZ"/>
              </w:rPr>
            </w:pPr>
            <w:r w:rsidRPr="00367735">
              <w:rPr>
                <w:rFonts w:ascii="Times New Roman" w:hAnsi="Times New Roman" w:cs="Times New Roman"/>
                <w:color w:val="auto"/>
                <w:sz w:val="28"/>
                <w:szCs w:val="28"/>
                <w:lang w:val="kk-KZ"/>
              </w:rPr>
              <w:t xml:space="preserve"> - деион</w:t>
            </w:r>
            <w:r w:rsidR="005D08BA" w:rsidRPr="00367735">
              <w:rPr>
                <w:rFonts w:ascii="Times New Roman" w:hAnsi="Times New Roman" w:cs="Times New Roman"/>
                <w:color w:val="auto"/>
                <w:sz w:val="28"/>
                <w:szCs w:val="28"/>
                <w:lang w:val="kk-KZ"/>
              </w:rPr>
              <w:t>изацияланған</w:t>
            </w:r>
            <w:r w:rsidRPr="00367735">
              <w:rPr>
                <w:rFonts w:ascii="Times New Roman" w:hAnsi="Times New Roman" w:cs="Times New Roman"/>
                <w:color w:val="auto"/>
                <w:sz w:val="28"/>
                <w:szCs w:val="28"/>
                <w:lang w:val="kk-KZ"/>
              </w:rPr>
              <w:t xml:space="preserve"> суда жуу</w:t>
            </w:r>
          </w:p>
        </w:tc>
      </w:tr>
      <w:tr w:rsidR="00A0161C" w:rsidRPr="00367735" w:rsidTr="00FC7959">
        <w:trPr>
          <w:trHeight w:val="2105"/>
        </w:trPr>
        <w:tc>
          <w:tcPr>
            <w:cnfStyle w:val="001000000000" w:firstRow="0" w:lastRow="0" w:firstColumn="1" w:lastColumn="0" w:oddVBand="0" w:evenVBand="0" w:oddHBand="0" w:evenHBand="0" w:firstRowFirstColumn="0" w:firstRowLastColumn="0" w:lastRowFirstColumn="0" w:lastRowLastColumn="0"/>
            <w:tcW w:w="2444" w:type="dxa"/>
            <w:vMerge/>
            <w:tcBorders>
              <w:bottom w:val="single" w:sz="12" w:space="0" w:color="auto"/>
              <w:right w:val="single" w:sz="12" w:space="0" w:color="auto"/>
            </w:tcBorders>
            <w:shd w:val="clear" w:color="auto" w:fill="auto"/>
          </w:tcPr>
          <w:p w:rsidR="00A0161C" w:rsidRPr="00367735" w:rsidRDefault="00A0161C" w:rsidP="005D0E26">
            <w:pPr>
              <w:spacing w:after="0" w:line="240" w:lineRule="auto"/>
              <w:jc w:val="both"/>
              <w:rPr>
                <w:rFonts w:ascii="Times New Roman" w:hAnsi="Times New Roman" w:cs="Times New Roman"/>
                <w:b w:val="0"/>
                <w:color w:val="auto"/>
                <w:sz w:val="28"/>
                <w:szCs w:val="28"/>
                <w:lang w:val="kk-KZ"/>
              </w:rPr>
            </w:pPr>
          </w:p>
        </w:tc>
        <w:tc>
          <w:tcPr>
            <w:tcW w:w="236" w:type="dxa"/>
            <w:tcBorders>
              <w:top w:val="single" w:sz="6" w:space="0" w:color="auto"/>
              <w:left w:val="single" w:sz="12" w:space="0" w:color="auto"/>
              <w:bottom w:val="single" w:sz="12" w:space="0" w:color="auto"/>
            </w:tcBorders>
            <w:shd w:val="clear" w:color="auto" w:fill="auto"/>
          </w:tcPr>
          <w:p w:rsidR="00A0161C" w:rsidRPr="00367735" w:rsidRDefault="00A0161C" w:rsidP="005D0E26">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auto"/>
                <w:sz w:val="28"/>
                <w:szCs w:val="28"/>
                <w:lang w:val="kk-KZ"/>
              </w:rPr>
            </w:pPr>
          </w:p>
        </w:tc>
        <w:tc>
          <w:tcPr>
            <w:tcW w:w="6804" w:type="dxa"/>
            <w:gridSpan w:val="2"/>
            <w:tcBorders>
              <w:top w:val="single" w:sz="6" w:space="0" w:color="auto"/>
              <w:bottom w:val="single" w:sz="12" w:space="0" w:color="auto"/>
            </w:tcBorders>
            <w:shd w:val="clear" w:color="auto" w:fill="auto"/>
          </w:tcPr>
          <w:p w:rsidR="00A0161C" w:rsidRPr="00367735" w:rsidRDefault="00A0161C" w:rsidP="005D0E26">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 w:val="28"/>
                <w:szCs w:val="28"/>
                <w:lang w:val="kk-KZ"/>
              </w:rPr>
            </w:pPr>
            <w:r w:rsidRPr="00367735">
              <w:rPr>
                <w:rFonts w:ascii="Times New Roman" w:hAnsi="Times New Roman" w:cs="Times New Roman"/>
                <w:b/>
                <w:color w:val="auto"/>
                <w:sz w:val="28"/>
                <w:szCs w:val="28"/>
                <w:lang w:val="kk-KZ"/>
              </w:rPr>
              <w:t>қайта тазарту</w:t>
            </w:r>
          </w:p>
          <w:p w:rsidR="00A0161C" w:rsidRPr="00367735" w:rsidRDefault="00A0161C" w:rsidP="005D0E26">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8"/>
                <w:szCs w:val="28"/>
                <w:lang w:val="kk-KZ"/>
              </w:rPr>
            </w:pPr>
            <w:r w:rsidRPr="00367735">
              <w:rPr>
                <w:rFonts w:ascii="Times New Roman" w:hAnsi="Times New Roman" w:cs="Times New Roman"/>
                <w:color w:val="auto"/>
                <w:sz w:val="28"/>
                <w:szCs w:val="28"/>
                <w:lang w:val="kk-KZ"/>
              </w:rPr>
              <w:t xml:space="preserve"> - Si (100) және а-SiO</w:t>
            </w:r>
            <w:r w:rsidRPr="00367735">
              <w:rPr>
                <w:rFonts w:ascii="Times New Roman" w:hAnsi="Times New Roman" w:cs="Times New Roman"/>
                <w:color w:val="auto"/>
                <w:sz w:val="28"/>
                <w:szCs w:val="28"/>
                <w:vertAlign w:val="subscript"/>
                <w:lang w:val="kk-KZ"/>
              </w:rPr>
              <w:t>2</w:t>
            </w:r>
            <w:r w:rsidRPr="00367735">
              <w:rPr>
                <w:rFonts w:ascii="Times New Roman" w:hAnsi="Times New Roman" w:cs="Times New Roman"/>
                <w:color w:val="auto"/>
                <w:sz w:val="28"/>
                <w:szCs w:val="28"/>
                <w:lang w:val="kk-KZ"/>
              </w:rPr>
              <w:t xml:space="preserve"> төсеніштерінің терең орналасқан кеуектері мен ж</w:t>
            </w:r>
            <w:r w:rsidR="005D08BA" w:rsidRPr="00367735">
              <w:rPr>
                <w:rFonts w:ascii="Times New Roman" w:hAnsi="Times New Roman" w:cs="Times New Roman"/>
                <w:color w:val="auto"/>
                <w:sz w:val="28"/>
                <w:szCs w:val="28"/>
                <w:lang w:val="kk-KZ"/>
              </w:rPr>
              <w:t>а</w:t>
            </w:r>
            <w:r w:rsidRPr="00367735">
              <w:rPr>
                <w:rFonts w:ascii="Times New Roman" w:hAnsi="Times New Roman" w:cs="Times New Roman"/>
                <w:color w:val="auto"/>
                <w:sz w:val="28"/>
                <w:szCs w:val="28"/>
                <w:lang w:val="kk-KZ"/>
              </w:rPr>
              <w:t>рықтарын</w:t>
            </w:r>
            <w:r w:rsidR="005D08BA" w:rsidRPr="00367735">
              <w:rPr>
                <w:rFonts w:ascii="Times New Roman" w:hAnsi="Times New Roman" w:cs="Times New Roman"/>
                <w:color w:val="auto"/>
                <w:sz w:val="28"/>
                <w:szCs w:val="28"/>
                <w:lang w:val="kk-KZ"/>
              </w:rPr>
              <w:t>дағы қалдық ластануларды</w:t>
            </w:r>
            <w:r w:rsidRPr="00367735">
              <w:rPr>
                <w:rFonts w:ascii="Times New Roman" w:hAnsi="Times New Roman" w:cs="Times New Roman"/>
                <w:color w:val="auto"/>
                <w:sz w:val="28"/>
                <w:szCs w:val="28"/>
                <w:lang w:val="kk-KZ"/>
              </w:rPr>
              <w:t xml:space="preserve"> пропонолға салу арқылы тазарту. Химиялық тазарту процесстің белсенділігін арттыру үшін төсеніш салынған ерітінді 10 мин уақытқа ультрадыбыстық ваннаға салынды.</w:t>
            </w:r>
          </w:p>
          <w:p w:rsidR="00A0161C" w:rsidRPr="00367735" w:rsidRDefault="00A0161C" w:rsidP="00EB62F4">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8"/>
                <w:szCs w:val="28"/>
                <w:lang w:val="kk-KZ"/>
              </w:rPr>
            </w:pPr>
            <w:r w:rsidRPr="00367735">
              <w:rPr>
                <w:rFonts w:ascii="Times New Roman" w:hAnsi="Times New Roman" w:cs="Times New Roman"/>
                <w:color w:val="auto"/>
                <w:sz w:val="28"/>
                <w:szCs w:val="28"/>
                <w:lang w:val="kk-KZ"/>
              </w:rPr>
              <w:t xml:space="preserve"> - деион</w:t>
            </w:r>
            <w:r w:rsidR="00EB62F4" w:rsidRPr="00367735">
              <w:rPr>
                <w:rFonts w:ascii="Times New Roman" w:hAnsi="Times New Roman" w:cs="Times New Roman"/>
                <w:color w:val="auto"/>
                <w:sz w:val="28"/>
                <w:szCs w:val="28"/>
                <w:lang w:val="kk-KZ"/>
              </w:rPr>
              <w:t>изацияланған</w:t>
            </w:r>
            <w:r w:rsidRPr="00367735">
              <w:rPr>
                <w:rFonts w:ascii="Times New Roman" w:hAnsi="Times New Roman" w:cs="Times New Roman"/>
                <w:color w:val="auto"/>
                <w:sz w:val="28"/>
                <w:szCs w:val="28"/>
                <w:lang w:val="kk-KZ"/>
              </w:rPr>
              <w:t xml:space="preserve"> суда жуу</w:t>
            </w:r>
          </w:p>
        </w:tc>
      </w:tr>
      <w:tr w:rsidR="00A0161C" w:rsidRPr="00615048" w:rsidTr="00FC7959">
        <w:trPr>
          <w:cnfStyle w:val="000000100000" w:firstRow="0" w:lastRow="0" w:firstColumn="0" w:lastColumn="0" w:oddVBand="0" w:evenVBand="0" w:oddHBand="1" w:evenHBand="0" w:firstRowFirstColumn="0" w:firstRowLastColumn="0" w:lastRowFirstColumn="0" w:lastRowLastColumn="0"/>
          <w:trHeight w:val="1171"/>
        </w:trPr>
        <w:tc>
          <w:tcPr>
            <w:cnfStyle w:val="001000000000" w:firstRow="0" w:lastRow="0" w:firstColumn="1" w:lastColumn="0" w:oddVBand="0" w:evenVBand="0" w:oddHBand="0" w:evenHBand="0" w:firstRowFirstColumn="0" w:firstRowLastColumn="0" w:lastRowFirstColumn="0" w:lastRowLastColumn="0"/>
            <w:tcW w:w="2444" w:type="dxa"/>
            <w:tcBorders>
              <w:bottom w:val="single" w:sz="12" w:space="0" w:color="auto"/>
              <w:right w:val="single" w:sz="12" w:space="0" w:color="auto"/>
            </w:tcBorders>
            <w:shd w:val="clear" w:color="auto" w:fill="auto"/>
          </w:tcPr>
          <w:p w:rsidR="00A0161C" w:rsidRPr="00367735" w:rsidRDefault="00A0161C" w:rsidP="005D0E26">
            <w:pPr>
              <w:spacing w:after="0" w:line="240" w:lineRule="auto"/>
              <w:jc w:val="center"/>
              <w:rPr>
                <w:rFonts w:ascii="Times New Roman" w:hAnsi="Times New Roman" w:cs="Times New Roman"/>
                <w:b w:val="0"/>
                <w:color w:val="auto"/>
                <w:sz w:val="28"/>
                <w:szCs w:val="28"/>
                <w:lang w:val="kk-KZ"/>
              </w:rPr>
            </w:pPr>
            <w:r w:rsidRPr="00367735">
              <w:rPr>
                <w:rFonts w:ascii="Times New Roman" w:hAnsi="Times New Roman" w:cs="Times New Roman"/>
                <w:b w:val="0"/>
                <w:color w:val="auto"/>
                <w:sz w:val="28"/>
                <w:szCs w:val="28"/>
                <w:lang w:val="kk-KZ"/>
              </w:rPr>
              <w:t>II саты – төсеніштерді плазмалық тазалау</w:t>
            </w:r>
          </w:p>
        </w:tc>
        <w:tc>
          <w:tcPr>
            <w:tcW w:w="236" w:type="dxa"/>
            <w:tcBorders>
              <w:left w:val="single" w:sz="12" w:space="0" w:color="auto"/>
              <w:bottom w:val="single" w:sz="12" w:space="0" w:color="auto"/>
            </w:tcBorders>
            <w:shd w:val="clear" w:color="auto" w:fill="auto"/>
          </w:tcPr>
          <w:p w:rsidR="00A0161C" w:rsidRPr="00367735" w:rsidRDefault="00A0161C" w:rsidP="005D0E26">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auto"/>
                <w:sz w:val="28"/>
                <w:szCs w:val="28"/>
                <w:lang w:val="kk-KZ"/>
              </w:rPr>
            </w:pPr>
          </w:p>
          <w:p w:rsidR="00A0161C" w:rsidRPr="00367735" w:rsidRDefault="00A0161C" w:rsidP="005D0E26">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auto"/>
                <w:sz w:val="28"/>
                <w:szCs w:val="28"/>
                <w:lang w:val="kk-KZ"/>
              </w:rPr>
            </w:pPr>
          </w:p>
          <w:p w:rsidR="00A0161C" w:rsidRPr="00367735" w:rsidRDefault="00A0161C" w:rsidP="005D0E2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auto"/>
                <w:sz w:val="28"/>
                <w:szCs w:val="28"/>
                <w:lang w:val="kk-KZ"/>
              </w:rPr>
            </w:pPr>
          </w:p>
        </w:tc>
        <w:tc>
          <w:tcPr>
            <w:tcW w:w="6804" w:type="dxa"/>
            <w:gridSpan w:val="2"/>
            <w:tcBorders>
              <w:bottom w:val="single" w:sz="12" w:space="0" w:color="auto"/>
            </w:tcBorders>
            <w:shd w:val="clear" w:color="auto" w:fill="auto"/>
          </w:tcPr>
          <w:p w:rsidR="00A0161C" w:rsidRPr="00367735" w:rsidRDefault="00A0161C" w:rsidP="005D0E26">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8"/>
                <w:szCs w:val="28"/>
                <w:lang w:val="kk-KZ"/>
              </w:rPr>
            </w:pPr>
            <w:r w:rsidRPr="00367735">
              <w:rPr>
                <w:rFonts w:ascii="Times New Roman" w:hAnsi="Times New Roman" w:cs="Times New Roman"/>
                <w:color w:val="auto"/>
                <w:sz w:val="28"/>
                <w:szCs w:val="28"/>
                <w:lang w:val="kk-KZ"/>
              </w:rPr>
              <w:t>химиялық тазарту барысында адсорбсияланған органикалық ластаушылардан, ылғалдан аргон газының иондарының плазмалық ағынымен разряд қуатының 25 Вт мөлшері шамасында тазалау</w:t>
            </w:r>
          </w:p>
        </w:tc>
      </w:tr>
    </w:tbl>
    <w:p w:rsidR="00A0161C" w:rsidRPr="00367735" w:rsidRDefault="00A0161C" w:rsidP="005D0E26">
      <w:pPr>
        <w:spacing w:after="0" w:line="240" w:lineRule="auto"/>
        <w:ind w:firstLine="568"/>
        <w:jc w:val="both"/>
        <w:rPr>
          <w:rFonts w:ascii="Times New Roman" w:hAnsi="Times New Roman" w:cs="Times New Roman"/>
          <w:sz w:val="28"/>
          <w:szCs w:val="28"/>
          <w:lang w:val="kk-KZ"/>
        </w:rPr>
      </w:pPr>
    </w:p>
    <w:p w:rsidR="00A0161C" w:rsidRPr="00367735" w:rsidRDefault="00A0161C" w:rsidP="005D0E26">
      <w:pPr>
        <w:spacing w:after="0" w:line="240" w:lineRule="auto"/>
        <w:ind w:firstLine="568"/>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Төсенішт</w:t>
      </w:r>
      <w:r w:rsidR="005E2F69" w:rsidRPr="00367735">
        <w:rPr>
          <w:rFonts w:ascii="Times New Roman" w:hAnsi="Times New Roman" w:cs="Times New Roman"/>
          <w:sz w:val="28"/>
          <w:szCs w:val="28"/>
          <w:lang w:val="kk-KZ"/>
        </w:rPr>
        <w:t>ердің плазмалық тазартылу проце</w:t>
      </w:r>
      <w:r w:rsidRPr="00367735">
        <w:rPr>
          <w:rFonts w:ascii="Times New Roman" w:hAnsi="Times New Roman" w:cs="Times New Roman"/>
          <w:sz w:val="28"/>
          <w:szCs w:val="28"/>
          <w:lang w:val="kk-KZ"/>
        </w:rPr>
        <w:t xml:space="preserve">сі қуаты 100 Вт болатын </w:t>
      </w:r>
      <w:r w:rsidRPr="00367735">
        <w:rPr>
          <w:rFonts w:ascii="Times New Roman" w:hAnsi="Times New Roman" w:cs="Times New Roman"/>
          <w:bCs/>
          <w:sz w:val="28"/>
          <w:szCs w:val="28"/>
          <w:lang w:val="kk-KZ"/>
        </w:rPr>
        <w:t>CY-P2L-100W</w:t>
      </w:r>
      <w:r w:rsidRPr="00367735">
        <w:rPr>
          <w:rFonts w:ascii="Times New Roman" w:hAnsi="Times New Roman" w:cs="Times New Roman"/>
          <w:b/>
          <w:bCs/>
          <w:sz w:val="28"/>
          <w:szCs w:val="28"/>
          <w:lang w:val="kk-KZ"/>
        </w:rPr>
        <w:t xml:space="preserve"> </w:t>
      </w:r>
      <w:r w:rsidRPr="00367735">
        <w:rPr>
          <w:rFonts w:ascii="Times New Roman" w:hAnsi="Times New Roman" w:cs="Times New Roman"/>
          <w:sz w:val="28"/>
          <w:szCs w:val="28"/>
          <w:lang w:val="kk-KZ"/>
        </w:rPr>
        <w:t>(Сурет 22) вакуумдық ионды-плазмалық тазарту қондырғысында жүргізілді. Қондырғының вакуумдық диапазоны 0.5</w:t>
      </w:r>
      <w:r w:rsidR="0049346B" w:rsidRPr="00367735">
        <w:rPr>
          <w:rFonts w:ascii="Times New Roman" w:hAnsi="Times New Roman" w:cs="Times New Roman"/>
          <w:sz w:val="28"/>
          <w:szCs w:val="28"/>
          <w:lang w:val="kk-KZ"/>
        </w:rPr>
        <w:t xml:space="preserve"> Па және 10000 Па аралығын құрайды</w:t>
      </w:r>
      <w:r w:rsidRPr="00367735">
        <w:rPr>
          <w:rFonts w:ascii="Times New Roman" w:hAnsi="Times New Roman" w:cs="Times New Roman"/>
          <w:sz w:val="28"/>
          <w:szCs w:val="28"/>
          <w:lang w:val="kk-KZ"/>
        </w:rPr>
        <w:t>. Камерадағы вакуум мөлшері сандық вакуум</w:t>
      </w:r>
      <w:r w:rsidR="0049346B" w:rsidRPr="00367735">
        <w:rPr>
          <w:rFonts w:ascii="Times New Roman" w:hAnsi="Times New Roman" w:cs="Times New Roman"/>
          <w:sz w:val="28"/>
          <w:szCs w:val="28"/>
          <w:lang w:val="kk-KZ"/>
        </w:rPr>
        <w:t>м</w:t>
      </w:r>
      <w:r w:rsidRPr="00367735">
        <w:rPr>
          <w:rFonts w:ascii="Times New Roman" w:hAnsi="Times New Roman" w:cs="Times New Roman"/>
          <w:sz w:val="28"/>
          <w:szCs w:val="28"/>
          <w:lang w:val="kk-KZ"/>
        </w:rPr>
        <w:t>етр көмегімен жүргізілді.</w:t>
      </w:r>
    </w:p>
    <w:p w:rsidR="00A0161C" w:rsidRPr="00367735" w:rsidRDefault="00A0161C" w:rsidP="005D0E26">
      <w:pPr>
        <w:spacing w:after="0" w:line="240" w:lineRule="auto"/>
        <w:ind w:firstLine="568"/>
        <w:jc w:val="center"/>
        <w:rPr>
          <w:rFonts w:ascii="Times New Roman" w:hAnsi="Times New Roman" w:cs="Times New Roman"/>
          <w:sz w:val="28"/>
          <w:szCs w:val="28"/>
          <w:lang w:val="kk-KZ"/>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74"/>
        <w:gridCol w:w="4097"/>
      </w:tblGrid>
      <w:tr w:rsidR="00A0161C" w:rsidRPr="00367735" w:rsidTr="00FC7959">
        <w:tc>
          <w:tcPr>
            <w:tcW w:w="4514" w:type="dxa"/>
          </w:tcPr>
          <w:p w:rsidR="00A0161C" w:rsidRPr="00367735" w:rsidRDefault="00A0161C" w:rsidP="005D0E26">
            <w:pPr>
              <w:spacing w:after="0" w:line="240" w:lineRule="auto"/>
              <w:ind w:hanging="142"/>
              <w:jc w:val="center"/>
              <w:rPr>
                <w:rFonts w:ascii="Times New Roman" w:hAnsi="Times New Roman" w:cs="Times New Roman"/>
                <w:sz w:val="28"/>
                <w:szCs w:val="28"/>
                <w:lang w:val="kk-KZ"/>
              </w:rPr>
            </w:pPr>
            <w:r w:rsidRPr="00367735">
              <w:rPr>
                <w:rFonts w:ascii="Times New Roman" w:hAnsi="Times New Roman" w:cs="Times New Roman"/>
                <w:noProof/>
                <w:sz w:val="28"/>
                <w:szCs w:val="28"/>
                <w:lang w:val="ru-RU" w:eastAsia="ru-RU"/>
              </w:rPr>
              <w:drawing>
                <wp:inline distT="0" distB="0" distL="0" distR="0" wp14:anchorId="32FAA1A9" wp14:editId="5418AF07">
                  <wp:extent cx="3421380" cy="1793464"/>
                  <wp:effectExtent l="0" t="0" r="7620" b="0"/>
                  <wp:docPr id="12" name="Рисунок 12" descr="Вакуумная Ионно-плазменная очистка CY-P2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Вакуумная Ионно-плазменная очистка CY-P2L"/>
                          <pic:cNvPicPr>
                            <a:picLocks noChangeAspect="1" noChangeArrowheads="1"/>
                          </pic:cNvPicPr>
                        </pic:nvPicPr>
                        <pic:blipFill rotWithShape="1">
                          <a:blip r:embed="rId51">
                            <a:extLst>
                              <a:ext uri="{28A0092B-C50C-407E-A947-70E740481C1C}">
                                <a14:useLocalDpi xmlns:a14="http://schemas.microsoft.com/office/drawing/2010/main" val="0"/>
                              </a:ext>
                            </a:extLst>
                          </a:blip>
                          <a:srcRect l="2949" t="25385" r="1665" b="24616"/>
                          <a:stretch/>
                        </pic:blipFill>
                        <pic:spPr bwMode="auto">
                          <a:xfrm>
                            <a:off x="0" y="0"/>
                            <a:ext cx="3421380" cy="179346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057" w:type="dxa"/>
          </w:tcPr>
          <w:p w:rsidR="00A0161C" w:rsidRPr="00367735" w:rsidRDefault="001D3745"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noProof/>
                <w:sz w:val="28"/>
                <w:szCs w:val="28"/>
                <w:lang w:val="ru-RU" w:eastAsia="ru-RU"/>
              </w:rPr>
              <w:drawing>
                <wp:inline distT="0" distB="0" distL="0" distR="0" wp14:anchorId="51FF8931" wp14:editId="533EFAFC">
                  <wp:extent cx="2362200" cy="1852248"/>
                  <wp:effectExtent l="0" t="0" r="0" b="0"/>
                  <wp:docPr id="170" name="Рисунок 170" descr="C:\Users\aliya\OneDrive\Рабочий стол\Защита документы\Суреттер\22 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liya\OneDrive\Рабочий стол\Защита документы\Суреттер\22 б.png"/>
                          <pic:cNvPicPr>
                            <a:picLocks noChangeAspect="1" noChangeArrowheads="1"/>
                          </pic:cNvPicPr>
                        </pic:nvPicPr>
                        <pic:blipFill rotWithShape="1">
                          <a:blip r:embed="rId52">
                            <a:extLst>
                              <a:ext uri="{28A0092B-C50C-407E-A947-70E740481C1C}">
                                <a14:useLocalDpi xmlns:a14="http://schemas.microsoft.com/office/drawing/2010/main" val="0"/>
                              </a:ext>
                            </a:extLst>
                          </a:blip>
                          <a:srcRect t="5398" r="1467" b="4825"/>
                          <a:stretch/>
                        </pic:blipFill>
                        <pic:spPr bwMode="auto">
                          <a:xfrm>
                            <a:off x="0" y="0"/>
                            <a:ext cx="2364493" cy="185404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0161C" w:rsidRPr="00367735" w:rsidTr="00FC7959">
        <w:tc>
          <w:tcPr>
            <w:tcW w:w="4514" w:type="dxa"/>
          </w:tcPr>
          <w:p w:rsidR="00A0161C" w:rsidRPr="00367735" w:rsidRDefault="00A0161C" w:rsidP="005D0E26">
            <w:pPr>
              <w:spacing w:after="0" w:line="240" w:lineRule="auto"/>
              <w:ind w:hanging="142"/>
              <w:jc w:val="center"/>
              <w:rPr>
                <w:rFonts w:ascii="Times New Roman" w:hAnsi="Times New Roman" w:cs="Times New Roman"/>
                <w:sz w:val="28"/>
                <w:szCs w:val="28"/>
                <w:lang w:val="kk-KZ" w:eastAsia="ru-RU"/>
              </w:rPr>
            </w:pPr>
            <w:r w:rsidRPr="00367735">
              <w:rPr>
                <w:rFonts w:ascii="Times New Roman" w:hAnsi="Times New Roman" w:cs="Times New Roman"/>
                <w:sz w:val="28"/>
                <w:szCs w:val="28"/>
                <w:lang w:val="kk-KZ" w:eastAsia="ru-RU"/>
              </w:rPr>
              <w:t>а)</w:t>
            </w:r>
          </w:p>
        </w:tc>
        <w:tc>
          <w:tcPr>
            <w:tcW w:w="5057" w:type="dxa"/>
          </w:tcPr>
          <w:p w:rsidR="00A0161C" w:rsidRPr="00367735" w:rsidRDefault="00A0161C" w:rsidP="005D0E26">
            <w:pPr>
              <w:spacing w:after="0" w:line="240" w:lineRule="auto"/>
              <w:jc w:val="center"/>
              <w:rPr>
                <w:rFonts w:ascii="Times New Roman" w:hAnsi="Times New Roman" w:cs="Times New Roman"/>
                <w:sz w:val="28"/>
                <w:szCs w:val="28"/>
                <w:lang w:val="kk-KZ" w:eastAsia="ru-RU"/>
              </w:rPr>
            </w:pPr>
            <w:r w:rsidRPr="00367735">
              <w:rPr>
                <w:rFonts w:ascii="Times New Roman" w:hAnsi="Times New Roman" w:cs="Times New Roman"/>
                <w:sz w:val="28"/>
                <w:szCs w:val="28"/>
                <w:lang w:val="kk-KZ" w:eastAsia="ru-RU"/>
              </w:rPr>
              <w:t>б)</w:t>
            </w:r>
          </w:p>
        </w:tc>
      </w:tr>
    </w:tbl>
    <w:p w:rsidR="00A0161C" w:rsidRPr="00367735" w:rsidRDefault="00A0161C" w:rsidP="005D0E26">
      <w:pPr>
        <w:spacing w:after="0" w:line="240" w:lineRule="auto"/>
        <w:jc w:val="center"/>
        <w:rPr>
          <w:rFonts w:ascii="Times New Roman" w:hAnsi="Times New Roman" w:cs="Times New Roman"/>
          <w:sz w:val="28"/>
          <w:szCs w:val="28"/>
          <w:lang w:val="kk-KZ"/>
        </w:rPr>
      </w:pPr>
    </w:p>
    <w:p w:rsidR="00A0161C" w:rsidRPr="00367735" w:rsidRDefault="00A0161C"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Сурет 22. Т</w:t>
      </w:r>
      <w:r w:rsidRPr="00367735">
        <w:rPr>
          <w:rFonts w:ascii="Times New Roman" w:hAnsi="Times New Roman" w:cs="Times New Roman"/>
          <w:bCs/>
          <w:sz w:val="28"/>
          <w:szCs w:val="28"/>
          <w:lang w:val="kk-KZ"/>
        </w:rPr>
        <w:t xml:space="preserve">өсеніштерді тазалауға арналған CY-P2L-100W вакуумдық қондырғысы </w:t>
      </w:r>
      <w:r w:rsidRPr="00367735">
        <w:rPr>
          <w:rFonts w:ascii="Times New Roman" w:hAnsi="Times New Roman" w:cs="Times New Roman"/>
          <w:sz w:val="28"/>
          <w:szCs w:val="28"/>
          <w:lang w:val="kk-KZ"/>
        </w:rPr>
        <w:t>(а), плазмалық тазалау реакторының сызбасы (б)</w:t>
      </w:r>
    </w:p>
    <w:p w:rsidR="00A0161C" w:rsidRPr="00367735" w:rsidRDefault="00A0161C" w:rsidP="005D0E26">
      <w:pPr>
        <w:spacing w:after="0" w:line="240" w:lineRule="auto"/>
        <w:jc w:val="center"/>
        <w:rPr>
          <w:rFonts w:ascii="Times New Roman" w:hAnsi="Times New Roman" w:cs="Times New Roman"/>
          <w:sz w:val="28"/>
          <w:szCs w:val="28"/>
          <w:lang w:val="kk-KZ"/>
        </w:rPr>
      </w:pPr>
    </w:p>
    <w:p w:rsidR="00A0161C" w:rsidRPr="00367735" w:rsidRDefault="00A0161C" w:rsidP="00A305DC">
      <w:pPr>
        <w:pStyle w:val="1"/>
        <w:spacing w:before="0" w:line="240" w:lineRule="auto"/>
        <w:ind w:firstLine="568"/>
        <w:jc w:val="both"/>
        <w:rPr>
          <w:rFonts w:ascii="Times New Roman" w:hAnsi="Times New Roman" w:cs="Times New Roman"/>
          <w:color w:val="auto"/>
          <w:lang w:val="kk-KZ"/>
        </w:rPr>
      </w:pPr>
      <w:bookmarkStart w:id="18" w:name="_Toc136028099"/>
      <w:bookmarkStart w:id="19" w:name="_Toc136985310"/>
      <w:r w:rsidRPr="00367735">
        <w:rPr>
          <w:rFonts w:ascii="Times New Roman" w:hAnsi="Times New Roman" w:cs="Times New Roman"/>
          <w:color w:val="auto"/>
          <w:lang w:val="kk-KZ"/>
        </w:rPr>
        <w:lastRenderedPageBreak/>
        <w:t xml:space="preserve">2.2 </w:t>
      </w:r>
      <w:bookmarkEnd w:id="18"/>
      <w:r w:rsidRPr="00367735">
        <w:rPr>
          <w:rFonts w:ascii="Times New Roman" w:hAnsi="Times New Roman" w:cs="Times New Roman"/>
          <w:color w:val="auto"/>
          <w:lang w:val="kk-KZ"/>
        </w:rPr>
        <w:t>Синтезделген DLC a-C&lt;Pd&gt; үлгілерінің энергодисперсиялық талдауы</w:t>
      </w:r>
      <w:bookmarkEnd w:id="19"/>
    </w:p>
    <w:p w:rsidR="00A0161C" w:rsidRPr="00367735" w:rsidRDefault="00A0161C" w:rsidP="005D0E26">
      <w:pPr>
        <w:spacing w:after="0" w:line="240" w:lineRule="auto"/>
        <w:ind w:firstLine="568"/>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Үлгілердің энергодисперсиялық рентгендік спектроскопиясы барлық сканерлеуші және жарықтандырушы электрондық микроскоптарға қосымша ретінде кіретін EDS спектрометрлердің көмегімен жүзеге асырылады. Үлгілерді СЭМ – де зерттеу кезінде алынған сигналдарды тіркеу арқылы үлгінің құрамы мен беттік құрылымы жайында белгілі бір ақпараттар алуға болады. Екіншілік және қайта шашыраған электрондарды тіркеу кезінде алынған сигналдар көмегімен үлгінің бетінің морфологиялық көрінісі алынса, сипаттамалық рентгендік сәулелелерді тіркеу арқылы (Сурет 23) үлгінің химиялық құрамы жайында ақпарат алуға болады. EDS детекторы көмегімен тіркелген сипаттамалық рентгендік сәулелер үлгі құрамында бар барлық элементтердің идентификациясын жасайды. Алынған ақпаратты элементтерді жекелеп көрсету, сондай-ақ сызықтық сканерлеу арқылы визуализацияла</w:t>
      </w:r>
      <w:r w:rsidR="008A4C01" w:rsidRPr="00367735">
        <w:rPr>
          <w:rFonts w:ascii="Times New Roman" w:hAnsi="Times New Roman" w:cs="Times New Roman"/>
          <w:sz w:val="28"/>
          <w:szCs w:val="28"/>
          <w:lang w:val="kk-KZ"/>
        </w:rPr>
        <w:t>у</w:t>
      </w:r>
      <w:r w:rsidRPr="00367735">
        <w:rPr>
          <w:rFonts w:ascii="Times New Roman" w:hAnsi="Times New Roman" w:cs="Times New Roman"/>
          <w:sz w:val="28"/>
          <w:szCs w:val="28"/>
          <w:lang w:val="kk-KZ"/>
        </w:rPr>
        <w:t>ға болады.</w:t>
      </w:r>
    </w:p>
    <w:p w:rsidR="00A0161C" w:rsidRPr="00367735" w:rsidRDefault="00A0161C" w:rsidP="005D0E26">
      <w:pPr>
        <w:spacing w:after="0" w:line="240" w:lineRule="auto"/>
        <w:ind w:firstLine="300"/>
        <w:jc w:val="both"/>
        <w:rPr>
          <w:rFonts w:ascii="Times New Roman" w:hAnsi="Times New Roman" w:cs="Times New Roman"/>
          <w:sz w:val="28"/>
          <w:szCs w:val="28"/>
          <w:lang w:val="kk-KZ"/>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43"/>
        <w:gridCol w:w="3128"/>
      </w:tblGrid>
      <w:tr w:rsidR="00A0161C" w:rsidRPr="00367735" w:rsidTr="00FC7959">
        <w:tc>
          <w:tcPr>
            <w:tcW w:w="6494" w:type="dxa"/>
          </w:tcPr>
          <w:p w:rsidR="00A0161C" w:rsidRPr="00367735" w:rsidRDefault="005E6426" w:rsidP="005E6426">
            <w:pPr>
              <w:spacing w:after="0" w:line="240" w:lineRule="auto"/>
              <w:ind w:hanging="142"/>
              <w:jc w:val="center"/>
              <w:rPr>
                <w:rFonts w:ascii="Times New Roman" w:hAnsi="Times New Roman" w:cs="Times New Roman"/>
                <w:sz w:val="28"/>
                <w:szCs w:val="28"/>
                <w:lang w:val="kk-KZ"/>
              </w:rPr>
            </w:pPr>
            <w:r w:rsidRPr="00367735">
              <w:rPr>
                <w:rFonts w:ascii="Times New Roman" w:hAnsi="Times New Roman" w:cs="Times New Roman"/>
                <w:noProof/>
                <w:sz w:val="28"/>
                <w:szCs w:val="28"/>
                <w:lang w:val="ru-RU" w:eastAsia="ru-RU"/>
              </w:rPr>
              <w:drawing>
                <wp:inline distT="0" distB="0" distL="0" distR="0" wp14:anchorId="322F7BC0" wp14:editId="62AB454C">
                  <wp:extent cx="3996833" cy="1801091"/>
                  <wp:effectExtent l="0" t="0" r="3810" b="8890"/>
                  <wp:docPr id="152" name="Рисунок 152" descr="C:\Users\aliya\OneDrive\Рабочий стол\222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iya\OneDrive\Рабочий стол\222222.png"/>
                          <pic:cNvPicPr>
                            <a:picLocks noChangeAspect="1" noChangeArrowheads="1"/>
                          </pic:cNvPicPr>
                        </pic:nvPicPr>
                        <pic:blipFill>
                          <a:blip r:embed="rId53">
                            <a:extLst>
                              <a:ext uri="{BEBA8EAE-BF5A-486C-A8C5-ECC9F3942E4B}">
                                <a14:imgProps xmlns:a14="http://schemas.microsoft.com/office/drawing/2010/main">
                                  <a14:imgLayer r:embed="rId5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996833" cy="1801091"/>
                          </a:xfrm>
                          <a:prstGeom prst="rect">
                            <a:avLst/>
                          </a:prstGeom>
                          <a:noFill/>
                          <a:ln>
                            <a:noFill/>
                          </a:ln>
                        </pic:spPr>
                      </pic:pic>
                    </a:graphicData>
                  </a:graphic>
                </wp:inline>
              </w:drawing>
            </w:r>
          </w:p>
        </w:tc>
        <w:tc>
          <w:tcPr>
            <w:tcW w:w="3077" w:type="dxa"/>
          </w:tcPr>
          <w:p w:rsidR="00A0161C" w:rsidRPr="00367735" w:rsidRDefault="00DC4FC3" w:rsidP="005D0E26">
            <w:pPr>
              <w:spacing w:after="0" w:line="240" w:lineRule="auto"/>
              <w:jc w:val="both"/>
              <w:rPr>
                <w:rFonts w:ascii="Times New Roman" w:hAnsi="Times New Roman" w:cs="Times New Roman"/>
                <w:sz w:val="28"/>
                <w:szCs w:val="28"/>
                <w:lang w:val="kk-KZ"/>
              </w:rPr>
            </w:pPr>
            <w:r w:rsidRPr="00367735">
              <w:rPr>
                <w:rFonts w:ascii="Times New Roman" w:hAnsi="Times New Roman" w:cs="Times New Roman"/>
                <w:noProof/>
                <w:sz w:val="28"/>
                <w:szCs w:val="28"/>
                <w:lang w:val="ru-RU" w:eastAsia="ru-RU"/>
              </w:rPr>
              <w:drawing>
                <wp:inline distT="0" distB="0" distL="0" distR="0" wp14:anchorId="5F8E5890" wp14:editId="72E871FD">
                  <wp:extent cx="1849582" cy="1854966"/>
                  <wp:effectExtent l="0" t="0" r="0" b="0"/>
                  <wp:docPr id="171" name="Рисунок 171" descr="C:\Users\aliya\OneDrive\Рабочий стол\Защита документы\Суреттер\23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liya\OneDrive\Рабочий стол\Защита документы\Суреттер\23б.pn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849626" cy="1855010"/>
                          </a:xfrm>
                          <a:prstGeom prst="rect">
                            <a:avLst/>
                          </a:prstGeom>
                          <a:noFill/>
                          <a:ln>
                            <a:noFill/>
                          </a:ln>
                        </pic:spPr>
                      </pic:pic>
                    </a:graphicData>
                  </a:graphic>
                </wp:inline>
              </w:drawing>
            </w:r>
          </w:p>
        </w:tc>
      </w:tr>
      <w:tr w:rsidR="00A0161C" w:rsidRPr="00367735" w:rsidTr="00FC7959">
        <w:tc>
          <w:tcPr>
            <w:tcW w:w="6494" w:type="dxa"/>
          </w:tcPr>
          <w:p w:rsidR="00A0161C" w:rsidRPr="00367735" w:rsidRDefault="00A0161C" w:rsidP="005D0E26">
            <w:pPr>
              <w:spacing w:after="0" w:line="240" w:lineRule="auto"/>
              <w:ind w:hanging="142"/>
              <w:jc w:val="center"/>
              <w:rPr>
                <w:rFonts w:ascii="Times New Roman" w:hAnsi="Times New Roman" w:cs="Times New Roman"/>
                <w:sz w:val="28"/>
                <w:szCs w:val="28"/>
                <w:lang w:val="kk-KZ" w:eastAsia="ru-RU"/>
              </w:rPr>
            </w:pPr>
            <w:r w:rsidRPr="00367735">
              <w:rPr>
                <w:rFonts w:ascii="Times New Roman" w:hAnsi="Times New Roman" w:cs="Times New Roman"/>
                <w:sz w:val="28"/>
                <w:szCs w:val="28"/>
                <w:lang w:val="kk-KZ" w:eastAsia="ru-RU"/>
              </w:rPr>
              <w:t>а)</w:t>
            </w:r>
          </w:p>
        </w:tc>
        <w:tc>
          <w:tcPr>
            <w:tcW w:w="3077" w:type="dxa"/>
          </w:tcPr>
          <w:p w:rsidR="00A0161C" w:rsidRPr="00367735" w:rsidRDefault="00A0161C" w:rsidP="005D0E26">
            <w:pPr>
              <w:spacing w:after="0" w:line="240" w:lineRule="auto"/>
              <w:jc w:val="center"/>
              <w:rPr>
                <w:rFonts w:ascii="Times New Roman" w:hAnsi="Times New Roman" w:cs="Times New Roman"/>
                <w:sz w:val="28"/>
                <w:szCs w:val="28"/>
                <w:lang w:val="kk-KZ" w:eastAsia="ru-RU"/>
              </w:rPr>
            </w:pPr>
            <w:r w:rsidRPr="00367735">
              <w:rPr>
                <w:rFonts w:ascii="Times New Roman" w:hAnsi="Times New Roman" w:cs="Times New Roman"/>
                <w:sz w:val="28"/>
                <w:szCs w:val="28"/>
                <w:lang w:val="kk-KZ" w:eastAsia="ru-RU"/>
              </w:rPr>
              <w:t>б)</w:t>
            </w:r>
          </w:p>
        </w:tc>
      </w:tr>
    </w:tbl>
    <w:p w:rsidR="00A0161C" w:rsidRPr="00367735" w:rsidRDefault="00A0161C" w:rsidP="005D0E26">
      <w:pPr>
        <w:spacing w:after="0" w:line="240" w:lineRule="auto"/>
        <w:ind w:firstLine="300"/>
        <w:jc w:val="both"/>
        <w:rPr>
          <w:rFonts w:ascii="Times New Roman" w:hAnsi="Times New Roman" w:cs="Times New Roman"/>
          <w:sz w:val="28"/>
          <w:szCs w:val="28"/>
          <w:lang w:val="kk-KZ"/>
        </w:rPr>
      </w:pPr>
    </w:p>
    <w:p w:rsidR="00A0161C" w:rsidRPr="00367735" w:rsidRDefault="004F0DD1"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Сурет 23. Электондар</w:t>
      </w:r>
      <w:r w:rsidR="00A0161C" w:rsidRPr="00367735">
        <w:rPr>
          <w:rFonts w:ascii="Times New Roman" w:hAnsi="Times New Roman" w:cs="Times New Roman"/>
          <w:sz w:val="28"/>
          <w:szCs w:val="28"/>
          <w:lang w:val="kk-KZ"/>
        </w:rPr>
        <w:t xml:space="preserve"> шо</w:t>
      </w:r>
      <w:r w:rsidRPr="00367735">
        <w:rPr>
          <w:rFonts w:ascii="Times New Roman" w:hAnsi="Times New Roman" w:cs="Times New Roman"/>
          <w:sz w:val="28"/>
          <w:szCs w:val="28"/>
          <w:lang w:val="kk-KZ"/>
        </w:rPr>
        <w:t>ғының үлгі</w:t>
      </w:r>
      <w:r w:rsidR="00A0161C" w:rsidRPr="00367735">
        <w:rPr>
          <w:rFonts w:ascii="Times New Roman" w:hAnsi="Times New Roman" w:cs="Times New Roman"/>
          <w:sz w:val="28"/>
          <w:szCs w:val="28"/>
          <w:lang w:val="kk-KZ"/>
        </w:rPr>
        <w:t xml:space="preserve"> бетімен әрекеттесуі (а), сипаттамалық рентгендік сәулелердің шашырауы (б) [154]</w:t>
      </w:r>
    </w:p>
    <w:p w:rsidR="00A0161C" w:rsidRPr="00367735" w:rsidRDefault="00A0161C" w:rsidP="005D0E26">
      <w:pPr>
        <w:spacing w:after="0" w:line="240" w:lineRule="auto"/>
        <w:ind w:firstLine="300"/>
        <w:jc w:val="center"/>
        <w:rPr>
          <w:rFonts w:ascii="Times New Roman" w:hAnsi="Times New Roman" w:cs="Times New Roman"/>
          <w:sz w:val="28"/>
          <w:szCs w:val="28"/>
          <w:lang w:val="kk-KZ"/>
        </w:rPr>
      </w:pPr>
    </w:p>
    <w:p w:rsidR="00A0161C" w:rsidRPr="00367735" w:rsidRDefault="00A0161C" w:rsidP="005D0E26">
      <w:pPr>
        <w:spacing w:after="0" w:line="240" w:lineRule="auto"/>
        <w:ind w:firstLine="708"/>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EDS – тің анықтау шегі 0,01 ат.% құрайды, сондықтан аталған талдау әдісі үлгі құрамындағы концентрациясы</w:t>
      </w:r>
      <w:r w:rsidR="00D03332" w:rsidRPr="00367735">
        <w:rPr>
          <w:rFonts w:ascii="Times New Roman" w:hAnsi="Times New Roman" w:cs="Times New Roman"/>
          <w:sz w:val="28"/>
          <w:szCs w:val="28"/>
          <w:lang w:val="kk-KZ"/>
        </w:rPr>
        <w:t>ның</w:t>
      </w:r>
      <w:r w:rsidRPr="00367735">
        <w:rPr>
          <w:rFonts w:ascii="Times New Roman" w:hAnsi="Times New Roman" w:cs="Times New Roman"/>
          <w:sz w:val="28"/>
          <w:szCs w:val="28"/>
          <w:lang w:val="kk-KZ"/>
        </w:rPr>
        <w:t xml:space="preserve"> пайыздық мөлшері 0,01 ат.% - дан төмен болатын элементтерді анықтай алмайды. EDS – тің анықтау және сканирлеу мүмкіндіктері үлгінің беттік құрылымына тәуелді: беттік құрылымы тегіс болған сайын үлгі құрамындағы химиялық элементтерді анықтау шегі де арта түседі. Сонымен қатар, EDS  талдау кезіндегі электрондардың ену тереңдігі мен әдістің сезімталдылығы электрондық шоқтың энергиясына тәуелді болады.</w:t>
      </w:r>
    </w:p>
    <w:p w:rsidR="00A0161C" w:rsidRPr="00367735" w:rsidRDefault="00A0161C" w:rsidP="005D0E26">
      <w:pPr>
        <w:spacing w:after="0" w:line="240" w:lineRule="auto"/>
        <w:ind w:firstLine="708"/>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Синтезделген қабыршақтардың элементтік талдауы және қабыршақ құрамындағы палладий мөлшері EDS әдісі арқылы EDAX (AMETEC Materials Analysis Division, USA) құрылғысында анықталды. Аталған құрылғының элементтерді анықтау диапазоны B – ден U – ге дейінгі аум</w:t>
      </w:r>
      <w:r w:rsidR="003F1E51" w:rsidRPr="00367735">
        <w:rPr>
          <w:rFonts w:ascii="Times New Roman" w:hAnsi="Times New Roman" w:cs="Times New Roman"/>
          <w:sz w:val="28"/>
          <w:szCs w:val="28"/>
          <w:lang w:val="kk-KZ"/>
        </w:rPr>
        <w:t>ақты құрайды. 24 – суретте W = 15.</w:t>
      </w:r>
      <w:r w:rsidRPr="00367735">
        <w:rPr>
          <w:rFonts w:ascii="Times New Roman" w:hAnsi="Times New Roman" w:cs="Times New Roman"/>
          <w:sz w:val="28"/>
          <w:szCs w:val="28"/>
          <w:lang w:val="kk-KZ"/>
        </w:rPr>
        <w:t xml:space="preserve">75 Вт синтезделген қоспасыз және палладий қоспасы қосылған а-С қабыршақтарының EDS талдауының нәтижелері </w:t>
      </w:r>
      <w:r w:rsidRPr="00367735">
        <w:rPr>
          <w:rFonts w:ascii="Times New Roman" w:hAnsi="Times New Roman" w:cs="Times New Roman"/>
          <w:sz w:val="28"/>
          <w:szCs w:val="28"/>
          <w:lang w:val="kk-KZ"/>
        </w:rPr>
        <w:lastRenderedPageBreak/>
        <w:t>көрсетілген. Суреттен көрініп тұрғандай үлгі құрамында өзге элементтердің атомдары анықталмаған. 4</w:t>
      </w:r>
      <w:r w:rsidR="00DE059B" w:rsidRPr="00367735">
        <w:rPr>
          <w:rFonts w:ascii="Times New Roman" w:hAnsi="Times New Roman" w:cs="Times New Roman"/>
          <w:sz w:val="28"/>
          <w:szCs w:val="28"/>
          <w:lang w:val="kk-KZ"/>
        </w:rPr>
        <w:t xml:space="preserve"> –</w:t>
      </w:r>
      <w:r w:rsidRPr="00367735">
        <w:rPr>
          <w:rFonts w:ascii="Times New Roman" w:hAnsi="Times New Roman" w:cs="Times New Roman"/>
          <w:sz w:val="28"/>
          <w:szCs w:val="28"/>
          <w:lang w:val="kk-KZ"/>
        </w:rPr>
        <w:t xml:space="preserve"> кестеде DC разрядының әртүрлі </w:t>
      </w:r>
      <w:r w:rsidR="00DE059B" w:rsidRPr="00367735">
        <w:rPr>
          <w:rFonts w:ascii="Times New Roman" w:hAnsi="Times New Roman" w:cs="Times New Roman"/>
          <w:sz w:val="28"/>
          <w:szCs w:val="28"/>
          <w:lang w:val="kk-KZ"/>
        </w:rPr>
        <w:t xml:space="preserve">мәндерінде </w:t>
      </w:r>
      <w:r w:rsidRPr="00367735">
        <w:rPr>
          <w:rFonts w:ascii="Times New Roman" w:hAnsi="Times New Roman" w:cs="Times New Roman"/>
          <w:sz w:val="28"/>
          <w:szCs w:val="28"/>
          <w:lang w:val="kk-KZ"/>
        </w:rPr>
        <w:t>синтезделген а-С&lt;Pd&gt;  қабыршақтарындағы палладий нанобөлшектерінің концентрациялары келтірілген.</w:t>
      </w:r>
    </w:p>
    <w:p w:rsidR="00A0161C" w:rsidRPr="00367735" w:rsidRDefault="00A0161C" w:rsidP="005D0E26">
      <w:pPr>
        <w:tabs>
          <w:tab w:val="left" w:pos="3432"/>
        </w:tabs>
        <w:spacing w:after="0" w:line="240" w:lineRule="auto"/>
        <w:ind w:firstLine="708"/>
        <w:jc w:val="both"/>
        <w:rPr>
          <w:rFonts w:ascii="Times New Roman" w:hAnsi="Times New Roman" w:cs="Times New Roman"/>
          <w:sz w:val="28"/>
          <w:szCs w:val="28"/>
          <w:lang w:val="kk-KZ"/>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A0161C" w:rsidRPr="00367735" w:rsidTr="00FC7959">
        <w:trPr>
          <w:trHeight w:val="3666"/>
        </w:trPr>
        <w:tc>
          <w:tcPr>
            <w:tcW w:w="4785" w:type="dxa"/>
          </w:tcPr>
          <w:p w:rsidR="00A0161C" w:rsidRPr="00367735" w:rsidRDefault="00A0161C"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noProof/>
                <w:sz w:val="28"/>
                <w:szCs w:val="28"/>
                <w:lang w:val="ru-RU" w:eastAsia="ru-RU"/>
              </w:rPr>
              <w:drawing>
                <wp:inline distT="0" distB="0" distL="0" distR="0" wp14:anchorId="5A69E368" wp14:editId="2B45E739">
                  <wp:extent cx="2865120" cy="2218885"/>
                  <wp:effectExtent l="19050" t="19050" r="11430" b="10160"/>
                  <wp:docPr id="13" name="Рисунок 13" descr="Spcgenma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pcgenmaps"/>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t="6853" r="6004"/>
                          <a:stretch/>
                        </pic:blipFill>
                        <pic:spPr bwMode="auto">
                          <a:xfrm>
                            <a:off x="0" y="0"/>
                            <a:ext cx="2915256" cy="2257713"/>
                          </a:xfrm>
                          <a:prstGeom prst="rect">
                            <a:avLst/>
                          </a:prstGeom>
                          <a:solidFill>
                            <a:srgbClr val="FFFFFF"/>
                          </a:solidFill>
                          <a:ln w="9525" cap="flat" cmpd="sng" algn="ctr">
                            <a:solidFill>
                              <a:srgbClr val="000000"/>
                            </a:solidFill>
                            <a:prstDash val="solid"/>
                            <a:miter lim="800000"/>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4786" w:type="dxa"/>
          </w:tcPr>
          <w:p w:rsidR="00A0161C" w:rsidRPr="00367735" w:rsidRDefault="00A0161C" w:rsidP="005D0E26">
            <w:pPr>
              <w:spacing w:after="0" w:line="240" w:lineRule="auto"/>
              <w:ind w:hanging="63"/>
              <w:jc w:val="center"/>
              <w:rPr>
                <w:rFonts w:ascii="Times New Roman" w:hAnsi="Times New Roman" w:cs="Times New Roman"/>
                <w:sz w:val="28"/>
                <w:szCs w:val="28"/>
                <w:lang w:val="kk-KZ"/>
              </w:rPr>
            </w:pPr>
            <w:r w:rsidRPr="00367735">
              <w:rPr>
                <w:rFonts w:ascii="Times New Roman" w:hAnsi="Times New Roman" w:cs="Times New Roman"/>
                <w:noProof/>
                <w:sz w:val="28"/>
                <w:szCs w:val="28"/>
                <w:lang w:val="ru-RU" w:eastAsia="ru-RU"/>
              </w:rPr>
              <w:drawing>
                <wp:inline distT="0" distB="0" distL="0" distR="0" wp14:anchorId="33C43266" wp14:editId="08CE51D8">
                  <wp:extent cx="2887169" cy="2217420"/>
                  <wp:effectExtent l="19050" t="19050" r="27940" b="11430"/>
                  <wp:docPr id="30" name="Рисунок 30" descr="Spcgenma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pcgenmaps"/>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t="7517" r="5997"/>
                          <a:stretch/>
                        </pic:blipFill>
                        <pic:spPr bwMode="auto">
                          <a:xfrm>
                            <a:off x="0" y="0"/>
                            <a:ext cx="2938912" cy="2257160"/>
                          </a:xfrm>
                          <a:prstGeom prst="rect">
                            <a:avLst/>
                          </a:prstGeom>
                          <a:solidFill>
                            <a:srgbClr val="FFFFFF"/>
                          </a:solidFill>
                          <a:ln w="9525" cap="flat" cmpd="sng" algn="ctr">
                            <a:solidFill>
                              <a:srgbClr val="000000"/>
                            </a:solidFill>
                            <a:prstDash val="solid"/>
                            <a:miter lim="800000"/>
                            <a:headEnd type="none" w="med" len="med"/>
                            <a:tailEnd type="none" w="med" len="med"/>
                          </a:ln>
                          <a:extLst>
                            <a:ext uri="{53640926-AAD7-44D8-BBD7-CCE9431645EC}">
                              <a14:shadowObscured xmlns:a14="http://schemas.microsoft.com/office/drawing/2010/main"/>
                            </a:ext>
                          </a:extLst>
                        </pic:spPr>
                      </pic:pic>
                    </a:graphicData>
                  </a:graphic>
                </wp:inline>
              </w:drawing>
            </w:r>
          </w:p>
        </w:tc>
      </w:tr>
      <w:tr w:rsidR="00A0161C" w:rsidRPr="00367735" w:rsidTr="00FC7959">
        <w:trPr>
          <w:trHeight w:val="293"/>
        </w:trPr>
        <w:tc>
          <w:tcPr>
            <w:tcW w:w="4785" w:type="dxa"/>
          </w:tcPr>
          <w:p w:rsidR="00A0161C" w:rsidRPr="00367735" w:rsidRDefault="00A0161C"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а)</w:t>
            </w:r>
          </w:p>
        </w:tc>
        <w:tc>
          <w:tcPr>
            <w:tcW w:w="4786" w:type="dxa"/>
          </w:tcPr>
          <w:p w:rsidR="00A0161C" w:rsidRPr="00367735" w:rsidRDefault="00A0161C"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б)</w:t>
            </w:r>
          </w:p>
        </w:tc>
      </w:tr>
    </w:tbl>
    <w:p w:rsidR="00A0161C" w:rsidRPr="00367735" w:rsidRDefault="00A0161C"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 xml:space="preserve">Сурет 24. </w:t>
      </w:r>
      <w:r w:rsidR="0018559A" w:rsidRPr="00367735">
        <w:rPr>
          <w:rFonts w:ascii="Times New Roman" w:hAnsi="Times New Roman" w:cs="Times New Roman"/>
          <w:sz w:val="28"/>
          <w:szCs w:val="28"/>
          <w:lang w:val="kk-KZ"/>
        </w:rPr>
        <w:t>ЭДС</w:t>
      </w:r>
      <w:r w:rsidRPr="00367735">
        <w:rPr>
          <w:rFonts w:ascii="Times New Roman" w:hAnsi="Times New Roman" w:cs="Times New Roman"/>
          <w:sz w:val="28"/>
          <w:szCs w:val="28"/>
          <w:lang w:val="kk-KZ"/>
        </w:rPr>
        <w:t xml:space="preserve"> әдісі арқылы а-С қабыршақтарының құрамындағы палладийдің концентрациясын анықтау: а) X</w:t>
      </w:r>
      <w:r w:rsidRPr="00367735">
        <w:rPr>
          <w:rFonts w:ascii="Times New Roman" w:hAnsi="Times New Roman" w:cs="Times New Roman"/>
          <w:sz w:val="28"/>
          <w:szCs w:val="28"/>
          <w:vertAlign w:val="subscript"/>
          <w:lang w:val="kk-KZ"/>
        </w:rPr>
        <w:t>Pd</w:t>
      </w:r>
      <w:r w:rsidRPr="00367735">
        <w:rPr>
          <w:rFonts w:ascii="Times New Roman" w:hAnsi="Times New Roman" w:cs="Times New Roman"/>
          <w:sz w:val="28"/>
          <w:szCs w:val="28"/>
          <w:lang w:val="kk-KZ"/>
        </w:rPr>
        <w:t>=0 ат.%, б) X</w:t>
      </w:r>
      <w:r w:rsidRPr="00367735">
        <w:rPr>
          <w:rFonts w:ascii="Times New Roman" w:hAnsi="Times New Roman" w:cs="Times New Roman"/>
          <w:sz w:val="28"/>
          <w:szCs w:val="28"/>
          <w:vertAlign w:val="subscript"/>
          <w:lang w:val="kk-KZ"/>
        </w:rPr>
        <w:t>Pd</w:t>
      </w:r>
      <w:r w:rsidRPr="00367735">
        <w:rPr>
          <w:rFonts w:ascii="Times New Roman" w:hAnsi="Times New Roman" w:cs="Times New Roman"/>
          <w:sz w:val="28"/>
          <w:szCs w:val="28"/>
          <w:lang w:val="kk-KZ"/>
        </w:rPr>
        <w:t>=1.44</w:t>
      </w:r>
      <w:r w:rsidR="0018559A" w:rsidRPr="00367735">
        <w:rPr>
          <w:rFonts w:ascii="Times New Roman" w:hAnsi="Times New Roman" w:cs="Times New Roman"/>
          <w:sz w:val="28"/>
          <w:szCs w:val="28"/>
          <w:lang w:val="kk-KZ"/>
        </w:rPr>
        <w:t xml:space="preserve"> </w:t>
      </w:r>
      <w:r w:rsidRPr="00367735">
        <w:rPr>
          <w:rFonts w:ascii="Times New Roman" w:hAnsi="Times New Roman" w:cs="Times New Roman"/>
          <w:sz w:val="28"/>
          <w:szCs w:val="28"/>
          <w:lang w:val="kk-KZ"/>
        </w:rPr>
        <w:t>ат.%, W</w:t>
      </w:r>
      <w:r w:rsidRPr="00367735">
        <w:rPr>
          <w:rFonts w:ascii="Times New Roman" w:hAnsi="Times New Roman" w:cs="Times New Roman"/>
          <w:b/>
          <w:sz w:val="28"/>
          <w:szCs w:val="28"/>
          <w:lang w:val="kk-KZ"/>
        </w:rPr>
        <w:t xml:space="preserve"> </w:t>
      </w:r>
      <w:r w:rsidR="0018559A" w:rsidRPr="00367735">
        <w:rPr>
          <w:rFonts w:ascii="Times New Roman" w:hAnsi="Times New Roman" w:cs="Times New Roman"/>
          <w:sz w:val="28"/>
          <w:szCs w:val="28"/>
          <w:lang w:val="kk-KZ"/>
        </w:rPr>
        <w:t>= 15.</w:t>
      </w:r>
      <w:r w:rsidRPr="00367735">
        <w:rPr>
          <w:rFonts w:ascii="Times New Roman" w:hAnsi="Times New Roman" w:cs="Times New Roman"/>
          <w:sz w:val="28"/>
          <w:szCs w:val="28"/>
          <w:lang w:val="kk-KZ"/>
        </w:rPr>
        <w:t>75 Вт</w:t>
      </w:r>
    </w:p>
    <w:p w:rsidR="00A0161C" w:rsidRPr="00367735" w:rsidRDefault="00A0161C" w:rsidP="005D0E26">
      <w:pPr>
        <w:spacing w:after="0" w:line="240" w:lineRule="auto"/>
        <w:jc w:val="center"/>
        <w:rPr>
          <w:rFonts w:ascii="Times New Roman" w:hAnsi="Times New Roman" w:cs="Times New Roman"/>
          <w:sz w:val="28"/>
          <w:szCs w:val="28"/>
          <w:lang w:val="kk-KZ"/>
        </w:rPr>
      </w:pPr>
    </w:p>
    <w:p w:rsidR="00A0161C" w:rsidRPr="00367735" w:rsidRDefault="00A0161C" w:rsidP="005D0E26">
      <w:pPr>
        <w:spacing w:after="0" w:line="240" w:lineRule="auto"/>
        <w:ind w:firstLine="708"/>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 xml:space="preserve">Кесте 4. DC разрядының әртүрлі шамасында синтезделген а-С&lt;Pd&gt; қабыршақтарының құрамындағы палладийдің концентрациялары (ат.%) </w:t>
      </w:r>
    </w:p>
    <w:tbl>
      <w:tblPr>
        <w:tblStyle w:val="aa"/>
        <w:tblW w:w="0" w:type="auto"/>
        <w:tblLook w:val="04A0" w:firstRow="1" w:lastRow="0" w:firstColumn="1" w:lastColumn="0" w:noHBand="0" w:noVBand="1"/>
      </w:tblPr>
      <w:tblGrid>
        <w:gridCol w:w="1242"/>
        <w:gridCol w:w="694"/>
        <w:gridCol w:w="746"/>
        <w:gridCol w:w="745"/>
        <w:gridCol w:w="83"/>
        <w:gridCol w:w="662"/>
        <w:gridCol w:w="745"/>
        <w:gridCol w:w="153"/>
        <w:gridCol w:w="575"/>
        <w:gridCol w:w="729"/>
        <w:gridCol w:w="113"/>
        <w:gridCol w:w="616"/>
        <w:gridCol w:w="728"/>
        <w:gridCol w:w="215"/>
        <w:gridCol w:w="513"/>
        <w:gridCol w:w="729"/>
      </w:tblGrid>
      <w:tr w:rsidR="00A0161C" w:rsidRPr="00367735" w:rsidTr="00FC7959">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9288" w:type="dxa"/>
            <w:gridSpan w:val="16"/>
            <w:tcBorders>
              <w:top w:val="single" w:sz="12" w:space="0" w:color="auto"/>
              <w:bottom w:val="single" w:sz="12" w:space="0" w:color="FFFFFF" w:themeColor="background1"/>
            </w:tcBorders>
            <w:shd w:val="clear" w:color="auto" w:fill="auto"/>
          </w:tcPr>
          <w:p w:rsidR="00A0161C" w:rsidRPr="00367735" w:rsidRDefault="00A0161C" w:rsidP="005D0E26">
            <w:pPr>
              <w:spacing w:after="0" w:line="240" w:lineRule="auto"/>
              <w:jc w:val="center"/>
              <w:rPr>
                <w:rFonts w:ascii="Times New Roman" w:hAnsi="Times New Roman" w:cs="Times New Roman"/>
                <w:b w:val="0"/>
                <w:color w:val="auto"/>
                <w:sz w:val="26"/>
                <w:szCs w:val="26"/>
                <w:lang w:val="kk-KZ"/>
              </w:rPr>
            </w:pPr>
            <w:r w:rsidRPr="00367735">
              <w:rPr>
                <w:rFonts w:ascii="Times New Roman" w:hAnsi="Times New Roman" w:cs="Times New Roman"/>
                <w:color w:val="auto"/>
                <w:sz w:val="26"/>
                <w:szCs w:val="26"/>
                <w:lang w:val="kk-KZ"/>
              </w:rPr>
              <w:t>W = 14 Вт</w:t>
            </w:r>
          </w:p>
        </w:tc>
      </w:tr>
      <w:tr w:rsidR="00A0161C" w:rsidRPr="00367735" w:rsidTr="00FC79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Borders>
              <w:top w:val="single" w:sz="12" w:space="0" w:color="FFFFFF" w:themeColor="background1"/>
              <w:bottom w:val="single" w:sz="12" w:space="0" w:color="auto"/>
            </w:tcBorders>
            <w:shd w:val="clear" w:color="auto" w:fill="auto"/>
          </w:tcPr>
          <w:p w:rsidR="00A0161C" w:rsidRPr="00367735" w:rsidRDefault="00A0161C" w:rsidP="005D0E26">
            <w:pPr>
              <w:spacing w:after="0" w:line="240" w:lineRule="auto"/>
              <w:rPr>
                <w:rFonts w:ascii="Times New Roman" w:hAnsi="Times New Roman" w:cs="Times New Roman"/>
                <w:color w:val="auto"/>
                <w:sz w:val="26"/>
                <w:szCs w:val="26"/>
                <w:lang w:val="kk-KZ"/>
              </w:rPr>
            </w:pPr>
            <w:r w:rsidRPr="00367735">
              <w:rPr>
                <w:rFonts w:ascii="Times New Roman" w:hAnsi="Times New Roman" w:cs="Times New Roman"/>
                <w:color w:val="auto"/>
                <w:sz w:val="26"/>
                <w:szCs w:val="26"/>
                <w:lang w:val="kk-KZ"/>
              </w:rPr>
              <w:t>X</w:t>
            </w:r>
            <w:r w:rsidRPr="00367735">
              <w:rPr>
                <w:rFonts w:ascii="Times New Roman" w:hAnsi="Times New Roman" w:cs="Times New Roman"/>
                <w:color w:val="auto"/>
                <w:sz w:val="26"/>
                <w:szCs w:val="26"/>
                <w:vertAlign w:val="subscript"/>
                <w:lang w:val="kk-KZ"/>
              </w:rPr>
              <w:t xml:space="preserve">Pd, </w:t>
            </w:r>
          </w:p>
        </w:tc>
        <w:tc>
          <w:tcPr>
            <w:tcW w:w="694" w:type="dxa"/>
            <w:tcBorders>
              <w:top w:val="single" w:sz="12" w:space="0" w:color="FFFFFF" w:themeColor="background1"/>
              <w:bottom w:val="single" w:sz="12" w:space="0" w:color="auto"/>
            </w:tcBorders>
            <w:shd w:val="clear" w:color="auto" w:fill="auto"/>
          </w:tcPr>
          <w:p w:rsidR="00A0161C" w:rsidRPr="00367735" w:rsidRDefault="00A0161C" w:rsidP="005D0E26">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6"/>
                <w:szCs w:val="26"/>
                <w:lang w:val="kk-KZ"/>
              </w:rPr>
            </w:pPr>
            <w:r w:rsidRPr="00367735">
              <w:rPr>
                <w:rFonts w:ascii="Times New Roman" w:hAnsi="Times New Roman" w:cs="Times New Roman"/>
                <w:color w:val="auto"/>
                <w:sz w:val="26"/>
                <w:szCs w:val="26"/>
                <w:lang w:val="kk-KZ"/>
              </w:rPr>
              <w:t>0</w:t>
            </w:r>
          </w:p>
        </w:tc>
        <w:tc>
          <w:tcPr>
            <w:tcW w:w="746" w:type="dxa"/>
            <w:tcBorders>
              <w:top w:val="single" w:sz="12" w:space="0" w:color="FFFFFF" w:themeColor="background1"/>
              <w:bottom w:val="single" w:sz="12" w:space="0" w:color="auto"/>
            </w:tcBorders>
            <w:shd w:val="clear" w:color="auto" w:fill="auto"/>
          </w:tcPr>
          <w:p w:rsidR="00A0161C" w:rsidRPr="00367735" w:rsidRDefault="00A0161C" w:rsidP="005D0E26">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6"/>
                <w:szCs w:val="26"/>
                <w:lang w:val="kk-KZ"/>
              </w:rPr>
            </w:pPr>
            <w:r w:rsidRPr="00367735">
              <w:rPr>
                <w:rFonts w:ascii="Times New Roman" w:hAnsi="Times New Roman" w:cs="Times New Roman"/>
                <w:color w:val="auto"/>
                <w:sz w:val="26"/>
                <w:szCs w:val="26"/>
                <w:lang w:val="kk-KZ"/>
              </w:rPr>
              <w:t>0.3</w:t>
            </w:r>
          </w:p>
        </w:tc>
        <w:tc>
          <w:tcPr>
            <w:tcW w:w="745" w:type="dxa"/>
            <w:tcBorders>
              <w:top w:val="single" w:sz="12" w:space="0" w:color="FFFFFF" w:themeColor="background1"/>
              <w:bottom w:val="single" w:sz="12" w:space="0" w:color="auto"/>
            </w:tcBorders>
            <w:shd w:val="clear" w:color="auto" w:fill="auto"/>
          </w:tcPr>
          <w:p w:rsidR="00A0161C" w:rsidRPr="00367735" w:rsidRDefault="00A0161C" w:rsidP="005D0E26">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6"/>
                <w:szCs w:val="26"/>
                <w:lang w:val="kk-KZ"/>
              </w:rPr>
            </w:pPr>
            <w:r w:rsidRPr="00367735">
              <w:rPr>
                <w:rFonts w:ascii="Times New Roman" w:hAnsi="Times New Roman" w:cs="Times New Roman"/>
                <w:color w:val="auto"/>
                <w:sz w:val="26"/>
                <w:szCs w:val="26"/>
                <w:lang w:val="kk-KZ"/>
              </w:rPr>
              <w:t>0.36</w:t>
            </w:r>
          </w:p>
        </w:tc>
        <w:tc>
          <w:tcPr>
            <w:tcW w:w="745" w:type="dxa"/>
            <w:gridSpan w:val="2"/>
            <w:tcBorders>
              <w:top w:val="single" w:sz="12" w:space="0" w:color="FFFFFF" w:themeColor="background1"/>
              <w:bottom w:val="single" w:sz="12" w:space="0" w:color="auto"/>
            </w:tcBorders>
            <w:shd w:val="clear" w:color="auto" w:fill="auto"/>
          </w:tcPr>
          <w:p w:rsidR="00A0161C" w:rsidRPr="00367735" w:rsidRDefault="00A0161C" w:rsidP="005D0E26">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6"/>
                <w:szCs w:val="26"/>
                <w:lang w:val="kk-KZ"/>
              </w:rPr>
            </w:pPr>
            <w:r w:rsidRPr="00367735">
              <w:rPr>
                <w:rFonts w:ascii="Times New Roman" w:hAnsi="Times New Roman" w:cs="Times New Roman"/>
                <w:color w:val="auto"/>
                <w:sz w:val="26"/>
                <w:szCs w:val="26"/>
                <w:lang w:val="kk-KZ"/>
              </w:rPr>
              <w:t>0.39</w:t>
            </w:r>
          </w:p>
        </w:tc>
        <w:tc>
          <w:tcPr>
            <w:tcW w:w="745" w:type="dxa"/>
            <w:tcBorders>
              <w:top w:val="single" w:sz="12" w:space="0" w:color="FFFFFF" w:themeColor="background1"/>
              <w:bottom w:val="single" w:sz="12" w:space="0" w:color="auto"/>
            </w:tcBorders>
            <w:shd w:val="clear" w:color="auto" w:fill="auto"/>
          </w:tcPr>
          <w:p w:rsidR="00A0161C" w:rsidRPr="00367735" w:rsidRDefault="00A0161C" w:rsidP="005D0E26">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6"/>
                <w:szCs w:val="26"/>
                <w:lang w:val="kk-KZ"/>
              </w:rPr>
            </w:pPr>
            <w:r w:rsidRPr="00367735">
              <w:rPr>
                <w:rFonts w:ascii="Times New Roman" w:hAnsi="Times New Roman" w:cs="Times New Roman"/>
                <w:color w:val="auto"/>
                <w:sz w:val="26"/>
                <w:szCs w:val="26"/>
                <w:lang w:val="kk-KZ"/>
              </w:rPr>
              <w:t>0.44</w:t>
            </w:r>
          </w:p>
        </w:tc>
        <w:tc>
          <w:tcPr>
            <w:tcW w:w="728" w:type="dxa"/>
            <w:gridSpan w:val="2"/>
            <w:tcBorders>
              <w:top w:val="single" w:sz="12" w:space="0" w:color="FFFFFF" w:themeColor="background1"/>
              <w:bottom w:val="single" w:sz="12" w:space="0" w:color="auto"/>
            </w:tcBorders>
            <w:shd w:val="clear" w:color="auto" w:fill="auto"/>
          </w:tcPr>
          <w:p w:rsidR="00A0161C" w:rsidRPr="00367735" w:rsidRDefault="00A0161C" w:rsidP="005D0E26">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6"/>
                <w:szCs w:val="26"/>
                <w:lang w:val="kk-KZ"/>
              </w:rPr>
            </w:pPr>
            <w:r w:rsidRPr="00367735">
              <w:rPr>
                <w:rFonts w:ascii="Times New Roman" w:hAnsi="Times New Roman" w:cs="Times New Roman"/>
                <w:color w:val="auto"/>
                <w:sz w:val="26"/>
                <w:szCs w:val="26"/>
                <w:lang w:val="kk-KZ"/>
              </w:rPr>
              <w:t>0.46</w:t>
            </w:r>
          </w:p>
        </w:tc>
        <w:tc>
          <w:tcPr>
            <w:tcW w:w="729" w:type="dxa"/>
            <w:tcBorders>
              <w:top w:val="single" w:sz="12" w:space="0" w:color="FFFFFF" w:themeColor="background1"/>
              <w:bottom w:val="single" w:sz="12" w:space="0" w:color="auto"/>
            </w:tcBorders>
            <w:shd w:val="clear" w:color="auto" w:fill="auto"/>
          </w:tcPr>
          <w:p w:rsidR="00A0161C" w:rsidRPr="00367735" w:rsidRDefault="00A0161C" w:rsidP="005D0E26">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6"/>
                <w:szCs w:val="26"/>
                <w:lang w:val="kk-KZ"/>
              </w:rPr>
            </w:pPr>
            <w:r w:rsidRPr="00367735">
              <w:rPr>
                <w:rFonts w:ascii="Times New Roman" w:hAnsi="Times New Roman" w:cs="Times New Roman"/>
                <w:color w:val="auto"/>
                <w:sz w:val="26"/>
                <w:szCs w:val="26"/>
                <w:lang w:val="kk-KZ"/>
              </w:rPr>
              <w:t>0.54</w:t>
            </w:r>
          </w:p>
        </w:tc>
        <w:tc>
          <w:tcPr>
            <w:tcW w:w="729" w:type="dxa"/>
            <w:gridSpan w:val="2"/>
            <w:tcBorders>
              <w:top w:val="single" w:sz="12" w:space="0" w:color="FFFFFF" w:themeColor="background1"/>
              <w:bottom w:val="single" w:sz="12" w:space="0" w:color="auto"/>
            </w:tcBorders>
            <w:shd w:val="clear" w:color="auto" w:fill="auto"/>
          </w:tcPr>
          <w:p w:rsidR="00A0161C" w:rsidRPr="00367735" w:rsidRDefault="00A0161C" w:rsidP="005D0E26">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6"/>
                <w:szCs w:val="26"/>
                <w:lang w:val="kk-KZ"/>
              </w:rPr>
            </w:pPr>
            <w:r w:rsidRPr="00367735">
              <w:rPr>
                <w:rFonts w:ascii="Times New Roman" w:hAnsi="Times New Roman" w:cs="Times New Roman"/>
                <w:color w:val="auto"/>
                <w:sz w:val="26"/>
                <w:szCs w:val="26"/>
                <w:lang w:val="kk-KZ"/>
              </w:rPr>
              <w:t>0.71</w:t>
            </w:r>
          </w:p>
        </w:tc>
        <w:tc>
          <w:tcPr>
            <w:tcW w:w="728" w:type="dxa"/>
            <w:tcBorders>
              <w:top w:val="single" w:sz="12" w:space="0" w:color="FFFFFF" w:themeColor="background1"/>
              <w:bottom w:val="single" w:sz="12" w:space="0" w:color="auto"/>
            </w:tcBorders>
            <w:shd w:val="clear" w:color="auto" w:fill="auto"/>
          </w:tcPr>
          <w:p w:rsidR="00A0161C" w:rsidRPr="00367735" w:rsidRDefault="00A0161C" w:rsidP="005D0E26">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6"/>
                <w:szCs w:val="26"/>
                <w:lang w:val="kk-KZ"/>
              </w:rPr>
            </w:pPr>
            <w:r w:rsidRPr="00367735">
              <w:rPr>
                <w:rFonts w:ascii="Times New Roman" w:hAnsi="Times New Roman" w:cs="Times New Roman"/>
                <w:color w:val="auto"/>
                <w:sz w:val="26"/>
                <w:szCs w:val="26"/>
                <w:lang w:val="kk-KZ"/>
              </w:rPr>
              <w:t>0.78</w:t>
            </w:r>
          </w:p>
        </w:tc>
        <w:tc>
          <w:tcPr>
            <w:tcW w:w="728" w:type="dxa"/>
            <w:gridSpan w:val="2"/>
            <w:tcBorders>
              <w:top w:val="single" w:sz="12" w:space="0" w:color="FFFFFF" w:themeColor="background1"/>
              <w:bottom w:val="single" w:sz="12" w:space="0" w:color="auto"/>
            </w:tcBorders>
            <w:shd w:val="clear" w:color="auto" w:fill="auto"/>
          </w:tcPr>
          <w:p w:rsidR="00A0161C" w:rsidRPr="00367735" w:rsidRDefault="00A0161C" w:rsidP="005D0E26">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6"/>
                <w:szCs w:val="26"/>
                <w:lang w:val="kk-KZ"/>
              </w:rPr>
            </w:pPr>
            <w:r w:rsidRPr="00367735">
              <w:rPr>
                <w:rFonts w:ascii="Times New Roman" w:hAnsi="Times New Roman" w:cs="Times New Roman"/>
                <w:color w:val="auto"/>
                <w:sz w:val="26"/>
                <w:szCs w:val="26"/>
                <w:lang w:val="kk-KZ"/>
              </w:rPr>
              <w:t>0.88</w:t>
            </w:r>
          </w:p>
        </w:tc>
        <w:tc>
          <w:tcPr>
            <w:tcW w:w="729" w:type="dxa"/>
            <w:tcBorders>
              <w:top w:val="single" w:sz="12" w:space="0" w:color="FFFFFF" w:themeColor="background1"/>
              <w:bottom w:val="single" w:sz="12" w:space="0" w:color="auto"/>
            </w:tcBorders>
            <w:shd w:val="clear" w:color="auto" w:fill="auto"/>
          </w:tcPr>
          <w:p w:rsidR="00A0161C" w:rsidRPr="00367735" w:rsidRDefault="00A0161C" w:rsidP="005D0E26">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6"/>
                <w:szCs w:val="26"/>
                <w:lang w:val="kk-KZ"/>
              </w:rPr>
            </w:pPr>
            <w:r w:rsidRPr="00367735">
              <w:rPr>
                <w:rFonts w:ascii="Times New Roman" w:hAnsi="Times New Roman" w:cs="Times New Roman"/>
                <w:color w:val="auto"/>
                <w:sz w:val="26"/>
                <w:szCs w:val="26"/>
                <w:lang w:val="kk-KZ"/>
              </w:rPr>
              <w:t>1.06</w:t>
            </w:r>
          </w:p>
        </w:tc>
      </w:tr>
      <w:tr w:rsidR="00A0161C" w:rsidRPr="00367735" w:rsidTr="00FC7959">
        <w:tc>
          <w:tcPr>
            <w:cnfStyle w:val="001000000000" w:firstRow="0" w:lastRow="0" w:firstColumn="1" w:lastColumn="0" w:oddVBand="0" w:evenVBand="0" w:oddHBand="0" w:evenHBand="0" w:firstRowFirstColumn="0" w:firstRowLastColumn="0" w:lastRowFirstColumn="0" w:lastRowLastColumn="0"/>
            <w:tcW w:w="9288" w:type="dxa"/>
            <w:gridSpan w:val="16"/>
            <w:tcBorders>
              <w:top w:val="single" w:sz="12" w:space="0" w:color="auto"/>
            </w:tcBorders>
            <w:shd w:val="clear" w:color="auto" w:fill="auto"/>
          </w:tcPr>
          <w:p w:rsidR="00A0161C" w:rsidRPr="00367735" w:rsidRDefault="00A0161C" w:rsidP="005D0E26">
            <w:pPr>
              <w:spacing w:after="0" w:line="240" w:lineRule="auto"/>
              <w:jc w:val="center"/>
              <w:rPr>
                <w:rFonts w:ascii="Times New Roman" w:hAnsi="Times New Roman" w:cs="Times New Roman"/>
                <w:b w:val="0"/>
                <w:color w:val="auto"/>
                <w:sz w:val="26"/>
                <w:szCs w:val="26"/>
                <w:lang w:val="kk-KZ"/>
              </w:rPr>
            </w:pPr>
            <w:r w:rsidRPr="00367735">
              <w:rPr>
                <w:rFonts w:ascii="Times New Roman" w:hAnsi="Times New Roman" w:cs="Times New Roman"/>
                <w:color w:val="auto"/>
                <w:sz w:val="26"/>
                <w:szCs w:val="26"/>
                <w:lang w:val="kk-KZ"/>
              </w:rPr>
              <w:t>W = 15,75 Вт</w:t>
            </w:r>
          </w:p>
        </w:tc>
      </w:tr>
      <w:tr w:rsidR="00A0161C" w:rsidRPr="00367735" w:rsidTr="00FC79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Borders>
              <w:bottom w:val="single" w:sz="12" w:space="0" w:color="auto"/>
            </w:tcBorders>
            <w:shd w:val="clear" w:color="auto" w:fill="auto"/>
          </w:tcPr>
          <w:p w:rsidR="00A0161C" w:rsidRPr="00367735" w:rsidRDefault="00A0161C" w:rsidP="005D0E26">
            <w:pPr>
              <w:spacing w:after="0" w:line="240" w:lineRule="auto"/>
              <w:rPr>
                <w:rFonts w:ascii="Times New Roman" w:hAnsi="Times New Roman" w:cs="Times New Roman"/>
                <w:color w:val="auto"/>
                <w:sz w:val="26"/>
                <w:szCs w:val="26"/>
                <w:lang w:val="kk-KZ"/>
              </w:rPr>
            </w:pPr>
            <w:r w:rsidRPr="00367735">
              <w:rPr>
                <w:rFonts w:ascii="Times New Roman" w:hAnsi="Times New Roman" w:cs="Times New Roman"/>
                <w:color w:val="auto"/>
                <w:sz w:val="26"/>
                <w:szCs w:val="26"/>
                <w:lang w:val="kk-KZ"/>
              </w:rPr>
              <w:t>X</w:t>
            </w:r>
            <w:r w:rsidRPr="00367735">
              <w:rPr>
                <w:rFonts w:ascii="Times New Roman" w:hAnsi="Times New Roman" w:cs="Times New Roman"/>
                <w:color w:val="auto"/>
                <w:sz w:val="26"/>
                <w:szCs w:val="26"/>
                <w:vertAlign w:val="subscript"/>
                <w:lang w:val="kk-KZ"/>
              </w:rPr>
              <w:t xml:space="preserve">Pd, </w:t>
            </w:r>
          </w:p>
        </w:tc>
        <w:tc>
          <w:tcPr>
            <w:tcW w:w="694" w:type="dxa"/>
            <w:tcBorders>
              <w:bottom w:val="single" w:sz="12" w:space="0" w:color="auto"/>
            </w:tcBorders>
            <w:shd w:val="clear" w:color="auto" w:fill="auto"/>
          </w:tcPr>
          <w:p w:rsidR="00A0161C" w:rsidRPr="00367735" w:rsidRDefault="00A0161C" w:rsidP="005D0E26">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6"/>
                <w:szCs w:val="26"/>
                <w:lang w:val="kk-KZ"/>
              </w:rPr>
            </w:pPr>
            <w:r w:rsidRPr="00367735">
              <w:rPr>
                <w:rFonts w:ascii="Times New Roman" w:hAnsi="Times New Roman" w:cs="Times New Roman"/>
                <w:color w:val="auto"/>
                <w:sz w:val="26"/>
                <w:szCs w:val="26"/>
                <w:lang w:val="kk-KZ"/>
              </w:rPr>
              <w:t>0</w:t>
            </w:r>
          </w:p>
        </w:tc>
        <w:tc>
          <w:tcPr>
            <w:tcW w:w="746" w:type="dxa"/>
            <w:tcBorders>
              <w:bottom w:val="single" w:sz="12" w:space="0" w:color="auto"/>
            </w:tcBorders>
            <w:shd w:val="clear" w:color="auto" w:fill="auto"/>
          </w:tcPr>
          <w:p w:rsidR="00A0161C" w:rsidRPr="00367735" w:rsidRDefault="00A0161C" w:rsidP="005D0E26">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6"/>
                <w:szCs w:val="26"/>
                <w:lang w:val="kk-KZ"/>
              </w:rPr>
            </w:pPr>
            <w:r w:rsidRPr="00367735">
              <w:rPr>
                <w:rFonts w:ascii="Times New Roman" w:hAnsi="Times New Roman" w:cs="Times New Roman"/>
                <w:color w:val="auto"/>
                <w:sz w:val="26"/>
                <w:szCs w:val="26"/>
                <w:lang w:val="kk-KZ"/>
              </w:rPr>
              <w:t>0.09</w:t>
            </w:r>
          </w:p>
        </w:tc>
        <w:tc>
          <w:tcPr>
            <w:tcW w:w="745" w:type="dxa"/>
            <w:tcBorders>
              <w:bottom w:val="single" w:sz="12" w:space="0" w:color="auto"/>
            </w:tcBorders>
            <w:shd w:val="clear" w:color="auto" w:fill="auto"/>
          </w:tcPr>
          <w:p w:rsidR="00A0161C" w:rsidRPr="00367735" w:rsidRDefault="00A0161C" w:rsidP="005D0E26">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6"/>
                <w:szCs w:val="26"/>
                <w:lang w:val="kk-KZ"/>
              </w:rPr>
            </w:pPr>
            <w:r w:rsidRPr="00367735">
              <w:rPr>
                <w:rFonts w:ascii="Times New Roman" w:hAnsi="Times New Roman" w:cs="Times New Roman"/>
                <w:color w:val="auto"/>
                <w:sz w:val="26"/>
                <w:szCs w:val="26"/>
                <w:lang w:val="kk-KZ"/>
              </w:rPr>
              <w:t>0.19</w:t>
            </w:r>
          </w:p>
        </w:tc>
        <w:tc>
          <w:tcPr>
            <w:tcW w:w="745" w:type="dxa"/>
            <w:gridSpan w:val="2"/>
            <w:tcBorders>
              <w:bottom w:val="single" w:sz="12" w:space="0" w:color="auto"/>
            </w:tcBorders>
            <w:shd w:val="clear" w:color="auto" w:fill="auto"/>
          </w:tcPr>
          <w:p w:rsidR="00A0161C" w:rsidRPr="00367735" w:rsidRDefault="00A0161C" w:rsidP="005D0E26">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6"/>
                <w:szCs w:val="26"/>
                <w:lang w:val="kk-KZ"/>
              </w:rPr>
            </w:pPr>
            <w:r w:rsidRPr="00367735">
              <w:rPr>
                <w:rFonts w:ascii="Times New Roman" w:hAnsi="Times New Roman" w:cs="Times New Roman"/>
                <w:color w:val="auto"/>
                <w:sz w:val="26"/>
                <w:szCs w:val="26"/>
                <w:lang w:val="kk-KZ"/>
              </w:rPr>
              <w:t>0.24</w:t>
            </w:r>
          </w:p>
        </w:tc>
        <w:tc>
          <w:tcPr>
            <w:tcW w:w="745" w:type="dxa"/>
            <w:tcBorders>
              <w:bottom w:val="single" w:sz="12" w:space="0" w:color="auto"/>
            </w:tcBorders>
            <w:shd w:val="clear" w:color="auto" w:fill="auto"/>
          </w:tcPr>
          <w:p w:rsidR="00A0161C" w:rsidRPr="00367735" w:rsidRDefault="00A0161C" w:rsidP="005D0E26">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6"/>
                <w:szCs w:val="26"/>
                <w:lang w:val="kk-KZ"/>
              </w:rPr>
            </w:pPr>
            <w:r w:rsidRPr="00367735">
              <w:rPr>
                <w:rFonts w:ascii="Times New Roman" w:hAnsi="Times New Roman" w:cs="Times New Roman"/>
                <w:color w:val="auto"/>
                <w:sz w:val="26"/>
                <w:szCs w:val="26"/>
                <w:lang w:val="kk-KZ"/>
              </w:rPr>
              <w:t>0.41</w:t>
            </w:r>
          </w:p>
        </w:tc>
        <w:tc>
          <w:tcPr>
            <w:tcW w:w="728" w:type="dxa"/>
            <w:gridSpan w:val="2"/>
            <w:tcBorders>
              <w:bottom w:val="single" w:sz="12" w:space="0" w:color="auto"/>
            </w:tcBorders>
            <w:shd w:val="clear" w:color="auto" w:fill="auto"/>
          </w:tcPr>
          <w:p w:rsidR="00A0161C" w:rsidRPr="00367735" w:rsidRDefault="00A0161C" w:rsidP="005D0E26">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6"/>
                <w:szCs w:val="26"/>
                <w:lang w:val="kk-KZ"/>
              </w:rPr>
            </w:pPr>
            <w:r w:rsidRPr="00367735">
              <w:rPr>
                <w:rFonts w:ascii="Times New Roman" w:hAnsi="Times New Roman" w:cs="Times New Roman"/>
                <w:color w:val="auto"/>
                <w:sz w:val="26"/>
                <w:szCs w:val="26"/>
                <w:lang w:val="kk-KZ"/>
              </w:rPr>
              <w:t>0.48</w:t>
            </w:r>
          </w:p>
        </w:tc>
        <w:tc>
          <w:tcPr>
            <w:tcW w:w="729" w:type="dxa"/>
            <w:tcBorders>
              <w:bottom w:val="single" w:sz="12" w:space="0" w:color="auto"/>
            </w:tcBorders>
            <w:shd w:val="clear" w:color="auto" w:fill="auto"/>
          </w:tcPr>
          <w:p w:rsidR="00A0161C" w:rsidRPr="00367735" w:rsidRDefault="00A0161C" w:rsidP="005D0E26">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6"/>
                <w:szCs w:val="26"/>
                <w:lang w:val="kk-KZ"/>
              </w:rPr>
            </w:pPr>
            <w:r w:rsidRPr="00367735">
              <w:rPr>
                <w:rFonts w:ascii="Times New Roman" w:hAnsi="Times New Roman" w:cs="Times New Roman"/>
                <w:color w:val="auto"/>
                <w:sz w:val="26"/>
                <w:szCs w:val="26"/>
                <w:lang w:val="kk-KZ"/>
              </w:rPr>
              <w:t>0.59</w:t>
            </w:r>
          </w:p>
        </w:tc>
        <w:tc>
          <w:tcPr>
            <w:tcW w:w="729" w:type="dxa"/>
            <w:gridSpan w:val="2"/>
            <w:tcBorders>
              <w:bottom w:val="single" w:sz="12" w:space="0" w:color="auto"/>
            </w:tcBorders>
            <w:shd w:val="clear" w:color="auto" w:fill="auto"/>
          </w:tcPr>
          <w:p w:rsidR="00A0161C" w:rsidRPr="00367735" w:rsidRDefault="00A0161C" w:rsidP="005D0E26">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6"/>
                <w:szCs w:val="26"/>
                <w:lang w:val="kk-KZ"/>
              </w:rPr>
            </w:pPr>
            <w:r w:rsidRPr="00367735">
              <w:rPr>
                <w:rFonts w:ascii="Times New Roman" w:hAnsi="Times New Roman" w:cs="Times New Roman"/>
                <w:color w:val="auto"/>
                <w:sz w:val="26"/>
                <w:szCs w:val="26"/>
                <w:lang w:val="kk-KZ"/>
              </w:rPr>
              <w:t>0.97</w:t>
            </w:r>
          </w:p>
        </w:tc>
        <w:tc>
          <w:tcPr>
            <w:tcW w:w="728" w:type="dxa"/>
            <w:tcBorders>
              <w:bottom w:val="single" w:sz="12" w:space="0" w:color="auto"/>
            </w:tcBorders>
            <w:shd w:val="clear" w:color="auto" w:fill="auto"/>
          </w:tcPr>
          <w:p w:rsidR="00A0161C" w:rsidRPr="00367735" w:rsidRDefault="00A0161C" w:rsidP="005D0E26">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6"/>
                <w:szCs w:val="26"/>
                <w:lang w:val="kk-KZ"/>
              </w:rPr>
            </w:pPr>
            <w:r w:rsidRPr="00367735">
              <w:rPr>
                <w:rFonts w:ascii="Times New Roman" w:hAnsi="Times New Roman" w:cs="Times New Roman"/>
                <w:color w:val="auto"/>
                <w:sz w:val="26"/>
                <w:szCs w:val="26"/>
                <w:lang w:val="kk-KZ"/>
              </w:rPr>
              <w:t>1.16</w:t>
            </w:r>
          </w:p>
        </w:tc>
        <w:tc>
          <w:tcPr>
            <w:tcW w:w="728" w:type="dxa"/>
            <w:gridSpan w:val="2"/>
            <w:tcBorders>
              <w:bottom w:val="single" w:sz="12" w:space="0" w:color="auto"/>
            </w:tcBorders>
            <w:shd w:val="clear" w:color="auto" w:fill="auto"/>
          </w:tcPr>
          <w:p w:rsidR="00A0161C" w:rsidRPr="00367735" w:rsidRDefault="00A0161C" w:rsidP="005D0E26">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6"/>
                <w:szCs w:val="26"/>
                <w:lang w:val="kk-KZ"/>
              </w:rPr>
            </w:pPr>
            <w:r w:rsidRPr="00367735">
              <w:rPr>
                <w:rFonts w:ascii="Times New Roman" w:hAnsi="Times New Roman" w:cs="Times New Roman"/>
                <w:color w:val="auto"/>
                <w:sz w:val="26"/>
                <w:szCs w:val="26"/>
                <w:lang w:val="kk-KZ"/>
              </w:rPr>
              <w:t>1.44</w:t>
            </w:r>
          </w:p>
        </w:tc>
        <w:tc>
          <w:tcPr>
            <w:tcW w:w="729" w:type="dxa"/>
            <w:tcBorders>
              <w:bottom w:val="single" w:sz="12" w:space="0" w:color="auto"/>
            </w:tcBorders>
            <w:shd w:val="clear" w:color="auto" w:fill="auto"/>
          </w:tcPr>
          <w:p w:rsidR="00A0161C" w:rsidRPr="00367735" w:rsidRDefault="00A0161C" w:rsidP="005D0E26">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6"/>
                <w:szCs w:val="26"/>
                <w:lang w:val="kk-KZ"/>
              </w:rPr>
            </w:pPr>
            <w:r w:rsidRPr="00367735">
              <w:rPr>
                <w:rFonts w:ascii="Times New Roman" w:hAnsi="Times New Roman" w:cs="Times New Roman"/>
                <w:color w:val="auto"/>
                <w:sz w:val="26"/>
                <w:szCs w:val="26"/>
                <w:lang w:val="kk-KZ"/>
              </w:rPr>
              <w:t>1.88</w:t>
            </w:r>
          </w:p>
        </w:tc>
      </w:tr>
      <w:tr w:rsidR="00A0161C" w:rsidRPr="00367735" w:rsidTr="00FC7959">
        <w:tc>
          <w:tcPr>
            <w:cnfStyle w:val="001000000000" w:firstRow="0" w:lastRow="0" w:firstColumn="1" w:lastColumn="0" w:oddVBand="0" w:evenVBand="0" w:oddHBand="0" w:evenHBand="0" w:firstRowFirstColumn="0" w:firstRowLastColumn="0" w:lastRowFirstColumn="0" w:lastRowLastColumn="0"/>
            <w:tcW w:w="9288" w:type="dxa"/>
            <w:gridSpan w:val="16"/>
            <w:tcBorders>
              <w:top w:val="single" w:sz="12" w:space="0" w:color="auto"/>
            </w:tcBorders>
            <w:shd w:val="clear" w:color="auto" w:fill="auto"/>
          </w:tcPr>
          <w:p w:rsidR="00A0161C" w:rsidRPr="00367735" w:rsidRDefault="00A0161C" w:rsidP="005D0E26">
            <w:pPr>
              <w:spacing w:after="0" w:line="240" w:lineRule="auto"/>
              <w:jc w:val="center"/>
              <w:rPr>
                <w:rFonts w:ascii="Times New Roman" w:hAnsi="Times New Roman" w:cs="Times New Roman"/>
                <w:b w:val="0"/>
                <w:color w:val="auto"/>
                <w:sz w:val="26"/>
                <w:szCs w:val="26"/>
                <w:lang w:val="kk-KZ"/>
              </w:rPr>
            </w:pPr>
            <w:r w:rsidRPr="00367735">
              <w:rPr>
                <w:rFonts w:ascii="Times New Roman" w:hAnsi="Times New Roman" w:cs="Times New Roman"/>
                <w:color w:val="auto"/>
                <w:sz w:val="26"/>
                <w:szCs w:val="26"/>
                <w:lang w:val="kk-KZ"/>
              </w:rPr>
              <w:t>W = 17,5 Вт</w:t>
            </w:r>
          </w:p>
        </w:tc>
      </w:tr>
      <w:tr w:rsidR="00A0161C" w:rsidRPr="00367735" w:rsidTr="00FC79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Borders>
              <w:bottom w:val="single" w:sz="12" w:space="0" w:color="auto"/>
            </w:tcBorders>
            <w:shd w:val="clear" w:color="auto" w:fill="auto"/>
          </w:tcPr>
          <w:p w:rsidR="00A0161C" w:rsidRPr="00367735" w:rsidRDefault="00A0161C" w:rsidP="005D0E26">
            <w:pPr>
              <w:spacing w:after="0" w:line="240" w:lineRule="auto"/>
              <w:rPr>
                <w:rFonts w:ascii="Times New Roman" w:hAnsi="Times New Roman" w:cs="Times New Roman"/>
                <w:color w:val="auto"/>
                <w:sz w:val="26"/>
                <w:szCs w:val="26"/>
                <w:lang w:val="kk-KZ"/>
              </w:rPr>
            </w:pPr>
            <w:r w:rsidRPr="00367735">
              <w:rPr>
                <w:rFonts w:ascii="Times New Roman" w:hAnsi="Times New Roman" w:cs="Times New Roman"/>
                <w:color w:val="auto"/>
                <w:sz w:val="26"/>
                <w:szCs w:val="26"/>
                <w:lang w:val="kk-KZ"/>
              </w:rPr>
              <w:t>X</w:t>
            </w:r>
            <w:r w:rsidRPr="00367735">
              <w:rPr>
                <w:rFonts w:ascii="Times New Roman" w:hAnsi="Times New Roman" w:cs="Times New Roman"/>
                <w:color w:val="auto"/>
                <w:sz w:val="26"/>
                <w:szCs w:val="26"/>
                <w:vertAlign w:val="subscript"/>
                <w:lang w:val="kk-KZ"/>
              </w:rPr>
              <w:t xml:space="preserve">Pd, </w:t>
            </w:r>
          </w:p>
        </w:tc>
        <w:tc>
          <w:tcPr>
            <w:tcW w:w="694" w:type="dxa"/>
            <w:tcBorders>
              <w:bottom w:val="single" w:sz="12" w:space="0" w:color="auto"/>
            </w:tcBorders>
            <w:shd w:val="clear" w:color="auto" w:fill="auto"/>
          </w:tcPr>
          <w:p w:rsidR="00A0161C" w:rsidRPr="00367735" w:rsidRDefault="00A0161C" w:rsidP="005D0E26">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6"/>
                <w:szCs w:val="26"/>
                <w:lang w:val="kk-KZ"/>
              </w:rPr>
            </w:pPr>
            <w:r w:rsidRPr="00367735">
              <w:rPr>
                <w:rFonts w:ascii="Times New Roman" w:hAnsi="Times New Roman" w:cs="Times New Roman"/>
                <w:color w:val="auto"/>
                <w:sz w:val="26"/>
                <w:szCs w:val="26"/>
                <w:lang w:val="kk-KZ"/>
              </w:rPr>
              <w:t>0</w:t>
            </w:r>
          </w:p>
        </w:tc>
        <w:tc>
          <w:tcPr>
            <w:tcW w:w="746" w:type="dxa"/>
            <w:tcBorders>
              <w:bottom w:val="single" w:sz="12" w:space="0" w:color="auto"/>
            </w:tcBorders>
            <w:shd w:val="clear" w:color="auto" w:fill="auto"/>
          </w:tcPr>
          <w:p w:rsidR="00A0161C" w:rsidRPr="00367735" w:rsidRDefault="00A0161C" w:rsidP="005D0E26">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6"/>
                <w:szCs w:val="26"/>
                <w:lang w:val="kk-KZ"/>
              </w:rPr>
            </w:pPr>
            <w:r w:rsidRPr="00367735">
              <w:rPr>
                <w:rFonts w:ascii="Times New Roman" w:hAnsi="Times New Roman" w:cs="Times New Roman"/>
                <w:color w:val="auto"/>
                <w:sz w:val="26"/>
                <w:szCs w:val="26"/>
                <w:lang w:val="kk-KZ"/>
              </w:rPr>
              <w:t>0.25</w:t>
            </w:r>
          </w:p>
        </w:tc>
        <w:tc>
          <w:tcPr>
            <w:tcW w:w="745" w:type="dxa"/>
            <w:tcBorders>
              <w:bottom w:val="single" w:sz="12" w:space="0" w:color="auto"/>
            </w:tcBorders>
            <w:shd w:val="clear" w:color="auto" w:fill="auto"/>
          </w:tcPr>
          <w:p w:rsidR="00A0161C" w:rsidRPr="00367735" w:rsidRDefault="00A0161C" w:rsidP="005D0E26">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6"/>
                <w:szCs w:val="26"/>
                <w:lang w:val="kk-KZ"/>
              </w:rPr>
            </w:pPr>
            <w:r w:rsidRPr="00367735">
              <w:rPr>
                <w:rFonts w:ascii="Times New Roman" w:hAnsi="Times New Roman" w:cs="Times New Roman"/>
                <w:color w:val="auto"/>
                <w:sz w:val="26"/>
                <w:szCs w:val="26"/>
                <w:lang w:val="kk-KZ"/>
              </w:rPr>
              <w:t>0.31</w:t>
            </w:r>
          </w:p>
        </w:tc>
        <w:tc>
          <w:tcPr>
            <w:tcW w:w="745" w:type="dxa"/>
            <w:gridSpan w:val="2"/>
            <w:tcBorders>
              <w:bottom w:val="single" w:sz="12" w:space="0" w:color="auto"/>
            </w:tcBorders>
            <w:shd w:val="clear" w:color="auto" w:fill="auto"/>
          </w:tcPr>
          <w:p w:rsidR="00A0161C" w:rsidRPr="00367735" w:rsidRDefault="00A0161C" w:rsidP="005D0E26">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6"/>
                <w:szCs w:val="26"/>
                <w:lang w:val="kk-KZ"/>
              </w:rPr>
            </w:pPr>
            <w:r w:rsidRPr="00367735">
              <w:rPr>
                <w:rFonts w:ascii="Times New Roman" w:hAnsi="Times New Roman" w:cs="Times New Roman"/>
                <w:color w:val="auto"/>
                <w:sz w:val="26"/>
                <w:szCs w:val="26"/>
                <w:lang w:val="kk-KZ"/>
              </w:rPr>
              <w:t>0.33</w:t>
            </w:r>
          </w:p>
        </w:tc>
        <w:tc>
          <w:tcPr>
            <w:tcW w:w="745" w:type="dxa"/>
            <w:tcBorders>
              <w:bottom w:val="single" w:sz="12" w:space="0" w:color="auto"/>
            </w:tcBorders>
            <w:shd w:val="clear" w:color="auto" w:fill="auto"/>
          </w:tcPr>
          <w:p w:rsidR="00A0161C" w:rsidRPr="00367735" w:rsidRDefault="00A0161C" w:rsidP="005D0E26">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6"/>
                <w:szCs w:val="26"/>
                <w:lang w:val="kk-KZ"/>
              </w:rPr>
            </w:pPr>
            <w:r w:rsidRPr="00367735">
              <w:rPr>
                <w:rFonts w:ascii="Times New Roman" w:hAnsi="Times New Roman" w:cs="Times New Roman"/>
                <w:color w:val="auto"/>
                <w:sz w:val="26"/>
                <w:szCs w:val="26"/>
                <w:lang w:val="kk-KZ"/>
              </w:rPr>
              <w:t>0.46</w:t>
            </w:r>
          </w:p>
        </w:tc>
        <w:tc>
          <w:tcPr>
            <w:tcW w:w="728" w:type="dxa"/>
            <w:gridSpan w:val="2"/>
            <w:tcBorders>
              <w:bottom w:val="single" w:sz="12" w:space="0" w:color="auto"/>
            </w:tcBorders>
            <w:shd w:val="clear" w:color="auto" w:fill="auto"/>
          </w:tcPr>
          <w:p w:rsidR="00A0161C" w:rsidRPr="00367735" w:rsidRDefault="00A0161C" w:rsidP="005D0E26">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6"/>
                <w:szCs w:val="26"/>
                <w:lang w:val="kk-KZ"/>
              </w:rPr>
            </w:pPr>
            <w:r w:rsidRPr="00367735">
              <w:rPr>
                <w:rFonts w:ascii="Times New Roman" w:hAnsi="Times New Roman" w:cs="Times New Roman"/>
                <w:color w:val="auto"/>
                <w:sz w:val="26"/>
                <w:szCs w:val="26"/>
                <w:lang w:val="kk-KZ"/>
              </w:rPr>
              <w:t>0.52</w:t>
            </w:r>
          </w:p>
        </w:tc>
        <w:tc>
          <w:tcPr>
            <w:tcW w:w="729" w:type="dxa"/>
            <w:tcBorders>
              <w:bottom w:val="single" w:sz="12" w:space="0" w:color="auto"/>
            </w:tcBorders>
            <w:shd w:val="clear" w:color="auto" w:fill="auto"/>
          </w:tcPr>
          <w:p w:rsidR="00A0161C" w:rsidRPr="00367735" w:rsidRDefault="00A0161C" w:rsidP="005D0E26">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6"/>
                <w:szCs w:val="26"/>
                <w:lang w:val="kk-KZ"/>
              </w:rPr>
            </w:pPr>
            <w:r w:rsidRPr="00367735">
              <w:rPr>
                <w:rFonts w:ascii="Times New Roman" w:hAnsi="Times New Roman" w:cs="Times New Roman"/>
                <w:color w:val="auto"/>
                <w:sz w:val="26"/>
                <w:szCs w:val="26"/>
                <w:lang w:val="kk-KZ"/>
              </w:rPr>
              <w:t>0.65</w:t>
            </w:r>
          </w:p>
        </w:tc>
        <w:tc>
          <w:tcPr>
            <w:tcW w:w="729" w:type="dxa"/>
            <w:gridSpan w:val="2"/>
            <w:tcBorders>
              <w:bottom w:val="single" w:sz="12" w:space="0" w:color="auto"/>
            </w:tcBorders>
            <w:shd w:val="clear" w:color="auto" w:fill="auto"/>
          </w:tcPr>
          <w:p w:rsidR="00A0161C" w:rsidRPr="00367735" w:rsidRDefault="00A0161C" w:rsidP="005D0E26">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6"/>
                <w:szCs w:val="26"/>
                <w:lang w:val="kk-KZ"/>
              </w:rPr>
            </w:pPr>
            <w:r w:rsidRPr="00367735">
              <w:rPr>
                <w:rFonts w:ascii="Times New Roman" w:hAnsi="Times New Roman" w:cs="Times New Roman"/>
                <w:color w:val="auto"/>
                <w:sz w:val="26"/>
                <w:szCs w:val="26"/>
                <w:lang w:val="kk-KZ"/>
              </w:rPr>
              <w:t>0.81</w:t>
            </w:r>
          </w:p>
        </w:tc>
        <w:tc>
          <w:tcPr>
            <w:tcW w:w="728" w:type="dxa"/>
            <w:tcBorders>
              <w:bottom w:val="single" w:sz="12" w:space="0" w:color="auto"/>
            </w:tcBorders>
            <w:shd w:val="clear" w:color="auto" w:fill="auto"/>
          </w:tcPr>
          <w:p w:rsidR="00A0161C" w:rsidRPr="00367735" w:rsidRDefault="00A0161C" w:rsidP="005D0E26">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6"/>
                <w:szCs w:val="26"/>
                <w:lang w:val="kk-KZ"/>
              </w:rPr>
            </w:pPr>
            <w:r w:rsidRPr="00367735">
              <w:rPr>
                <w:rFonts w:ascii="Times New Roman" w:hAnsi="Times New Roman" w:cs="Times New Roman"/>
                <w:color w:val="auto"/>
                <w:sz w:val="26"/>
                <w:szCs w:val="26"/>
                <w:lang w:val="kk-KZ"/>
              </w:rPr>
              <w:t>1.02</w:t>
            </w:r>
          </w:p>
        </w:tc>
        <w:tc>
          <w:tcPr>
            <w:tcW w:w="728" w:type="dxa"/>
            <w:gridSpan w:val="2"/>
            <w:tcBorders>
              <w:bottom w:val="single" w:sz="12" w:space="0" w:color="auto"/>
            </w:tcBorders>
            <w:shd w:val="clear" w:color="auto" w:fill="auto"/>
          </w:tcPr>
          <w:p w:rsidR="00A0161C" w:rsidRPr="00367735" w:rsidRDefault="00A0161C" w:rsidP="005D0E26">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6"/>
                <w:szCs w:val="26"/>
                <w:lang w:val="kk-KZ"/>
              </w:rPr>
            </w:pPr>
            <w:r w:rsidRPr="00367735">
              <w:rPr>
                <w:rFonts w:ascii="Times New Roman" w:hAnsi="Times New Roman" w:cs="Times New Roman"/>
                <w:color w:val="auto"/>
                <w:sz w:val="26"/>
                <w:szCs w:val="26"/>
                <w:lang w:val="kk-KZ"/>
              </w:rPr>
              <w:t>1.68</w:t>
            </w:r>
          </w:p>
        </w:tc>
        <w:tc>
          <w:tcPr>
            <w:tcW w:w="729" w:type="dxa"/>
            <w:tcBorders>
              <w:bottom w:val="single" w:sz="12" w:space="0" w:color="auto"/>
            </w:tcBorders>
            <w:shd w:val="clear" w:color="auto" w:fill="auto"/>
          </w:tcPr>
          <w:p w:rsidR="00A0161C" w:rsidRPr="00367735" w:rsidRDefault="00A0161C" w:rsidP="005D0E26">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6"/>
                <w:szCs w:val="26"/>
                <w:lang w:val="kk-KZ"/>
              </w:rPr>
            </w:pPr>
            <w:r w:rsidRPr="00367735">
              <w:rPr>
                <w:rFonts w:ascii="Times New Roman" w:hAnsi="Times New Roman" w:cs="Times New Roman"/>
                <w:color w:val="auto"/>
                <w:sz w:val="26"/>
                <w:szCs w:val="26"/>
                <w:lang w:val="kk-KZ"/>
              </w:rPr>
              <w:t>2.34</w:t>
            </w:r>
          </w:p>
        </w:tc>
      </w:tr>
      <w:tr w:rsidR="00A0161C" w:rsidRPr="00367735" w:rsidTr="00FC7959">
        <w:tc>
          <w:tcPr>
            <w:cnfStyle w:val="001000000000" w:firstRow="0" w:lastRow="0" w:firstColumn="1" w:lastColumn="0" w:oddVBand="0" w:evenVBand="0" w:oddHBand="0" w:evenHBand="0" w:firstRowFirstColumn="0" w:firstRowLastColumn="0" w:lastRowFirstColumn="0" w:lastRowLastColumn="0"/>
            <w:tcW w:w="9288" w:type="dxa"/>
            <w:gridSpan w:val="16"/>
            <w:tcBorders>
              <w:top w:val="single" w:sz="12" w:space="0" w:color="auto"/>
            </w:tcBorders>
            <w:shd w:val="clear" w:color="auto" w:fill="auto"/>
          </w:tcPr>
          <w:p w:rsidR="00A0161C" w:rsidRPr="00367735" w:rsidRDefault="00A0161C" w:rsidP="005D0E26">
            <w:pPr>
              <w:spacing w:after="0" w:line="240" w:lineRule="auto"/>
              <w:jc w:val="center"/>
              <w:rPr>
                <w:rFonts w:ascii="Times New Roman" w:hAnsi="Times New Roman" w:cs="Times New Roman"/>
                <w:b w:val="0"/>
                <w:color w:val="auto"/>
                <w:sz w:val="26"/>
                <w:szCs w:val="26"/>
                <w:lang w:val="kk-KZ"/>
              </w:rPr>
            </w:pPr>
            <w:r w:rsidRPr="00367735">
              <w:rPr>
                <w:rFonts w:ascii="Times New Roman" w:hAnsi="Times New Roman" w:cs="Times New Roman"/>
                <w:color w:val="auto"/>
                <w:sz w:val="26"/>
                <w:szCs w:val="26"/>
                <w:lang w:val="kk-KZ"/>
              </w:rPr>
              <w:t>W = 19,25 Вт</w:t>
            </w:r>
          </w:p>
        </w:tc>
      </w:tr>
      <w:tr w:rsidR="00A0161C" w:rsidRPr="00367735" w:rsidTr="00FC79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Borders>
              <w:bottom w:val="single" w:sz="12" w:space="0" w:color="auto"/>
            </w:tcBorders>
            <w:shd w:val="clear" w:color="auto" w:fill="auto"/>
          </w:tcPr>
          <w:p w:rsidR="00A0161C" w:rsidRPr="00367735" w:rsidRDefault="00A0161C" w:rsidP="005D0E26">
            <w:pPr>
              <w:spacing w:after="0" w:line="240" w:lineRule="auto"/>
              <w:rPr>
                <w:rFonts w:ascii="Times New Roman" w:hAnsi="Times New Roman" w:cs="Times New Roman"/>
                <w:color w:val="auto"/>
                <w:sz w:val="26"/>
                <w:szCs w:val="26"/>
                <w:lang w:val="kk-KZ"/>
              </w:rPr>
            </w:pPr>
            <w:r w:rsidRPr="00367735">
              <w:rPr>
                <w:rFonts w:ascii="Times New Roman" w:hAnsi="Times New Roman" w:cs="Times New Roman"/>
                <w:color w:val="auto"/>
                <w:sz w:val="26"/>
                <w:szCs w:val="26"/>
                <w:lang w:val="kk-KZ"/>
              </w:rPr>
              <w:t>X</w:t>
            </w:r>
            <w:r w:rsidRPr="00367735">
              <w:rPr>
                <w:rFonts w:ascii="Times New Roman" w:hAnsi="Times New Roman" w:cs="Times New Roman"/>
                <w:color w:val="auto"/>
                <w:sz w:val="26"/>
                <w:szCs w:val="26"/>
                <w:vertAlign w:val="subscript"/>
                <w:lang w:val="kk-KZ"/>
              </w:rPr>
              <w:t xml:space="preserve">Pd, </w:t>
            </w:r>
          </w:p>
        </w:tc>
        <w:tc>
          <w:tcPr>
            <w:tcW w:w="694" w:type="dxa"/>
            <w:tcBorders>
              <w:bottom w:val="single" w:sz="12" w:space="0" w:color="auto"/>
            </w:tcBorders>
            <w:shd w:val="clear" w:color="auto" w:fill="auto"/>
          </w:tcPr>
          <w:p w:rsidR="00A0161C" w:rsidRPr="00367735" w:rsidRDefault="00A0161C" w:rsidP="005D0E26">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6"/>
                <w:szCs w:val="26"/>
                <w:lang w:val="kk-KZ"/>
              </w:rPr>
            </w:pPr>
            <w:r w:rsidRPr="00367735">
              <w:rPr>
                <w:rFonts w:ascii="Times New Roman" w:hAnsi="Times New Roman" w:cs="Times New Roman"/>
                <w:color w:val="auto"/>
                <w:sz w:val="26"/>
                <w:szCs w:val="26"/>
                <w:lang w:val="kk-KZ"/>
              </w:rPr>
              <w:t>0</w:t>
            </w:r>
          </w:p>
        </w:tc>
        <w:tc>
          <w:tcPr>
            <w:tcW w:w="746" w:type="dxa"/>
            <w:tcBorders>
              <w:bottom w:val="single" w:sz="12" w:space="0" w:color="auto"/>
            </w:tcBorders>
            <w:shd w:val="clear" w:color="auto" w:fill="auto"/>
          </w:tcPr>
          <w:p w:rsidR="00A0161C" w:rsidRPr="00367735" w:rsidRDefault="00A0161C" w:rsidP="005D0E26">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6"/>
                <w:szCs w:val="26"/>
                <w:lang w:val="kk-KZ"/>
              </w:rPr>
            </w:pPr>
            <w:r w:rsidRPr="00367735">
              <w:rPr>
                <w:rFonts w:ascii="Times New Roman" w:hAnsi="Times New Roman" w:cs="Times New Roman"/>
                <w:color w:val="auto"/>
                <w:sz w:val="26"/>
                <w:szCs w:val="26"/>
                <w:lang w:val="kk-KZ"/>
              </w:rPr>
              <w:t>0.34</w:t>
            </w:r>
          </w:p>
        </w:tc>
        <w:tc>
          <w:tcPr>
            <w:tcW w:w="745" w:type="dxa"/>
            <w:tcBorders>
              <w:bottom w:val="single" w:sz="12" w:space="0" w:color="auto"/>
            </w:tcBorders>
            <w:shd w:val="clear" w:color="auto" w:fill="auto"/>
          </w:tcPr>
          <w:p w:rsidR="00A0161C" w:rsidRPr="00367735" w:rsidRDefault="00A0161C" w:rsidP="005D0E26">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6"/>
                <w:szCs w:val="26"/>
                <w:lang w:val="kk-KZ"/>
              </w:rPr>
            </w:pPr>
            <w:r w:rsidRPr="00367735">
              <w:rPr>
                <w:rFonts w:ascii="Times New Roman" w:hAnsi="Times New Roman" w:cs="Times New Roman"/>
                <w:color w:val="auto"/>
                <w:sz w:val="26"/>
                <w:szCs w:val="26"/>
                <w:lang w:val="kk-KZ"/>
              </w:rPr>
              <w:t>0.35</w:t>
            </w:r>
          </w:p>
        </w:tc>
        <w:tc>
          <w:tcPr>
            <w:tcW w:w="745" w:type="dxa"/>
            <w:gridSpan w:val="2"/>
            <w:tcBorders>
              <w:bottom w:val="single" w:sz="12" w:space="0" w:color="auto"/>
            </w:tcBorders>
            <w:shd w:val="clear" w:color="auto" w:fill="auto"/>
          </w:tcPr>
          <w:p w:rsidR="00A0161C" w:rsidRPr="00367735" w:rsidRDefault="00A0161C" w:rsidP="005D0E26">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6"/>
                <w:szCs w:val="26"/>
                <w:lang w:val="kk-KZ"/>
              </w:rPr>
            </w:pPr>
            <w:r w:rsidRPr="00367735">
              <w:rPr>
                <w:rFonts w:ascii="Times New Roman" w:hAnsi="Times New Roman" w:cs="Times New Roman"/>
                <w:color w:val="auto"/>
                <w:sz w:val="26"/>
                <w:szCs w:val="26"/>
                <w:lang w:val="kk-KZ"/>
              </w:rPr>
              <w:t>0.4</w:t>
            </w:r>
          </w:p>
        </w:tc>
        <w:tc>
          <w:tcPr>
            <w:tcW w:w="745" w:type="dxa"/>
            <w:tcBorders>
              <w:bottom w:val="single" w:sz="12" w:space="0" w:color="auto"/>
            </w:tcBorders>
            <w:shd w:val="clear" w:color="auto" w:fill="auto"/>
          </w:tcPr>
          <w:p w:rsidR="00A0161C" w:rsidRPr="00367735" w:rsidRDefault="00A0161C" w:rsidP="005D0E26">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6"/>
                <w:szCs w:val="26"/>
                <w:lang w:val="kk-KZ"/>
              </w:rPr>
            </w:pPr>
            <w:r w:rsidRPr="00367735">
              <w:rPr>
                <w:rFonts w:ascii="Times New Roman" w:hAnsi="Times New Roman" w:cs="Times New Roman"/>
                <w:color w:val="auto"/>
                <w:sz w:val="26"/>
                <w:szCs w:val="26"/>
                <w:lang w:val="kk-KZ"/>
              </w:rPr>
              <w:t>0.58</w:t>
            </w:r>
          </w:p>
        </w:tc>
        <w:tc>
          <w:tcPr>
            <w:tcW w:w="728" w:type="dxa"/>
            <w:gridSpan w:val="2"/>
            <w:tcBorders>
              <w:bottom w:val="single" w:sz="12" w:space="0" w:color="auto"/>
            </w:tcBorders>
            <w:shd w:val="clear" w:color="auto" w:fill="auto"/>
          </w:tcPr>
          <w:p w:rsidR="00A0161C" w:rsidRPr="00367735" w:rsidRDefault="00A0161C" w:rsidP="005D0E26">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6"/>
                <w:szCs w:val="26"/>
                <w:lang w:val="kk-KZ"/>
              </w:rPr>
            </w:pPr>
            <w:r w:rsidRPr="00367735">
              <w:rPr>
                <w:rFonts w:ascii="Times New Roman" w:hAnsi="Times New Roman" w:cs="Times New Roman"/>
                <w:color w:val="auto"/>
                <w:sz w:val="26"/>
                <w:szCs w:val="26"/>
                <w:lang w:val="kk-KZ"/>
              </w:rPr>
              <w:t>0.6</w:t>
            </w:r>
          </w:p>
        </w:tc>
        <w:tc>
          <w:tcPr>
            <w:tcW w:w="729" w:type="dxa"/>
            <w:tcBorders>
              <w:bottom w:val="single" w:sz="12" w:space="0" w:color="auto"/>
            </w:tcBorders>
            <w:shd w:val="clear" w:color="auto" w:fill="auto"/>
          </w:tcPr>
          <w:p w:rsidR="00A0161C" w:rsidRPr="00367735" w:rsidRDefault="00A0161C" w:rsidP="005D0E26">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6"/>
                <w:szCs w:val="26"/>
                <w:lang w:val="kk-KZ"/>
              </w:rPr>
            </w:pPr>
            <w:r w:rsidRPr="00367735">
              <w:rPr>
                <w:rFonts w:ascii="Times New Roman" w:hAnsi="Times New Roman" w:cs="Times New Roman"/>
                <w:color w:val="auto"/>
                <w:sz w:val="26"/>
                <w:szCs w:val="26"/>
                <w:lang w:val="kk-KZ"/>
              </w:rPr>
              <w:t>1.36</w:t>
            </w:r>
          </w:p>
        </w:tc>
        <w:tc>
          <w:tcPr>
            <w:tcW w:w="729" w:type="dxa"/>
            <w:gridSpan w:val="2"/>
            <w:tcBorders>
              <w:bottom w:val="single" w:sz="12" w:space="0" w:color="auto"/>
            </w:tcBorders>
            <w:shd w:val="clear" w:color="auto" w:fill="auto"/>
          </w:tcPr>
          <w:p w:rsidR="00A0161C" w:rsidRPr="00367735" w:rsidRDefault="00A0161C" w:rsidP="005D0E26">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6"/>
                <w:szCs w:val="26"/>
                <w:lang w:val="kk-KZ"/>
              </w:rPr>
            </w:pPr>
            <w:r w:rsidRPr="00367735">
              <w:rPr>
                <w:rFonts w:ascii="Times New Roman" w:hAnsi="Times New Roman" w:cs="Times New Roman"/>
                <w:color w:val="auto"/>
                <w:sz w:val="26"/>
                <w:szCs w:val="26"/>
                <w:lang w:val="kk-KZ"/>
              </w:rPr>
              <w:t>2.54</w:t>
            </w:r>
          </w:p>
        </w:tc>
        <w:tc>
          <w:tcPr>
            <w:tcW w:w="728" w:type="dxa"/>
            <w:tcBorders>
              <w:bottom w:val="single" w:sz="12" w:space="0" w:color="auto"/>
            </w:tcBorders>
            <w:shd w:val="clear" w:color="auto" w:fill="auto"/>
          </w:tcPr>
          <w:p w:rsidR="00A0161C" w:rsidRPr="00367735" w:rsidRDefault="00A0161C" w:rsidP="005D0E26">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6"/>
                <w:szCs w:val="26"/>
                <w:lang w:val="kk-KZ"/>
              </w:rPr>
            </w:pPr>
            <w:r w:rsidRPr="00367735">
              <w:rPr>
                <w:rFonts w:ascii="Times New Roman" w:hAnsi="Times New Roman" w:cs="Times New Roman"/>
                <w:color w:val="auto"/>
                <w:sz w:val="26"/>
                <w:szCs w:val="26"/>
                <w:lang w:val="kk-KZ"/>
              </w:rPr>
              <w:t>2.87</w:t>
            </w:r>
          </w:p>
        </w:tc>
        <w:tc>
          <w:tcPr>
            <w:tcW w:w="728" w:type="dxa"/>
            <w:gridSpan w:val="2"/>
            <w:tcBorders>
              <w:bottom w:val="single" w:sz="12" w:space="0" w:color="auto"/>
            </w:tcBorders>
            <w:shd w:val="clear" w:color="auto" w:fill="auto"/>
          </w:tcPr>
          <w:p w:rsidR="00A0161C" w:rsidRPr="00367735" w:rsidRDefault="00A0161C" w:rsidP="005D0E26">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6"/>
                <w:szCs w:val="26"/>
                <w:lang w:val="kk-KZ"/>
              </w:rPr>
            </w:pPr>
          </w:p>
        </w:tc>
        <w:tc>
          <w:tcPr>
            <w:tcW w:w="729" w:type="dxa"/>
            <w:tcBorders>
              <w:bottom w:val="single" w:sz="12" w:space="0" w:color="auto"/>
            </w:tcBorders>
            <w:shd w:val="clear" w:color="auto" w:fill="auto"/>
          </w:tcPr>
          <w:p w:rsidR="00A0161C" w:rsidRPr="00367735" w:rsidRDefault="00A0161C" w:rsidP="005D0E26">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6"/>
                <w:szCs w:val="26"/>
                <w:lang w:val="kk-KZ"/>
              </w:rPr>
            </w:pPr>
          </w:p>
        </w:tc>
      </w:tr>
      <w:tr w:rsidR="00A0161C" w:rsidRPr="00367735" w:rsidTr="00FC7959">
        <w:tc>
          <w:tcPr>
            <w:cnfStyle w:val="001000000000" w:firstRow="0" w:lastRow="0" w:firstColumn="1" w:lastColumn="0" w:oddVBand="0" w:evenVBand="0" w:oddHBand="0" w:evenHBand="0" w:firstRowFirstColumn="0" w:firstRowLastColumn="0" w:lastRowFirstColumn="0" w:lastRowLastColumn="0"/>
            <w:tcW w:w="9288" w:type="dxa"/>
            <w:gridSpan w:val="16"/>
            <w:tcBorders>
              <w:top w:val="single" w:sz="12" w:space="0" w:color="auto"/>
            </w:tcBorders>
            <w:shd w:val="clear" w:color="auto" w:fill="auto"/>
          </w:tcPr>
          <w:p w:rsidR="00A0161C" w:rsidRPr="00367735" w:rsidRDefault="00A0161C" w:rsidP="005D0E26">
            <w:pPr>
              <w:spacing w:after="0" w:line="240" w:lineRule="auto"/>
              <w:jc w:val="center"/>
              <w:rPr>
                <w:rFonts w:ascii="Times New Roman" w:hAnsi="Times New Roman" w:cs="Times New Roman"/>
                <w:b w:val="0"/>
                <w:color w:val="auto"/>
                <w:sz w:val="26"/>
                <w:szCs w:val="26"/>
                <w:lang w:val="kk-KZ"/>
              </w:rPr>
            </w:pPr>
            <w:r w:rsidRPr="00367735">
              <w:rPr>
                <w:rFonts w:ascii="Times New Roman" w:hAnsi="Times New Roman" w:cs="Times New Roman"/>
                <w:color w:val="auto"/>
                <w:sz w:val="26"/>
                <w:szCs w:val="26"/>
                <w:lang w:val="kk-KZ"/>
              </w:rPr>
              <w:t>W = 21Вт</w:t>
            </w:r>
          </w:p>
        </w:tc>
      </w:tr>
      <w:tr w:rsidR="00A0161C" w:rsidRPr="00367735" w:rsidTr="00FC7959">
        <w:trPr>
          <w:cnfStyle w:val="000000100000" w:firstRow="0" w:lastRow="0" w:firstColumn="0" w:lastColumn="0" w:oddVBand="0" w:evenVBand="0" w:oddHBand="1"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1242" w:type="dxa"/>
            <w:tcBorders>
              <w:bottom w:val="single" w:sz="12" w:space="0" w:color="auto"/>
            </w:tcBorders>
            <w:shd w:val="clear" w:color="auto" w:fill="auto"/>
          </w:tcPr>
          <w:p w:rsidR="00A0161C" w:rsidRPr="00367735" w:rsidRDefault="00A0161C" w:rsidP="005D0E26">
            <w:pPr>
              <w:spacing w:after="0" w:line="240" w:lineRule="auto"/>
              <w:rPr>
                <w:rFonts w:ascii="Times New Roman" w:hAnsi="Times New Roman" w:cs="Times New Roman"/>
                <w:color w:val="auto"/>
                <w:sz w:val="26"/>
                <w:szCs w:val="26"/>
                <w:lang w:val="kk-KZ"/>
              </w:rPr>
            </w:pPr>
            <w:r w:rsidRPr="00367735">
              <w:rPr>
                <w:rFonts w:ascii="Times New Roman" w:hAnsi="Times New Roman" w:cs="Times New Roman"/>
                <w:color w:val="auto"/>
                <w:sz w:val="26"/>
                <w:szCs w:val="26"/>
                <w:lang w:val="kk-KZ"/>
              </w:rPr>
              <w:t>X</w:t>
            </w:r>
            <w:r w:rsidRPr="00367735">
              <w:rPr>
                <w:rFonts w:ascii="Times New Roman" w:hAnsi="Times New Roman" w:cs="Times New Roman"/>
                <w:color w:val="auto"/>
                <w:sz w:val="26"/>
                <w:szCs w:val="26"/>
                <w:vertAlign w:val="subscript"/>
                <w:lang w:val="kk-KZ"/>
              </w:rPr>
              <w:t xml:space="preserve">Pd, </w:t>
            </w:r>
          </w:p>
        </w:tc>
        <w:tc>
          <w:tcPr>
            <w:tcW w:w="694" w:type="dxa"/>
            <w:tcBorders>
              <w:bottom w:val="single" w:sz="12" w:space="0" w:color="auto"/>
            </w:tcBorders>
            <w:shd w:val="clear" w:color="auto" w:fill="auto"/>
          </w:tcPr>
          <w:p w:rsidR="00A0161C" w:rsidRPr="00367735" w:rsidRDefault="00A0161C" w:rsidP="005D0E26">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6"/>
                <w:szCs w:val="26"/>
                <w:lang w:val="kk-KZ"/>
              </w:rPr>
            </w:pPr>
            <w:r w:rsidRPr="00367735">
              <w:rPr>
                <w:rFonts w:ascii="Times New Roman" w:hAnsi="Times New Roman" w:cs="Times New Roman"/>
                <w:color w:val="auto"/>
                <w:sz w:val="26"/>
                <w:szCs w:val="26"/>
                <w:lang w:val="kk-KZ"/>
              </w:rPr>
              <w:t>0</w:t>
            </w:r>
          </w:p>
        </w:tc>
        <w:tc>
          <w:tcPr>
            <w:tcW w:w="746" w:type="dxa"/>
            <w:tcBorders>
              <w:bottom w:val="single" w:sz="12" w:space="0" w:color="auto"/>
            </w:tcBorders>
            <w:shd w:val="clear" w:color="auto" w:fill="auto"/>
          </w:tcPr>
          <w:p w:rsidR="00A0161C" w:rsidRPr="00367735" w:rsidRDefault="00A0161C" w:rsidP="005D0E26">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6"/>
                <w:szCs w:val="26"/>
                <w:lang w:val="kk-KZ"/>
              </w:rPr>
            </w:pPr>
            <w:r w:rsidRPr="00367735">
              <w:rPr>
                <w:rFonts w:ascii="Times New Roman" w:hAnsi="Times New Roman" w:cs="Times New Roman"/>
                <w:color w:val="auto"/>
                <w:sz w:val="26"/>
                <w:szCs w:val="26"/>
                <w:lang w:val="kk-KZ"/>
              </w:rPr>
              <w:t>0.12</w:t>
            </w:r>
          </w:p>
        </w:tc>
        <w:tc>
          <w:tcPr>
            <w:tcW w:w="745" w:type="dxa"/>
            <w:tcBorders>
              <w:bottom w:val="single" w:sz="12" w:space="0" w:color="auto"/>
            </w:tcBorders>
            <w:shd w:val="clear" w:color="auto" w:fill="auto"/>
          </w:tcPr>
          <w:p w:rsidR="00A0161C" w:rsidRPr="00367735" w:rsidRDefault="00A0161C" w:rsidP="005D0E26">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6"/>
                <w:szCs w:val="26"/>
                <w:lang w:val="kk-KZ"/>
              </w:rPr>
            </w:pPr>
            <w:r w:rsidRPr="00367735">
              <w:rPr>
                <w:rFonts w:ascii="Times New Roman" w:hAnsi="Times New Roman" w:cs="Times New Roman"/>
                <w:color w:val="auto"/>
                <w:sz w:val="26"/>
                <w:szCs w:val="26"/>
                <w:lang w:val="kk-KZ"/>
              </w:rPr>
              <w:t>0.38</w:t>
            </w:r>
          </w:p>
        </w:tc>
        <w:tc>
          <w:tcPr>
            <w:tcW w:w="745" w:type="dxa"/>
            <w:gridSpan w:val="2"/>
            <w:tcBorders>
              <w:bottom w:val="single" w:sz="12" w:space="0" w:color="auto"/>
            </w:tcBorders>
            <w:shd w:val="clear" w:color="auto" w:fill="auto"/>
          </w:tcPr>
          <w:p w:rsidR="00A0161C" w:rsidRPr="00367735" w:rsidRDefault="00A0161C" w:rsidP="005D0E26">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6"/>
                <w:szCs w:val="26"/>
                <w:lang w:val="kk-KZ"/>
              </w:rPr>
            </w:pPr>
            <w:r w:rsidRPr="00367735">
              <w:rPr>
                <w:rFonts w:ascii="Times New Roman" w:hAnsi="Times New Roman" w:cs="Times New Roman"/>
                <w:color w:val="auto"/>
                <w:sz w:val="26"/>
                <w:szCs w:val="26"/>
                <w:lang w:val="kk-KZ"/>
              </w:rPr>
              <w:t>0.46</w:t>
            </w:r>
          </w:p>
        </w:tc>
        <w:tc>
          <w:tcPr>
            <w:tcW w:w="745" w:type="dxa"/>
            <w:tcBorders>
              <w:bottom w:val="single" w:sz="12" w:space="0" w:color="auto"/>
            </w:tcBorders>
            <w:shd w:val="clear" w:color="auto" w:fill="auto"/>
          </w:tcPr>
          <w:p w:rsidR="00A0161C" w:rsidRPr="00367735" w:rsidRDefault="00A0161C" w:rsidP="005D0E26">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6"/>
                <w:szCs w:val="26"/>
                <w:lang w:val="kk-KZ"/>
              </w:rPr>
            </w:pPr>
            <w:r w:rsidRPr="00367735">
              <w:rPr>
                <w:rFonts w:ascii="Times New Roman" w:hAnsi="Times New Roman" w:cs="Times New Roman"/>
                <w:color w:val="auto"/>
                <w:sz w:val="26"/>
                <w:szCs w:val="26"/>
                <w:lang w:val="kk-KZ"/>
              </w:rPr>
              <w:t>0.59</w:t>
            </w:r>
          </w:p>
        </w:tc>
        <w:tc>
          <w:tcPr>
            <w:tcW w:w="728" w:type="dxa"/>
            <w:gridSpan w:val="2"/>
            <w:tcBorders>
              <w:bottom w:val="single" w:sz="12" w:space="0" w:color="auto"/>
            </w:tcBorders>
            <w:shd w:val="clear" w:color="auto" w:fill="auto"/>
          </w:tcPr>
          <w:p w:rsidR="00A0161C" w:rsidRPr="00367735" w:rsidRDefault="00A0161C" w:rsidP="005D0E26">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6"/>
                <w:szCs w:val="26"/>
                <w:lang w:val="kk-KZ"/>
              </w:rPr>
            </w:pPr>
            <w:r w:rsidRPr="00367735">
              <w:rPr>
                <w:rFonts w:ascii="Times New Roman" w:hAnsi="Times New Roman" w:cs="Times New Roman"/>
                <w:color w:val="auto"/>
                <w:sz w:val="26"/>
                <w:szCs w:val="26"/>
                <w:lang w:val="kk-KZ"/>
              </w:rPr>
              <w:t>0.62</w:t>
            </w:r>
          </w:p>
        </w:tc>
        <w:tc>
          <w:tcPr>
            <w:tcW w:w="729" w:type="dxa"/>
            <w:tcBorders>
              <w:bottom w:val="single" w:sz="12" w:space="0" w:color="auto"/>
            </w:tcBorders>
            <w:shd w:val="clear" w:color="auto" w:fill="auto"/>
          </w:tcPr>
          <w:p w:rsidR="00A0161C" w:rsidRPr="00367735" w:rsidRDefault="00A0161C" w:rsidP="005D0E26">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6"/>
                <w:szCs w:val="26"/>
                <w:lang w:val="kk-KZ"/>
              </w:rPr>
            </w:pPr>
            <w:r w:rsidRPr="00367735">
              <w:rPr>
                <w:rFonts w:ascii="Times New Roman" w:hAnsi="Times New Roman" w:cs="Times New Roman"/>
                <w:color w:val="auto"/>
                <w:sz w:val="26"/>
                <w:szCs w:val="26"/>
                <w:lang w:val="kk-KZ"/>
              </w:rPr>
              <w:t>0.76</w:t>
            </w:r>
          </w:p>
        </w:tc>
        <w:tc>
          <w:tcPr>
            <w:tcW w:w="729" w:type="dxa"/>
            <w:gridSpan w:val="2"/>
            <w:tcBorders>
              <w:bottom w:val="single" w:sz="12" w:space="0" w:color="auto"/>
            </w:tcBorders>
            <w:shd w:val="clear" w:color="auto" w:fill="auto"/>
          </w:tcPr>
          <w:p w:rsidR="00A0161C" w:rsidRPr="00367735" w:rsidRDefault="00A0161C" w:rsidP="005D0E26">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6"/>
                <w:szCs w:val="26"/>
                <w:lang w:val="kk-KZ"/>
              </w:rPr>
            </w:pPr>
            <w:r w:rsidRPr="00367735">
              <w:rPr>
                <w:rFonts w:ascii="Times New Roman" w:hAnsi="Times New Roman" w:cs="Times New Roman"/>
                <w:color w:val="auto"/>
                <w:sz w:val="26"/>
                <w:szCs w:val="26"/>
                <w:lang w:val="kk-KZ"/>
              </w:rPr>
              <w:t>1.26</w:t>
            </w:r>
          </w:p>
        </w:tc>
        <w:tc>
          <w:tcPr>
            <w:tcW w:w="728" w:type="dxa"/>
            <w:tcBorders>
              <w:bottom w:val="single" w:sz="12" w:space="0" w:color="auto"/>
            </w:tcBorders>
            <w:shd w:val="clear" w:color="auto" w:fill="auto"/>
          </w:tcPr>
          <w:p w:rsidR="00A0161C" w:rsidRPr="00367735" w:rsidRDefault="00A0161C" w:rsidP="005D0E26">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6"/>
                <w:szCs w:val="26"/>
                <w:lang w:val="kk-KZ"/>
              </w:rPr>
            </w:pPr>
            <w:r w:rsidRPr="00367735">
              <w:rPr>
                <w:rFonts w:ascii="Times New Roman" w:hAnsi="Times New Roman" w:cs="Times New Roman"/>
                <w:color w:val="auto"/>
                <w:sz w:val="26"/>
                <w:szCs w:val="26"/>
                <w:lang w:val="kk-KZ"/>
              </w:rPr>
              <w:t>1.97</w:t>
            </w:r>
          </w:p>
        </w:tc>
        <w:tc>
          <w:tcPr>
            <w:tcW w:w="728" w:type="dxa"/>
            <w:gridSpan w:val="2"/>
            <w:tcBorders>
              <w:bottom w:val="single" w:sz="12" w:space="0" w:color="auto"/>
            </w:tcBorders>
            <w:shd w:val="clear" w:color="auto" w:fill="auto"/>
          </w:tcPr>
          <w:p w:rsidR="00A0161C" w:rsidRPr="00367735" w:rsidRDefault="00A0161C" w:rsidP="005D0E26">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6"/>
                <w:szCs w:val="26"/>
                <w:lang w:val="kk-KZ"/>
              </w:rPr>
            </w:pPr>
            <w:r w:rsidRPr="00367735">
              <w:rPr>
                <w:rFonts w:ascii="Times New Roman" w:hAnsi="Times New Roman" w:cs="Times New Roman"/>
                <w:color w:val="auto"/>
                <w:sz w:val="26"/>
                <w:szCs w:val="26"/>
                <w:lang w:val="kk-KZ"/>
              </w:rPr>
              <w:t>3.34</w:t>
            </w:r>
          </w:p>
        </w:tc>
        <w:tc>
          <w:tcPr>
            <w:tcW w:w="729" w:type="dxa"/>
            <w:tcBorders>
              <w:bottom w:val="single" w:sz="12" w:space="0" w:color="auto"/>
            </w:tcBorders>
            <w:shd w:val="clear" w:color="auto" w:fill="auto"/>
          </w:tcPr>
          <w:p w:rsidR="00A0161C" w:rsidRPr="00367735" w:rsidRDefault="00A0161C" w:rsidP="005D0E26">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6"/>
                <w:szCs w:val="26"/>
                <w:lang w:val="kk-KZ"/>
              </w:rPr>
            </w:pPr>
            <w:r w:rsidRPr="00367735">
              <w:rPr>
                <w:rFonts w:ascii="Times New Roman" w:hAnsi="Times New Roman" w:cs="Times New Roman"/>
                <w:color w:val="auto"/>
                <w:sz w:val="26"/>
                <w:szCs w:val="26"/>
                <w:lang w:val="kk-KZ"/>
              </w:rPr>
              <w:t>3.93</w:t>
            </w:r>
          </w:p>
        </w:tc>
      </w:tr>
      <w:tr w:rsidR="00A0161C" w:rsidRPr="00367735" w:rsidTr="00FC7959">
        <w:tc>
          <w:tcPr>
            <w:cnfStyle w:val="001000000000" w:firstRow="0" w:lastRow="0" w:firstColumn="1" w:lastColumn="0" w:oddVBand="0" w:evenVBand="0" w:oddHBand="0" w:evenHBand="0" w:firstRowFirstColumn="0" w:firstRowLastColumn="0" w:lastRowFirstColumn="0" w:lastRowLastColumn="0"/>
            <w:tcW w:w="9288" w:type="dxa"/>
            <w:gridSpan w:val="16"/>
            <w:shd w:val="clear" w:color="auto" w:fill="auto"/>
          </w:tcPr>
          <w:p w:rsidR="00A0161C" w:rsidRPr="00367735" w:rsidRDefault="00A0161C" w:rsidP="00F33C09">
            <w:pPr>
              <w:spacing w:after="0" w:line="240" w:lineRule="auto"/>
              <w:jc w:val="center"/>
              <w:rPr>
                <w:rFonts w:ascii="Times New Roman" w:hAnsi="Times New Roman" w:cs="Times New Roman"/>
                <w:b w:val="0"/>
                <w:color w:val="auto"/>
                <w:sz w:val="26"/>
                <w:szCs w:val="26"/>
                <w:lang w:val="kk-KZ"/>
              </w:rPr>
            </w:pPr>
            <w:r w:rsidRPr="00367735">
              <w:rPr>
                <w:rFonts w:ascii="Times New Roman" w:hAnsi="Times New Roman" w:cs="Times New Roman"/>
                <w:color w:val="auto"/>
                <w:sz w:val="26"/>
                <w:szCs w:val="26"/>
                <w:lang w:val="kk-KZ"/>
              </w:rPr>
              <w:t>W = 15,75 Вт, төсеніш бетіндегі ығысу кернеуі U</w:t>
            </w:r>
            <w:r w:rsidRPr="00367735">
              <w:rPr>
                <w:rFonts w:ascii="Times New Roman" w:hAnsi="Times New Roman" w:cs="Times New Roman"/>
                <w:color w:val="auto"/>
                <w:sz w:val="26"/>
                <w:szCs w:val="26"/>
                <w:vertAlign w:val="subscript"/>
                <w:lang w:val="kk-KZ"/>
              </w:rPr>
              <w:t>bias</w:t>
            </w:r>
            <w:r w:rsidRPr="00367735">
              <w:rPr>
                <w:rFonts w:ascii="Times New Roman" w:hAnsi="Times New Roman" w:cs="Times New Roman"/>
                <w:color w:val="auto"/>
                <w:sz w:val="26"/>
                <w:szCs w:val="26"/>
                <w:lang w:val="kk-KZ"/>
              </w:rPr>
              <w:t xml:space="preserve"> = -60</w:t>
            </w:r>
            <w:r w:rsidR="00F33C09" w:rsidRPr="00367735">
              <w:rPr>
                <w:rFonts w:ascii="Times New Roman" w:hAnsi="Times New Roman" w:cs="Times New Roman"/>
                <w:color w:val="auto"/>
                <w:sz w:val="26"/>
                <w:szCs w:val="26"/>
                <w:lang w:val="kk-KZ"/>
              </w:rPr>
              <w:t>В</w:t>
            </w:r>
          </w:p>
        </w:tc>
      </w:tr>
      <w:tr w:rsidR="00A0161C" w:rsidRPr="00367735" w:rsidTr="00FC7959">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242" w:type="dxa"/>
            <w:tcBorders>
              <w:bottom w:val="single" w:sz="12" w:space="0" w:color="auto"/>
            </w:tcBorders>
            <w:shd w:val="clear" w:color="auto" w:fill="auto"/>
          </w:tcPr>
          <w:p w:rsidR="00A0161C" w:rsidRPr="00367735" w:rsidRDefault="00A0161C" w:rsidP="005D0E26">
            <w:pPr>
              <w:spacing w:after="0" w:line="240" w:lineRule="auto"/>
              <w:rPr>
                <w:rFonts w:ascii="Times New Roman" w:hAnsi="Times New Roman" w:cs="Times New Roman"/>
                <w:color w:val="auto"/>
                <w:sz w:val="26"/>
                <w:szCs w:val="26"/>
                <w:lang w:val="kk-KZ"/>
              </w:rPr>
            </w:pPr>
            <w:r w:rsidRPr="00367735">
              <w:rPr>
                <w:rFonts w:ascii="Times New Roman" w:hAnsi="Times New Roman" w:cs="Times New Roman"/>
                <w:color w:val="auto"/>
                <w:sz w:val="26"/>
                <w:szCs w:val="26"/>
                <w:lang w:val="kk-KZ"/>
              </w:rPr>
              <w:t>X</w:t>
            </w:r>
            <w:r w:rsidRPr="00367735">
              <w:rPr>
                <w:rFonts w:ascii="Times New Roman" w:hAnsi="Times New Roman" w:cs="Times New Roman"/>
                <w:color w:val="auto"/>
                <w:sz w:val="26"/>
                <w:szCs w:val="26"/>
                <w:vertAlign w:val="subscript"/>
                <w:lang w:val="kk-KZ"/>
              </w:rPr>
              <w:t xml:space="preserve">Pd, </w:t>
            </w:r>
          </w:p>
        </w:tc>
        <w:tc>
          <w:tcPr>
            <w:tcW w:w="694" w:type="dxa"/>
            <w:tcBorders>
              <w:bottom w:val="single" w:sz="12" w:space="0" w:color="auto"/>
            </w:tcBorders>
            <w:shd w:val="clear" w:color="auto" w:fill="auto"/>
          </w:tcPr>
          <w:p w:rsidR="00A0161C" w:rsidRPr="00367735" w:rsidRDefault="00A0161C" w:rsidP="005D0E26">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6"/>
                <w:szCs w:val="26"/>
                <w:lang w:val="kk-KZ"/>
              </w:rPr>
            </w:pPr>
            <w:r w:rsidRPr="00367735">
              <w:rPr>
                <w:rFonts w:ascii="Times New Roman" w:hAnsi="Times New Roman" w:cs="Times New Roman"/>
                <w:color w:val="auto"/>
                <w:sz w:val="26"/>
                <w:szCs w:val="26"/>
                <w:lang w:val="kk-KZ"/>
              </w:rPr>
              <w:t>0</w:t>
            </w:r>
          </w:p>
        </w:tc>
        <w:tc>
          <w:tcPr>
            <w:tcW w:w="746" w:type="dxa"/>
            <w:tcBorders>
              <w:bottom w:val="single" w:sz="12" w:space="0" w:color="auto"/>
            </w:tcBorders>
            <w:shd w:val="clear" w:color="auto" w:fill="auto"/>
          </w:tcPr>
          <w:p w:rsidR="00A0161C" w:rsidRPr="00367735" w:rsidRDefault="00A0161C" w:rsidP="005D0E26">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6"/>
                <w:szCs w:val="26"/>
                <w:lang w:val="kk-KZ"/>
              </w:rPr>
            </w:pPr>
            <w:r w:rsidRPr="00367735">
              <w:rPr>
                <w:rFonts w:ascii="Times New Roman" w:hAnsi="Times New Roman" w:cs="Times New Roman"/>
                <w:color w:val="auto"/>
                <w:sz w:val="26"/>
                <w:szCs w:val="26"/>
                <w:lang w:val="kk-KZ"/>
              </w:rPr>
              <w:t>0.38</w:t>
            </w:r>
          </w:p>
        </w:tc>
        <w:tc>
          <w:tcPr>
            <w:tcW w:w="745" w:type="dxa"/>
            <w:tcBorders>
              <w:bottom w:val="single" w:sz="12" w:space="0" w:color="auto"/>
            </w:tcBorders>
            <w:shd w:val="clear" w:color="auto" w:fill="auto"/>
          </w:tcPr>
          <w:p w:rsidR="00A0161C" w:rsidRPr="00367735" w:rsidRDefault="00A0161C" w:rsidP="005D0E26">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6"/>
                <w:szCs w:val="26"/>
                <w:lang w:val="kk-KZ"/>
              </w:rPr>
            </w:pPr>
            <w:r w:rsidRPr="00367735">
              <w:rPr>
                <w:rFonts w:ascii="Times New Roman" w:hAnsi="Times New Roman" w:cs="Times New Roman"/>
                <w:color w:val="auto"/>
                <w:sz w:val="26"/>
                <w:szCs w:val="26"/>
                <w:lang w:val="kk-KZ"/>
              </w:rPr>
              <w:t>0.51</w:t>
            </w:r>
          </w:p>
        </w:tc>
        <w:tc>
          <w:tcPr>
            <w:tcW w:w="745" w:type="dxa"/>
            <w:gridSpan w:val="2"/>
            <w:tcBorders>
              <w:bottom w:val="single" w:sz="12" w:space="0" w:color="auto"/>
            </w:tcBorders>
            <w:shd w:val="clear" w:color="auto" w:fill="auto"/>
          </w:tcPr>
          <w:p w:rsidR="00A0161C" w:rsidRPr="00367735" w:rsidRDefault="00A0161C" w:rsidP="005D0E26">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6"/>
                <w:szCs w:val="26"/>
                <w:lang w:val="kk-KZ"/>
              </w:rPr>
            </w:pPr>
            <w:r w:rsidRPr="00367735">
              <w:rPr>
                <w:rFonts w:ascii="Times New Roman" w:hAnsi="Times New Roman" w:cs="Times New Roman"/>
                <w:color w:val="auto"/>
                <w:sz w:val="26"/>
                <w:szCs w:val="26"/>
                <w:lang w:val="kk-KZ"/>
              </w:rPr>
              <w:t>0.58</w:t>
            </w:r>
          </w:p>
        </w:tc>
        <w:tc>
          <w:tcPr>
            <w:tcW w:w="745" w:type="dxa"/>
            <w:tcBorders>
              <w:bottom w:val="single" w:sz="12" w:space="0" w:color="auto"/>
            </w:tcBorders>
            <w:shd w:val="clear" w:color="auto" w:fill="auto"/>
          </w:tcPr>
          <w:p w:rsidR="00A0161C" w:rsidRPr="00367735" w:rsidRDefault="00A0161C" w:rsidP="005D0E26">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6"/>
                <w:szCs w:val="26"/>
                <w:lang w:val="kk-KZ"/>
              </w:rPr>
            </w:pPr>
            <w:r w:rsidRPr="00367735">
              <w:rPr>
                <w:rFonts w:ascii="Times New Roman" w:hAnsi="Times New Roman" w:cs="Times New Roman"/>
                <w:color w:val="auto"/>
                <w:sz w:val="26"/>
                <w:szCs w:val="26"/>
                <w:lang w:val="kk-KZ"/>
              </w:rPr>
              <w:t>0.61</w:t>
            </w:r>
          </w:p>
        </w:tc>
        <w:tc>
          <w:tcPr>
            <w:tcW w:w="728" w:type="dxa"/>
            <w:gridSpan w:val="2"/>
            <w:tcBorders>
              <w:bottom w:val="single" w:sz="12" w:space="0" w:color="auto"/>
            </w:tcBorders>
            <w:shd w:val="clear" w:color="auto" w:fill="auto"/>
          </w:tcPr>
          <w:p w:rsidR="00A0161C" w:rsidRPr="00367735" w:rsidRDefault="00A0161C" w:rsidP="005D0E26">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6"/>
                <w:szCs w:val="26"/>
                <w:lang w:val="kk-KZ"/>
              </w:rPr>
            </w:pPr>
            <w:r w:rsidRPr="00367735">
              <w:rPr>
                <w:rFonts w:ascii="Times New Roman" w:hAnsi="Times New Roman" w:cs="Times New Roman"/>
                <w:color w:val="auto"/>
                <w:sz w:val="26"/>
                <w:szCs w:val="26"/>
                <w:lang w:val="kk-KZ"/>
              </w:rPr>
              <w:t>0.75</w:t>
            </w:r>
          </w:p>
        </w:tc>
        <w:tc>
          <w:tcPr>
            <w:tcW w:w="729" w:type="dxa"/>
            <w:tcBorders>
              <w:bottom w:val="single" w:sz="12" w:space="0" w:color="auto"/>
            </w:tcBorders>
            <w:shd w:val="clear" w:color="auto" w:fill="auto"/>
          </w:tcPr>
          <w:p w:rsidR="00A0161C" w:rsidRPr="00367735" w:rsidRDefault="00A0161C" w:rsidP="005D0E26">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6"/>
                <w:szCs w:val="26"/>
                <w:lang w:val="kk-KZ"/>
              </w:rPr>
            </w:pPr>
            <w:r w:rsidRPr="00367735">
              <w:rPr>
                <w:rFonts w:ascii="Times New Roman" w:hAnsi="Times New Roman" w:cs="Times New Roman"/>
                <w:color w:val="auto"/>
                <w:sz w:val="26"/>
                <w:szCs w:val="26"/>
                <w:lang w:val="kk-KZ"/>
              </w:rPr>
              <w:t>1.23</w:t>
            </w:r>
          </w:p>
        </w:tc>
        <w:tc>
          <w:tcPr>
            <w:tcW w:w="729" w:type="dxa"/>
            <w:gridSpan w:val="2"/>
            <w:tcBorders>
              <w:bottom w:val="single" w:sz="12" w:space="0" w:color="auto"/>
            </w:tcBorders>
            <w:shd w:val="clear" w:color="auto" w:fill="auto"/>
          </w:tcPr>
          <w:p w:rsidR="00A0161C" w:rsidRPr="00367735" w:rsidRDefault="00A0161C" w:rsidP="005D0E26">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6"/>
                <w:szCs w:val="26"/>
                <w:lang w:val="kk-KZ"/>
              </w:rPr>
            </w:pPr>
            <w:r w:rsidRPr="00367735">
              <w:rPr>
                <w:rFonts w:ascii="Times New Roman" w:hAnsi="Times New Roman" w:cs="Times New Roman"/>
                <w:color w:val="auto"/>
                <w:sz w:val="26"/>
                <w:szCs w:val="26"/>
                <w:lang w:val="kk-KZ"/>
              </w:rPr>
              <w:t>1.53</w:t>
            </w:r>
          </w:p>
        </w:tc>
        <w:tc>
          <w:tcPr>
            <w:tcW w:w="728" w:type="dxa"/>
            <w:tcBorders>
              <w:bottom w:val="single" w:sz="12" w:space="0" w:color="auto"/>
            </w:tcBorders>
            <w:shd w:val="clear" w:color="auto" w:fill="auto"/>
          </w:tcPr>
          <w:p w:rsidR="00A0161C" w:rsidRPr="00367735" w:rsidRDefault="00A0161C" w:rsidP="005D0E26">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6"/>
                <w:szCs w:val="26"/>
                <w:lang w:val="kk-KZ"/>
              </w:rPr>
            </w:pPr>
            <w:r w:rsidRPr="00367735">
              <w:rPr>
                <w:rFonts w:ascii="Times New Roman" w:hAnsi="Times New Roman" w:cs="Times New Roman"/>
                <w:color w:val="auto"/>
                <w:sz w:val="26"/>
                <w:szCs w:val="26"/>
                <w:lang w:val="kk-KZ"/>
              </w:rPr>
              <w:t>2.09</w:t>
            </w:r>
          </w:p>
        </w:tc>
        <w:tc>
          <w:tcPr>
            <w:tcW w:w="728" w:type="dxa"/>
            <w:gridSpan w:val="2"/>
            <w:tcBorders>
              <w:bottom w:val="single" w:sz="12" w:space="0" w:color="auto"/>
            </w:tcBorders>
            <w:shd w:val="clear" w:color="auto" w:fill="auto"/>
          </w:tcPr>
          <w:p w:rsidR="00A0161C" w:rsidRPr="00367735" w:rsidRDefault="00A0161C" w:rsidP="005D0E26">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6"/>
                <w:szCs w:val="26"/>
                <w:lang w:val="kk-KZ"/>
              </w:rPr>
            </w:pPr>
            <w:r w:rsidRPr="00367735">
              <w:rPr>
                <w:rFonts w:ascii="Times New Roman" w:hAnsi="Times New Roman" w:cs="Times New Roman"/>
                <w:color w:val="auto"/>
                <w:sz w:val="26"/>
                <w:szCs w:val="26"/>
                <w:lang w:val="kk-KZ"/>
              </w:rPr>
              <w:t>2.4</w:t>
            </w:r>
          </w:p>
        </w:tc>
        <w:tc>
          <w:tcPr>
            <w:tcW w:w="729" w:type="dxa"/>
            <w:tcBorders>
              <w:bottom w:val="single" w:sz="12" w:space="0" w:color="auto"/>
            </w:tcBorders>
            <w:shd w:val="clear" w:color="auto" w:fill="auto"/>
          </w:tcPr>
          <w:p w:rsidR="00A0161C" w:rsidRPr="00367735" w:rsidRDefault="00A0161C" w:rsidP="005D0E26">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6"/>
                <w:szCs w:val="26"/>
                <w:lang w:val="kk-KZ"/>
              </w:rPr>
            </w:pPr>
            <w:r w:rsidRPr="00367735">
              <w:rPr>
                <w:rFonts w:ascii="Times New Roman" w:hAnsi="Times New Roman" w:cs="Times New Roman"/>
                <w:color w:val="auto"/>
                <w:sz w:val="26"/>
                <w:szCs w:val="26"/>
                <w:lang w:val="kk-KZ"/>
              </w:rPr>
              <w:t>3.31</w:t>
            </w:r>
          </w:p>
        </w:tc>
      </w:tr>
      <w:tr w:rsidR="00A0161C" w:rsidRPr="00367735" w:rsidTr="00FC7959">
        <w:tc>
          <w:tcPr>
            <w:cnfStyle w:val="001000000000" w:firstRow="0" w:lastRow="0" w:firstColumn="1" w:lastColumn="0" w:oddVBand="0" w:evenVBand="0" w:oddHBand="0" w:evenHBand="0" w:firstRowFirstColumn="0" w:firstRowLastColumn="0" w:lastRowFirstColumn="0" w:lastRowLastColumn="0"/>
            <w:tcW w:w="9288" w:type="dxa"/>
            <w:gridSpan w:val="16"/>
            <w:shd w:val="clear" w:color="auto" w:fill="auto"/>
          </w:tcPr>
          <w:p w:rsidR="00A0161C" w:rsidRPr="00367735" w:rsidRDefault="00A0161C" w:rsidP="005D0E26">
            <w:pPr>
              <w:spacing w:after="0" w:line="240" w:lineRule="auto"/>
              <w:ind w:firstLine="567"/>
              <w:jc w:val="center"/>
              <w:rPr>
                <w:rFonts w:ascii="Times New Roman" w:hAnsi="Times New Roman" w:cs="Times New Roman"/>
                <w:color w:val="auto"/>
                <w:sz w:val="26"/>
                <w:szCs w:val="26"/>
                <w:lang w:val="kk-KZ"/>
              </w:rPr>
            </w:pPr>
            <w:r w:rsidRPr="00367735">
              <w:rPr>
                <w:rFonts w:ascii="Times New Roman" w:hAnsi="Times New Roman" w:cs="Times New Roman"/>
                <w:color w:val="auto"/>
                <w:sz w:val="26"/>
                <w:szCs w:val="26"/>
                <w:lang w:val="kk-KZ"/>
              </w:rPr>
              <w:t>W = 15,75 Вт, ығысу кернеуінің әртүрлі мәндерінде синтезделген қабыршақтар</w:t>
            </w:r>
          </w:p>
        </w:tc>
      </w:tr>
      <w:tr w:rsidR="00A0161C" w:rsidRPr="00367735" w:rsidTr="00FC79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36" w:type="dxa"/>
            <w:gridSpan w:val="2"/>
            <w:tcBorders>
              <w:bottom w:val="single" w:sz="12" w:space="0" w:color="auto"/>
            </w:tcBorders>
            <w:shd w:val="clear" w:color="auto" w:fill="auto"/>
          </w:tcPr>
          <w:p w:rsidR="00A0161C" w:rsidRPr="00367735" w:rsidRDefault="00A0161C" w:rsidP="00F33C09">
            <w:pPr>
              <w:spacing w:after="0" w:line="240" w:lineRule="auto"/>
              <w:rPr>
                <w:rFonts w:ascii="Times New Roman" w:hAnsi="Times New Roman" w:cs="Times New Roman"/>
                <w:b w:val="0"/>
                <w:color w:val="auto"/>
                <w:sz w:val="26"/>
                <w:szCs w:val="26"/>
                <w:lang w:val="kk-KZ"/>
              </w:rPr>
            </w:pPr>
            <w:r w:rsidRPr="00367735">
              <w:rPr>
                <w:rFonts w:ascii="Times New Roman" w:hAnsi="Times New Roman" w:cs="Times New Roman"/>
                <w:color w:val="auto"/>
                <w:sz w:val="26"/>
                <w:szCs w:val="26"/>
                <w:lang w:val="kk-KZ"/>
              </w:rPr>
              <w:t>U</w:t>
            </w:r>
            <w:r w:rsidRPr="00367735">
              <w:rPr>
                <w:rFonts w:ascii="Times New Roman" w:hAnsi="Times New Roman" w:cs="Times New Roman"/>
                <w:color w:val="auto"/>
                <w:sz w:val="26"/>
                <w:szCs w:val="26"/>
                <w:vertAlign w:val="subscript"/>
                <w:lang w:val="kk-KZ"/>
              </w:rPr>
              <w:t>bias</w:t>
            </w:r>
            <w:r w:rsidRPr="00367735">
              <w:rPr>
                <w:rFonts w:ascii="Times New Roman" w:hAnsi="Times New Roman" w:cs="Times New Roman"/>
                <w:color w:val="auto"/>
                <w:sz w:val="26"/>
                <w:szCs w:val="26"/>
                <w:lang w:val="kk-KZ"/>
              </w:rPr>
              <w:t xml:space="preserve">, </w:t>
            </w:r>
            <w:r w:rsidR="00F33C09" w:rsidRPr="00367735">
              <w:rPr>
                <w:rFonts w:ascii="Times New Roman" w:hAnsi="Times New Roman" w:cs="Times New Roman"/>
                <w:color w:val="auto"/>
                <w:sz w:val="26"/>
                <w:szCs w:val="26"/>
                <w:lang w:val="kk-KZ"/>
              </w:rPr>
              <w:t>В</w:t>
            </w:r>
          </w:p>
        </w:tc>
        <w:tc>
          <w:tcPr>
            <w:tcW w:w="1574" w:type="dxa"/>
            <w:gridSpan w:val="3"/>
            <w:tcBorders>
              <w:bottom w:val="single" w:sz="12" w:space="0" w:color="auto"/>
            </w:tcBorders>
            <w:shd w:val="clear" w:color="auto" w:fill="auto"/>
          </w:tcPr>
          <w:p w:rsidR="00A0161C" w:rsidRPr="00367735" w:rsidRDefault="00A0161C" w:rsidP="005D0E26">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auto"/>
                <w:sz w:val="26"/>
                <w:szCs w:val="26"/>
                <w:lang w:val="kk-KZ"/>
              </w:rPr>
            </w:pPr>
            <w:r w:rsidRPr="00367735">
              <w:rPr>
                <w:rFonts w:ascii="Times New Roman" w:hAnsi="Times New Roman" w:cs="Times New Roman"/>
                <w:b/>
                <w:color w:val="auto"/>
                <w:sz w:val="26"/>
                <w:szCs w:val="26"/>
                <w:lang w:val="kk-KZ"/>
              </w:rPr>
              <w:t>20</w:t>
            </w:r>
          </w:p>
        </w:tc>
        <w:tc>
          <w:tcPr>
            <w:tcW w:w="1560" w:type="dxa"/>
            <w:gridSpan w:val="3"/>
            <w:tcBorders>
              <w:bottom w:val="single" w:sz="12" w:space="0" w:color="auto"/>
            </w:tcBorders>
            <w:shd w:val="clear" w:color="auto" w:fill="auto"/>
          </w:tcPr>
          <w:p w:rsidR="00A0161C" w:rsidRPr="00367735" w:rsidRDefault="00A0161C" w:rsidP="005D0E26">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auto"/>
                <w:sz w:val="26"/>
                <w:szCs w:val="26"/>
                <w:lang w:val="kk-KZ"/>
              </w:rPr>
            </w:pPr>
            <w:r w:rsidRPr="00367735">
              <w:rPr>
                <w:rFonts w:ascii="Times New Roman" w:hAnsi="Times New Roman" w:cs="Times New Roman"/>
                <w:b/>
                <w:color w:val="auto"/>
                <w:sz w:val="26"/>
                <w:szCs w:val="26"/>
                <w:lang w:val="kk-KZ"/>
              </w:rPr>
              <w:t>40</w:t>
            </w:r>
          </w:p>
        </w:tc>
        <w:tc>
          <w:tcPr>
            <w:tcW w:w="1417" w:type="dxa"/>
            <w:gridSpan w:val="3"/>
            <w:tcBorders>
              <w:bottom w:val="single" w:sz="12" w:space="0" w:color="auto"/>
            </w:tcBorders>
            <w:shd w:val="clear" w:color="auto" w:fill="auto"/>
          </w:tcPr>
          <w:p w:rsidR="00A0161C" w:rsidRPr="00367735" w:rsidRDefault="00A0161C" w:rsidP="005D0E26">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auto"/>
                <w:sz w:val="26"/>
                <w:szCs w:val="26"/>
                <w:lang w:val="kk-KZ"/>
              </w:rPr>
            </w:pPr>
            <w:r w:rsidRPr="00367735">
              <w:rPr>
                <w:rFonts w:ascii="Times New Roman" w:hAnsi="Times New Roman" w:cs="Times New Roman"/>
                <w:b/>
                <w:color w:val="auto"/>
                <w:sz w:val="26"/>
                <w:szCs w:val="26"/>
                <w:lang w:val="kk-KZ"/>
              </w:rPr>
              <w:t>60</w:t>
            </w:r>
          </w:p>
        </w:tc>
        <w:tc>
          <w:tcPr>
            <w:tcW w:w="1559" w:type="dxa"/>
            <w:gridSpan w:val="3"/>
            <w:tcBorders>
              <w:bottom w:val="single" w:sz="12" w:space="0" w:color="auto"/>
            </w:tcBorders>
            <w:shd w:val="clear" w:color="auto" w:fill="auto"/>
          </w:tcPr>
          <w:p w:rsidR="00A0161C" w:rsidRPr="00367735" w:rsidRDefault="00A0161C" w:rsidP="005D0E26">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auto"/>
                <w:sz w:val="26"/>
                <w:szCs w:val="26"/>
                <w:lang w:val="kk-KZ"/>
              </w:rPr>
            </w:pPr>
            <w:r w:rsidRPr="00367735">
              <w:rPr>
                <w:rFonts w:ascii="Times New Roman" w:hAnsi="Times New Roman" w:cs="Times New Roman"/>
                <w:b/>
                <w:color w:val="auto"/>
                <w:sz w:val="26"/>
                <w:szCs w:val="26"/>
                <w:lang w:val="kk-KZ"/>
              </w:rPr>
              <w:t>80</w:t>
            </w:r>
          </w:p>
        </w:tc>
        <w:tc>
          <w:tcPr>
            <w:tcW w:w="1242" w:type="dxa"/>
            <w:gridSpan w:val="2"/>
            <w:tcBorders>
              <w:bottom w:val="single" w:sz="12" w:space="0" w:color="auto"/>
            </w:tcBorders>
            <w:shd w:val="clear" w:color="auto" w:fill="auto"/>
          </w:tcPr>
          <w:p w:rsidR="00A0161C" w:rsidRPr="00367735" w:rsidRDefault="00A0161C" w:rsidP="005D0E26">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auto"/>
                <w:sz w:val="26"/>
                <w:szCs w:val="26"/>
                <w:lang w:val="kk-KZ"/>
              </w:rPr>
            </w:pPr>
            <w:r w:rsidRPr="00367735">
              <w:rPr>
                <w:rFonts w:ascii="Times New Roman" w:hAnsi="Times New Roman" w:cs="Times New Roman"/>
                <w:b/>
                <w:color w:val="auto"/>
                <w:sz w:val="26"/>
                <w:szCs w:val="26"/>
                <w:lang w:val="kk-KZ"/>
              </w:rPr>
              <w:t>100</w:t>
            </w:r>
          </w:p>
        </w:tc>
      </w:tr>
      <w:tr w:rsidR="00A0161C" w:rsidRPr="00367735" w:rsidTr="00FC7959">
        <w:tc>
          <w:tcPr>
            <w:cnfStyle w:val="001000000000" w:firstRow="0" w:lastRow="0" w:firstColumn="1" w:lastColumn="0" w:oddVBand="0" w:evenVBand="0" w:oddHBand="0" w:evenHBand="0" w:firstRowFirstColumn="0" w:firstRowLastColumn="0" w:lastRowFirstColumn="0" w:lastRowLastColumn="0"/>
            <w:tcW w:w="1936" w:type="dxa"/>
            <w:gridSpan w:val="2"/>
            <w:vMerge w:val="restart"/>
            <w:tcBorders>
              <w:top w:val="single" w:sz="12" w:space="0" w:color="auto"/>
            </w:tcBorders>
            <w:shd w:val="clear" w:color="auto" w:fill="auto"/>
          </w:tcPr>
          <w:p w:rsidR="00A0161C" w:rsidRPr="00367735" w:rsidRDefault="00A0161C" w:rsidP="005D0E26">
            <w:pPr>
              <w:spacing w:after="0" w:line="240" w:lineRule="auto"/>
              <w:rPr>
                <w:rFonts w:ascii="Times New Roman" w:hAnsi="Times New Roman" w:cs="Times New Roman"/>
                <w:color w:val="auto"/>
                <w:sz w:val="26"/>
                <w:szCs w:val="26"/>
                <w:lang w:val="kk-KZ"/>
              </w:rPr>
            </w:pPr>
          </w:p>
          <w:p w:rsidR="00A0161C" w:rsidRPr="00367735" w:rsidRDefault="00A0161C" w:rsidP="005D0E26">
            <w:pPr>
              <w:spacing w:after="0" w:line="240" w:lineRule="auto"/>
              <w:rPr>
                <w:rFonts w:ascii="Times New Roman" w:hAnsi="Times New Roman" w:cs="Times New Roman"/>
                <w:b w:val="0"/>
                <w:color w:val="auto"/>
                <w:sz w:val="26"/>
                <w:szCs w:val="26"/>
                <w:lang w:val="kk-KZ"/>
              </w:rPr>
            </w:pPr>
            <w:r w:rsidRPr="00367735">
              <w:rPr>
                <w:rFonts w:ascii="Times New Roman" w:hAnsi="Times New Roman" w:cs="Times New Roman"/>
                <w:color w:val="auto"/>
                <w:sz w:val="26"/>
                <w:szCs w:val="26"/>
                <w:lang w:val="kk-KZ"/>
              </w:rPr>
              <w:t>X</w:t>
            </w:r>
            <w:r w:rsidRPr="00367735">
              <w:rPr>
                <w:rFonts w:ascii="Times New Roman" w:hAnsi="Times New Roman" w:cs="Times New Roman"/>
                <w:color w:val="auto"/>
                <w:sz w:val="26"/>
                <w:szCs w:val="26"/>
                <w:vertAlign w:val="subscript"/>
                <w:lang w:val="kk-KZ"/>
              </w:rPr>
              <w:t>Pd,</w:t>
            </w:r>
          </w:p>
        </w:tc>
        <w:tc>
          <w:tcPr>
            <w:tcW w:w="1574" w:type="dxa"/>
            <w:gridSpan w:val="3"/>
            <w:tcBorders>
              <w:top w:val="single" w:sz="12" w:space="0" w:color="auto"/>
            </w:tcBorders>
            <w:shd w:val="clear" w:color="auto" w:fill="auto"/>
          </w:tcPr>
          <w:p w:rsidR="00A0161C" w:rsidRPr="00367735" w:rsidRDefault="00A0161C" w:rsidP="005D0E26">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6"/>
                <w:szCs w:val="26"/>
                <w:lang w:val="kk-KZ"/>
              </w:rPr>
            </w:pPr>
            <w:r w:rsidRPr="00367735">
              <w:rPr>
                <w:rFonts w:ascii="Times New Roman" w:hAnsi="Times New Roman" w:cs="Times New Roman"/>
                <w:color w:val="auto"/>
                <w:sz w:val="26"/>
                <w:szCs w:val="26"/>
                <w:lang w:val="kk-KZ"/>
              </w:rPr>
              <w:t>0</w:t>
            </w:r>
          </w:p>
        </w:tc>
        <w:tc>
          <w:tcPr>
            <w:tcW w:w="1560" w:type="dxa"/>
            <w:gridSpan w:val="3"/>
            <w:tcBorders>
              <w:top w:val="single" w:sz="12" w:space="0" w:color="auto"/>
            </w:tcBorders>
            <w:shd w:val="clear" w:color="auto" w:fill="auto"/>
          </w:tcPr>
          <w:p w:rsidR="00A0161C" w:rsidRPr="00367735" w:rsidRDefault="00A0161C" w:rsidP="005D0E26">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6"/>
                <w:szCs w:val="26"/>
                <w:lang w:val="kk-KZ"/>
              </w:rPr>
            </w:pPr>
            <w:r w:rsidRPr="00367735">
              <w:rPr>
                <w:rFonts w:ascii="Times New Roman" w:hAnsi="Times New Roman" w:cs="Times New Roman"/>
                <w:color w:val="auto"/>
                <w:sz w:val="26"/>
                <w:szCs w:val="26"/>
                <w:lang w:val="kk-KZ"/>
              </w:rPr>
              <w:t>0</w:t>
            </w:r>
          </w:p>
        </w:tc>
        <w:tc>
          <w:tcPr>
            <w:tcW w:w="1417" w:type="dxa"/>
            <w:gridSpan w:val="3"/>
            <w:tcBorders>
              <w:top w:val="single" w:sz="12" w:space="0" w:color="auto"/>
            </w:tcBorders>
            <w:shd w:val="clear" w:color="auto" w:fill="auto"/>
          </w:tcPr>
          <w:p w:rsidR="00A0161C" w:rsidRPr="00367735" w:rsidRDefault="00A0161C" w:rsidP="005D0E26">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6"/>
                <w:szCs w:val="26"/>
                <w:lang w:val="kk-KZ"/>
              </w:rPr>
            </w:pPr>
            <w:r w:rsidRPr="00367735">
              <w:rPr>
                <w:rFonts w:ascii="Times New Roman" w:hAnsi="Times New Roman" w:cs="Times New Roman"/>
                <w:color w:val="auto"/>
                <w:sz w:val="26"/>
                <w:szCs w:val="26"/>
                <w:lang w:val="kk-KZ"/>
              </w:rPr>
              <w:t>0</w:t>
            </w:r>
          </w:p>
        </w:tc>
        <w:tc>
          <w:tcPr>
            <w:tcW w:w="1559" w:type="dxa"/>
            <w:gridSpan w:val="3"/>
            <w:tcBorders>
              <w:top w:val="single" w:sz="12" w:space="0" w:color="auto"/>
            </w:tcBorders>
            <w:shd w:val="clear" w:color="auto" w:fill="auto"/>
          </w:tcPr>
          <w:p w:rsidR="00A0161C" w:rsidRPr="00367735" w:rsidRDefault="00A0161C" w:rsidP="005D0E26">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6"/>
                <w:szCs w:val="26"/>
                <w:lang w:val="kk-KZ"/>
              </w:rPr>
            </w:pPr>
            <w:r w:rsidRPr="00367735">
              <w:rPr>
                <w:rFonts w:ascii="Times New Roman" w:hAnsi="Times New Roman" w:cs="Times New Roman"/>
                <w:color w:val="auto"/>
                <w:sz w:val="26"/>
                <w:szCs w:val="26"/>
                <w:lang w:val="kk-KZ"/>
              </w:rPr>
              <w:t>0</w:t>
            </w:r>
          </w:p>
        </w:tc>
        <w:tc>
          <w:tcPr>
            <w:tcW w:w="1242" w:type="dxa"/>
            <w:gridSpan w:val="2"/>
            <w:tcBorders>
              <w:top w:val="single" w:sz="12" w:space="0" w:color="auto"/>
            </w:tcBorders>
            <w:shd w:val="clear" w:color="auto" w:fill="auto"/>
          </w:tcPr>
          <w:p w:rsidR="00A0161C" w:rsidRPr="00367735" w:rsidRDefault="00A0161C" w:rsidP="005D0E26">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6"/>
                <w:szCs w:val="26"/>
                <w:lang w:val="kk-KZ"/>
              </w:rPr>
            </w:pPr>
            <w:r w:rsidRPr="00367735">
              <w:rPr>
                <w:rFonts w:ascii="Times New Roman" w:hAnsi="Times New Roman" w:cs="Times New Roman"/>
                <w:color w:val="auto"/>
                <w:sz w:val="26"/>
                <w:szCs w:val="26"/>
                <w:lang w:val="kk-KZ"/>
              </w:rPr>
              <w:t>0</w:t>
            </w:r>
          </w:p>
        </w:tc>
      </w:tr>
      <w:tr w:rsidR="00A0161C" w:rsidRPr="00367735" w:rsidTr="00FC79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36" w:type="dxa"/>
            <w:gridSpan w:val="2"/>
            <w:vMerge/>
            <w:shd w:val="clear" w:color="auto" w:fill="auto"/>
          </w:tcPr>
          <w:p w:rsidR="00A0161C" w:rsidRPr="00367735" w:rsidRDefault="00A0161C" w:rsidP="005D0E26">
            <w:pPr>
              <w:spacing w:after="0" w:line="240" w:lineRule="auto"/>
              <w:rPr>
                <w:rFonts w:ascii="Times New Roman" w:hAnsi="Times New Roman" w:cs="Times New Roman"/>
                <w:color w:val="auto"/>
                <w:sz w:val="26"/>
                <w:szCs w:val="26"/>
                <w:lang w:val="kk-KZ"/>
              </w:rPr>
            </w:pPr>
          </w:p>
        </w:tc>
        <w:tc>
          <w:tcPr>
            <w:tcW w:w="1574" w:type="dxa"/>
            <w:gridSpan w:val="3"/>
            <w:shd w:val="clear" w:color="auto" w:fill="auto"/>
          </w:tcPr>
          <w:p w:rsidR="00A0161C" w:rsidRPr="00367735" w:rsidRDefault="00A0161C" w:rsidP="005D0E26">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6"/>
                <w:szCs w:val="26"/>
                <w:lang w:val="kk-KZ"/>
              </w:rPr>
            </w:pPr>
            <w:r w:rsidRPr="00367735">
              <w:rPr>
                <w:rFonts w:ascii="Times New Roman" w:hAnsi="Times New Roman" w:cs="Times New Roman"/>
                <w:color w:val="auto"/>
                <w:sz w:val="26"/>
                <w:szCs w:val="26"/>
                <w:lang w:val="kk-KZ"/>
              </w:rPr>
              <w:t>0.86</w:t>
            </w:r>
          </w:p>
        </w:tc>
        <w:tc>
          <w:tcPr>
            <w:tcW w:w="1560" w:type="dxa"/>
            <w:gridSpan w:val="3"/>
            <w:shd w:val="clear" w:color="auto" w:fill="auto"/>
          </w:tcPr>
          <w:p w:rsidR="00A0161C" w:rsidRPr="00367735" w:rsidRDefault="00A0161C" w:rsidP="005D0E26">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6"/>
                <w:szCs w:val="26"/>
                <w:lang w:val="kk-KZ"/>
              </w:rPr>
            </w:pPr>
            <w:r w:rsidRPr="00367735">
              <w:rPr>
                <w:rFonts w:ascii="Times New Roman" w:hAnsi="Times New Roman" w:cs="Times New Roman"/>
                <w:color w:val="auto"/>
                <w:sz w:val="26"/>
                <w:szCs w:val="26"/>
                <w:lang w:val="kk-KZ"/>
              </w:rPr>
              <w:t>0.82</w:t>
            </w:r>
          </w:p>
        </w:tc>
        <w:tc>
          <w:tcPr>
            <w:tcW w:w="1417" w:type="dxa"/>
            <w:gridSpan w:val="3"/>
            <w:shd w:val="clear" w:color="auto" w:fill="auto"/>
          </w:tcPr>
          <w:p w:rsidR="00A0161C" w:rsidRPr="00367735" w:rsidRDefault="00A0161C" w:rsidP="005D0E26">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6"/>
                <w:szCs w:val="26"/>
                <w:lang w:val="kk-KZ"/>
              </w:rPr>
            </w:pPr>
            <w:r w:rsidRPr="00367735">
              <w:rPr>
                <w:rFonts w:ascii="Times New Roman" w:hAnsi="Times New Roman" w:cs="Times New Roman"/>
                <w:color w:val="auto"/>
                <w:sz w:val="26"/>
                <w:szCs w:val="26"/>
                <w:lang w:val="kk-KZ"/>
              </w:rPr>
              <w:t>0.87</w:t>
            </w:r>
          </w:p>
        </w:tc>
        <w:tc>
          <w:tcPr>
            <w:tcW w:w="1559" w:type="dxa"/>
            <w:gridSpan w:val="3"/>
            <w:shd w:val="clear" w:color="auto" w:fill="auto"/>
          </w:tcPr>
          <w:p w:rsidR="00A0161C" w:rsidRPr="00367735" w:rsidRDefault="00A0161C" w:rsidP="005D0E26">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6"/>
                <w:szCs w:val="26"/>
                <w:lang w:val="kk-KZ"/>
              </w:rPr>
            </w:pPr>
            <w:r w:rsidRPr="00367735">
              <w:rPr>
                <w:rFonts w:ascii="Times New Roman" w:hAnsi="Times New Roman" w:cs="Times New Roman"/>
                <w:color w:val="auto"/>
                <w:sz w:val="26"/>
                <w:szCs w:val="26"/>
                <w:lang w:val="kk-KZ"/>
              </w:rPr>
              <w:t>0.85</w:t>
            </w:r>
          </w:p>
        </w:tc>
        <w:tc>
          <w:tcPr>
            <w:tcW w:w="1242" w:type="dxa"/>
            <w:gridSpan w:val="2"/>
            <w:shd w:val="clear" w:color="auto" w:fill="auto"/>
          </w:tcPr>
          <w:p w:rsidR="00A0161C" w:rsidRPr="00367735" w:rsidRDefault="00A0161C" w:rsidP="005D0E26">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6"/>
                <w:szCs w:val="26"/>
                <w:lang w:val="kk-KZ"/>
              </w:rPr>
            </w:pPr>
            <w:r w:rsidRPr="00367735">
              <w:rPr>
                <w:rFonts w:ascii="Times New Roman" w:hAnsi="Times New Roman" w:cs="Times New Roman"/>
                <w:color w:val="auto"/>
                <w:sz w:val="26"/>
                <w:szCs w:val="26"/>
                <w:lang w:val="kk-KZ"/>
              </w:rPr>
              <w:t>0.84</w:t>
            </w:r>
          </w:p>
        </w:tc>
      </w:tr>
      <w:tr w:rsidR="00A0161C" w:rsidRPr="00367735" w:rsidTr="00FC7959">
        <w:tc>
          <w:tcPr>
            <w:cnfStyle w:val="001000000000" w:firstRow="0" w:lastRow="0" w:firstColumn="1" w:lastColumn="0" w:oddVBand="0" w:evenVBand="0" w:oddHBand="0" w:evenHBand="0" w:firstRowFirstColumn="0" w:firstRowLastColumn="0" w:lastRowFirstColumn="0" w:lastRowLastColumn="0"/>
            <w:tcW w:w="1936" w:type="dxa"/>
            <w:gridSpan w:val="2"/>
            <w:vMerge/>
            <w:shd w:val="clear" w:color="auto" w:fill="auto"/>
          </w:tcPr>
          <w:p w:rsidR="00A0161C" w:rsidRPr="00367735" w:rsidRDefault="00A0161C" w:rsidP="005D0E26">
            <w:pPr>
              <w:spacing w:after="0" w:line="240" w:lineRule="auto"/>
              <w:rPr>
                <w:rFonts w:ascii="Times New Roman" w:hAnsi="Times New Roman" w:cs="Times New Roman"/>
                <w:color w:val="auto"/>
                <w:sz w:val="26"/>
                <w:szCs w:val="26"/>
                <w:lang w:val="kk-KZ"/>
              </w:rPr>
            </w:pPr>
          </w:p>
        </w:tc>
        <w:tc>
          <w:tcPr>
            <w:tcW w:w="1574" w:type="dxa"/>
            <w:gridSpan w:val="3"/>
            <w:shd w:val="clear" w:color="auto" w:fill="auto"/>
          </w:tcPr>
          <w:p w:rsidR="00A0161C" w:rsidRPr="00367735" w:rsidRDefault="00A0161C" w:rsidP="005D0E26">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6"/>
                <w:szCs w:val="26"/>
                <w:lang w:val="kk-KZ"/>
              </w:rPr>
            </w:pPr>
            <w:r w:rsidRPr="00367735">
              <w:rPr>
                <w:rFonts w:ascii="Times New Roman" w:hAnsi="Times New Roman" w:cs="Times New Roman"/>
                <w:color w:val="auto"/>
                <w:sz w:val="26"/>
                <w:szCs w:val="26"/>
                <w:lang w:val="kk-KZ"/>
              </w:rPr>
              <w:t>1.03</w:t>
            </w:r>
          </w:p>
        </w:tc>
        <w:tc>
          <w:tcPr>
            <w:tcW w:w="1560" w:type="dxa"/>
            <w:gridSpan w:val="3"/>
            <w:shd w:val="clear" w:color="auto" w:fill="auto"/>
          </w:tcPr>
          <w:p w:rsidR="00A0161C" w:rsidRPr="00367735" w:rsidRDefault="00A0161C" w:rsidP="005D0E26">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6"/>
                <w:szCs w:val="26"/>
                <w:lang w:val="kk-KZ"/>
              </w:rPr>
            </w:pPr>
            <w:r w:rsidRPr="00367735">
              <w:rPr>
                <w:rFonts w:ascii="Times New Roman" w:hAnsi="Times New Roman" w:cs="Times New Roman"/>
                <w:color w:val="auto"/>
                <w:sz w:val="26"/>
                <w:szCs w:val="26"/>
                <w:lang w:val="kk-KZ"/>
              </w:rPr>
              <w:t>1.13</w:t>
            </w:r>
          </w:p>
        </w:tc>
        <w:tc>
          <w:tcPr>
            <w:tcW w:w="1417" w:type="dxa"/>
            <w:gridSpan w:val="3"/>
            <w:shd w:val="clear" w:color="auto" w:fill="auto"/>
          </w:tcPr>
          <w:p w:rsidR="00A0161C" w:rsidRPr="00367735" w:rsidRDefault="00A0161C" w:rsidP="005D0E26">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6"/>
                <w:szCs w:val="26"/>
                <w:lang w:val="kk-KZ"/>
              </w:rPr>
            </w:pPr>
            <w:r w:rsidRPr="00367735">
              <w:rPr>
                <w:rFonts w:ascii="Times New Roman" w:hAnsi="Times New Roman" w:cs="Times New Roman"/>
                <w:color w:val="auto"/>
                <w:sz w:val="26"/>
                <w:szCs w:val="26"/>
                <w:lang w:val="kk-KZ"/>
              </w:rPr>
              <w:t>1.22</w:t>
            </w:r>
          </w:p>
        </w:tc>
        <w:tc>
          <w:tcPr>
            <w:tcW w:w="1559" w:type="dxa"/>
            <w:gridSpan w:val="3"/>
            <w:shd w:val="clear" w:color="auto" w:fill="auto"/>
          </w:tcPr>
          <w:p w:rsidR="00A0161C" w:rsidRPr="00367735" w:rsidRDefault="00A0161C" w:rsidP="005D0E26">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6"/>
                <w:szCs w:val="26"/>
                <w:lang w:val="kk-KZ"/>
              </w:rPr>
            </w:pPr>
            <w:r w:rsidRPr="00367735">
              <w:rPr>
                <w:rFonts w:ascii="Times New Roman" w:hAnsi="Times New Roman" w:cs="Times New Roman"/>
                <w:color w:val="auto"/>
                <w:sz w:val="26"/>
                <w:szCs w:val="26"/>
                <w:lang w:val="kk-KZ"/>
              </w:rPr>
              <w:t>1.17</w:t>
            </w:r>
          </w:p>
        </w:tc>
        <w:tc>
          <w:tcPr>
            <w:tcW w:w="1242" w:type="dxa"/>
            <w:gridSpan w:val="2"/>
            <w:shd w:val="clear" w:color="auto" w:fill="auto"/>
          </w:tcPr>
          <w:p w:rsidR="00A0161C" w:rsidRPr="00367735" w:rsidRDefault="00A0161C" w:rsidP="005D0E26">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6"/>
                <w:szCs w:val="26"/>
                <w:lang w:val="kk-KZ"/>
              </w:rPr>
            </w:pPr>
            <w:r w:rsidRPr="00367735">
              <w:rPr>
                <w:rFonts w:ascii="Times New Roman" w:hAnsi="Times New Roman" w:cs="Times New Roman"/>
                <w:color w:val="auto"/>
                <w:sz w:val="26"/>
                <w:szCs w:val="26"/>
                <w:lang w:val="kk-KZ"/>
              </w:rPr>
              <w:t>1.21</w:t>
            </w:r>
          </w:p>
        </w:tc>
      </w:tr>
      <w:tr w:rsidR="00A0161C" w:rsidRPr="00367735" w:rsidTr="00FC7959">
        <w:trPr>
          <w:cnfStyle w:val="000000100000" w:firstRow="0" w:lastRow="0" w:firstColumn="0" w:lastColumn="0" w:oddVBand="0" w:evenVBand="0" w:oddHBand="1" w:evenHBand="0" w:firstRowFirstColumn="0" w:firstRowLastColumn="0" w:lastRowFirstColumn="0" w:lastRowLastColumn="0"/>
          <w:trHeight w:val="58"/>
        </w:trPr>
        <w:tc>
          <w:tcPr>
            <w:cnfStyle w:val="001000000000" w:firstRow="0" w:lastRow="0" w:firstColumn="1" w:lastColumn="0" w:oddVBand="0" w:evenVBand="0" w:oddHBand="0" w:evenHBand="0" w:firstRowFirstColumn="0" w:firstRowLastColumn="0" w:lastRowFirstColumn="0" w:lastRowLastColumn="0"/>
            <w:tcW w:w="1936" w:type="dxa"/>
            <w:gridSpan w:val="2"/>
            <w:vMerge/>
            <w:tcBorders>
              <w:bottom w:val="single" w:sz="12" w:space="0" w:color="auto"/>
            </w:tcBorders>
            <w:shd w:val="clear" w:color="auto" w:fill="auto"/>
          </w:tcPr>
          <w:p w:rsidR="00A0161C" w:rsidRPr="00367735" w:rsidRDefault="00A0161C" w:rsidP="005D0E26">
            <w:pPr>
              <w:spacing w:after="0" w:line="240" w:lineRule="auto"/>
              <w:rPr>
                <w:rFonts w:ascii="Times New Roman" w:hAnsi="Times New Roman" w:cs="Times New Roman"/>
                <w:color w:val="auto"/>
                <w:sz w:val="26"/>
                <w:szCs w:val="26"/>
                <w:lang w:val="kk-KZ"/>
              </w:rPr>
            </w:pPr>
          </w:p>
        </w:tc>
        <w:tc>
          <w:tcPr>
            <w:tcW w:w="1574" w:type="dxa"/>
            <w:gridSpan w:val="3"/>
            <w:tcBorders>
              <w:bottom w:val="single" w:sz="12" w:space="0" w:color="auto"/>
            </w:tcBorders>
            <w:shd w:val="clear" w:color="auto" w:fill="auto"/>
          </w:tcPr>
          <w:p w:rsidR="00A0161C" w:rsidRPr="00367735" w:rsidRDefault="00A0161C" w:rsidP="005D0E26">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6"/>
                <w:szCs w:val="26"/>
                <w:lang w:val="kk-KZ"/>
              </w:rPr>
            </w:pPr>
            <w:r w:rsidRPr="00367735">
              <w:rPr>
                <w:rFonts w:ascii="Times New Roman" w:hAnsi="Times New Roman" w:cs="Times New Roman"/>
                <w:color w:val="auto"/>
                <w:sz w:val="26"/>
                <w:szCs w:val="26"/>
                <w:lang w:val="kk-KZ"/>
              </w:rPr>
              <w:t>2.54</w:t>
            </w:r>
          </w:p>
        </w:tc>
        <w:tc>
          <w:tcPr>
            <w:tcW w:w="1560" w:type="dxa"/>
            <w:gridSpan w:val="3"/>
            <w:tcBorders>
              <w:bottom w:val="single" w:sz="12" w:space="0" w:color="auto"/>
            </w:tcBorders>
            <w:shd w:val="clear" w:color="auto" w:fill="auto"/>
          </w:tcPr>
          <w:p w:rsidR="00A0161C" w:rsidRPr="00367735" w:rsidRDefault="00A0161C" w:rsidP="005D0E26">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6"/>
                <w:szCs w:val="26"/>
                <w:lang w:val="kk-KZ"/>
              </w:rPr>
            </w:pPr>
            <w:r w:rsidRPr="00367735">
              <w:rPr>
                <w:rFonts w:ascii="Times New Roman" w:hAnsi="Times New Roman" w:cs="Times New Roman"/>
                <w:color w:val="auto"/>
                <w:sz w:val="26"/>
                <w:szCs w:val="26"/>
                <w:lang w:val="kk-KZ"/>
              </w:rPr>
              <w:t>2.53</w:t>
            </w:r>
          </w:p>
        </w:tc>
        <w:tc>
          <w:tcPr>
            <w:tcW w:w="1417" w:type="dxa"/>
            <w:gridSpan w:val="3"/>
            <w:tcBorders>
              <w:bottom w:val="single" w:sz="12" w:space="0" w:color="auto"/>
            </w:tcBorders>
            <w:shd w:val="clear" w:color="auto" w:fill="auto"/>
          </w:tcPr>
          <w:p w:rsidR="00A0161C" w:rsidRPr="00367735" w:rsidRDefault="00A0161C" w:rsidP="005D0E26">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6"/>
                <w:szCs w:val="26"/>
                <w:lang w:val="kk-KZ"/>
              </w:rPr>
            </w:pPr>
            <w:r w:rsidRPr="00367735">
              <w:rPr>
                <w:rFonts w:ascii="Times New Roman" w:hAnsi="Times New Roman" w:cs="Times New Roman"/>
                <w:color w:val="auto"/>
                <w:sz w:val="26"/>
                <w:szCs w:val="26"/>
                <w:lang w:val="kk-KZ"/>
              </w:rPr>
              <w:t>2.42</w:t>
            </w:r>
          </w:p>
        </w:tc>
        <w:tc>
          <w:tcPr>
            <w:tcW w:w="1559" w:type="dxa"/>
            <w:gridSpan w:val="3"/>
            <w:tcBorders>
              <w:bottom w:val="single" w:sz="12" w:space="0" w:color="auto"/>
            </w:tcBorders>
            <w:shd w:val="clear" w:color="auto" w:fill="auto"/>
          </w:tcPr>
          <w:p w:rsidR="00A0161C" w:rsidRPr="00367735" w:rsidRDefault="00A0161C" w:rsidP="005D0E26">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6"/>
                <w:szCs w:val="26"/>
                <w:lang w:val="kk-KZ"/>
              </w:rPr>
            </w:pPr>
            <w:r w:rsidRPr="00367735">
              <w:rPr>
                <w:rFonts w:ascii="Times New Roman" w:hAnsi="Times New Roman" w:cs="Times New Roman"/>
                <w:color w:val="auto"/>
                <w:sz w:val="26"/>
                <w:szCs w:val="26"/>
                <w:lang w:val="kk-KZ"/>
              </w:rPr>
              <w:t>2.46</w:t>
            </w:r>
          </w:p>
        </w:tc>
        <w:tc>
          <w:tcPr>
            <w:tcW w:w="1242" w:type="dxa"/>
            <w:gridSpan w:val="2"/>
            <w:tcBorders>
              <w:bottom w:val="single" w:sz="12" w:space="0" w:color="auto"/>
            </w:tcBorders>
            <w:shd w:val="clear" w:color="auto" w:fill="auto"/>
          </w:tcPr>
          <w:p w:rsidR="00A0161C" w:rsidRPr="00367735" w:rsidRDefault="00A0161C" w:rsidP="005D0E26">
            <w:pPr>
              <w:spacing w:after="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6"/>
                <w:szCs w:val="26"/>
                <w:lang w:val="kk-KZ"/>
              </w:rPr>
            </w:pPr>
            <w:r w:rsidRPr="00367735">
              <w:rPr>
                <w:rFonts w:ascii="Times New Roman" w:hAnsi="Times New Roman" w:cs="Times New Roman"/>
                <w:color w:val="auto"/>
                <w:sz w:val="26"/>
                <w:szCs w:val="26"/>
                <w:lang w:val="kk-KZ"/>
              </w:rPr>
              <w:t>2.82</w:t>
            </w:r>
          </w:p>
        </w:tc>
      </w:tr>
    </w:tbl>
    <w:p w:rsidR="00A0161C" w:rsidRPr="00367735" w:rsidRDefault="00A0161C" w:rsidP="005D0E26">
      <w:pPr>
        <w:spacing w:after="0" w:line="240" w:lineRule="auto"/>
        <w:ind w:firstLine="568"/>
        <w:jc w:val="both"/>
        <w:rPr>
          <w:rFonts w:ascii="Times New Roman" w:hAnsi="Times New Roman" w:cs="Times New Roman"/>
          <w:b/>
          <w:sz w:val="28"/>
          <w:szCs w:val="28"/>
          <w:lang w:val="kk-KZ"/>
        </w:rPr>
      </w:pPr>
    </w:p>
    <w:p w:rsidR="00A0161C" w:rsidRPr="00367735" w:rsidRDefault="00A0161C" w:rsidP="00A305DC">
      <w:pPr>
        <w:pStyle w:val="1"/>
        <w:spacing w:before="0" w:line="240" w:lineRule="auto"/>
        <w:ind w:firstLine="708"/>
        <w:jc w:val="both"/>
        <w:rPr>
          <w:rFonts w:ascii="Times New Roman" w:hAnsi="Times New Roman" w:cs="Times New Roman"/>
          <w:color w:val="auto"/>
          <w:lang w:val="kk-KZ"/>
        </w:rPr>
      </w:pPr>
      <w:bookmarkStart w:id="20" w:name="_Toc136028100"/>
      <w:bookmarkStart w:id="21" w:name="_Toc136985311"/>
      <w:r w:rsidRPr="00367735">
        <w:rPr>
          <w:rFonts w:ascii="Times New Roman" w:hAnsi="Times New Roman" w:cs="Times New Roman"/>
          <w:color w:val="auto"/>
          <w:lang w:val="kk-KZ"/>
        </w:rPr>
        <w:lastRenderedPageBreak/>
        <w:t xml:space="preserve">2.3 </w:t>
      </w:r>
      <w:bookmarkEnd w:id="20"/>
      <w:r w:rsidRPr="00367735">
        <w:rPr>
          <w:rFonts w:ascii="Times New Roman" w:hAnsi="Times New Roman" w:cs="Times New Roman"/>
          <w:color w:val="auto"/>
          <w:lang w:val="kk-KZ"/>
        </w:rPr>
        <w:t>DLC а-С&lt;Pd&gt; қабыршақтарының микроқұрылымын СЭМ және ЖЭМ әдістері арқылы зерттеу</w:t>
      </w:r>
      <w:r w:rsidR="001056A8" w:rsidRPr="00367735">
        <w:rPr>
          <w:rFonts w:ascii="Times New Roman" w:hAnsi="Times New Roman" w:cs="Times New Roman"/>
          <w:color w:val="auto"/>
          <w:lang w:val="kk-KZ"/>
        </w:rPr>
        <w:t xml:space="preserve"> </w:t>
      </w:r>
      <w:r w:rsidRPr="00367735">
        <w:rPr>
          <w:rFonts w:ascii="Times New Roman" w:hAnsi="Times New Roman" w:cs="Times New Roman"/>
          <w:color w:val="auto"/>
          <w:lang w:val="kk-KZ"/>
        </w:rPr>
        <w:t>әдістемесі</w:t>
      </w:r>
      <w:bookmarkEnd w:id="21"/>
    </w:p>
    <w:p w:rsidR="00A0161C" w:rsidRPr="00367735" w:rsidRDefault="00A0161C" w:rsidP="005D0E26">
      <w:pPr>
        <w:spacing w:after="0" w:line="240" w:lineRule="auto"/>
        <w:ind w:firstLine="708"/>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а-С&lt;Pd&gt; қабыршақтарының қалыңдығы Quanta 200i 3D (FEI Company, USA) электрондық микроскопы көмегімен жаңа кесілген кремний пластинасының қырының суретін алу арқылы анықталды. Зерттеудің нәтижесі бойынша қабыршақтардың қалыңдығы синтездеу шарттарына байланысты 50 мен 70 нм аралығ</w:t>
      </w:r>
      <w:r w:rsidR="00653A82" w:rsidRPr="00367735">
        <w:rPr>
          <w:rFonts w:ascii="Times New Roman" w:hAnsi="Times New Roman" w:cs="Times New Roman"/>
          <w:sz w:val="28"/>
          <w:szCs w:val="28"/>
          <w:lang w:val="kk-KZ"/>
        </w:rPr>
        <w:t xml:space="preserve">ында өзгергендігі анықталды. 25, а </w:t>
      </w:r>
      <w:r w:rsidRPr="00367735">
        <w:rPr>
          <w:rFonts w:ascii="Times New Roman" w:hAnsi="Times New Roman" w:cs="Times New Roman"/>
          <w:sz w:val="28"/>
          <w:szCs w:val="28"/>
          <w:lang w:val="kk-KZ"/>
        </w:rPr>
        <w:t>суретінде а-С&lt;Pd&gt; қабыршағының қалыңдығын анықтаудың үлгісі көрсетілген. Сонымен қатар, электрондық микроскоп көмегімен үлгінің бетін с</w:t>
      </w:r>
      <w:r w:rsidR="00653A82" w:rsidRPr="00367735">
        <w:rPr>
          <w:rFonts w:ascii="Times New Roman" w:hAnsi="Times New Roman" w:cs="Times New Roman"/>
          <w:sz w:val="28"/>
          <w:szCs w:val="28"/>
          <w:lang w:val="kk-KZ"/>
        </w:rPr>
        <w:t>канирлеудің нәтижесі (Сурет 25, б</w:t>
      </w:r>
      <w:r w:rsidRPr="00367735">
        <w:rPr>
          <w:rFonts w:ascii="Times New Roman" w:hAnsi="Times New Roman" w:cs="Times New Roman"/>
          <w:sz w:val="28"/>
          <w:szCs w:val="28"/>
          <w:lang w:val="kk-KZ"/>
        </w:rPr>
        <w:t xml:space="preserve">) Pd нанобөлшектерінің </w:t>
      </w:r>
      <w:r w:rsidR="005B4230" w:rsidRPr="00367735">
        <w:rPr>
          <w:rFonts w:ascii="Times New Roman" w:hAnsi="Times New Roman" w:cs="Times New Roman"/>
          <w:sz w:val="28"/>
          <w:szCs w:val="28"/>
          <w:lang w:val="kk-KZ"/>
        </w:rPr>
        <w:t xml:space="preserve">көміртекті матрицада </w:t>
      </w:r>
      <w:r w:rsidRPr="00367735">
        <w:rPr>
          <w:rFonts w:ascii="Times New Roman" w:hAnsi="Times New Roman" w:cs="Times New Roman"/>
          <w:sz w:val="28"/>
          <w:szCs w:val="28"/>
          <w:lang w:val="kk-KZ"/>
        </w:rPr>
        <w:t xml:space="preserve">сфералық формада түзілгендігін көрсетті. </w:t>
      </w:r>
    </w:p>
    <w:p w:rsidR="00A0161C" w:rsidRPr="00367735" w:rsidRDefault="00A0161C" w:rsidP="005D0E26">
      <w:pPr>
        <w:spacing w:after="0" w:line="240" w:lineRule="auto"/>
        <w:ind w:firstLine="708"/>
        <w:jc w:val="both"/>
        <w:rPr>
          <w:rFonts w:ascii="Times New Roman" w:hAnsi="Times New Roman" w:cs="Times New Roman"/>
          <w:sz w:val="28"/>
          <w:szCs w:val="28"/>
          <w:lang w:val="kk-KZ"/>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5"/>
      </w:tblGrid>
      <w:tr w:rsidR="00A0161C" w:rsidRPr="00367735" w:rsidTr="00FC7959">
        <w:tc>
          <w:tcPr>
            <w:tcW w:w="4785" w:type="dxa"/>
          </w:tcPr>
          <w:p w:rsidR="00A0161C" w:rsidRPr="00367735" w:rsidRDefault="00A0161C"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noProof/>
                <w:sz w:val="28"/>
                <w:szCs w:val="28"/>
                <w:lang w:val="ru-RU" w:eastAsia="ru-RU"/>
              </w:rPr>
              <w:drawing>
                <wp:inline distT="0" distB="0" distL="0" distR="0" wp14:anchorId="6E267653" wp14:editId="54964A75">
                  <wp:extent cx="2462873" cy="2270760"/>
                  <wp:effectExtent l="0" t="0" r="0" b="0"/>
                  <wp:docPr id="23" name="Рисунок 23" descr="D:\Документы\2018\Данные\SEM\10.04.18\Pd 4\5_01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окументы\2018\Данные\SEM\10.04.18\Pd 4\5_011.tif"/>
                          <pic:cNvPicPr>
                            <a:picLocks noChangeAspect="1" noChangeArrowheads="1"/>
                          </pic:cNvPicPr>
                        </pic:nvPicPr>
                        <pic:blipFill>
                          <a:blip r:embed="rId58" cstate="print">
                            <a:extLst>
                              <a:ext uri="{BEBA8EAE-BF5A-486C-A8C5-ECC9F3942E4B}">
                                <a14:imgProps xmlns:a14="http://schemas.microsoft.com/office/drawing/2010/main">
                                  <a14:imgLayer r:embed="rId59">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464749" cy="2272490"/>
                          </a:xfrm>
                          <a:prstGeom prst="rect">
                            <a:avLst/>
                          </a:prstGeom>
                          <a:noFill/>
                          <a:ln>
                            <a:noFill/>
                          </a:ln>
                        </pic:spPr>
                      </pic:pic>
                    </a:graphicData>
                  </a:graphic>
                </wp:inline>
              </w:drawing>
            </w:r>
          </w:p>
        </w:tc>
        <w:tc>
          <w:tcPr>
            <w:tcW w:w="4785" w:type="dxa"/>
          </w:tcPr>
          <w:p w:rsidR="00A0161C" w:rsidRPr="00367735" w:rsidRDefault="00A0161C"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noProof/>
                <w:sz w:val="28"/>
                <w:szCs w:val="28"/>
                <w:lang w:val="ru-RU" w:eastAsia="ru-RU"/>
              </w:rPr>
              <w:drawing>
                <wp:inline distT="0" distB="0" distL="0" distR="0" wp14:anchorId="24B35188" wp14:editId="0E4B9EE2">
                  <wp:extent cx="2468880" cy="2279856"/>
                  <wp:effectExtent l="0" t="0" r="7620" b="6350"/>
                  <wp:docPr id="33" name="Рисунок 33" descr="D:\Документы\2018\Данные\SEM\10.04.18\Pd 10\2_0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Документы\2018\Данные\SEM\10.04.18\Pd 10\2_002.tif"/>
                          <pic:cNvPicPr>
                            <a:picLocks noChangeAspect="1" noChangeArrowheads="1"/>
                          </pic:cNvPicPr>
                        </pic:nvPicPr>
                        <pic:blipFill>
                          <a:blip r:embed="rId60" cstate="print">
                            <a:extLst>
                              <a:ext uri="{BEBA8EAE-BF5A-486C-A8C5-ECC9F3942E4B}">
                                <a14:imgProps xmlns:a14="http://schemas.microsoft.com/office/drawing/2010/main">
                                  <a14:imgLayer r:embed="rId61">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471784" cy="2282537"/>
                          </a:xfrm>
                          <a:prstGeom prst="rect">
                            <a:avLst/>
                          </a:prstGeom>
                          <a:noFill/>
                          <a:ln>
                            <a:noFill/>
                          </a:ln>
                        </pic:spPr>
                      </pic:pic>
                    </a:graphicData>
                  </a:graphic>
                </wp:inline>
              </w:drawing>
            </w:r>
          </w:p>
        </w:tc>
      </w:tr>
      <w:tr w:rsidR="00A0161C" w:rsidRPr="00367735" w:rsidTr="00FC7959">
        <w:trPr>
          <w:trHeight w:val="296"/>
        </w:trPr>
        <w:tc>
          <w:tcPr>
            <w:tcW w:w="4785" w:type="dxa"/>
          </w:tcPr>
          <w:p w:rsidR="00A0161C" w:rsidRPr="00367735" w:rsidRDefault="00A0161C"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а)</w:t>
            </w:r>
          </w:p>
        </w:tc>
        <w:tc>
          <w:tcPr>
            <w:tcW w:w="4785" w:type="dxa"/>
          </w:tcPr>
          <w:p w:rsidR="00A0161C" w:rsidRPr="00367735" w:rsidRDefault="00A0161C"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б)</w:t>
            </w:r>
          </w:p>
        </w:tc>
      </w:tr>
    </w:tbl>
    <w:p w:rsidR="00CF1B46" w:rsidRPr="00367735" w:rsidRDefault="00CF1B46" w:rsidP="005D0E26">
      <w:pPr>
        <w:spacing w:after="0" w:line="240" w:lineRule="auto"/>
        <w:jc w:val="center"/>
        <w:rPr>
          <w:rFonts w:ascii="Times New Roman" w:hAnsi="Times New Roman" w:cs="Times New Roman"/>
          <w:sz w:val="28"/>
          <w:szCs w:val="28"/>
          <w:lang w:val="kk-KZ"/>
        </w:rPr>
      </w:pPr>
    </w:p>
    <w:p w:rsidR="00A0161C" w:rsidRPr="00367735" w:rsidRDefault="00A0161C"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Сурет 25. Жаңа кесілген а-С&lt;Pd&gt; қабыршағы отырғызылған кремний пластинасының қыры</w:t>
      </w:r>
      <w:r w:rsidR="00356020" w:rsidRPr="00367735">
        <w:rPr>
          <w:rFonts w:ascii="Times New Roman" w:hAnsi="Times New Roman" w:cs="Times New Roman"/>
          <w:sz w:val="28"/>
          <w:szCs w:val="28"/>
          <w:lang w:val="kk-KZ"/>
        </w:rPr>
        <w:t xml:space="preserve"> (а)</w:t>
      </w:r>
      <w:r w:rsidRPr="00367735">
        <w:rPr>
          <w:rFonts w:ascii="Times New Roman" w:hAnsi="Times New Roman" w:cs="Times New Roman"/>
          <w:sz w:val="28"/>
          <w:szCs w:val="28"/>
          <w:lang w:val="kk-KZ"/>
        </w:rPr>
        <w:t>; Pd нанобөлшектері бар қабыршақтың беттік құрылымы</w:t>
      </w:r>
      <w:r w:rsidR="00356020" w:rsidRPr="00367735">
        <w:rPr>
          <w:rFonts w:ascii="Times New Roman" w:hAnsi="Times New Roman" w:cs="Times New Roman"/>
          <w:sz w:val="28"/>
          <w:szCs w:val="28"/>
          <w:lang w:val="kk-KZ"/>
        </w:rPr>
        <w:t xml:space="preserve"> (б)</w:t>
      </w:r>
      <w:r w:rsidRPr="00367735">
        <w:rPr>
          <w:rFonts w:ascii="Times New Roman" w:hAnsi="Times New Roman" w:cs="Times New Roman"/>
          <w:sz w:val="28"/>
          <w:szCs w:val="28"/>
          <w:lang w:val="kk-KZ"/>
        </w:rPr>
        <w:t>, Х</w:t>
      </w:r>
      <w:r w:rsidRPr="00367735">
        <w:rPr>
          <w:rFonts w:ascii="Times New Roman" w:hAnsi="Times New Roman" w:cs="Times New Roman"/>
          <w:sz w:val="28"/>
          <w:szCs w:val="28"/>
          <w:vertAlign w:val="subscript"/>
          <w:lang w:val="kk-KZ"/>
        </w:rPr>
        <w:t>Pd</w:t>
      </w:r>
      <w:r w:rsidRPr="00367735">
        <w:rPr>
          <w:rFonts w:ascii="Times New Roman" w:hAnsi="Times New Roman" w:cs="Times New Roman"/>
          <w:sz w:val="28"/>
          <w:szCs w:val="28"/>
          <w:lang w:val="kk-KZ"/>
        </w:rPr>
        <w:t>=1.44 ат.%</w:t>
      </w:r>
    </w:p>
    <w:p w:rsidR="00A0161C" w:rsidRPr="00367735" w:rsidRDefault="00A0161C" w:rsidP="005D0E26">
      <w:pPr>
        <w:spacing w:after="0" w:line="240" w:lineRule="auto"/>
        <w:jc w:val="center"/>
        <w:rPr>
          <w:rFonts w:ascii="Times New Roman" w:hAnsi="Times New Roman" w:cs="Times New Roman"/>
          <w:sz w:val="28"/>
          <w:szCs w:val="28"/>
          <w:lang w:val="kk-KZ"/>
        </w:rPr>
      </w:pPr>
    </w:p>
    <w:p w:rsidR="00A0161C" w:rsidRPr="00367735" w:rsidRDefault="00A0161C" w:rsidP="005D0E26">
      <w:pPr>
        <w:spacing w:after="0" w:line="240" w:lineRule="auto"/>
        <w:ind w:firstLine="709"/>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Сонымен қоса, синтезделген DLC a-C&lt;Pd&gt; үлгілерінің микроқұрылымы JEOL JEM-2100F (Japan) жарықтандырғыш электрондық микроскопиясы (ЖЭМ) қондырғысы көмегімен 200 кВ үдеткіш кернеуінде зерттелінді. Үлгілердің электронограммасы қабыршақ матрицасының және палладий нанобөлшектерінің құрылымдық сипаттамасын анықтауға мүмкіндік береді. 26 және 27 суреттер</w:t>
      </w:r>
      <w:r w:rsidR="007D5555" w:rsidRPr="00367735">
        <w:rPr>
          <w:rFonts w:ascii="Times New Roman" w:hAnsi="Times New Roman" w:cs="Times New Roman"/>
          <w:sz w:val="28"/>
          <w:szCs w:val="28"/>
          <w:lang w:val="kk-KZ"/>
        </w:rPr>
        <w:t>ін</w:t>
      </w:r>
      <w:r w:rsidRPr="00367735">
        <w:rPr>
          <w:rFonts w:ascii="Times New Roman" w:hAnsi="Times New Roman" w:cs="Times New Roman"/>
          <w:sz w:val="28"/>
          <w:szCs w:val="28"/>
          <w:lang w:val="kk-KZ"/>
        </w:rPr>
        <w:t>д</w:t>
      </w:r>
      <w:r w:rsidR="00853D47" w:rsidRPr="00367735">
        <w:rPr>
          <w:rFonts w:ascii="Times New Roman" w:hAnsi="Times New Roman" w:cs="Times New Roman"/>
          <w:sz w:val="28"/>
          <w:szCs w:val="28"/>
          <w:lang w:val="kk-KZ"/>
        </w:rPr>
        <w:t>е</w:t>
      </w:r>
      <w:r w:rsidRPr="00367735">
        <w:rPr>
          <w:rFonts w:ascii="Times New Roman" w:hAnsi="Times New Roman" w:cs="Times New Roman"/>
          <w:sz w:val="28"/>
          <w:szCs w:val="28"/>
          <w:lang w:val="kk-KZ"/>
        </w:rPr>
        <w:t xml:space="preserve"> қоспасыз және палладий қоспасы бар DLC а-С қабыршақтарының ЖЭМ суреті және электронограммасы көрсетілген.</w:t>
      </w:r>
    </w:p>
    <w:p w:rsidR="00A0161C" w:rsidRPr="00367735" w:rsidRDefault="007D5555" w:rsidP="005D0E26">
      <w:pPr>
        <w:spacing w:after="0" w:line="240" w:lineRule="auto"/>
        <w:ind w:firstLine="709"/>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 xml:space="preserve">26, а </w:t>
      </w:r>
      <w:r w:rsidR="00A0161C" w:rsidRPr="00367735">
        <w:rPr>
          <w:rFonts w:ascii="Times New Roman" w:hAnsi="Times New Roman" w:cs="Times New Roman"/>
          <w:sz w:val="28"/>
          <w:szCs w:val="28"/>
          <w:lang w:val="kk-KZ"/>
        </w:rPr>
        <w:t>суретінің қосымшасында келтірілген бұлыңғыр рефлекстер а-С матрицасының аморфты екендігін көрсетеді. 26</w:t>
      </w:r>
      <w:r w:rsidRPr="00367735">
        <w:rPr>
          <w:rFonts w:ascii="Times New Roman" w:hAnsi="Times New Roman" w:cs="Times New Roman"/>
          <w:sz w:val="28"/>
          <w:szCs w:val="28"/>
          <w:lang w:val="kk-KZ"/>
        </w:rPr>
        <w:t>, б</w:t>
      </w:r>
      <w:r w:rsidR="00A0161C" w:rsidRPr="00367735">
        <w:rPr>
          <w:rFonts w:ascii="Times New Roman" w:hAnsi="Times New Roman" w:cs="Times New Roman"/>
          <w:sz w:val="28"/>
          <w:szCs w:val="28"/>
          <w:lang w:val="kk-KZ"/>
        </w:rPr>
        <w:t xml:space="preserve"> және 27 суреттерінің қосымша кірістірулерінде 0.88, 1.60 и 3.38 a</w:t>
      </w:r>
      <w:r w:rsidR="00583C02" w:rsidRPr="00367735">
        <w:rPr>
          <w:rFonts w:ascii="Times New Roman" w:hAnsi="Times New Roman" w:cs="Times New Roman"/>
          <w:sz w:val="28"/>
          <w:szCs w:val="28"/>
          <w:lang w:val="kk-KZ"/>
        </w:rPr>
        <w:t>т</w:t>
      </w:r>
      <w:r w:rsidR="00A0161C" w:rsidRPr="00367735">
        <w:rPr>
          <w:rFonts w:ascii="Times New Roman" w:hAnsi="Times New Roman" w:cs="Times New Roman"/>
          <w:sz w:val="28"/>
          <w:szCs w:val="28"/>
          <w:lang w:val="kk-KZ"/>
        </w:rPr>
        <w:t>.%. палладий нанобөлшектерімен модфикацияланған қабыршақтардың электронограммасы көрсетілген.</w:t>
      </w:r>
    </w:p>
    <w:p w:rsidR="00A0161C" w:rsidRPr="00367735" w:rsidRDefault="00A0161C" w:rsidP="005D0E26">
      <w:pPr>
        <w:spacing w:after="0" w:line="240" w:lineRule="auto"/>
        <w:ind w:firstLine="708"/>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lastRenderedPageBreak/>
        <w:t>26 және 27 суретте</w:t>
      </w:r>
      <w:r w:rsidR="000F386E" w:rsidRPr="00367735">
        <w:rPr>
          <w:rFonts w:ascii="Times New Roman" w:hAnsi="Times New Roman" w:cs="Times New Roman"/>
          <w:sz w:val="28"/>
          <w:szCs w:val="28"/>
          <w:lang w:val="kk-KZ"/>
        </w:rPr>
        <w:t>рінде</w:t>
      </w:r>
      <w:r w:rsidRPr="00367735">
        <w:rPr>
          <w:rFonts w:ascii="Times New Roman" w:hAnsi="Times New Roman" w:cs="Times New Roman"/>
          <w:sz w:val="28"/>
          <w:szCs w:val="28"/>
          <w:lang w:val="kk-KZ"/>
        </w:rPr>
        <w:t xml:space="preserve"> көрсетілгендей палладий нанобөлшектері аморфты матрицада өлшемдері палладий концентрациясына байланысты артып отыратын сфералық формаға ие нанокластерлер күйінде түзіледі.</w:t>
      </w:r>
    </w:p>
    <w:p w:rsidR="00A0161C" w:rsidRPr="00367735" w:rsidRDefault="00A0161C" w:rsidP="005D0E26">
      <w:pPr>
        <w:spacing w:after="0" w:line="240" w:lineRule="auto"/>
        <w:ind w:firstLine="709"/>
        <w:jc w:val="both"/>
        <w:rPr>
          <w:rFonts w:ascii="Times New Roman" w:hAnsi="Times New Roman" w:cs="Times New Roman"/>
          <w:sz w:val="28"/>
          <w:szCs w:val="28"/>
          <w:lang w:val="kk-KZ"/>
        </w:rPr>
      </w:pPr>
    </w:p>
    <w:tbl>
      <w:tblPr>
        <w:tblStyle w:val="a8"/>
        <w:tblW w:w="0" w:type="auto"/>
        <w:jc w:val="center"/>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6"/>
      </w:tblGrid>
      <w:tr w:rsidR="00A0161C" w:rsidRPr="00367735" w:rsidTr="00FC7959">
        <w:trPr>
          <w:jc w:val="center"/>
        </w:trPr>
        <w:tc>
          <w:tcPr>
            <w:tcW w:w="8646" w:type="dxa"/>
          </w:tcPr>
          <w:p w:rsidR="00A0161C" w:rsidRPr="00367735" w:rsidRDefault="00A0161C"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noProof/>
                <w:sz w:val="28"/>
                <w:szCs w:val="28"/>
                <w:lang w:val="ru-RU" w:eastAsia="ru-RU"/>
              </w:rPr>
              <w:drawing>
                <wp:inline distT="0" distB="0" distL="0" distR="0" wp14:anchorId="061AFABA" wp14:editId="54117501">
                  <wp:extent cx="4053840" cy="2959802"/>
                  <wp:effectExtent l="0" t="0" r="3810" b="0"/>
                  <wp:docPr id="34" name="Рисунок 34" descr="E:\Papka do-s\Данные\ПЭМ\341-350\341\400x_901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Papka do-s\Данные\ПЭМ\341-350\341\400x_9019-2.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063894" cy="2967143"/>
                          </a:xfrm>
                          <a:prstGeom prst="rect">
                            <a:avLst/>
                          </a:prstGeom>
                          <a:noFill/>
                          <a:ln>
                            <a:noFill/>
                          </a:ln>
                        </pic:spPr>
                      </pic:pic>
                    </a:graphicData>
                  </a:graphic>
                </wp:inline>
              </w:drawing>
            </w:r>
          </w:p>
        </w:tc>
      </w:tr>
      <w:tr w:rsidR="00A0161C" w:rsidRPr="00367735" w:rsidTr="00FC7959">
        <w:trPr>
          <w:jc w:val="center"/>
        </w:trPr>
        <w:tc>
          <w:tcPr>
            <w:tcW w:w="8646" w:type="dxa"/>
          </w:tcPr>
          <w:p w:rsidR="00A0161C" w:rsidRPr="00367735" w:rsidRDefault="00A0161C"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а)</w:t>
            </w:r>
          </w:p>
        </w:tc>
      </w:tr>
      <w:tr w:rsidR="00A0161C" w:rsidRPr="00367735" w:rsidTr="00FC7959">
        <w:trPr>
          <w:jc w:val="center"/>
        </w:trPr>
        <w:tc>
          <w:tcPr>
            <w:tcW w:w="8646" w:type="dxa"/>
          </w:tcPr>
          <w:p w:rsidR="00A0161C" w:rsidRPr="00367735" w:rsidRDefault="00A0161C"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noProof/>
                <w:sz w:val="28"/>
                <w:szCs w:val="28"/>
                <w:lang w:val="ru-RU" w:eastAsia="ru-RU"/>
              </w:rPr>
              <w:drawing>
                <wp:inline distT="0" distB="0" distL="0" distR="0" wp14:anchorId="3CC2937C" wp14:editId="0FA0DA03">
                  <wp:extent cx="4008120" cy="2755007"/>
                  <wp:effectExtent l="0" t="0" r="0" b="7620"/>
                  <wp:docPr id="35" name="Рисунок 35" descr="E:\Papka do-s\Данные\ПЭМ\341-350\342\150kx_9017-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Papka do-s\Данные\ПЭМ\341-350\342\150kx_9017-124.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006105" cy="2753622"/>
                          </a:xfrm>
                          <a:prstGeom prst="rect">
                            <a:avLst/>
                          </a:prstGeom>
                          <a:noFill/>
                          <a:ln>
                            <a:noFill/>
                          </a:ln>
                        </pic:spPr>
                      </pic:pic>
                    </a:graphicData>
                  </a:graphic>
                </wp:inline>
              </w:drawing>
            </w:r>
          </w:p>
        </w:tc>
      </w:tr>
      <w:tr w:rsidR="00A0161C" w:rsidRPr="00367735" w:rsidTr="00FC7959">
        <w:trPr>
          <w:jc w:val="center"/>
        </w:trPr>
        <w:tc>
          <w:tcPr>
            <w:tcW w:w="8646" w:type="dxa"/>
          </w:tcPr>
          <w:p w:rsidR="00A0161C" w:rsidRPr="00367735" w:rsidRDefault="00A0161C"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б)</w:t>
            </w:r>
          </w:p>
        </w:tc>
      </w:tr>
    </w:tbl>
    <w:p w:rsidR="00A0161C" w:rsidRPr="00367735" w:rsidRDefault="00A0161C" w:rsidP="005D0E26">
      <w:pPr>
        <w:spacing w:after="0" w:line="240" w:lineRule="auto"/>
        <w:ind w:firstLine="709"/>
        <w:jc w:val="both"/>
        <w:rPr>
          <w:rFonts w:ascii="Times New Roman" w:hAnsi="Times New Roman" w:cs="Times New Roman"/>
          <w:sz w:val="28"/>
          <w:szCs w:val="28"/>
          <w:lang w:val="kk-KZ"/>
        </w:rPr>
      </w:pPr>
    </w:p>
    <w:p w:rsidR="00A0161C" w:rsidRPr="00367735" w:rsidRDefault="00A0161C" w:rsidP="005D0E26">
      <w:pPr>
        <w:tabs>
          <w:tab w:val="left" w:pos="142"/>
        </w:tabs>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Сурет 26. Қоспасыз DLC а-С қабыршағының (а), a-C&lt;Pd</w:t>
      </w:r>
      <w:r w:rsidRPr="00367735">
        <w:rPr>
          <w:rFonts w:ascii="Times New Roman" w:hAnsi="Times New Roman" w:cs="Times New Roman"/>
          <w:sz w:val="28"/>
          <w:szCs w:val="28"/>
          <w:vertAlign w:val="subscript"/>
          <w:lang w:val="kk-KZ"/>
        </w:rPr>
        <w:t xml:space="preserve"> </w:t>
      </w:r>
      <w:r w:rsidRPr="00367735">
        <w:rPr>
          <w:rFonts w:ascii="Times New Roman" w:hAnsi="Times New Roman" w:cs="Times New Roman"/>
          <w:sz w:val="28"/>
          <w:szCs w:val="28"/>
          <w:lang w:val="kk-KZ"/>
        </w:rPr>
        <w:t>&gt; палладий</w:t>
      </w:r>
      <w:r w:rsidR="007C3BA5" w:rsidRPr="00367735">
        <w:rPr>
          <w:rFonts w:ascii="Times New Roman" w:hAnsi="Times New Roman" w:cs="Times New Roman"/>
          <w:sz w:val="28"/>
          <w:szCs w:val="28"/>
          <w:lang w:val="kk-KZ"/>
        </w:rPr>
        <w:t>дің</w:t>
      </w:r>
      <w:r w:rsidRPr="00367735">
        <w:rPr>
          <w:rFonts w:ascii="Times New Roman" w:hAnsi="Times New Roman" w:cs="Times New Roman"/>
          <w:sz w:val="28"/>
          <w:szCs w:val="28"/>
          <w:lang w:val="kk-KZ"/>
        </w:rPr>
        <w:t xml:space="preserve"> </w:t>
      </w:r>
      <w:r w:rsidR="007C3BA5" w:rsidRPr="00367735">
        <w:rPr>
          <w:rFonts w:ascii="Times New Roman" w:hAnsi="Times New Roman" w:cs="Times New Roman"/>
          <w:sz w:val="28"/>
          <w:szCs w:val="28"/>
          <w:lang w:val="kk-KZ"/>
        </w:rPr>
        <w:t xml:space="preserve">0.88 ат% </w:t>
      </w:r>
      <w:r w:rsidRPr="00367735">
        <w:rPr>
          <w:rFonts w:ascii="Times New Roman" w:hAnsi="Times New Roman" w:cs="Times New Roman"/>
          <w:sz w:val="28"/>
          <w:szCs w:val="28"/>
          <w:lang w:val="kk-KZ"/>
        </w:rPr>
        <w:t>қоспасы бар қабыршақтың (б) ЖЭМ суреті және қабыршақтың таңдалған аумағындағы электрондар дифракциясының суреті</w:t>
      </w:r>
    </w:p>
    <w:p w:rsidR="00A0161C" w:rsidRPr="00367735" w:rsidRDefault="00A0161C" w:rsidP="005D0E26">
      <w:pPr>
        <w:spacing w:after="0" w:line="240" w:lineRule="auto"/>
        <w:ind w:firstLine="709"/>
        <w:jc w:val="both"/>
        <w:rPr>
          <w:rFonts w:ascii="Times New Roman" w:hAnsi="Times New Roman" w:cs="Times New Roman"/>
          <w:sz w:val="28"/>
          <w:szCs w:val="28"/>
          <w:lang w:val="kk-KZ"/>
        </w:rPr>
      </w:pPr>
    </w:p>
    <w:p w:rsidR="00A0161C" w:rsidRPr="00367735" w:rsidRDefault="00A0161C" w:rsidP="001727BB">
      <w:pPr>
        <w:spacing w:after="0" w:line="240" w:lineRule="auto"/>
        <w:ind w:firstLine="709"/>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 xml:space="preserve">26 және 27 суреттер қосымшаларындағы таңдалған аумақтағы электрондардың дифракциясынан аморфты матрицадағы палладий нанобөлшектерінің поликристалдық табиғатын дәлелдейтін үзілісті жарық нүктелері бар концентрлік сақиналарды көре аламыз. Электронаграммалардың талдауы бойынша аталған сақиналарды </w:t>
      </w:r>
      <w:r w:rsidRPr="00367735">
        <w:rPr>
          <w:rFonts w:ascii="Times New Roman" w:hAnsi="Times New Roman" w:cs="Times New Roman"/>
          <w:sz w:val="28"/>
          <w:szCs w:val="28"/>
          <w:lang w:val="kk-KZ"/>
        </w:rPr>
        <w:lastRenderedPageBreak/>
        <w:t>қырыцентрленген (ҚЦК) кубтық құрылымына тән (200), (002), (111), (110) және (112) жазықтықтарынан туындайтын дифракцияға жатқызуға болатындығы анықталды.</w:t>
      </w:r>
    </w:p>
    <w:p w:rsidR="00CF1B46" w:rsidRPr="00367735" w:rsidRDefault="00CF1B46" w:rsidP="005D0E26">
      <w:pPr>
        <w:spacing w:after="0" w:line="240" w:lineRule="auto"/>
        <w:ind w:firstLine="709"/>
        <w:jc w:val="both"/>
        <w:rPr>
          <w:rFonts w:ascii="Times New Roman" w:hAnsi="Times New Roman" w:cs="Times New Roman"/>
          <w:sz w:val="28"/>
          <w:szCs w:val="28"/>
          <w:lang w:val="kk-KZ"/>
        </w:rPr>
      </w:pPr>
    </w:p>
    <w:tbl>
      <w:tblPr>
        <w:tblStyle w:val="a8"/>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30"/>
      </w:tblGrid>
      <w:tr w:rsidR="00A0161C" w:rsidRPr="00367735" w:rsidTr="00FC7959">
        <w:trPr>
          <w:jc w:val="center"/>
        </w:trPr>
        <w:tc>
          <w:tcPr>
            <w:tcW w:w="8330" w:type="dxa"/>
          </w:tcPr>
          <w:p w:rsidR="00A0161C" w:rsidRPr="00367735" w:rsidRDefault="00A0161C"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noProof/>
                <w:sz w:val="28"/>
                <w:szCs w:val="28"/>
                <w:lang w:val="ru-RU" w:eastAsia="ru-RU"/>
              </w:rPr>
              <w:drawing>
                <wp:inline distT="0" distB="0" distL="0" distR="0" wp14:anchorId="28D85007" wp14:editId="0D82D318">
                  <wp:extent cx="3947160" cy="2959883"/>
                  <wp:effectExtent l="0" t="0" r="0" b="0"/>
                  <wp:docPr id="37" name="Рисунок 37" descr="E:\Papka do-s\Данные\ПЭМ\341-350\343\150kx_8998-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Papka do-s\Данные\ПЭМ\341-350\343\150kx_8998-123.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951523" cy="2963154"/>
                          </a:xfrm>
                          <a:prstGeom prst="rect">
                            <a:avLst/>
                          </a:prstGeom>
                          <a:noFill/>
                          <a:ln>
                            <a:noFill/>
                          </a:ln>
                        </pic:spPr>
                      </pic:pic>
                    </a:graphicData>
                  </a:graphic>
                </wp:inline>
              </w:drawing>
            </w:r>
          </w:p>
        </w:tc>
      </w:tr>
      <w:tr w:rsidR="00A0161C" w:rsidRPr="00367735" w:rsidTr="00FC7959">
        <w:trPr>
          <w:jc w:val="center"/>
        </w:trPr>
        <w:tc>
          <w:tcPr>
            <w:tcW w:w="8330" w:type="dxa"/>
          </w:tcPr>
          <w:p w:rsidR="00A0161C" w:rsidRPr="00367735" w:rsidRDefault="00A0161C" w:rsidP="005D0E26">
            <w:pPr>
              <w:spacing w:after="0" w:line="240" w:lineRule="auto"/>
              <w:jc w:val="center"/>
              <w:rPr>
                <w:rFonts w:ascii="Times New Roman" w:hAnsi="Times New Roman" w:cs="Times New Roman"/>
                <w:sz w:val="28"/>
                <w:szCs w:val="28"/>
                <w:lang w:val="kk-KZ" w:eastAsia="ru-RU"/>
              </w:rPr>
            </w:pPr>
            <w:r w:rsidRPr="00367735">
              <w:rPr>
                <w:rFonts w:ascii="Times New Roman" w:hAnsi="Times New Roman" w:cs="Times New Roman"/>
                <w:sz w:val="28"/>
                <w:szCs w:val="28"/>
                <w:lang w:val="kk-KZ" w:eastAsia="ru-RU"/>
              </w:rPr>
              <w:t>а)</w:t>
            </w:r>
          </w:p>
        </w:tc>
      </w:tr>
      <w:tr w:rsidR="00A0161C" w:rsidRPr="00367735" w:rsidTr="00FC7959">
        <w:trPr>
          <w:jc w:val="center"/>
        </w:trPr>
        <w:tc>
          <w:tcPr>
            <w:tcW w:w="8330" w:type="dxa"/>
          </w:tcPr>
          <w:p w:rsidR="00A0161C" w:rsidRPr="00367735" w:rsidRDefault="00A0161C" w:rsidP="005D0E26">
            <w:pPr>
              <w:spacing w:after="0" w:line="240" w:lineRule="auto"/>
              <w:jc w:val="center"/>
              <w:rPr>
                <w:rFonts w:ascii="Times New Roman" w:hAnsi="Times New Roman" w:cs="Times New Roman"/>
                <w:sz w:val="28"/>
                <w:szCs w:val="28"/>
                <w:lang w:val="kk-KZ" w:eastAsia="ru-RU"/>
              </w:rPr>
            </w:pPr>
            <w:r w:rsidRPr="00367735">
              <w:rPr>
                <w:rFonts w:ascii="Times New Roman" w:hAnsi="Times New Roman" w:cs="Times New Roman"/>
                <w:noProof/>
                <w:sz w:val="28"/>
                <w:szCs w:val="28"/>
                <w:lang w:val="ru-RU" w:eastAsia="ru-RU"/>
              </w:rPr>
              <w:drawing>
                <wp:inline distT="0" distB="0" distL="0" distR="0" wp14:anchorId="6EE8FC2F" wp14:editId="7B1F8750">
                  <wp:extent cx="3863340" cy="2651651"/>
                  <wp:effectExtent l="0" t="0" r="3810" b="0"/>
                  <wp:docPr id="38" name="Рисунок 38" descr="E:\Papka do-s\Данные\ПЭМ\341-350\344\120kx_8986-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Papka do-s\Данные\ПЭМ\341-350\344\120kx_8986-123.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871855" cy="2657496"/>
                          </a:xfrm>
                          <a:prstGeom prst="rect">
                            <a:avLst/>
                          </a:prstGeom>
                          <a:noFill/>
                          <a:ln>
                            <a:noFill/>
                          </a:ln>
                        </pic:spPr>
                      </pic:pic>
                    </a:graphicData>
                  </a:graphic>
                </wp:inline>
              </w:drawing>
            </w:r>
          </w:p>
        </w:tc>
      </w:tr>
      <w:tr w:rsidR="00A0161C" w:rsidRPr="00367735" w:rsidTr="00FC7959">
        <w:trPr>
          <w:jc w:val="center"/>
        </w:trPr>
        <w:tc>
          <w:tcPr>
            <w:tcW w:w="8330" w:type="dxa"/>
          </w:tcPr>
          <w:p w:rsidR="00A0161C" w:rsidRPr="00367735" w:rsidRDefault="00A0161C" w:rsidP="005D0E26">
            <w:pPr>
              <w:spacing w:after="0" w:line="240" w:lineRule="auto"/>
              <w:jc w:val="center"/>
              <w:rPr>
                <w:rFonts w:ascii="Times New Roman" w:hAnsi="Times New Roman" w:cs="Times New Roman"/>
                <w:sz w:val="28"/>
                <w:szCs w:val="28"/>
                <w:lang w:val="kk-KZ" w:eastAsia="ru-RU"/>
              </w:rPr>
            </w:pPr>
            <w:r w:rsidRPr="00367735">
              <w:rPr>
                <w:rFonts w:ascii="Times New Roman" w:hAnsi="Times New Roman" w:cs="Times New Roman"/>
                <w:sz w:val="28"/>
                <w:szCs w:val="28"/>
                <w:lang w:val="kk-KZ" w:eastAsia="ru-RU"/>
              </w:rPr>
              <w:t>б)</w:t>
            </w:r>
          </w:p>
        </w:tc>
      </w:tr>
    </w:tbl>
    <w:p w:rsidR="00A0161C" w:rsidRPr="00367735" w:rsidRDefault="00A0161C" w:rsidP="005D0E26">
      <w:pPr>
        <w:spacing w:after="0" w:line="240" w:lineRule="auto"/>
        <w:ind w:firstLine="709"/>
        <w:jc w:val="both"/>
        <w:rPr>
          <w:rFonts w:ascii="Times New Roman" w:hAnsi="Times New Roman" w:cs="Times New Roman"/>
          <w:sz w:val="28"/>
          <w:szCs w:val="28"/>
          <w:lang w:val="kk-KZ"/>
        </w:rPr>
      </w:pPr>
    </w:p>
    <w:p w:rsidR="00A0161C" w:rsidRPr="00367735" w:rsidRDefault="00A0161C" w:rsidP="005D0E26">
      <w:pPr>
        <w:tabs>
          <w:tab w:val="left" w:pos="142"/>
        </w:tabs>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Сурет 27. Палладий қоспасы бар a-C&lt;Pd</w:t>
      </w:r>
      <w:r w:rsidRPr="00367735">
        <w:rPr>
          <w:rFonts w:ascii="Times New Roman" w:hAnsi="Times New Roman" w:cs="Times New Roman"/>
          <w:sz w:val="28"/>
          <w:szCs w:val="28"/>
          <w:vertAlign w:val="subscript"/>
          <w:lang w:val="kk-KZ"/>
        </w:rPr>
        <w:t xml:space="preserve"> </w:t>
      </w:r>
      <w:r w:rsidRPr="00367735">
        <w:rPr>
          <w:rFonts w:ascii="Times New Roman" w:hAnsi="Times New Roman" w:cs="Times New Roman"/>
          <w:sz w:val="28"/>
          <w:szCs w:val="28"/>
          <w:lang w:val="kk-KZ"/>
        </w:rPr>
        <w:t>&gt; қабыршақтың ЖЭМ кес</w:t>
      </w:r>
      <w:r w:rsidR="00CB501F" w:rsidRPr="00367735">
        <w:rPr>
          <w:rFonts w:ascii="Times New Roman" w:hAnsi="Times New Roman" w:cs="Times New Roman"/>
          <w:sz w:val="28"/>
          <w:szCs w:val="28"/>
          <w:lang w:val="kk-KZ"/>
        </w:rPr>
        <w:t>к</w:t>
      </w:r>
      <w:r w:rsidRPr="00367735">
        <w:rPr>
          <w:rFonts w:ascii="Times New Roman" w:hAnsi="Times New Roman" w:cs="Times New Roman"/>
          <w:sz w:val="28"/>
          <w:szCs w:val="28"/>
          <w:lang w:val="kk-KZ"/>
        </w:rPr>
        <w:t>іні және қабыршақтың таңдалған аумағындағы электрондар дифракциясының суреті (а) Pd – 1.60 a</w:t>
      </w:r>
      <w:r w:rsidR="0056168B" w:rsidRPr="00367735">
        <w:rPr>
          <w:rFonts w:ascii="Times New Roman" w:hAnsi="Times New Roman" w:cs="Times New Roman"/>
          <w:sz w:val="28"/>
          <w:szCs w:val="28"/>
          <w:lang w:val="kk-KZ"/>
        </w:rPr>
        <w:t>т</w:t>
      </w:r>
      <w:r w:rsidRPr="00367735">
        <w:rPr>
          <w:rFonts w:ascii="Times New Roman" w:hAnsi="Times New Roman" w:cs="Times New Roman"/>
          <w:sz w:val="28"/>
          <w:szCs w:val="28"/>
          <w:lang w:val="kk-KZ"/>
        </w:rPr>
        <w:t>.%, (б) (б) Pd – 3.38 a</w:t>
      </w:r>
      <w:r w:rsidR="0056168B" w:rsidRPr="00367735">
        <w:rPr>
          <w:rFonts w:ascii="Times New Roman" w:hAnsi="Times New Roman" w:cs="Times New Roman"/>
          <w:sz w:val="28"/>
          <w:szCs w:val="28"/>
          <w:lang w:val="kk-KZ"/>
        </w:rPr>
        <w:t>т</w:t>
      </w:r>
      <w:r w:rsidRPr="00367735">
        <w:rPr>
          <w:rFonts w:ascii="Times New Roman" w:hAnsi="Times New Roman" w:cs="Times New Roman"/>
          <w:sz w:val="28"/>
          <w:szCs w:val="28"/>
          <w:lang w:val="kk-KZ"/>
        </w:rPr>
        <w:t xml:space="preserve">.%, </w:t>
      </w:r>
    </w:p>
    <w:p w:rsidR="00A0161C" w:rsidRPr="00367735" w:rsidRDefault="00A0161C" w:rsidP="005D0E26">
      <w:pPr>
        <w:tabs>
          <w:tab w:val="left" w:pos="142"/>
        </w:tabs>
        <w:spacing w:after="0" w:line="240" w:lineRule="auto"/>
        <w:jc w:val="center"/>
        <w:rPr>
          <w:rFonts w:ascii="Times New Roman" w:hAnsi="Times New Roman" w:cs="Times New Roman"/>
          <w:sz w:val="28"/>
          <w:szCs w:val="28"/>
          <w:lang w:val="kk-KZ"/>
        </w:rPr>
      </w:pPr>
    </w:p>
    <w:p w:rsidR="00A0161C" w:rsidRPr="00367735" w:rsidRDefault="00A0161C" w:rsidP="005D0E26">
      <w:pPr>
        <w:spacing w:after="0" w:line="240" w:lineRule="auto"/>
        <w:ind w:firstLine="709"/>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Қабыршақ құрылымындағы палладий нанобөлшектерінің өлшемдері 3.53 және 19.83 нм аралығында өзгергендігі анықталды. Pd концентрациясы– 0.88, 1.60, 3.38 a</w:t>
      </w:r>
      <w:r w:rsidR="0056168B" w:rsidRPr="00367735">
        <w:rPr>
          <w:rFonts w:ascii="Times New Roman" w:hAnsi="Times New Roman" w:cs="Times New Roman"/>
          <w:sz w:val="28"/>
          <w:szCs w:val="28"/>
          <w:lang w:val="kk-KZ"/>
        </w:rPr>
        <w:t>т</w:t>
      </w:r>
      <w:r w:rsidRPr="00367735">
        <w:rPr>
          <w:rFonts w:ascii="Times New Roman" w:hAnsi="Times New Roman" w:cs="Times New Roman"/>
          <w:sz w:val="28"/>
          <w:szCs w:val="28"/>
          <w:lang w:val="kk-KZ"/>
        </w:rPr>
        <w:t xml:space="preserve">.% болатын алмазтектес а-С қабыршақтарындағы палладий нанобөлшектерінің диаметрлері бойынша таралуы 28 </w:t>
      </w:r>
      <w:r w:rsidR="00CB501F" w:rsidRPr="00367735">
        <w:rPr>
          <w:rFonts w:ascii="Times New Roman" w:hAnsi="Times New Roman" w:cs="Times New Roman"/>
          <w:sz w:val="28"/>
          <w:szCs w:val="28"/>
          <w:lang w:val="kk-KZ"/>
        </w:rPr>
        <w:t xml:space="preserve">– </w:t>
      </w:r>
      <w:r w:rsidRPr="00367735">
        <w:rPr>
          <w:rFonts w:ascii="Times New Roman" w:hAnsi="Times New Roman" w:cs="Times New Roman"/>
          <w:sz w:val="28"/>
          <w:szCs w:val="28"/>
          <w:lang w:val="kk-KZ"/>
        </w:rPr>
        <w:t>с</w:t>
      </w:r>
      <w:r w:rsidR="0029186E" w:rsidRPr="00367735">
        <w:rPr>
          <w:rFonts w:ascii="Times New Roman" w:hAnsi="Times New Roman" w:cs="Times New Roman"/>
          <w:sz w:val="28"/>
          <w:szCs w:val="28"/>
          <w:lang w:val="kk-KZ"/>
        </w:rPr>
        <w:t xml:space="preserve"> </w:t>
      </w:r>
      <w:r w:rsidRPr="00367735">
        <w:rPr>
          <w:rFonts w:ascii="Times New Roman" w:hAnsi="Times New Roman" w:cs="Times New Roman"/>
          <w:sz w:val="28"/>
          <w:szCs w:val="28"/>
          <w:lang w:val="kk-KZ"/>
        </w:rPr>
        <w:t xml:space="preserve">уретте көрсетілген. Суреттен түзілетін нанокластерлердің диаметрінің өлшемдері қоспа концентрациясына тура пропорцианал екендігін байқауға болады. </w:t>
      </w:r>
    </w:p>
    <w:p w:rsidR="00A0161C" w:rsidRPr="00367735" w:rsidRDefault="00652D0D"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noProof/>
          <w:sz w:val="28"/>
          <w:szCs w:val="28"/>
          <w:lang w:val="ru-RU" w:eastAsia="ru-RU"/>
        </w:rPr>
        <w:lastRenderedPageBreak/>
        <w:drawing>
          <wp:inline distT="0" distB="0" distL="0" distR="0" wp14:anchorId="03970C2A" wp14:editId="54BA63B9">
            <wp:extent cx="3283527" cy="2770908"/>
            <wp:effectExtent l="0" t="0" r="0" b="0"/>
            <wp:docPr id="172" name="Рисунок 172" descr="C:\Users\aliya\OneDrive\Рабочий стол\Защита документы\Суреттер\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liya\OneDrive\Рабочий стол\Защита документы\Суреттер\28.png"/>
                    <pic:cNvPicPr>
                      <a:picLocks noChangeAspect="1" noChangeArrowheads="1"/>
                    </pic:cNvPicPr>
                  </pic:nvPicPr>
                  <pic:blipFill rotWithShape="1">
                    <a:blip r:embed="rId66">
                      <a:extLst>
                        <a:ext uri="{BEBA8EAE-BF5A-486C-A8C5-ECC9F3942E4B}">
                          <a14:imgProps xmlns:a14="http://schemas.microsoft.com/office/drawing/2010/main">
                            <a14:imgLayer r:embed="rId67">
                              <a14:imgEffect>
                                <a14:sharpenSoften amount="25000"/>
                              </a14:imgEffect>
                            </a14:imgLayer>
                          </a14:imgProps>
                        </a:ext>
                        <a:ext uri="{28A0092B-C50C-407E-A947-70E740481C1C}">
                          <a14:useLocalDpi xmlns:a14="http://schemas.microsoft.com/office/drawing/2010/main" val="0"/>
                        </a:ext>
                      </a:extLst>
                    </a:blip>
                    <a:srcRect l="6495" t="7813" r="12479" b="2893"/>
                    <a:stretch/>
                  </pic:blipFill>
                  <pic:spPr bwMode="auto">
                    <a:xfrm>
                      <a:off x="0" y="0"/>
                      <a:ext cx="3287280" cy="2774075"/>
                    </a:xfrm>
                    <a:prstGeom prst="rect">
                      <a:avLst/>
                    </a:prstGeom>
                    <a:noFill/>
                    <a:ln>
                      <a:noFill/>
                    </a:ln>
                    <a:extLst>
                      <a:ext uri="{53640926-AAD7-44D8-BBD7-CCE9431645EC}">
                        <a14:shadowObscured xmlns:a14="http://schemas.microsoft.com/office/drawing/2010/main"/>
                      </a:ext>
                    </a:extLst>
                  </pic:spPr>
                </pic:pic>
              </a:graphicData>
            </a:graphic>
          </wp:inline>
        </w:drawing>
      </w:r>
    </w:p>
    <w:p w:rsidR="00A0161C" w:rsidRPr="00367735" w:rsidRDefault="00A0161C" w:rsidP="005D0E26">
      <w:pPr>
        <w:spacing w:after="0" w:line="240" w:lineRule="auto"/>
        <w:jc w:val="center"/>
        <w:rPr>
          <w:rFonts w:ascii="Times New Roman" w:hAnsi="Times New Roman" w:cs="Times New Roman"/>
          <w:sz w:val="28"/>
          <w:szCs w:val="28"/>
          <w:lang w:val="kk-KZ"/>
        </w:rPr>
      </w:pPr>
    </w:p>
    <w:p w:rsidR="00A0161C" w:rsidRPr="00367735" w:rsidRDefault="00A0161C" w:rsidP="005D0E26">
      <w:pPr>
        <w:spacing w:after="0" w:line="240" w:lineRule="auto"/>
        <w:ind w:firstLine="709"/>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Сурет 28. Алмазтектес а-С&lt;Pd</w:t>
      </w:r>
      <w:r w:rsidRPr="00367735">
        <w:rPr>
          <w:rFonts w:ascii="Times New Roman" w:hAnsi="Times New Roman" w:cs="Times New Roman"/>
          <w:sz w:val="28"/>
          <w:szCs w:val="28"/>
          <w:vertAlign w:val="subscript"/>
          <w:lang w:val="kk-KZ"/>
        </w:rPr>
        <w:t xml:space="preserve"> </w:t>
      </w:r>
      <w:r w:rsidRPr="00367735">
        <w:rPr>
          <w:rFonts w:ascii="Times New Roman" w:hAnsi="Times New Roman" w:cs="Times New Roman"/>
          <w:sz w:val="28"/>
          <w:szCs w:val="28"/>
          <w:lang w:val="kk-KZ"/>
        </w:rPr>
        <w:t>&gt;  қабыршақтарындағы палладий нанобөлшектерінің диаметрлері бойынша таралуы</w:t>
      </w:r>
    </w:p>
    <w:p w:rsidR="00A0161C" w:rsidRPr="00367735" w:rsidRDefault="00A0161C" w:rsidP="005D0E26">
      <w:pPr>
        <w:spacing w:after="0" w:line="240" w:lineRule="auto"/>
        <w:ind w:firstLine="709"/>
        <w:jc w:val="both"/>
        <w:rPr>
          <w:rFonts w:ascii="Times New Roman" w:hAnsi="Times New Roman" w:cs="Times New Roman"/>
          <w:sz w:val="28"/>
          <w:szCs w:val="28"/>
          <w:lang w:val="kk-KZ"/>
        </w:rPr>
      </w:pPr>
    </w:p>
    <w:p w:rsidR="00A0161C" w:rsidRPr="00367735" w:rsidRDefault="00A0161C" w:rsidP="00A305DC">
      <w:pPr>
        <w:pStyle w:val="1"/>
        <w:spacing w:before="0" w:line="240" w:lineRule="auto"/>
        <w:ind w:firstLine="708"/>
        <w:jc w:val="both"/>
        <w:rPr>
          <w:rFonts w:ascii="Times New Roman" w:hAnsi="Times New Roman" w:cs="Times New Roman"/>
          <w:color w:val="auto"/>
          <w:lang w:val="kk-KZ"/>
        </w:rPr>
      </w:pPr>
      <w:bookmarkStart w:id="22" w:name="_Toc136028101"/>
      <w:bookmarkStart w:id="23" w:name="_Toc136985312"/>
      <w:r w:rsidRPr="00367735">
        <w:rPr>
          <w:rFonts w:ascii="Times New Roman" w:hAnsi="Times New Roman" w:cs="Times New Roman"/>
          <w:color w:val="auto"/>
          <w:lang w:val="kk-KZ"/>
        </w:rPr>
        <w:t xml:space="preserve">2.4 a-C&lt;Pd&gt; </w:t>
      </w:r>
      <w:bookmarkEnd w:id="22"/>
      <w:r w:rsidRPr="00367735">
        <w:rPr>
          <w:rFonts w:ascii="Times New Roman" w:hAnsi="Times New Roman" w:cs="Times New Roman"/>
          <w:color w:val="auto"/>
          <w:lang w:val="kk-KZ"/>
        </w:rPr>
        <w:t>қабыршақтарының беттік құрылымының атомдық – күштік микроскопиясы</w:t>
      </w:r>
      <w:bookmarkEnd w:id="23"/>
    </w:p>
    <w:p w:rsidR="00A0161C" w:rsidRPr="00367735" w:rsidRDefault="00A0161C" w:rsidP="005D0E26">
      <w:pPr>
        <w:spacing w:after="0" w:line="240" w:lineRule="auto"/>
        <w:ind w:firstLine="708"/>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Атомдық – күштік микроскопия әдісі синтезделген DLC a-C&lt;Pd&gt; қабыршақтарының құрылымдық және морфологиялық ерекшеліктерін анықтауға мүмкіндік береді. Тек түзу бойымен сканирлеу жүргізетін беттік морфолгияны зерттеудің басқа да әдістерімен салыстырғанда АКМ әдісі үлгінің беттік құрылымының үшөлшемдік бейнесін және сапалы топографиялық деректерін алуға, үлгі бетінің қасиеттеріне көлденең және тік бағыттарда жоғары дәлдікпен талдау жүргізуге мүмкіндік береді.</w:t>
      </w:r>
    </w:p>
    <w:p w:rsidR="00A0161C" w:rsidRPr="00367735" w:rsidRDefault="00A0161C" w:rsidP="005D0E26">
      <w:pPr>
        <w:spacing w:after="0" w:line="240" w:lineRule="auto"/>
        <w:ind w:firstLine="708"/>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Атомдық – күштік микроскопия өте жіңішке иненің (зон</w:t>
      </w:r>
      <w:r w:rsidR="00CB05CC" w:rsidRPr="00367735">
        <w:rPr>
          <w:rFonts w:ascii="Times New Roman" w:hAnsi="Times New Roman" w:cs="Times New Roman"/>
          <w:sz w:val="28"/>
          <w:szCs w:val="28"/>
          <w:lang w:val="kk-KZ"/>
        </w:rPr>
        <w:t>д) үлгі бетімен әсерлесу процес</w:t>
      </w:r>
      <w:r w:rsidRPr="00367735">
        <w:rPr>
          <w:rFonts w:ascii="Times New Roman" w:hAnsi="Times New Roman" w:cs="Times New Roman"/>
          <w:sz w:val="28"/>
          <w:szCs w:val="28"/>
          <w:lang w:val="kk-KZ"/>
        </w:rPr>
        <w:t>теріне негізделген (Сурет 29). Сканирлеуші зонд үлгі бетінің әрбір нүктесін зерттеу арқылы талдап, өлшенген барлық нүктелердің қорытқы бейнесін қалыптастырады.</w:t>
      </w:r>
    </w:p>
    <w:p w:rsidR="00A0161C" w:rsidRPr="00367735" w:rsidRDefault="00A0161C" w:rsidP="005D0E26">
      <w:pPr>
        <w:spacing w:after="0" w:line="240" w:lineRule="auto"/>
        <w:ind w:firstLine="708"/>
        <w:jc w:val="both"/>
        <w:rPr>
          <w:rFonts w:ascii="Times New Roman" w:hAnsi="Times New Roman" w:cs="Times New Roman"/>
          <w:sz w:val="28"/>
          <w:szCs w:val="28"/>
          <w:lang w:val="kk-KZ"/>
        </w:rPr>
      </w:pPr>
    </w:p>
    <w:p w:rsidR="00A0161C" w:rsidRPr="00367735" w:rsidRDefault="00652D0D"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noProof/>
          <w:sz w:val="28"/>
          <w:szCs w:val="28"/>
          <w:lang w:val="ru-RU" w:eastAsia="ru-RU"/>
        </w:rPr>
        <w:drawing>
          <wp:inline distT="0" distB="0" distL="0" distR="0" wp14:anchorId="0D90A074" wp14:editId="0068395E">
            <wp:extent cx="3106823" cy="2265218"/>
            <wp:effectExtent l="0" t="0" r="0" b="1905"/>
            <wp:docPr id="173" name="Рисунок 173" descr="C:\Users\aliya\OneDrive\Рабочий стол\Защита документы\Суреттер\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liya\OneDrive\Рабочий стол\Защита документы\Суреттер\29.png"/>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7810" t="10328" r="5689" b="5008"/>
                    <a:stretch/>
                  </pic:blipFill>
                  <pic:spPr bwMode="auto">
                    <a:xfrm>
                      <a:off x="0" y="0"/>
                      <a:ext cx="3108404" cy="2266371"/>
                    </a:xfrm>
                    <a:prstGeom prst="rect">
                      <a:avLst/>
                    </a:prstGeom>
                    <a:noFill/>
                    <a:ln>
                      <a:noFill/>
                    </a:ln>
                    <a:extLst>
                      <a:ext uri="{53640926-AAD7-44D8-BBD7-CCE9431645EC}">
                        <a14:shadowObscured xmlns:a14="http://schemas.microsoft.com/office/drawing/2010/main"/>
                      </a:ext>
                    </a:extLst>
                  </pic:spPr>
                </pic:pic>
              </a:graphicData>
            </a:graphic>
          </wp:inline>
        </w:drawing>
      </w:r>
    </w:p>
    <w:p w:rsidR="00A0161C" w:rsidRPr="00367735" w:rsidRDefault="00A0161C" w:rsidP="005D0E26">
      <w:pPr>
        <w:spacing w:after="0" w:line="240" w:lineRule="auto"/>
        <w:ind w:firstLine="708"/>
        <w:jc w:val="center"/>
        <w:rPr>
          <w:rFonts w:ascii="Times New Roman" w:hAnsi="Times New Roman" w:cs="Times New Roman"/>
          <w:sz w:val="28"/>
          <w:szCs w:val="28"/>
          <w:lang w:val="kk-KZ"/>
        </w:rPr>
      </w:pPr>
    </w:p>
    <w:p w:rsidR="00A0161C" w:rsidRPr="00367735" w:rsidRDefault="00A0161C"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Сурет 29. АКМ – ның зонд датчигі [155]</w:t>
      </w:r>
    </w:p>
    <w:p w:rsidR="00A0161C" w:rsidRPr="00367735" w:rsidRDefault="00A0161C" w:rsidP="005D0E26">
      <w:pPr>
        <w:spacing w:after="0" w:line="240" w:lineRule="auto"/>
        <w:ind w:firstLine="708"/>
        <w:jc w:val="center"/>
        <w:rPr>
          <w:rFonts w:ascii="Times New Roman" w:hAnsi="Times New Roman" w:cs="Times New Roman"/>
          <w:sz w:val="28"/>
          <w:szCs w:val="28"/>
          <w:lang w:val="kk-KZ"/>
        </w:rPr>
      </w:pPr>
    </w:p>
    <w:p w:rsidR="00A0161C" w:rsidRPr="00367735" w:rsidRDefault="00A0161C" w:rsidP="005D0E26">
      <w:pPr>
        <w:spacing w:after="0" w:line="240" w:lineRule="auto"/>
        <w:ind w:firstLine="708"/>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Кантилевермен жалғанған зондтың ұшы жұмыс режимінде үлгінің бетін скан</w:t>
      </w:r>
      <w:r w:rsidR="0029186E" w:rsidRPr="00367735">
        <w:rPr>
          <w:rFonts w:ascii="Times New Roman" w:hAnsi="Times New Roman" w:cs="Times New Roman"/>
          <w:sz w:val="28"/>
          <w:szCs w:val="28"/>
          <w:lang w:val="kk-KZ"/>
        </w:rPr>
        <w:t>е</w:t>
      </w:r>
      <w:r w:rsidRPr="00367735">
        <w:rPr>
          <w:rFonts w:ascii="Times New Roman" w:hAnsi="Times New Roman" w:cs="Times New Roman"/>
          <w:sz w:val="28"/>
          <w:szCs w:val="28"/>
          <w:lang w:val="kk-KZ"/>
        </w:rPr>
        <w:t>рлейді және соның нәтижесінде</w:t>
      </w:r>
      <w:r w:rsidR="007315FB" w:rsidRPr="00367735">
        <w:rPr>
          <w:rFonts w:ascii="Times New Roman" w:hAnsi="Times New Roman" w:cs="Times New Roman"/>
          <w:sz w:val="28"/>
          <w:szCs w:val="28"/>
          <w:lang w:val="kk-KZ"/>
        </w:rPr>
        <w:t xml:space="preserve"> </w:t>
      </w:r>
      <w:r w:rsidRPr="00367735">
        <w:rPr>
          <w:rFonts w:ascii="Times New Roman" w:hAnsi="Times New Roman" w:cs="Times New Roman"/>
          <w:sz w:val="28"/>
          <w:szCs w:val="28"/>
          <w:lang w:val="kk-KZ"/>
        </w:rPr>
        <w:t>үлгі мен зонд арасында тартылу және тебілу Ван – дер Ваальс күштері туындайды. Ванд – дер – Ваальстің алыс қашықтықтарда пайда болатын тартылу күштері электр өрісі әсерінен туындайтын атомдардың поляризациясының нәтижесінде пайда болатын</w:t>
      </w:r>
      <w:r w:rsidR="007315FB" w:rsidRPr="00367735">
        <w:rPr>
          <w:rFonts w:ascii="Times New Roman" w:hAnsi="Times New Roman" w:cs="Times New Roman"/>
          <w:sz w:val="28"/>
          <w:szCs w:val="28"/>
          <w:lang w:val="kk-KZ"/>
        </w:rPr>
        <w:t xml:space="preserve"> диполь – дипольдік әсерлесуіне</w:t>
      </w:r>
      <w:r w:rsidRPr="00367735">
        <w:rPr>
          <w:rFonts w:ascii="Times New Roman" w:hAnsi="Times New Roman" w:cs="Times New Roman"/>
          <w:sz w:val="28"/>
          <w:szCs w:val="28"/>
          <w:lang w:val="kk-KZ"/>
        </w:rPr>
        <w:t xml:space="preserve"> негізделген болуы мүмкін. Үлгі беті мен зонд ұ</w:t>
      </w:r>
      <w:r w:rsidR="007315FB" w:rsidRPr="00367735">
        <w:rPr>
          <w:rFonts w:ascii="Times New Roman" w:hAnsi="Times New Roman" w:cs="Times New Roman"/>
          <w:sz w:val="28"/>
          <w:szCs w:val="28"/>
          <w:lang w:val="kk-KZ"/>
        </w:rPr>
        <w:t>ш</w:t>
      </w:r>
      <w:r w:rsidRPr="00367735">
        <w:rPr>
          <w:rFonts w:ascii="Times New Roman" w:hAnsi="Times New Roman" w:cs="Times New Roman"/>
          <w:sz w:val="28"/>
          <w:szCs w:val="28"/>
          <w:lang w:val="kk-KZ"/>
        </w:rPr>
        <w:t xml:space="preserve">ының арасындағы арақашықтықты </w:t>
      </w:r>
      <w:r w:rsidR="007315FB" w:rsidRPr="00367735">
        <w:rPr>
          <w:rFonts w:ascii="Times New Roman" w:hAnsi="Times New Roman" w:cs="Times New Roman"/>
          <w:sz w:val="28"/>
          <w:szCs w:val="28"/>
          <w:lang w:val="kk-KZ"/>
        </w:rPr>
        <w:t>кеміткен</w:t>
      </w:r>
      <w:r w:rsidRPr="00367735">
        <w:rPr>
          <w:rFonts w:ascii="Times New Roman" w:hAnsi="Times New Roman" w:cs="Times New Roman"/>
          <w:sz w:val="28"/>
          <w:szCs w:val="28"/>
          <w:lang w:val="kk-KZ"/>
        </w:rPr>
        <w:t xml:space="preserve"> кезде көршілес атомдардың  э</w:t>
      </w:r>
      <w:r w:rsidR="00577761" w:rsidRPr="00367735">
        <w:rPr>
          <w:rFonts w:ascii="Times New Roman" w:hAnsi="Times New Roman" w:cs="Times New Roman"/>
          <w:sz w:val="28"/>
          <w:szCs w:val="28"/>
          <w:lang w:val="kk-KZ"/>
        </w:rPr>
        <w:t>лектрондық бұлттарының бүркесіп, жүйенің энергиясы артады. Н</w:t>
      </w:r>
      <w:r w:rsidRPr="00367735">
        <w:rPr>
          <w:rFonts w:ascii="Times New Roman" w:hAnsi="Times New Roman" w:cs="Times New Roman"/>
          <w:sz w:val="28"/>
          <w:szCs w:val="28"/>
          <w:lang w:val="kk-KZ"/>
        </w:rPr>
        <w:t>әтижесінде қысқа қашықт</w:t>
      </w:r>
      <w:r w:rsidR="00FD2CFC" w:rsidRPr="00367735">
        <w:rPr>
          <w:rFonts w:ascii="Times New Roman" w:hAnsi="Times New Roman" w:cs="Times New Roman"/>
          <w:sz w:val="28"/>
          <w:szCs w:val="28"/>
          <w:lang w:val="kk-KZ"/>
        </w:rPr>
        <w:t>ықт</w:t>
      </w:r>
      <w:r w:rsidRPr="00367735">
        <w:rPr>
          <w:rFonts w:ascii="Times New Roman" w:hAnsi="Times New Roman" w:cs="Times New Roman"/>
          <w:sz w:val="28"/>
          <w:szCs w:val="28"/>
          <w:lang w:val="kk-KZ"/>
        </w:rPr>
        <w:t>арда әсер ететін тебілу күштері туындайды. Үлгі бетінің атомдары мен зонд ұшының атомдары арасында туындайтын әсерлесу энергиясын Лен</w:t>
      </w:r>
      <w:r w:rsidR="0029186E" w:rsidRPr="00367735">
        <w:rPr>
          <w:rFonts w:ascii="Times New Roman" w:hAnsi="Times New Roman" w:cs="Times New Roman"/>
          <w:sz w:val="28"/>
          <w:szCs w:val="28"/>
          <w:lang w:val="kk-KZ"/>
        </w:rPr>
        <w:t>н</w:t>
      </w:r>
      <w:r w:rsidRPr="00367735">
        <w:rPr>
          <w:rFonts w:ascii="Times New Roman" w:hAnsi="Times New Roman" w:cs="Times New Roman"/>
          <w:sz w:val="28"/>
          <w:szCs w:val="28"/>
          <w:lang w:val="kk-KZ"/>
        </w:rPr>
        <w:t>ард – Джонс потенциалы арқылы сипаттайды (Формула 1).</w:t>
      </w:r>
    </w:p>
    <w:p w:rsidR="00A0161C" w:rsidRPr="00367735" w:rsidRDefault="00A0161C" w:rsidP="005D0E26">
      <w:pPr>
        <w:spacing w:after="0" w:line="240" w:lineRule="auto"/>
        <w:ind w:firstLine="708"/>
        <w:jc w:val="both"/>
        <w:rPr>
          <w:rFonts w:ascii="Times New Roman" w:hAnsi="Times New Roman" w:cs="Times New Roman"/>
          <w:sz w:val="28"/>
          <w:szCs w:val="28"/>
          <w:lang w:val="kk-KZ"/>
        </w:rPr>
      </w:pPr>
    </w:p>
    <w:p w:rsidR="00A0161C" w:rsidRPr="00367735" w:rsidRDefault="00615048" w:rsidP="005D0E26">
      <w:pPr>
        <w:spacing w:after="0" w:line="240" w:lineRule="auto"/>
        <w:ind w:firstLine="708"/>
        <w:jc w:val="right"/>
        <w:rPr>
          <w:rFonts w:ascii="Times New Roman" w:eastAsiaTheme="minorEastAsia" w:hAnsi="Times New Roman" w:cs="Times New Roman"/>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U</m:t>
            </m:r>
          </m:e>
          <m:sub>
            <m:r>
              <w:rPr>
                <w:rFonts w:ascii="Cambria Math" w:hAnsi="Cambria Math" w:cs="Times New Roman"/>
                <w:sz w:val="28"/>
                <w:szCs w:val="28"/>
                <w:lang w:val="kk-KZ"/>
              </w:rPr>
              <m:t>ЛД</m:t>
            </m:r>
          </m:sub>
        </m:sSub>
        <m:d>
          <m:dPr>
            <m:ctrlPr>
              <w:rPr>
                <w:rFonts w:ascii="Cambria Math" w:hAnsi="Cambria Math" w:cs="Times New Roman"/>
                <w:i/>
                <w:sz w:val="28"/>
                <w:szCs w:val="28"/>
                <w:lang w:val="kk-KZ"/>
              </w:rPr>
            </m:ctrlPr>
          </m:dPr>
          <m:e>
            <m:r>
              <w:rPr>
                <w:rFonts w:ascii="Cambria Math" w:hAnsi="Cambria Math" w:cs="Times New Roman"/>
                <w:sz w:val="28"/>
                <w:szCs w:val="28"/>
                <w:lang w:val="kk-KZ"/>
              </w:rPr>
              <m:t>r</m:t>
            </m:r>
          </m:e>
        </m:d>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U</m:t>
            </m:r>
          </m:e>
          <m:sub>
            <m:r>
              <w:rPr>
                <w:rFonts w:ascii="Cambria Math" w:hAnsi="Cambria Math" w:cs="Times New Roman"/>
                <w:sz w:val="28"/>
                <w:szCs w:val="28"/>
                <w:lang w:val="kk-KZ"/>
              </w:rPr>
              <m:t>0</m:t>
            </m:r>
          </m:sub>
        </m:sSub>
        <m:d>
          <m:dPr>
            <m:begChr m:val="{"/>
            <m:endChr m:val="}"/>
            <m:ctrlPr>
              <w:rPr>
                <w:rFonts w:ascii="Cambria Math" w:hAnsi="Cambria Math" w:cs="Times New Roman"/>
                <w:i/>
                <w:sz w:val="28"/>
                <w:szCs w:val="28"/>
                <w:lang w:val="kk-KZ"/>
              </w:rPr>
            </m:ctrlPr>
          </m:dPr>
          <m:e>
            <m:r>
              <w:rPr>
                <w:rFonts w:ascii="Cambria Math" w:hAnsi="Cambria Math" w:cs="Times New Roman"/>
                <w:sz w:val="28"/>
                <w:szCs w:val="28"/>
                <w:lang w:val="kk-KZ"/>
              </w:rPr>
              <m:t>-2</m:t>
            </m:r>
            <m:sSup>
              <m:sSupPr>
                <m:ctrlPr>
                  <w:rPr>
                    <w:rFonts w:ascii="Cambria Math" w:hAnsi="Cambria Math" w:cs="Times New Roman"/>
                    <w:i/>
                    <w:sz w:val="28"/>
                    <w:szCs w:val="28"/>
                    <w:lang w:val="kk-KZ"/>
                  </w:rPr>
                </m:ctrlPr>
              </m:sSupPr>
              <m:e>
                <m:d>
                  <m:dPr>
                    <m:ctrlPr>
                      <w:rPr>
                        <w:rFonts w:ascii="Cambria Math" w:hAnsi="Cambria Math" w:cs="Times New Roman"/>
                        <w:i/>
                        <w:sz w:val="28"/>
                        <w:szCs w:val="28"/>
                        <w:lang w:val="kk-KZ"/>
                      </w:rPr>
                    </m:ctrlPr>
                  </m:dPr>
                  <m:e>
                    <m:f>
                      <m:fPr>
                        <m:ctrlPr>
                          <w:rPr>
                            <w:rFonts w:ascii="Cambria Math" w:hAnsi="Cambria Math" w:cs="Times New Roman"/>
                            <w:i/>
                            <w:sz w:val="28"/>
                            <w:szCs w:val="28"/>
                            <w:lang w:val="kk-KZ"/>
                          </w:rPr>
                        </m:ctrlPr>
                      </m:fPr>
                      <m:num>
                        <m:sSub>
                          <m:sSubPr>
                            <m:ctrlPr>
                              <w:rPr>
                                <w:rFonts w:ascii="Cambria Math" w:hAnsi="Cambria Math" w:cs="Times New Roman"/>
                                <w:i/>
                                <w:sz w:val="28"/>
                                <w:szCs w:val="28"/>
                                <w:lang w:val="kk-KZ"/>
                              </w:rPr>
                            </m:ctrlPr>
                          </m:sSubPr>
                          <m:e>
                            <m:r>
                              <w:rPr>
                                <w:rFonts w:ascii="Cambria Math" w:hAnsi="Cambria Math" w:cs="Times New Roman"/>
                                <w:sz w:val="28"/>
                                <w:szCs w:val="28"/>
                                <w:lang w:val="kk-KZ"/>
                              </w:rPr>
                              <m:t>r</m:t>
                            </m:r>
                          </m:e>
                          <m:sub>
                            <m:r>
                              <w:rPr>
                                <w:rFonts w:ascii="Cambria Math" w:hAnsi="Cambria Math" w:cs="Times New Roman"/>
                                <w:sz w:val="28"/>
                                <w:szCs w:val="28"/>
                                <w:lang w:val="kk-KZ"/>
                              </w:rPr>
                              <m:t>0</m:t>
                            </m:r>
                          </m:sub>
                        </m:sSub>
                      </m:num>
                      <m:den>
                        <m:r>
                          <w:rPr>
                            <w:rFonts w:ascii="Cambria Math" w:hAnsi="Cambria Math" w:cs="Times New Roman"/>
                            <w:sz w:val="28"/>
                            <w:szCs w:val="28"/>
                            <w:lang w:val="kk-KZ"/>
                          </w:rPr>
                          <m:t>r</m:t>
                        </m:r>
                      </m:den>
                    </m:f>
                  </m:e>
                </m:d>
              </m:e>
              <m:sup>
                <m:r>
                  <w:rPr>
                    <w:rFonts w:ascii="Cambria Math" w:hAnsi="Cambria Math" w:cs="Times New Roman"/>
                    <w:sz w:val="28"/>
                    <w:szCs w:val="28"/>
                    <w:lang w:val="kk-KZ"/>
                  </w:rPr>
                  <m:t>6</m:t>
                </m:r>
              </m:sup>
            </m:sSup>
            <m:r>
              <w:rPr>
                <w:rFonts w:ascii="Cambria Math" w:hAnsi="Cambria Math" w:cs="Times New Roman"/>
                <w:sz w:val="28"/>
                <w:szCs w:val="28"/>
                <w:lang w:val="kk-KZ"/>
              </w:rPr>
              <m:t>+</m:t>
            </m:r>
            <m:sSup>
              <m:sSupPr>
                <m:ctrlPr>
                  <w:rPr>
                    <w:rFonts w:ascii="Cambria Math" w:hAnsi="Cambria Math" w:cs="Times New Roman"/>
                    <w:i/>
                    <w:sz w:val="28"/>
                    <w:szCs w:val="28"/>
                    <w:lang w:val="kk-KZ"/>
                  </w:rPr>
                </m:ctrlPr>
              </m:sSupPr>
              <m:e>
                <m:d>
                  <m:dPr>
                    <m:ctrlPr>
                      <w:rPr>
                        <w:rFonts w:ascii="Cambria Math" w:hAnsi="Cambria Math" w:cs="Times New Roman"/>
                        <w:i/>
                        <w:sz w:val="28"/>
                        <w:szCs w:val="28"/>
                        <w:lang w:val="kk-KZ"/>
                      </w:rPr>
                    </m:ctrlPr>
                  </m:dPr>
                  <m:e>
                    <m:f>
                      <m:fPr>
                        <m:ctrlPr>
                          <w:rPr>
                            <w:rFonts w:ascii="Cambria Math" w:hAnsi="Cambria Math" w:cs="Times New Roman"/>
                            <w:i/>
                            <w:sz w:val="28"/>
                            <w:szCs w:val="28"/>
                            <w:lang w:val="kk-KZ"/>
                          </w:rPr>
                        </m:ctrlPr>
                      </m:fPr>
                      <m:num>
                        <m:sSub>
                          <m:sSubPr>
                            <m:ctrlPr>
                              <w:rPr>
                                <w:rFonts w:ascii="Cambria Math" w:hAnsi="Cambria Math" w:cs="Times New Roman"/>
                                <w:i/>
                                <w:sz w:val="28"/>
                                <w:szCs w:val="28"/>
                                <w:lang w:val="kk-KZ"/>
                              </w:rPr>
                            </m:ctrlPr>
                          </m:sSubPr>
                          <m:e>
                            <m:r>
                              <w:rPr>
                                <w:rFonts w:ascii="Cambria Math" w:hAnsi="Cambria Math" w:cs="Times New Roman"/>
                                <w:sz w:val="28"/>
                                <w:szCs w:val="28"/>
                                <w:lang w:val="kk-KZ"/>
                              </w:rPr>
                              <m:t>r</m:t>
                            </m:r>
                          </m:e>
                          <m:sub>
                            <m:r>
                              <w:rPr>
                                <w:rFonts w:ascii="Cambria Math" w:hAnsi="Cambria Math" w:cs="Times New Roman"/>
                                <w:sz w:val="28"/>
                                <w:szCs w:val="28"/>
                                <w:lang w:val="kk-KZ"/>
                              </w:rPr>
                              <m:t>0</m:t>
                            </m:r>
                          </m:sub>
                        </m:sSub>
                      </m:num>
                      <m:den>
                        <m:r>
                          <w:rPr>
                            <w:rFonts w:ascii="Cambria Math" w:hAnsi="Cambria Math" w:cs="Times New Roman"/>
                            <w:sz w:val="28"/>
                            <w:szCs w:val="28"/>
                            <w:lang w:val="kk-KZ"/>
                          </w:rPr>
                          <m:t>r</m:t>
                        </m:r>
                      </m:den>
                    </m:f>
                  </m:e>
                </m:d>
              </m:e>
              <m:sup>
                <m:r>
                  <w:rPr>
                    <w:rFonts w:ascii="Cambria Math" w:hAnsi="Cambria Math" w:cs="Times New Roman"/>
                    <w:sz w:val="28"/>
                    <w:szCs w:val="28"/>
                    <w:lang w:val="kk-KZ"/>
                  </w:rPr>
                  <m:t>12</m:t>
                </m:r>
              </m:sup>
            </m:sSup>
          </m:e>
        </m:d>
      </m:oMath>
      <w:r w:rsidR="00A0161C" w:rsidRPr="00367735">
        <w:rPr>
          <w:rFonts w:ascii="Times New Roman" w:eastAsiaTheme="minorEastAsia" w:hAnsi="Times New Roman" w:cs="Times New Roman"/>
          <w:sz w:val="28"/>
          <w:szCs w:val="28"/>
          <w:lang w:val="kk-KZ"/>
        </w:rPr>
        <w:t xml:space="preserve"> </w:t>
      </w:r>
      <w:r w:rsidR="00A0161C" w:rsidRPr="00367735">
        <w:rPr>
          <w:rFonts w:ascii="Times New Roman" w:eastAsiaTheme="minorEastAsia" w:hAnsi="Times New Roman" w:cs="Times New Roman"/>
          <w:sz w:val="28"/>
          <w:szCs w:val="28"/>
          <w:lang w:val="kk-KZ"/>
        </w:rPr>
        <w:tab/>
      </w:r>
      <w:r w:rsidR="00A0161C" w:rsidRPr="00367735">
        <w:rPr>
          <w:rFonts w:ascii="Times New Roman" w:eastAsiaTheme="minorEastAsia" w:hAnsi="Times New Roman" w:cs="Times New Roman"/>
          <w:sz w:val="28"/>
          <w:szCs w:val="28"/>
          <w:lang w:val="kk-KZ"/>
        </w:rPr>
        <w:tab/>
      </w:r>
      <w:r w:rsidR="00A0161C" w:rsidRPr="00367735">
        <w:rPr>
          <w:rFonts w:ascii="Times New Roman" w:eastAsiaTheme="minorEastAsia" w:hAnsi="Times New Roman" w:cs="Times New Roman"/>
          <w:sz w:val="28"/>
          <w:szCs w:val="28"/>
          <w:lang w:val="kk-KZ"/>
        </w:rPr>
        <w:tab/>
      </w:r>
      <w:r w:rsidR="00A0161C" w:rsidRPr="00367735">
        <w:rPr>
          <w:rFonts w:ascii="Times New Roman" w:eastAsiaTheme="minorEastAsia" w:hAnsi="Times New Roman" w:cs="Times New Roman"/>
          <w:sz w:val="28"/>
          <w:szCs w:val="28"/>
          <w:lang w:val="kk-KZ"/>
        </w:rPr>
        <w:tab/>
        <w:t>(1)</w:t>
      </w:r>
    </w:p>
    <w:p w:rsidR="00A0161C" w:rsidRPr="00367735" w:rsidRDefault="00A0161C" w:rsidP="005D0E26">
      <w:pPr>
        <w:spacing w:after="0" w:line="240" w:lineRule="auto"/>
        <w:jc w:val="both"/>
        <w:rPr>
          <w:rFonts w:ascii="Times New Roman" w:hAnsi="Times New Roman" w:cs="Times New Roman"/>
          <w:sz w:val="28"/>
          <w:szCs w:val="28"/>
          <w:lang w:val="kk-KZ"/>
        </w:rPr>
      </w:pPr>
    </w:p>
    <w:p w:rsidR="00A0161C" w:rsidRPr="00367735" w:rsidRDefault="00A0161C" w:rsidP="005D0E26">
      <w:pPr>
        <w:spacing w:after="0" w:line="240" w:lineRule="auto"/>
        <w:jc w:val="both"/>
        <w:rPr>
          <w:rFonts w:ascii="Times New Roman" w:eastAsiaTheme="minorEastAsia" w:hAnsi="Times New Roman" w:cs="Times New Roman"/>
          <w:sz w:val="28"/>
          <w:szCs w:val="28"/>
          <w:lang w:val="kk-KZ"/>
        </w:rPr>
      </w:pPr>
      <m:oMath>
        <m:r>
          <w:rPr>
            <w:rFonts w:ascii="Cambria Math" w:hAnsi="Cambria Math" w:cs="Times New Roman"/>
            <w:sz w:val="28"/>
            <w:szCs w:val="28"/>
            <w:lang w:val="kk-KZ"/>
          </w:rPr>
          <m:t>r</m:t>
        </m:r>
      </m:oMath>
      <w:r w:rsidRPr="00367735">
        <w:rPr>
          <w:rFonts w:ascii="Times New Roman" w:eastAsiaTheme="minorEastAsia" w:hAnsi="Times New Roman" w:cs="Times New Roman"/>
          <w:sz w:val="28"/>
          <w:szCs w:val="28"/>
          <w:lang w:val="kk-KZ"/>
        </w:rPr>
        <w:t xml:space="preserve"> –атомдар центрі арасындағы қашықтық,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U</m:t>
            </m:r>
          </m:e>
          <m:sub>
            <m:r>
              <w:rPr>
                <w:rFonts w:ascii="Cambria Math" w:hAnsi="Cambria Math" w:cs="Times New Roman"/>
                <w:sz w:val="28"/>
                <w:szCs w:val="28"/>
                <w:lang w:val="kk-KZ"/>
              </w:rPr>
              <m:t>0</m:t>
            </m:r>
          </m:sub>
        </m:sSub>
      </m:oMath>
      <w:r w:rsidRPr="00367735">
        <w:rPr>
          <w:rFonts w:ascii="Times New Roman" w:eastAsiaTheme="minorEastAsia" w:hAnsi="Times New Roman" w:cs="Times New Roman"/>
          <w:sz w:val="28"/>
          <w:szCs w:val="28"/>
          <w:lang w:val="kk-KZ"/>
        </w:rPr>
        <w:t xml:space="preserve"> – </w:t>
      </w:r>
      <m:oMath>
        <m:r>
          <w:rPr>
            <w:rFonts w:ascii="Cambria Math" w:hAnsi="Cambria Math" w:cs="Times New Roman"/>
            <w:sz w:val="28"/>
            <w:szCs w:val="28"/>
            <w:lang w:val="kk-KZ"/>
          </w:rPr>
          <m:t>r</m:t>
        </m:r>
      </m:oMath>
      <w:r w:rsidRPr="00367735">
        <w:rPr>
          <w:rFonts w:ascii="Times New Roman" w:eastAsiaTheme="minorEastAsia" w:hAnsi="Times New Roman" w:cs="Times New Roman"/>
          <w:sz w:val="28"/>
          <w:szCs w:val="28"/>
          <w:lang w:val="kk-KZ"/>
        </w:rPr>
        <w:t xml:space="preserve"> қашықтықтағы әсерлесу потенциалы, </w:t>
      </w:r>
      <m:oMath>
        <m:sSup>
          <m:sSupPr>
            <m:ctrlPr>
              <w:rPr>
                <w:rFonts w:ascii="Cambria Math" w:hAnsi="Cambria Math" w:cs="Times New Roman"/>
                <w:i/>
                <w:sz w:val="28"/>
                <w:szCs w:val="28"/>
                <w:lang w:val="kk-KZ"/>
              </w:rPr>
            </m:ctrlPr>
          </m:sSupPr>
          <m:e>
            <m:d>
              <m:dPr>
                <m:ctrlPr>
                  <w:rPr>
                    <w:rFonts w:ascii="Cambria Math" w:hAnsi="Cambria Math" w:cs="Times New Roman"/>
                    <w:i/>
                    <w:sz w:val="28"/>
                    <w:szCs w:val="28"/>
                    <w:lang w:val="kk-KZ"/>
                  </w:rPr>
                </m:ctrlPr>
              </m:dPr>
              <m:e>
                <m:f>
                  <m:fPr>
                    <m:ctrlPr>
                      <w:rPr>
                        <w:rFonts w:ascii="Cambria Math" w:hAnsi="Cambria Math" w:cs="Times New Roman"/>
                        <w:i/>
                        <w:sz w:val="28"/>
                        <w:szCs w:val="28"/>
                        <w:lang w:val="kk-KZ"/>
                      </w:rPr>
                    </m:ctrlPr>
                  </m:fPr>
                  <m:num>
                    <m:sSub>
                      <m:sSubPr>
                        <m:ctrlPr>
                          <w:rPr>
                            <w:rFonts w:ascii="Cambria Math" w:hAnsi="Cambria Math" w:cs="Times New Roman"/>
                            <w:i/>
                            <w:sz w:val="28"/>
                            <w:szCs w:val="28"/>
                            <w:lang w:val="kk-KZ"/>
                          </w:rPr>
                        </m:ctrlPr>
                      </m:sSubPr>
                      <m:e>
                        <m:r>
                          <w:rPr>
                            <w:rFonts w:ascii="Cambria Math" w:hAnsi="Cambria Math" w:cs="Times New Roman"/>
                            <w:sz w:val="28"/>
                            <w:szCs w:val="28"/>
                            <w:lang w:val="kk-KZ"/>
                          </w:rPr>
                          <m:t>r</m:t>
                        </m:r>
                      </m:e>
                      <m:sub>
                        <m:r>
                          <w:rPr>
                            <w:rFonts w:ascii="Cambria Math" w:hAnsi="Cambria Math" w:cs="Times New Roman"/>
                            <w:sz w:val="28"/>
                            <w:szCs w:val="28"/>
                            <w:lang w:val="kk-KZ"/>
                          </w:rPr>
                          <m:t>0</m:t>
                        </m:r>
                      </m:sub>
                    </m:sSub>
                  </m:num>
                  <m:den>
                    <m:r>
                      <w:rPr>
                        <w:rFonts w:ascii="Cambria Math" w:hAnsi="Cambria Math" w:cs="Times New Roman"/>
                        <w:sz w:val="28"/>
                        <w:szCs w:val="28"/>
                        <w:lang w:val="kk-KZ"/>
                      </w:rPr>
                      <m:t>r</m:t>
                    </m:r>
                  </m:den>
                </m:f>
              </m:e>
            </m:d>
          </m:e>
          <m:sup>
            <m:r>
              <w:rPr>
                <w:rFonts w:ascii="Cambria Math" w:hAnsi="Cambria Math" w:cs="Times New Roman"/>
                <w:sz w:val="28"/>
                <w:szCs w:val="28"/>
                <w:lang w:val="kk-KZ"/>
              </w:rPr>
              <m:t>6</m:t>
            </m:r>
          </m:sup>
        </m:sSup>
      </m:oMath>
      <w:r w:rsidRPr="00367735">
        <w:rPr>
          <w:rFonts w:ascii="Times New Roman" w:eastAsiaTheme="minorEastAsia" w:hAnsi="Times New Roman" w:cs="Times New Roman"/>
          <w:sz w:val="28"/>
          <w:szCs w:val="28"/>
          <w:lang w:val="kk-KZ"/>
        </w:rPr>
        <w:t xml:space="preserve"> – алыс </w:t>
      </w:r>
      <m:oMath>
        <m:r>
          <w:rPr>
            <w:rFonts w:ascii="Cambria Math" w:hAnsi="Cambria Math" w:cs="Times New Roman"/>
            <w:sz w:val="28"/>
            <w:szCs w:val="28"/>
            <w:lang w:val="kk-KZ"/>
          </w:rPr>
          <m:t>r</m:t>
        </m:r>
      </m:oMath>
      <w:r w:rsidRPr="00367735">
        <w:rPr>
          <w:rFonts w:ascii="Times New Roman" w:eastAsiaTheme="minorEastAsia" w:hAnsi="Times New Roman" w:cs="Times New Roman"/>
          <w:sz w:val="28"/>
          <w:szCs w:val="28"/>
          <w:lang w:val="kk-KZ"/>
        </w:rPr>
        <w:t xml:space="preserve"> қашықтықтардағы тартылу күштерін, </w:t>
      </w:r>
      <m:oMath>
        <m:sSup>
          <m:sSupPr>
            <m:ctrlPr>
              <w:rPr>
                <w:rFonts w:ascii="Cambria Math" w:hAnsi="Cambria Math" w:cs="Times New Roman"/>
                <w:i/>
                <w:sz w:val="28"/>
                <w:szCs w:val="28"/>
                <w:lang w:val="kk-KZ"/>
              </w:rPr>
            </m:ctrlPr>
          </m:sSupPr>
          <m:e>
            <m:d>
              <m:dPr>
                <m:ctrlPr>
                  <w:rPr>
                    <w:rFonts w:ascii="Cambria Math" w:hAnsi="Cambria Math" w:cs="Times New Roman"/>
                    <w:i/>
                    <w:sz w:val="28"/>
                    <w:szCs w:val="28"/>
                    <w:lang w:val="kk-KZ"/>
                  </w:rPr>
                </m:ctrlPr>
              </m:dPr>
              <m:e>
                <m:f>
                  <m:fPr>
                    <m:ctrlPr>
                      <w:rPr>
                        <w:rFonts w:ascii="Cambria Math" w:hAnsi="Cambria Math" w:cs="Times New Roman"/>
                        <w:i/>
                        <w:sz w:val="28"/>
                        <w:szCs w:val="28"/>
                        <w:lang w:val="kk-KZ"/>
                      </w:rPr>
                    </m:ctrlPr>
                  </m:fPr>
                  <m:num>
                    <m:sSub>
                      <m:sSubPr>
                        <m:ctrlPr>
                          <w:rPr>
                            <w:rFonts w:ascii="Cambria Math" w:hAnsi="Cambria Math" w:cs="Times New Roman"/>
                            <w:i/>
                            <w:sz w:val="28"/>
                            <w:szCs w:val="28"/>
                            <w:lang w:val="kk-KZ"/>
                          </w:rPr>
                        </m:ctrlPr>
                      </m:sSubPr>
                      <m:e>
                        <m:r>
                          <w:rPr>
                            <w:rFonts w:ascii="Cambria Math" w:hAnsi="Cambria Math" w:cs="Times New Roman"/>
                            <w:sz w:val="28"/>
                            <w:szCs w:val="28"/>
                            <w:lang w:val="kk-KZ"/>
                          </w:rPr>
                          <m:t>r</m:t>
                        </m:r>
                      </m:e>
                      <m:sub>
                        <m:r>
                          <w:rPr>
                            <w:rFonts w:ascii="Cambria Math" w:hAnsi="Cambria Math" w:cs="Times New Roman"/>
                            <w:sz w:val="28"/>
                            <w:szCs w:val="28"/>
                            <w:lang w:val="kk-KZ"/>
                          </w:rPr>
                          <m:t>0</m:t>
                        </m:r>
                      </m:sub>
                    </m:sSub>
                  </m:num>
                  <m:den>
                    <m:r>
                      <w:rPr>
                        <w:rFonts w:ascii="Cambria Math" w:hAnsi="Cambria Math" w:cs="Times New Roman"/>
                        <w:sz w:val="28"/>
                        <w:szCs w:val="28"/>
                        <w:lang w:val="kk-KZ"/>
                      </w:rPr>
                      <m:t>r</m:t>
                    </m:r>
                  </m:den>
                </m:f>
              </m:e>
            </m:d>
          </m:e>
          <m:sup>
            <m:r>
              <w:rPr>
                <w:rFonts w:ascii="Cambria Math" w:hAnsi="Cambria Math" w:cs="Times New Roman"/>
                <w:sz w:val="28"/>
                <w:szCs w:val="28"/>
                <w:lang w:val="kk-KZ"/>
              </w:rPr>
              <m:t>12</m:t>
            </m:r>
          </m:sup>
        </m:sSup>
      </m:oMath>
      <w:r w:rsidRPr="00367735">
        <w:rPr>
          <w:rFonts w:ascii="Times New Roman" w:eastAsiaTheme="minorEastAsia" w:hAnsi="Times New Roman" w:cs="Times New Roman"/>
          <w:sz w:val="28"/>
          <w:szCs w:val="28"/>
          <w:lang w:val="kk-KZ"/>
        </w:rPr>
        <w:t xml:space="preserve"> – қысқа </w:t>
      </w:r>
      <m:oMath>
        <m:r>
          <w:rPr>
            <w:rFonts w:ascii="Cambria Math" w:hAnsi="Cambria Math" w:cs="Times New Roman"/>
            <w:sz w:val="28"/>
            <w:szCs w:val="28"/>
            <w:lang w:val="kk-KZ"/>
          </w:rPr>
          <m:t>r</m:t>
        </m:r>
      </m:oMath>
      <w:r w:rsidRPr="00367735">
        <w:rPr>
          <w:rFonts w:ascii="Times New Roman" w:eastAsiaTheme="minorEastAsia" w:hAnsi="Times New Roman" w:cs="Times New Roman"/>
          <w:sz w:val="28"/>
          <w:szCs w:val="28"/>
          <w:lang w:val="kk-KZ"/>
        </w:rPr>
        <w:t xml:space="preserve"> ашықтықтардағы тебілу күштерін сипаттайтын қосылғыштар (Сурет 30, а) [156].</w:t>
      </w:r>
    </w:p>
    <w:p w:rsidR="00A0161C" w:rsidRPr="00367735" w:rsidRDefault="00A0161C" w:rsidP="005D0E26">
      <w:pPr>
        <w:spacing w:after="0" w:line="240" w:lineRule="auto"/>
        <w:jc w:val="both"/>
        <w:rPr>
          <w:rFonts w:ascii="Times New Roman" w:hAnsi="Times New Roman" w:cs="Times New Roman"/>
          <w:sz w:val="28"/>
          <w:szCs w:val="28"/>
          <w:lang w:val="kk-KZ"/>
        </w:rPr>
      </w:pPr>
    </w:p>
    <w:tbl>
      <w:tblPr>
        <w:tblStyle w:val="a8"/>
        <w:tblW w:w="0" w:type="auto"/>
        <w:jc w:val="center"/>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791"/>
      </w:tblGrid>
      <w:tr w:rsidR="00A0161C" w:rsidRPr="00367735" w:rsidTr="00FC7959">
        <w:trPr>
          <w:jc w:val="center"/>
        </w:trPr>
        <w:tc>
          <w:tcPr>
            <w:tcW w:w="4460" w:type="dxa"/>
          </w:tcPr>
          <w:p w:rsidR="00A0161C" w:rsidRPr="00367735" w:rsidRDefault="008C4152" w:rsidP="008C4152">
            <w:pPr>
              <w:spacing w:after="0" w:line="240" w:lineRule="auto"/>
              <w:jc w:val="right"/>
              <w:rPr>
                <w:rFonts w:ascii="Times New Roman" w:hAnsi="Times New Roman" w:cs="Times New Roman"/>
                <w:sz w:val="28"/>
                <w:szCs w:val="28"/>
                <w:lang w:val="kk-KZ"/>
              </w:rPr>
            </w:pPr>
            <w:r w:rsidRPr="00367735">
              <w:rPr>
                <w:rFonts w:ascii="Times New Roman" w:hAnsi="Times New Roman" w:cs="Times New Roman"/>
                <w:noProof/>
                <w:sz w:val="28"/>
                <w:szCs w:val="28"/>
                <w:lang w:val="ru-RU" w:eastAsia="ru-RU"/>
              </w:rPr>
              <w:drawing>
                <wp:inline distT="0" distB="0" distL="0" distR="0" wp14:anchorId="396D799B" wp14:editId="37DEFA77">
                  <wp:extent cx="2849805" cy="2403764"/>
                  <wp:effectExtent l="0" t="0" r="8255" b="0"/>
                  <wp:docPr id="154" name="Рисунок 154" descr="C:\Users\aliya\OneDrive\Рабочий стол\333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liya\OneDrive\Рабочий стол\33333.png"/>
                          <pic:cNvPicPr>
                            <a:picLocks noChangeAspect="1" noChangeArrowheads="1"/>
                          </pic:cNvPicPr>
                        </pic:nvPicPr>
                        <pic:blipFill>
                          <a:blip r:embed="rId69">
                            <a:extLst>
                              <a:ext uri="{BEBA8EAE-BF5A-486C-A8C5-ECC9F3942E4B}">
                                <a14:imgProps xmlns:a14="http://schemas.microsoft.com/office/drawing/2010/main">
                                  <a14:imgLayer r:embed="rId7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849859" cy="2403810"/>
                          </a:xfrm>
                          <a:prstGeom prst="rect">
                            <a:avLst/>
                          </a:prstGeom>
                          <a:noFill/>
                          <a:ln>
                            <a:noFill/>
                          </a:ln>
                        </pic:spPr>
                      </pic:pic>
                    </a:graphicData>
                  </a:graphic>
                </wp:inline>
              </w:drawing>
            </w:r>
          </w:p>
        </w:tc>
        <w:tc>
          <w:tcPr>
            <w:tcW w:w="4896" w:type="dxa"/>
          </w:tcPr>
          <w:p w:rsidR="00A0161C" w:rsidRPr="00367735" w:rsidRDefault="00A0161C" w:rsidP="005D0E26">
            <w:pPr>
              <w:spacing w:after="0" w:line="240" w:lineRule="auto"/>
              <w:jc w:val="center"/>
              <w:rPr>
                <w:rFonts w:ascii="Times New Roman" w:hAnsi="Times New Roman" w:cs="Times New Roman"/>
                <w:sz w:val="28"/>
                <w:szCs w:val="28"/>
                <w:lang w:val="kk-KZ" w:eastAsia="ru-RU"/>
              </w:rPr>
            </w:pPr>
          </w:p>
          <w:p w:rsidR="00A0161C" w:rsidRPr="00367735" w:rsidRDefault="00A0161C" w:rsidP="005D0E26">
            <w:pPr>
              <w:spacing w:after="0" w:line="240" w:lineRule="auto"/>
              <w:jc w:val="center"/>
              <w:rPr>
                <w:rFonts w:ascii="Times New Roman" w:hAnsi="Times New Roman" w:cs="Times New Roman"/>
                <w:sz w:val="28"/>
                <w:szCs w:val="28"/>
                <w:lang w:val="kk-KZ" w:eastAsia="ru-RU"/>
              </w:rPr>
            </w:pPr>
          </w:p>
          <w:p w:rsidR="00A0161C" w:rsidRPr="00367735" w:rsidRDefault="00A0161C"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noProof/>
                <w:sz w:val="28"/>
                <w:szCs w:val="28"/>
                <w:lang w:val="ru-RU" w:eastAsia="ru-RU"/>
              </w:rPr>
              <w:drawing>
                <wp:inline distT="0" distB="0" distL="0" distR="0" wp14:anchorId="003B7037" wp14:editId="034C9E50">
                  <wp:extent cx="2934031" cy="1617646"/>
                  <wp:effectExtent l="0" t="0" r="0" b="190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1">
                            <a:lum contrast="20000"/>
                            <a:extLst>
                              <a:ext uri="{28A0092B-C50C-407E-A947-70E740481C1C}">
                                <a14:useLocalDpi xmlns:a14="http://schemas.microsoft.com/office/drawing/2010/main" val="0"/>
                              </a:ext>
                            </a:extLst>
                          </a:blip>
                          <a:srcRect l="11847" t="4710" r="10099" b="5797"/>
                          <a:stretch/>
                        </pic:blipFill>
                        <pic:spPr bwMode="auto">
                          <a:xfrm>
                            <a:off x="0" y="0"/>
                            <a:ext cx="2934031" cy="161764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0161C" w:rsidRPr="00367735" w:rsidTr="00FC7959">
        <w:trPr>
          <w:jc w:val="center"/>
        </w:trPr>
        <w:tc>
          <w:tcPr>
            <w:tcW w:w="4460" w:type="dxa"/>
          </w:tcPr>
          <w:p w:rsidR="00A0161C" w:rsidRPr="00367735" w:rsidRDefault="00A0161C" w:rsidP="005D0E26">
            <w:pPr>
              <w:spacing w:after="0" w:line="240" w:lineRule="auto"/>
              <w:jc w:val="center"/>
              <w:rPr>
                <w:rFonts w:ascii="Times New Roman" w:hAnsi="Times New Roman" w:cs="Times New Roman"/>
                <w:sz w:val="28"/>
                <w:szCs w:val="28"/>
                <w:lang w:val="kk-KZ" w:eastAsia="ru-RU"/>
              </w:rPr>
            </w:pPr>
            <w:r w:rsidRPr="00367735">
              <w:rPr>
                <w:rFonts w:ascii="Times New Roman" w:hAnsi="Times New Roman" w:cs="Times New Roman"/>
                <w:sz w:val="28"/>
                <w:szCs w:val="28"/>
                <w:lang w:val="kk-KZ" w:eastAsia="ru-RU"/>
              </w:rPr>
              <w:t xml:space="preserve">а) </w:t>
            </w:r>
          </w:p>
        </w:tc>
        <w:tc>
          <w:tcPr>
            <w:tcW w:w="4896" w:type="dxa"/>
          </w:tcPr>
          <w:p w:rsidR="00A0161C" w:rsidRPr="00367735" w:rsidRDefault="00A0161C" w:rsidP="005D0E26">
            <w:pPr>
              <w:spacing w:after="0" w:line="240" w:lineRule="auto"/>
              <w:jc w:val="center"/>
              <w:rPr>
                <w:rFonts w:ascii="Times New Roman" w:hAnsi="Times New Roman" w:cs="Times New Roman"/>
                <w:sz w:val="28"/>
                <w:szCs w:val="28"/>
                <w:lang w:val="kk-KZ" w:eastAsia="ru-RU"/>
              </w:rPr>
            </w:pPr>
            <w:r w:rsidRPr="00367735">
              <w:rPr>
                <w:rFonts w:ascii="Times New Roman" w:hAnsi="Times New Roman" w:cs="Times New Roman"/>
                <w:sz w:val="28"/>
                <w:szCs w:val="28"/>
                <w:lang w:val="kk-KZ" w:eastAsia="ru-RU"/>
              </w:rPr>
              <w:t>б)</w:t>
            </w:r>
          </w:p>
        </w:tc>
      </w:tr>
    </w:tbl>
    <w:p w:rsidR="00A0161C" w:rsidRPr="00367735" w:rsidRDefault="00A0161C" w:rsidP="005D0E26">
      <w:pPr>
        <w:spacing w:after="0" w:line="240" w:lineRule="auto"/>
        <w:jc w:val="center"/>
        <w:rPr>
          <w:rFonts w:ascii="Times New Roman" w:hAnsi="Times New Roman" w:cs="Times New Roman"/>
          <w:sz w:val="28"/>
          <w:szCs w:val="28"/>
          <w:lang w:val="kk-KZ"/>
        </w:rPr>
      </w:pPr>
    </w:p>
    <w:p w:rsidR="00A0161C" w:rsidRPr="00367735" w:rsidRDefault="00A0161C"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Сурет 30. Ле</w:t>
      </w:r>
      <w:r w:rsidR="005E293C" w:rsidRPr="00367735">
        <w:rPr>
          <w:rFonts w:ascii="Times New Roman" w:hAnsi="Times New Roman" w:cs="Times New Roman"/>
          <w:sz w:val="28"/>
          <w:szCs w:val="28"/>
          <w:lang w:val="kk-KZ"/>
        </w:rPr>
        <w:t>н</w:t>
      </w:r>
      <w:r w:rsidRPr="00367735">
        <w:rPr>
          <w:rFonts w:ascii="Times New Roman" w:hAnsi="Times New Roman" w:cs="Times New Roman"/>
          <w:sz w:val="28"/>
          <w:szCs w:val="28"/>
          <w:lang w:val="kk-KZ"/>
        </w:rPr>
        <w:t>нард</w:t>
      </w:r>
      <w:r w:rsidR="005E293C" w:rsidRPr="00367735">
        <w:rPr>
          <w:rFonts w:ascii="Times New Roman" w:hAnsi="Times New Roman" w:cs="Times New Roman"/>
          <w:sz w:val="28"/>
          <w:szCs w:val="28"/>
          <w:lang w:val="kk-KZ"/>
        </w:rPr>
        <w:t xml:space="preserve"> – Джонс</w:t>
      </w:r>
      <w:r w:rsidRPr="00367735">
        <w:rPr>
          <w:rFonts w:ascii="Times New Roman" w:hAnsi="Times New Roman" w:cs="Times New Roman"/>
          <w:sz w:val="28"/>
          <w:szCs w:val="28"/>
          <w:lang w:val="kk-KZ"/>
        </w:rPr>
        <w:t xml:space="preserve"> әсерлесу потенциалының </w:t>
      </w:r>
      <m:oMath>
        <m:r>
          <w:rPr>
            <w:rFonts w:ascii="Cambria Math" w:hAnsi="Cambria Math" w:cs="Times New Roman"/>
            <w:sz w:val="28"/>
            <w:szCs w:val="28"/>
            <w:lang w:val="kk-KZ"/>
          </w:rPr>
          <m:t>r</m:t>
        </m:r>
      </m:oMath>
      <w:r w:rsidRPr="00367735">
        <w:rPr>
          <w:rFonts w:ascii="Times New Roman" w:hAnsi="Times New Roman" w:cs="Times New Roman"/>
          <w:sz w:val="28"/>
          <w:szCs w:val="28"/>
          <w:lang w:val="kk-KZ"/>
        </w:rPr>
        <w:t xml:space="preserve"> қашықтықа тәуелділігі (а), «үлгі – зонд» жүйесінің энергиясын есептеу[156].</w:t>
      </w:r>
    </w:p>
    <w:p w:rsidR="00A0161C" w:rsidRPr="00367735" w:rsidRDefault="00A0161C" w:rsidP="005D0E26">
      <w:pPr>
        <w:spacing w:after="0" w:line="240" w:lineRule="auto"/>
        <w:jc w:val="center"/>
        <w:rPr>
          <w:rFonts w:ascii="Times New Roman" w:hAnsi="Times New Roman" w:cs="Times New Roman"/>
          <w:sz w:val="28"/>
          <w:szCs w:val="28"/>
          <w:lang w:val="kk-KZ"/>
        </w:rPr>
      </w:pPr>
    </w:p>
    <w:p w:rsidR="00A0161C" w:rsidRPr="00367735" w:rsidRDefault="00256A14" w:rsidP="005D0E26">
      <w:pPr>
        <w:spacing w:after="0" w:line="240" w:lineRule="auto"/>
        <w:ind w:firstLine="708"/>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Зондтың үлгі беті</w:t>
      </w:r>
      <w:r w:rsidR="00A0161C" w:rsidRPr="00367735">
        <w:rPr>
          <w:rFonts w:ascii="Times New Roman" w:hAnsi="Times New Roman" w:cs="Times New Roman"/>
          <w:sz w:val="28"/>
          <w:szCs w:val="28"/>
          <w:lang w:val="kk-KZ"/>
        </w:rPr>
        <w:t>мен әсерлесу энергиясының жалпылама мәнін үлгі – зонд атомдарының әрбір жұптық әсерлесулерінің энергияларының қосындысы ретінде қарастыруға болады (Сурет 30, б)</w:t>
      </w:r>
    </w:p>
    <w:p w:rsidR="00A0161C" w:rsidRPr="00367735" w:rsidRDefault="00A0161C" w:rsidP="005D0E26">
      <w:pPr>
        <w:spacing w:after="0" w:line="240" w:lineRule="auto"/>
        <w:ind w:firstLine="708"/>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Кантилевердің ұшының</w:t>
      </w:r>
      <w:r w:rsidR="00750BA2" w:rsidRPr="00367735">
        <w:rPr>
          <w:rFonts w:ascii="Times New Roman" w:hAnsi="Times New Roman" w:cs="Times New Roman"/>
          <w:sz w:val="28"/>
          <w:szCs w:val="28"/>
          <w:lang w:val="kk-KZ"/>
        </w:rPr>
        <w:t xml:space="preserve"> </w:t>
      </w:r>
      <w:r w:rsidRPr="00367735">
        <w:rPr>
          <w:rFonts w:ascii="Times New Roman" w:hAnsi="Times New Roman" w:cs="Times New Roman"/>
          <w:sz w:val="28"/>
          <w:szCs w:val="28"/>
          <w:lang w:val="kk-KZ"/>
        </w:rPr>
        <w:t>үлгі бетімен әсерлесу сипаттарына қарай АКМ – нің жұмыс істе</w:t>
      </w:r>
      <w:r w:rsidR="00750BA2" w:rsidRPr="00367735">
        <w:rPr>
          <w:rFonts w:ascii="Times New Roman" w:hAnsi="Times New Roman" w:cs="Times New Roman"/>
          <w:sz w:val="28"/>
          <w:szCs w:val="28"/>
          <w:lang w:val="kk-KZ"/>
        </w:rPr>
        <w:t>у</w:t>
      </w:r>
      <w:r w:rsidRPr="00367735">
        <w:rPr>
          <w:rFonts w:ascii="Times New Roman" w:hAnsi="Times New Roman" w:cs="Times New Roman"/>
          <w:sz w:val="28"/>
          <w:szCs w:val="28"/>
          <w:lang w:val="kk-KZ"/>
        </w:rPr>
        <w:t>інің үш әдістемесі қарастырылады: контактілі, контактісіз және жартылай контактілі.</w:t>
      </w:r>
    </w:p>
    <w:p w:rsidR="00A0161C" w:rsidRPr="00367735" w:rsidRDefault="00A0161C" w:rsidP="005D0E26">
      <w:pPr>
        <w:spacing w:after="0" w:line="240" w:lineRule="auto"/>
        <w:ind w:firstLine="708"/>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lastRenderedPageBreak/>
        <w:t>Зонд</w:t>
      </w:r>
      <w:r w:rsidR="00EC1058" w:rsidRPr="00367735">
        <w:rPr>
          <w:rFonts w:ascii="Times New Roman" w:hAnsi="Times New Roman" w:cs="Times New Roman"/>
          <w:sz w:val="28"/>
          <w:szCs w:val="28"/>
          <w:lang w:val="kk-KZ"/>
        </w:rPr>
        <w:t>т</w:t>
      </w:r>
      <w:r w:rsidRPr="00367735">
        <w:rPr>
          <w:rFonts w:ascii="Times New Roman" w:hAnsi="Times New Roman" w:cs="Times New Roman"/>
          <w:sz w:val="28"/>
          <w:szCs w:val="28"/>
          <w:lang w:val="kk-KZ"/>
        </w:rPr>
        <w:t>ың сыну</w:t>
      </w:r>
      <w:r w:rsidR="00EC1058" w:rsidRPr="00367735">
        <w:rPr>
          <w:rFonts w:ascii="Times New Roman" w:hAnsi="Times New Roman" w:cs="Times New Roman"/>
          <w:sz w:val="28"/>
          <w:szCs w:val="28"/>
          <w:lang w:val="kk-KZ"/>
        </w:rPr>
        <w:t>ы</w:t>
      </w:r>
      <w:r w:rsidRPr="00367735">
        <w:rPr>
          <w:rFonts w:ascii="Times New Roman" w:hAnsi="Times New Roman" w:cs="Times New Roman"/>
          <w:sz w:val="28"/>
          <w:szCs w:val="28"/>
          <w:lang w:val="kk-KZ"/>
        </w:rPr>
        <w:t xml:space="preserve"> мен үлгі бетінің бұзылуын минимизациялау үшін көп жағдайда жартылай контактілі әдіс (tapping mode) қолданылады. Жартылай контактілі әдісте резонанстық жиілікте қоздыру кезінде туындайтын кантилевердің еріксіз тербелістерінің амплитудасы мен фазасының өзгерістері тіркеліп отырады. Үлгіні жартылай контактілі режимде сканирлеу кезінде кері байланыс жүйесіндегі кернеу беттік рельефтің кескінін, тербеліс фазасының өзгерістері үлгі бетіндегі фазалық контрасттың өзгерісінің кескінін береді. </w:t>
      </w:r>
    </w:p>
    <w:p w:rsidR="00A0161C" w:rsidRPr="00367735" w:rsidRDefault="00A0161C" w:rsidP="005D0E26">
      <w:pPr>
        <w:spacing w:after="0" w:line="240" w:lineRule="auto"/>
        <w:ind w:firstLine="708"/>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Берілген жұмыста синтезделген DLC a-C&lt;Pd&gt; үлгілерінің атомдық – күштік микроскопиясы Solver Spectrum (NT-MDT, Russia) (Сурет 31) қондырғысы көмегімен жүзеге асырылды:</w:t>
      </w:r>
    </w:p>
    <w:p w:rsidR="00A0161C" w:rsidRPr="00367735" w:rsidRDefault="00A0161C" w:rsidP="00EC1058">
      <w:pPr>
        <w:pStyle w:val="a3"/>
        <w:numPr>
          <w:ilvl w:val="0"/>
          <w:numId w:val="11"/>
        </w:numPr>
        <w:spacing w:after="0" w:line="240" w:lineRule="auto"/>
        <w:ind w:left="0" w:firstLine="567"/>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 xml:space="preserve"> әртүрлі типтегі зондтарды</w:t>
      </w:r>
      <w:r w:rsidR="00F6217B" w:rsidRPr="00367735">
        <w:rPr>
          <w:rFonts w:ascii="Times New Roman" w:hAnsi="Times New Roman" w:cs="Times New Roman"/>
          <w:sz w:val="28"/>
          <w:szCs w:val="28"/>
          <w:lang w:val="kk-KZ"/>
        </w:rPr>
        <w:t xml:space="preserve"> </w:t>
      </w:r>
      <w:r w:rsidRPr="00367735">
        <w:rPr>
          <w:rFonts w:ascii="Times New Roman" w:hAnsi="Times New Roman" w:cs="Times New Roman"/>
          <w:sz w:val="28"/>
          <w:szCs w:val="28"/>
          <w:lang w:val="kk-KZ"/>
        </w:rPr>
        <w:t>(кантилевер, кварцтық  резонатор, СТМ ине) орналастыру мүмкіндігі бар АКМ модулі;</w:t>
      </w:r>
    </w:p>
    <w:p w:rsidR="00A0161C" w:rsidRPr="00367735" w:rsidRDefault="00A0161C" w:rsidP="00EC1058">
      <w:pPr>
        <w:pStyle w:val="a3"/>
        <w:numPr>
          <w:ilvl w:val="0"/>
          <w:numId w:val="11"/>
        </w:numPr>
        <w:spacing w:after="0" w:line="240" w:lineRule="auto"/>
        <w:ind w:left="0" w:firstLine="567"/>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 xml:space="preserve"> кантилевердің </w:t>
      </w:r>
      <w:r w:rsidR="00F6217B" w:rsidRPr="00367735">
        <w:rPr>
          <w:rFonts w:ascii="Times New Roman" w:hAnsi="Times New Roman" w:cs="Times New Roman"/>
          <w:sz w:val="28"/>
          <w:szCs w:val="28"/>
          <w:lang w:val="kk-KZ"/>
        </w:rPr>
        <w:t xml:space="preserve">қозғалыс барысында </w:t>
      </w:r>
      <w:r w:rsidRPr="00367735">
        <w:rPr>
          <w:rFonts w:ascii="Times New Roman" w:hAnsi="Times New Roman" w:cs="Times New Roman"/>
          <w:sz w:val="28"/>
          <w:szCs w:val="28"/>
          <w:lang w:val="kk-KZ"/>
        </w:rPr>
        <w:t>майысуын тіркейтін оптикалық жүйе;</w:t>
      </w:r>
    </w:p>
    <w:p w:rsidR="00A0161C" w:rsidRPr="00367735" w:rsidRDefault="00A0161C" w:rsidP="00EC1058">
      <w:pPr>
        <w:pStyle w:val="a3"/>
        <w:numPr>
          <w:ilvl w:val="0"/>
          <w:numId w:val="11"/>
        </w:numPr>
        <w:spacing w:after="0" w:line="240" w:lineRule="auto"/>
        <w:ind w:left="0" w:firstLine="567"/>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өлшеу үсте</w:t>
      </w:r>
      <w:r w:rsidR="006D351A" w:rsidRPr="00367735">
        <w:rPr>
          <w:rFonts w:ascii="Times New Roman" w:hAnsi="Times New Roman" w:cs="Times New Roman"/>
          <w:sz w:val="28"/>
          <w:szCs w:val="28"/>
          <w:lang w:val="kk-KZ"/>
        </w:rPr>
        <w:t>лі (үлгіге арналған пьезосканер,</w:t>
      </w:r>
      <w:r w:rsidRPr="00367735">
        <w:rPr>
          <w:rFonts w:ascii="Times New Roman" w:hAnsi="Times New Roman" w:cs="Times New Roman"/>
          <w:sz w:val="28"/>
          <w:szCs w:val="28"/>
          <w:lang w:val="kk-KZ"/>
        </w:rPr>
        <w:t xml:space="preserve"> үлгінің моторизацияланған позициялаушысы, қолдың көмегімен позициялауды орындау тетігі, объективті фокустаушы моторизацияланған және пьезо жетек блогы, қыздыру үсте</w:t>
      </w:r>
      <w:r w:rsidR="00D955A2" w:rsidRPr="00367735">
        <w:rPr>
          <w:rFonts w:ascii="Times New Roman" w:hAnsi="Times New Roman" w:cs="Times New Roman"/>
          <w:sz w:val="28"/>
          <w:szCs w:val="28"/>
          <w:lang w:val="kk-KZ"/>
        </w:rPr>
        <w:t>л</w:t>
      </w:r>
      <w:r w:rsidRPr="00367735">
        <w:rPr>
          <w:rFonts w:ascii="Times New Roman" w:hAnsi="Times New Roman" w:cs="Times New Roman"/>
          <w:sz w:val="28"/>
          <w:szCs w:val="28"/>
          <w:lang w:val="kk-KZ"/>
        </w:rPr>
        <w:t>шесі)</w:t>
      </w:r>
    </w:p>
    <w:p w:rsidR="00A0161C" w:rsidRPr="00367735" w:rsidRDefault="00A0161C" w:rsidP="005D0E26">
      <w:pPr>
        <w:spacing w:after="0" w:line="240" w:lineRule="auto"/>
        <w:ind w:firstLine="708"/>
        <w:jc w:val="both"/>
        <w:rPr>
          <w:rFonts w:ascii="Times New Roman" w:hAnsi="Times New Roman" w:cs="Times New Roman"/>
          <w:sz w:val="28"/>
          <w:szCs w:val="28"/>
          <w:lang w:val="kk-KZ"/>
        </w:rPr>
      </w:pPr>
    </w:p>
    <w:p w:rsidR="00A0161C" w:rsidRPr="00367735" w:rsidRDefault="00A0161C"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noProof/>
          <w:sz w:val="28"/>
          <w:szCs w:val="28"/>
          <w:lang w:val="ru-RU" w:eastAsia="ru-RU"/>
        </w:rPr>
        <w:drawing>
          <wp:inline distT="0" distB="0" distL="0" distR="0" wp14:anchorId="2D621C9C" wp14:editId="27F061B5">
            <wp:extent cx="3490598" cy="2776306"/>
            <wp:effectExtent l="0" t="4762" r="0" b="0"/>
            <wp:docPr id="39" name="Рисунок 39" descr="C:\Users\aliya\OneDrive\Документы\Әдебиеттер\Суреттер\АСМ установка\IMG_9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iya\OneDrive\Документы\Әдебиеттер\Суреттер\АСМ установка\IMG_9041.jpg"/>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5703"/>
                    <a:stretch/>
                  </pic:blipFill>
                  <pic:spPr bwMode="auto">
                    <a:xfrm rot="5400000">
                      <a:off x="0" y="0"/>
                      <a:ext cx="3499751" cy="2783586"/>
                    </a:xfrm>
                    <a:prstGeom prst="rect">
                      <a:avLst/>
                    </a:prstGeom>
                    <a:noFill/>
                    <a:ln>
                      <a:noFill/>
                    </a:ln>
                    <a:extLst>
                      <a:ext uri="{53640926-AAD7-44D8-BBD7-CCE9431645EC}">
                        <a14:shadowObscured xmlns:a14="http://schemas.microsoft.com/office/drawing/2010/main"/>
                      </a:ext>
                    </a:extLst>
                  </pic:spPr>
                </pic:pic>
              </a:graphicData>
            </a:graphic>
          </wp:inline>
        </w:drawing>
      </w:r>
    </w:p>
    <w:p w:rsidR="00A0161C" w:rsidRPr="00367735" w:rsidRDefault="00A0161C" w:rsidP="005D0E26">
      <w:pPr>
        <w:spacing w:after="0" w:line="240" w:lineRule="auto"/>
        <w:jc w:val="center"/>
        <w:rPr>
          <w:rFonts w:ascii="Times New Roman" w:hAnsi="Times New Roman" w:cs="Times New Roman"/>
          <w:sz w:val="28"/>
          <w:szCs w:val="28"/>
          <w:lang w:val="kk-KZ"/>
        </w:rPr>
      </w:pPr>
    </w:p>
    <w:p w:rsidR="00A0161C" w:rsidRPr="00367735" w:rsidRDefault="00A0161C"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Сурет 31. Интеграцияланған Solver Spectrum (NT-MDT, Russia) спектроскопия, зондтық және оптикалық микроскопия комплексі</w:t>
      </w:r>
    </w:p>
    <w:p w:rsidR="00A0161C" w:rsidRPr="00367735" w:rsidRDefault="00A0161C" w:rsidP="005D0E26">
      <w:pPr>
        <w:spacing w:after="0" w:line="240" w:lineRule="auto"/>
        <w:ind w:firstLine="709"/>
        <w:jc w:val="both"/>
        <w:rPr>
          <w:rFonts w:ascii="Times New Roman" w:hAnsi="Times New Roman" w:cs="Times New Roman"/>
          <w:b/>
          <w:sz w:val="28"/>
          <w:szCs w:val="28"/>
          <w:lang w:val="kk-KZ"/>
        </w:rPr>
      </w:pPr>
    </w:p>
    <w:p w:rsidR="00A0161C" w:rsidRPr="00367735" w:rsidRDefault="00A0161C" w:rsidP="00A305DC">
      <w:pPr>
        <w:pStyle w:val="1"/>
        <w:spacing w:before="0" w:line="240" w:lineRule="auto"/>
        <w:ind w:firstLine="708"/>
        <w:jc w:val="both"/>
        <w:rPr>
          <w:rFonts w:ascii="Times New Roman" w:hAnsi="Times New Roman" w:cs="Times New Roman"/>
          <w:color w:val="auto"/>
          <w:lang w:val="kk-KZ"/>
        </w:rPr>
      </w:pPr>
      <w:bookmarkStart w:id="24" w:name="_Toc136028102"/>
      <w:bookmarkStart w:id="25" w:name="_Toc136985313"/>
      <w:r w:rsidRPr="00367735">
        <w:rPr>
          <w:rFonts w:ascii="Times New Roman" w:hAnsi="Times New Roman" w:cs="Times New Roman"/>
          <w:color w:val="auto"/>
          <w:lang w:val="kk-KZ"/>
        </w:rPr>
        <w:t xml:space="preserve">2.5 DLC </w:t>
      </w:r>
      <w:bookmarkEnd w:id="24"/>
      <w:r w:rsidRPr="00367735">
        <w:rPr>
          <w:rFonts w:ascii="Times New Roman" w:hAnsi="Times New Roman" w:cs="Times New Roman"/>
          <w:color w:val="auto"/>
          <w:lang w:val="kk-KZ"/>
        </w:rPr>
        <w:t>қабыршақтарының раман спектроскопиясы</w:t>
      </w:r>
      <w:bookmarkEnd w:id="25"/>
      <w:r w:rsidR="001F4C77" w:rsidRPr="00367735">
        <w:rPr>
          <w:rFonts w:ascii="Times New Roman" w:hAnsi="Times New Roman" w:cs="Times New Roman"/>
          <w:color w:val="auto"/>
          <w:lang w:val="kk-KZ"/>
        </w:rPr>
        <w:t xml:space="preserve"> </w:t>
      </w:r>
    </w:p>
    <w:p w:rsidR="00A0161C" w:rsidRPr="00367735" w:rsidRDefault="00A0161C" w:rsidP="005D0E26">
      <w:pPr>
        <w:spacing w:after="0" w:line="240" w:lineRule="auto"/>
        <w:ind w:firstLine="709"/>
        <w:jc w:val="both"/>
        <w:rPr>
          <w:rFonts w:ascii="Times New Roman" w:hAnsi="Times New Roman" w:cs="Times New Roman"/>
          <w:sz w:val="28"/>
          <w:szCs w:val="28"/>
          <w:lang w:val="kk-KZ" w:eastAsia="ru-RU"/>
        </w:rPr>
      </w:pPr>
      <w:r w:rsidRPr="00367735">
        <w:rPr>
          <w:rFonts w:ascii="Times New Roman" w:hAnsi="Times New Roman" w:cs="Times New Roman"/>
          <w:sz w:val="28"/>
          <w:szCs w:val="28"/>
          <w:lang w:val="kk-KZ" w:eastAsia="ru-RU"/>
        </w:rPr>
        <w:t xml:space="preserve">Комбинациялық шашырау спектроскопиясы (RS) — синтезделген үлгілердегі әртүрлі көміртектік фазаларды идентификациялауға мүмкіндік </w:t>
      </w:r>
      <w:r w:rsidRPr="00367735">
        <w:rPr>
          <w:rFonts w:ascii="Times New Roman" w:hAnsi="Times New Roman" w:cs="Times New Roman"/>
          <w:sz w:val="28"/>
          <w:szCs w:val="28"/>
          <w:lang w:val="kk-KZ" w:eastAsia="ru-RU"/>
        </w:rPr>
        <w:lastRenderedPageBreak/>
        <w:t>беретін сезімталдылығы жоғары</w:t>
      </w:r>
      <w:r w:rsidR="00D60992" w:rsidRPr="00367735">
        <w:rPr>
          <w:rFonts w:ascii="Times New Roman" w:hAnsi="Times New Roman" w:cs="Times New Roman"/>
          <w:sz w:val="28"/>
          <w:szCs w:val="28"/>
          <w:lang w:val="kk-KZ" w:eastAsia="ru-RU"/>
        </w:rPr>
        <w:t>,</w:t>
      </w:r>
      <w:r w:rsidRPr="00367735">
        <w:rPr>
          <w:rFonts w:ascii="Times New Roman" w:hAnsi="Times New Roman" w:cs="Times New Roman"/>
          <w:sz w:val="28"/>
          <w:szCs w:val="28"/>
          <w:lang w:val="kk-KZ" w:eastAsia="ru-RU"/>
        </w:rPr>
        <w:t xml:space="preserve"> әрі</w:t>
      </w:r>
      <w:r w:rsidR="001F4C77" w:rsidRPr="00367735">
        <w:rPr>
          <w:rFonts w:ascii="Times New Roman" w:hAnsi="Times New Roman" w:cs="Times New Roman"/>
          <w:sz w:val="28"/>
          <w:szCs w:val="28"/>
          <w:lang w:val="kk-KZ" w:eastAsia="ru-RU"/>
        </w:rPr>
        <w:t xml:space="preserve"> үлгіні бұзбай зерттеу әдістеріні</w:t>
      </w:r>
      <w:r w:rsidRPr="00367735">
        <w:rPr>
          <w:rFonts w:ascii="Times New Roman" w:hAnsi="Times New Roman" w:cs="Times New Roman"/>
          <w:sz w:val="28"/>
          <w:szCs w:val="28"/>
          <w:lang w:val="kk-KZ" w:eastAsia="ru-RU"/>
        </w:rPr>
        <w:t>ң бірі. RS әдісі аморфты алмазтектес көміртекті қабыршақтардағы sp</w:t>
      </w:r>
      <w:r w:rsidRPr="00367735">
        <w:rPr>
          <w:rFonts w:ascii="Times New Roman" w:hAnsi="Times New Roman" w:cs="Times New Roman"/>
          <w:sz w:val="28"/>
          <w:szCs w:val="28"/>
          <w:vertAlign w:val="superscript"/>
          <w:lang w:val="kk-KZ" w:eastAsia="ru-RU"/>
        </w:rPr>
        <w:t>2</w:t>
      </w:r>
      <w:r w:rsidRPr="00367735">
        <w:rPr>
          <w:rFonts w:ascii="Times New Roman" w:hAnsi="Times New Roman" w:cs="Times New Roman"/>
          <w:sz w:val="28"/>
          <w:szCs w:val="28"/>
          <w:lang w:val="kk-KZ" w:eastAsia="ru-RU"/>
        </w:rPr>
        <w:t>, sp</w:t>
      </w:r>
      <w:r w:rsidRPr="00367735">
        <w:rPr>
          <w:rFonts w:ascii="Times New Roman" w:hAnsi="Times New Roman" w:cs="Times New Roman"/>
          <w:sz w:val="28"/>
          <w:szCs w:val="28"/>
          <w:vertAlign w:val="superscript"/>
          <w:lang w:val="kk-KZ" w:eastAsia="ru-RU"/>
        </w:rPr>
        <w:t>3</w:t>
      </w:r>
      <w:r w:rsidRPr="00367735">
        <w:rPr>
          <w:rFonts w:ascii="Times New Roman" w:hAnsi="Times New Roman" w:cs="Times New Roman"/>
          <w:sz w:val="28"/>
          <w:szCs w:val="28"/>
          <w:lang w:val="kk-KZ" w:eastAsia="ru-RU"/>
        </w:rPr>
        <w:t xml:space="preserve"> фазаларының сандық және сапалық талдауын жүргізуге мүмкіндік туғызады. </w:t>
      </w:r>
    </w:p>
    <w:p w:rsidR="00A0161C" w:rsidRPr="00367735" w:rsidRDefault="00A0161C" w:rsidP="005D0E26">
      <w:pPr>
        <w:spacing w:after="0" w:line="240" w:lineRule="auto"/>
        <w:ind w:firstLine="709"/>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DLC а-С&lt;Pd&gt; қабыршақтарының локальдік құрылымын раман спектроскопиясы арқылы зерттеу NTegra Spectrа (NT-MDT, Russia) қондырғысында 473 және 633 нм толқын үзындығындағы лазерлік сәулеленулерді қолдану арқылы жүргізілді.</w:t>
      </w:r>
    </w:p>
    <w:p w:rsidR="00A0161C" w:rsidRPr="00367735" w:rsidRDefault="00A0161C" w:rsidP="005D0E26">
      <w:pPr>
        <w:spacing w:after="0" w:line="240" w:lineRule="auto"/>
        <w:ind w:firstLine="709"/>
        <w:jc w:val="both"/>
        <w:rPr>
          <w:rFonts w:ascii="Times New Roman" w:hAnsi="Times New Roman" w:cs="Times New Roman"/>
          <w:b/>
          <w:sz w:val="28"/>
          <w:szCs w:val="28"/>
          <w:lang w:val="kk-KZ"/>
        </w:rPr>
      </w:pPr>
      <w:r w:rsidRPr="00367735">
        <w:rPr>
          <w:rFonts w:ascii="Times New Roman" w:hAnsi="Times New Roman" w:cs="Times New Roman"/>
          <w:sz w:val="28"/>
          <w:szCs w:val="28"/>
          <w:lang w:val="kk-KZ" w:eastAsia="ru-RU"/>
        </w:rPr>
        <w:t>32 суретте кремний және кварц төсеніштерінің бетінде синтезделген аморфты алмазтектес көміртекті қабыршақтарының типтік спектірлері көрсетілген. 519 см</w:t>
      </w:r>
      <w:r w:rsidRPr="00367735">
        <w:rPr>
          <w:rFonts w:ascii="Times New Roman" w:hAnsi="Times New Roman" w:cs="Times New Roman"/>
          <w:sz w:val="28"/>
          <w:szCs w:val="28"/>
          <w:vertAlign w:val="superscript"/>
          <w:lang w:val="kk-KZ" w:eastAsia="ru-RU"/>
        </w:rPr>
        <w:t xml:space="preserve">-1 </w:t>
      </w:r>
      <w:r w:rsidRPr="00367735">
        <w:rPr>
          <w:rFonts w:ascii="Times New Roman" w:hAnsi="Times New Roman" w:cs="Times New Roman"/>
          <w:sz w:val="28"/>
          <w:szCs w:val="28"/>
          <w:lang w:val="kk-KZ" w:eastAsia="ru-RU"/>
        </w:rPr>
        <w:t>жиілігінде орналасқан пик ( Сурет 31, а) кристалдық кремнийдің фононын және 980 см</w:t>
      </w:r>
      <w:r w:rsidRPr="00367735">
        <w:rPr>
          <w:rFonts w:ascii="Times New Roman" w:hAnsi="Times New Roman" w:cs="Times New Roman"/>
          <w:sz w:val="28"/>
          <w:szCs w:val="28"/>
          <w:vertAlign w:val="superscript"/>
          <w:lang w:val="kk-KZ" w:eastAsia="ru-RU"/>
        </w:rPr>
        <w:t>-1</w:t>
      </w:r>
      <w:r w:rsidRPr="00367735">
        <w:rPr>
          <w:rFonts w:ascii="Times New Roman" w:hAnsi="Times New Roman" w:cs="Times New Roman"/>
          <w:sz w:val="28"/>
          <w:szCs w:val="28"/>
          <w:lang w:val="kk-KZ" w:eastAsia="ru-RU"/>
        </w:rPr>
        <w:t xml:space="preserve"> аумағындағы пик кремний төсенішінің екіншілік фонондық сызықтарын сипаттайды. 31 суретте келтірілгендей DLC а-С қабыршақтарының раман спектрлері </w:t>
      </w:r>
      <w:r w:rsidRPr="00367735">
        <w:rPr>
          <w:rFonts w:ascii="Times New Roman" w:hAnsi="Times New Roman" w:cs="Times New Roman"/>
          <w:sz w:val="28"/>
          <w:szCs w:val="28"/>
          <w:lang w:val="kk-KZ"/>
        </w:rPr>
        <w:t>sp</w:t>
      </w:r>
      <w:r w:rsidRPr="00367735">
        <w:rPr>
          <w:rFonts w:ascii="Times New Roman" w:hAnsi="Times New Roman" w:cs="Times New Roman"/>
          <w:sz w:val="28"/>
          <w:szCs w:val="28"/>
          <w:vertAlign w:val="superscript"/>
          <w:lang w:val="kk-KZ"/>
        </w:rPr>
        <w:t>2</w:t>
      </w:r>
      <w:r w:rsidRPr="00367735">
        <w:rPr>
          <w:rFonts w:ascii="Times New Roman" w:hAnsi="Times New Roman" w:cs="Times New Roman"/>
          <w:sz w:val="28"/>
          <w:szCs w:val="28"/>
          <w:lang w:val="kk-KZ"/>
        </w:rPr>
        <w:t xml:space="preserve"> байланысқан </w:t>
      </w:r>
      <w:r w:rsidRPr="00367735">
        <w:rPr>
          <w:rFonts w:ascii="Times New Roman" w:hAnsi="Times New Roman" w:cs="Times New Roman"/>
          <w:sz w:val="28"/>
          <w:szCs w:val="28"/>
          <w:lang w:val="kk-KZ" w:eastAsia="ru-RU"/>
        </w:rPr>
        <w:t>көміртегі атомдарының сы</w:t>
      </w:r>
      <w:r w:rsidR="006A5CF9" w:rsidRPr="00367735">
        <w:rPr>
          <w:rFonts w:ascii="Times New Roman" w:hAnsi="Times New Roman" w:cs="Times New Roman"/>
          <w:sz w:val="28"/>
          <w:szCs w:val="28"/>
          <w:lang w:val="kk-KZ" w:eastAsia="ru-RU"/>
        </w:rPr>
        <w:t>ғ</w:t>
      </w:r>
      <w:r w:rsidRPr="00367735">
        <w:rPr>
          <w:rFonts w:ascii="Times New Roman" w:hAnsi="Times New Roman" w:cs="Times New Roman"/>
          <w:sz w:val="28"/>
          <w:szCs w:val="28"/>
          <w:lang w:val="kk-KZ" w:eastAsia="ru-RU"/>
        </w:rPr>
        <w:t>ылу – созылу тербелмелі қозғалыстарын сипаттайтын 1550 см</w:t>
      </w:r>
      <w:r w:rsidRPr="00367735">
        <w:rPr>
          <w:rFonts w:ascii="Times New Roman" w:hAnsi="Times New Roman" w:cs="Times New Roman"/>
          <w:sz w:val="28"/>
          <w:szCs w:val="28"/>
          <w:vertAlign w:val="superscript"/>
          <w:lang w:val="kk-KZ" w:eastAsia="ru-RU"/>
        </w:rPr>
        <w:t xml:space="preserve">-1 </w:t>
      </w:r>
      <w:r w:rsidRPr="00367735">
        <w:rPr>
          <w:rFonts w:ascii="Times New Roman" w:hAnsi="Times New Roman" w:cs="Times New Roman"/>
          <w:sz w:val="28"/>
          <w:szCs w:val="28"/>
          <w:lang w:val="kk-KZ" w:eastAsia="ru-RU"/>
        </w:rPr>
        <w:t>жиілігі аумағында орналасқан</w:t>
      </w:r>
      <w:r w:rsidRPr="00367735">
        <w:rPr>
          <w:rFonts w:ascii="Times New Roman" w:hAnsi="Times New Roman" w:cs="Times New Roman"/>
          <w:sz w:val="28"/>
          <w:szCs w:val="28"/>
          <w:vertAlign w:val="superscript"/>
          <w:lang w:val="kk-KZ" w:eastAsia="ru-RU"/>
        </w:rPr>
        <w:t xml:space="preserve"> </w:t>
      </w:r>
      <w:r w:rsidRPr="00367735">
        <w:rPr>
          <w:rFonts w:ascii="Times New Roman" w:hAnsi="Times New Roman" w:cs="Times New Roman"/>
          <w:sz w:val="28"/>
          <w:szCs w:val="28"/>
          <w:lang w:val="kk-KZ" w:eastAsia="ru-RU"/>
        </w:rPr>
        <w:t xml:space="preserve">негізгі G сызығынан және төменжиілікті аумақта орналасқан көтеріңкі «иықтан» тұрады. Сонымен қоса, </w:t>
      </w:r>
      <w:r w:rsidRPr="00367735">
        <w:rPr>
          <w:rFonts w:ascii="Times New Roman" w:hAnsi="Times New Roman" w:cs="Times New Roman"/>
          <w:sz w:val="28"/>
          <w:szCs w:val="28"/>
          <w:lang w:val="kk-KZ"/>
        </w:rPr>
        <w:t xml:space="preserve">RS спектрлері 3000 </w:t>
      </w:r>
      <w:r w:rsidRPr="00367735">
        <w:rPr>
          <w:rFonts w:ascii="Times New Roman" w:hAnsi="Times New Roman" w:cs="Times New Roman"/>
          <w:sz w:val="28"/>
          <w:szCs w:val="28"/>
          <w:lang w:val="kk-KZ" w:eastAsia="ru-RU"/>
        </w:rPr>
        <w:t>см</w:t>
      </w:r>
      <w:r w:rsidRPr="00367735">
        <w:rPr>
          <w:rFonts w:ascii="Times New Roman" w:hAnsi="Times New Roman" w:cs="Times New Roman"/>
          <w:sz w:val="28"/>
          <w:szCs w:val="28"/>
          <w:vertAlign w:val="superscript"/>
          <w:lang w:val="kk-KZ" w:eastAsia="ru-RU"/>
        </w:rPr>
        <w:t>-1</w:t>
      </w:r>
      <w:r w:rsidRPr="00367735">
        <w:rPr>
          <w:rFonts w:ascii="Times New Roman" w:hAnsi="Times New Roman" w:cs="Times New Roman"/>
          <w:sz w:val="28"/>
          <w:szCs w:val="28"/>
          <w:lang w:val="kk-KZ" w:eastAsia="ru-RU"/>
        </w:rPr>
        <w:t xml:space="preserve"> аумағында</w:t>
      </w:r>
      <w:r w:rsidR="00D569D2" w:rsidRPr="00367735">
        <w:rPr>
          <w:rFonts w:ascii="Times New Roman" w:hAnsi="Times New Roman" w:cs="Times New Roman"/>
          <w:sz w:val="28"/>
          <w:szCs w:val="28"/>
          <w:lang w:val="kk-KZ" w:eastAsia="ru-RU"/>
        </w:rPr>
        <w:t xml:space="preserve"> орналасқан екіншілік пик байқалады</w:t>
      </w:r>
      <w:r w:rsidRPr="00367735">
        <w:rPr>
          <w:rFonts w:ascii="Times New Roman" w:hAnsi="Times New Roman" w:cs="Times New Roman"/>
          <w:sz w:val="28"/>
          <w:szCs w:val="28"/>
          <w:lang w:val="kk-KZ" w:eastAsia="ru-RU"/>
        </w:rPr>
        <w:t>. Әдебиеттік ақпараттарға сүйенер болсақ [157] G пигінің орнының 1550 см</w:t>
      </w:r>
      <w:r w:rsidRPr="00367735">
        <w:rPr>
          <w:rFonts w:ascii="Times New Roman" w:hAnsi="Times New Roman" w:cs="Times New Roman"/>
          <w:sz w:val="28"/>
          <w:szCs w:val="28"/>
          <w:vertAlign w:val="superscript"/>
          <w:lang w:val="kk-KZ" w:eastAsia="ru-RU"/>
        </w:rPr>
        <w:t>-1</w:t>
      </w:r>
      <w:r w:rsidRPr="00367735">
        <w:rPr>
          <w:rFonts w:ascii="Times New Roman" w:hAnsi="Times New Roman" w:cs="Times New Roman"/>
          <w:sz w:val="28"/>
          <w:szCs w:val="28"/>
          <w:lang w:val="kk-KZ" w:eastAsia="ru-RU"/>
        </w:rPr>
        <w:t xml:space="preserve"> аумағында орналасуы, қабыршақ</w:t>
      </w:r>
      <w:r w:rsidR="00D569D2" w:rsidRPr="00367735">
        <w:rPr>
          <w:rFonts w:ascii="Times New Roman" w:hAnsi="Times New Roman" w:cs="Times New Roman"/>
          <w:sz w:val="28"/>
          <w:szCs w:val="28"/>
          <w:lang w:val="kk-KZ" w:eastAsia="ru-RU"/>
        </w:rPr>
        <w:t>тар</w:t>
      </w:r>
      <w:r w:rsidRPr="00367735">
        <w:rPr>
          <w:rFonts w:ascii="Times New Roman" w:hAnsi="Times New Roman" w:cs="Times New Roman"/>
          <w:sz w:val="28"/>
          <w:szCs w:val="28"/>
          <w:lang w:val="kk-KZ" w:eastAsia="ru-RU"/>
        </w:rPr>
        <w:t xml:space="preserve"> құрамындағы sp</w:t>
      </w:r>
      <w:r w:rsidRPr="00367735">
        <w:rPr>
          <w:rFonts w:ascii="Times New Roman" w:hAnsi="Times New Roman" w:cs="Times New Roman"/>
          <w:sz w:val="28"/>
          <w:szCs w:val="28"/>
          <w:vertAlign w:val="superscript"/>
          <w:lang w:val="kk-KZ" w:eastAsia="ru-RU"/>
        </w:rPr>
        <w:t>3</w:t>
      </w:r>
      <w:r w:rsidRPr="00367735">
        <w:rPr>
          <w:rFonts w:ascii="Times New Roman" w:hAnsi="Times New Roman" w:cs="Times New Roman"/>
          <w:sz w:val="28"/>
          <w:szCs w:val="28"/>
          <w:lang w:val="kk-KZ" w:eastAsia="ru-RU"/>
        </w:rPr>
        <w:t xml:space="preserve"> гибридтелген түйіндердің мөлшері 70% - ға дейін жете алатындығын көрсетеді.</w:t>
      </w:r>
    </w:p>
    <w:p w:rsidR="00A0161C" w:rsidRPr="00367735" w:rsidRDefault="00A0161C" w:rsidP="005D0E26">
      <w:pPr>
        <w:spacing w:after="0" w:line="240" w:lineRule="auto"/>
        <w:ind w:firstLine="709"/>
        <w:jc w:val="both"/>
        <w:rPr>
          <w:rFonts w:ascii="Times New Roman" w:hAnsi="Times New Roman" w:cs="Times New Roman"/>
          <w:b/>
          <w:sz w:val="28"/>
          <w:szCs w:val="28"/>
          <w:lang w:val="kk-KZ"/>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4"/>
        <w:gridCol w:w="4677"/>
      </w:tblGrid>
      <w:tr w:rsidR="00A0161C" w:rsidRPr="00367735" w:rsidTr="00FF55E8">
        <w:trPr>
          <w:trHeight w:val="4242"/>
        </w:trPr>
        <w:tc>
          <w:tcPr>
            <w:tcW w:w="4785" w:type="dxa"/>
          </w:tcPr>
          <w:p w:rsidR="00A0161C" w:rsidRPr="00367735" w:rsidRDefault="00FF55E8" w:rsidP="005D0E26">
            <w:pPr>
              <w:spacing w:after="0" w:line="240" w:lineRule="auto"/>
              <w:jc w:val="both"/>
              <w:rPr>
                <w:rFonts w:ascii="Times New Roman" w:hAnsi="Times New Roman" w:cs="Times New Roman"/>
                <w:b/>
                <w:sz w:val="28"/>
                <w:szCs w:val="28"/>
                <w:lang w:val="kk-KZ"/>
              </w:rPr>
            </w:pPr>
            <w:r w:rsidRPr="00367735">
              <w:rPr>
                <w:rFonts w:ascii="Times New Roman" w:hAnsi="Times New Roman" w:cs="Times New Roman"/>
                <w:b/>
                <w:noProof/>
                <w:sz w:val="28"/>
                <w:szCs w:val="28"/>
                <w:lang w:val="ru-RU" w:eastAsia="ru-RU"/>
              </w:rPr>
              <w:drawing>
                <wp:inline distT="0" distB="0" distL="0" distR="0" wp14:anchorId="4BE11690" wp14:editId="152B5E2E">
                  <wp:extent cx="3020290" cy="2807248"/>
                  <wp:effectExtent l="0" t="0" r="8890" b="0"/>
                  <wp:docPr id="175" name="Рисунок 175" descr="C:\Users\aliya\OneDrive\Рабочий стол\Защита документы\Суреттер\32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liya\OneDrive\Рабочий стол\Защита документы\Суреттер\32а.pn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020379" cy="2807331"/>
                          </a:xfrm>
                          <a:prstGeom prst="rect">
                            <a:avLst/>
                          </a:prstGeom>
                          <a:noFill/>
                          <a:ln>
                            <a:noFill/>
                          </a:ln>
                        </pic:spPr>
                      </pic:pic>
                    </a:graphicData>
                  </a:graphic>
                </wp:inline>
              </w:drawing>
            </w:r>
          </w:p>
        </w:tc>
        <w:tc>
          <w:tcPr>
            <w:tcW w:w="4786" w:type="dxa"/>
          </w:tcPr>
          <w:p w:rsidR="00A0161C" w:rsidRPr="00367735" w:rsidRDefault="00FF55E8" w:rsidP="005D0E26">
            <w:pPr>
              <w:spacing w:after="0" w:line="240" w:lineRule="auto"/>
              <w:ind w:hanging="109"/>
              <w:jc w:val="both"/>
              <w:rPr>
                <w:rFonts w:ascii="Times New Roman" w:hAnsi="Times New Roman" w:cs="Times New Roman"/>
                <w:b/>
                <w:sz w:val="28"/>
                <w:szCs w:val="28"/>
                <w:lang w:val="kk-KZ"/>
              </w:rPr>
            </w:pPr>
            <w:r w:rsidRPr="00367735">
              <w:rPr>
                <w:rFonts w:ascii="Times New Roman" w:hAnsi="Times New Roman" w:cs="Times New Roman"/>
                <w:b/>
                <w:noProof/>
                <w:sz w:val="28"/>
                <w:szCs w:val="28"/>
                <w:lang w:val="ru-RU" w:eastAsia="ru-RU"/>
              </w:rPr>
              <w:drawing>
                <wp:inline distT="0" distB="0" distL="0" distR="0" wp14:anchorId="3BC8CDFF" wp14:editId="21938DD3">
                  <wp:extent cx="2957945" cy="2829168"/>
                  <wp:effectExtent l="0" t="0" r="0" b="9525"/>
                  <wp:docPr id="177" name="Рисунок 177" descr="C:\Users\aliya\OneDrive\Рабочий стол\Защита документы\Суреттер\32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liya\OneDrive\Рабочий стол\Защита документы\Суреттер\32б.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958575" cy="2829771"/>
                          </a:xfrm>
                          <a:prstGeom prst="rect">
                            <a:avLst/>
                          </a:prstGeom>
                          <a:noFill/>
                          <a:ln>
                            <a:noFill/>
                          </a:ln>
                        </pic:spPr>
                      </pic:pic>
                    </a:graphicData>
                  </a:graphic>
                </wp:inline>
              </w:drawing>
            </w:r>
          </w:p>
        </w:tc>
      </w:tr>
      <w:tr w:rsidR="00A0161C" w:rsidRPr="00367735" w:rsidTr="00FF55E8">
        <w:tc>
          <w:tcPr>
            <w:tcW w:w="4785" w:type="dxa"/>
          </w:tcPr>
          <w:p w:rsidR="00A0161C" w:rsidRPr="00367735" w:rsidRDefault="00A0161C"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а)</w:t>
            </w:r>
          </w:p>
        </w:tc>
        <w:tc>
          <w:tcPr>
            <w:tcW w:w="4786" w:type="dxa"/>
          </w:tcPr>
          <w:p w:rsidR="00A0161C" w:rsidRPr="00367735" w:rsidRDefault="00A0161C"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б)</w:t>
            </w:r>
          </w:p>
        </w:tc>
      </w:tr>
    </w:tbl>
    <w:p w:rsidR="00A0161C" w:rsidRPr="00367735" w:rsidRDefault="00A0161C" w:rsidP="005D0E26">
      <w:pPr>
        <w:spacing w:after="0" w:line="240" w:lineRule="auto"/>
        <w:ind w:firstLine="709"/>
        <w:jc w:val="both"/>
        <w:rPr>
          <w:rFonts w:ascii="Times New Roman" w:hAnsi="Times New Roman" w:cs="Times New Roman"/>
          <w:b/>
          <w:sz w:val="28"/>
          <w:szCs w:val="28"/>
          <w:lang w:val="kk-KZ"/>
        </w:rPr>
      </w:pPr>
    </w:p>
    <w:p w:rsidR="00A0161C" w:rsidRPr="00367735" w:rsidRDefault="00B52B8A" w:rsidP="005D0E26">
      <w:pPr>
        <w:tabs>
          <w:tab w:val="left" w:pos="567"/>
        </w:tabs>
        <w:spacing w:after="0" w:line="240" w:lineRule="auto"/>
        <w:jc w:val="center"/>
        <w:rPr>
          <w:rFonts w:ascii="Times New Roman" w:hAnsi="Times New Roman" w:cs="Times New Roman"/>
          <w:sz w:val="28"/>
          <w:szCs w:val="28"/>
          <w:lang w:val="kk-KZ" w:eastAsia="ru-RU"/>
        </w:rPr>
      </w:pPr>
      <w:r w:rsidRPr="00367735">
        <w:rPr>
          <w:rFonts w:ascii="Times New Roman" w:hAnsi="Times New Roman" w:cs="Times New Roman"/>
          <w:sz w:val="28"/>
          <w:szCs w:val="28"/>
          <w:lang w:val="kk-KZ" w:eastAsia="ru-RU"/>
        </w:rPr>
        <w:t xml:space="preserve">Сурет 32. Si (100) кристалды кремний </w:t>
      </w:r>
      <w:r w:rsidR="00A0161C" w:rsidRPr="00367735">
        <w:rPr>
          <w:rFonts w:ascii="Times New Roman" w:hAnsi="Times New Roman" w:cs="Times New Roman"/>
          <w:sz w:val="28"/>
          <w:szCs w:val="28"/>
          <w:lang w:val="kk-KZ" w:eastAsia="ru-RU"/>
        </w:rPr>
        <w:t>(а)</w:t>
      </w:r>
      <w:r w:rsidRPr="00367735">
        <w:rPr>
          <w:rFonts w:ascii="Times New Roman" w:hAnsi="Times New Roman" w:cs="Times New Roman"/>
          <w:sz w:val="28"/>
          <w:szCs w:val="28"/>
          <w:lang w:val="kk-KZ" w:eastAsia="ru-RU"/>
        </w:rPr>
        <w:t xml:space="preserve"> </w:t>
      </w:r>
      <w:r w:rsidR="00A0161C" w:rsidRPr="00367735">
        <w:rPr>
          <w:rFonts w:ascii="Times New Roman" w:hAnsi="Times New Roman" w:cs="Times New Roman"/>
          <w:sz w:val="28"/>
          <w:szCs w:val="28"/>
          <w:lang w:val="kk-KZ" w:eastAsia="ru-RU"/>
        </w:rPr>
        <w:t>және (б) SiO</w:t>
      </w:r>
      <w:r w:rsidR="00A0161C" w:rsidRPr="00367735">
        <w:rPr>
          <w:rFonts w:ascii="Times New Roman" w:hAnsi="Times New Roman" w:cs="Times New Roman"/>
          <w:sz w:val="28"/>
          <w:szCs w:val="28"/>
          <w:vertAlign w:val="subscript"/>
          <w:lang w:val="kk-KZ" w:eastAsia="ru-RU"/>
        </w:rPr>
        <w:t>2</w:t>
      </w:r>
      <w:r w:rsidR="00A0161C" w:rsidRPr="00367735">
        <w:rPr>
          <w:rFonts w:ascii="Times New Roman" w:hAnsi="Times New Roman" w:cs="Times New Roman"/>
          <w:sz w:val="28"/>
          <w:szCs w:val="28"/>
          <w:lang w:val="kk-KZ" w:eastAsia="ru-RU"/>
        </w:rPr>
        <w:t xml:space="preserve"> </w:t>
      </w:r>
      <w:r w:rsidRPr="00367735">
        <w:rPr>
          <w:rFonts w:ascii="Times New Roman" w:hAnsi="Times New Roman" w:cs="Times New Roman"/>
          <w:sz w:val="28"/>
          <w:szCs w:val="28"/>
          <w:lang w:val="kk-KZ" w:eastAsia="ru-RU"/>
        </w:rPr>
        <w:t xml:space="preserve">маорфты кварц </w:t>
      </w:r>
      <w:r w:rsidR="00A0161C" w:rsidRPr="00367735">
        <w:rPr>
          <w:rFonts w:ascii="Times New Roman" w:hAnsi="Times New Roman" w:cs="Times New Roman"/>
          <w:sz w:val="28"/>
          <w:szCs w:val="28"/>
          <w:lang w:val="kk-KZ" w:eastAsia="ru-RU"/>
        </w:rPr>
        <w:t>төсеніштерінде синтезделген</w:t>
      </w:r>
      <w:r w:rsidRPr="00367735">
        <w:rPr>
          <w:rFonts w:ascii="Times New Roman" w:hAnsi="Times New Roman" w:cs="Times New Roman"/>
          <w:sz w:val="28"/>
          <w:szCs w:val="28"/>
          <w:lang w:val="kk-KZ" w:eastAsia="ru-RU"/>
        </w:rPr>
        <w:t xml:space="preserve"> </w:t>
      </w:r>
      <w:r w:rsidR="00A0161C" w:rsidRPr="00367735">
        <w:rPr>
          <w:rFonts w:ascii="Times New Roman" w:hAnsi="Times New Roman" w:cs="Times New Roman"/>
          <w:sz w:val="28"/>
          <w:szCs w:val="28"/>
          <w:lang w:val="kk-KZ" w:eastAsia="ru-RU"/>
        </w:rPr>
        <w:t xml:space="preserve">DLC а-С қабыршақтарының </w:t>
      </w:r>
      <w:r w:rsidRPr="00367735">
        <w:rPr>
          <w:rFonts w:ascii="Times New Roman" w:hAnsi="Times New Roman" w:cs="Times New Roman"/>
          <w:sz w:val="28"/>
          <w:szCs w:val="28"/>
          <w:lang w:val="kk-KZ" w:eastAsia="ru-RU"/>
        </w:rPr>
        <w:t xml:space="preserve">типтік </w:t>
      </w:r>
      <w:r w:rsidR="00A0161C" w:rsidRPr="00367735">
        <w:rPr>
          <w:rFonts w:ascii="Times New Roman" w:hAnsi="Times New Roman" w:cs="Times New Roman"/>
          <w:sz w:val="28"/>
          <w:szCs w:val="28"/>
          <w:lang w:val="kk-KZ" w:eastAsia="ru-RU"/>
        </w:rPr>
        <w:t>RS спектрлері</w:t>
      </w:r>
    </w:p>
    <w:p w:rsidR="00A0161C" w:rsidRPr="00367735" w:rsidRDefault="00A0161C" w:rsidP="005D0E26">
      <w:pPr>
        <w:spacing w:after="0" w:line="240" w:lineRule="auto"/>
        <w:ind w:firstLine="709"/>
        <w:jc w:val="both"/>
        <w:rPr>
          <w:rFonts w:ascii="Times New Roman" w:hAnsi="Times New Roman" w:cs="Times New Roman"/>
          <w:b/>
          <w:sz w:val="28"/>
          <w:szCs w:val="28"/>
          <w:lang w:val="kk-KZ"/>
        </w:rPr>
      </w:pPr>
    </w:p>
    <w:p w:rsidR="00A0161C" w:rsidRPr="00367735" w:rsidRDefault="00A0161C" w:rsidP="00A305DC">
      <w:pPr>
        <w:pStyle w:val="1"/>
        <w:spacing w:before="0" w:line="240" w:lineRule="auto"/>
        <w:ind w:firstLine="708"/>
        <w:jc w:val="both"/>
        <w:rPr>
          <w:rFonts w:ascii="Times New Roman" w:hAnsi="Times New Roman" w:cs="Times New Roman"/>
          <w:color w:val="auto"/>
          <w:lang w:val="kk-KZ"/>
        </w:rPr>
      </w:pPr>
      <w:bookmarkStart w:id="26" w:name="_Toc136028103"/>
      <w:bookmarkStart w:id="27" w:name="_Toc136985314"/>
      <w:r w:rsidRPr="00367735">
        <w:rPr>
          <w:rFonts w:ascii="Times New Roman" w:hAnsi="Times New Roman" w:cs="Times New Roman"/>
          <w:color w:val="auto"/>
          <w:lang w:val="kk-KZ"/>
        </w:rPr>
        <w:lastRenderedPageBreak/>
        <w:t xml:space="preserve">2.6 </w:t>
      </w:r>
      <w:bookmarkEnd w:id="26"/>
      <w:r w:rsidRPr="00367735">
        <w:rPr>
          <w:rFonts w:ascii="Times New Roman" w:hAnsi="Times New Roman" w:cs="Times New Roman"/>
          <w:color w:val="auto"/>
          <w:lang w:val="kk-KZ"/>
        </w:rPr>
        <w:t>Синтезделетін DLC қабыршақтарының электрондық қасиеттерін зерттеу әдістемелері</w:t>
      </w:r>
      <w:bookmarkEnd w:id="27"/>
    </w:p>
    <w:p w:rsidR="00A0161C" w:rsidRPr="00367735" w:rsidRDefault="00A0161C" w:rsidP="005D0E26">
      <w:pPr>
        <w:spacing w:after="0" w:line="240" w:lineRule="auto"/>
        <w:ind w:firstLine="709"/>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Оптикалық тыйым салынған аумақ ені материалдың ең маңызды сипаттамаларының бірі болып саналады. Оптикалық тыйым салынған аумақ енін бақылау және басқару арқылы әртүрлі электрондық қасиеттерге ие құрылғылар жасау мүмкіндітері туындайды.</w:t>
      </w:r>
    </w:p>
    <w:p w:rsidR="00A0161C" w:rsidRPr="00367735" w:rsidRDefault="00A0161C" w:rsidP="005D0E26">
      <w:pPr>
        <w:spacing w:after="0" w:line="240" w:lineRule="auto"/>
        <w:ind w:firstLine="709"/>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Аморфты жұқа қабыршақтардың оптикалық тыйым салынған аумақ енін (</w:t>
      </w:r>
      <w:r w:rsidRPr="00367735">
        <w:rPr>
          <w:rFonts w:ascii="Cambria Math" w:eastAsia="Times New Roman" w:hAnsi="Cambria Math" w:cs="Cambria Math"/>
          <w:sz w:val="28"/>
          <w:szCs w:val="28"/>
          <w:bdr w:val="none" w:sz="0" w:space="0" w:color="auto" w:frame="1"/>
          <w:lang w:val="kk-KZ" w:eastAsia="ru-RU"/>
        </w:rPr>
        <w:t>𝐸</w:t>
      </w:r>
      <w:r w:rsidRPr="00367735">
        <w:rPr>
          <w:rFonts w:ascii="Times New Roman" w:eastAsia="Times New Roman" w:hAnsi="Times New Roman" w:cs="Times New Roman"/>
          <w:sz w:val="28"/>
          <w:szCs w:val="28"/>
          <w:bdr w:val="none" w:sz="0" w:space="0" w:color="auto" w:frame="1"/>
          <w:vertAlign w:val="subscript"/>
          <w:lang w:val="kk-KZ" w:eastAsia="ru-RU"/>
        </w:rPr>
        <w:t>g</w:t>
      </w:r>
      <w:r w:rsidRPr="00367735">
        <w:rPr>
          <w:rFonts w:ascii="Times New Roman" w:eastAsia="Times New Roman" w:hAnsi="Times New Roman" w:cs="Times New Roman"/>
          <w:sz w:val="28"/>
          <w:szCs w:val="28"/>
          <w:bdr w:val="none" w:sz="0" w:space="0" w:color="auto" w:frame="1"/>
          <w:lang w:val="kk-KZ" w:eastAsia="ru-RU"/>
        </w:rPr>
        <w:t xml:space="preserve">) анықтау Тауц теориясына </w:t>
      </w:r>
      <w:r w:rsidRPr="00367735">
        <w:rPr>
          <w:rFonts w:ascii="Times New Roman" w:hAnsi="Times New Roman" w:cs="Times New Roman"/>
          <w:sz w:val="28"/>
          <w:szCs w:val="28"/>
          <w:lang w:val="kk-KZ"/>
        </w:rPr>
        <w:t>[158]</w:t>
      </w:r>
      <w:r w:rsidRPr="00367735">
        <w:rPr>
          <w:rFonts w:ascii="Times New Roman" w:eastAsia="Times New Roman" w:hAnsi="Times New Roman" w:cs="Times New Roman"/>
          <w:sz w:val="28"/>
          <w:szCs w:val="28"/>
          <w:bdr w:val="none" w:sz="0" w:space="0" w:color="auto" w:frame="1"/>
          <w:lang w:val="kk-KZ" w:eastAsia="ru-RU"/>
        </w:rPr>
        <w:t xml:space="preserve"> сәйкес жүргізілді. Тауцтың теориясына сәйкес </w:t>
      </w:r>
      <w:r w:rsidRPr="00367735">
        <w:rPr>
          <w:rFonts w:ascii="Cambria Math" w:eastAsia="Times New Roman" w:hAnsi="Cambria Math" w:cs="Cambria Math"/>
          <w:sz w:val="28"/>
          <w:szCs w:val="28"/>
          <w:bdr w:val="none" w:sz="0" w:space="0" w:color="auto" w:frame="1"/>
          <w:lang w:val="kk-KZ" w:eastAsia="ru-RU"/>
        </w:rPr>
        <w:t>𝐸</w:t>
      </w:r>
      <w:r w:rsidRPr="00367735">
        <w:rPr>
          <w:rFonts w:ascii="Times New Roman" w:eastAsia="Times New Roman" w:hAnsi="Times New Roman" w:cs="Times New Roman"/>
          <w:sz w:val="28"/>
          <w:szCs w:val="28"/>
          <w:bdr w:val="none" w:sz="0" w:space="0" w:color="auto" w:frame="1"/>
          <w:vertAlign w:val="subscript"/>
          <w:lang w:val="kk-KZ" w:eastAsia="ru-RU"/>
        </w:rPr>
        <w:t xml:space="preserve">g </w:t>
      </w:r>
      <w:r w:rsidR="007475DE" w:rsidRPr="00367735">
        <w:rPr>
          <w:rFonts w:ascii="Times New Roman" w:eastAsia="Times New Roman" w:hAnsi="Times New Roman" w:cs="Times New Roman"/>
          <w:sz w:val="28"/>
          <w:szCs w:val="28"/>
          <w:bdr w:val="none" w:sz="0" w:space="0" w:color="auto" w:frame="1"/>
          <w:lang w:val="kk-KZ" w:eastAsia="ru-RU"/>
        </w:rPr>
        <w:t>анықтау үшін жұ</w:t>
      </w:r>
      <w:r w:rsidRPr="00367735">
        <w:rPr>
          <w:rFonts w:ascii="Times New Roman" w:eastAsia="Times New Roman" w:hAnsi="Times New Roman" w:cs="Times New Roman"/>
          <w:sz w:val="28"/>
          <w:szCs w:val="28"/>
          <w:bdr w:val="none" w:sz="0" w:space="0" w:color="auto" w:frame="1"/>
          <w:lang w:val="kk-KZ" w:eastAsia="ru-RU"/>
        </w:rPr>
        <w:t xml:space="preserve">тылу коэффициенті </w:t>
      </w:r>
      <m:oMath>
        <m:r>
          <w:rPr>
            <w:rFonts w:ascii="Cambria Math" w:hAnsi="Cambria Math" w:cs="Times New Roman"/>
            <w:sz w:val="28"/>
            <w:szCs w:val="28"/>
            <w:lang w:val="kk-KZ"/>
          </w:rPr>
          <m:t>α</m:t>
        </m:r>
      </m:oMath>
      <w:r w:rsidRPr="00367735">
        <w:rPr>
          <w:rFonts w:ascii="Times New Roman" w:hAnsi="Times New Roman" w:cs="Times New Roman"/>
          <w:sz w:val="28"/>
          <w:szCs w:val="28"/>
          <w:lang w:val="kk-KZ"/>
        </w:rPr>
        <w:t>, шағылу коэффициенті R және өткізу коэффициенті Т қолданылады. Көрсетілген коэффициенттердің үлгі</w:t>
      </w:r>
      <w:r w:rsidR="007475DE" w:rsidRPr="00367735">
        <w:rPr>
          <w:rFonts w:ascii="Times New Roman" w:hAnsi="Times New Roman" w:cs="Times New Roman"/>
          <w:sz w:val="28"/>
          <w:szCs w:val="28"/>
          <w:lang w:val="kk-KZ"/>
        </w:rPr>
        <w:t>мен</w:t>
      </w:r>
      <w:r w:rsidRPr="00367735">
        <w:rPr>
          <w:rFonts w:ascii="Times New Roman" w:hAnsi="Times New Roman" w:cs="Times New Roman"/>
          <w:sz w:val="28"/>
          <w:szCs w:val="28"/>
          <w:lang w:val="kk-KZ"/>
        </w:rPr>
        <w:t xml:space="preserve"> әсерлесуге түсетін сәулеленудің энергиясына тәуелділігі</w:t>
      </w:r>
      <w:r w:rsidR="007475DE" w:rsidRPr="00367735">
        <w:rPr>
          <w:rFonts w:ascii="Times New Roman" w:hAnsi="Times New Roman" w:cs="Times New Roman"/>
          <w:sz w:val="28"/>
          <w:szCs w:val="28"/>
          <w:lang w:val="kk-KZ"/>
        </w:rPr>
        <w:t>н зерттеу</w:t>
      </w:r>
      <w:r w:rsidRPr="00367735">
        <w:rPr>
          <w:rFonts w:ascii="Times New Roman" w:hAnsi="Times New Roman" w:cs="Times New Roman"/>
          <w:sz w:val="28"/>
          <w:szCs w:val="28"/>
          <w:lang w:val="kk-KZ"/>
        </w:rPr>
        <w:t xml:space="preserve"> үлгіде</w:t>
      </w:r>
      <w:r w:rsidR="007475DE" w:rsidRPr="00367735">
        <w:rPr>
          <w:rFonts w:ascii="Times New Roman" w:hAnsi="Times New Roman" w:cs="Times New Roman"/>
          <w:sz w:val="28"/>
          <w:szCs w:val="28"/>
          <w:lang w:val="kk-KZ"/>
        </w:rPr>
        <w:t xml:space="preserve"> жүріп жатқан электрондық проце</w:t>
      </w:r>
      <w:r w:rsidRPr="00367735">
        <w:rPr>
          <w:rFonts w:ascii="Times New Roman" w:hAnsi="Times New Roman" w:cs="Times New Roman"/>
          <w:sz w:val="28"/>
          <w:szCs w:val="28"/>
          <w:lang w:val="kk-KZ"/>
        </w:rPr>
        <w:t>стерді сипаттауға мүмкіндік береді. Тыйым салынған аумақ энергиясы электрондарды</w:t>
      </w:r>
      <w:r w:rsidR="007475DE" w:rsidRPr="00367735">
        <w:rPr>
          <w:rFonts w:ascii="Times New Roman" w:hAnsi="Times New Roman" w:cs="Times New Roman"/>
          <w:sz w:val="28"/>
          <w:szCs w:val="28"/>
          <w:lang w:val="kk-KZ"/>
        </w:rPr>
        <w:t>ң</w:t>
      </w:r>
      <w:r w:rsidRPr="00367735">
        <w:rPr>
          <w:rFonts w:ascii="Times New Roman" w:hAnsi="Times New Roman" w:cs="Times New Roman"/>
          <w:sz w:val="28"/>
          <w:szCs w:val="28"/>
          <w:lang w:val="kk-KZ"/>
        </w:rPr>
        <w:t xml:space="preserve"> валенттік зонадан өткізгіштік зонағ</w:t>
      </w:r>
      <w:r w:rsidR="00DF1EC7" w:rsidRPr="00367735">
        <w:rPr>
          <w:rFonts w:ascii="Times New Roman" w:hAnsi="Times New Roman" w:cs="Times New Roman"/>
          <w:sz w:val="28"/>
          <w:szCs w:val="28"/>
          <w:lang w:val="kk-KZ"/>
        </w:rPr>
        <w:t>а ауысыуына жұмсалатын энергиясының мөлшерімен сипатталады. Жартылайөткі</w:t>
      </w:r>
      <w:r w:rsidRPr="00367735">
        <w:rPr>
          <w:rFonts w:ascii="Times New Roman" w:hAnsi="Times New Roman" w:cs="Times New Roman"/>
          <w:sz w:val="28"/>
          <w:szCs w:val="28"/>
          <w:lang w:val="kk-KZ"/>
        </w:rPr>
        <w:t>з</w:t>
      </w:r>
      <w:r w:rsidR="00DF1EC7" w:rsidRPr="00367735">
        <w:rPr>
          <w:rFonts w:ascii="Times New Roman" w:hAnsi="Times New Roman" w:cs="Times New Roman"/>
          <w:sz w:val="28"/>
          <w:szCs w:val="28"/>
          <w:lang w:val="kk-KZ"/>
        </w:rPr>
        <w:t>гішті</w:t>
      </w:r>
      <w:r w:rsidRPr="00367735">
        <w:rPr>
          <w:rFonts w:ascii="Times New Roman" w:hAnsi="Times New Roman" w:cs="Times New Roman"/>
          <w:sz w:val="28"/>
          <w:szCs w:val="28"/>
          <w:lang w:val="kk-KZ"/>
        </w:rPr>
        <w:t xml:space="preserve"> материалдарда зона аралық электрондық ауысулар энергияның жұтылуымен қатар жүреді. Жартылайөткізгіштердегі спектрдің ультракүлгін (УК), көрінетін және инфрақызыл (ИК) аумақтар</w:t>
      </w:r>
      <w:r w:rsidR="00ED6EC5" w:rsidRPr="00367735">
        <w:rPr>
          <w:rFonts w:ascii="Times New Roman" w:hAnsi="Times New Roman" w:cs="Times New Roman"/>
          <w:sz w:val="28"/>
          <w:szCs w:val="28"/>
          <w:lang w:val="kk-KZ"/>
        </w:rPr>
        <w:t>ын</w:t>
      </w:r>
      <w:r w:rsidRPr="00367735">
        <w:rPr>
          <w:rFonts w:ascii="Times New Roman" w:hAnsi="Times New Roman" w:cs="Times New Roman"/>
          <w:sz w:val="28"/>
          <w:szCs w:val="28"/>
          <w:lang w:val="kk-KZ"/>
        </w:rPr>
        <w:t>дағы жұтылудың негізгі механизмі – меншікті жұтылу механизмі болып саналды. Электрондық ауысулардың механизміне жартылайөткізгіштердің зоналық құрылымы әсер етеді.</w:t>
      </w:r>
    </w:p>
    <w:p w:rsidR="00A0161C" w:rsidRPr="00367735" w:rsidRDefault="00A0161C" w:rsidP="005D0E26">
      <w:pPr>
        <w:spacing w:after="0" w:line="240" w:lineRule="auto"/>
        <w:ind w:firstLine="709"/>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Тауц аморфты жартылайөткізгіштердің тыйым салынған зонасының енін оптикалық жұтылу спектрлер</w:t>
      </w:r>
      <w:r w:rsidR="00D75B83" w:rsidRPr="00367735">
        <w:rPr>
          <w:rFonts w:ascii="Times New Roman" w:hAnsi="Times New Roman" w:cs="Times New Roman"/>
          <w:sz w:val="28"/>
          <w:szCs w:val="28"/>
          <w:lang w:val="kk-KZ"/>
        </w:rPr>
        <w:t>і</w:t>
      </w:r>
      <w:r w:rsidRPr="00367735">
        <w:rPr>
          <w:rFonts w:ascii="Times New Roman" w:hAnsi="Times New Roman" w:cs="Times New Roman"/>
          <w:sz w:val="28"/>
          <w:szCs w:val="28"/>
          <w:lang w:val="kk-KZ"/>
        </w:rPr>
        <w:t xml:space="preserve"> көмегімен анықтау </w:t>
      </w:r>
      <w:r w:rsidR="00D75B83" w:rsidRPr="00367735">
        <w:rPr>
          <w:rFonts w:ascii="Times New Roman" w:hAnsi="Times New Roman" w:cs="Times New Roman"/>
          <w:sz w:val="28"/>
          <w:szCs w:val="28"/>
          <w:lang w:val="kk-KZ"/>
        </w:rPr>
        <w:t>әдістемесін</w:t>
      </w:r>
      <w:r w:rsidRPr="00367735">
        <w:rPr>
          <w:rFonts w:ascii="Times New Roman" w:hAnsi="Times New Roman" w:cs="Times New Roman"/>
          <w:sz w:val="28"/>
          <w:szCs w:val="28"/>
          <w:lang w:val="kk-KZ"/>
        </w:rPr>
        <w:t xml:space="preserve"> ұсынды [158,159]. Оның ұсынысы одан әрі Дэ</w:t>
      </w:r>
      <w:r w:rsidR="00D75B83" w:rsidRPr="00367735">
        <w:rPr>
          <w:rFonts w:ascii="Times New Roman" w:hAnsi="Times New Roman" w:cs="Times New Roman"/>
          <w:sz w:val="28"/>
          <w:szCs w:val="28"/>
          <w:lang w:val="kk-KZ"/>
        </w:rPr>
        <w:t>в</w:t>
      </w:r>
      <w:r w:rsidRPr="00367735">
        <w:rPr>
          <w:rFonts w:ascii="Times New Roman" w:hAnsi="Times New Roman" w:cs="Times New Roman"/>
          <w:sz w:val="28"/>
          <w:szCs w:val="28"/>
          <w:lang w:val="kk-KZ"/>
        </w:rPr>
        <w:t>ис және Мотт зертте</w:t>
      </w:r>
      <w:r w:rsidR="00D75B83" w:rsidRPr="00367735">
        <w:rPr>
          <w:rFonts w:ascii="Times New Roman" w:hAnsi="Times New Roman" w:cs="Times New Roman"/>
          <w:sz w:val="28"/>
          <w:szCs w:val="28"/>
          <w:lang w:val="kk-KZ"/>
        </w:rPr>
        <w:t xml:space="preserve">улерінде жалғасын тапты [160]. </w:t>
      </w:r>
      <w:r w:rsidRPr="00367735">
        <w:rPr>
          <w:rFonts w:ascii="Times New Roman" w:hAnsi="Times New Roman" w:cs="Times New Roman"/>
          <w:sz w:val="28"/>
          <w:szCs w:val="28"/>
          <w:lang w:val="kk-KZ"/>
        </w:rPr>
        <w:t>Тауцтың ұсынған әдісі бойынша сәулеленудің энергиясының жұтылу α коэффициентінен тәуелділіг</w:t>
      </w:r>
      <w:r w:rsidR="00061AC6" w:rsidRPr="00367735">
        <w:rPr>
          <w:rFonts w:ascii="Times New Roman" w:hAnsi="Times New Roman" w:cs="Times New Roman"/>
          <w:sz w:val="28"/>
          <w:szCs w:val="28"/>
          <w:lang w:val="kk-KZ"/>
        </w:rPr>
        <w:t xml:space="preserve">і келесі теңдеумен сипаттауға болады </w:t>
      </w:r>
      <w:r w:rsidRPr="00367735">
        <w:rPr>
          <w:rFonts w:ascii="Times New Roman" w:hAnsi="Times New Roman" w:cs="Times New Roman"/>
          <w:sz w:val="28"/>
          <w:szCs w:val="28"/>
          <w:lang w:val="kk-KZ"/>
        </w:rPr>
        <w:t>(Формула 2).</w:t>
      </w:r>
    </w:p>
    <w:p w:rsidR="00A0161C" w:rsidRPr="00367735" w:rsidRDefault="00A0161C" w:rsidP="005D0E26">
      <w:pPr>
        <w:spacing w:after="0" w:line="240" w:lineRule="auto"/>
        <w:ind w:firstLine="709"/>
        <w:jc w:val="both"/>
        <w:rPr>
          <w:rFonts w:ascii="Times New Roman" w:hAnsi="Times New Roman" w:cs="Times New Roman"/>
          <w:sz w:val="28"/>
          <w:szCs w:val="28"/>
          <w:lang w:val="kk-KZ"/>
        </w:rPr>
      </w:pPr>
    </w:p>
    <w:p w:rsidR="00A0161C" w:rsidRPr="00367735" w:rsidRDefault="00A0161C" w:rsidP="005D0E26">
      <w:pPr>
        <w:spacing w:after="0" w:line="240" w:lineRule="auto"/>
        <w:jc w:val="right"/>
        <w:rPr>
          <w:rFonts w:ascii="Times New Roman" w:eastAsia="Times New Roman" w:hAnsi="Times New Roman" w:cs="Times New Roman"/>
          <w:sz w:val="28"/>
          <w:szCs w:val="28"/>
          <w:bdr w:val="none" w:sz="0" w:space="0" w:color="auto" w:frame="1"/>
          <w:shd w:val="clear" w:color="auto" w:fill="F0F0F0"/>
          <w:lang w:val="kk-KZ" w:eastAsia="ru-RU"/>
        </w:rPr>
      </w:pPr>
      <w:r w:rsidRPr="00367735">
        <w:rPr>
          <w:rFonts w:ascii="Times New Roman" w:eastAsia="Times New Roman" w:hAnsi="Times New Roman" w:cs="Times New Roman"/>
          <w:sz w:val="28"/>
          <w:szCs w:val="28"/>
          <w:bdr w:val="none" w:sz="0" w:space="0" w:color="auto" w:frame="1"/>
          <w:lang w:val="kk-KZ" w:eastAsia="ru-RU"/>
        </w:rPr>
        <w:t>(</w:t>
      </w:r>
      <w:r w:rsidRPr="00367735">
        <w:rPr>
          <w:rFonts w:ascii="Cambria Math" w:eastAsia="Times New Roman" w:hAnsi="Cambria Math" w:cs="Cambria Math"/>
          <w:sz w:val="28"/>
          <w:szCs w:val="28"/>
          <w:bdr w:val="none" w:sz="0" w:space="0" w:color="auto" w:frame="1"/>
          <w:lang w:val="kk-KZ" w:eastAsia="ru-RU"/>
        </w:rPr>
        <w:t>𝛼</w:t>
      </w:r>
      <w:r w:rsidRPr="00367735">
        <w:rPr>
          <w:rFonts w:ascii="Times New Roman" w:eastAsia="Times New Roman" w:hAnsi="Times New Roman" w:cs="Times New Roman"/>
          <w:sz w:val="28"/>
          <w:szCs w:val="28"/>
          <w:bdr w:val="none" w:sz="0" w:space="0" w:color="auto" w:frame="1"/>
          <w:lang w:val="kk-KZ" w:eastAsia="ru-RU"/>
        </w:rPr>
        <w:t>·</w:t>
      </w:r>
      <m:oMath>
        <m:r>
          <w:rPr>
            <w:rFonts w:ascii="Cambria Math" w:hAnsi="Cambria Math" w:cs="Times New Roman"/>
            <w:sz w:val="28"/>
            <w:szCs w:val="28"/>
            <w:lang w:val="kk-KZ"/>
          </w:rPr>
          <m:t xml:space="preserve"> ħ</m:t>
        </m:r>
        <m:r>
          <w:rPr>
            <w:rFonts w:ascii="Cambria Math" w:eastAsiaTheme="minorEastAsia" w:hAnsi="Cambria Math" w:cs="Times New Roman"/>
            <w:sz w:val="28"/>
            <w:szCs w:val="28"/>
            <w:lang w:val="kk-KZ"/>
          </w:rPr>
          <m:t>ω</m:t>
        </m:r>
      </m:oMath>
      <w:r w:rsidRPr="00367735">
        <w:rPr>
          <w:rFonts w:ascii="Times New Roman" w:eastAsia="Times New Roman" w:hAnsi="Times New Roman" w:cs="Times New Roman"/>
          <w:sz w:val="28"/>
          <w:szCs w:val="28"/>
          <w:bdr w:val="none" w:sz="0" w:space="0" w:color="auto" w:frame="1"/>
          <w:lang w:val="kk-KZ" w:eastAsia="ru-RU"/>
        </w:rPr>
        <w:t>)</w:t>
      </w:r>
      <w:r w:rsidRPr="00367735">
        <w:rPr>
          <w:rFonts w:ascii="Times New Roman" w:eastAsia="Times New Roman" w:hAnsi="Times New Roman" w:cs="Times New Roman"/>
          <w:sz w:val="28"/>
          <w:szCs w:val="28"/>
          <w:bdr w:val="none" w:sz="0" w:space="0" w:color="auto" w:frame="1"/>
          <w:vertAlign w:val="superscript"/>
          <w:lang w:val="kk-KZ" w:eastAsia="ru-RU"/>
        </w:rPr>
        <w:t>1/n</w:t>
      </w:r>
      <w:r w:rsidRPr="00367735">
        <w:rPr>
          <w:rFonts w:ascii="Times New Roman" w:eastAsia="Times New Roman" w:hAnsi="Times New Roman" w:cs="Times New Roman"/>
          <w:sz w:val="28"/>
          <w:szCs w:val="28"/>
          <w:bdr w:val="none" w:sz="0" w:space="0" w:color="auto" w:frame="1"/>
          <w:lang w:val="kk-KZ" w:eastAsia="ru-RU"/>
        </w:rPr>
        <w:t>=</w:t>
      </w:r>
      <w:r w:rsidRPr="00367735">
        <w:rPr>
          <w:rFonts w:ascii="Cambria Math" w:eastAsia="Times New Roman" w:hAnsi="Cambria Math" w:cs="Cambria Math"/>
          <w:sz w:val="28"/>
          <w:szCs w:val="28"/>
          <w:bdr w:val="none" w:sz="0" w:space="0" w:color="auto" w:frame="1"/>
          <w:lang w:val="kk-KZ" w:eastAsia="ru-RU"/>
        </w:rPr>
        <w:t>𝐵</w:t>
      </w:r>
      <w:r w:rsidRPr="00367735">
        <w:rPr>
          <w:rFonts w:ascii="Times New Roman" w:eastAsia="Times New Roman" w:hAnsi="Times New Roman" w:cs="Times New Roman"/>
          <w:sz w:val="28"/>
          <w:szCs w:val="28"/>
          <w:bdr w:val="none" w:sz="0" w:space="0" w:color="auto" w:frame="1"/>
          <w:lang w:val="kk-KZ" w:eastAsia="ru-RU"/>
        </w:rPr>
        <w:t>(</w:t>
      </w:r>
      <m:oMath>
        <m:r>
          <w:rPr>
            <w:rFonts w:ascii="Cambria Math" w:hAnsi="Cambria Math" w:cs="Times New Roman"/>
            <w:sz w:val="28"/>
            <w:szCs w:val="28"/>
            <w:lang w:val="kk-KZ"/>
          </w:rPr>
          <m:t>ħ</m:t>
        </m:r>
        <m:r>
          <w:rPr>
            <w:rFonts w:ascii="Cambria Math" w:eastAsiaTheme="minorEastAsia" w:hAnsi="Cambria Math" w:cs="Times New Roman"/>
            <w:sz w:val="28"/>
            <w:szCs w:val="28"/>
            <w:lang w:val="kk-KZ"/>
          </w:rPr>
          <m:t>ω</m:t>
        </m:r>
      </m:oMath>
      <w:r w:rsidRPr="00367735">
        <w:rPr>
          <w:rFonts w:ascii="Times New Roman" w:eastAsia="Times New Roman" w:hAnsi="Times New Roman" w:cs="Times New Roman"/>
          <w:sz w:val="28"/>
          <w:szCs w:val="28"/>
          <w:bdr w:val="none" w:sz="0" w:space="0" w:color="auto" w:frame="1"/>
          <w:lang w:val="kk-KZ" w:eastAsia="ru-RU"/>
        </w:rPr>
        <w:t xml:space="preserve"> − </w:t>
      </w:r>
      <w:r w:rsidRPr="00367735">
        <w:rPr>
          <w:rFonts w:ascii="Cambria Math" w:eastAsia="Times New Roman" w:hAnsi="Cambria Math" w:cs="Cambria Math"/>
          <w:sz w:val="28"/>
          <w:szCs w:val="28"/>
          <w:bdr w:val="none" w:sz="0" w:space="0" w:color="auto" w:frame="1"/>
          <w:lang w:val="kk-KZ" w:eastAsia="ru-RU"/>
        </w:rPr>
        <w:t>𝐸</w:t>
      </w:r>
      <w:r w:rsidRPr="00367735">
        <w:rPr>
          <w:rFonts w:ascii="Times New Roman" w:eastAsia="Times New Roman" w:hAnsi="Times New Roman" w:cs="Times New Roman"/>
          <w:sz w:val="28"/>
          <w:szCs w:val="28"/>
          <w:bdr w:val="none" w:sz="0" w:space="0" w:color="auto" w:frame="1"/>
          <w:vertAlign w:val="subscript"/>
          <w:lang w:val="kk-KZ" w:eastAsia="ru-RU"/>
        </w:rPr>
        <w:t>g</w:t>
      </w:r>
      <w:r w:rsidRPr="00367735">
        <w:rPr>
          <w:rFonts w:ascii="Times New Roman" w:eastAsia="Times New Roman" w:hAnsi="Times New Roman" w:cs="Times New Roman"/>
          <w:sz w:val="28"/>
          <w:szCs w:val="28"/>
          <w:bdr w:val="none" w:sz="0" w:space="0" w:color="auto" w:frame="1"/>
          <w:lang w:val="kk-KZ" w:eastAsia="ru-RU"/>
        </w:rPr>
        <w:t>)</w:t>
      </w:r>
      <w:r w:rsidRPr="00367735">
        <w:rPr>
          <w:rFonts w:ascii="Times New Roman" w:eastAsia="Times New Roman" w:hAnsi="Times New Roman" w:cs="Times New Roman"/>
          <w:sz w:val="28"/>
          <w:szCs w:val="28"/>
          <w:bdr w:val="none" w:sz="0" w:space="0" w:color="auto" w:frame="1"/>
          <w:lang w:val="kk-KZ" w:eastAsia="ru-RU"/>
        </w:rPr>
        <w:tab/>
      </w:r>
      <w:r w:rsidRPr="00367735">
        <w:rPr>
          <w:rFonts w:ascii="Times New Roman" w:eastAsia="Times New Roman" w:hAnsi="Times New Roman" w:cs="Times New Roman"/>
          <w:sz w:val="28"/>
          <w:szCs w:val="28"/>
          <w:bdr w:val="none" w:sz="0" w:space="0" w:color="auto" w:frame="1"/>
          <w:lang w:val="kk-KZ" w:eastAsia="ru-RU"/>
        </w:rPr>
        <w:tab/>
      </w:r>
      <w:r w:rsidRPr="00367735">
        <w:rPr>
          <w:rFonts w:ascii="Times New Roman" w:eastAsia="Times New Roman" w:hAnsi="Times New Roman" w:cs="Times New Roman"/>
          <w:sz w:val="28"/>
          <w:szCs w:val="28"/>
          <w:bdr w:val="none" w:sz="0" w:space="0" w:color="auto" w:frame="1"/>
          <w:lang w:val="kk-KZ" w:eastAsia="ru-RU"/>
        </w:rPr>
        <w:tab/>
      </w:r>
      <w:r w:rsidRPr="00367735">
        <w:rPr>
          <w:rFonts w:ascii="Times New Roman" w:eastAsia="Times New Roman" w:hAnsi="Times New Roman" w:cs="Times New Roman"/>
          <w:sz w:val="28"/>
          <w:szCs w:val="28"/>
          <w:bdr w:val="none" w:sz="0" w:space="0" w:color="auto" w:frame="1"/>
          <w:lang w:val="kk-KZ" w:eastAsia="ru-RU"/>
        </w:rPr>
        <w:tab/>
      </w:r>
      <w:r w:rsidRPr="00367735">
        <w:rPr>
          <w:rFonts w:ascii="Times New Roman" w:eastAsia="Times New Roman" w:hAnsi="Times New Roman" w:cs="Times New Roman"/>
          <w:sz w:val="28"/>
          <w:szCs w:val="28"/>
          <w:bdr w:val="none" w:sz="0" w:space="0" w:color="auto" w:frame="1"/>
          <w:lang w:val="kk-KZ" w:eastAsia="ru-RU"/>
        </w:rPr>
        <w:tab/>
        <w:t>(</w:t>
      </w:r>
      <w:r w:rsidRPr="00367735">
        <w:rPr>
          <w:rFonts w:ascii="Times New Roman" w:eastAsia="Times New Roman" w:hAnsi="Times New Roman" w:cs="Times New Roman"/>
          <w:sz w:val="28"/>
          <w:szCs w:val="28"/>
          <w:bdr w:val="none" w:sz="0" w:space="0" w:color="auto" w:frame="1"/>
          <w:shd w:val="clear" w:color="auto" w:fill="F0F0F0"/>
          <w:lang w:val="kk-KZ" w:eastAsia="ru-RU"/>
        </w:rPr>
        <w:t>2)</w:t>
      </w:r>
    </w:p>
    <w:p w:rsidR="00A0161C" w:rsidRPr="00367735" w:rsidRDefault="00A0161C" w:rsidP="005D0E26">
      <w:pPr>
        <w:spacing w:after="0" w:line="240" w:lineRule="auto"/>
        <w:jc w:val="right"/>
        <w:rPr>
          <w:rFonts w:ascii="Times New Roman" w:eastAsia="Times New Roman" w:hAnsi="Times New Roman" w:cs="Times New Roman"/>
          <w:sz w:val="28"/>
          <w:szCs w:val="28"/>
          <w:bdr w:val="none" w:sz="0" w:space="0" w:color="auto" w:frame="1"/>
          <w:shd w:val="clear" w:color="auto" w:fill="F0F0F0"/>
          <w:lang w:val="kk-KZ" w:eastAsia="ru-RU"/>
        </w:rPr>
      </w:pPr>
    </w:p>
    <w:p w:rsidR="00A0161C" w:rsidRPr="00367735" w:rsidRDefault="00A0161C" w:rsidP="005D0E26">
      <w:pPr>
        <w:spacing w:after="0" w:line="240" w:lineRule="auto"/>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 xml:space="preserve">бұл жердегі </w:t>
      </w:r>
      <m:oMath>
        <m:r>
          <w:rPr>
            <w:rFonts w:ascii="Cambria Math" w:hAnsi="Cambria Math" w:cs="Times New Roman"/>
            <w:sz w:val="28"/>
            <w:szCs w:val="28"/>
            <w:lang w:val="kk-KZ"/>
          </w:rPr>
          <m:t>ħ</m:t>
        </m:r>
      </m:oMath>
      <w:r w:rsidRPr="00367735">
        <w:rPr>
          <w:rFonts w:ascii="Times New Roman" w:hAnsi="Times New Roman" w:cs="Times New Roman"/>
          <w:sz w:val="28"/>
          <w:szCs w:val="28"/>
          <w:lang w:val="kk-KZ"/>
        </w:rPr>
        <w:t xml:space="preserve"> — келтірілген Планк тұрақтысы, </w:t>
      </w:r>
      <m:oMath>
        <m:r>
          <w:rPr>
            <w:rFonts w:ascii="Cambria Math" w:eastAsiaTheme="minorEastAsia" w:hAnsi="Cambria Math" w:cs="Times New Roman"/>
            <w:sz w:val="28"/>
            <w:szCs w:val="28"/>
            <w:lang w:val="kk-KZ"/>
          </w:rPr>
          <m:t>ω</m:t>
        </m:r>
      </m:oMath>
      <w:r w:rsidRPr="00367735">
        <w:rPr>
          <w:rFonts w:ascii="Times New Roman" w:hAnsi="Times New Roman" w:cs="Times New Roman"/>
          <w:sz w:val="28"/>
          <w:szCs w:val="28"/>
          <w:lang w:val="kk-KZ"/>
        </w:rPr>
        <w:t xml:space="preserve"> — электромагниттік сәулелен</w:t>
      </w:r>
      <w:r w:rsidR="00D46E63" w:rsidRPr="00367735">
        <w:rPr>
          <w:rFonts w:ascii="Times New Roman" w:hAnsi="Times New Roman" w:cs="Times New Roman"/>
          <w:sz w:val="28"/>
          <w:szCs w:val="28"/>
          <w:lang w:val="kk-KZ"/>
        </w:rPr>
        <w:t>у</w:t>
      </w:r>
      <w:r w:rsidRPr="00367735">
        <w:rPr>
          <w:rFonts w:ascii="Times New Roman" w:hAnsi="Times New Roman" w:cs="Times New Roman"/>
          <w:sz w:val="28"/>
          <w:szCs w:val="28"/>
          <w:lang w:val="kk-KZ"/>
        </w:rPr>
        <w:t xml:space="preserve">дің жиілігі, В – жұтылу жолағы шетінің параметрі деп аталатын тұрақты, n — электрондық ауысу сипатына тәуелді болатын, ауысу шарттарына байланысты 1/2 немесе </w:t>
      </w:r>
      <w:r w:rsidR="00D46E63" w:rsidRPr="00367735">
        <w:rPr>
          <w:rFonts w:ascii="Times New Roman" w:hAnsi="Times New Roman" w:cs="Times New Roman"/>
          <w:sz w:val="28"/>
          <w:szCs w:val="28"/>
          <w:lang w:val="kk-KZ"/>
        </w:rPr>
        <w:t>2 – ге тең болатын коэффициент</w:t>
      </w:r>
      <w:r w:rsidRPr="00367735">
        <w:rPr>
          <w:rFonts w:ascii="Times New Roman" w:hAnsi="Times New Roman" w:cs="Times New Roman"/>
          <w:sz w:val="28"/>
          <w:szCs w:val="28"/>
          <w:lang w:val="kk-KZ"/>
        </w:rPr>
        <w:t>.</w:t>
      </w:r>
    </w:p>
    <w:p w:rsidR="00A0161C" w:rsidRPr="00367735" w:rsidRDefault="00A0161C" w:rsidP="005D0E26">
      <w:pPr>
        <w:spacing w:after="0" w:line="240" w:lineRule="auto"/>
        <w:ind w:firstLine="708"/>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Аморфты</w:t>
      </w:r>
      <w:r w:rsidR="00AC1233" w:rsidRPr="00367735">
        <w:rPr>
          <w:rFonts w:ascii="Times New Roman" w:hAnsi="Times New Roman" w:cs="Times New Roman"/>
          <w:sz w:val="28"/>
          <w:szCs w:val="28"/>
          <w:lang w:val="kk-KZ"/>
        </w:rPr>
        <w:t>,</w:t>
      </w:r>
      <w:r w:rsidRPr="00367735">
        <w:rPr>
          <w:rFonts w:ascii="Times New Roman" w:hAnsi="Times New Roman" w:cs="Times New Roman"/>
          <w:sz w:val="28"/>
          <w:szCs w:val="28"/>
          <w:lang w:val="kk-KZ"/>
        </w:rPr>
        <w:t xml:space="preserve"> құрылымы реттелмеген материалдарда тыйым салынған зонада локализацияланған энергетикалық күйлердің (Сурет 33, а) көпетеп болуына байланысты меншікті жұтылудың шеткі аумағы реттелген қүрылымға ие жартылайөткізгіш материалдардан қарағанда ерекшеленетін болады.</w:t>
      </w:r>
    </w:p>
    <w:p w:rsidR="002E17A8" w:rsidRPr="00367735" w:rsidRDefault="002E17A8" w:rsidP="002E17A8">
      <w:pPr>
        <w:spacing w:after="0" w:line="240" w:lineRule="auto"/>
        <w:ind w:firstLine="708"/>
        <w:jc w:val="both"/>
        <w:rPr>
          <w:rFonts w:ascii="Times New Roman" w:eastAsia="Times New Roman" w:hAnsi="Times New Roman" w:cs="Times New Roman"/>
          <w:sz w:val="28"/>
          <w:szCs w:val="28"/>
          <w:lang w:val="kk-KZ"/>
        </w:rPr>
      </w:pPr>
      <w:r w:rsidRPr="00367735">
        <w:rPr>
          <w:rFonts w:ascii="Times New Roman" w:eastAsia="Times New Roman" w:hAnsi="Times New Roman" w:cs="Times New Roman"/>
          <w:sz w:val="28"/>
          <w:szCs w:val="28"/>
          <w:lang w:val="kk-KZ"/>
        </w:rPr>
        <w:t>Аморфты материалдардың жұтылу спектрінің сәулелену энергиясына тәуелділігінің графиг</w:t>
      </w:r>
      <w:r w:rsidR="00D60992" w:rsidRPr="00367735">
        <w:rPr>
          <w:rFonts w:ascii="Times New Roman" w:eastAsia="Times New Roman" w:hAnsi="Times New Roman" w:cs="Times New Roman"/>
          <w:sz w:val="28"/>
          <w:szCs w:val="28"/>
          <w:lang w:val="kk-KZ"/>
        </w:rPr>
        <w:t>і</w:t>
      </w:r>
      <w:r w:rsidRPr="00367735">
        <w:rPr>
          <w:rFonts w:ascii="Times New Roman" w:eastAsia="Times New Roman" w:hAnsi="Times New Roman" w:cs="Times New Roman"/>
          <w:sz w:val="28"/>
          <w:szCs w:val="28"/>
          <w:lang w:val="kk-KZ"/>
        </w:rPr>
        <w:t xml:space="preserve">н (Сурет 33, б) екі аумаққа бөліп қарастыруға болады: бірінші аумақ (1) жұтылу коэффициентінің мәнінің күрт төмендейтін бөлігі және </w:t>
      </w:r>
      <w:r w:rsidRPr="00367735">
        <w:rPr>
          <w:rFonts w:ascii="Cambria Math" w:eastAsia="Times New Roman" w:hAnsi="Cambria Math" w:cs="Cambria Math"/>
          <w:sz w:val="28"/>
          <w:szCs w:val="28"/>
          <w:bdr w:val="none" w:sz="0" w:space="0" w:color="auto" w:frame="1"/>
          <w:lang w:val="kk-KZ" w:eastAsia="ru-RU"/>
        </w:rPr>
        <w:t>𝛼</w:t>
      </w:r>
      <w:r w:rsidRPr="00367735">
        <w:rPr>
          <w:rFonts w:ascii="Times New Roman" w:eastAsia="Times New Roman" w:hAnsi="Times New Roman" w:cs="Times New Roman"/>
          <w:sz w:val="28"/>
          <w:szCs w:val="28"/>
          <w:bdr w:val="none" w:sz="0" w:space="0" w:color="auto" w:frame="1"/>
          <w:lang w:val="kk-KZ" w:eastAsia="ru-RU"/>
        </w:rPr>
        <w:t xml:space="preserve"> –ның </w:t>
      </w:r>
      <m:oMath>
        <m:r>
          <w:rPr>
            <w:rFonts w:ascii="Cambria Math" w:hAnsi="Cambria Math" w:cs="Times New Roman"/>
            <w:sz w:val="28"/>
            <w:szCs w:val="28"/>
            <w:lang w:val="kk-KZ"/>
          </w:rPr>
          <m:t>ħ</m:t>
        </m:r>
        <m:r>
          <w:rPr>
            <w:rFonts w:ascii="Cambria Math" w:eastAsiaTheme="minorEastAsia" w:hAnsi="Cambria Math" w:cs="Times New Roman"/>
            <w:sz w:val="28"/>
            <w:szCs w:val="28"/>
            <w:lang w:val="kk-KZ"/>
          </w:rPr>
          <m:t>ω</m:t>
        </m:r>
      </m:oMath>
      <w:r w:rsidRPr="00367735">
        <w:rPr>
          <w:rFonts w:ascii="Times New Roman" w:eastAsia="Times New Roman" w:hAnsi="Times New Roman" w:cs="Times New Roman"/>
          <w:sz w:val="28"/>
          <w:szCs w:val="28"/>
          <w:lang w:val="kk-KZ"/>
        </w:rPr>
        <w:t xml:space="preserve"> – дан тәуелділігі экспоненциалдық заңмен өзгеретін екінші (2) аумақ – Урбах шеткі аумағы (</w:t>
      </w:r>
      <m:oMath>
        <m:r>
          <w:rPr>
            <w:rFonts w:ascii="Cambria Math" w:hAnsi="Cambria Math" w:cs="Times New Roman"/>
            <w:sz w:val="28"/>
            <w:szCs w:val="28"/>
            <w:lang w:val="kk-KZ"/>
          </w:rPr>
          <m:t>ħ</m:t>
        </m:r>
        <m:r>
          <w:rPr>
            <w:rFonts w:ascii="Cambria Math" w:eastAsiaTheme="minorEastAsia" w:hAnsi="Cambria Math" w:cs="Times New Roman"/>
            <w:sz w:val="28"/>
            <w:szCs w:val="28"/>
            <w:lang w:val="kk-KZ"/>
          </w:rPr>
          <m:t>ω&lt;</m:t>
        </m:r>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E</m:t>
            </m:r>
          </m:e>
          <m:sub>
            <m:r>
              <w:rPr>
                <w:rFonts w:ascii="Cambria Math" w:eastAsiaTheme="minorEastAsia" w:hAnsi="Cambria Math" w:cs="Times New Roman"/>
                <w:sz w:val="28"/>
                <w:szCs w:val="28"/>
                <w:lang w:val="kk-KZ"/>
              </w:rPr>
              <m:t>g</m:t>
            </m:r>
          </m:sub>
        </m:sSub>
        <m:r>
          <w:rPr>
            <w:rFonts w:ascii="Cambria Math" w:eastAsiaTheme="minorEastAsia" w:hAnsi="Cambria Math" w:cs="Times New Roman"/>
            <w:sz w:val="28"/>
            <w:szCs w:val="28"/>
            <w:lang w:val="kk-KZ"/>
          </w:rPr>
          <m:t>)</m:t>
        </m:r>
      </m:oMath>
      <w:r w:rsidRPr="00367735">
        <w:rPr>
          <w:rFonts w:ascii="Times New Roman" w:eastAsia="Times New Roman" w:hAnsi="Times New Roman" w:cs="Times New Roman"/>
          <w:sz w:val="28"/>
          <w:szCs w:val="28"/>
          <w:lang w:val="kk-KZ"/>
        </w:rPr>
        <w:t xml:space="preserve"> (Формула 3).</w:t>
      </w:r>
    </w:p>
    <w:p w:rsidR="002E17A8" w:rsidRPr="00367735" w:rsidRDefault="002E17A8" w:rsidP="002E17A8">
      <w:pPr>
        <w:spacing w:after="0" w:line="240" w:lineRule="auto"/>
        <w:ind w:firstLine="708"/>
        <w:jc w:val="both"/>
        <w:rPr>
          <w:rFonts w:ascii="Times New Roman" w:eastAsia="Times New Roman" w:hAnsi="Times New Roman" w:cs="Times New Roman"/>
          <w:sz w:val="28"/>
          <w:szCs w:val="28"/>
          <w:lang w:val="kk-KZ"/>
        </w:rPr>
      </w:pPr>
    </w:p>
    <w:p w:rsidR="002E17A8" w:rsidRPr="00367735" w:rsidRDefault="002E17A8" w:rsidP="002E17A8">
      <w:pPr>
        <w:spacing w:after="0" w:line="240" w:lineRule="auto"/>
        <w:jc w:val="right"/>
        <w:rPr>
          <w:rFonts w:ascii="Times New Roman" w:eastAsia="Times New Roman" w:hAnsi="Times New Roman" w:cs="Times New Roman"/>
          <w:sz w:val="28"/>
          <w:szCs w:val="28"/>
          <w:lang w:val="kk-KZ"/>
        </w:rPr>
      </w:pPr>
      <m:oMath>
        <m:r>
          <w:rPr>
            <w:rFonts w:ascii="Cambria Math" w:eastAsia="Times New Roman" w:hAnsi="Cambria Math" w:cs="Times New Roman"/>
            <w:sz w:val="28"/>
            <w:szCs w:val="28"/>
            <w:lang w:val="kk-KZ"/>
          </w:rPr>
          <m:t>α=</m:t>
        </m:r>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α</m:t>
            </m:r>
          </m:e>
          <m:sub>
            <m:r>
              <w:rPr>
                <w:rFonts w:ascii="Cambria Math" w:eastAsia="Times New Roman" w:hAnsi="Cambria Math" w:cs="Times New Roman"/>
                <w:sz w:val="28"/>
                <w:szCs w:val="28"/>
                <w:lang w:val="kk-KZ"/>
              </w:rPr>
              <m:t>0</m:t>
            </m:r>
          </m:sub>
        </m:sSub>
        <m:sSup>
          <m:sSupPr>
            <m:ctrlPr>
              <w:rPr>
                <w:rFonts w:ascii="Cambria Math" w:eastAsia="Times New Roman" w:hAnsi="Cambria Math" w:cs="Times New Roman"/>
                <w:i/>
                <w:sz w:val="28"/>
                <w:szCs w:val="28"/>
                <w:lang w:val="kk-KZ"/>
              </w:rPr>
            </m:ctrlPr>
          </m:sSupPr>
          <m:e>
            <m:r>
              <w:rPr>
                <w:rFonts w:ascii="Cambria Math" w:eastAsia="Times New Roman" w:hAnsi="Cambria Math" w:cs="Times New Roman"/>
                <w:sz w:val="28"/>
                <w:szCs w:val="28"/>
                <w:lang w:val="kk-KZ"/>
              </w:rPr>
              <m:t>e</m:t>
            </m:r>
          </m:e>
          <m:sup>
            <m:f>
              <m:fPr>
                <m:ctrlPr>
                  <w:rPr>
                    <w:rFonts w:ascii="Cambria Math" w:eastAsia="Times New Roman" w:hAnsi="Cambria Math" w:cs="Times New Roman"/>
                    <w:i/>
                    <w:sz w:val="28"/>
                    <w:szCs w:val="28"/>
                    <w:lang w:val="kk-KZ"/>
                  </w:rPr>
                </m:ctrlPr>
              </m:fPr>
              <m:num>
                <m:r>
                  <w:rPr>
                    <w:rFonts w:ascii="Cambria Math" w:hAnsi="Cambria Math" w:cs="Times New Roman"/>
                    <w:sz w:val="28"/>
                    <w:szCs w:val="28"/>
                    <w:lang w:val="kk-KZ"/>
                  </w:rPr>
                  <m:t>ħ</m:t>
                </m:r>
                <m:r>
                  <w:rPr>
                    <w:rFonts w:ascii="Cambria Math" w:eastAsiaTheme="minorEastAsia" w:hAnsi="Cambria Math" w:cs="Times New Roman"/>
                    <w:sz w:val="28"/>
                    <w:szCs w:val="28"/>
                    <w:lang w:val="kk-KZ"/>
                  </w:rPr>
                  <m:t>ω-</m:t>
                </m:r>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E</m:t>
                    </m:r>
                  </m:e>
                  <m:sub>
                    <m:r>
                      <w:rPr>
                        <w:rFonts w:ascii="Cambria Math" w:eastAsiaTheme="minorEastAsia" w:hAnsi="Cambria Math" w:cs="Times New Roman"/>
                        <w:sz w:val="28"/>
                        <w:szCs w:val="28"/>
                        <w:lang w:val="kk-KZ"/>
                      </w:rPr>
                      <m:t>g</m:t>
                    </m:r>
                  </m:sub>
                </m:sSub>
              </m:num>
              <m:den>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E</m:t>
                    </m:r>
                  </m:e>
                  <m:sub>
                    <m:r>
                      <w:rPr>
                        <w:rFonts w:ascii="Cambria Math" w:eastAsia="Times New Roman" w:hAnsi="Cambria Math" w:cs="Times New Roman"/>
                        <w:sz w:val="28"/>
                        <w:szCs w:val="28"/>
                        <w:lang w:val="kk-KZ"/>
                      </w:rPr>
                      <m:t>0</m:t>
                    </m:r>
                  </m:sub>
                </m:sSub>
              </m:den>
            </m:f>
          </m:sup>
        </m:sSup>
      </m:oMath>
      <w:r w:rsidRPr="00367735">
        <w:rPr>
          <w:rFonts w:ascii="Times New Roman" w:eastAsia="Times New Roman" w:hAnsi="Times New Roman" w:cs="Times New Roman"/>
          <w:sz w:val="28"/>
          <w:szCs w:val="28"/>
          <w:lang w:val="kk-KZ"/>
        </w:rPr>
        <w:tab/>
      </w:r>
      <w:r w:rsidRPr="00367735">
        <w:rPr>
          <w:rFonts w:ascii="Times New Roman" w:eastAsia="Times New Roman" w:hAnsi="Times New Roman" w:cs="Times New Roman"/>
          <w:sz w:val="28"/>
          <w:szCs w:val="28"/>
          <w:lang w:val="kk-KZ"/>
        </w:rPr>
        <w:tab/>
      </w:r>
      <w:r w:rsidRPr="00367735">
        <w:rPr>
          <w:rFonts w:ascii="Times New Roman" w:eastAsia="Times New Roman" w:hAnsi="Times New Roman" w:cs="Times New Roman"/>
          <w:sz w:val="28"/>
          <w:szCs w:val="28"/>
          <w:lang w:val="kk-KZ"/>
        </w:rPr>
        <w:tab/>
      </w:r>
      <w:r w:rsidRPr="00367735">
        <w:rPr>
          <w:rFonts w:ascii="Times New Roman" w:eastAsia="Times New Roman" w:hAnsi="Times New Roman" w:cs="Times New Roman"/>
          <w:sz w:val="28"/>
          <w:szCs w:val="28"/>
          <w:lang w:val="kk-KZ"/>
        </w:rPr>
        <w:tab/>
      </w:r>
      <w:r w:rsidRPr="00367735">
        <w:rPr>
          <w:rFonts w:ascii="Times New Roman" w:eastAsia="Times New Roman" w:hAnsi="Times New Roman" w:cs="Times New Roman"/>
          <w:sz w:val="28"/>
          <w:szCs w:val="28"/>
          <w:lang w:val="kk-KZ"/>
        </w:rPr>
        <w:tab/>
      </w:r>
      <w:r w:rsidRPr="00367735">
        <w:rPr>
          <w:rFonts w:ascii="Times New Roman" w:eastAsia="Times New Roman" w:hAnsi="Times New Roman" w:cs="Times New Roman"/>
          <w:sz w:val="28"/>
          <w:szCs w:val="28"/>
          <w:lang w:val="kk-KZ"/>
        </w:rPr>
        <w:tab/>
        <w:t>(3)</w:t>
      </w:r>
    </w:p>
    <w:p w:rsidR="002E17A8" w:rsidRPr="00367735" w:rsidRDefault="002E17A8" w:rsidP="005D0E26">
      <w:pPr>
        <w:spacing w:after="0" w:line="240" w:lineRule="auto"/>
        <w:jc w:val="both"/>
        <w:rPr>
          <w:rFonts w:ascii="Times New Roman" w:hAnsi="Times New Roman" w:cs="Times New Roman"/>
          <w:sz w:val="28"/>
          <w:szCs w:val="28"/>
          <w:lang w:val="kk-KZ"/>
        </w:rPr>
      </w:pPr>
    </w:p>
    <w:p w:rsidR="002E17A8" w:rsidRPr="00367735" w:rsidRDefault="002E17A8" w:rsidP="002E17A8">
      <w:pPr>
        <w:spacing w:after="0" w:line="240" w:lineRule="auto"/>
        <w:jc w:val="both"/>
        <w:rPr>
          <w:rFonts w:ascii="Times New Roman" w:eastAsia="Times New Roman" w:hAnsi="Times New Roman" w:cs="Times New Roman"/>
          <w:sz w:val="28"/>
          <w:szCs w:val="28"/>
          <w:lang w:val="kk-KZ"/>
        </w:rPr>
      </w:pPr>
      <w:r w:rsidRPr="00367735">
        <w:rPr>
          <w:rFonts w:ascii="Times New Roman" w:eastAsia="Times New Roman" w:hAnsi="Times New Roman" w:cs="Times New Roman"/>
          <w:sz w:val="28"/>
          <w:szCs w:val="28"/>
          <w:lang w:val="kk-KZ"/>
        </w:rPr>
        <w:t xml:space="preserve">бұл жердегі </w:t>
      </w:r>
      <m:oMath>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E</m:t>
            </m:r>
          </m:e>
          <m:sub>
            <m:r>
              <w:rPr>
                <w:rFonts w:ascii="Cambria Math" w:eastAsia="Times New Roman" w:hAnsi="Cambria Math" w:cs="Times New Roman"/>
                <w:sz w:val="28"/>
                <w:szCs w:val="28"/>
                <w:lang w:val="kk-KZ"/>
              </w:rPr>
              <m:t>0</m:t>
            </m:r>
          </m:sub>
        </m:sSub>
      </m:oMath>
      <w:r w:rsidRPr="00367735">
        <w:rPr>
          <w:rFonts w:ascii="Times New Roman" w:eastAsia="Times New Roman" w:hAnsi="Times New Roman" w:cs="Times New Roman"/>
          <w:sz w:val="28"/>
          <w:szCs w:val="28"/>
          <w:lang w:val="kk-KZ"/>
        </w:rPr>
        <w:t xml:space="preserve"> – </w:t>
      </w:r>
      <m:oMath>
        <m:func>
          <m:funcPr>
            <m:ctrlPr>
              <w:rPr>
                <w:rFonts w:ascii="Cambria Math" w:eastAsia="Times New Roman" w:hAnsi="Cambria Math" w:cs="Times New Roman"/>
                <w:i/>
                <w:sz w:val="28"/>
                <w:szCs w:val="28"/>
                <w:lang w:val="kk-KZ"/>
              </w:rPr>
            </m:ctrlPr>
          </m:funcPr>
          <m:fName>
            <m:r>
              <m:rPr>
                <m:sty m:val="p"/>
              </m:rPr>
              <w:rPr>
                <w:rFonts w:ascii="Cambria Math" w:eastAsia="Times New Roman" w:hAnsi="Cambria Math" w:cs="Times New Roman"/>
                <w:sz w:val="28"/>
                <w:szCs w:val="28"/>
                <w:lang w:val="kk-KZ"/>
              </w:rPr>
              <m:t>log</m:t>
            </m:r>
          </m:fName>
          <m:e>
            <m:r>
              <w:rPr>
                <w:rFonts w:ascii="Cambria Math" w:eastAsia="Times New Roman" w:hAnsi="Cambria Math" w:cs="Times New Roman"/>
                <w:sz w:val="28"/>
                <w:szCs w:val="28"/>
                <w:lang w:val="kk-KZ"/>
              </w:rPr>
              <m:t>α</m:t>
            </m:r>
          </m:e>
        </m:func>
        <m:r>
          <w:rPr>
            <w:rFonts w:ascii="Cambria Math" w:eastAsia="Times New Roman" w:hAnsi="Cambria Math" w:cs="Times New Roman"/>
            <w:sz w:val="28"/>
            <w:szCs w:val="28"/>
            <w:lang w:val="kk-KZ"/>
          </w:rPr>
          <m:t>=f(</m:t>
        </m:r>
        <m:r>
          <w:rPr>
            <w:rFonts w:ascii="Cambria Math" w:hAnsi="Cambria Math" w:cs="Times New Roman"/>
            <w:sz w:val="28"/>
            <w:szCs w:val="28"/>
            <w:lang w:val="kk-KZ"/>
          </w:rPr>
          <m:t>ħ</m:t>
        </m:r>
        <m:r>
          <w:rPr>
            <w:rFonts w:ascii="Cambria Math" w:eastAsiaTheme="minorEastAsia" w:hAnsi="Cambria Math" w:cs="Times New Roman"/>
            <w:sz w:val="28"/>
            <w:szCs w:val="28"/>
            <w:lang w:val="kk-KZ"/>
          </w:rPr>
          <m:t>ω)</m:t>
        </m:r>
      </m:oMath>
      <w:r w:rsidRPr="00367735">
        <w:rPr>
          <w:rFonts w:ascii="Times New Roman" w:eastAsia="Times New Roman" w:hAnsi="Times New Roman" w:cs="Times New Roman"/>
          <w:sz w:val="28"/>
          <w:szCs w:val="28"/>
          <w:lang w:val="kk-KZ"/>
        </w:rPr>
        <w:t xml:space="preserve"> тәуелділігінің бұрыштық коэффициенті арқылы анықтауға болатын Урбаха энергиясы.</w:t>
      </w:r>
    </w:p>
    <w:p w:rsidR="002E17A8" w:rsidRPr="00367735" w:rsidRDefault="002E17A8" w:rsidP="005D0E26">
      <w:pPr>
        <w:spacing w:after="0" w:line="240" w:lineRule="auto"/>
        <w:jc w:val="both"/>
        <w:rPr>
          <w:rFonts w:ascii="Times New Roman" w:hAnsi="Times New Roman" w:cs="Times New Roman"/>
          <w:sz w:val="28"/>
          <w:szCs w:val="28"/>
          <w:lang w:val="kk-KZ"/>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95"/>
        <w:gridCol w:w="3827"/>
      </w:tblGrid>
      <w:tr w:rsidR="00A0161C" w:rsidRPr="00367735" w:rsidTr="00FC7959">
        <w:tc>
          <w:tcPr>
            <w:tcW w:w="5495" w:type="dxa"/>
          </w:tcPr>
          <w:p w:rsidR="00A0161C" w:rsidRPr="00367735" w:rsidRDefault="008C4152" w:rsidP="008C4152">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noProof/>
                <w:sz w:val="28"/>
                <w:szCs w:val="28"/>
                <w:lang w:val="ru-RU" w:eastAsia="ru-RU"/>
              </w:rPr>
              <w:drawing>
                <wp:inline distT="0" distB="0" distL="0" distR="0" wp14:anchorId="34B4977E" wp14:editId="0F248D53">
                  <wp:extent cx="2667000" cy="2099050"/>
                  <wp:effectExtent l="0" t="0" r="0" b="0"/>
                  <wp:docPr id="155" name="Рисунок 155" descr="C:\Users\aliya\OneDrive\Рабочий стол\4444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iya\OneDrive\Рабочий стол\444444.png"/>
                          <pic:cNvPicPr>
                            <a:picLocks noChangeAspect="1" noChangeArrowheads="1"/>
                          </pic:cNvPicPr>
                        </pic:nvPicPr>
                        <pic:blipFill>
                          <a:blip r:embed="rId75">
                            <a:extLst>
                              <a:ext uri="{BEBA8EAE-BF5A-486C-A8C5-ECC9F3942E4B}">
                                <a14:imgProps xmlns:a14="http://schemas.microsoft.com/office/drawing/2010/main">
                                  <a14:imgLayer r:embed="rId76">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666354" cy="2098542"/>
                          </a:xfrm>
                          <a:prstGeom prst="rect">
                            <a:avLst/>
                          </a:prstGeom>
                          <a:noFill/>
                          <a:ln>
                            <a:noFill/>
                          </a:ln>
                        </pic:spPr>
                      </pic:pic>
                    </a:graphicData>
                  </a:graphic>
                </wp:inline>
              </w:drawing>
            </w:r>
          </w:p>
        </w:tc>
        <w:tc>
          <w:tcPr>
            <w:tcW w:w="3827" w:type="dxa"/>
          </w:tcPr>
          <w:p w:rsidR="00A0161C" w:rsidRPr="00367735" w:rsidRDefault="00A0161C"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noProof/>
                <w:sz w:val="28"/>
                <w:szCs w:val="28"/>
                <w:lang w:val="ru-RU" w:eastAsia="ru-RU"/>
              </w:rPr>
              <w:drawing>
                <wp:inline distT="0" distB="0" distL="0" distR="0" wp14:anchorId="084E66BF" wp14:editId="42C86CB4">
                  <wp:extent cx="2120956" cy="204216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7">
                            <a:lum contrast="40000"/>
                            <a:extLst>
                              <a:ext uri="{28A0092B-C50C-407E-A947-70E740481C1C}">
                                <a14:useLocalDpi xmlns:a14="http://schemas.microsoft.com/office/drawing/2010/main" val="0"/>
                              </a:ext>
                            </a:extLst>
                          </a:blip>
                          <a:srcRect l="2344" t="5154" r="10430" b="6186"/>
                          <a:stretch/>
                        </pic:blipFill>
                        <pic:spPr bwMode="auto">
                          <a:xfrm>
                            <a:off x="0" y="0"/>
                            <a:ext cx="2124857" cy="204591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0161C" w:rsidRPr="00367735" w:rsidTr="00FC7959">
        <w:tc>
          <w:tcPr>
            <w:tcW w:w="5495" w:type="dxa"/>
          </w:tcPr>
          <w:p w:rsidR="00A0161C" w:rsidRPr="00367735" w:rsidRDefault="00A0161C"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а)</w:t>
            </w:r>
          </w:p>
        </w:tc>
        <w:tc>
          <w:tcPr>
            <w:tcW w:w="3827" w:type="dxa"/>
          </w:tcPr>
          <w:p w:rsidR="00A0161C" w:rsidRPr="00367735" w:rsidRDefault="00A0161C"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б)</w:t>
            </w:r>
          </w:p>
        </w:tc>
      </w:tr>
    </w:tbl>
    <w:p w:rsidR="00A0161C" w:rsidRPr="00367735" w:rsidRDefault="00A0161C" w:rsidP="005D0E26">
      <w:pPr>
        <w:spacing w:after="0" w:line="240" w:lineRule="auto"/>
        <w:jc w:val="both"/>
        <w:rPr>
          <w:rFonts w:ascii="Times New Roman" w:hAnsi="Times New Roman" w:cs="Times New Roman"/>
          <w:sz w:val="28"/>
          <w:szCs w:val="28"/>
          <w:lang w:val="kk-KZ"/>
        </w:rPr>
      </w:pPr>
    </w:p>
    <w:p w:rsidR="00A0161C" w:rsidRPr="00367735" w:rsidRDefault="00A0161C"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Сурет 33. Аморфты жартылайөткізгіш материалдардың тыйым салынған зонасында орналасқан энергетикалық күйлердің тығыздығы (а) және жұтылу коэффициентінің фотон энергиясына тәуелділігі (б) [161]</w:t>
      </w:r>
    </w:p>
    <w:p w:rsidR="00A0161C" w:rsidRPr="00367735" w:rsidRDefault="00A0161C" w:rsidP="005D0E26">
      <w:pPr>
        <w:spacing w:after="0" w:line="240" w:lineRule="auto"/>
        <w:jc w:val="both"/>
        <w:rPr>
          <w:rFonts w:ascii="Times New Roman" w:eastAsia="Times New Roman" w:hAnsi="Times New Roman" w:cs="Times New Roman"/>
          <w:i/>
          <w:sz w:val="28"/>
          <w:szCs w:val="28"/>
          <w:lang w:val="kk-KZ"/>
        </w:rPr>
      </w:pPr>
    </w:p>
    <w:p w:rsidR="00A0161C" w:rsidRPr="00367735" w:rsidRDefault="00A0161C" w:rsidP="005D0E26">
      <w:pPr>
        <w:spacing w:after="0" w:line="240" w:lineRule="auto"/>
        <w:ind w:firstLine="709"/>
        <w:jc w:val="both"/>
        <w:rPr>
          <w:rFonts w:ascii="Times New Roman" w:hAnsi="Times New Roman" w:cs="Times New Roman"/>
          <w:bCs/>
          <w:sz w:val="28"/>
          <w:szCs w:val="28"/>
          <w:lang w:val="kk-KZ"/>
        </w:rPr>
      </w:pPr>
      <w:r w:rsidRPr="00367735">
        <w:rPr>
          <w:rFonts w:ascii="Times New Roman" w:hAnsi="Times New Roman" w:cs="Times New Roman"/>
          <w:sz w:val="28"/>
          <w:szCs w:val="28"/>
          <w:lang w:val="kk-KZ"/>
        </w:rPr>
        <w:t xml:space="preserve">Синтезделген үлгілердің өткізу спектрлерін өлшеу жұмыстары Lambda 35 </w:t>
      </w:r>
      <w:r w:rsidRPr="00367735">
        <w:rPr>
          <w:rFonts w:ascii="Times New Roman" w:hAnsi="Times New Roman" w:cs="Times New Roman"/>
          <w:bCs/>
          <w:sz w:val="28"/>
          <w:szCs w:val="28"/>
          <w:lang w:val="kk-KZ"/>
        </w:rPr>
        <w:t xml:space="preserve">(Perkin-Elmer, USA) қоссәулелі оптикалық спектрофотометрінде жүргізілді. Қоссәулелі жүйе зерттелетін үлгі және эталондық материалдан өтетін сәулелер интенсивтіліктерінің қатынасын тікелей тіркелудің нәтижесінде атмосферада </w:t>
      </w:r>
      <w:r w:rsidR="00D66055" w:rsidRPr="00367735">
        <w:rPr>
          <w:rFonts w:ascii="Times New Roman" w:hAnsi="Times New Roman" w:cs="Times New Roman"/>
          <w:bCs/>
          <w:sz w:val="28"/>
          <w:szCs w:val="28"/>
          <w:lang w:val="kk-KZ"/>
        </w:rPr>
        <w:t>және</w:t>
      </w:r>
      <w:r w:rsidRPr="00367735">
        <w:rPr>
          <w:rFonts w:ascii="Times New Roman" w:hAnsi="Times New Roman" w:cs="Times New Roman"/>
          <w:bCs/>
          <w:sz w:val="28"/>
          <w:szCs w:val="28"/>
          <w:lang w:val="kk-KZ"/>
        </w:rPr>
        <w:t xml:space="preserve"> төсеніш материалында сәулелердің жұтылуын ескермеуге мүмкіндік береді. Ол үшін өткізу с</w:t>
      </w:r>
      <w:r w:rsidR="00DB6F65" w:rsidRPr="00367735">
        <w:rPr>
          <w:rFonts w:ascii="Times New Roman" w:hAnsi="Times New Roman" w:cs="Times New Roman"/>
          <w:bCs/>
          <w:sz w:val="28"/>
          <w:szCs w:val="28"/>
          <w:lang w:val="kk-KZ"/>
        </w:rPr>
        <w:t>п</w:t>
      </w:r>
      <w:r w:rsidRPr="00367735">
        <w:rPr>
          <w:rFonts w:ascii="Times New Roman" w:hAnsi="Times New Roman" w:cs="Times New Roman"/>
          <w:bCs/>
          <w:sz w:val="28"/>
          <w:szCs w:val="28"/>
          <w:lang w:val="kk-KZ"/>
        </w:rPr>
        <w:t>ектрлерін түсіру алдында үлгі және салыстыру каналы арқылы өтетін сәулелердің интенсивтіліктерін теңестіру жүргізіледі. Соның нәтижесінде, сәулелену ағындарының интенсивтіліктері қатынасы арқы</w:t>
      </w:r>
      <w:r w:rsidR="00D66055" w:rsidRPr="00367735">
        <w:rPr>
          <w:rFonts w:ascii="Times New Roman" w:hAnsi="Times New Roman" w:cs="Times New Roman"/>
          <w:bCs/>
          <w:sz w:val="28"/>
          <w:szCs w:val="28"/>
          <w:lang w:val="kk-KZ"/>
        </w:rPr>
        <w:t>лы анықталатын және процентпен ө</w:t>
      </w:r>
      <w:r w:rsidRPr="00367735">
        <w:rPr>
          <w:rFonts w:ascii="Times New Roman" w:hAnsi="Times New Roman" w:cs="Times New Roman"/>
          <w:bCs/>
          <w:sz w:val="28"/>
          <w:szCs w:val="28"/>
          <w:lang w:val="kk-KZ"/>
        </w:rPr>
        <w:t>лшенетін өткізу спектрлері алынады.</w:t>
      </w:r>
    </w:p>
    <w:p w:rsidR="00A0161C" w:rsidRPr="00367735" w:rsidRDefault="00A0161C" w:rsidP="005D0E26">
      <w:pPr>
        <w:spacing w:after="0" w:line="240" w:lineRule="auto"/>
        <w:ind w:firstLine="709"/>
        <w:jc w:val="both"/>
        <w:rPr>
          <w:rFonts w:ascii="Times New Roman" w:hAnsi="Times New Roman" w:cs="Times New Roman"/>
          <w:sz w:val="28"/>
          <w:szCs w:val="28"/>
          <w:lang w:val="kk-KZ"/>
        </w:rPr>
      </w:pPr>
    </w:p>
    <w:p w:rsidR="00A0161C" w:rsidRPr="00367735" w:rsidRDefault="002B30CD"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noProof/>
          <w:sz w:val="28"/>
          <w:szCs w:val="28"/>
          <w:lang w:val="ru-RU" w:eastAsia="ru-RU"/>
        </w:rPr>
        <w:lastRenderedPageBreak/>
        <w:drawing>
          <wp:inline distT="0" distB="0" distL="0" distR="0" wp14:anchorId="1DFEFB87" wp14:editId="5A041E1E">
            <wp:extent cx="4425068" cy="2396837"/>
            <wp:effectExtent l="0" t="0" r="0" b="3810"/>
            <wp:docPr id="178" name="Рисунок 178" descr="C:\Users\aliya\OneDrive\Рабочий стол\Защита документы\Суреттер\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liya\OneDrive\Рабочий стол\Защита документы\Суреттер\34.png"/>
                    <pic:cNvPicPr>
                      <a:picLocks noChangeAspect="1" noChangeArrowheads="1"/>
                    </pic:cNvPicPr>
                  </pic:nvPicPr>
                  <pic:blipFill>
                    <a:blip r:embed="rId78">
                      <a:extLst>
                        <a:ext uri="{BEBA8EAE-BF5A-486C-A8C5-ECC9F3942E4B}">
                          <a14:imgProps xmlns:a14="http://schemas.microsoft.com/office/drawing/2010/main">
                            <a14:imgLayer r:embed="rId79">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422703" cy="2395556"/>
                    </a:xfrm>
                    <a:prstGeom prst="rect">
                      <a:avLst/>
                    </a:prstGeom>
                    <a:noFill/>
                    <a:ln>
                      <a:noFill/>
                    </a:ln>
                  </pic:spPr>
                </pic:pic>
              </a:graphicData>
            </a:graphic>
          </wp:inline>
        </w:drawing>
      </w:r>
    </w:p>
    <w:p w:rsidR="00A0161C" w:rsidRPr="00367735" w:rsidRDefault="00A0161C" w:rsidP="005D0E26">
      <w:pPr>
        <w:spacing w:after="0" w:line="240" w:lineRule="auto"/>
        <w:ind w:firstLine="709"/>
        <w:jc w:val="both"/>
        <w:rPr>
          <w:rFonts w:ascii="Times New Roman" w:hAnsi="Times New Roman" w:cs="Times New Roman"/>
          <w:sz w:val="28"/>
          <w:szCs w:val="28"/>
          <w:lang w:val="kk-KZ"/>
        </w:rPr>
      </w:pPr>
    </w:p>
    <w:p w:rsidR="00A0161C" w:rsidRPr="00367735" w:rsidRDefault="00A0161C" w:rsidP="005D0E26">
      <w:pPr>
        <w:spacing w:after="0" w:line="240" w:lineRule="auto"/>
        <w:ind w:firstLine="709"/>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Сурет 34. Қоссәулелі Lambda 35 спектрофотометрінің оптикалық схемасы</w:t>
      </w:r>
    </w:p>
    <w:p w:rsidR="00A0161C" w:rsidRPr="00367735" w:rsidRDefault="00A0161C" w:rsidP="005D0E26">
      <w:pPr>
        <w:spacing w:after="0" w:line="240" w:lineRule="auto"/>
        <w:ind w:firstLine="709"/>
        <w:jc w:val="center"/>
        <w:rPr>
          <w:rFonts w:ascii="Times New Roman" w:hAnsi="Times New Roman" w:cs="Times New Roman"/>
          <w:sz w:val="28"/>
          <w:szCs w:val="28"/>
          <w:lang w:val="kk-KZ"/>
        </w:rPr>
      </w:pPr>
    </w:p>
    <w:p w:rsidR="00A0161C" w:rsidRPr="00367735" w:rsidRDefault="00A0161C" w:rsidP="005D0E26">
      <w:pPr>
        <w:spacing w:after="0" w:line="240" w:lineRule="auto"/>
        <w:ind w:firstLine="709"/>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Жұмыс барысында оптикалық өткізу спектрлері 190 нм және 1100 нм ди</w:t>
      </w:r>
      <w:r w:rsidR="00307B4E" w:rsidRPr="00367735">
        <w:rPr>
          <w:rFonts w:ascii="Times New Roman" w:hAnsi="Times New Roman" w:cs="Times New Roman"/>
          <w:sz w:val="28"/>
          <w:szCs w:val="28"/>
          <w:lang w:val="kk-KZ"/>
        </w:rPr>
        <w:t>апазоны аумағында зерттелді. Өт</w:t>
      </w:r>
      <w:r w:rsidRPr="00367735">
        <w:rPr>
          <w:rFonts w:ascii="Times New Roman" w:hAnsi="Times New Roman" w:cs="Times New Roman"/>
          <w:sz w:val="28"/>
          <w:szCs w:val="28"/>
          <w:lang w:val="kk-KZ"/>
        </w:rPr>
        <w:t>кізу және шағылу спектрлерін</w:t>
      </w:r>
      <w:r w:rsidR="00307B4E" w:rsidRPr="00367735">
        <w:rPr>
          <w:rFonts w:ascii="Times New Roman" w:hAnsi="Times New Roman" w:cs="Times New Roman"/>
          <w:sz w:val="28"/>
          <w:szCs w:val="28"/>
          <w:lang w:val="kk-KZ"/>
        </w:rPr>
        <w:t>ен</w:t>
      </w:r>
      <w:r w:rsidRPr="00367735">
        <w:rPr>
          <w:rFonts w:ascii="Times New Roman" w:hAnsi="Times New Roman" w:cs="Times New Roman"/>
          <w:sz w:val="28"/>
          <w:szCs w:val="28"/>
          <w:lang w:val="kk-KZ"/>
        </w:rPr>
        <w:t xml:space="preserve"> </w:t>
      </w:r>
      <w:r w:rsidRPr="00367735">
        <w:rPr>
          <w:rFonts w:ascii="Times New Roman" w:hAnsi="Times New Roman" w:cs="Times New Roman"/>
          <w:i/>
          <w:sz w:val="28"/>
          <w:szCs w:val="28"/>
          <w:lang w:val="kk-KZ"/>
        </w:rPr>
        <w:sym w:font="Symbol" w:char="F061"/>
      </w:r>
      <w:r w:rsidRPr="00367735">
        <w:rPr>
          <w:rFonts w:ascii="Times New Roman" w:hAnsi="Times New Roman" w:cs="Times New Roman"/>
          <w:i/>
          <w:sz w:val="28"/>
          <w:szCs w:val="28"/>
          <w:lang w:val="kk-KZ"/>
        </w:rPr>
        <w:t xml:space="preserve"> </w:t>
      </w:r>
      <w:r w:rsidRPr="00367735">
        <w:rPr>
          <w:rFonts w:ascii="Times New Roman" w:hAnsi="Times New Roman" w:cs="Times New Roman"/>
          <w:sz w:val="28"/>
          <w:szCs w:val="28"/>
          <w:lang w:val="kk-KZ"/>
        </w:rPr>
        <w:t>жұтылу коэффициенті анықталды.</w:t>
      </w:r>
      <w:r w:rsidRPr="00367735">
        <w:rPr>
          <w:rFonts w:ascii="Times New Roman" w:hAnsi="Times New Roman" w:cs="Times New Roman"/>
          <w:i/>
          <w:sz w:val="28"/>
          <w:szCs w:val="28"/>
          <w:lang w:val="kk-KZ"/>
        </w:rPr>
        <w:t xml:space="preserve"> E</w:t>
      </w:r>
      <w:r w:rsidRPr="00367735">
        <w:rPr>
          <w:rFonts w:ascii="Times New Roman" w:hAnsi="Times New Roman" w:cs="Times New Roman"/>
          <w:sz w:val="28"/>
          <w:szCs w:val="28"/>
          <w:vertAlign w:val="subscript"/>
          <w:lang w:val="kk-KZ"/>
        </w:rPr>
        <w:t xml:space="preserve">g </w:t>
      </w:r>
      <w:r w:rsidRPr="00367735">
        <w:rPr>
          <w:rFonts w:ascii="Times New Roman" w:hAnsi="Times New Roman" w:cs="Times New Roman"/>
          <w:sz w:val="28"/>
          <w:szCs w:val="28"/>
          <w:lang w:val="kk-KZ"/>
        </w:rPr>
        <w:t xml:space="preserve">– ны есептеу стандартты әдіс арқылы </w:t>
      </w:r>
      <w:r w:rsidRPr="00367735">
        <w:rPr>
          <w:rFonts w:ascii="Times New Roman" w:hAnsi="Times New Roman" w:cs="Times New Roman"/>
          <w:i/>
          <w:sz w:val="28"/>
          <w:szCs w:val="28"/>
          <w:lang w:val="kk-KZ"/>
        </w:rPr>
        <w:sym w:font="Symbol" w:char="F061"/>
      </w:r>
      <w:r w:rsidRPr="00367735">
        <w:rPr>
          <w:rFonts w:ascii="Times New Roman" w:hAnsi="Times New Roman" w:cs="Times New Roman"/>
          <w:sz w:val="28"/>
          <w:szCs w:val="28"/>
          <w:lang w:val="kk-KZ"/>
        </w:rPr>
        <w:sym w:font="Symbol" w:char="F07E"/>
      </w:r>
      <w:r w:rsidRPr="00367735">
        <w:rPr>
          <w:rFonts w:ascii="Times New Roman" w:hAnsi="Times New Roman" w:cs="Times New Roman"/>
          <w:sz w:val="28"/>
          <w:szCs w:val="28"/>
          <w:lang w:val="kk-KZ"/>
        </w:rPr>
        <w:t xml:space="preserve"> 10</w:t>
      </w:r>
      <w:r w:rsidRPr="00367735">
        <w:rPr>
          <w:rFonts w:ascii="Times New Roman" w:hAnsi="Times New Roman" w:cs="Times New Roman"/>
          <w:sz w:val="28"/>
          <w:szCs w:val="28"/>
          <w:vertAlign w:val="superscript"/>
          <w:lang w:val="kk-KZ"/>
        </w:rPr>
        <w:t>5</w:t>
      </w:r>
      <w:r w:rsidRPr="00367735">
        <w:rPr>
          <w:rFonts w:ascii="Times New Roman" w:hAnsi="Times New Roman" w:cs="Times New Roman"/>
          <w:sz w:val="28"/>
          <w:szCs w:val="28"/>
          <w:lang w:val="kk-KZ"/>
        </w:rPr>
        <w:t xml:space="preserve"> см</w:t>
      </w:r>
      <w:r w:rsidRPr="00367735">
        <w:rPr>
          <w:rFonts w:ascii="Times New Roman" w:hAnsi="Times New Roman" w:cs="Times New Roman"/>
          <w:sz w:val="28"/>
          <w:szCs w:val="28"/>
          <w:vertAlign w:val="superscript"/>
          <w:lang w:val="kk-KZ"/>
        </w:rPr>
        <w:t xml:space="preserve">-1 </w:t>
      </w:r>
      <w:r w:rsidRPr="00367735">
        <w:rPr>
          <w:rFonts w:ascii="Times New Roman" w:hAnsi="Times New Roman" w:cs="Times New Roman"/>
          <w:sz w:val="28"/>
          <w:szCs w:val="28"/>
          <w:lang w:val="kk-KZ"/>
        </w:rPr>
        <w:t xml:space="preserve"> және </w:t>
      </w:r>
      <w:r w:rsidRPr="00367735">
        <w:rPr>
          <w:rFonts w:ascii="Times New Roman" w:hAnsi="Times New Roman" w:cs="Times New Roman"/>
          <w:i/>
          <w:sz w:val="28"/>
          <w:szCs w:val="28"/>
          <w:lang w:val="kk-KZ"/>
        </w:rPr>
        <w:sym w:font="Symbol" w:char="F061"/>
      </w:r>
      <w:r w:rsidRPr="00367735">
        <w:rPr>
          <w:rFonts w:ascii="Times New Roman" w:hAnsi="Times New Roman" w:cs="Times New Roman"/>
          <w:i/>
          <w:sz w:val="28"/>
          <w:szCs w:val="28"/>
          <w:lang w:val="kk-KZ"/>
        </w:rPr>
        <w:t>·d</w:t>
      </w:r>
      <w:r w:rsidRPr="00367735">
        <w:rPr>
          <w:rFonts w:ascii="Times New Roman" w:hAnsi="Times New Roman" w:cs="Times New Roman"/>
          <w:sz w:val="28"/>
          <w:szCs w:val="28"/>
          <w:lang w:val="kk-KZ"/>
        </w:rPr>
        <w:t>~1 мәндері аумағында (</w:t>
      </w:r>
      <w:r w:rsidRPr="00367735">
        <w:rPr>
          <w:rFonts w:ascii="Times New Roman" w:hAnsi="Times New Roman" w:cs="Times New Roman"/>
          <w:i/>
          <w:sz w:val="28"/>
          <w:szCs w:val="28"/>
          <w:lang w:val="kk-KZ"/>
        </w:rPr>
        <w:t>d</w:t>
      </w:r>
      <w:r w:rsidRPr="00367735">
        <w:rPr>
          <w:rFonts w:ascii="Times New Roman" w:hAnsi="Times New Roman" w:cs="Times New Roman"/>
          <w:sz w:val="28"/>
          <w:szCs w:val="28"/>
          <w:lang w:val="kk-KZ"/>
        </w:rPr>
        <w:t xml:space="preserve"> – қабыршақ қалыңдығы) анықталды.</w:t>
      </w:r>
    </w:p>
    <w:p w:rsidR="00A0161C" w:rsidRPr="00367735" w:rsidRDefault="00A0161C" w:rsidP="005D0E26">
      <w:pPr>
        <w:spacing w:after="0" w:line="240" w:lineRule="auto"/>
        <w:ind w:firstLine="709"/>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Жартылайөткізгішті материалдарға өткізгіштіктің активациялық табиғаты тән. Ондай материалдарда заряд тасымалдаушылардың ко</w:t>
      </w:r>
      <w:r w:rsidR="008A0752" w:rsidRPr="00367735">
        <w:rPr>
          <w:rFonts w:ascii="Times New Roman" w:hAnsi="Times New Roman" w:cs="Times New Roman"/>
          <w:sz w:val="28"/>
          <w:szCs w:val="28"/>
          <w:lang w:val="kk-KZ"/>
        </w:rPr>
        <w:t xml:space="preserve">нцентрациясы мен қозғалғыштығы </w:t>
      </w:r>
      <w:r w:rsidRPr="00367735">
        <w:rPr>
          <w:rFonts w:ascii="Times New Roman" w:hAnsi="Times New Roman" w:cs="Times New Roman"/>
          <w:sz w:val="28"/>
          <w:szCs w:val="28"/>
          <w:lang w:val="kk-KZ"/>
        </w:rPr>
        <w:t xml:space="preserve">температура және сәулелендіру сияқты сыртқы ортаның әсерлеріне тікелей тәуелді болады. </w:t>
      </w:r>
      <w:r w:rsidR="008A0752" w:rsidRPr="00367735">
        <w:rPr>
          <w:rFonts w:ascii="Times New Roman" w:hAnsi="Times New Roman" w:cs="Times New Roman"/>
          <w:sz w:val="28"/>
          <w:szCs w:val="28"/>
          <w:lang w:val="kk-KZ"/>
        </w:rPr>
        <w:t>М</w:t>
      </w:r>
      <w:r w:rsidRPr="00367735">
        <w:rPr>
          <w:rFonts w:ascii="Times New Roman" w:hAnsi="Times New Roman" w:cs="Times New Roman"/>
          <w:sz w:val="28"/>
          <w:szCs w:val="28"/>
          <w:lang w:val="kk-KZ"/>
        </w:rPr>
        <w:t>ұндай қасиеттер қоспасыз жартылайөткізгіштерде тыйым салынған аумақ енінің кішкентай (</w:t>
      </w:r>
      <m:oMath>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E</m:t>
            </m:r>
          </m:e>
          <m:sub>
            <m:r>
              <w:rPr>
                <w:rFonts w:ascii="Cambria Math" w:eastAsiaTheme="minorEastAsia" w:hAnsi="Cambria Math" w:cs="Times New Roman"/>
                <w:sz w:val="28"/>
                <w:szCs w:val="28"/>
                <w:lang w:val="kk-KZ"/>
              </w:rPr>
              <m:t>g</m:t>
            </m:r>
          </m:sub>
        </m:sSub>
        <m:r>
          <w:rPr>
            <w:rFonts w:ascii="Cambria Math" w:hAnsi="Cambria Math" w:cs="Times New Roman"/>
            <w:sz w:val="28"/>
            <w:szCs w:val="28"/>
            <w:lang w:val="kk-KZ"/>
          </w:rPr>
          <m:t>&lt;1 эВ</m:t>
        </m:r>
      </m:oMath>
      <w:r w:rsidRPr="00367735">
        <w:rPr>
          <w:rFonts w:ascii="Times New Roman" w:hAnsi="Times New Roman" w:cs="Times New Roman"/>
          <w:sz w:val="28"/>
          <w:szCs w:val="28"/>
          <w:lang w:val="kk-KZ"/>
        </w:rPr>
        <w:t>) болуымен және легирленген жартылайөткізгіштерді тыйым салынған зонада қосымша энергетикалық деңгейлердің болуымен түсіндіріледі. Сондықтан синтезделген үлгілердің электрлік қасиеттерін зерттеу үшін 40°С – 145°С температуралар аумағында өткізгіштіктің температуралық тәуелділіктері алынды. Синтезделген DLC а-С&lt;Pd&gt; қабыршақтарының электрлік қасиеттері 6.5 ядролық Keithley 2000 сандық мультиметрінде зерттелінді. Құрылғының токты өл</w:t>
      </w:r>
      <w:r w:rsidR="00420E5B" w:rsidRPr="00367735">
        <w:rPr>
          <w:rFonts w:ascii="Times New Roman" w:hAnsi="Times New Roman" w:cs="Times New Roman"/>
          <w:sz w:val="28"/>
          <w:szCs w:val="28"/>
          <w:lang w:val="kk-KZ"/>
        </w:rPr>
        <w:t>ш</w:t>
      </w:r>
      <w:r w:rsidRPr="00367735">
        <w:rPr>
          <w:rFonts w:ascii="Times New Roman" w:hAnsi="Times New Roman" w:cs="Times New Roman"/>
          <w:sz w:val="28"/>
          <w:szCs w:val="28"/>
          <w:lang w:val="kk-KZ"/>
        </w:rPr>
        <w:t>еу диапазоны 10</w:t>
      </w:r>
      <w:r w:rsidR="008A0752" w:rsidRPr="00367735">
        <w:rPr>
          <w:rFonts w:ascii="Times New Roman" w:hAnsi="Times New Roman" w:cs="Times New Roman"/>
          <w:sz w:val="28"/>
          <w:szCs w:val="28"/>
          <w:lang w:val="kk-KZ"/>
        </w:rPr>
        <w:t xml:space="preserve"> </w:t>
      </w:r>
      <w:r w:rsidRPr="00367735">
        <w:rPr>
          <w:rFonts w:ascii="Times New Roman" w:hAnsi="Times New Roman" w:cs="Times New Roman"/>
          <w:sz w:val="28"/>
          <w:szCs w:val="28"/>
          <w:lang w:val="kk-KZ"/>
        </w:rPr>
        <w:t xml:space="preserve">нА мен 3 А аралығында </w:t>
      </w:r>
      <w:r w:rsidR="008A0752" w:rsidRPr="00367735">
        <w:rPr>
          <w:rFonts w:ascii="Times New Roman" w:hAnsi="Times New Roman" w:cs="Times New Roman"/>
          <w:sz w:val="28"/>
          <w:szCs w:val="28"/>
          <w:lang w:val="kk-KZ"/>
        </w:rPr>
        <w:t>орналасқан</w:t>
      </w:r>
      <w:r w:rsidRPr="00367735">
        <w:rPr>
          <w:rFonts w:ascii="Times New Roman" w:hAnsi="Times New Roman" w:cs="Times New Roman"/>
          <w:sz w:val="28"/>
          <w:szCs w:val="28"/>
          <w:lang w:val="kk-KZ"/>
        </w:rPr>
        <w:t>. Қабыршақтардың меншікті өткізгіштігінің мәндері өткізгіштіктің температуралық тәуелділігі арқы</w:t>
      </w:r>
      <w:r w:rsidR="008A0752" w:rsidRPr="00367735">
        <w:rPr>
          <w:rFonts w:ascii="Times New Roman" w:hAnsi="Times New Roman" w:cs="Times New Roman"/>
          <w:sz w:val="28"/>
          <w:szCs w:val="28"/>
          <w:lang w:val="kk-KZ"/>
        </w:rPr>
        <w:t>л</w:t>
      </w:r>
      <w:r w:rsidRPr="00367735">
        <w:rPr>
          <w:rFonts w:ascii="Times New Roman" w:hAnsi="Times New Roman" w:cs="Times New Roman"/>
          <w:sz w:val="28"/>
          <w:szCs w:val="28"/>
          <w:lang w:val="kk-KZ"/>
        </w:rPr>
        <w:t>ы бөлме температурасында (</w:t>
      </w:r>
      <w:r w:rsidRPr="00367735">
        <w:rPr>
          <w:rFonts w:ascii="Times New Roman" w:hAnsi="Times New Roman" w:cs="Times New Roman"/>
          <w:sz w:val="28"/>
          <w:szCs w:val="28"/>
          <w:lang w:val="kk-KZ"/>
        </w:rPr>
        <w:sym w:font="Symbol" w:char="F073"/>
      </w:r>
      <w:r w:rsidRPr="00367735">
        <w:rPr>
          <w:rFonts w:ascii="Times New Roman" w:hAnsi="Times New Roman" w:cs="Times New Roman"/>
          <w:sz w:val="28"/>
          <w:szCs w:val="28"/>
          <w:vertAlign w:val="subscript"/>
          <w:lang w:val="kk-KZ"/>
        </w:rPr>
        <w:t>к</w:t>
      </w:r>
      <w:r w:rsidRPr="00367735">
        <w:rPr>
          <w:rFonts w:ascii="Times New Roman" w:hAnsi="Times New Roman" w:cs="Times New Roman"/>
          <w:sz w:val="28"/>
          <w:szCs w:val="28"/>
          <w:lang w:val="kk-KZ"/>
        </w:rPr>
        <w:t>) анықталды. Меншікті өткізгіштік 4 формулаға сәйкес анықталды.</w:t>
      </w:r>
    </w:p>
    <w:p w:rsidR="00A0161C" w:rsidRPr="00367735" w:rsidRDefault="00A0161C" w:rsidP="005D0E26">
      <w:pPr>
        <w:spacing w:after="0" w:line="240" w:lineRule="auto"/>
        <w:ind w:firstLine="709"/>
        <w:jc w:val="both"/>
        <w:rPr>
          <w:rFonts w:ascii="Times New Roman" w:hAnsi="Times New Roman" w:cs="Times New Roman"/>
          <w:sz w:val="28"/>
          <w:szCs w:val="28"/>
          <w:lang w:val="kk-KZ"/>
        </w:rPr>
      </w:pPr>
    </w:p>
    <w:p w:rsidR="00A0161C" w:rsidRPr="00367735" w:rsidRDefault="00A0161C" w:rsidP="005D0E26">
      <w:pPr>
        <w:spacing w:after="0" w:line="240" w:lineRule="auto"/>
        <w:ind w:firstLine="709"/>
        <w:jc w:val="right"/>
        <w:rPr>
          <w:rFonts w:ascii="Times New Roman" w:eastAsiaTheme="minorEastAsia" w:hAnsi="Times New Roman" w:cs="Times New Roman"/>
          <w:sz w:val="28"/>
          <w:szCs w:val="28"/>
          <w:lang w:val="kk-KZ"/>
        </w:rPr>
      </w:pPr>
      <m:oMath>
        <m:r>
          <w:rPr>
            <w:rFonts w:ascii="Cambria Math" w:hAnsi="Cambria Math" w:cs="Times New Roman"/>
            <w:sz w:val="28"/>
            <w:szCs w:val="28"/>
            <w:lang w:val="kk-KZ"/>
          </w:rPr>
          <m:t>σ=</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σ</m:t>
            </m:r>
          </m:e>
          <m:sub>
            <m:r>
              <w:rPr>
                <w:rFonts w:ascii="Cambria Math" w:hAnsi="Cambria Math" w:cs="Times New Roman"/>
                <w:sz w:val="28"/>
                <w:szCs w:val="28"/>
                <w:lang w:val="kk-KZ"/>
              </w:rPr>
              <m:t>0</m:t>
            </m:r>
          </m:sub>
        </m:sSub>
        <m:r>
          <w:rPr>
            <w:rFonts w:ascii="Cambria Math" w:hAnsi="Cambria Math" w:cs="Times New Roman"/>
            <w:sz w:val="28"/>
            <w:szCs w:val="28"/>
            <w:lang w:val="kk-KZ"/>
          </w:rPr>
          <m:t>exp</m:t>
        </m:r>
        <m:d>
          <m:dPr>
            <m:ctrlPr>
              <w:rPr>
                <w:rFonts w:ascii="Cambria Math" w:hAnsi="Cambria Math" w:cs="Times New Roman"/>
                <w:i/>
                <w:sz w:val="28"/>
                <w:szCs w:val="28"/>
                <w:lang w:val="kk-KZ"/>
              </w:rPr>
            </m:ctrlPr>
          </m:dPr>
          <m:e>
            <m:r>
              <w:rPr>
                <w:rFonts w:ascii="Cambria Math" w:hAnsi="Cambria Math" w:cs="Times New Roman"/>
                <w:sz w:val="28"/>
                <w:szCs w:val="28"/>
                <w:lang w:val="kk-KZ"/>
              </w:rPr>
              <m:t>-</m:t>
            </m:r>
            <m:f>
              <m:fPr>
                <m:ctrlPr>
                  <w:rPr>
                    <w:rFonts w:ascii="Cambria Math" w:hAnsi="Cambria Math" w:cs="Times New Roman"/>
                    <w:i/>
                    <w:sz w:val="28"/>
                    <w:szCs w:val="28"/>
                    <w:lang w:val="kk-KZ"/>
                  </w:rPr>
                </m:ctrlPr>
              </m:fPr>
              <m:num>
                <m:sSub>
                  <m:sSubPr>
                    <m:ctrlPr>
                      <w:rPr>
                        <w:rFonts w:ascii="Cambria Math" w:hAnsi="Cambria Math" w:cs="Times New Roman"/>
                        <w:i/>
                        <w:sz w:val="28"/>
                        <w:szCs w:val="28"/>
                        <w:lang w:val="kk-KZ"/>
                      </w:rPr>
                    </m:ctrlPr>
                  </m:sSubPr>
                  <m:e>
                    <m:r>
                      <w:rPr>
                        <w:rFonts w:ascii="Cambria Math" w:hAnsi="Cambria Math" w:cs="Times New Roman"/>
                        <w:sz w:val="28"/>
                        <w:szCs w:val="28"/>
                        <w:lang w:val="kk-KZ"/>
                      </w:rPr>
                      <m:t>E</m:t>
                    </m:r>
                  </m:e>
                  <m:sub>
                    <m:r>
                      <w:rPr>
                        <w:rFonts w:ascii="Cambria Math" w:hAnsi="Cambria Math" w:cs="Times New Roman"/>
                        <w:sz w:val="28"/>
                        <w:szCs w:val="28"/>
                        <w:lang w:val="kk-KZ"/>
                      </w:rPr>
                      <m:t>σ</m:t>
                    </m:r>
                  </m:sub>
                </m:sSub>
              </m:num>
              <m:den>
                <m:r>
                  <w:rPr>
                    <w:rFonts w:ascii="Cambria Math" w:hAnsi="Cambria Math" w:cs="Times New Roman"/>
                    <w:sz w:val="28"/>
                    <w:szCs w:val="28"/>
                    <w:lang w:val="kk-KZ"/>
                  </w:rPr>
                  <m:t>kT</m:t>
                </m:r>
              </m:den>
            </m:f>
          </m:e>
        </m:d>
      </m:oMath>
      <w:r w:rsidRPr="00367735">
        <w:rPr>
          <w:rFonts w:ascii="Times New Roman" w:eastAsiaTheme="minorEastAsia" w:hAnsi="Times New Roman" w:cs="Times New Roman"/>
          <w:sz w:val="28"/>
          <w:szCs w:val="28"/>
          <w:lang w:val="kk-KZ"/>
        </w:rPr>
        <w:t xml:space="preserve"> </w:t>
      </w:r>
      <w:r w:rsidRPr="00367735">
        <w:rPr>
          <w:rFonts w:ascii="Times New Roman" w:eastAsiaTheme="minorEastAsia" w:hAnsi="Times New Roman" w:cs="Times New Roman"/>
          <w:sz w:val="28"/>
          <w:szCs w:val="28"/>
          <w:lang w:val="kk-KZ"/>
        </w:rPr>
        <w:tab/>
      </w:r>
      <w:r w:rsidRPr="00367735">
        <w:rPr>
          <w:rFonts w:ascii="Times New Roman" w:eastAsiaTheme="minorEastAsia" w:hAnsi="Times New Roman" w:cs="Times New Roman"/>
          <w:sz w:val="28"/>
          <w:szCs w:val="28"/>
          <w:lang w:val="kk-KZ"/>
        </w:rPr>
        <w:tab/>
      </w:r>
      <w:r w:rsidRPr="00367735">
        <w:rPr>
          <w:rFonts w:ascii="Times New Roman" w:eastAsiaTheme="minorEastAsia" w:hAnsi="Times New Roman" w:cs="Times New Roman"/>
          <w:sz w:val="28"/>
          <w:szCs w:val="28"/>
          <w:lang w:val="kk-KZ"/>
        </w:rPr>
        <w:tab/>
      </w:r>
      <w:r w:rsidRPr="00367735">
        <w:rPr>
          <w:rFonts w:ascii="Times New Roman" w:eastAsiaTheme="minorEastAsia" w:hAnsi="Times New Roman" w:cs="Times New Roman"/>
          <w:sz w:val="28"/>
          <w:szCs w:val="28"/>
          <w:lang w:val="kk-KZ"/>
        </w:rPr>
        <w:tab/>
      </w:r>
      <w:r w:rsidRPr="00367735">
        <w:rPr>
          <w:rFonts w:ascii="Times New Roman" w:eastAsiaTheme="minorEastAsia" w:hAnsi="Times New Roman" w:cs="Times New Roman"/>
          <w:sz w:val="28"/>
          <w:szCs w:val="28"/>
          <w:lang w:val="kk-KZ"/>
        </w:rPr>
        <w:tab/>
        <w:t>(4)</w:t>
      </w:r>
    </w:p>
    <w:p w:rsidR="00A0161C" w:rsidRPr="00367735" w:rsidRDefault="00A0161C" w:rsidP="005D0E26">
      <w:pPr>
        <w:spacing w:after="0" w:line="240" w:lineRule="auto"/>
        <w:ind w:firstLine="709"/>
        <w:jc w:val="both"/>
        <w:rPr>
          <w:rFonts w:ascii="Times New Roman" w:eastAsiaTheme="minorEastAsia" w:hAnsi="Times New Roman" w:cs="Times New Roman"/>
          <w:i/>
          <w:sz w:val="28"/>
          <w:szCs w:val="28"/>
          <w:lang w:val="kk-KZ"/>
        </w:rPr>
      </w:pPr>
    </w:p>
    <w:p w:rsidR="00A0161C" w:rsidRPr="00367735" w:rsidRDefault="00A0161C" w:rsidP="005D0E26">
      <w:pPr>
        <w:spacing w:after="0" w:line="240" w:lineRule="auto"/>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 xml:space="preserve">бұл жердегі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σ</m:t>
            </m:r>
          </m:e>
          <m:sub>
            <m:r>
              <w:rPr>
                <w:rFonts w:ascii="Cambria Math" w:hAnsi="Cambria Math" w:cs="Times New Roman"/>
                <w:sz w:val="28"/>
                <w:szCs w:val="28"/>
                <w:lang w:val="kk-KZ"/>
              </w:rPr>
              <m:t>0</m:t>
            </m:r>
          </m:sub>
        </m:sSub>
      </m:oMath>
      <w:r w:rsidRPr="00367735">
        <w:rPr>
          <w:rFonts w:ascii="Times New Roman" w:hAnsi="Times New Roman" w:cs="Times New Roman"/>
          <w:sz w:val="28"/>
          <w:szCs w:val="28"/>
          <w:lang w:val="kk-KZ"/>
        </w:rPr>
        <w:t>– Т</w:t>
      </w:r>
      <w:r w:rsidRPr="00367735">
        <w:rPr>
          <w:rFonts w:ascii="Times New Roman" w:hAnsi="Times New Roman" w:cs="Times New Roman"/>
          <w:sz w:val="28"/>
          <w:szCs w:val="28"/>
          <w:lang w:val="kk-KZ"/>
        </w:rPr>
        <w:sym w:font="Symbol" w:char="F0AE"/>
      </w:r>
      <m:oMath>
        <m:r>
          <w:rPr>
            <w:rFonts w:ascii="Cambria Math" w:hAnsi="Cambria Math" w:cs="Times New Roman"/>
            <w:sz w:val="28"/>
            <w:szCs w:val="28"/>
            <w:lang w:val="kk-KZ"/>
          </w:rPr>
          <m:t>∞</m:t>
        </m:r>
      </m:oMath>
      <w:r w:rsidRPr="00367735">
        <w:rPr>
          <w:rFonts w:ascii="Times New Roman" w:hAnsi="Times New Roman" w:cs="Times New Roman"/>
          <w:sz w:val="28"/>
          <w:szCs w:val="28"/>
          <w:lang w:val="kk-KZ"/>
        </w:rPr>
        <w:t xml:space="preserve"> кезіндегі өткізгіштің электрөткізгіштігі, k = 1,38</w:t>
      </w:r>
      <w:r w:rsidRPr="00367735">
        <w:rPr>
          <w:rFonts w:ascii="Times New Roman" w:hAnsi="Times New Roman" w:cs="Times New Roman"/>
          <w:sz w:val="28"/>
          <w:szCs w:val="28"/>
          <w:lang w:val="kk-KZ"/>
        </w:rPr>
        <w:sym w:font="Symbol" w:char="F0D7"/>
      </w:r>
      <w:r w:rsidRPr="00367735">
        <w:rPr>
          <w:rFonts w:ascii="Times New Roman" w:hAnsi="Times New Roman" w:cs="Times New Roman"/>
          <w:sz w:val="28"/>
          <w:szCs w:val="28"/>
          <w:lang w:val="kk-KZ"/>
        </w:rPr>
        <w:t>10</w:t>
      </w:r>
      <w:r w:rsidRPr="00367735">
        <w:rPr>
          <w:rFonts w:ascii="Times New Roman" w:hAnsi="Times New Roman" w:cs="Times New Roman"/>
          <w:sz w:val="28"/>
          <w:szCs w:val="28"/>
          <w:vertAlign w:val="superscript"/>
          <w:lang w:val="kk-KZ"/>
        </w:rPr>
        <w:t>-23</w:t>
      </w:r>
      <w:r w:rsidRPr="00367735">
        <w:rPr>
          <w:rFonts w:ascii="Times New Roman" w:hAnsi="Times New Roman" w:cs="Times New Roman"/>
          <w:sz w:val="28"/>
          <w:szCs w:val="28"/>
          <w:lang w:val="kk-KZ"/>
        </w:rPr>
        <w:t xml:space="preserve"> Дж/К – Больцман тұрақтысы. </w:t>
      </w:r>
      <w:r w:rsidRPr="00367735">
        <w:rPr>
          <w:rFonts w:ascii="Times New Roman" w:eastAsiaTheme="minorEastAsia" w:hAnsi="Times New Roman" w:cs="Times New Roman"/>
          <w:sz w:val="28"/>
          <w:szCs w:val="28"/>
          <w:lang w:val="kk-KZ"/>
        </w:rPr>
        <w:t>Меншікті өткізгіштіктің логариф</w:t>
      </w:r>
      <w:r w:rsidR="008A0752" w:rsidRPr="00367735">
        <w:rPr>
          <w:rFonts w:ascii="Times New Roman" w:eastAsiaTheme="minorEastAsia" w:hAnsi="Times New Roman" w:cs="Times New Roman"/>
          <w:sz w:val="28"/>
          <w:szCs w:val="28"/>
          <w:lang w:val="kk-KZ"/>
        </w:rPr>
        <w:t>і</w:t>
      </w:r>
      <w:r w:rsidRPr="00367735">
        <w:rPr>
          <w:rFonts w:ascii="Times New Roman" w:eastAsiaTheme="minorEastAsia" w:hAnsi="Times New Roman" w:cs="Times New Roman"/>
          <w:sz w:val="28"/>
          <w:szCs w:val="28"/>
          <w:lang w:val="kk-KZ"/>
        </w:rPr>
        <w:t>мінің температураның кері мәніне тәуелділігі</w:t>
      </w:r>
      <w:r w:rsidR="008A0752" w:rsidRPr="00367735">
        <w:rPr>
          <w:rFonts w:ascii="Times New Roman" w:eastAsiaTheme="minorEastAsia" w:hAnsi="Times New Roman" w:cs="Times New Roman"/>
          <w:sz w:val="28"/>
          <w:szCs w:val="28"/>
          <w:lang w:val="kk-KZ"/>
        </w:rPr>
        <w:t>нің</w:t>
      </w:r>
      <w:r w:rsidRPr="00367735">
        <w:rPr>
          <w:rFonts w:ascii="Times New Roman" w:eastAsiaTheme="minorEastAsia" w:hAnsi="Times New Roman" w:cs="Times New Roman"/>
          <w:sz w:val="28"/>
          <w:szCs w:val="28"/>
          <w:lang w:val="kk-KZ"/>
        </w:rPr>
        <w:t xml:space="preserve"> көлбеулігі арқылы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E</m:t>
            </m:r>
          </m:e>
          <m:sub>
            <m:r>
              <w:rPr>
                <w:rFonts w:ascii="Cambria Math" w:hAnsi="Cambria Math" w:cs="Times New Roman"/>
                <w:sz w:val="28"/>
                <w:szCs w:val="28"/>
                <w:lang w:val="kk-KZ"/>
              </w:rPr>
              <m:t>σ</m:t>
            </m:r>
          </m:sub>
        </m:sSub>
      </m:oMath>
      <w:r w:rsidRPr="00367735">
        <w:rPr>
          <w:rFonts w:ascii="Times New Roman" w:eastAsiaTheme="minorEastAsia" w:hAnsi="Times New Roman" w:cs="Times New Roman"/>
          <w:sz w:val="28"/>
          <w:szCs w:val="28"/>
          <w:lang w:val="kk-KZ"/>
        </w:rPr>
        <w:t>.</w:t>
      </w:r>
      <w:r w:rsidR="008A0752" w:rsidRPr="00367735">
        <w:rPr>
          <w:rFonts w:ascii="Times New Roman" w:eastAsiaTheme="minorEastAsia" w:hAnsi="Times New Roman" w:cs="Times New Roman"/>
          <w:sz w:val="28"/>
          <w:szCs w:val="28"/>
          <w:lang w:val="kk-KZ"/>
        </w:rPr>
        <w:t>шамасын</w:t>
      </w:r>
      <w:r w:rsidRPr="00367735">
        <w:rPr>
          <w:rFonts w:ascii="Times New Roman" w:eastAsiaTheme="minorEastAsia" w:hAnsi="Times New Roman" w:cs="Times New Roman"/>
          <w:sz w:val="28"/>
          <w:szCs w:val="28"/>
          <w:lang w:val="kk-KZ"/>
        </w:rPr>
        <w:t xml:space="preserve"> </w:t>
      </w:r>
      <w:r w:rsidRPr="00367735">
        <w:rPr>
          <w:rFonts w:ascii="Times New Roman" w:eastAsiaTheme="minorEastAsia" w:hAnsi="Times New Roman" w:cs="Times New Roman"/>
          <w:sz w:val="28"/>
          <w:szCs w:val="28"/>
          <w:lang w:val="kk-KZ"/>
        </w:rPr>
        <w:lastRenderedPageBreak/>
        <w:t>анықтауға бола</w:t>
      </w:r>
      <w:r w:rsidR="008A0752" w:rsidRPr="00367735">
        <w:rPr>
          <w:rFonts w:ascii="Times New Roman" w:eastAsiaTheme="minorEastAsia" w:hAnsi="Times New Roman" w:cs="Times New Roman"/>
          <w:sz w:val="28"/>
          <w:szCs w:val="28"/>
          <w:lang w:val="kk-KZ"/>
        </w:rPr>
        <w:t xml:space="preserve">ды. </w:t>
      </w:r>
      <w:r w:rsidRPr="00367735">
        <w:rPr>
          <w:rFonts w:ascii="Times New Roman" w:eastAsiaTheme="minorEastAsia" w:hAnsi="Times New Roman" w:cs="Times New Roman"/>
          <w:sz w:val="28"/>
          <w:szCs w:val="28"/>
          <w:lang w:val="kk-KZ"/>
        </w:rPr>
        <w:t xml:space="preserve">Жартылайөткізгішті материалдар </w:t>
      </w:r>
      <m:oMath>
        <m:func>
          <m:funcPr>
            <m:ctrlPr>
              <w:rPr>
                <w:rFonts w:ascii="Cambria Math" w:hAnsi="Cambria Math" w:cs="Times New Roman"/>
                <w:i/>
                <w:sz w:val="28"/>
                <w:szCs w:val="28"/>
                <w:lang w:val="kk-KZ"/>
              </w:rPr>
            </m:ctrlPr>
          </m:funcPr>
          <m:fName>
            <m:r>
              <m:rPr>
                <m:sty m:val="p"/>
              </m:rPr>
              <w:rPr>
                <w:rFonts w:ascii="Cambria Math" w:hAnsi="Cambria Math" w:cs="Times New Roman"/>
                <w:sz w:val="28"/>
                <w:szCs w:val="28"/>
                <w:lang w:val="kk-KZ"/>
              </w:rPr>
              <m:t>ln</m:t>
            </m:r>
          </m:fName>
          <m:e>
            <m:r>
              <w:rPr>
                <w:rFonts w:ascii="Cambria Math" w:hAnsi="Cambria Math" w:cs="Times New Roman"/>
                <w:sz w:val="28"/>
                <w:szCs w:val="28"/>
                <w:lang w:val="kk-KZ"/>
              </w:rPr>
              <m:t>σ=f</m:t>
            </m:r>
            <m:d>
              <m:dPr>
                <m:ctrlPr>
                  <w:rPr>
                    <w:rFonts w:ascii="Cambria Math" w:hAnsi="Cambria Math" w:cs="Times New Roman"/>
                    <w:i/>
                    <w:sz w:val="28"/>
                    <w:szCs w:val="28"/>
                    <w:lang w:val="kk-KZ"/>
                  </w:rPr>
                </m:ctrlPr>
              </m:dPr>
              <m:e>
                <m:f>
                  <m:fPr>
                    <m:type m:val="lin"/>
                    <m:ctrlPr>
                      <w:rPr>
                        <w:rFonts w:ascii="Cambria Math" w:hAnsi="Cambria Math" w:cs="Times New Roman"/>
                        <w:i/>
                        <w:sz w:val="28"/>
                        <w:szCs w:val="28"/>
                        <w:lang w:val="kk-KZ"/>
                      </w:rPr>
                    </m:ctrlPr>
                  </m:fPr>
                  <m:num>
                    <m:r>
                      <w:rPr>
                        <w:rFonts w:ascii="Cambria Math" w:hAnsi="Cambria Math" w:cs="Times New Roman"/>
                        <w:sz w:val="28"/>
                        <w:szCs w:val="28"/>
                        <w:lang w:val="kk-KZ"/>
                      </w:rPr>
                      <m:t>1</m:t>
                    </m:r>
                  </m:num>
                  <m:den>
                    <m:r>
                      <w:rPr>
                        <w:rFonts w:ascii="Cambria Math" w:hAnsi="Cambria Math" w:cs="Times New Roman"/>
                        <w:sz w:val="28"/>
                        <w:szCs w:val="28"/>
                        <w:lang w:val="kk-KZ"/>
                      </w:rPr>
                      <m:t>T</m:t>
                    </m:r>
                  </m:den>
                </m:f>
              </m:e>
            </m:d>
          </m:e>
        </m:func>
      </m:oMath>
      <w:r w:rsidRPr="00367735">
        <w:rPr>
          <w:rFonts w:ascii="Times New Roman" w:eastAsiaTheme="minorEastAsia" w:hAnsi="Times New Roman" w:cs="Times New Roman"/>
          <w:sz w:val="28"/>
          <w:szCs w:val="28"/>
          <w:lang w:val="kk-KZ"/>
        </w:rPr>
        <w:t xml:space="preserve"> сызықтық графигінің көлбеулігінің терістігімен сипатталады (Сурет 35).</w:t>
      </w:r>
    </w:p>
    <w:p w:rsidR="00A0161C" w:rsidRPr="00367735" w:rsidRDefault="00A0161C" w:rsidP="005D0E26">
      <w:pPr>
        <w:spacing w:after="0" w:line="240" w:lineRule="auto"/>
        <w:ind w:firstLine="709"/>
        <w:jc w:val="both"/>
        <w:rPr>
          <w:rFonts w:ascii="Times New Roman" w:hAnsi="Times New Roman" w:cs="Times New Roman"/>
          <w:sz w:val="28"/>
          <w:szCs w:val="28"/>
          <w:lang w:val="kk-KZ"/>
        </w:rPr>
      </w:pPr>
    </w:p>
    <w:p w:rsidR="00A0161C" w:rsidRPr="00367735" w:rsidRDefault="006A544E" w:rsidP="006A544E">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noProof/>
          <w:sz w:val="28"/>
          <w:szCs w:val="28"/>
          <w:lang w:val="ru-RU" w:eastAsia="ru-RU"/>
        </w:rPr>
        <w:drawing>
          <wp:inline distT="0" distB="0" distL="0" distR="0" wp14:anchorId="6B0447F4" wp14:editId="1E493A6D">
            <wp:extent cx="2237509" cy="2989990"/>
            <wp:effectExtent l="0" t="0" r="0" b="1270"/>
            <wp:docPr id="156" name="Рисунок 156" descr="C:\Users\aliya\OneDrive\Рабочий стол\555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liya\OneDrive\Рабочий стол\55555.png"/>
                    <pic:cNvPicPr>
                      <a:picLocks noChangeAspect="1" noChangeArrowheads="1"/>
                    </pic:cNvPicPr>
                  </pic:nvPicPr>
                  <pic:blipFill>
                    <a:blip r:embed="rId80">
                      <a:extLst>
                        <a:ext uri="{BEBA8EAE-BF5A-486C-A8C5-ECC9F3942E4B}">
                          <a14:imgProps xmlns:a14="http://schemas.microsoft.com/office/drawing/2010/main">
                            <a14:imgLayer r:embed="rId81">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237509" cy="2989990"/>
                    </a:xfrm>
                    <a:prstGeom prst="rect">
                      <a:avLst/>
                    </a:prstGeom>
                    <a:noFill/>
                    <a:ln>
                      <a:noFill/>
                    </a:ln>
                  </pic:spPr>
                </pic:pic>
              </a:graphicData>
            </a:graphic>
          </wp:inline>
        </w:drawing>
      </w:r>
    </w:p>
    <w:p w:rsidR="00A0161C" w:rsidRPr="00367735" w:rsidRDefault="00A0161C" w:rsidP="005D0E26">
      <w:pPr>
        <w:spacing w:after="0" w:line="240" w:lineRule="auto"/>
        <w:ind w:firstLine="709"/>
        <w:jc w:val="both"/>
        <w:rPr>
          <w:rFonts w:ascii="Times New Roman" w:hAnsi="Times New Roman" w:cs="Times New Roman"/>
          <w:sz w:val="28"/>
          <w:szCs w:val="28"/>
          <w:lang w:val="kk-KZ"/>
        </w:rPr>
      </w:pPr>
    </w:p>
    <w:p w:rsidR="00A0161C" w:rsidRPr="00367735" w:rsidRDefault="00A0161C"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Сурет 35. Жартылайөткізгіш материалдардың өткізгіштіктігінің логарифмінің температураның кері мәніне тәуелділігі [162]</w:t>
      </w:r>
      <w:r w:rsidRPr="00367735">
        <w:rPr>
          <w:rFonts w:ascii="Times New Roman" w:hAnsi="Times New Roman" w:cs="Times New Roman"/>
          <w:sz w:val="28"/>
          <w:szCs w:val="28"/>
          <w:lang w:val="kk-KZ"/>
        </w:rPr>
        <w:br w:type="page"/>
      </w:r>
    </w:p>
    <w:p w:rsidR="007B6A8B" w:rsidRPr="00367735" w:rsidRDefault="007B6A8B" w:rsidP="00A305DC">
      <w:pPr>
        <w:pStyle w:val="1"/>
        <w:spacing w:before="0" w:line="240" w:lineRule="auto"/>
        <w:ind w:firstLine="708"/>
        <w:jc w:val="both"/>
        <w:rPr>
          <w:rFonts w:ascii="Times New Roman" w:hAnsi="Times New Roman" w:cs="Times New Roman"/>
          <w:color w:val="auto"/>
          <w:lang w:val="kk-KZ"/>
        </w:rPr>
      </w:pPr>
      <w:bookmarkStart w:id="28" w:name="_Toc136028104"/>
      <w:bookmarkStart w:id="29" w:name="_Toc136985315"/>
      <w:bookmarkStart w:id="30" w:name="_Toc136028112"/>
      <w:r w:rsidRPr="00367735">
        <w:rPr>
          <w:rFonts w:ascii="Times New Roman" w:hAnsi="Times New Roman" w:cs="Times New Roman"/>
          <w:color w:val="auto"/>
          <w:lang w:val="kk-KZ"/>
        </w:rPr>
        <w:lastRenderedPageBreak/>
        <w:t xml:space="preserve">3 </w:t>
      </w:r>
      <w:bookmarkEnd w:id="28"/>
      <w:r w:rsidR="004B3730" w:rsidRPr="00367735">
        <w:rPr>
          <w:rFonts w:ascii="Times New Roman" w:hAnsi="Times New Roman" w:cs="Times New Roman"/>
          <w:color w:val="auto"/>
          <w:lang w:val="kk-KZ"/>
        </w:rPr>
        <w:t xml:space="preserve">ПАЛЛАДИЙ </w:t>
      </w:r>
      <w:r w:rsidRPr="00367735">
        <w:rPr>
          <w:rFonts w:ascii="Times New Roman" w:hAnsi="Times New Roman" w:cs="Times New Roman"/>
          <w:color w:val="auto"/>
          <w:lang w:val="kk-KZ"/>
        </w:rPr>
        <w:t>НАНОБӨЛШЕКТЕРІМЕН МОДИФИКАЦИЯЛАНҒАН АМОРФТЫ АЛМАЗТЕКТЕС ҚАБЫРШАҚТАРЫНЫҢ ҚҰРЫЛЫМДЫҚ ЕРЕКШЕЛІКТЕРІН ЗЕРТТЕУ</w:t>
      </w:r>
      <w:bookmarkEnd w:id="29"/>
    </w:p>
    <w:p w:rsidR="007B6A8B" w:rsidRPr="00367735" w:rsidRDefault="007B6A8B" w:rsidP="005D0E26">
      <w:pPr>
        <w:spacing w:after="0" w:line="240" w:lineRule="auto"/>
        <w:ind w:firstLine="708"/>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Диссертациялық жұмыстың үшінші бөлімі DLC a-C&lt;Pd&gt; қабыршақтарының құрылымын зерттеуге арналған. Атомдық – күштік микроскопия көмегімен үлгілердің беттік морфологиясы мен фазалық құрылымын зерттеу нәтижелері келтірілген. Раман спектроскопиясы көмегімен синтез параметрлерінің, палладий нанобөлшектерінің және ығысу кернеуінің синтезделген қабыршақтардың локальдық құрылымының түзілуіне әсері зерттелді.</w:t>
      </w:r>
    </w:p>
    <w:p w:rsidR="007B6A8B" w:rsidRPr="00367735" w:rsidRDefault="007B6A8B" w:rsidP="005D0E26">
      <w:pPr>
        <w:spacing w:after="0" w:line="240" w:lineRule="auto"/>
        <w:ind w:firstLine="708"/>
        <w:jc w:val="both"/>
        <w:rPr>
          <w:rFonts w:ascii="Times New Roman" w:hAnsi="Times New Roman" w:cs="Times New Roman"/>
          <w:sz w:val="28"/>
          <w:szCs w:val="28"/>
          <w:lang w:val="kk-KZ"/>
        </w:rPr>
      </w:pPr>
    </w:p>
    <w:p w:rsidR="007B6A8B" w:rsidRPr="00367735" w:rsidRDefault="007B6A8B" w:rsidP="00A305DC">
      <w:pPr>
        <w:pStyle w:val="1"/>
        <w:spacing w:before="0" w:line="240" w:lineRule="auto"/>
        <w:ind w:firstLine="708"/>
        <w:jc w:val="both"/>
        <w:rPr>
          <w:rFonts w:ascii="Times New Roman" w:hAnsi="Times New Roman" w:cs="Times New Roman"/>
          <w:color w:val="auto"/>
          <w:lang w:val="kk-KZ"/>
        </w:rPr>
      </w:pPr>
      <w:bookmarkStart w:id="31" w:name="_Toc136028105"/>
      <w:bookmarkStart w:id="32" w:name="_Toc136985316"/>
      <w:r w:rsidRPr="00367735">
        <w:rPr>
          <w:rFonts w:ascii="Times New Roman" w:hAnsi="Times New Roman" w:cs="Times New Roman"/>
          <w:color w:val="auto"/>
          <w:lang w:val="kk-KZ"/>
        </w:rPr>
        <w:t xml:space="preserve">3.1 DLC a-C &lt;Pd&gt; </w:t>
      </w:r>
      <w:bookmarkEnd w:id="31"/>
      <w:r w:rsidRPr="00367735">
        <w:rPr>
          <w:rFonts w:ascii="Times New Roman" w:hAnsi="Times New Roman" w:cs="Times New Roman"/>
          <w:color w:val="auto"/>
          <w:lang w:val="kk-KZ"/>
        </w:rPr>
        <w:t>қабыршақтарының беттік құрылымын зерттеу</w:t>
      </w:r>
      <w:bookmarkEnd w:id="32"/>
    </w:p>
    <w:p w:rsidR="007B6A8B" w:rsidRPr="00367735" w:rsidRDefault="007B6A8B" w:rsidP="005D0E26">
      <w:pPr>
        <w:spacing w:after="0" w:line="240" w:lineRule="auto"/>
        <w:ind w:firstLine="708"/>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DLC a-C&lt;Pd&gt; қабыршақтарын құрайтын бөлшектердің сызықтық өлшемдерімен қабыршақтардың беттік құрылымы ато</w:t>
      </w:r>
      <w:r w:rsidR="00C16D5D" w:rsidRPr="00367735">
        <w:rPr>
          <w:rFonts w:ascii="Times New Roman" w:hAnsi="Times New Roman" w:cs="Times New Roman"/>
          <w:sz w:val="28"/>
          <w:szCs w:val="28"/>
          <w:lang w:val="kk-KZ"/>
        </w:rPr>
        <w:t>мдық – күштік микроскопия әдісі көмегі</w:t>
      </w:r>
      <w:r w:rsidRPr="00367735">
        <w:rPr>
          <w:rFonts w:ascii="Times New Roman" w:hAnsi="Times New Roman" w:cs="Times New Roman"/>
          <w:sz w:val="28"/>
          <w:szCs w:val="28"/>
          <w:lang w:val="kk-KZ"/>
        </w:rPr>
        <w:t>мен зерттелді. Беттік морфологияны зерттеу дөңгелектену радиусы 10 нм болатын NSG01 зондтарының көмегімен жартылай контактілі режимде жүргізілді. Әрбір үлгі үшін 3 µm×3 µm өлшемді зерттеу аумақтары таңдалып алынды. DC разряды қуатының және палладий концентрацияларының әртүрлі мәндерінде синтезделген DLC қабыршақтарының</w:t>
      </w:r>
      <w:r w:rsidR="00234353" w:rsidRPr="00367735">
        <w:rPr>
          <w:rFonts w:ascii="Times New Roman" w:hAnsi="Times New Roman" w:cs="Times New Roman"/>
          <w:sz w:val="28"/>
          <w:szCs w:val="28"/>
          <w:lang w:val="kk-KZ"/>
        </w:rPr>
        <w:t xml:space="preserve"> фазалық </w:t>
      </w:r>
      <w:r w:rsidR="00D72A20" w:rsidRPr="00367735">
        <w:rPr>
          <w:rFonts w:ascii="Times New Roman" w:hAnsi="Times New Roman" w:cs="Times New Roman"/>
          <w:sz w:val="28"/>
          <w:szCs w:val="28"/>
          <w:lang w:val="kk-KZ"/>
        </w:rPr>
        <w:t xml:space="preserve">– </w:t>
      </w:r>
      <w:r w:rsidR="00234353" w:rsidRPr="00367735">
        <w:rPr>
          <w:rFonts w:ascii="Times New Roman" w:hAnsi="Times New Roman" w:cs="Times New Roman"/>
          <w:sz w:val="28"/>
          <w:szCs w:val="28"/>
          <w:lang w:val="kk-KZ"/>
        </w:rPr>
        <w:t xml:space="preserve">контрасттық (ФК) </w:t>
      </w:r>
      <w:r w:rsidRPr="00367735">
        <w:rPr>
          <w:rFonts w:ascii="Times New Roman" w:hAnsi="Times New Roman" w:cs="Times New Roman"/>
          <w:sz w:val="28"/>
          <w:szCs w:val="28"/>
          <w:lang w:val="kk-KZ"/>
        </w:rPr>
        <w:t>суреттері мен бетінің топографиялық бейнелері алынды.</w:t>
      </w:r>
    </w:p>
    <w:p w:rsidR="007B6A8B" w:rsidRPr="00367735" w:rsidRDefault="007B6A8B" w:rsidP="005D0E26">
      <w:pPr>
        <w:spacing w:after="0" w:line="240" w:lineRule="auto"/>
        <w:ind w:firstLine="709"/>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Жартылай кон</w:t>
      </w:r>
      <w:r w:rsidR="00234353" w:rsidRPr="00367735">
        <w:rPr>
          <w:rFonts w:ascii="Times New Roman" w:hAnsi="Times New Roman" w:cs="Times New Roman"/>
          <w:sz w:val="28"/>
          <w:szCs w:val="28"/>
          <w:lang w:val="kk-KZ"/>
        </w:rPr>
        <w:t>тактілі режимі беттік құрылымды</w:t>
      </w:r>
      <w:r w:rsidRPr="00367735">
        <w:rPr>
          <w:rFonts w:ascii="Times New Roman" w:hAnsi="Times New Roman" w:cs="Times New Roman"/>
          <w:sz w:val="28"/>
          <w:szCs w:val="28"/>
          <w:lang w:val="kk-KZ"/>
        </w:rPr>
        <w:t xml:space="preserve"> сканирлеу </w:t>
      </w:r>
      <w:r w:rsidR="00234353" w:rsidRPr="00367735">
        <w:rPr>
          <w:rFonts w:ascii="Times New Roman" w:hAnsi="Times New Roman" w:cs="Times New Roman"/>
          <w:sz w:val="28"/>
          <w:szCs w:val="28"/>
          <w:lang w:val="kk-KZ"/>
        </w:rPr>
        <w:t xml:space="preserve">кезінде </w:t>
      </w:r>
      <w:r w:rsidRPr="00367735">
        <w:rPr>
          <w:rFonts w:ascii="Times New Roman" w:hAnsi="Times New Roman" w:cs="Times New Roman"/>
          <w:sz w:val="28"/>
          <w:szCs w:val="28"/>
          <w:lang w:val="kk-KZ"/>
        </w:rPr>
        <w:t xml:space="preserve">меншікті резонанстық жиілік пен кантилевердің тербелістерінің жиілігі арасындағы фазалар айырымын бақылау арқылы </w:t>
      </w:r>
      <w:r w:rsidR="001C1812" w:rsidRPr="00367735">
        <w:rPr>
          <w:rFonts w:ascii="Times New Roman" w:hAnsi="Times New Roman" w:cs="Times New Roman"/>
          <w:sz w:val="28"/>
          <w:szCs w:val="28"/>
          <w:lang w:val="kk-KZ"/>
        </w:rPr>
        <w:t xml:space="preserve">үлгінің </w:t>
      </w:r>
      <w:r w:rsidRPr="00367735">
        <w:rPr>
          <w:rFonts w:ascii="Times New Roman" w:hAnsi="Times New Roman" w:cs="Times New Roman"/>
          <w:sz w:val="28"/>
          <w:szCs w:val="28"/>
          <w:lang w:val="kk-KZ"/>
        </w:rPr>
        <w:t>фазалық –контрасттық байне</w:t>
      </w:r>
      <w:r w:rsidR="001C1812" w:rsidRPr="00367735">
        <w:rPr>
          <w:rFonts w:ascii="Times New Roman" w:hAnsi="Times New Roman" w:cs="Times New Roman"/>
          <w:sz w:val="28"/>
          <w:szCs w:val="28"/>
          <w:lang w:val="kk-KZ"/>
        </w:rPr>
        <w:t>сін</w:t>
      </w:r>
      <w:r w:rsidRPr="00367735">
        <w:rPr>
          <w:rFonts w:ascii="Times New Roman" w:hAnsi="Times New Roman" w:cs="Times New Roman"/>
          <w:sz w:val="28"/>
          <w:szCs w:val="28"/>
          <w:lang w:val="kk-KZ"/>
        </w:rPr>
        <w:t xml:space="preserve"> алуға мүмкіндік береді </w:t>
      </w:r>
      <w:r w:rsidRPr="00367735">
        <w:rPr>
          <w:rStyle w:val="jlqj4b"/>
          <w:rFonts w:ascii="Times New Roman" w:hAnsi="Times New Roman" w:cs="Times New Roman"/>
          <w:sz w:val="28"/>
          <w:szCs w:val="28"/>
          <w:lang w:val="kk-KZ"/>
        </w:rPr>
        <w:t>[</w:t>
      </w:r>
      <w:r w:rsidRPr="00367735">
        <w:rPr>
          <w:rFonts w:ascii="Times New Roman" w:hAnsi="Times New Roman" w:cs="Times New Roman"/>
          <w:sz w:val="28"/>
          <w:szCs w:val="28"/>
          <w:shd w:val="clear" w:color="auto" w:fill="FFFFFF"/>
          <w:lang w:val="kk-KZ"/>
        </w:rPr>
        <w:t>163</w:t>
      </w:r>
      <w:r w:rsidRPr="00367735">
        <w:rPr>
          <w:rStyle w:val="jlqj4b"/>
          <w:rFonts w:ascii="Times New Roman" w:hAnsi="Times New Roman" w:cs="Times New Roman"/>
          <w:sz w:val="28"/>
          <w:szCs w:val="28"/>
          <w:lang w:val="kk-KZ"/>
        </w:rPr>
        <w:t>]</w:t>
      </w:r>
      <w:r w:rsidRPr="00367735">
        <w:rPr>
          <w:rFonts w:ascii="Times New Roman" w:hAnsi="Times New Roman" w:cs="Times New Roman"/>
          <w:sz w:val="28"/>
          <w:szCs w:val="28"/>
          <w:lang w:val="kk-KZ"/>
        </w:rPr>
        <w:t xml:space="preserve">. Зондтың тербелістерінің фазасы зонд ұшы мен зерттелетін беттің арасында туындайтын әсерлесу потенциалы мен күштердің өзгерістеріне өте сезімтал келеді. Сондықтан фазалық </w:t>
      </w:r>
      <w:r w:rsidR="00D72A20" w:rsidRPr="00367735">
        <w:rPr>
          <w:rFonts w:ascii="Times New Roman" w:hAnsi="Times New Roman" w:cs="Times New Roman"/>
          <w:sz w:val="28"/>
          <w:szCs w:val="28"/>
          <w:lang w:val="kk-KZ"/>
        </w:rPr>
        <w:t xml:space="preserve">– </w:t>
      </w:r>
      <w:r w:rsidRPr="00367735">
        <w:rPr>
          <w:rFonts w:ascii="Times New Roman" w:hAnsi="Times New Roman" w:cs="Times New Roman"/>
          <w:sz w:val="28"/>
          <w:szCs w:val="28"/>
          <w:lang w:val="kk-KZ"/>
        </w:rPr>
        <w:t>контраст суретін қолдана отырып синтезделген үлгілердің беттік құрылымы мен беттік құрылымының қасиеттері жайында толығырақ ақпарат алуға болады.</w:t>
      </w:r>
    </w:p>
    <w:p w:rsidR="007B6A8B" w:rsidRPr="00367735" w:rsidRDefault="007B6A8B" w:rsidP="007467F7">
      <w:pPr>
        <w:spacing w:after="0" w:line="240" w:lineRule="auto"/>
        <w:ind w:firstLine="709"/>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DC разряды қуатының 15.75 Вт шамасында алынған палладий қоспасы қосылмаған таза а-С қабыршақтарының фазалық контрасты 36</w:t>
      </w:r>
      <w:r w:rsidR="00420E5B" w:rsidRPr="00367735">
        <w:rPr>
          <w:rFonts w:ascii="Times New Roman" w:hAnsi="Times New Roman" w:cs="Times New Roman"/>
          <w:sz w:val="28"/>
          <w:szCs w:val="28"/>
          <w:lang w:val="kk-KZ"/>
        </w:rPr>
        <w:t xml:space="preserve"> </w:t>
      </w:r>
      <w:r w:rsidRPr="00367735">
        <w:rPr>
          <w:rFonts w:ascii="Times New Roman" w:hAnsi="Times New Roman" w:cs="Times New Roman"/>
          <w:sz w:val="28"/>
          <w:szCs w:val="28"/>
          <w:lang w:val="kk-KZ"/>
        </w:rPr>
        <w:t>(а) суретінде көрсетілген. Суреттен қабыршақтың беттік құрылымы кеуекті және фаза бойынша аздаған айырмашылықтар бар екенін көруге болады. Қоспасыз қабыршақтардың фазалық – контрастт</w:t>
      </w:r>
      <w:r w:rsidR="00D72A20" w:rsidRPr="00367735">
        <w:rPr>
          <w:rFonts w:ascii="Times New Roman" w:hAnsi="Times New Roman" w:cs="Times New Roman"/>
          <w:sz w:val="28"/>
          <w:szCs w:val="28"/>
          <w:lang w:val="kk-KZ"/>
        </w:rPr>
        <w:t>ық суретіндегі ондай өзгерістер</w:t>
      </w:r>
      <w:r w:rsidRPr="00367735">
        <w:rPr>
          <w:rFonts w:ascii="Times New Roman" w:hAnsi="Times New Roman" w:cs="Times New Roman"/>
          <w:sz w:val="28"/>
          <w:szCs w:val="28"/>
          <w:lang w:val="kk-KZ"/>
        </w:rPr>
        <w:t xml:space="preserve"> қабыршақтың беттік рельефінің биіктіктерінің өзгерісінен туындайтын зондтың әсерлесу энергиясының диссипациясының әсерінен пайда болуы және көміртегі атомдарынан құралған белгілі бі</w:t>
      </w:r>
      <w:r w:rsidR="007467F7" w:rsidRPr="00367735">
        <w:rPr>
          <w:rFonts w:ascii="Times New Roman" w:hAnsi="Times New Roman" w:cs="Times New Roman"/>
          <w:sz w:val="28"/>
          <w:szCs w:val="28"/>
          <w:lang w:val="kk-KZ"/>
        </w:rPr>
        <w:t>р құрылымдарды сипаттау</w:t>
      </w:r>
      <w:r w:rsidR="00D72A20" w:rsidRPr="00367735">
        <w:rPr>
          <w:rFonts w:ascii="Times New Roman" w:hAnsi="Times New Roman" w:cs="Times New Roman"/>
          <w:sz w:val="28"/>
          <w:szCs w:val="28"/>
          <w:lang w:val="kk-KZ"/>
        </w:rPr>
        <w:t>ы</w:t>
      </w:r>
      <w:r w:rsidR="007467F7" w:rsidRPr="00367735">
        <w:rPr>
          <w:rFonts w:ascii="Times New Roman" w:hAnsi="Times New Roman" w:cs="Times New Roman"/>
          <w:sz w:val="28"/>
          <w:szCs w:val="28"/>
          <w:lang w:val="kk-KZ"/>
        </w:rPr>
        <w:t xml:space="preserve"> мүмкін. </w:t>
      </w:r>
      <w:r w:rsidRPr="00367735">
        <w:rPr>
          <w:rFonts w:ascii="Times New Roman" w:hAnsi="Times New Roman" w:cs="Times New Roman"/>
          <w:sz w:val="28"/>
          <w:szCs w:val="28"/>
          <w:lang w:val="kk-KZ"/>
        </w:rPr>
        <w:t xml:space="preserve">36 (г, з ,к) суреттерінде сәйкесінше </w:t>
      </w:r>
      <w:r w:rsidRPr="00367735">
        <w:rPr>
          <w:rFonts w:ascii="Times New Roman" w:eastAsia="Times New Roman" w:hAnsi="Times New Roman" w:cs="Times New Roman"/>
          <w:sz w:val="28"/>
          <w:szCs w:val="28"/>
          <w:lang w:val="kk-KZ"/>
        </w:rPr>
        <w:t>0.19, 0.97 және 1.44 a</w:t>
      </w:r>
      <w:r w:rsidR="001B2CBC" w:rsidRPr="00367735">
        <w:rPr>
          <w:rFonts w:ascii="Times New Roman" w:eastAsia="Times New Roman" w:hAnsi="Times New Roman" w:cs="Times New Roman"/>
          <w:sz w:val="28"/>
          <w:szCs w:val="28"/>
          <w:lang w:val="kk-KZ"/>
        </w:rPr>
        <w:t>т</w:t>
      </w:r>
      <w:r w:rsidRPr="00367735">
        <w:rPr>
          <w:rFonts w:ascii="Times New Roman" w:eastAsia="Times New Roman" w:hAnsi="Times New Roman" w:cs="Times New Roman"/>
          <w:sz w:val="28"/>
          <w:szCs w:val="28"/>
          <w:lang w:val="kk-KZ"/>
        </w:rPr>
        <w:t xml:space="preserve">.% </w:t>
      </w:r>
      <w:r w:rsidRPr="00367735">
        <w:rPr>
          <w:rFonts w:ascii="Times New Roman" w:hAnsi="Times New Roman" w:cs="Times New Roman"/>
          <w:sz w:val="28"/>
          <w:szCs w:val="28"/>
          <w:lang w:val="kk-KZ"/>
        </w:rPr>
        <w:t>палладий нанобөлшектері қосылған DLC қабырш</w:t>
      </w:r>
      <w:r w:rsidR="00572586" w:rsidRPr="00367735">
        <w:rPr>
          <w:rFonts w:ascii="Times New Roman" w:hAnsi="Times New Roman" w:cs="Times New Roman"/>
          <w:sz w:val="28"/>
          <w:szCs w:val="28"/>
          <w:lang w:val="kk-KZ"/>
        </w:rPr>
        <w:t>ақтарының фазалық</w:t>
      </w:r>
      <w:r w:rsidR="000E5AA9" w:rsidRPr="00367735">
        <w:rPr>
          <w:rFonts w:ascii="Times New Roman" w:hAnsi="Times New Roman" w:cs="Times New Roman"/>
          <w:sz w:val="28"/>
          <w:szCs w:val="28"/>
          <w:lang w:val="kk-KZ"/>
        </w:rPr>
        <w:t xml:space="preserve"> – контрастты</w:t>
      </w:r>
      <w:r w:rsidRPr="00367735">
        <w:rPr>
          <w:rFonts w:ascii="Times New Roman" w:hAnsi="Times New Roman" w:cs="Times New Roman"/>
          <w:sz w:val="28"/>
          <w:szCs w:val="28"/>
          <w:lang w:val="kk-KZ"/>
        </w:rPr>
        <w:t>қ суреттері көрсетілген. Суреттерден берілген қабыршақтардың ФК суреттерінің қоспасыз қабыршақтардың ФК суреттерінен айтарлықтай айырмашылықтары бар екенін байқауға болады.</w:t>
      </w:r>
    </w:p>
    <w:tbl>
      <w:tblPr>
        <w:tblStyle w:val="a8"/>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229"/>
        <w:gridCol w:w="2975"/>
        <w:gridCol w:w="3367"/>
      </w:tblGrid>
      <w:tr w:rsidR="007B6A8B" w:rsidRPr="00367735" w:rsidTr="00AF5B9A">
        <w:trPr>
          <w:jc w:val="center"/>
        </w:trPr>
        <w:tc>
          <w:tcPr>
            <w:tcW w:w="3229" w:type="dxa"/>
          </w:tcPr>
          <w:p w:rsidR="007B6A8B" w:rsidRPr="00367735" w:rsidRDefault="007B6A8B" w:rsidP="005D0E26">
            <w:pPr>
              <w:spacing w:after="0" w:line="240" w:lineRule="auto"/>
              <w:jc w:val="center"/>
              <w:rPr>
                <w:rFonts w:ascii="Times New Roman" w:eastAsia="Times New Roman" w:hAnsi="Times New Roman" w:cs="Times New Roman"/>
                <w:sz w:val="28"/>
                <w:szCs w:val="28"/>
                <w:lang w:val="kk-KZ"/>
              </w:rPr>
            </w:pPr>
            <w:r w:rsidRPr="00367735">
              <w:rPr>
                <w:rFonts w:ascii="Times New Roman" w:eastAsia="Times New Roman" w:hAnsi="Times New Roman" w:cs="Times New Roman"/>
                <w:noProof/>
                <w:sz w:val="28"/>
                <w:szCs w:val="28"/>
                <w:lang w:val="ru-RU" w:eastAsia="ru-RU"/>
              </w:rPr>
              <w:lastRenderedPageBreak/>
              <w:drawing>
                <wp:inline distT="0" distB="0" distL="0" distR="0" wp14:anchorId="7A5338E4" wp14:editId="65BA861A">
                  <wp:extent cx="1828800" cy="1651000"/>
                  <wp:effectExtent l="0" t="0" r="0" b="6350"/>
                  <wp:docPr id="49" name="image12.jpg" descr="D:\Наука\Проект 2018-2020\2018\Данные\АСМ\апрель\Pd=0 рис 5 а\3_3 phase.jpeg"/>
                  <wp:cNvGraphicFramePr/>
                  <a:graphic xmlns:a="http://schemas.openxmlformats.org/drawingml/2006/main">
                    <a:graphicData uri="http://schemas.openxmlformats.org/drawingml/2006/picture">
                      <pic:pic xmlns:pic="http://schemas.openxmlformats.org/drawingml/2006/picture">
                        <pic:nvPicPr>
                          <pic:cNvPr id="0" name="image12.jpg" descr="D:\Наука\Проект 2018-2020\2018\Данные\АСМ\апрель\Pd=0 рис 5 а\3_3 phase.jpeg"/>
                          <pic:cNvPicPr preferRelativeResize="0"/>
                        </pic:nvPicPr>
                        <pic:blipFill>
                          <a:blip r:embed="rId82"/>
                          <a:srcRect l="9771" r="8548"/>
                          <a:stretch>
                            <a:fillRect/>
                          </a:stretch>
                        </pic:blipFill>
                        <pic:spPr>
                          <a:xfrm>
                            <a:off x="0" y="0"/>
                            <a:ext cx="1829193" cy="1651355"/>
                          </a:xfrm>
                          <a:prstGeom prst="rect">
                            <a:avLst/>
                          </a:prstGeom>
                          <a:ln/>
                        </pic:spPr>
                      </pic:pic>
                    </a:graphicData>
                  </a:graphic>
                </wp:inline>
              </w:drawing>
            </w:r>
          </w:p>
        </w:tc>
        <w:tc>
          <w:tcPr>
            <w:tcW w:w="2975" w:type="dxa"/>
          </w:tcPr>
          <w:p w:rsidR="007B6A8B" w:rsidRPr="00367735" w:rsidRDefault="007B6A8B" w:rsidP="005D0E26">
            <w:pPr>
              <w:spacing w:after="0" w:line="240" w:lineRule="auto"/>
              <w:ind w:hanging="110"/>
              <w:rPr>
                <w:rFonts w:ascii="Times New Roman" w:eastAsia="Times New Roman" w:hAnsi="Times New Roman" w:cs="Times New Roman"/>
                <w:sz w:val="28"/>
                <w:szCs w:val="28"/>
                <w:lang w:val="kk-KZ"/>
              </w:rPr>
            </w:pPr>
            <w:r w:rsidRPr="00367735">
              <w:rPr>
                <w:rFonts w:ascii="Times New Roman" w:eastAsia="Times New Roman" w:hAnsi="Times New Roman" w:cs="Times New Roman"/>
                <w:noProof/>
                <w:sz w:val="28"/>
                <w:szCs w:val="28"/>
                <w:lang w:val="ru-RU" w:eastAsia="ru-RU"/>
              </w:rPr>
              <w:drawing>
                <wp:inline distT="0" distB="0" distL="0" distR="0" wp14:anchorId="3FB77647" wp14:editId="7C414BAB">
                  <wp:extent cx="1949450" cy="1651000"/>
                  <wp:effectExtent l="0" t="0" r="0" b="6350"/>
                  <wp:docPr id="50" name="image1.jpg" descr="D:\Наука\Проект 2018-2020\2018\Данные\АСМ\апрель\Pd=0 рис 5 а\3_3 topo with line light 2.jpeg"/>
                  <wp:cNvGraphicFramePr/>
                  <a:graphic xmlns:a="http://schemas.openxmlformats.org/drawingml/2006/main">
                    <a:graphicData uri="http://schemas.openxmlformats.org/drawingml/2006/picture">
                      <pic:pic xmlns:pic="http://schemas.openxmlformats.org/drawingml/2006/picture">
                        <pic:nvPicPr>
                          <pic:cNvPr id="0" name="image1.jpg" descr="D:\Наука\Проект 2018-2020\2018\Данные\АСМ\апрель\Pd=0 рис 5 а\3_3 topo with line light 2.jpeg"/>
                          <pic:cNvPicPr preferRelativeResize="0"/>
                        </pic:nvPicPr>
                        <pic:blipFill>
                          <a:blip r:embed="rId83"/>
                          <a:srcRect l="7816" r="6203"/>
                          <a:stretch>
                            <a:fillRect/>
                          </a:stretch>
                        </pic:blipFill>
                        <pic:spPr>
                          <a:xfrm>
                            <a:off x="0" y="0"/>
                            <a:ext cx="1949869" cy="1651355"/>
                          </a:xfrm>
                          <a:prstGeom prst="rect">
                            <a:avLst/>
                          </a:prstGeom>
                          <a:ln/>
                        </pic:spPr>
                      </pic:pic>
                    </a:graphicData>
                  </a:graphic>
                </wp:inline>
              </w:drawing>
            </w:r>
          </w:p>
        </w:tc>
        <w:tc>
          <w:tcPr>
            <w:tcW w:w="3367" w:type="dxa"/>
          </w:tcPr>
          <w:p w:rsidR="007B6A8B" w:rsidRPr="00367735" w:rsidRDefault="00B25F8A" w:rsidP="005D0E26">
            <w:pPr>
              <w:spacing w:after="0" w:line="240" w:lineRule="auto"/>
              <w:ind w:hanging="108"/>
              <w:rPr>
                <w:rFonts w:ascii="Times New Roman" w:eastAsia="Times New Roman" w:hAnsi="Times New Roman" w:cs="Times New Roman"/>
                <w:sz w:val="28"/>
                <w:szCs w:val="28"/>
                <w:lang w:val="kk-KZ"/>
              </w:rPr>
            </w:pPr>
            <w:r w:rsidRPr="00367735">
              <w:rPr>
                <w:rFonts w:ascii="Times New Roman" w:eastAsia="Times New Roman" w:hAnsi="Times New Roman" w:cs="Times New Roman"/>
                <w:noProof/>
                <w:sz w:val="28"/>
                <w:szCs w:val="28"/>
                <w:lang w:val="ru-RU" w:eastAsia="ru-RU"/>
              </w:rPr>
              <w:drawing>
                <wp:inline distT="0" distB="0" distL="0" distR="0" wp14:anchorId="7000E311" wp14:editId="6D13FE6E">
                  <wp:extent cx="2156219" cy="1690254"/>
                  <wp:effectExtent l="0" t="0" r="0" b="5715"/>
                  <wp:docPr id="179" name="Рисунок 179" descr="C:\Users\aliya\OneDrive\Рабочий стол\Защита документы\Суреттер\36в.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liya\OneDrive\Рабочий стол\Защита документы\Суреттер\36в.pn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160572" cy="1693666"/>
                          </a:xfrm>
                          <a:prstGeom prst="rect">
                            <a:avLst/>
                          </a:prstGeom>
                          <a:noFill/>
                          <a:ln>
                            <a:noFill/>
                          </a:ln>
                        </pic:spPr>
                      </pic:pic>
                    </a:graphicData>
                  </a:graphic>
                </wp:inline>
              </w:drawing>
            </w:r>
          </w:p>
        </w:tc>
      </w:tr>
      <w:tr w:rsidR="007B6A8B" w:rsidRPr="00367735" w:rsidTr="00AF5B9A">
        <w:trPr>
          <w:jc w:val="center"/>
        </w:trPr>
        <w:tc>
          <w:tcPr>
            <w:tcW w:w="3229" w:type="dxa"/>
          </w:tcPr>
          <w:p w:rsidR="007B6A8B" w:rsidRPr="00367735" w:rsidRDefault="007B6A8B" w:rsidP="005D0E26">
            <w:pPr>
              <w:spacing w:after="0" w:line="240" w:lineRule="auto"/>
              <w:jc w:val="center"/>
              <w:rPr>
                <w:rFonts w:ascii="Times New Roman" w:hAnsi="Times New Roman" w:cs="Times New Roman"/>
                <w:b/>
                <w:sz w:val="28"/>
                <w:szCs w:val="28"/>
                <w:lang w:val="kk-KZ"/>
              </w:rPr>
            </w:pPr>
            <w:r w:rsidRPr="00367735">
              <w:rPr>
                <w:rFonts w:ascii="Times New Roman" w:eastAsia="Times New Roman" w:hAnsi="Times New Roman" w:cs="Times New Roman"/>
                <w:sz w:val="28"/>
                <w:szCs w:val="28"/>
                <w:lang w:val="kk-KZ"/>
              </w:rPr>
              <w:t>а)</w:t>
            </w:r>
            <w:r w:rsidRPr="00367735">
              <w:rPr>
                <w:rFonts w:ascii="Times New Roman" w:eastAsia="Times New Roman" w:hAnsi="Times New Roman" w:cs="Times New Roman"/>
                <w:sz w:val="28"/>
                <w:szCs w:val="28"/>
                <w:lang w:val="kk-KZ" w:eastAsia="ru-RU"/>
              </w:rPr>
              <w:t xml:space="preserve"> </w:t>
            </w:r>
          </w:p>
        </w:tc>
        <w:tc>
          <w:tcPr>
            <w:tcW w:w="2975" w:type="dxa"/>
          </w:tcPr>
          <w:p w:rsidR="007B6A8B" w:rsidRPr="00367735" w:rsidRDefault="007B6A8B"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б)</w:t>
            </w:r>
          </w:p>
        </w:tc>
        <w:tc>
          <w:tcPr>
            <w:tcW w:w="3367" w:type="dxa"/>
          </w:tcPr>
          <w:p w:rsidR="007B6A8B" w:rsidRPr="00367735" w:rsidRDefault="007B6A8B" w:rsidP="005D0E26">
            <w:pPr>
              <w:spacing w:after="0" w:line="240" w:lineRule="auto"/>
              <w:jc w:val="center"/>
              <w:rPr>
                <w:rFonts w:ascii="Times New Roman" w:eastAsia="Times New Roman" w:hAnsi="Times New Roman" w:cs="Times New Roman"/>
                <w:sz w:val="28"/>
                <w:szCs w:val="28"/>
                <w:lang w:val="kk-KZ"/>
              </w:rPr>
            </w:pPr>
            <w:r w:rsidRPr="00367735">
              <w:rPr>
                <w:rFonts w:ascii="Times New Roman" w:eastAsia="Times New Roman" w:hAnsi="Times New Roman" w:cs="Times New Roman"/>
                <w:sz w:val="28"/>
                <w:szCs w:val="28"/>
                <w:lang w:val="kk-KZ"/>
              </w:rPr>
              <w:t>в)</w:t>
            </w:r>
          </w:p>
        </w:tc>
      </w:tr>
      <w:tr w:rsidR="007B6A8B" w:rsidRPr="00367735" w:rsidTr="00AF5B9A">
        <w:trPr>
          <w:jc w:val="center"/>
        </w:trPr>
        <w:tc>
          <w:tcPr>
            <w:tcW w:w="3229" w:type="dxa"/>
          </w:tcPr>
          <w:p w:rsidR="007B6A8B" w:rsidRPr="00367735" w:rsidRDefault="007B6A8B" w:rsidP="005D0E26">
            <w:pPr>
              <w:spacing w:after="0" w:line="240" w:lineRule="auto"/>
              <w:jc w:val="center"/>
              <w:rPr>
                <w:rFonts w:ascii="Times New Roman" w:eastAsia="Times New Roman" w:hAnsi="Times New Roman" w:cs="Times New Roman"/>
                <w:sz w:val="28"/>
                <w:szCs w:val="28"/>
                <w:lang w:val="kk-KZ"/>
              </w:rPr>
            </w:pPr>
            <w:r w:rsidRPr="00367735">
              <w:rPr>
                <w:rFonts w:ascii="Times New Roman" w:eastAsia="Times New Roman" w:hAnsi="Times New Roman" w:cs="Times New Roman"/>
                <w:noProof/>
                <w:sz w:val="28"/>
                <w:szCs w:val="28"/>
                <w:lang w:val="ru-RU" w:eastAsia="ru-RU"/>
              </w:rPr>
              <w:drawing>
                <wp:inline distT="0" distB="0" distL="0" distR="0" wp14:anchorId="3314BA86" wp14:editId="3D446432">
                  <wp:extent cx="1892300" cy="1676400"/>
                  <wp:effectExtent l="0" t="0" r="0" b="0"/>
                  <wp:docPr id="5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85"/>
                          <a:srcRect/>
                          <a:stretch>
                            <a:fillRect/>
                          </a:stretch>
                        </pic:blipFill>
                        <pic:spPr>
                          <a:xfrm>
                            <a:off x="0" y="0"/>
                            <a:ext cx="1893234" cy="1677228"/>
                          </a:xfrm>
                          <a:prstGeom prst="rect">
                            <a:avLst/>
                          </a:prstGeom>
                          <a:ln/>
                        </pic:spPr>
                      </pic:pic>
                    </a:graphicData>
                  </a:graphic>
                </wp:inline>
              </w:drawing>
            </w:r>
          </w:p>
        </w:tc>
        <w:tc>
          <w:tcPr>
            <w:tcW w:w="2975" w:type="dxa"/>
          </w:tcPr>
          <w:p w:rsidR="007B6A8B" w:rsidRPr="00367735" w:rsidRDefault="007B6A8B" w:rsidP="005D0E26">
            <w:pPr>
              <w:spacing w:after="0" w:line="240" w:lineRule="auto"/>
              <w:ind w:hanging="110"/>
              <w:jc w:val="center"/>
              <w:rPr>
                <w:rFonts w:ascii="Times New Roman" w:eastAsia="Times New Roman" w:hAnsi="Times New Roman" w:cs="Times New Roman"/>
                <w:sz w:val="28"/>
                <w:szCs w:val="28"/>
                <w:lang w:val="kk-KZ"/>
              </w:rPr>
            </w:pPr>
            <w:r w:rsidRPr="00367735">
              <w:rPr>
                <w:rFonts w:ascii="Times New Roman" w:eastAsia="Times New Roman" w:hAnsi="Times New Roman" w:cs="Times New Roman"/>
                <w:noProof/>
                <w:sz w:val="28"/>
                <w:szCs w:val="28"/>
                <w:lang w:val="ru-RU" w:eastAsia="ru-RU"/>
              </w:rPr>
              <w:drawing>
                <wp:inline distT="0" distB="0" distL="0" distR="0" wp14:anchorId="03C4B0E1" wp14:editId="2BC24BA1">
                  <wp:extent cx="1949450" cy="1631950"/>
                  <wp:effectExtent l="0" t="0" r="0" b="6350"/>
                  <wp:docPr id="55"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86"/>
                          <a:srcRect/>
                          <a:stretch>
                            <a:fillRect/>
                          </a:stretch>
                        </pic:blipFill>
                        <pic:spPr>
                          <a:xfrm>
                            <a:off x="0" y="0"/>
                            <a:ext cx="1950905" cy="1633168"/>
                          </a:xfrm>
                          <a:prstGeom prst="rect">
                            <a:avLst/>
                          </a:prstGeom>
                          <a:ln/>
                        </pic:spPr>
                      </pic:pic>
                    </a:graphicData>
                  </a:graphic>
                </wp:inline>
              </w:drawing>
            </w:r>
          </w:p>
        </w:tc>
        <w:tc>
          <w:tcPr>
            <w:tcW w:w="3367" w:type="dxa"/>
          </w:tcPr>
          <w:p w:rsidR="007B6A8B" w:rsidRPr="00367735" w:rsidRDefault="00B25F8A" w:rsidP="005D0E26">
            <w:pPr>
              <w:spacing w:after="0" w:line="240" w:lineRule="auto"/>
              <w:ind w:hanging="108"/>
              <w:jc w:val="center"/>
              <w:rPr>
                <w:rFonts w:ascii="Times New Roman" w:eastAsia="Times New Roman" w:hAnsi="Times New Roman" w:cs="Times New Roman"/>
                <w:sz w:val="28"/>
                <w:szCs w:val="28"/>
                <w:lang w:val="kk-KZ"/>
              </w:rPr>
            </w:pPr>
            <w:r w:rsidRPr="00367735">
              <w:rPr>
                <w:rFonts w:ascii="Times New Roman" w:eastAsia="Times New Roman" w:hAnsi="Times New Roman" w:cs="Times New Roman"/>
                <w:noProof/>
                <w:sz w:val="28"/>
                <w:szCs w:val="28"/>
                <w:lang w:val="ru-RU" w:eastAsia="ru-RU"/>
              </w:rPr>
              <w:drawing>
                <wp:inline distT="0" distB="0" distL="0" distR="0" wp14:anchorId="57DC398D" wp14:editId="3698BCCD">
                  <wp:extent cx="2154459" cy="1676400"/>
                  <wp:effectExtent l="0" t="0" r="0" b="0"/>
                  <wp:docPr id="181" name="Рисунок 181" descr="C:\Users\aliya\OneDrive\Рабочий стол\Защита документы\Суреттер\36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aliya\OneDrive\Рабочий стол\Защита документы\Суреттер\36и.pn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164566" cy="1684265"/>
                          </a:xfrm>
                          <a:prstGeom prst="rect">
                            <a:avLst/>
                          </a:prstGeom>
                          <a:noFill/>
                          <a:ln>
                            <a:noFill/>
                          </a:ln>
                        </pic:spPr>
                      </pic:pic>
                    </a:graphicData>
                  </a:graphic>
                </wp:inline>
              </w:drawing>
            </w:r>
          </w:p>
        </w:tc>
      </w:tr>
      <w:tr w:rsidR="007B6A8B" w:rsidRPr="00367735" w:rsidTr="00AF5B9A">
        <w:trPr>
          <w:jc w:val="center"/>
        </w:trPr>
        <w:tc>
          <w:tcPr>
            <w:tcW w:w="3229" w:type="dxa"/>
          </w:tcPr>
          <w:p w:rsidR="007B6A8B" w:rsidRPr="00367735" w:rsidRDefault="007B6A8B" w:rsidP="005D0E26">
            <w:pPr>
              <w:spacing w:after="0" w:line="240" w:lineRule="auto"/>
              <w:jc w:val="center"/>
              <w:rPr>
                <w:rFonts w:ascii="Times New Roman" w:hAnsi="Times New Roman" w:cs="Times New Roman"/>
                <w:b/>
                <w:sz w:val="28"/>
                <w:szCs w:val="28"/>
                <w:lang w:val="kk-KZ"/>
              </w:rPr>
            </w:pPr>
            <w:r w:rsidRPr="00367735">
              <w:rPr>
                <w:rFonts w:ascii="Times New Roman" w:eastAsia="Times New Roman" w:hAnsi="Times New Roman" w:cs="Times New Roman"/>
                <w:sz w:val="28"/>
                <w:szCs w:val="28"/>
                <w:lang w:val="kk-KZ"/>
              </w:rPr>
              <w:t>г)</w:t>
            </w:r>
            <w:r w:rsidRPr="00367735">
              <w:rPr>
                <w:rFonts w:ascii="Times New Roman" w:eastAsia="Times New Roman" w:hAnsi="Times New Roman" w:cs="Times New Roman"/>
                <w:sz w:val="28"/>
                <w:szCs w:val="28"/>
                <w:lang w:val="kk-KZ" w:eastAsia="ru-RU"/>
              </w:rPr>
              <w:t xml:space="preserve"> </w:t>
            </w:r>
          </w:p>
        </w:tc>
        <w:tc>
          <w:tcPr>
            <w:tcW w:w="2975" w:type="dxa"/>
          </w:tcPr>
          <w:p w:rsidR="007B6A8B" w:rsidRPr="00367735" w:rsidRDefault="007B6A8B"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д)</w:t>
            </w:r>
          </w:p>
        </w:tc>
        <w:tc>
          <w:tcPr>
            <w:tcW w:w="3367" w:type="dxa"/>
          </w:tcPr>
          <w:p w:rsidR="007B6A8B" w:rsidRPr="00367735" w:rsidRDefault="007B6A8B" w:rsidP="005D0E26">
            <w:pPr>
              <w:spacing w:after="0" w:line="240" w:lineRule="auto"/>
              <w:jc w:val="center"/>
              <w:rPr>
                <w:rFonts w:ascii="Times New Roman" w:eastAsia="Times New Roman" w:hAnsi="Times New Roman" w:cs="Times New Roman"/>
                <w:sz w:val="28"/>
                <w:szCs w:val="28"/>
                <w:lang w:val="kk-KZ"/>
              </w:rPr>
            </w:pPr>
            <w:r w:rsidRPr="00367735">
              <w:rPr>
                <w:rFonts w:ascii="Times New Roman" w:eastAsia="Times New Roman" w:hAnsi="Times New Roman" w:cs="Times New Roman"/>
                <w:sz w:val="28"/>
                <w:szCs w:val="28"/>
                <w:lang w:val="kk-KZ"/>
              </w:rPr>
              <w:t>ж)</w:t>
            </w:r>
          </w:p>
        </w:tc>
      </w:tr>
      <w:tr w:rsidR="007B6A8B" w:rsidRPr="00367735" w:rsidTr="00AF5B9A">
        <w:trPr>
          <w:jc w:val="center"/>
        </w:trPr>
        <w:tc>
          <w:tcPr>
            <w:tcW w:w="3229" w:type="dxa"/>
          </w:tcPr>
          <w:p w:rsidR="007B6A8B" w:rsidRPr="00367735" w:rsidRDefault="007B6A8B" w:rsidP="005D0E26">
            <w:pPr>
              <w:spacing w:after="0" w:line="240" w:lineRule="auto"/>
              <w:rPr>
                <w:rFonts w:ascii="Times New Roman" w:hAnsi="Times New Roman" w:cs="Times New Roman"/>
                <w:sz w:val="28"/>
                <w:szCs w:val="28"/>
                <w:lang w:val="kk-KZ" w:eastAsia="ru-RU"/>
              </w:rPr>
            </w:pPr>
            <w:r w:rsidRPr="00367735">
              <w:rPr>
                <w:rFonts w:ascii="Times New Roman" w:eastAsia="Times New Roman" w:hAnsi="Times New Roman" w:cs="Times New Roman"/>
                <w:noProof/>
                <w:sz w:val="28"/>
                <w:szCs w:val="28"/>
                <w:lang w:val="ru-RU" w:eastAsia="ru-RU"/>
              </w:rPr>
              <w:drawing>
                <wp:inline distT="0" distB="0" distL="0" distR="0" wp14:anchorId="1C8FD180" wp14:editId="5464EAD9">
                  <wp:extent cx="1860550" cy="1793922"/>
                  <wp:effectExtent l="0" t="0" r="6350" b="0"/>
                  <wp:docPr id="57"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88"/>
                          <a:srcRect/>
                          <a:stretch>
                            <a:fillRect/>
                          </a:stretch>
                        </pic:blipFill>
                        <pic:spPr>
                          <a:xfrm>
                            <a:off x="0" y="0"/>
                            <a:ext cx="1864714" cy="1797937"/>
                          </a:xfrm>
                          <a:prstGeom prst="rect">
                            <a:avLst/>
                          </a:prstGeom>
                          <a:ln/>
                        </pic:spPr>
                      </pic:pic>
                    </a:graphicData>
                  </a:graphic>
                </wp:inline>
              </w:drawing>
            </w:r>
          </w:p>
        </w:tc>
        <w:tc>
          <w:tcPr>
            <w:tcW w:w="2975" w:type="dxa"/>
          </w:tcPr>
          <w:p w:rsidR="007B6A8B" w:rsidRPr="00367735" w:rsidRDefault="007B6A8B" w:rsidP="005D0E26">
            <w:pPr>
              <w:spacing w:after="0" w:line="240" w:lineRule="auto"/>
              <w:ind w:hanging="110"/>
              <w:jc w:val="center"/>
              <w:rPr>
                <w:rFonts w:ascii="Times New Roman" w:hAnsi="Times New Roman" w:cs="Times New Roman"/>
                <w:sz w:val="28"/>
                <w:szCs w:val="28"/>
                <w:lang w:val="kk-KZ" w:eastAsia="ru-RU"/>
              </w:rPr>
            </w:pPr>
            <w:r w:rsidRPr="00367735">
              <w:rPr>
                <w:rFonts w:ascii="Times New Roman" w:eastAsia="Times New Roman" w:hAnsi="Times New Roman" w:cs="Times New Roman"/>
                <w:noProof/>
                <w:sz w:val="28"/>
                <w:szCs w:val="28"/>
                <w:lang w:val="ru-RU" w:eastAsia="ru-RU"/>
              </w:rPr>
              <w:drawing>
                <wp:inline distT="0" distB="0" distL="0" distR="0" wp14:anchorId="3E926E62" wp14:editId="12A1807E">
                  <wp:extent cx="1949450" cy="1797050"/>
                  <wp:effectExtent l="0" t="0" r="0" b="0"/>
                  <wp:docPr id="58" name="image11.jpg" descr="D:\Наука\Проект 2018-2020\2018\Данные\АСМ\апрель\Pd(6) в статье рис 5 с\topo with lines.jpeg"/>
                  <wp:cNvGraphicFramePr/>
                  <a:graphic xmlns:a="http://schemas.openxmlformats.org/drawingml/2006/main">
                    <a:graphicData uri="http://schemas.openxmlformats.org/drawingml/2006/picture">
                      <pic:pic xmlns:pic="http://schemas.openxmlformats.org/drawingml/2006/picture">
                        <pic:nvPicPr>
                          <pic:cNvPr id="0" name="image11.jpg" descr="D:\Наука\Проект 2018-2020\2018\Данные\АСМ\апрель\Pd(6) в статье рис 5 с\topo with lines.jpeg"/>
                          <pic:cNvPicPr preferRelativeResize="0"/>
                        </pic:nvPicPr>
                        <pic:blipFill>
                          <a:blip r:embed="rId89"/>
                          <a:srcRect l="9777" r="7387"/>
                          <a:stretch>
                            <a:fillRect/>
                          </a:stretch>
                        </pic:blipFill>
                        <pic:spPr>
                          <a:xfrm>
                            <a:off x="0" y="0"/>
                            <a:ext cx="1950328" cy="1797859"/>
                          </a:xfrm>
                          <a:prstGeom prst="rect">
                            <a:avLst/>
                          </a:prstGeom>
                          <a:ln/>
                        </pic:spPr>
                      </pic:pic>
                    </a:graphicData>
                  </a:graphic>
                </wp:inline>
              </w:drawing>
            </w:r>
          </w:p>
        </w:tc>
        <w:tc>
          <w:tcPr>
            <w:tcW w:w="3367" w:type="dxa"/>
          </w:tcPr>
          <w:p w:rsidR="007B6A8B" w:rsidRPr="00367735" w:rsidRDefault="004B5F86" w:rsidP="005D0E26">
            <w:pPr>
              <w:spacing w:after="0" w:line="240" w:lineRule="auto"/>
              <w:ind w:hanging="108"/>
              <w:jc w:val="center"/>
              <w:rPr>
                <w:rFonts w:ascii="Times New Roman" w:eastAsia="Times New Roman" w:hAnsi="Times New Roman" w:cs="Times New Roman"/>
                <w:sz w:val="28"/>
                <w:szCs w:val="28"/>
                <w:lang w:val="kk-KZ"/>
              </w:rPr>
            </w:pPr>
            <w:r w:rsidRPr="00367735">
              <w:rPr>
                <w:rFonts w:ascii="Times New Roman" w:eastAsia="Times New Roman" w:hAnsi="Times New Roman" w:cs="Times New Roman"/>
                <w:noProof/>
                <w:sz w:val="28"/>
                <w:szCs w:val="28"/>
                <w:lang w:val="ru-RU" w:eastAsia="ru-RU"/>
              </w:rPr>
              <w:drawing>
                <wp:inline distT="0" distB="0" distL="0" distR="0" wp14:anchorId="58CB21E9" wp14:editId="03E0D412">
                  <wp:extent cx="2133600" cy="1701793"/>
                  <wp:effectExtent l="0" t="0" r="0" b="0"/>
                  <wp:docPr id="182" name="Рисунок 182" descr="C:\Users\aliya\OneDrive\Рабочий стол\Защита документы\Суреттер\36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liya\OneDrive\Рабочий стол\Защита документы\Суреттер\36и.pn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150131" cy="1714978"/>
                          </a:xfrm>
                          <a:prstGeom prst="rect">
                            <a:avLst/>
                          </a:prstGeom>
                          <a:noFill/>
                          <a:ln>
                            <a:noFill/>
                          </a:ln>
                        </pic:spPr>
                      </pic:pic>
                    </a:graphicData>
                  </a:graphic>
                </wp:inline>
              </w:drawing>
            </w:r>
          </w:p>
        </w:tc>
      </w:tr>
      <w:tr w:rsidR="007B6A8B" w:rsidRPr="00367735" w:rsidTr="00AF5B9A">
        <w:trPr>
          <w:jc w:val="center"/>
        </w:trPr>
        <w:tc>
          <w:tcPr>
            <w:tcW w:w="3229" w:type="dxa"/>
          </w:tcPr>
          <w:p w:rsidR="007B6A8B" w:rsidRPr="00367735" w:rsidRDefault="007B6A8B" w:rsidP="005D0E26">
            <w:pPr>
              <w:spacing w:after="0" w:line="240" w:lineRule="auto"/>
              <w:jc w:val="center"/>
              <w:rPr>
                <w:rFonts w:ascii="Times New Roman" w:eastAsia="Times New Roman" w:hAnsi="Times New Roman" w:cs="Times New Roman"/>
                <w:sz w:val="28"/>
                <w:szCs w:val="28"/>
                <w:lang w:val="kk-KZ" w:eastAsia="ru-RU"/>
              </w:rPr>
            </w:pPr>
            <w:r w:rsidRPr="00367735">
              <w:rPr>
                <w:rFonts w:ascii="Times New Roman" w:eastAsia="Times New Roman" w:hAnsi="Times New Roman" w:cs="Times New Roman"/>
                <w:sz w:val="28"/>
                <w:szCs w:val="28"/>
                <w:lang w:val="kk-KZ"/>
              </w:rPr>
              <w:t>з)</w:t>
            </w:r>
          </w:p>
        </w:tc>
        <w:tc>
          <w:tcPr>
            <w:tcW w:w="2975" w:type="dxa"/>
          </w:tcPr>
          <w:p w:rsidR="007B6A8B" w:rsidRPr="00367735" w:rsidRDefault="007B6A8B" w:rsidP="005D0E26">
            <w:pPr>
              <w:spacing w:after="0" w:line="240" w:lineRule="auto"/>
              <w:ind w:hanging="110"/>
              <w:jc w:val="center"/>
              <w:rPr>
                <w:rFonts w:ascii="Times New Roman" w:eastAsia="Times New Roman" w:hAnsi="Times New Roman" w:cs="Times New Roman"/>
                <w:sz w:val="28"/>
                <w:szCs w:val="28"/>
                <w:lang w:val="kk-KZ" w:eastAsia="ru-RU"/>
              </w:rPr>
            </w:pPr>
            <w:r w:rsidRPr="00367735">
              <w:rPr>
                <w:rFonts w:ascii="Times New Roman" w:eastAsia="Times New Roman" w:hAnsi="Times New Roman" w:cs="Times New Roman"/>
                <w:sz w:val="28"/>
                <w:szCs w:val="28"/>
                <w:lang w:val="kk-KZ" w:eastAsia="ru-RU"/>
              </w:rPr>
              <w:t>е)</w:t>
            </w:r>
          </w:p>
        </w:tc>
        <w:tc>
          <w:tcPr>
            <w:tcW w:w="3367" w:type="dxa"/>
          </w:tcPr>
          <w:p w:rsidR="007B6A8B" w:rsidRPr="00367735" w:rsidRDefault="007B6A8B" w:rsidP="005D0E26">
            <w:pPr>
              <w:spacing w:after="0" w:line="240" w:lineRule="auto"/>
              <w:ind w:hanging="108"/>
              <w:jc w:val="center"/>
              <w:rPr>
                <w:rFonts w:ascii="Times New Roman" w:eastAsia="Times New Roman" w:hAnsi="Times New Roman" w:cs="Times New Roman"/>
                <w:sz w:val="28"/>
                <w:szCs w:val="28"/>
                <w:lang w:val="kk-KZ" w:eastAsia="ru-RU"/>
              </w:rPr>
            </w:pPr>
            <w:r w:rsidRPr="00367735">
              <w:rPr>
                <w:rFonts w:ascii="Times New Roman" w:eastAsia="Times New Roman" w:hAnsi="Times New Roman" w:cs="Times New Roman"/>
                <w:sz w:val="28"/>
                <w:szCs w:val="28"/>
                <w:lang w:val="kk-KZ" w:eastAsia="ru-RU"/>
              </w:rPr>
              <w:t>и)</w:t>
            </w:r>
          </w:p>
        </w:tc>
      </w:tr>
      <w:tr w:rsidR="007B6A8B" w:rsidRPr="00367735" w:rsidTr="00AF5B9A">
        <w:trPr>
          <w:jc w:val="center"/>
        </w:trPr>
        <w:tc>
          <w:tcPr>
            <w:tcW w:w="3229" w:type="dxa"/>
          </w:tcPr>
          <w:p w:rsidR="007B6A8B" w:rsidRPr="00367735" w:rsidRDefault="007B6A8B" w:rsidP="005D0E26">
            <w:pPr>
              <w:spacing w:after="0" w:line="240" w:lineRule="auto"/>
              <w:rPr>
                <w:rFonts w:ascii="Times New Roman" w:eastAsia="Times New Roman" w:hAnsi="Times New Roman" w:cs="Times New Roman"/>
                <w:sz w:val="28"/>
                <w:szCs w:val="28"/>
                <w:lang w:val="kk-KZ" w:eastAsia="ru-RU"/>
              </w:rPr>
            </w:pPr>
            <w:r w:rsidRPr="00367735">
              <w:rPr>
                <w:rFonts w:ascii="Times New Roman" w:eastAsia="Times New Roman" w:hAnsi="Times New Roman" w:cs="Times New Roman"/>
                <w:noProof/>
                <w:sz w:val="28"/>
                <w:szCs w:val="28"/>
                <w:lang w:val="ru-RU" w:eastAsia="ru-RU"/>
              </w:rPr>
              <w:drawing>
                <wp:inline distT="0" distB="0" distL="0" distR="0" wp14:anchorId="633463A5" wp14:editId="6BDF981E">
                  <wp:extent cx="1863436" cy="1794163"/>
                  <wp:effectExtent l="0" t="0" r="3810" b="0"/>
                  <wp:docPr id="6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91"/>
                          <a:srcRect/>
                          <a:stretch>
                            <a:fillRect/>
                          </a:stretch>
                        </pic:blipFill>
                        <pic:spPr>
                          <a:xfrm>
                            <a:off x="0" y="0"/>
                            <a:ext cx="1863436" cy="1794163"/>
                          </a:xfrm>
                          <a:prstGeom prst="rect">
                            <a:avLst/>
                          </a:prstGeom>
                          <a:ln/>
                        </pic:spPr>
                      </pic:pic>
                    </a:graphicData>
                  </a:graphic>
                </wp:inline>
              </w:drawing>
            </w:r>
          </w:p>
        </w:tc>
        <w:tc>
          <w:tcPr>
            <w:tcW w:w="2975" w:type="dxa"/>
          </w:tcPr>
          <w:p w:rsidR="007B6A8B" w:rsidRPr="00367735" w:rsidRDefault="007B6A8B" w:rsidP="005D0E26">
            <w:pPr>
              <w:spacing w:after="0" w:line="240" w:lineRule="auto"/>
              <w:ind w:hanging="110"/>
              <w:jc w:val="center"/>
              <w:rPr>
                <w:rFonts w:ascii="Times New Roman" w:eastAsia="Times New Roman" w:hAnsi="Times New Roman" w:cs="Times New Roman"/>
                <w:sz w:val="28"/>
                <w:szCs w:val="28"/>
                <w:lang w:val="kk-KZ" w:eastAsia="ru-RU"/>
              </w:rPr>
            </w:pPr>
            <w:r w:rsidRPr="00367735">
              <w:rPr>
                <w:rFonts w:ascii="Times New Roman" w:eastAsia="Times New Roman" w:hAnsi="Times New Roman" w:cs="Times New Roman"/>
                <w:noProof/>
                <w:sz w:val="28"/>
                <w:szCs w:val="28"/>
                <w:lang w:val="ru-RU" w:eastAsia="ru-RU"/>
              </w:rPr>
              <w:drawing>
                <wp:inline distT="0" distB="0" distL="0" distR="0" wp14:anchorId="7BDB954E" wp14:editId="31FBCC72">
                  <wp:extent cx="1863436" cy="1794163"/>
                  <wp:effectExtent l="0" t="0" r="3810" b="0"/>
                  <wp:docPr id="65" name="image10.jpg" descr="D:\Документы\2018\Данные\АСМ\Pd(10)\Pd (10)\3_3 topo.jpeg"/>
                  <wp:cNvGraphicFramePr/>
                  <a:graphic xmlns:a="http://schemas.openxmlformats.org/drawingml/2006/main">
                    <a:graphicData uri="http://schemas.openxmlformats.org/drawingml/2006/picture">
                      <pic:pic xmlns:pic="http://schemas.openxmlformats.org/drawingml/2006/picture">
                        <pic:nvPicPr>
                          <pic:cNvPr id="0" name="image10.jpg" descr="D:\Документы\2018\Данные\АСМ\Pd(10)\Pd (10)\3_3 topo.jpeg"/>
                          <pic:cNvPicPr preferRelativeResize="0"/>
                        </pic:nvPicPr>
                        <pic:blipFill>
                          <a:blip r:embed="rId92"/>
                          <a:srcRect l="10257" r="7691"/>
                          <a:stretch>
                            <a:fillRect/>
                          </a:stretch>
                        </pic:blipFill>
                        <pic:spPr>
                          <a:xfrm>
                            <a:off x="0" y="0"/>
                            <a:ext cx="1863401" cy="1794129"/>
                          </a:xfrm>
                          <a:prstGeom prst="rect">
                            <a:avLst/>
                          </a:prstGeom>
                          <a:ln/>
                        </pic:spPr>
                      </pic:pic>
                    </a:graphicData>
                  </a:graphic>
                </wp:inline>
              </w:drawing>
            </w:r>
          </w:p>
        </w:tc>
        <w:tc>
          <w:tcPr>
            <w:tcW w:w="3367" w:type="dxa"/>
          </w:tcPr>
          <w:p w:rsidR="007B6A8B" w:rsidRPr="00367735" w:rsidRDefault="004B5F86" w:rsidP="005D0E26">
            <w:pPr>
              <w:spacing w:after="0" w:line="240" w:lineRule="auto"/>
              <w:ind w:hanging="108"/>
              <w:jc w:val="center"/>
              <w:rPr>
                <w:rFonts w:ascii="Times New Roman" w:eastAsia="Times New Roman" w:hAnsi="Times New Roman" w:cs="Times New Roman"/>
                <w:sz w:val="28"/>
                <w:szCs w:val="28"/>
                <w:lang w:val="kk-KZ" w:eastAsia="ru-RU"/>
              </w:rPr>
            </w:pPr>
            <w:r w:rsidRPr="00367735">
              <w:rPr>
                <w:rFonts w:ascii="Times New Roman" w:eastAsia="Times New Roman" w:hAnsi="Times New Roman" w:cs="Times New Roman"/>
                <w:noProof/>
                <w:sz w:val="28"/>
                <w:szCs w:val="28"/>
                <w:lang w:val="ru-RU" w:eastAsia="ru-RU"/>
              </w:rPr>
              <w:drawing>
                <wp:inline distT="0" distB="0" distL="0" distR="0" wp14:anchorId="23DEF5AD" wp14:editId="3B83B388">
                  <wp:extent cx="2134641" cy="1724891"/>
                  <wp:effectExtent l="0" t="0" r="0" b="8890"/>
                  <wp:docPr id="183" name="Рисунок 183" descr="C:\Users\aliya\OneDrive\Рабочий стол\Защита документы\Суреттер\36м.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liya\OneDrive\Рабочий стол\Защита документы\Суреттер\36м.pn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134532" cy="1724803"/>
                          </a:xfrm>
                          <a:prstGeom prst="rect">
                            <a:avLst/>
                          </a:prstGeom>
                          <a:noFill/>
                          <a:ln>
                            <a:noFill/>
                          </a:ln>
                        </pic:spPr>
                      </pic:pic>
                    </a:graphicData>
                  </a:graphic>
                </wp:inline>
              </w:drawing>
            </w:r>
          </w:p>
        </w:tc>
      </w:tr>
      <w:tr w:rsidR="007B6A8B" w:rsidRPr="00367735" w:rsidTr="00AF5B9A">
        <w:trPr>
          <w:jc w:val="center"/>
        </w:trPr>
        <w:tc>
          <w:tcPr>
            <w:tcW w:w="3229" w:type="dxa"/>
          </w:tcPr>
          <w:p w:rsidR="007B6A8B" w:rsidRPr="00367735" w:rsidRDefault="007B6A8B" w:rsidP="005D0E26">
            <w:pPr>
              <w:spacing w:after="0" w:line="240" w:lineRule="auto"/>
              <w:jc w:val="center"/>
              <w:rPr>
                <w:rFonts w:ascii="Times New Roman" w:eastAsia="Times New Roman" w:hAnsi="Times New Roman" w:cs="Times New Roman"/>
                <w:sz w:val="28"/>
                <w:szCs w:val="28"/>
                <w:lang w:val="kk-KZ" w:eastAsia="ru-RU"/>
              </w:rPr>
            </w:pPr>
            <w:r w:rsidRPr="00367735">
              <w:rPr>
                <w:rFonts w:ascii="Times New Roman" w:eastAsia="Times New Roman" w:hAnsi="Times New Roman" w:cs="Times New Roman"/>
                <w:sz w:val="28"/>
                <w:szCs w:val="28"/>
                <w:lang w:val="kk-KZ"/>
              </w:rPr>
              <w:t>к)</w:t>
            </w:r>
          </w:p>
        </w:tc>
        <w:tc>
          <w:tcPr>
            <w:tcW w:w="2975" w:type="dxa"/>
          </w:tcPr>
          <w:p w:rsidR="007B6A8B" w:rsidRPr="00367735" w:rsidRDefault="007B6A8B" w:rsidP="005D0E26">
            <w:pPr>
              <w:spacing w:after="0" w:line="240" w:lineRule="auto"/>
              <w:ind w:hanging="110"/>
              <w:jc w:val="center"/>
              <w:rPr>
                <w:rFonts w:ascii="Times New Roman" w:eastAsia="Times New Roman" w:hAnsi="Times New Roman" w:cs="Times New Roman"/>
                <w:sz w:val="28"/>
                <w:szCs w:val="28"/>
                <w:lang w:val="kk-KZ" w:eastAsia="ru-RU"/>
              </w:rPr>
            </w:pPr>
            <w:r w:rsidRPr="00367735">
              <w:rPr>
                <w:rFonts w:ascii="Times New Roman" w:eastAsia="Times New Roman" w:hAnsi="Times New Roman" w:cs="Times New Roman"/>
                <w:sz w:val="28"/>
                <w:szCs w:val="28"/>
                <w:lang w:val="kk-KZ" w:eastAsia="ru-RU"/>
              </w:rPr>
              <w:t>л)</w:t>
            </w:r>
          </w:p>
        </w:tc>
        <w:tc>
          <w:tcPr>
            <w:tcW w:w="3367" w:type="dxa"/>
          </w:tcPr>
          <w:p w:rsidR="007B6A8B" w:rsidRPr="00367735" w:rsidRDefault="007B6A8B" w:rsidP="005D0E26">
            <w:pPr>
              <w:spacing w:after="0" w:line="240" w:lineRule="auto"/>
              <w:ind w:hanging="108"/>
              <w:jc w:val="center"/>
              <w:rPr>
                <w:rFonts w:ascii="Times New Roman" w:eastAsia="Times New Roman" w:hAnsi="Times New Roman" w:cs="Times New Roman"/>
                <w:sz w:val="28"/>
                <w:szCs w:val="28"/>
                <w:lang w:val="kk-KZ" w:eastAsia="ru-RU"/>
              </w:rPr>
            </w:pPr>
            <w:r w:rsidRPr="00367735">
              <w:rPr>
                <w:rFonts w:ascii="Times New Roman" w:eastAsia="Times New Roman" w:hAnsi="Times New Roman" w:cs="Times New Roman"/>
                <w:sz w:val="28"/>
                <w:szCs w:val="28"/>
                <w:lang w:val="kk-KZ" w:eastAsia="ru-RU"/>
              </w:rPr>
              <w:t>м)</w:t>
            </w:r>
          </w:p>
        </w:tc>
      </w:tr>
    </w:tbl>
    <w:p w:rsidR="007B6A8B" w:rsidRPr="00367735" w:rsidRDefault="007B6A8B" w:rsidP="005D0E26">
      <w:pPr>
        <w:spacing w:after="0" w:line="240" w:lineRule="auto"/>
        <w:ind w:firstLine="708"/>
        <w:jc w:val="center"/>
        <w:rPr>
          <w:rFonts w:ascii="Times New Roman" w:hAnsi="Times New Roman" w:cs="Times New Roman"/>
          <w:sz w:val="28"/>
          <w:szCs w:val="28"/>
          <w:lang w:val="kk-KZ"/>
        </w:rPr>
      </w:pPr>
    </w:p>
    <w:p w:rsidR="007B6A8B" w:rsidRPr="00367735" w:rsidRDefault="007B6A8B" w:rsidP="005D0E26">
      <w:pPr>
        <w:spacing w:after="0" w:line="240" w:lineRule="auto"/>
        <w:jc w:val="center"/>
        <w:rPr>
          <w:rFonts w:ascii="Times New Roman" w:eastAsia="Times New Roman" w:hAnsi="Times New Roman" w:cs="Times New Roman"/>
          <w:sz w:val="28"/>
          <w:szCs w:val="28"/>
          <w:lang w:val="kk-KZ"/>
        </w:rPr>
      </w:pPr>
      <w:r w:rsidRPr="00367735">
        <w:rPr>
          <w:rFonts w:ascii="Times New Roman" w:hAnsi="Times New Roman" w:cs="Times New Roman"/>
          <w:sz w:val="28"/>
          <w:szCs w:val="28"/>
          <w:lang w:val="kk-KZ"/>
        </w:rPr>
        <w:t>Сурет 36. DC разрядының 15.75 Вт мәнінде синтезделген DLC қабыршақтарының АКМ көмегімен алынған топографиялық көрінісі, фазалық – контрасттық суреті және Х осі бағыты бойынша скан</w:t>
      </w:r>
      <w:r w:rsidR="00420E5B" w:rsidRPr="00367735">
        <w:rPr>
          <w:rFonts w:ascii="Times New Roman" w:hAnsi="Times New Roman" w:cs="Times New Roman"/>
          <w:sz w:val="28"/>
          <w:szCs w:val="28"/>
          <w:lang w:val="kk-KZ"/>
        </w:rPr>
        <w:t>е</w:t>
      </w:r>
      <w:r w:rsidRPr="00367735">
        <w:rPr>
          <w:rFonts w:ascii="Times New Roman" w:hAnsi="Times New Roman" w:cs="Times New Roman"/>
          <w:sz w:val="28"/>
          <w:szCs w:val="28"/>
          <w:lang w:val="kk-KZ"/>
        </w:rPr>
        <w:t xml:space="preserve">рлеу кезіндегі беттік рельефтің өзгерістері: а, б, в – </w:t>
      </w:r>
      <w:r w:rsidRPr="00367735">
        <w:rPr>
          <w:rFonts w:ascii="Times New Roman" w:eastAsia="Times New Roman" w:hAnsi="Times New Roman" w:cs="Times New Roman"/>
          <w:sz w:val="28"/>
          <w:szCs w:val="28"/>
          <w:lang w:val="kk-KZ"/>
        </w:rPr>
        <w:t>X</w:t>
      </w:r>
      <w:r w:rsidRPr="00367735">
        <w:rPr>
          <w:rFonts w:ascii="Times New Roman" w:eastAsia="Times New Roman" w:hAnsi="Times New Roman" w:cs="Times New Roman"/>
          <w:sz w:val="28"/>
          <w:szCs w:val="28"/>
          <w:vertAlign w:val="subscript"/>
          <w:lang w:val="kk-KZ"/>
        </w:rPr>
        <w:t>Pd</w:t>
      </w:r>
      <w:r w:rsidRPr="00367735">
        <w:rPr>
          <w:rFonts w:ascii="Times New Roman" w:eastAsia="Times New Roman" w:hAnsi="Times New Roman" w:cs="Times New Roman"/>
          <w:sz w:val="28"/>
          <w:szCs w:val="28"/>
          <w:lang w:val="kk-KZ"/>
        </w:rPr>
        <w:t>=0 a</w:t>
      </w:r>
      <w:r w:rsidR="001B2CBC" w:rsidRPr="00367735">
        <w:rPr>
          <w:rFonts w:ascii="Times New Roman" w:eastAsia="Times New Roman" w:hAnsi="Times New Roman" w:cs="Times New Roman"/>
          <w:sz w:val="28"/>
          <w:szCs w:val="28"/>
          <w:lang w:val="kk-KZ"/>
        </w:rPr>
        <w:t>т</w:t>
      </w:r>
      <w:r w:rsidRPr="00367735">
        <w:rPr>
          <w:rFonts w:ascii="Times New Roman" w:eastAsia="Times New Roman" w:hAnsi="Times New Roman" w:cs="Times New Roman"/>
          <w:sz w:val="28"/>
          <w:szCs w:val="28"/>
          <w:lang w:val="kk-KZ"/>
        </w:rPr>
        <w:t>.%; г, д, ж – X</w:t>
      </w:r>
      <w:r w:rsidRPr="00367735">
        <w:rPr>
          <w:rFonts w:ascii="Times New Roman" w:eastAsia="Times New Roman" w:hAnsi="Times New Roman" w:cs="Times New Roman"/>
          <w:sz w:val="28"/>
          <w:szCs w:val="28"/>
          <w:vertAlign w:val="subscript"/>
          <w:lang w:val="kk-KZ"/>
        </w:rPr>
        <w:t>Pd</w:t>
      </w:r>
      <w:r w:rsidRPr="00367735">
        <w:rPr>
          <w:rFonts w:ascii="Times New Roman" w:eastAsia="Times New Roman" w:hAnsi="Times New Roman" w:cs="Times New Roman"/>
          <w:sz w:val="28"/>
          <w:szCs w:val="28"/>
          <w:lang w:val="kk-KZ"/>
        </w:rPr>
        <w:t>=0.19 a</w:t>
      </w:r>
      <w:r w:rsidR="001B2CBC" w:rsidRPr="00367735">
        <w:rPr>
          <w:rFonts w:ascii="Times New Roman" w:eastAsia="Times New Roman" w:hAnsi="Times New Roman" w:cs="Times New Roman"/>
          <w:sz w:val="28"/>
          <w:szCs w:val="28"/>
          <w:lang w:val="kk-KZ"/>
        </w:rPr>
        <w:t>т</w:t>
      </w:r>
      <w:r w:rsidRPr="00367735">
        <w:rPr>
          <w:rFonts w:ascii="Times New Roman" w:eastAsia="Times New Roman" w:hAnsi="Times New Roman" w:cs="Times New Roman"/>
          <w:sz w:val="28"/>
          <w:szCs w:val="28"/>
          <w:lang w:val="kk-KZ"/>
        </w:rPr>
        <w:t>.%; з, е, й – X</w:t>
      </w:r>
      <w:r w:rsidRPr="00367735">
        <w:rPr>
          <w:rFonts w:ascii="Times New Roman" w:eastAsia="Times New Roman" w:hAnsi="Times New Roman" w:cs="Times New Roman"/>
          <w:sz w:val="28"/>
          <w:szCs w:val="28"/>
          <w:vertAlign w:val="subscript"/>
          <w:lang w:val="kk-KZ"/>
        </w:rPr>
        <w:t>Pd</w:t>
      </w:r>
      <w:r w:rsidRPr="00367735">
        <w:rPr>
          <w:rFonts w:ascii="Times New Roman" w:eastAsia="Times New Roman" w:hAnsi="Times New Roman" w:cs="Times New Roman"/>
          <w:sz w:val="28"/>
          <w:szCs w:val="28"/>
          <w:lang w:val="kk-KZ"/>
        </w:rPr>
        <w:t>=0.97 a</w:t>
      </w:r>
      <w:r w:rsidR="001B2CBC" w:rsidRPr="00367735">
        <w:rPr>
          <w:rFonts w:ascii="Times New Roman" w:eastAsia="Times New Roman" w:hAnsi="Times New Roman" w:cs="Times New Roman"/>
          <w:sz w:val="28"/>
          <w:szCs w:val="28"/>
          <w:lang w:val="kk-KZ"/>
        </w:rPr>
        <w:t>т</w:t>
      </w:r>
      <w:r w:rsidRPr="00367735">
        <w:rPr>
          <w:rFonts w:ascii="Times New Roman" w:eastAsia="Times New Roman" w:hAnsi="Times New Roman" w:cs="Times New Roman"/>
          <w:sz w:val="28"/>
          <w:szCs w:val="28"/>
          <w:lang w:val="kk-KZ"/>
        </w:rPr>
        <w:t>.%; к, л, м – X</w:t>
      </w:r>
      <w:r w:rsidRPr="00367735">
        <w:rPr>
          <w:rFonts w:ascii="Times New Roman" w:eastAsia="Times New Roman" w:hAnsi="Times New Roman" w:cs="Times New Roman"/>
          <w:sz w:val="28"/>
          <w:szCs w:val="28"/>
          <w:vertAlign w:val="subscript"/>
          <w:lang w:val="kk-KZ"/>
        </w:rPr>
        <w:t>Pd</w:t>
      </w:r>
      <w:r w:rsidRPr="00367735">
        <w:rPr>
          <w:rFonts w:ascii="Times New Roman" w:eastAsia="Times New Roman" w:hAnsi="Times New Roman" w:cs="Times New Roman"/>
          <w:sz w:val="28"/>
          <w:szCs w:val="28"/>
          <w:lang w:val="kk-KZ"/>
        </w:rPr>
        <w:t>=1.44 a</w:t>
      </w:r>
      <w:r w:rsidR="001B2CBC" w:rsidRPr="00367735">
        <w:rPr>
          <w:rFonts w:ascii="Times New Roman" w:eastAsia="Times New Roman" w:hAnsi="Times New Roman" w:cs="Times New Roman"/>
          <w:sz w:val="28"/>
          <w:szCs w:val="28"/>
          <w:lang w:val="kk-KZ"/>
        </w:rPr>
        <w:t>т</w:t>
      </w:r>
      <w:r w:rsidRPr="00367735">
        <w:rPr>
          <w:rFonts w:ascii="Times New Roman" w:eastAsia="Times New Roman" w:hAnsi="Times New Roman" w:cs="Times New Roman"/>
          <w:sz w:val="28"/>
          <w:szCs w:val="28"/>
          <w:lang w:val="kk-KZ"/>
        </w:rPr>
        <w:t>.%.</w:t>
      </w:r>
    </w:p>
    <w:p w:rsidR="007B6A8B" w:rsidRPr="00367735" w:rsidRDefault="007B6A8B" w:rsidP="005D0E26">
      <w:pPr>
        <w:spacing w:after="0" w:line="240" w:lineRule="auto"/>
        <w:jc w:val="center"/>
        <w:rPr>
          <w:rFonts w:ascii="Times New Roman" w:eastAsia="Times New Roman" w:hAnsi="Times New Roman" w:cs="Times New Roman"/>
          <w:sz w:val="28"/>
          <w:szCs w:val="28"/>
          <w:lang w:val="kk-KZ"/>
        </w:rPr>
      </w:pPr>
    </w:p>
    <w:p w:rsidR="007B6A8B" w:rsidRPr="00367735" w:rsidRDefault="007B6A8B" w:rsidP="005D0E26">
      <w:pPr>
        <w:spacing w:after="0" w:line="240" w:lineRule="auto"/>
        <w:ind w:firstLine="709"/>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Суреттерден палладий нанобөлшектерінің концентрациясын арттырғанда мөлшері артып отыратын ашық түсті фондағы қара нүктелер мен глобулаларды байқауға болад</w:t>
      </w:r>
      <w:r w:rsidR="00192750" w:rsidRPr="00367735">
        <w:rPr>
          <w:rFonts w:ascii="Times New Roman" w:hAnsi="Times New Roman" w:cs="Times New Roman"/>
          <w:sz w:val="28"/>
          <w:szCs w:val="28"/>
          <w:lang w:val="kk-KZ"/>
        </w:rPr>
        <w:t xml:space="preserve">ы және бұл </w:t>
      </w:r>
      <w:r w:rsidR="00DF6F01" w:rsidRPr="00367735">
        <w:rPr>
          <w:rFonts w:ascii="Times New Roman" w:hAnsi="Times New Roman" w:cs="Times New Roman"/>
          <w:sz w:val="28"/>
          <w:szCs w:val="28"/>
          <w:lang w:val="kk-KZ"/>
        </w:rPr>
        <w:t>зонд тербелісі</w:t>
      </w:r>
      <w:r w:rsidRPr="00367735">
        <w:rPr>
          <w:rFonts w:ascii="Times New Roman" w:hAnsi="Times New Roman" w:cs="Times New Roman"/>
          <w:sz w:val="28"/>
          <w:szCs w:val="28"/>
          <w:lang w:val="kk-KZ"/>
        </w:rPr>
        <w:t xml:space="preserve"> фазасының айтарлықтай өзгергенін көрсетеді. Фазалық – контрас</w:t>
      </w:r>
      <w:r w:rsidR="001401EE" w:rsidRPr="00367735">
        <w:rPr>
          <w:rFonts w:ascii="Times New Roman" w:hAnsi="Times New Roman" w:cs="Times New Roman"/>
          <w:sz w:val="28"/>
          <w:szCs w:val="28"/>
          <w:lang w:val="kk-KZ"/>
        </w:rPr>
        <w:t>т</w:t>
      </w:r>
      <w:r w:rsidRPr="00367735">
        <w:rPr>
          <w:rFonts w:ascii="Times New Roman" w:hAnsi="Times New Roman" w:cs="Times New Roman"/>
          <w:sz w:val="28"/>
          <w:szCs w:val="28"/>
          <w:lang w:val="kk-KZ"/>
        </w:rPr>
        <w:t>тың айқын айырмашылығы беттік әсерлесу потенциалдары (Леннард – Джонс потенциалы) зонд пен матрицаның әсерлесу потенциалынан өзгеше болатын құрыл</w:t>
      </w:r>
      <w:r w:rsidR="001401EE" w:rsidRPr="00367735">
        <w:rPr>
          <w:rFonts w:ascii="Times New Roman" w:hAnsi="Times New Roman" w:cs="Times New Roman"/>
          <w:sz w:val="28"/>
          <w:szCs w:val="28"/>
          <w:lang w:val="kk-KZ"/>
        </w:rPr>
        <w:t>ымдық элементтер кездескен кезі</w:t>
      </w:r>
      <w:r w:rsidRPr="00367735">
        <w:rPr>
          <w:rFonts w:ascii="Times New Roman" w:hAnsi="Times New Roman" w:cs="Times New Roman"/>
          <w:sz w:val="28"/>
          <w:szCs w:val="28"/>
          <w:lang w:val="kk-KZ"/>
        </w:rPr>
        <w:t>нде байқалуы мүмкін.</w:t>
      </w:r>
    </w:p>
    <w:p w:rsidR="00DF6F01" w:rsidRPr="00367735" w:rsidRDefault="007B6A8B" w:rsidP="00DF6F01">
      <w:pPr>
        <w:spacing w:after="0" w:line="240" w:lineRule="auto"/>
        <w:ind w:firstLine="709"/>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DLC қабыршақтарын</w:t>
      </w:r>
      <w:r w:rsidR="005D1F4C" w:rsidRPr="00367735">
        <w:rPr>
          <w:rFonts w:ascii="Times New Roman" w:hAnsi="Times New Roman" w:cs="Times New Roman"/>
          <w:sz w:val="28"/>
          <w:szCs w:val="28"/>
          <w:lang w:val="kk-KZ"/>
        </w:rPr>
        <w:t>ың</w:t>
      </w:r>
      <w:r w:rsidRPr="00367735">
        <w:rPr>
          <w:rFonts w:ascii="Times New Roman" w:hAnsi="Times New Roman" w:cs="Times New Roman"/>
          <w:sz w:val="28"/>
          <w:szCs w:val="28"/>
          <w:lang w:val="kk-KZ"/>
        </w:rPr>
        <w:t xml:space="preserve"> АКМ суреттеріндегі ФК өзгерістері беттік тегістігінің</w:t>
      </w:r>
      <w:r w:rsidR="00004B4A" w:rsidRPr="00367735">
        <w:rPr>
          <w:rFonts w:ascii="Times New Roman" w:hAnsi="Times New Roman" w:cs="Times New Roman"/>
          <w:sz w:val="28"/>
          <w:szCs w:val="28"/>
          <w:lang w:val="kk-KZ"/>
        </w:rPr>
        <w:t>, кедір-бұдырлығының</w:t>
      </w:r>
      <w:r w:rsidRPr="00367735">
        <w:rPr>
          <w:rFonts w:ascii="Times New Roman" w:hAnsi="Times New Roman" w:cs="Times New Roman"/>
          <w:sz w:val="28"/>
          <w:szCs w:val="28"/>
          <w:lang w:val="kk-KZ"/>
        </w:rPr>
        <w:t xml:space="preserve"> және беттік рельефтегі биіктіктің айырмашылығынан, сонымен қоса</w:t>
      </w:r>
      <w:r w:rsidR="00004B4A" w:rsidRPr="00367735">
        <w:rPr>
          <w:rFonts w:ascii="Times New Roman" w:hAnsi="Times New Roman" w:cs="Times New Roman"/>
          <w:sz w:val="28"/>
          <w:szCs w:val="28"/>
          <w:lang w:val="kk-KZ"/>
        </w:rPr>
        <w:t>,</w:t>
      </w:r>
      <w:r w:rsidRPr="00367735">
        <w:rPr>
          <w:rFonts w:ascii="Times New Roman" w:hAnsi="Times New Roman" w:cs="Times New Roman"/>
          <w:sz w:val="28"/>
          <w:szCs w:val="28"/>
          <w:lang w:val="kk-KZ"/>
        </w:rPr>
        <w:t xml:space="preserve"> қабыршақ құрылымында кантилевердің тербелісі энергиясының диссипациясына өз әсерін тигізе алатын электрондық құрылымы бойынша өзгешеленетін басқа да фазалардың бар болуынан туындауы мүмкін. Палладий атомы және көміртегі атомы </w:t>
      </w:r>
      <w:r w:rsidR="00DF6F01" w:rsidRPr="00367735">
        <w:rPr>
          <w:rFonts w:ascii="Times New Roman" w:hAnsi="Times New Roman" w:cs="Times New Roman"/>
          <w:sz w:val="28"/>
          <w:szCs w:val="28"/>
          <w:lang w:val="kk-KZ"/>
        </w:rPr>
        <w:t>сәйкесінше 46 және 6 электрондарға ие</w:t>
      </w:r>
      <w:r w:rsidRPr="00367735">
        <w:rPr>
          <w:rFonts w:ascii="Times New Roman" w:hAnsi="Times New Roman" w:cs="Times New Roman"/>
          <w:sz w:val="28"/>
          <w:szCs w:val="28"/>
          <w:lang w:val="kk-KZ"/>
        </w:rPr>
        <w:t>. Палладий атомындағы электрондар саны көміртегі атомындағы электрондар санынан 40 – қа артық (Сурет 37).</w:t>
      </w:r>
      <w:r w:rsidR="00DF6F01" w:rsidRPr="00367735">
        <w:rPr>
          <w:rFonts w:ascii="Times New Roman" w:hAnsi="Times New Roman" w:cs="Times New Roman"/>
          <w:sz w:val="28"/>
          <w:szCs w:val="28"/>
          <w:lang w:val="kk-KZ"/>
        </w:rPr>
        <w:t xml:space="preserve"> Сол себептен зонд ұшының көміртегі атомдарымен және палладий атомдарымен әсерлесуі кезіндегі потенциалдары өзгеше болып, көміртект</w:t>
      </w:r>
      <w:r w:rsidR="00A75086" w:rsidRPr="00367735">
        <w:rPr>
          <w:rFonts w:ascii="Times New Roman" w:hAnsi="Times New Roman" w:cs="Times New Roman"/>
          <w:sz w:val="28"/>
          <w:szCs w:val="28"/>
          <w:lang w:val="kk-KZ"/>
        </w:rPr>
        <w:t>і</w:t>
      </w:r>
      <w:r w:rsidR="00DF6F01" w:rsidRPr="00367735">
        <w:rPr>
          <w:rFonts w:ascii="Times New Roman" w:hAnsi="Times New Roman" w:cs="Times New Roman"/>
          <w:sz w:val="28"/>
          <w:szCs w:val="28"/>
          <w:lang w:val="kk-KZ"/>
        </w:rPr>
        <w:t xml:space="preserve"> матрица – палладий нанобөлшектері шекарасында айқын фазалық – конртасттың пайда болуына алып келеді.</w:t>
      </w:r>
    </w:p>
    <w:p w:rsidR="007B6A8B" w:rsidRPr="00367735" w:rsidRDefault="007B6A8B" w:rsidP="005D0E26">
      <w:pPr>
        <w:spacing w:after="0" w:line="240" w:lineRule="auto"/>
        <w:ind w:firstLine="709"/>
        <w:jc w:val="both"/>
        <w:rPr>
          <w:rFonts w:ascii="Times New Roman" w:hAnsi="Times New Roman" w:cs="Times New Roman"/>
          <w:sz w:val="28"/>
          <w:szCs w:val="28"/>
          <w:lang w:val="kk-KZ"/>
        </w:rPr>
      </w:pPr>
    </w:p>
    <w:p w:rsidR="007B6A8B" w:rsidRPr="00367735" w:rsidRDefault="007B6A8B"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noProof/>
          <w:sz w:val="28"/>
          <w:szCs w:val="28"/>
          <w:lang w:val="ru-RU" w:eastAsia="ru-RU"/>
        </w:rPr>
        <w:drawing>
          <wp:inline distT="0" distB="0" distL="0" distR="0" wp14:anchorId="468B3F66" wp14:editId="670C0179">
            <wp:extent cx="5044440" cy="3258472"/>
            <wp:effectExtent l="0" t="0" r="3810" b="0"/>
            <wp:docPr id="67" name="Рисунок 67" descr="C:\Users\aliya\OneDrive\Рабочий стол\2365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liya\OneDrive\Рабочий стол\23655.bmp"/>
                    <pic:cNvPicPr>
                      <a:picLocks noChangeAspect="1" noChangeArrowheads="1"/>
                    </pic:cNvPicPr>
                  </pic:nvPicPr>
                  <pic:blipFill rotWithShape="1">
                    <a:blip r:embed="rId94">
                      <a:extLst>
                        <a:ext uri="{BEBA8EAE-BF5A-486C-A8C5-ECC9F3942E4B}">
                          <a14:imgProps xmlns:a14="http://schemas.microsoft.com/office/drawing/2010/main">
                            <a14:imgLayer r:embed="rId95">
                              <a14:imgEffect>
                                <a14:brightnessContrast contrast="40000"/>
                              </a14:imgEffect>
                            </a14:imgLayer>
                          </a14:imgProps>
                        </a:ext>
                        <a:ext uri="{28A0092B-C50C-407E-A947-70E740481C1C}">
                          <a14:useLocalDpi xmlns:a14="http://schemas.microsoft.com/office/drawing/2010/main" val="0"/>
                        </a:ext>
                      </a:extLst>
                    </a:blip>
                    <a:srcRect l="32229" t="11672" r="9757" b="7896"/>
                    <a:stretch/>
                  </pic:blipFill>
                  <pic:spPr bwMode="auto">
                    <a:xfrm>
                      <a:off x="0" y="0"/>
                      <a:ext cx="5056788" cy="3266448"/>
                    </a:xfrm>
                    <a:prstGeom prst="rect">
                      <a:avLst/>
                    </a:prstGeom>
                    <a:noFill/>
                    <a:ln>
                      <a:noFill/>
                    </a:ln>
                    <a:extLst>
                      <a:ext uri="{53640926-AAD7-44D8-BBD7-CCE9431645EC}">
                        <a14:shadowObscured xmlns:a14="http://schemas.microsoft.com/office/drawing/2010/main"/>
                      </a:ext>
                    </a:extLst>
                  </pic:spPr>
                </pic:pic>
              </a:graphicData>
            </a:graphic>
          </wp:inline>
        </w:drawing>
      </w:r>
    </w:p>
    <w:p w:rsidR="007B6A8B" w:rsidRPr="00367735" w:rsidRDefault="007B6A8B" w:rsidP="005D0E26">
      <w:pPr>
        <w:spacing w:after="0" w:line="240" w:lineRule="auto"/>
        <w:jc w:val="center"/>
        <w:rPr>
          <w:rFonts w:ascii="Times New Roman" w:hAnsi="Times New Roman" w:cs="Times New Roman"/>
          <w:sz w:val="28"/>
          <w:szCs w:val="28"/>
          <w:lang w:val="kk-KZ"/>
        </w:rPr>
      </w:pPr>
    </w:p>
    <w:p w:rsidR="007B6A8B" w:rsidRPr="00367735" w:rsidRDefault="007B6A8B"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Сурет 37. Зондтың DLC а-С&lt;Pd&gt; қабыршақтарының бетімен әсерлесуі</w:t>
      </w:r>
    </w:p>
    <w:p w:rsidR="007B6A8B" w:rsidRPr="00367735" w:rsidRDefault="007B6A8B" w:rsidP="005D0E26">
      <w:pPr>
        <w:spacing w:after="0" w:line="240" w:lineRule="auto"/>
        <w:jc w:val="center"/>
        <w:rPr>
          <w:rFonts w:ascii="Times New Roman" w:hAnsi="Times New Roman" w:cs="Times New Roman"/>
          <w:sz w:val="28"/>
          <w:szCs w:val="28"/>
          <w:lang w:val="kk-KZ"/>
        </w:rPr>
      </w:pPr>
    </w:p>
    <w:p w:rsidR="007B6A8B" w:rsidRPr="00367735" w:rsidRDefault="007B6A8B" w:rsidP="005D0E26">
      <w:pPr>
        <w:spacing w:after="0" w:line="240" w:lineRule="auto"/>
        <w:ind w:firstLine="708"/>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ФК суреті зерттеліп отырған қабыршақтың беті мен зонд ұшының әсерлес</w:t>
      </w:r>
      <w:r w:rsidR="00DF6F01" w:rsidRPr="00367735">
        <w:rPr>
          <w:rFonts w:ascii="Times New Roman" w:hAnsi="Times New Roman" w:cs="Times New Roman"/>
          <w:sz w:val="28"/>
          <w:szCs w:val="28"/>
          <w:lang w:val="kk-KZ"/>
        </w:rPr>
        <w:t>уінің Л</w:t>
      </w:r>
      <w:r w:rsidRPr="00367735">
        <w:rPr>
          <w:rFonts w:ascii="Times New Roman" w:hAnsi="Times New Roman" w:cs="Times New Roman"/>
          <w:sz w:val="28"/>
          <w:szCs w:val="28"/>
          <w:lang w:val="kk-KZ"/>
        </w:rPr>
        <w:t xml:space="preserve">еннард – Джонс потенциалының өзгерісіне байланысты болатын кантилевердің тербеліс фазасының өзгерістеріне тікелей тәуелді болады. Фаза бойынша артта қалу немесе фазалық ығысу энергияның беттік </w:t>
      </w:r>
      <w:r w:rsidRPr="00367735">
        <w:rPr>
          <w:rFonts w:ascii="Times New Roman" w:hAnsi="Times New Roman" w:cs="Times New Roman"/>
          <w:sz w:val="28"/>
          <w:szCs w:val="28"/>
          <w:lang w:val="kk-KZ"/>
        </w:rPr>
        <w:lastRenderedPageBreak/>
        <w:t>атомдарда локальды түрде шашырауымен байланысты және тербеліс амплитудасы, үлгі мен қоршаған ортаға тараған энергияға</w:t>
      </w:r>
      <w:r w:rsidR="00DF6F01" w:rsidRPr="00367735">
        <w:rPr>
          <w:rFonts w:ascii="Times New Roman" w:hAnsi="Times New Roman" w:cs="Times New Roman"/>
          <w:sz w:val="28"/>
          <w:szCs w:val="28"/>
          <w:lang w:val="kk-KZ"/>
        </w:rPr>
        <w:t xml:space="preserve"> </w:t>
      </w:r>
      <w:r w:rsidRPr="00367735">
        <w:rPr>
          <w:rFonts w:ascii="Times New Roman" w:hAnsi="Times New Roman" w:cs="Times New Roman"/>
          <w:sz w:val="28"/>
          <w:szCs w:val="28"/>
          <w:lang w:val="kk-KZ"/>
        </w:rPr>
        <w:t xml:space="preserve">тәуелді болады [164]. Дәлірек айтқанда, фазалық ығысудың синусы </w:t>
      </w:r>
      <m:oMath>
        <m:func>
          <m:funcPr>
            <m:ctrlPr>
              <w:rPr>
                <w:rFonts w:ascii="Cambria Math" w:hAnsi="Cambria Math" w:cs="Times New Roman"/>
                <w:i/>
                <w:sz w:val="28"/>
                <w:szCs w:val="28"/>
                <w:lang w:val="kk-KZ"/>
              </w:rPr>
            </m:ctrlPr>
          </m:funcPr>
          <m:fName>
            <m:r>
              <m:rPr>
                <m:sty m:val="p"/>
              </m:rPr>
              <w:rPr>
                <w:rFonts w:ascii="Cambria Math" w:hAnsi="Cambria Math" w:cs="Times New Roman"/>
                <w:sz w:val="28"/>
                <w:szCs w:val="28"/>
                <w:lang w:val="kk-KZ"/>
              </w:rPr>
              <m:t>sin</m:t>
            </m:r>
          </m:fName>
          <m:e>
            <m:r>
              <w:rPr>
                <w:rFonts w:ascii="Cambria Math" w:hAnsi="Cambria Math" w:cs="Times New Roman"/>
                <w:sz w:val="28"/>
                <w:szCs w:val="28"/>
                <w:lang w:val="kk-KZ"/>
              </w:rPr>
              <m:t>φ</m:t>
            </m:r>
          </m:e>
        </m:func>
      </m:oMath>
      <w:r w:rsidRPr="00367735">
        <w:rPr>
          <w:rFonts w:ascii="Times New Roman" w:hAnsi="Times New Roman" w:cs="Times New Roman"/>
          <w:sz w:val="28"/>
          <w:szCs w:val="28"/>
          <w:lang w:val="kk-KZ"/>
        </w:rPr>
        <w:t xml:space="preserve"> зонд ұшынан үлгінің бетіне берілетін серпімді емес энергия мөлшеріне пропорционал болады (Формула 5).</w:t>
      </w:r>
    </w:p>
    <w:p w:rsidR="007B6A8B" w:rsidRPr="00367735" w:rsidRDefault="007B6A8B" w:rsidP="005D0E26">
      <w:pPr>
        <w:spacing w:after="0" w:line="240" w:lineRule="auto"/>
        <w:ind w:firstLine="709"/>
        <w:jc w:val="both"/>
        <w:rPr>
          <w:rFonts w:ascii="Times New Roman" w:hAnsi="Times New Roman" w:cs="Times New Roman"/>
          <w:sz w:val="28"/>
          <w:szCs w:val="28"/>
          <w:lang w:val="kk-KZ"/>
        </w:rPr>
      </w:pPr>
    </w:p>
    <w:p w:rsidR="007B6A8B" w:rsidRPr="00367735" w:rsidRDefault="00615048" w:rsidP="005D0E26">
      <w:pPr>
        <w:spacing w:after="0" w:line="240" w:lineRule="auto"/>
        <w:ind w:firstLine="709"/>
        <w:jc w:val="right"/>
        <w:rPr>
          <w:rFonts w:ascii="Times New Roman" w:eastAsiaTheme="minorEastAsia" w:hAnsi="Times New Roman" w:cs="Times New Roman"/>
          <w:sz w:val="28"/>
          <w:szCs w:val="28"/>
          <w:lang w:val="kk-KZ"/>
        </w:rPr>
      </w:pPr>
      <m:oMath>
        <m:func>
          <m:funcPr>
            <m:ctrlPr>
              <w:rPr>
                <w:rFonts w:ascii="Cambria Math" w:hAnsi="Cambria Math" w:cs="Times New Roman"/>
                <w:i/>
                <w:sz w:val="28"/>
                <w:szCs w:val="28"/>
                <w:lang w:val="kk-KZ"/>
              </w:rPr>
            </m:ctrlPr>
          </m:funcPr>
          <m:fName>
            <m:r>
              <m:rPr>
                <m:sty m:val="p"/>
              </m:rPr>
              <w:rPr>
                <w:rFonts w:ascii="Cambria Math" w:hAnsi="Cambria Math" w:cs="Times New Roman"/>
                <w:sz w:val="28"/>
                <w:szCs w:val="28"/>
                <w:lang w:val="kk-KZ"/>
              </w:rPr>
              <m:t>sin</m:t>
            </m:r>
          </m:fName>
          <m:e>
            <m:r>
              <w:rPr>
                <w:rFonts w:ascii="Cambria Math" w:hAnsi="Cambria Math" w:cs="Times New Roman"/>
                <w:sz w:val="28"/>
                <w:szCs w:val="28"/>
                <w:lang w:val="kk-KZ"/>
              </w:rPr>
              <m:t>φ=</m:t>
            </m:r>
            <m:f>
              <m:fPr>
                <m:ctrlPr>
                  <w:rPr>
                    <w:rFonts w:ascii="Cambria Math" w:hAnsi="Cambria Math" w:cs="Times New Roman"/>
                    <w:i/>
                    <w:sz w:val="28"/>
                    <w:szCs w:val="28"/>
                    <w:lang w:val="kk-KZ"/>
                  </w:rPr>
                </m:ctrlPr>
              </m:fPr>
              <m:num>
                <m:r>
                  <w:rPr>
                    <w:rFonts w:ascii="Cambria Math" w:hAnsi="Cambria Math" w:cs="Times New Roman"/>
                    <w:sz w:val="28"/>
                    <w:szCs w:val="28"/>
                    <w:lang w:val="kk-KZ"/>
                  </w:rPr>
                  <m:t>A</m:t>
                </m:r>
              </m:num>
              <m:den>
                <m:sSub>
                  <m:sSubPr>
                    <m:ctrlPr>
                      <w:rPr>
                        <w:rFonts w:ascii="Cambria Math" w:hAnsi="Cambria Math" w:cs="Times New Roman"/>
                        <w:i/>
                        <w:sz w:val="28"/>
                        <w:szCs w:val="28"/>
                        <w:lang w:val="kk-KZ"/>
                      </w:rPr>
                    </m:ctrlPr>
                  </m:sSubPr>
                  <m:e>
                    <m:r>
                      <w:rPr>
                        <w:rFonts w:ascii="Cambria Math" w:hAnsi="Cambria Math" w:cs="Times New Roman"/>
                        <w:sz w:val="28"/>
                        <w:szCs w:val="28"/>
                        <w:lang w:val="kk-KZ"/>
                      </w:rPr>
                      <m:t>A</m:t>
                    </m:r>
                  </m:e>
                  <m:sub>
                    <m:r>
                      <w:rPr>
                        <w:rFonts w:ascii="Cambria Math" w:hAnsi="Cambria Math" w:cs="Times New Roman"/>
                        <w:sz w:val="28"/>
                        <w:szCs w:val="28"/>
                        <w:lang w:val="kk-KZ"/>
                      </w:rPr>
                      <m:t>0</m:t>
                    </m:r>
                  </m:sub>
                </m:sSub>
              </m:den>
            </m:f>
            <m:d>
              <m:dPr>
                <m:ctrlPr>
                  <w:rPr>
                    <w:rFonts w:ascii="Cambria Math" w:hAnsi="Cambria Math" w:cs="Times New Roman"/>
                    <w:i/>
                    <w:sz w:val="28"/>
                    <w:szCs w:val="28"/>
                    <w:lang w:val="kk-KZ"/>
                  </w:rPr>
                </m:ctrlPr>
              </m:dPr>
              <m:e>
                <m:r>
                  <w:rPr>
                    <w:rFonts w:ascii="Cambria Math" w:hAnsi="Cambria Math" w:cs="Times New Roman"/>
                    <w:sz w:val="28"/>
                    <w:szCs w:val="28"/>
                    <w:lang w:val="kk-KZ"/>
                  </w:rPr>
                  <m:t>1+</m:t>
                </m:r>
                <m:f>
                  <m:fPr>
                    <m:ctrlPr>
                      <w:rPr>
                        <w:rFonts w:ascii="Cambria Math" w:hAnsi="Cambria Math" w:cs="Times New Roman"/>
                        <w:i/>
                        <w:sz w:val="28"/>
                        <w:szCs w:val="28"/>
                        <w:lang w:val="kk-KZ"/>
                      </w:rPr>
                    </m:ctrlPr>
                  </m:fPr>
                  <m:num>
                    <m:sSub>
                      <m:sSubPr>
                        <m:ctrlPr>
                          <w:rPr>
                            <w:rFonts w:ascii="Cambria Math" w:hAnsi="Cambria Math" w:cs="Times New Roman"/>
                            <w:i/>
                            <w:sz w:val="28"/>
                            <w:szCs w:val="28"/>
                            <w:lang w:val="kk-KZ"/>
                          </w:rPr>
                        </m:ctrlPr>
                      </m:sSubPr>
                      <m:e>
                        <m:r>
                          <w:rPr>
                            <w:rFonts w:ascii="Cambria Math" w:hAnsi="Cambria Math" w:cs="Times New Roman"/>
                            <w:sz w:val="28"/>
                            <w:szCs w:val="28"/>
                            <w:lang w:val="kk-KZ"/>
                          </w:rPr>
                          <m:t>E</m:t>
                        </m:r>
                      </m:e>
                      <m:sub>
                        <m:r>
                          <w:rPr>
                            <w:rFonts w:ascii="Cambria Math" w:hAnsi="Cambria Math" w:cs="Times New Roman"/>
                            <w:sz w:val="28"/>
                            <w:szCs w:val="28"/>
                            <w:lang w:val="kk-KZ"/>
                          </w:rPr>
                          <m:t>үлгі</m:t>
                        </m:r>
                      </m:sub>
                    </m:sSub>
                  </m:num>
                  <m:den>
                    <m:sSub>
                      <m:sSubPr>
                        <m:ctrlPr>
                          <w:rPr>
                            <w:rFonts w:ascii="Cambria Math" w:hAnsi="Cambria Math" w:cs="Times New Roman"/>
                            <w:i/>
                            <w:sz w:val="28"/>
                            <w:szCs w:val="28"/>
                            <w:lang w:val="kk-KZ"/>
                          </w:rPr>
                        </m:ctrlPr>
                      </m:sSubPr>
                      <m:e>
                        <m:r>
                          <w:rPr>
                            <w:rFonts w:ascii="Cambria Math" w:hAnsi="Cambria Math" w:cs="Times New Roman"/>
                            <w:sz w:val="28"/>
                            <w:szCs w:val="28"/>
                            <w:lang w:val="kk-KZ"/>
                          </w:rPr>
                          <m:t>E</m:t>
                        </m:r>
                      </m:e>
                      <m:sub>
                        <m:r>
                          <w:rPr>
                            <w:rFonts w:ascii="Cambria Math" w:hAnsi="Cambria Math" w:cs="Times New Roman"/>
                            <w:sz w:val="28"/>
                            <w:szCs w:val="28"/>
                            <w:lang w:val="kk-KZ"/>
                          </w:rPr>
                          <m:t>орта</m:t>
                        </m:r>
                      </m:sub>
                    </m:sSub>
                  </m:den>
                </m:f>
              </m:e>
            </m:d>
          </m:e>
        </m:func>
      </m:oMath>
      <w:r w:rsidR="007B6A8B" w:rsidRPr="00367735">
        <w:rPr>
          <w:rFonts w:ascii="Times New Roman" w:eastAsiaTheme="minorEastAsia" w:hAnsi="Times New Roman" w:cs="Times New Roman"/>
          <w:sz w:val="28"/>
          <w:szCs w:val="28"/>
          <w:lang w:val="kk-KZ"/>
        </w:rPr>
        <w:tab/>
      </w:r>
      <w:r w:rsidR="007B6A8B" w:rsidRPr="00367735">
        <w:rPr>
          <w:rFonts w:ascii="Times New Roman" w:eastAsiaTheme="minorEastAsia" w:hAnsi="Times New Roman" w:cs="Times New Roman"/>
          <w:sz w:val="28"/>
          <w:szCs w:val="28"/>
          <w:lang w:val="kk-KZ"/>
        </w:rPr>
        <w:tab/>
      </w:r>
      <w:r w:rsidR="007B6A8B" w:rsidRPr="00367735">
        <w:rPr>
          <w:rFonts w:ascii="Times New Roman" w:eastAsiaTheme="minorEastAsia" w:hAnsi="Times New Roman" w:cs="Times New Roman"/>
          <w:sz w:val="28"/>
          <w:szCs w:val="28"/>
          <w:lang w:val="kk-KZ"/>
        </w:rPr>
        <w:tab/>
      </w:r>
      <w:r w:rsidR="007B6A8B" w:rsidRPr="00367735">
        <w:rPr>
          <w:rFonts w:ascii="Times New Roman" w:eastAsiaTheme="minorEastAsia" w:hAnsi="Times New Roman" w:cs="Times New Roman"/>
          <w:sz w:val="28"/>
          <w:szCs w:val="28"/>
          <w:lang w:val="kk-KZ"/>
        </w:rPr>
        <w:tab/>
      </w:r>
      <w:r w:rsidR="007B6A8B" w:rsidRPr="00367735">
        <w:rPr>
          <w:rFonts w:ascii="Times New Roman" w:eastAsiaTheme="minorEastAsia" w:hAnsi="Times New Roman" w:cs="Times New Roman"/>
          <w:sz w:val="28"/>
          <w:szCs w:val="28"/>
          <w:lang w:val="kk-KZ"/>
        </w:rPr>
        <w:tab/>
        <w:t>(5)</w:t>
      </w:r>
    </w:p>
    <w:p w:rsidR="007B6A8B" w:rsidRPr="00367735" w:rsidRDefault="007B6A8B" w:rsidP="005D0E26">
      <w:pPr>
        <w:spacing w:after="0" w:line="240" w:lineRule="auto"/>
        <w:ind w:firstLine="709"/>
        <w:jc w:val="right"/>
        <w:rPr>
          <w:rFonts w:ascii="Times New Roman" w:eastAsiaTheme="minorEastAsia" w:hAnsi="Times New Roman" w:cs="Times New Roman"/>
          <w:sz w:val="28"/>
          <w:szCs w:val="28"/>
          <w:lang w:val="kk-KZ"/>
        </w:rPr>
      </w:pPr>
    </w:p>
    <w:p w:rsidR="007B6A8B" w:rsidRPr="00367735" w:rsidRDefault="007B6A8B" w:rsidP="005D0E26">
      <w:pPr>
        <w:spacing w:after="0" w:line="240" w:lineRule="auto"/>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 xml:space="preserve">бұл жердегі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A</m:t>
            </m:r>
          </m:e>
          <m:sub>
            <m:r>
              <w:rPr>
                <w:rFonts w:ascii="Cambria Math" w:hAnsi="Cambria Math" w:cs="Times New Roman"/>
                <w:sz w:val="28"/>
                <w:szCs w:val="28"/>
                <w:lang w:val="kk-KZ"/>
              </w:rPr>
              <m:t>0</m:t>
            </m:r>
          </m:sub>
        </m:sSub>
      </m:oMath>
      <w:r w:rsidRPr="00367735">
        <w:rPr>
          <w:rFonts w:ascii="Times New Roman" w:eastAsiaTheme="minorEastAsia" w:hAnsi="Times New Roman" w:cs="Times New Roman"/>
          <w:sz w:val="28"/>
          <w:szCs w:val="28"/>
          <w:lang w:val="kk-KZ"/>
        </w:rPr>
        <w:t xml:space="preserve"> – меншікті тербелістердің амплитудасы, </w:t>
      </w:r>
      <w:r w:rsidRPr="00367735">
        <w:rPr>
          <w:rFonts w:ascii="Times New Roman" w:hAnsi="Times New Roman" w:cs="Times New Roman"/>
          <w:sz w:val="28"/>
          <w:szCs w:val="28"/>
          <w:lang w:val="kk-KZ"/>
        </w:rPr>
        <w:t xml:space="preserve">A – кантилевер тебелісі амплитудасы,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E</m:t>
            </m:r>
          </m:e>
          <m:sub>
            <m:r>
              <w:rPr>
                <w:rFonts w:ascii="Cambria Math" w:hAnsi="Cambria Math" w:cs="Times New Roman"/>
                <w:sz w:val="28"/>
                <w:szCs w:val="28"/>
                <w:lang w:val="kk-KZ"/>
              </w:rPr>
              <m:t>ұлгі</m:t>
            </m:r>
          </m:sub>
        </m:sSub>
      </m:oMath>
      <w:r w:rsidRPr="00367735">
        <w:rPr>
          <w:rFonts w:ascii="Times New Roman" w:eastAsiaTheme="minorEastAsia" w:hAnsi="Times New Roman" w:cs="Times New Roman"/>
          <w:sz w:val="28"/>
          <w:szCs w:val="28"/>
          <w:lang w:val="kk-KZ"/>
        </w:rPr>
        <w:t xml:space="preserve"> – </w:t>
      </w:r>
      <w:r w:rsidRPr="00367735">
        <w:rPr>
          <w:rFonts w:ascii="Times New Roman" w:hAnsi="Times New Roman" w:cs="Times New Roman"/>
          <w:sz w:val="28"/>
          <w:szCs w:val="28"/>
          <w:lang w:val="kk-KZ"/>
        </w:rPr>
        <w:t>үлгіде тараған энергия және</w:t>
      </w:r>
      <w:r w:rsidRPr="00367735">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E</m:t>
            </m:r>
          </m:e>
          <m:sub>
            <m:r>
              <w:rPr>
                <w:rFonts w:ascii="Cambria Math" w:hAnsi="Cambria Math" w:cs="Times New Roman"/>
                <w:sz w:val="28"/>
                <w:szCs w:val="28"/>
                <w:lang w:val="kk-KZ"/>
              </w:rPr>
              <m:t>орта</m:t>
            </m:r>
          </m:sub>
        </m:sSub>
      </m:oMath>
      <w:r w:rsidR="00DF6F01" w:rsidRPr="00367735">
        <w:rPr>
          <w:rFonts w:ascii="Times New Roman" w:hAnsi="Times New Roman" w:cs="Times New Roman"/>
          <w:sz w:val="28"/>
          <w:szCs w:val="28"/>
          <w:lang w:val="kk-KZ"/>
        </w:rPr>
        <w:t xml:space="preserve"> – қ</w:t>
      </w:r>
      <w:r w:rsidRPr="00367735">
        <w:rPr>
          <w:rFonts w:ascii="Times New Roman" w:hAnsi="Times New Roman" w:cs="Times New Roman"/>
          <w:sz w:val="28"/>
          <w:szCs w:val="28"/>
          <w:lang w:val="kk-KZ"/>
        </w:rPr>
        <w:t>оршаған ортаға тараған энергия мөлшері.</w:t>
      </w:r>
    </w:p>
    <w:p w:rsidR="007B6A8B" w:rsidRPr="00367735" w:rsidRDefault="007B6A8B" w:rsidP="005D0E26">
      <w:pPr>
        <w:spacing w:after="0" w:line="240" w:lineRule="auto"/>
        <w:ind w:firstLine="709"/>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Демек, фазалық ығыс</w:t>
      </w:r>
      <w:r w:rsidR="00AF5195" w:rsidRPr="00367735">
        <w:rPr>
          <w:rFonts w:ascii="Times New Roman" w:hAnsi="Times New Roman" w:cs="Times New Roman"/>
          <w:sz w:val="28"/>
          <w:szCs w:val="28"/>
          <w:lang w:val="kk-KZ"/>
        </w:rPr>
        <w:t>удың өзгерістері үлгілердің бет</w:t>
      </w:r>
      <w:r w:rsidRPr="00367735">
        <w:rPr>
          <w:rFonts w:ascii="Times New Roman" w:hAnsi="Times New Roman" w:cs="Times New Roman"/>
          <w:sz w:val="28"/>
          <w:szCs w:val="28"/>
          <w:lang w:val="kk-KZ"/>
        </w:rPr>
        <w:t>інің электрондық құрылымы мен химиялық құрамының локальдық өзгерістерінен туындайды және 36 (г, з, к) суреттеріндегі ФК көріністерінен көміртекті матрица бетінде таралған палладий нанобөлшектерін көріп тұрмыз деп болжауға болады.</w:t>
      </w:r>
    </w:p>
    <w:p w:rsidR="007B6A8B" w:rsidRPr="00367735" w:rsidRDefault="007B6A8B" w:rsidP="005D0E26">
      <w:pPr>
        <w:spacing w:after="0" w:line="240" w:lineRule="auto"/>
        <w:ind w:firstLine="708"/>
        <w:jc w:val="both"/>
        <w:rPr>
          <w:rFonts w:ascii="Times New Roman" w:eastAsia="Times New Roman" w:hAnsi="Times New Roman" w:cs="Times New Roman"/>
          <w:b/>
          <w:sz w:val="28"/>
          <w:szCs w:val="28"/>
          <w:lang w:val="kk-KZ"/>
        </w:rPr>
      </w:pPr>
      <w:r w:rsidRPr="00367735">
        <w:rPr>
          <w:rFonts w:ascii="Times New Roman" w:hAnsi="Times New Roman" w:cs="Times New Roman"/>
          <w:sz w:val="28"/>
          <w:szCs w:val="28"/>
          <w:lang w:val="kk-KZ"/>
        </w:rPr>
        <w:t>Беттік рельефтің топографиялық талдауының нәтижелері бойынша DLC а-С&lt;Pd&gt; қабыршақтарын еркін түрде таңдап алған Х осі бойынша скан</w:t>
      </w:r>
      <w:r w:rsidR="00A75086" w:rsidRPr="00367735">
        <w:rPr>
          <w:rFonts w:ascii="Times New Roman" w:hAnsi="Times New Roman" w:cs="Times New Roman"/>
          <w:sz w:val="28"/>
          <w:szCs w:val="28"/>
          <w:lang w:val="kk-KZ"/>
        </w:rPr>
        <w:t>е</w:t>
      </w:r>
      <w:r w:rsidRPr="00367735">
        <w:rPr>
          <w:rFonts w:ascii="Times New Roman" w:hAnsi="Times New Roman" w:cs="Times New Roman"/>
          <w:sz w:val="28"/>
          <w:szCs w:val="28"/>
          <w:lang w:val="kk-KZ"/>
        </w:rPr>
        <w:t xml:space="preserve">рлеу арқылы үлгі бетінің тегістігі мен кедір – бұдырлығы зерттелді. </w:t>
      </w:r>
      <w:r w:rsidRPr="00367735">
        <w:rPr>
          <w:rFonts w:ascii="Times New Roman" w:eastAsia="Times New Roman" w:hAnsi="Times New Roman" w:cs="Times New Roman"/>
          <w:sz w:val="28"/>
          <w:szCs w:val="28"/>
          <w:lang w:val="kk-KZ"/>
        </w:rPr>
        <w:t xml:space="preserve">a-C&lt;Pd&gt; қабыршақтарының құрылымындағы глобулалар мен кедір – бұдырлығының </w:t>
      </w:r>
      <w:r w:rsidR="00A75086" w:rsidRPr="00367735">
        <w:rPr>
          <w:rFonts w:ascii="Times New Roman" w:eastAsia="Times New Roman" w:hAnsi="Times New Roman" w:cs="Times New Roman"/>
          <w:sz w:val="28"/>
          <w:szCs w:val="28"/>
          <w:lang w:val="kk-KZ"/>
        </w:rPr>
        <w:t>өлш</w:t>
      </w:r>
      <w:r w:rsidR="00AF5195" w:rsidRPr="00367735">
        <w:rPr>
          <w:rFonts w:ascii="Times New Roman" w:eastAsia="Times New Roman" w:hAnsi="Times New Roman" w:cs="Times New Roman"/>
          <w:sz w:val="28"/>
          <w:szCs w:val="28"/>
          <w:lang w:val="kk-KZ"/>
        </w:rPr>
        <w:t xml:space="preserve">емдерінің </w:t>
      </w:r>
      <w:r w:rsidRPr="00367735">
        <w:rPr>
          <w:rFonts w:ascii="Times New Roman" w:eastAsia="Times New Roman" w:hAnsi="Times New Roman" w:cs="Times New Roman"/>
          <w:sz w:val="28"/>
          <w:szCs w:val="28"/>
          <w:lang w:val="kk-KZ"/>
        </w:rPr>
        <w:t>орташа мәні 36 суретте көрсетілген. 36 (ж) суреттен Pd қосылмаған қабыршақтың беттік құрылым</w:t>
      </w:r>
      <w:r w:rsidR="00A75086" w:rsidRPr="00367735">
        <w:rPr>
          <w:rFonts w:ascii="Times New Roman" w:eastAsia="Times New Roman" w:hAnsi="Times New Roman" w:cs="Times New Roman"/>
          <w:sz w:val="28"/>
          <w:szCs w:val="28"/>
          <w:lang w:val="kk-KZ"/>
        </w:rPr>
        <w:t>ы кеуекті және табанының өлшемде</w:t>
      </w:r>
      <w:r w:rsidRPr="00367735">
        <w:rPr>
          <w:rFonts w:ascii="Times New Roman" w:eastAsia="Times New Roman" w:hAnsi="Times New Roman" w:cs="Times New Roman"/>
          <w:sz w:val="28"/>
          <w:szCs w:val="28"/>
          <w:lang w:val="kk-KZ"/>
        </w:rPr>
        <w:t xml:space="preserve">рінің максималды мәні </w:t>
      </w:r>
      <m:oMath>
        <m:r>
          <w:rPr>
            <w:rFonts w:ascii="Cambria Math" w:eastAsia="Times New Roman" w:hAnsi="Cambria Math" w:cs="Times New Roman"/>
            <w:sz w:val="28"/>
            <w:szCs w:val="28"/>
            <w:lang w:val="kk-KZ"/>
          </w:rPr>
          <m:t>~</m:t>
        </m:r>
      </m:oMath>
      <w:r w:rsidRPr="00367735">
        <w:rPr>
          <w:rFonts w:ascii="Times New Roman" w:eastAsia="Times New Roman" w:hAnsi="Times New Roman" w:cs="Times New Roman"/>
          <w:sz w:val="28"/>
          <w:szCs w:val="28"/>
          <w:lang w:val="kk-KZ"/>
        </w:rPr>
        <w:t xml:space="preserve"> 70 нм</w:t>
      </w:r>
      <w:r w:rsidR="00AF5195" w:rsidRPr="00367735">
        <w:rPr>
          <w:rFonts w:ascii="Times New Roman" w:eastAsia="Times New Roman" w:hAnsi="Times New Roman" w:cs="Times New Roman"/>
          <w:sz w:val="28"/>
          <w:szCs w:val="28"/>
          <w:lang w:val="kk-KZ"/>
        </w:rPr>
        <w:t xml:space="preserve"> болатын</w:t>
      </w:r>
      <w:r w:rsidRPr="00367735">
        <w:rPr>
          <w:rFonts w:ascii="Times New Roman" w:eastAsia="Times New Roman" w:hAnsi="Times New Roman" w:cs="Times New Roman"/>
          <w:sz w:val="28"/>
          <w:szCs w:val="28"/>
          <w:lang w:val="kk-KZ"/>
        </w:rPr>
        <w:t xml:space="preserve"> глобулалардан тұратынын көре аламыз. </w:t>
      </w:r>
      <w:r w:rsidR="00723583" w:rsidRPr="00367735">
        <w:rPr>
          <w:rFonts w:ascii="Times New Roman" w:eastAsia="Times New Roman" w:hAnsi="Times New Roman" w:cs="Times New Roman"/>
          <w:sz w:val="28"/>
          <w:szCs w:val="28"/>
          <w:lang w:val="kk-KZ"/>
        </w:rPr>
        <w:t xml:space="preserve">Құрылымдық бөлшектер мен глобулалардың </w:t>
      </w:r>
      <w:r w:rsidR="00723583" w:rsidRPr="00367735">
        <w:rPr>
          <w:rFonts w:ascii="Times New Roman" w:hAnsi="Times New Roman" w:cs="Times New Roman"/>
          <w:sz w:val="28"/>
          <w:szCs w:val="28"/>
          <w:lang w:val="kk-KZ"/>
        </w:rPr>
        <w:t>Z осі бойынша биіктіктерінің</w:t>
      </w:r>
      <w:r w:rsidRPr="00367735">
        <w:rPr>
          <w:rFonts w:ascii="Times New Roman" w:hAnsi="Times New Roman" w:cs="Times New Roman"/>
          <w:sz w:val="28"/>
          <w:szCs w:val="28"/>
          <w:lang w:val="kk-KZ"/>
        </w:rPr>
        <w:t xml:space="preserve"> айырмашылығы </w:t>
      </w:r>
      <m:oMath>
        <m:r>
          <w:rPr>
            <w:rFonts w:ascii="Cambria Math" w:eastAsia="Times New Roman" w:hAnsi="Cambria Math" w:cs="Times New Roman"/>
            <w:sz w:val="28"/>
            <w:szCs w:val="28"/>
            <w:lang w:val="kk-KZ"/>
          </w:rPr>
          <m:t>~</m:t>
        </m:r>
      </m:oMath>
      <w:r w:rsidRPr="00367735">
        <w:rPr>
          <w:rFonts w:ascii="Times New Roman" w:eastAsia="Times New Roman" w:hAnsi="Times New Roman" w:cs="Times New Roman"/>
          <w:sz w:val="28"/>
          <w:szCs w:val="28"/>
          <w:lang w:val="kk-KZ"/>
        </w:rPr>
        <w:t xml:space="preserve"> </w:t>
      </w:r>
      <w:r w:rsidRPr="00367735">
        <w:rPr>
          <w:rFonts w:ascii="Times New Roman" w:hAnsi="Times New Roman" w:cs="Times New Roman"/>
          <w:sz w:val="28"/>
          <w:szCs w:val="28"/>
          <w:lang w:val="kk-KZ"/>
        </w:rPr>
        <w:t>4 нм құраса, олардың арасындағы қашықтықтар 100 нм – мен 300 нм – арасында өзгерді. Палладий нанобөлшектерімен модификацияланған алмазтектес қабыршақтарда Pd концентрациясының артуымен беттік рельефтің, кедір – бұдырлығының, глобулалардың табандары</w:t>
      </w:r>
      <w:r w:rsidR="00723583" w:rsidRPr="00367735">
        <w:rPr>
          <w:rFonts w:ascii="Times New Roman" w:hAnsi="Times New Roman" w:cs="Times New Roman"/>
          <w:sz w:val="28"/>
          <w:szCs w:val="28"/>
          <w:lang w:val="kk-KZ"/>
        </w:rPr>
        <w:t xml:space="preserve"> аумағындағы</w:t>
      </w:r>
      <w:r w:rsidRPr="00367735">
        <w:rPr>
          <w:rFonts w:ascii="Times New Roman" w:hAnsi="Times New Roman" w:cs="Times New Roman"/>
          <w:sz w:val="28"/>
          <w:szCs w:val="28"/>
          <w:lang w:val="kk-KZ"/>
        </w:rPr>
        <w:t xml:space="preserve"> өлшемдерінің және Z осі бойынша биіктіктердің айтарлықтай өзгерістері байқалады </w:t>
      </w:r>
      <w:r w:rsidRPr="00367735">
        <w:rPr>
          <w:rFonts w:ascii="Times New Roman" w:eastAsia="Times New Roman" w:hAnsi="Times New Roman" w:cs="Times New Roman"/>
          <w:sz w:val="28"/>
          <w:szCs w:val="28"/>
          <w:lang w:val="kk-KZ"/>
        </w:rPr>
        <w:t>(Сурет 36 з, и, м). X</w:t>
      </w:r>
      <w:r w:rsidRPr="00367735">
        <w:rPr>
          <w:rFonts w:ascii="Times New Roman" w:eastAsia="Times New Roman" w:hAnsi="Times New Roman" w:cs="Times New Roman"/>
          <w:sz w:val="28"/>
          <w:szCs w:val="28"/>
          <w:vertAlign w:val="subscript"/>
          <w:lang w:val="kk-KZ"/>
        </w:rPr>
        <w:t>Pd</w:t>
      </w:r>
      <w:r w:rsidRPr="00367735">
        <w:rPr>
          <w:rFonts w:ascii="Times New Roman" w:eastAsia="Times New Roman" w:hAnsi="Times New Roman" w:cs="Times New Roman"/>
          <w:sz w:val="28"/>
          <w:szCs w:val="28"/>
          <w:lang w:val="kk-KZ"/>
        </w:rPr>
        <w:t>=0.19 a</w:t>
      </w:r>
      <w:r w:rsidR="001B2CBC" w:rsidRPr="00367735">
        <w:rPr>
          <w:rFonts w:ascii="Times New Roman" w:eastAsia="Times New Roman" w:hAnsi="Times New Roman" w:cs="Times New Roman"/>
          <w:sz w:val="28"/>
          <w:szCs w:val="28"/>
          <w:lang w:val="kk-KZ"/>
        </w:rPr>
        <w:t>т</w:t>
      </w:r>
      <w:r w:rsidRPr="00367735">
        <w:rPr>
          <w:rFonts w:ascii="Times New Roman" w:eastAsia="Times New Roman" w:hAnsi="Times New Roman" w:cs="Times New Roman"/>
          <w:sz w:val="28"/>
          <w:szCs w:val="28"/>
          <w:lang w:val="kk-KZ"/>
        </w:rPr>
        <w:t xml:space="preserve">.% концентрациясында көміртекті алмазтектес қабыршақтарының беттік құрылымының түзілуіне айтарлықтай әсер ететіндігін көрсететін </w:t>
      </w:r>
      <w:r w:rsidR="00A75086" w:rsidRPr="00367735">
        <w:rPr>
          <w:rFonts w:ascii="Times New Roman" w:eastAsia="Times New Roman" w:hAnsi="Times New Roman" w:cs="Times New Roman"/>
          <w:sz w:val="28"/>
          <w:szCs w:val="28"/>
          <w:lang w:val="kk-KZ"/>
        </w:rPr>
        <w:t>скане</w:t>
      </w:r>
      <w:r w:rsidR="00453510" w:rsidRPr="00367735">
        <w:rPr>
          <w:rFonts w:ascii="Times New Roman" w:eastAsia="Times New Roman" w:hAnsi="Times New Roman" w:cs="Times New Roman"/>
          <w:sz w:val="28"/>
          <w:szCs w:val="28"/>
          <w:lang w:val="kk-KZ"/>
        </w:rPr>
        <w:t xml:space="preserve">рлеу бағыты бойынша </w:t>
      </w:r>
      <w:r w:rsidRPr="00367735">
        <w:rPr>
          <w:rFonts w:ascii="Times New Roman" w:eastAsia="Times New Roman" w:hAnsi="Times New Roman" w:cs="Times New Roman"/>
          <w:sz w:val="28"/>
          <w:szCs w:val="28"/>
          <w:lang w:val="kk-KZ"/>
        </w:rPr>
        <w:t xml:space="preserve">биіктіктердің айырмашылығының төмендеуін бақылай аламыз. Табанындағы өлшемі </w:t>
      </w:r>
      <m:oMath>
        <m:r>
          <w:rPr>
            <w:rFonts w:ascii="Cambria Math" w:eastAsia="Times New Roman" w:hAnsi="Cambria Math" w:cs="Times New Roman"/>
            <w:sz w:val="28"/>
            <w:szCs w:val="28"/>
            <w:lang w:val="kk-KZ"/>
          </w:rPr>
          <m:t>~</m:t>
        </m:r>
      </m:oMath>
      <w:r w:rsidRPr="00367735">
        <w:rPr>
          <w:rFonts w:ascii="Times New Roman" w:eastAsia="Times New Roman" w:hAnsi="Times New Roman" w:cs="Times New Roman"/>
          <w:sz w:val="28"/>
          <w:szCs w:val="28"/>
          <w:lang w:val="kk-KZ"/>
        </w:rPr>
        <w:t xml:space="preserve"> </w:t>
      </w:r>
      <w:r w:rsidRPr="00367735">
        <w:rPr>
          <w:rFonts w:ascii="Times New Roman" w:hAnsi="Times New Roman" w:cs="Times New Roman"/>
          <w:sz w:val="28"/>
          <w:szCs w:val="28"/>
          <w:lang w:val="kk-KZ"/>
        </w:rPr>
        <w:t xml:space="preserve">120 нм және биіктігі </w:t>
      </w:r>
      <m:oMath>
        <m:r>
          <w:rPr>
            <w:rFonts w:ascii="Cambria Math" w:eastAsia="Times New Roman" w:hAnsi="Cambria Math" w:cs="Times New Roman"/>
            <w:sz w:val="28"/>
            <w:szCs w:val="28"/>
            <w:lang w:val="kk-KZ"/>
          </w:rPr>
          <m:t>~</m:t>
        </m:r>
      </m:oMath>
      <w:r w:rsidRPr="00367735">
        <w:rPr>
          <w:rFonts w:ascii="Times New Roman" w:eastAsia="Times New Roman" w:hAnsi="Times New Roman" w:cs="Times New Roman"/>
          <w:sz w:val="28"/>
          <w:szCs w:val="28"/>
          <w:lang w:val="kk-KZ"/>
        </w:rPr>
        <w:t xml:space="preserve"> </w:t>
      </w:r>
      <w:r w:rsidRPr="00367735">
        <w:rPr>
          <w:rFonts w:ascii="Times New Roman" w:hAnsi="Times New Roman" w:cs="Times New Roman"/>
          <w:sz w:val="28"/>
          <w:szCs w:val="28"/>
          <w:lang w:val="kk-KZ"/>
        </w:rPr>
        <w:t xml:space="preserve">6 нм болатын пик (глобула) палладий нанобөлшектерін сипаттайды деп жорамалдауға болады. Палладий концентрацияларының </w:t>
      </w:r>
      <w:r w:rsidRPr="00367735">
        <w:rPr>
          <w:rFonts w:ascii="Times New Roman" w:eastAsia="Times New Roman" w:hAnsi="Times New Roman" w:cs="Times New Roman"/>
          <w:sz w:val="28"/>
          <w:szCs w:val="28"/>
          <w:lang w:val="kk-KZ"/>
        </w:rPr>
        <w:t>X</w:t>
      </w:r>
      <w:r w:rsidRPr="00367735">
        <w:rPr>
          <w:rFonts w:ascii="Times New Roman" w:eastAsia="Times New Roman" w:hAnsi="Times New Roman" w:cs="Times New Roman"/>
          <w:sz w:val="28"/>
          <w:szCs w:val="28"/>
          <w:vertAlign w:val="subscript"/>
          <w:lang w:val="kk-KZ"/>
        </w:rPr>
        <w:t>Pd</w:t>
      </w:r>
      <w:r w:rsidRPr="00367735">
        <w:rPr>
          <w:rFonts w:ascii="Times New Roman" w:eastAsia="Times New Roman" w:hAnsi="Times New Roman" w:cs="Times New Roman"/>
          <w:sz w:val="28"/>
          <w:szCs w:val="28"/>
          <w:lang w:val="kk-KZ"/>
        </w:rPr>
        <w:t>=0.97 a</w:t>
      </w:r>
      <w:r w:rsidR="00A75086" w:rsidRPr="00367735">
        <w:rPr>
          <w:rFonts w:ascii="Times New Roman" w:eastAsia="Times New Roman" w:hAnsi="Times New Roman" w:cs="Times New Roman"/>
          <w:sz w:val="28"/>
          <w:szCs w:val="28"/>
          <w:lang w:val="kk-KZ"/>
        </w:rPr>
        <w:t>т</w:t>
      </w:r>
      <w:r w:rsidRPr="00367735">
        <w:rPr>
          <w:rFonts w:ascii="Times New Roman" w:eastAsia="Times New Roman" w:hAnsi="Times New Roman" w:cs="Times New Roman"/>
          <w:sz w:val="28"/>
          <w:szCs w:val="28"/>
          <w:lang w:val="kk-KZ"/>
        </w:rPr>
        <w:t>.% және X</w:t>
      </w:r>
      <w:r w:rsidRPr="00367735">
        <w:rPr>
          <w:rFonts w:ascii="Times New Roman" w:eastAsia="Times New Roman" w:hAnsi="Times New Roman" w:cs="Times New Roman"/>
          <w:sz w:val="28"/>
          <w:szCs w:val="28"/>
          <w:vertAlign w:val="subscript"/>
          <w:lang w:val="kk-KZ"/>
        </w:rPr>
        <w:t>Pd</w:t>
      </w:r>
      <w:r w:rsidRPr="00367735">
        <w:rPr>
          <w:rFonts w:ascii="Times New Roman" w:eastAsia="Times New Roman" w:hAnsi="Times New Roman" w:cs="Times New Roman"/>
          <w:sz w:val="28"/>
          <w:szCs w:val="28"/>
          <w:lang w:val="kk-KZ"/>
        </w:rPr>
        <w:t>=1.44 a</w:t>
      </w:r>
      <w:r w:rsidR="00A75086" w:rsidRPr="00367735">
        <w:rPr>
          <w:rFonts w:ascii="Times New Roman" w:eastAsia="Times New Roman" w:hAnsi="Times New Roman" w:cs="Times New Roman"/>
          <w:sz w:val="28"/>
          <w:szCs w:val="28"/>
          <w:lang w:val="kk-KZ"/>
        </w:rPr>
        <w:t>т</w:t>
      </w:r>
      <w:r w:rsidRPr="00367735">
        <w:rPr>
          <w:rFonts w:ascii="Times New Roman" w:eastAsia="Times New Roman" w:hAnsi="Times New Roman" w:cs="Times New Roman"/>
          <w:sz w:val="28"/>
          <w:szCs w:val="28"/>
          <w:lang w:val="kk-KZ"/>
        </w:rPr>
        <w:t>.</w:t>
      </w:r>
      <w:r w:rsidR="00453510" w:rsidRPr="00367735">
        <w:rPr>
          <w:rFonts w:ascii="Times New Roman" w:eastAsia="Times New Roman" w:hAnsi="Times New Roman" w:cs="Times New Roman"/>
          <w:sz w:val="28"/>
          <w:szCs w:val="28"/>
          <w:lang w:val="kk-KZ"/>
        </w:rPr>
        <w:t xml:space="preserve"> % мәндерінде</w:t>
      </w:r>
      <w:r w:rsidRPr="00367735">
        <w:rPr>
          <w:rFonts w:ascii="Times New Roman" w:eastAsia="Times New Roman" w:hAnsi="Times New Roman" w:cs="Times New Roman"/>
          <w:sz w:val="28"/>
          <w:szCs w:val="28"/>
          <w:lang w:val="kk-KZ"/>
        </w:rPr>
        <w:t xml:space="preserve"> глобулалардың біркелкі таралуы және </w:t>
      </w:r>
      <w:r w:rsidRPr="00367735">
        <w:rPr>
          <w:rFonts w:ascii="Times New Roman" w:hAnsi="Times New Roman" w:cs="Times New Roman"/>
          <w:sz w:val="28"/>
          <w:szCs w:val="28"/>
          <w:lang w:val="kk-KZ"/>
        </w:rPr>
        <w:t xml:space="preserve">Z осі бойынша өлшемдерінің кішіреюі байқалады. Соған қоса, </w:t>
      </w:r>
      <w:r w:rsidRPr="00367735">
        <w:rPr>
          <w:rFonts w:ascii="Times New Roman" w:eastAsia="Times New Roman" w:hAnsi="Times New Roman" w:cs="Times New Roman"/>
          <w:sz w:val="28"/>
          <w:szCs w:val="28"/>
          <w:lang w:val="kk-KZ"/>
        </w:rPr>
        <w:t>DLC</w:t>
      </w:r>
      <w:r w:rsidRPr="00367735">
        <w:rPr>
          <w:rFonts w:ascii="Times New Roman" w:hAnsi="Times New Roman" w:cs="Times New Roman"/>
          <w:sz w:val="28"/>
          <w:szCs w:val="28"/>
          <w:lang w:val="kk-KZ"/>
        </w:rPr>
        <w:t xml:space="preserve"> қабыршақтарының бетінде палладий нанобөлшектерінің біркелкі таралғанын көрсететін максималды биіктігі </w:t>
      </w:r>
      <w:r w:rsidRPr="00367735">
        <w:rPr>
          <w:rFonts w:ascii="Times New Roman" w:eastAsia="Times New Roman" w:hAnsi="Times New Roman" w:cs="Times New Roman"/>
          <w:sz w:val="28"/>
          <w:szCs w:val="28"/>
          <w:lang w:val="kk-KZ"/>
        </w:rPr>
        <w:t>3</w:t>
      </w:r>
      <m:oMath>
        <m:r>
          <w:rPr>
            <w:rFonts w:ascii="Cambria Math" w:eastAsia="Times New Roman" w:hAnsi="Cambria Math" w:cs="Times New Roman"/>
            <w:sz w:val="28"/>
            <w:szCs w:val="28"/>
            <w:lang w:val="kk-KZ"/>
          </w:rPr>
          <m:t>~</m:t>
        </m:r>
      </m:oMath>
      <w:r w:rsidRPr="00367735">
        <w:rPr>
          <w:rFonts w:ascii="Times New Roman" w:eastAsia="Times New Roman" w:hAnsi="Times New Roman" w:cs="Times New Roman"/>
          <w:sz w:val="28"/>
          <w:szCs w:val="28"/>
          <w:lang w:val="kk-KZ"/>
        </w:rPr>
        <w:t>4 нм – ден аспайтын бірнеше пик бар екенін бақылай аламыз.</w:t>
      </w:r>
    </w:p>
    <w:p w:rsidR="007B6A8B" w:rsidRPr="00367735" w:rsidRDefault="007B6A8B" w:rsidP="005D0E26">
      <w:pPr>
        <w:tabs>
          <w:tab w:val="left" w:pos="567"/>
        </w:tabs>
        <w:spacing w:after="0" w:line="240" w:lineRule="auto"/>
        <w:ind w:firstLine="567"/>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 xml:space="preserve">«Threshold method of grains analysis» бағдарламасын қолдана отырып, DLC a-C&lt;Pd&gt; қабыршақтарын құрайтын бөлшектер мен глобулалардың көміртекті матрицада өлшемдері бойынша таралуы бағаланды. Бағдарлама </w:t>
      </w:r>
      <w:r w:rsidRPr="00367735">
        <w:rPr>
          <w:rFonts w:ascii="Times New Roman" w:hAnsi="Times New Roman" w:cs="Times New Roman"/>
          <w:sz w:val="28"/>
          <w:szCs w:val="28"/>
          <w:lang w:val="kk-KZ"/>
        </w:rPr>
        <w:lastRenderedPageBreak/>
        <w:t>көмегімен бөлшектер мен глобулаларды сипаттайтын ең мүкін болатын өлшемдері анықталды</w:t>
      </w:r>
    </w:p>
    <w:p w:rsidR="007B6A8B" w:rsidRPr="00367735" w:rsidRDefault="007B6A8B" w:rsidP="005D0E26">
      <w:pPr>
        <w:spacing w:after="0" w:line="240" w:lineRule="auto"/>
        <w:ind w:firstLine="708"/>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38 (а,</w:t>
      </w:r>
      <w:r w:rsidR="00697759" w:rsidRPr="00367735">
        <w:rPr>
          <w:rFonts w:ascii="Times New Roman" w:hAnsi="Times New Roman" w:cs="Times New Roman"/>
          <w:sz w:val="28"/>
          <w:szCs w:val="28"/>
          <w:lang w:val="kk-KZ"/>
        </w:rPr>
        <w:t xml:space="preserve"> б</w:t>
      </w:r>
      <w:r w:rsidRPr="00367735">
        <w:rPr>
          <w:rFonts w:ascii="Times New Roman" w:hAnsi="Times New Roman" w:cs="Times New Roman"/>
          <w:sz w:val="28"/>
          <w:szCs w:val="28"/>
          <w:lang w:val="kk-KZ"/>
        </w:rPr>
        <w:t>,</w:t>
      </w:r>
      <w:r w:rsidR="00697759" w:rsidRPr="00367735">
        <w:rPr>
          <w:rFonts w:ascii="Times New Roman" w:hAnsi="Times New Roman" w:cs="Times New Roman"/>
          <w:sz w:val="28"/>
          <w:szCs w:val="28"/>
          <w:lang w:val="kk-KZ"/>
        </w:rPr>
        <w:t xml:space="preserve"> в</w:t>
      </w:r>
      <w:r w:rsidRPr="00367735">
        <w:rPr>
          <w:rFonts w:ascii="Times New Roman" w:hAnsi="Times New Roman" w:cs="Times New Roman"/>
          <w:sz w:val="28"/>
          <w:szCs w:val="28"/>
          <w:lang w:val="kk-KZ"/>
        </w:rPr>
        <w:t>,</w:t>
      </w:r>
      <w:r w:rsidR="00697759" w:rsidRPr="00367735">
        <w:rPr>
          <w:rFonts w:ascii="Times New Roman" w:hAnsi="Times New Roman" w:cs="Times New Roman"/>
          <w:sz w:val="28"/>
          <w:szCs w:val="28"/>
          <w:lang w:val="kk-KZ"/>
        </w:rPr>
        <w:t xml:space="preserve"> г</w:t>
      </w:r>
      <w:r w:rsidRPr="00367735">
        <w:rPr>
          <w:rFonts w:ascii="Times New Roman" w:hAnsi="Times New Roman" w:cs="Times New Roman"/>
          <w:sz w:val="28"/>
          <w:szCs w:val="28"/>
          <w:lang w:val="kk-KZ"/>
        </w:rPr>
        <w:t>) суретінде көміртекті матрицаның бірлік ауданында бөлшектер мен глобулалардың өлшемдері бойынша таралуы көрсетілген. 37 суреттен әрбір үлгіде өлшемдері 45-47 нм болатын бөлшектердің бар екенін және олардың үлесі орташа шамамен 10% - ды құрайтынын байқауға болады. Алайда, матрицаны құраушы бөлшектердің басым көпшілігінің өлшемдері 21-24 нм арасында болатындығын, және палладий концентрациялары артқанда олардың мөлшері арта түсетіндігін аңғаруға болады. Палладий концентрациясы X</w:t>
      </w:r>
      <w:r w:rsidRPr="00367735">
        <w:rPr>
          <w:rFonts w:ascii="Times New Roman" w:hAnsi="Times New Roman" w:cs="Times New Roman"/>
          <w:sz w:val="28"/>
          <w:szCs w:val="28"/>
          <w:vertAlign w:val="subscript"/>
          <w:lang w:val="kk-KZ"/>
        </w:rPr>
        <w:t>Pd</w:t>
      </w:r>
      <w:r w:rsidR="00453510" w:rsidRPr="00367735">
        <w:rPr>
          <w:rFonts w:ascii="Times New Roman" w:hAnsi="Times New Roman" w:cs="Times New Roman"/>
          <w:sz w:val="28"/>
          <w:szCs w:val="28"/>
          <w:lang w:val="kk-KZ"/>
        </w:rPr>
        <w:t>=1.</w:t>
      </w:r>
      <w:r w:rsidRPr="00367735">
        <w:rPr>
          <w:rFonts w:ascii="Times New Roman" w:hAnsi="Times New Roman" w:cs="Times New Roman"/>
          <w:sz w:val="28"/>
          <w:szCs w:val="28"/>
          <w:lang w:val="kk-KZ"/>
        </w:rPr>
        <w:t>44 ат.% қабыршақта аталған өлшемдегі бөлшектер қабыршақтың негізгі құрылымыдық элементі болып табылад</w:t>
      </w:r>
      <w:r w:rsidR="00697759" w:rsidRPr="00367735">
        <w:rPr>
          <w:rFonts w:ascii="Times New Roman" w:hAnsi="Times New Roman" w:cs="Times New Roman"/>
          <w:sz w:val="28"/>
          <w:szCs w:val="28"/>
          <w:lang w:val="kk-KZ"/>
        </w:rPr>
        <w:t>ы</w:t>
      </w:r>
      <w:r w:rsidRPr="00367735">
        <w:rPr>
          <w:rFonts w:ascii="Times New Roman" w:hAnsi="Times New Roman" w:cs="Times New Roman"/>
          <w:sz w:val="28"/>
          <w:szCs w:val="28"/>
          <w:lang w:val="kk-KZ"/>
        </w:rPr>
        <w:t xml:space="preserve"> және олар қабыршақтың </w:t>
      </w:r>
      <w:r w:rsidRPr="00367735">
        <w:rPr>
          <w:rFonts w:ascii="Times New Roman" w:hAnsi="Times New Roman" w:cs="Times New Roman"/>
          <w:sz w:val="28"/>
          <w:szCs w:val="28"/>
          <w:lang w:val="kk-KZ"/>
        </w:rPr>
        <w:sym w:font="Symbol" w:char="F07E"/>
      </w:r>
      <w:r w:rsidRPr="00367735">
        <w:rPr>
          <w:rFonts w:ascii="Times New Roman" w:hAnsi="Times New Roman" w:cs="Times New Roman"/>
          <w:sz w:val="28"/>
          <w:szCs w:val="28"/>
          <w:lang w:val="kk-KZ"/>
        </w:rPr>
        <w:t>83% - ын құрайды. Палладий концентрациясының төмен мәндерінде қабыршақ 34 және 55 нм болатын бөлшектерд</w:t>
      </w:r>
      <w:r w:rsidR="00697759" w:rsidRPr="00367735">
        <w:rPr>
          <w:rFonts w:ascii="Times New Roman" w:hAnsi="Times New Roman" w:cs="Times New Roman"/>
          <w:sz w:val="28"/>
          <w:szCs w:val="28"/>
          <w:lang w:val="kk-KZ"/>
        </w:rPr>
        <w:t>е</w:t>
      </w:r>
      <w:r w:rsidRPr="00367735">
        <w:rPr>
          <w:rFonts w:ascii="Times New Roman" w:hAnsi="Times New Roman" w:cs="Times New Roman"/>
          <w:sz w:val="28"/>
          <w:szCs w:val="28"/>
          <w:lang w:val="kk-KZ"/>
        </w:rPr>
        <w:t>н құралады және ол бөлшектердің мөлшері қабыршақты құраушы барлық бөлшектердің 59% - ын құрайды. Қоспасыз қабыршақ өлшемдері шамамен 45 нм болатын глобулалардан тұрады. Бұндай өлшемді глобулалар палладий қосылған үлгілерде де кездеседі, дегенмен олардың үлесі бірлік ауданда 6% - дан аспайды. Палладийді қосу олардың мөлшерінің аздап өзгер</w:t>
      </w:r>
      <w:r w:rsidR="00453510" w:rsidRPr="00367735">
        <w:rPr>
          <w:rFonts w:ascii="Times New Roman" w:hAnsi="Times New Roman" w:cs="Times New Roman"/>
          <w:sz w:val="28"/>
          <w:szCs w:val="28"/>
          <w:lang w:val="kk-KZ"/>
        </w:rPr>
        <w:t>уіне (бі</w:t>
      </w:r>
      <w:r w:rsidRPr="00367735">
        <w:rPr>
          <w:rFonts w:ascii="Times New Roman" w:hAnsi="Times New Roman" w:cs="Times New Roman"/>
          <w:sz w:val="28"/>
          <w:szCs w:val="28"/>
          <w:lang w:val="kk-KZ"/>
        </w:rPr>
        <w:t>рлік ауданда 10% - ға дейін артуына) алып келеді.</w:t>
      </w:r>
    </w:p>
    <w:p w:rsidR="007B6A8B" w:rsidRPr="00367735" w:rsidRDefault="007B6A8B" w:rsidP="005D0E26">
      <w:pPr>
        <w:spacing w:after="0" w:line="240" w:lineRule="auto"/>
        <w:ind w:firstLine="708"/>
        <w:jc w:val="both"/>
        <w:rPr>
          <w:rFonts w:ascii="Times New Roman" w:hAnsi="Times New Roman" w:cs="Times New Roman"/>
          <w:sz w:val="28"/>
          <w:szCs w:val="28"/>
          <w:lang w:val="kk-KZ"/>
        </w:rPr>
      </w:pPr>
    </w:p>
    <w:p w:rsidR="007B6A8B" w:rsidRPr="00367735" w:rsidRDefault="00C82B48" w:rsidP="00673848">
      <w:pPr>
        <w:spacing w:after="0" w:line="240" w:lineRule="auto"/>
        <w:jc w:val="center"/>
        <w:rPr>
          <w:rFonts w:ascii="Times New Roman" w:eastAsia="Times New Roman" w:hAnsi="Times New Roman" w:cs="Times New Roman"/>
          <w:sz w:val="28"/>
          <w:szCs w:val="28"/>
          <w:lang w:val="kk-KZ"/>
        </w:rPr>
      </w:pPr>
      <w:r w:rsidRPr="00367735">
        <w:rPr>
          <w:rFonts w:ascii="Times New Roman" w:eastAsia="Times New Roman" w:hAnsi="Times New Roman" w:cs="Times New Roman"/>
          <w:noProof/>
          <w:sz w:val="28"/>
          <w:szCs w:val="28"/>
          <w:lang w:val="ru-RU" w:eastAsia="ru-RU"/>
        </w:rPr>
        <w:drawing>
          <wp:inline distT="0" distB="0" distL="0" distR="0" wp14:anchorId="52A15B7E" wp14:editId="133FD721">
            <wp:extent cx="4633879" cy="3636818"/>
            <wp:effectExtent l="0" t="0" r="0" b="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rotWithShape="1">
                    <a:blip r:embed="rId96">
                      <a:extLst>
                        <a:ext uri="{28A0092B-C50C-407E-A947-70E740481C1C}">
                          <a14:useLocalDpi xmlns:a14="http://schemas.microsoft.com/office/drawing/2010/main" val="0"/>
                        </a:ext>
                      </a:extLst>
                    </a:blip>
                    <a:srcRect l="4036" t="7798" r="11211" b="5454"/>
                    <a:stretch/>
                  </pic:blipFill>
                  <pic:spPr bwMode="auto">
                    <a:xfrm>
                      <a:off x="0" y="0"/>
                      <a:ext cx="4633763" cy="3636727"/>
                    </a:xfrm>
                    <a:prstGeom prst="rect">
                      <a:avLst/>
                    </a:prstGeom>
                    <a:noFill/>
                    <a:ln>
                      <a:noFill/>
                    </a:ln>
                    <a:extLst>
                      <a:ext uri="{53640926-AAD7-44D8-BBD7-CCE9431645EC}">
                        <a14:shadowObscured xmlns:a14="http://schemas.microsoft.com/office/drawing/2010/main"/>
                      </a:ext>
                    </a:extLst>
                  </pic:spPr>
                </pic:pic>
              </a:graphicData>
            </a:graphic>
          </wp:inline>
        </w:drawing>
      </w:r>
    </w:p>
    <w:p w:rsidR="007B6A8B" w:rsidRPr="00367735" w:rsidRDefault="007B6A8B" w:rsidP="005D0E26">
      <w:pPr>
        <w:tabs>
          <w:tab w:val="left" w:pos="567"/>
        </w:tabs>
        <w:spacing w:after="0" w:line="240" w:lineRule="auto"/>
        <w:jc w:val="center"/>
        <w:rPr>
          <w:rFonts w:ascii="Times New Roman" w:eastAsia="Times New Roman" w:hAnsi="Times New Roman" w:cs="Times New Roman"/>
          <w:sz w:val="28"/>
          <w:szCs w:val="28"/>
          <w:lang w:val="kk-KZ"/>
        </w:rPr>
      </w:pPr>
    </w:p>
    <w:p w:rsidR="007B6A8B" w:rsidRPr="00367735" w:rsidRDefault="007B6A8B" w:rsidP="005D0E26">
      <w:pPr>
        <w:tabs>
          <w:tab w:val="left" w:pos="567"/>
        </w:tabs>
        <w:spacing w:after="0" w:line="240" w:lineRule="auto"/>
        <w:jc w:val="center"/>
        <w:rPr>
          <w:rFonts w:ascii="Times New Roman" w:eastAsia="Times New Roman" w:hAnsi="Times New Roman" w:cs="Times New Roman"/>
          <w:sz w:val="28"/>
          <w:szCs w:val="28"/>
          <w:lang w:val="kk-KZ"/>
        </w:rPr>
      </w:pPr>
      <w:r w:rsidRPr="00367735">
        <w:rPr>
          <w:rFonts w:ascii="Times New Roman" w:eastAsia="Times New Roman" w:hAnsi="Times New Roman" w:cs="Times New Roman"/>
          <w:sz w:val="28"/>
          <w:szCs w:val="28"/>
          <w:lang w:val="kk-KZ"/>
        </w:rPr>
        <w:t xml:space="preserve">Сурет 38. </w:t>
      </w:r>
      <w:r w:rsidR="00DB73E8" w:rsidRPr="00367735">
        <w:rPr>
          <w:rFonts w:ascii="Times New Roman" w:hAnsi="Times New Roman" w:cs="Times New Roman"/>
          <w:sz w:val="28"/>
          <w:szCs w:val="28"/>
          <w:lang w:val="kk-KZ"/>
        </w:rPr>
        <w:t>Алмазтектес</w:t>
      </w:r>
      <w:r w:rsidRPr="00367735">
        <w:rPr>
          <w:rFonts w:ascii="Times New Roman" w:hAnsi="Times New Roman" w:cs="Times New Roman"/>
          <w:sz w:val="28"/>
          <w:szCs w:val="28"/>
          <w:lang w:val="kk-KZ"/>
        </w:rPr>
        <w:t xml:space="preserve"> a-C&lt;Pd&gt; қабыршақтарының құрылымын түзетін бөлшектер мен глобулалардың ө</w:t>
      </w:r>
      <w:r w:rsidR="00DB73E8" w:rsidRPr="00367735">
        <w:rPr>
          <w:rFonts w:ascii="Times New Roman" w:hAnsi="Times New Roman" w:cs="Times New Roman"/>
          <w:sz w:val="28"/>
          <w:szCs w:val="28"/>
          <w:lang w:val="kk-KZ"/>
        </w:rPr>
        <w:t>л</w:t>
      </w:r>
      <w:r w:rsidRPr="00367735">
        <w:rPr>
          <w:rFonts w:ascii="Times New Roman" w:hAnsi="Times New Roman" w:cs="Times New Roman"/>
          <w:sz w:val="28"/>
          <w:szCs w:val="28"/>
          <w:lang w:val="kk-KZ"/>
        </w:rPr>
        <w:t>шемдері бойынша таралуы</w:t>
      </w:r>
      <w:r w:rsidRPr="00367735">
        <w:rPr>
          <w:rFonts w:ascii="Times New Roman" w:eastAsia="Times New Roman" w:hAnsi="Times New Roman" w:cs="Times New Roman"/>
          <w:sz w:val="28"/>
          <w:szCs w:val="28"/>
          <w:lang w:val="kk-KZ"/>
        </w:rPr>
        <w:t>: a) X</w:t>
      </w:r>
      <w:r w:rsidRPr="00367735">
        <w:rPr>
          <w:rFonts w:ascii="Times New Roman" w:eastAsia="Times New Roman" w:hAnsi="Times New Roman" w:cs="Times New Roman"/>
          <w:sz w:val="28"/>
          <w:szCs w:val="28"/>
          <w:vertAlign w:val="subscript"/>
          <w:lang w:val="kk-KZ"/>
        </w:rPr>
        <w:t>Pd</w:t>
      </w:r>
      <w:r w:rsidRPr="00367735">
        <w:rPr>
          <w:rFonts w:ascii="Times New Roman" w:eastAsia="Times New Roman" w:hAnsi="Times New Roman" w:cs="Times New Roman"/>
          <w:sz w:val="28"/>
          <w:szCs w:val="28"/>
          <w:lang w:val="kk-KZ"/>
        </w:rPr>
        <w:t>=0.0 a</w:t>
      </w:r>
      <w:r w:rsidR="00F234A3" w:rsidRPr="00367735">
        <w:rPr>
          <w:rFonts w:ascii="Times New Roman" w:eastAsia="Times New Roman" w:hAnsi="Times New Roman" w:cs="Times New Roman"/>
          <w:sz w:val="28"/>
          <w:szCs w:val="28"/>
          <w:lang w:val="kk-KZ"/>
        </w:rPr>
        <w:t>т</w:t>
      </w:r>
      <w:r w:rsidRPr="00367735">
        <w:rPr>
          <w:rFonts w:ascii="Times New Roman" w:eastAsia="Times New Roman" w:hAnsi="Times New Roman" w:cs="Times New Roman"/>
          <w:sz w:val="28"/>
          <w:szCs w:val="28"/>
          <w:lang w:val="kk-KZ"/>
        </w:rPr>
        <w:t xml:space="preserve">.%, </w:t>
      </w:r>
      <w:r w:rsidR="00F234A3" w:rsidRPr="00367735">
        <w:rPr>
          <w:rFonts w:ascii="Times New Roman" w:eastAsia="Times New Roman" w:hAnsi="Times New Roman" w:cs="Times New Roman"/>
          <w:sz w:val="28"/>
          <w:szCs w:val="28"/>
          <w:lang w:val="kk-KZ"/>
        </w:rPr>
        <w:t>б</w:t>
      </w:r>
      <w:r w:rsidRPr="00367735">
        <w:rPr>
          <w:rFonts w:ascii="Times New Roman" w:eastAsia="Times New Roman" w:hAnsi="Times New Roman" w:cs="Times New Roman"/>
          <w:sz w:val="28"/>
          <w:szCs w:val="28"/>
          <w:lang w:val="kk-KZ"/>
        </w:rPr>
        <w:t>) X</w:t>
      </w:r>
      <w:r w:rsidRPr="00367735">
        <w:rPr>
          <w:rFonts w:ascii="Times New Roman" w:eastAsia="Times New Roman" w:hAnsi="Times New Roman" w:cs="Times New Roman"/>
          <w:sz w:val="28"/>
          <w:szCs w:val="28"/>
          <w:vertAlign w:val="subscript"/>
          <w:lang w:val="kk-KZ"/>
        </w:rPr>
        <w:t>Pd</w:t>
      </w:r>
      <w:r w:rsidRPr="00367735">
        <w:rPr>
          <w:rFonts w:ascii="Times New Roman" w:eastAsia="Times New Roman" w:hAnsi="Times New Roman" w:cs="Times New Roman"/>
          <w:sz w:val="28"/>
          <w:szCs w:val="28"/>
          <w:lang w:val="kk-KZ"/>
        </w:rPr>
        <w:t>=0.19 a</w:t>
      </w:r>
      <w:r w:rsidR="00F234A3" w:rsidRPr="00367735">
        <w:rPr>
          <w:rFonts w:ascii="Times New Roman" w:eastAsia="Times New Roman" w:hAnsi="Times New Roman" w:cs="Times New Roman"/>
          <w:sz w:val="28"/>
          <w:szCs w:val="28"/>
          <w:lang w:val="kk-KZ"/>
        </w:rPr>
        <w:t>т</w:t>
      </w:r>
      <w:r w:rsidRPr="00367735">
        <w:rPr>
          <w:rFonts w:ascii="Times New Roman" w:eastAsia="Times New Roman" w:hAnsi="Times New Roman" w:cs="Times New Roman"/>
          <w:sz w:val="28"/>
          <w:szCs w:val="28"/>
          <w:lang w:val="kk-KZ"/>
        </w:rPr>
        <w:t xml:space="preserve">.%, </w:t>
      </w:r>
      <w:r w:rsidR="00F234A3" w:rsidRPr="00367735">
        <w:rPr>
          <w:rFonts w:ascii="Times New Roman" w:eastAsia="Times New Roman" w:hAnsi="Times New Roman" w:cs="Times New Roman"/>
          <w:sz w:val="28"/>
          <w:szCs w:val="28"/>
          <w:lang w:val="kk-KZ"/>
        </w:rPr>
        <w:t>в</w:t>
      </w:r>
      <w:r w:rsidRPr="00367735">
        <w:rPr>
          <w:rFonts w:ascii="Times New Roman" w:eastAsia="Times New Roman" w:hAnsi="Times New Roman" w:cs="Times New Roman"/>
          <w:sz w:val="28"/>
          <w:szCs w:val="28"/>
          <w:lang w:val="kk-KZ"/>
        </w:rPr>
        <w:t>) X</w:t>
      </w:r>
      <w:r w:rsidRPr="00367735">
        <w:rPr>
          <w:rFonts w:ascii="Times New Roman" w:eastAsia="Times New Roman" w:hAnsi="Times New Roman" w:cs="Times New Roman"/>
          <w:sz w:val="28"/>
          <w:szCs w:val="28"/>
          <w:vertAlign w:val="subscript"/>
          <w:lang w:val="kk-KZ"/>
        </w:rPr>
        <w:t>Pd</w:t>
      </w:r>
      <w:r w:rsidRPr="00367735">
        <w:rPr>
          <w:rFonts w:ascii="Times New Roman" w:eastAsia="Times New Roman" w:hAnsi="Times New Roman" w:cs="Times New Roman"/>
          <w:sz w:val="28"/>
          <w:szCs w:val="28"/>
          <w:lang w:val="kk-KZ"/>
        </w:rPr>
        <w:t>=0.97 a</w:t>
      </w:r>
      <w:r w:rsidR="00F234A3" w:rsidRPr="00367735">
        <w:rPr>
          <w:rFonts w:ascii="Times New Roman" w:eastAsia="Times New Roman" w:hAnsi="Times New Roman" w:cs="Times New Roman"/>
          <w:sz w:val="28"/>
          <w:szCs w:val="28"/>
          <w:lang w:val="kk-KZ"/>
        </w:rPr>
        <w:t>т</w:t>
      </w:r>
      <w:r w:rsidRPr="00367735">
        <w:rPr>
          <w:rFonts w:ascii="Times New Roman" w:eastAsia="Times New Roman" w:hAnsi="Times New Roman" w:cs="Times New Roman"/>
          <w:sz w:val="28"/>
          <w:szCs w:val="28"/>
          <w:lang w:val="kk-KZ"/>
        </w:rPr>
        <w:t xml:space="preserve">.%, </w:t>
      </w:r>
      <w:r w:rsidR="00F234A3" w:rsidRPr="00367735">
        <w:rPr>
          <w:rFonts w:ascii="Times New Roman" w:eastAsia="Times New Roman" w:hAnsi="Times New Roman" w:cs="Times New Roman"/>
          <w:sz w:val="28"/>
          <w:szCs w:val="28"/>
          <w:lang w:val="kk-KZ"/>
        </w:rPr>
        <w:t>г</w:t>
      </w:r>
      <w:r w:rsidRPr="00367735">
        <w:rPr>
          <w:rFonts w:ascii="Times New Roman" w:eastAsia="Times New Roman" w:hAnsi="Times New Roman" w:cs="Times New Roman"/>
          <w:sz w:val="28"/>
          <w:szCs w:val="28"/>
          <w:lang w:val="kk-KZ"/>
        </w:rPr>
        <w:t>) X</w:t>
      </w:r>
      <w:r w:rsidRPr="00367735">
        <w:rPr>
          <w:rFonts w:ascii="Times New Roman" w:eastAsia="Times New Roman" w:hAnsi="Times New Roman" w:cs="Times New Roman"/>
          <w:sz w:val="28"/>
          <w:szCs w:val="28"/>
          <w:vertAlign w:val="subscript"/>
          <w:lang w:val="kk-KZ"/>
        </w:rPr>
        <w:t>Pd</w:t>
      </w:r>
      <w:r w:rsidRPr="00367735">
        <w:rPr>
          <w:rFonts w:ascii="Times New Roman" w:eastAsia="Times New Roman" w:hAnsi="Times New Roman" w:cs="Times New Roman"/>
          <w:sz w:val="28"/>
          <w:szCs w:val="28"/>
          <w:lang w:val="kk-KZ"/>
        </w:rPr>
        <w:t>=1.44 a</w:t>
      </w:r>
      <w:r w:rsidR="00F234A3" w:rsidRPr="00367735">
        <w:rPr>
          <w:rFonts w:ascii="Times New Roman" w:eastAsia="Times New Roman" w:hAnsi="Times New Roman" w:cs="Times New Roman"/>
          <w:sz w:val="28"/>
          <w:szCs w:val="28"/>
          <w:lang w:val="kk-KZ"/>
        </w:rPr>
        <w:t>т</w:t>
      </w:r>
      <w:r w:rsidRPr="00367735">
        <w:rPr>
          <w:rFonts w:ascii="Times New Roman" w:eastAsia="Times New Roman" w:hAnsi="Times New Roman" w:cs="Times New Roman"/>
          <w:sz w:val="28"/>
          <w:szCs w:val="28"/>
          <w:lang w:val="kk-KZ"/>
        </w:rPr>
        <w:t xml:space="preserve">.% </w:t>
      </w:r>
      <w:r w:rsidR="00B647A5" w:rsidRPr="00367735">
        <w:rPr>
          <w:rFonts w:ascii="Times New Roman" w:eastAsia="Times New Roman" w:hAnsi="Times New Roman" w:cs="Times New Roman"/>
          <w:sz w:val="28"/>
          <w:szCs w:val="28"/>
          <w:lang w:val="kk-KZ"/>
        </w:rPr>
        <w:t>[165]</w:t>
      </w:r>
    </w:p>
    <w:p w:rsidR="007B6A8B" w:rsidRPr="00367735" w:rsidRDefault="007B6A8B" w:rsidP="005D0E26">
      <w:pPr>
        <w:spacing w:after="0" w:line="240" w:lineRule="auto"/>
        <w:ind w:firstLine="708"/>
        <w:jc w:val="both"/>
        <w:rPr>
          <w:rFonts w:ascii="Times New Roman" w:hAnsi="Times New Roman" w:cs="Times New Roman"/>
          <w:sz w:val="28"/>
          <w:szCs w:val="28"/>
          <w:lang w:val="kk-KZ"/>
        </w:rPr>
      </w:pPr>
    </w:p>
    <w:p w:rsidR="007B6A8B" w:rsidRPr="00367735" w:rsidRDefault="007B6A8B" w:rsidP="005D0E26">
      <w:pPr>
        <w:spacing w:after="0" w:line="240" w:lineRule="auto"/>
        <w:ind w:firstLine="708"/>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lastRenderedPageBreak/>
        <w:t>Синтездеу шарттар</w:t>
      </w:r>
      <w:r w:rsidR="003B784E" w:rsidRPr="00367735">
        <w:rPr>
          <w:rFonts w:ascii="Times New Roman" w:hAnsi="Times New Roman" w:cs="Times New Roman"/>
          <w:sz w:val="28"/>
          <w:szCs w:val="28"/>
          <w:lang w:val="kk-KZ"/>
        </w:rPr>
        <w:t>ы</w:t>
      </w:r>
      <w:r w:rsidRPr="00367735">
        <w:rPr>
          <w:rFonts w:ascii="Times New Roman" w:hAnsi="Times New Roman" w:cs="Times New Roman"/>
          <w:sz w:val="28"/>
          <w:szCs w:val="28"/>
          <w:lang w:val="kk-KZ"/>
        </w:rPr>
        <w:t xml:space="preserve"> мен палладий </w:t>
      </w:r>
      <w:r w:rsidR="002F2FEE" w:rsidRPr="00367735">
        <w:rPr>
          <w:rFonts w:ascii="Times New Roman" w:hAnsi="Times New Roman" w:cs="Times New Roman"/>
          <w:sz w:val="28"/>
          <w:szCs w:val="28"/>
          <w:lang w:val="kk-KZ"/>
        </w:rPr>
        <w:t>нанобөл</w:t>
      </w:r>
      <w:r w:rsidRPr="00367735">
        <w:rPr>
          <w:rFonts w:ascii="Times New Roman" w:hAnsi="Times New Roman" w:cs="Times New Roman"/>
          <w:sz w:val="28"/>
          <w:szCs w:val="28"/>
          <w:lang w:val="kk-KZ"/>
        </w:rPr>
        <w:t>шектерінің концентрациясының үлгілердің беттік морфологиясы мен рельефіне әсерін толыққанды анықтау үшін DC разрядының 14 Вт және 21 Вт мөлшерінде алынған үлгілер қосымша зерттелді.</w:t>
      </w:r>
    </w:p>
    <w:p w:rsidR="00E06282" w:rsidRPr="00367735" w:rsidRDefault="007B6A8B" w:rsidP="00E06282">
      <w:pPr>
        <w:spacing w:after="0" w:line="240" w:lineRule="auto"/>
        <w:ind w:firstLine="708"/>
        <w:jc w:val="both"/>
        <w:rPr>
          <w:rFonts w:ascii="Times New Roman" w:eastAsia="Times New Roman" w:hAnsi="Times New Roman" w:cs="Times New Roman"/>
          <w:sz w:val="28"/>
          <w:szCs w:val="28"/>
          <w:lang w:val="kk-KZ"/>
        </w:rPr>
      </w:pPr>
      <w:r w:rsidRPr="00367735">
        <w:rPr>
          <w:rFonts w:ascii="Times New Roman" w:hAnsi="Times New Roman" w:cs="Times New Roman"/>
          <w:sz w:val="28"/>
          <w:szCs w:val="28"/>
          <w:lang w:val="kk-KZ"/>
        </w:rPr>
        <w:t xml:space="preserve">39 (а, г) суретінде 14 Вт – та синтезделген, </w:t>
      </w:r>
      <w:r w:rsidRPr="00367735">
        <w:rPr>
          <w:rFonts w:ascii="Times New Roman" w:eastAsia="Times New Roman" w:hAnsi="Times New Roman" w:cs="Times New Roman"/>
          <w:sz w:val="28"/>
          <w:szCs w:val="28"/>
          <w:lang w:val="kk-KZ"/>
        </w:rPr>
        <w:t>X</w:t>
      </w:r>
      <w:r w:rsidRPr="00367735">
        <w:rPr>
          <w:rFonts w:ascii="Times New Roman" w:eastAsia="Times New Roman" w:hAnsi="Times New Roman" w:cs="Times New Roman"/>
          <w:sz w:val="28"/>
          <w:szCs w:val="28"/>
          <w:vertAlign w:val="subscript"/>
          <w:lang w:val="kk-KZ"/>
        </w:rPr>
        <w:t>Pd</w:t>
      </w:r>
      <w:r w:rsidRPr="00367735">
        <w:rPr>
          <w:rFonts w:ascii="Times New Roman" w:eastAsia="Times New Roman" w:hAnsi="Times New Roman" w:cs="Times New Roman"/>
          <w:sz w:val="28"/>
          <w:szCs w:val="28"/>
          <w:lang w:val="kk-KZ"/>
        </w:rPr>
        <w:t>=0.33a</w:t>
      </w:r>
      <w:r w:rsidR="007436D1" w:rsidRPr="00367735">
        <w:rPr>
          <w:rFonts w:ascii="Times New Roman" w:eastAsia="Times New Roman" w:hAnsi="Times New Roman" w:cs="Times New Roman"/>
          <w:sz w:val="28"/>
          <w:szCs w:val="28"/>
          <w:lang w:val="kk-KZ"/>
        </w:rPr>
        <w:t>т</w:t>
      </w:r>
      <w:r w:rsidRPr="00367735">
        <w:rPr>
          <w:rFonts w:ascii="Times New Roman" w:eastAsia="Times New Roman" w:hAnsi="Times New Roman" w:cs="Times New Roman"/>
          <w:sz w:val="28"/>
          <w:szCs w:val="28"/>
          <w:lang w:val="kk-KZ"/>
        </w:rPr>
        <w:t xml:space="preserve">.% </w:t>
      </w:r>
      <w:r w:rsidRPr="00367735">
        <w:rPr>
          <w:rFonts w:ascii="Times New Roman" w:hAnsi="Times New Roman" w:cs="Times New Roman"/>
          <w:sz w:val="28"/>
          <w:szCs w:val="28"/>
          <w:lang w:val="kk-KZ"/>
        </w:rPr>
        <w:t>(а)</w:t>
      </w:r>
      <w:r w:rsidRPr="00367735">
        <w:rPr>
          <w:rFonts w:ascii="Times New Roman" w:eastAsia="Times New Roman" w:hAnsi="Times New Roman" w:cs="Times New Roman"/>
          <w:sz w:val="28"/>
          <w:szCs w:val="28"/>
          <w:lang w:val="kk-KZ"/>
        </w:rPr>
        <w:t>, X</w:t>
      </w:r>
      <w:r w:rsidRPr="00367735">
        <w:rPr>
          <w:rFonts w:ascii="Times New Roman" w:eastAsia="Times New Roman" w:hAnsi="Times New Roman" w:cs="Times New Roman"/>
          <w:sz w:val="28"/>
          <w:szCs w:val="28"/>
          <w:vertAlign w:val="subscript"/>
          <w:lang w:val="kk-KZ"/>
        </w:rPr>
        <w:t>Pd</w:t>
      </w:r>
      <w:r w:rsidRPr="00367735">
        <w:rPr>
          <w:rFonts w:ascii="Times New Roman" w:eastAsia="Times New Roman" w:hAnsi="Times New Roman" w:cs="Times New Roman"/>
          <w:sz w:val="28"/>
          <w:szCs w:val="28"/>
          <w:lang w:val="kk-KZ"/>
        </w:rPr>
        <w:t>=0.76</w:t>
      </w:r>
      <w:r w:rsidR="007436D1" w:rsidRPr="00367735">
        <w:rPr>
          <w:rFonts w:ascii="Times New Roman" w:eastAsia="Times New Roman" w:hAnsi="Times New Roman" w:cs="Times New Roman"/>
          <w:sz w:val="28"/>
          <w:szCs w:val="28"/>
          <w:lang w:val="kk-KZ"/>
        </w:rPr>
        <w:t xml:space="preserve"> </w:t>
      </w:r>
      <w:r w:rsidRPr="00367735">
        <w:rPr>
          <w:rFonts w:ascii="Times New Roman" w:eastAsia="Times New Roman" w:hAnsi="Times New Roman" w:cs="Times New Roman"/>
          <w:sz w:val="28"/>
          <w:szCs w:val="28"/>
          <w:lang w:val="kk-KZ"/>
        </w:rPr>
        <w:t>a</w:t>
      </w:r>
      <w:r w:rsidR="007436D1" w:rsidRPr="00367735">
        <w:rPr>
          <w:rFonts w:ascii="Times New Roman" w:eastAsia="Times New Roman" w:hAnsi="Times New Roman" w:cs="Times New Roman"/>
          <w:sz w:val="28"/>
          <w:szCs w:val="28"/>
          <w:lang w:val="kk-KZ"/>
        </w:rPr>
        <w:t>т</w:t>
      </w:r>
      <w:r w:rsidRPr="00367735">
        <w:rPr>
          <w:rFonts w:ascii="Times New Roman" w:eastAsia="Times New Roman" w:hAnsi="Times New Roman" w:cs="Times New Roman"/>
          <w:sz w:val="28"/>
          <w:szCs w:val="28"/>
          <w:lang w:val="kk-KZ"/>
        </w:rPr>
        <w:t xml:space="preserve">.%. </w:t>
      </w:r>
      <w:r w:rsidRPr="00367735">
        <w:rPr>
          <w:rFonts w:ascii="Times New Roman" w:hAnsi="Times New Roman" w:cs="Times New Roman"/>
          <w:sz w:val="28"/>
          <w:szCs w:val="28"/>
          <w:lang w:val="kk-KZ"/>
        </w:rPr>
        <w:t xml:space="preserve">(г) </w:t>
      </w:r>
      <w:r w:rsidRPr="00367735">
        <w:rPr>
          <w:rFonts w:ascii="Times New Roman" w:eastAsia="Times New Roman" w:hAnsi="Times New Roman" w:cs="Times New Roman"/>
          <w:sz w:val="28"/>
          <w:szCs w:val="28"/>
          <w:lang w:val="kk-KZ"/>
        </w:rPr>
        <w:t>Pd қосылған</w:t>
      </w:r>
      <w:r w:rsidRPr="00367735">
        <w:rPr>
          <w:rFonts w:ascii="Times New Roman" w:hAnsi="Times New Roman" w:cs="Times New Roman"/>
          <w:sz w:val="28"/>
          <w:szCs w:val="28"/>
          <w:lang w:val="kk-KZ"/>
        </w:rPr>
        <w:t xml:space="preserve"> а-С&lt;Pd&gt; қабыршақтарының беттік рельефінің өзгерісі көрсетілген. Суреттен қабыршақтардың беттік құрылымы кеуекті екенін және өлшемдері палладий концентрациясына байланысты өзгеретін глобулалардан құралатынын көруге болады. </w:t>
      </w:r>
      <w:r w:rsidR="004F6299" w:rsidRPr="00367735">
        <w:rPr>
          <w:rFonts w:ascii="Times New Roman" w:hAnsi="Times New Roman" w:cs="Times New Roman"/>
          <w:sz w:val="28"/>
          <w:szCs w:val="28"/>
          <w:lang w:val="kk-KZ"/>
        </w:rPr>
        <w:t>ФК</w:t>
      </w:r>
      <w:r w:rsidRPr="00367735">
        <w:rPr>
          <w:rFonts w:ascii="Times New Roman" w:hAnsi="Times New Roman" w:cs="Times New Roman"/>
          <w:sz w:val="28"/>
          <w:szCs w:val="28"/>
          <w:lang w:val="kk-KZ"/>
        </w:rPr>
        <w:t xml:space="preserve"> бейнелеу әдісінің нәтижелері (Сурет. 3</w:t>
      </w:r>
      <w:r w:rsidR="003B784E" w:rsidRPr="00367735">
        <w:rPr>
          <w:rFonts w:ascii="Times New Roman" w:hAnsi="Times New Roman" w:cs="Times New Roman"/>
          <w:sz w:val="28"/>
          <w:szCs w:val="28"/>
          <w:lang w:val="kk-KZ"/>
        </w:rPr>
        <w:t xml:space="preserve">9 </w:t>
      </w:r>
      <w:r w:rsidRPr="00367735">
        <w:rPr>
          <w:rFonts w:ascii="Times New Roman" w:hAnsi="Times New Roman" w:cs="Times New Roman"/>
          <w:sz w:val="28"/>
          <w:szCs w:val="28"/>
          <w:lang w:val="kk-KZ"/>
        </w:rPr>
        <w:t>б,</w:t>
      </w:r>
      <w:r w:rsidR="003B784E" w:rsidRPr="00367735">
        <w:rPr>
          <w:rFonts w:ascii="Times New Roman" w:hAnsi="Times New Roman" w:cs="Times New Roman"/>
          <w:sz w:val="28"/>
          <w:szCs w:val="28"/>
          <w:lang w:val="kk-KZ"/>
        </w:rPr>
        <w:t xml:space="preserve"> </w:t>
      </w:r>
      <w:r w:rsidRPr="00367735">
        <w:rPr>
          <w:rFonts w:ascii="Times New Roman" w:hAnsi="Times New Roman" w:cs="Times New Roman"/>
          <w:sz w:val="28"/>
          <w:szCs w:val="28"/>
          <w:lang w:val="kk-KZ"/>
        </w:rPr>
        <w:t xml:space="preserve">д) </w:t>
      </w:r>
      <w:r w:rsidRPr="00367735">
        <w:rPr>
          <w:rFonts w:ascii="Times New Roman" w:eastAsia="Times New Roman" w:hAnsi="Times New Roman" w:cs="Times New Roman"/>
          <w:sz w:val="28"/>
          <w:szCs w:val="28"/>
          <w:lang w:val="kk-KZ"/>
        </w:rPr>
        <w:t>Pd</w:t>
      </w:r>
      <w:r w:rsidRPr="00367735">
        <w:rPr>
          <w:rFonts w:ascii="Times New Roman" w:hAnsi="Times New Roman" w:cs="Times New Roman"/>
          <w:sz w:val="28"/>
          <w:szCs w:val="28"/>
          <w:lang w:val="kk-KZ"/>
        </w:rPr>
        <w:t xml:space="preserve"> нанобөлшектерінің қабыршақ құрылымында бар екеніне дәлел бола алатын беттік құрылымның фазалық айырмашылықтары бар екендігін көрсетті. Беттік құрылымды құраушы бөлшектер мен глобуларлардың өлшемдерін бағалау </w:t>
      </w:r>
      <w:r w:rsidRPr="00367735">
        <w:rPr>
          <w:rFonts w:ascii="Times New Roman" w:eastAsia="Times New Roman" w:hAnsi="Times New Roman" w:cs="Times New Roman"/>
          <w:sz w:val="28"/>
          <w:szCs w:val="28"/>
          <w:lang w:val="kk-KZ"/>
        </w:rPr>
        <w:t>X</w:t>
      </w:r>
      <w:r w:rsidRPr="00367735">
        <w:rPr>
          <w:rFonts w:ascii="Times New Roman" w:eastAsia="Times New Roman" w:hAnsi="Times New Roman" w:cs="Times New Roman"/>
          <w:sz w:val="28"/>
          <w:szCs w:val="28"/>
          <w:vertAlign w:val="subscript"/>
          <w:lang w:val="kk-KZ"/>
        </w:rPr>
        <w:t>Pd</w:t>
      </w:r>
      <w:r w:rsidRPr="00367735">
        <w:rPr>
          <w:rFonts w:ascii="Times New Roman" w:eastAsia="Times New Roman" w:hAnsi="Times New Roman" w:cs="Times New Roman"/>
          <w:sz w:val="28"/>
          <w:szCs w:val="28"/>
          <w:lang w:val="kk-KZ"/>
        </w:rPr>
        <w:t>=0.33 a</w:t>
      </w:r>
      <w:r w:rsidR="007436D1" w:rsidRPr="00367735">
        <w:rPr>
          <w:rFonts w:ascii="Times New Roman" w:eastAsia="Times New Roman" w:hAnsi="Times New Roman" w:cs="Times New Roman"/>
          <w:sz w:val="28"/>
          <w:szCs w:val="28"/>
          <w:lang w:val="kk-KZ"/>
        </w:rPr>
        <w:t>т</w:t>
      </w:r>
      <w:r w:rsidRPr="00367735">
        <w:rPr>
          <w:rFonts w:ascii="Times New Roman" w:eastAsia="Times New Roman" w:hAnsi="Times New Roman" w:cs="Times New Roman"/>
          <w:sz w:val="28"/>
          <w:szCs w:val="28"/>
          <w:lang w:val="kk-KZ"/>
        </w:rPr>
        <w:t xml:space="preserve">.% концентрациясында Z осі бойынша максималды өлшемдері </w:t>
      </w:r>
      <m:oMath>
        <m:r>
          <w:rPr>
            <w:rFonts w:ascii="Cambria Math" w:eastAsia="Times New Roman" w:hAnsi="Cambria Math" w:cs="Times New Roman"/>
            <w:sz w:val="28"/>
            <w:szCs w:val="28"/>
            <w:lang w:val="kk-KZ"/>
          </w:rPr>
          <m:t>~4 нм</m:t>
        </m:r>
      </m:oMath>
      <w:r w:rsidRPr="00367735">
        <w:rPr>
          <w:rFonts w:ascii="Times New Roman" w:eastAsia="Times New Roman" w:hAnsi="Times New Roman" w:cs="Times New Roman"/>
          <w:sz w:val="28"/>
          <w:szCs w:val="28"/>
          <w:lang w:val="kk-KZ"/>
        </w:rPr>
        <w:t xml:space="preserve">, ал Х осі бойынша алынған табанындағы өлшемдері </w:t>
      </w:r>
      <m:oMath>
        <m:r>
          <w:rPr>
            <w:rFonts w:ascii="Cambria Math" w:eastAsia="Times New Roman" w:hAnsi="Cambria Math" w:cs="Times New Roman"/>
            <w:sz w:val="28"/>
            <w:szCs w:val="28"/>
            <w:lang w:val="kk-KZ"/>
          </w:rPr>
          <m:t xml:space="preserve">~70 </m:t>
        </m:r>
      </m:oMath>
      <w:r w:rsidR="004F6299" w:rsidRPr="00367735">
        <w:rPr>
          <w:rFonts w:ascii="Times New Roman" w:eastAsia="Times New Roman" w:hAnsi="Times New Roman" w:cs="Times New Roman"/>
          <w:sz w:val="28"/>
          <w:szCs w:val="28"/>
          <w:lang w:val="kk-KZ"/>
        </w:rPr>
        <w:t xml:space="preserve">нм </w:t>
      </w:r>
      <w:r w:rsidRPr="00367735">
        <w:rPr>
          <w:rFonts w:ascii="Times New Roman" w:eastAsia="Times New Roman" w:hAnsi="Times New Roman" w:cs="Times New Roman"/>
          <w:sz w:val="28"/>
          <w:szCs w:val="28"/>
          <w:lang w:val="kk-KZ"/>
        </w:rPr>
        <w:t>құрайтындығы анықталды.</w:t>
      </w:r>
      <w:r w:rsidR="00E06282" w:rsidRPr="00367735">
        <w:rPr>
          <w:rFonts w:ascii="Times New Roman" w:eastAsia="Times New Roman" w:hAnsi="Times New Roman" w:cs="Times New Roman"/>
          <w:sz w:val="28"/>
          <w:szCs w:val="28"/>
          <w:lang w:val="kk-KZ"/>
        </w:rPr>
        <w:t xml:space="preserve"> Pd</w:t>
      </w:r>
      <w:r w:rsidR="00E06282" w:rsidRPr="00367735">
        <w:rPr>
          <w:rFonts w:ascii="Times New Roman" w:hAnsi="Times New Roman" w:cs="Times New Roman"/>
          <w:sz w:val="28"/>
          <w:szCs w:val="28"/>
          <w:lang w:val="kk-KZ"/>
        </w:rPr>
        <w:t xml:space="preserve"> концентрациясын </w:t>
      </w:r>
      <w:r w:rsidR="00E06282" w:rsidRPr="00367735">
        <w:rPr>
          <w:rFonts w:ascii="Times New Roman" w:eastAsia="Times New Roman" w:hAnsi="Times New Roman" w:cs="Times New Roman"/>
          <w:sz w:val="28"/>
          <w:szCs w:val="28"/>
          <w:lang w:val="kk-KZ"/>
        </w:rPr>
        <w:t>X</w:t>
      </w:r>
      <w:r w:rsidR="00E06282" w:rsidRPr="00367735">
        <w:rPr>
          <w:rFonts w:ascii="Times New Roman" w:eastAsia="Times New Roman" w:hAnsi="Times New Roman" w:cs="Times New Roman"/>
          <w:sz w:val="28"/>
          <w:szCs w:val="28"/>
          <w:vertAlign w:val="subscript"/>
          <w:lang w:val="kk-KZ"/>
        </w:rPr>
        <w:t>Pd</w:t>
      </w:r>
      <w:r w:rsidR="00E06282" w:rsidRPr="00367735">
        <w:rPr>
          <w:rFonts w:ascii="Times New Roman" w:eastAsia="Times New Roman" w:hAnsi="Times New Roman" w:cs="Times New Roman"/>
          <w:sz w:val="28"/>
          <w:szCs w:val="28"/>
          <w:lang w:val="kk-KZ"/>
        </w:rPr>
        <w:t>=0.78 a</w:t>
      </w:r>
      <w:r w:rsidR="007436D1" w:rsidRPr="00367735">
        <w:rPr>
          <w:rFonts w:ascii="Times New Roman" w:eastAsia="Times New Roman" w:hAnsi="Times New Roman" w:cs="Times New Roman"/>
          <w:sz w:val="28"/>
          <w:szCs w:val="28"/>
          <w:lang w:val="kk-KZ"/>
        </w:rPr>
        <w:t>т</w:t>
      </w:r>
      <w:r w:rsidR="00E06282" w:rsidRPr="00367735">
        <w:rPr>
          <w:rFonts w:ascii="Times New Roman" w:eastAsia="Times New Roman" w:hAnsi="Times New Roman" w:cs="Times New Roman"/>
          <w:sz w:val="28"/>
          <w:szCs w:val="28"/>
          <w:lang w:val="kk-KZ"/>
        </w:rPr>
        <w:t xml:space="preserve">.% - ға дейін арттырғанда (Сурет 38 (в, е)) Z осі бойынша өлшемдердің </w:t>
      </w:r>
      <m:oMath>
        <m:r>
          <w:rPr>
            <w:rFonts w:ascii="Cambria Math" w:eastAsia="Times New Roman" w:hAnsi="Cambria Math" w:cs="Times New Roman"/>
            <w:sz w:val="28"/>
            <w:szCs w:val="28"/>
            <w:lang w:val="kk-KZ"/>
          </w:rPr>
          <m:t>~(6-8)</m:t>
        </m:r>
      </m:oMath>
      <w:r w:rsidR="00E06282" w:rsidRPr="00367735">
        <w:rPr>
          <w:rFonts w:ascii="Times New Roman" w:eastAsia="Times New Roman" w:hAnsi="Times New Roman" w:cs="Times New Roman"/>
          <w:sz w:val="28"/>
          <w:szCs w:val="28"/>
          <w:lang w:val="kk-KZ"/>
        </w:rPr>
        <w:t xml:space="preserve"> нм дейін жоғарылағанын байқаймыз. </w:t>
      </w:r>
    </w:p>
    <w:p w:rsidR="004F6299" w:rsidRPr="00367735" w:rsidRDefault="004F6299" w:rsidP="005D0E26">
      <w:pPr>
        <w:spacing w:after="0" w:line="240" w:lineRule="auto"/>
        <w:ind w:firstLine="708"/>
        <w:jc w:val="both"/>
        <w:rPr>
          <w:rFonts w:ascii="Times New Roman" w:hAnsi="Times New Roman" w:cs="Times New Roman"/>
          <w:sz w:val="24"/>
          <w:szCs w:val="28"/>
          <w:lang w:val="kk-KZ"/>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229"/>
        <w:gridCol w:w="2975"/>
        <w:gridCol w:w="3367"/>
      </w:tblGrid>
      <w:tr w:rsidR="007B6A8B" w:rsidRPr="00367735" w:rsidTr="00FC7959">
        <w:tc>
          <w:tcPr>
            <w:tcW w:w="3229" w:type="dxa"/>
          </w:tcPr>
          <w:p w:rsidR="007B6A8B" w:rsidRPr="00367735" w:rsidRDefault="007B6A8B" w:rsidP="005D0E26">
            <w:pPr>
              <w:spacing w:after="0" w:line="240" w:lineRule="auto"/>
              <w:jc w:val="center"/>
              <w:rPr>
                <w:rFonts w:ascii="Times New Roman" w:eastAsia="Times New Roman" w:hAnsi="Times New Roman" w:cs="Times New Roman"/>
                <w:sz w:val="28"/>
                <w:szCs w:val="28"/>
                <w:lang w:val="kk-KZ"/>
              </w:rPr>
            </w:pPr>
            <w:r w:rsidRPr="00367735">
              <w:rPr>
                <w:rFonts w:ascii="Times New Roman" w:eastAsia="Times New Roman" w:hAnsi="Times New Roman" w:cs="Times New Roman"/>
                <w:noProof/>
                <w:sz w:val="28"/>
                <w:szCs w:val="28"/>
                <w:lang w:val="ru-RU" w:eastAsia="ru-RU"/>
              </w:rPr>
              <w:drawing>
                <wp:inline distT="0" distB="0" distL="0" distR="0" wp14:anchorId="132CC51D" wp14:editId="37929EE3">
                  <wp:extent cx="1933154" cy="1733550"/>
                  <wp:effectExtent l="0" t="0" r="0" b="0"/>
                  <wp:docPr id="70" name="Рисунок 70" descr="C:\Users\aliya\OneDrive\Документы\Данные\АСМ\20-26\#20 Pd2\#20 Pd2 topo bw line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iya\OneDrive\Документы\Данные\АСМ\20-26\#20 Pd2\#20 Pd2 topo bw lines.jpeg"/>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l="9860" r="7160" b="782"/>
                          <a:stretch/>
                        </pic:blipFill>
                        <pic:spPr bwMode="auto">
                          <a:xfrm>
                            <a:off x="0" y="0"/>
                            <a:ext cx="1933154" cy="17335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975" w:type="dxa"/>
          </w:tcPr>
          <w:p w:rsidR="007B6A8B" w:rsidRPr="00367735" w:rsidRDefault="007B6A8B" w:rsidP="005D0E26">
            <w:pPr>
              <w:spacing w:after="0" w:line="240" w:lineRule="auto"/>
              <w:ind w:hanging="110"/>
              <w:jc w:val="center"/>
              <w:rPr>
                <w:rFonts w:ascii="Times New Roman" w:eastAsia="Times New Roman" w:hAnsi="Times New Roman" w:cs="Times New Roman"/>
                <w:sz w:val="28"/>
                <w:szCs w:val="28"/>
                <w:lang w:val="kk-KZ"/>
              </w:rPr>
            </w:pPr>
            <w:r w:rsidRPr="00367735">
              <w:rPr>
                <w:rFonts w:ascii="Times New Roman" w:hAnsi="Times New Roman" w:cs="Times New Roman"/>
                <w:noProof/>
                <w:sz w:val="28"/>
                <w:szCs w:val="28"/>
                <w:lang w:val="ru-RU" w:eastAsia="ru-RU"/>
              </w:rPr>
              <w:drawing>
                <wp:inline distT="0" distB="0" distL="0" distR="0" wp14:anchorId="0EE62A88" wp14:editId="2EFA627F">
                  <wp:extent cx="1828800" cy="1725040"/>
                  <wp:effectExtent l="0" t="0" r="0" b="8890"/>
                  <wp:docPr id="71" name="Рисунок 71" descr="C:\Users\aliya\OneDrive\Документы\Данные\АСМ\20-26\#20 Pd2\#20 Pd2 phase_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iya\OneDrive\Документы\Данные\АСМ\20-26\#20 Pd2\#20 Pd2 phase_2.jpeg"/>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l="10263" r="10226"/>
                          <a:stretch/>
                        </pic:blipFill>
                        <pic:spPr bwMode="auto">
                          <a:xfrm>
                            <a:off x="0" y="0"/>
                            <a:ext cx="1840192" cy="173578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367" w:type="dxa"/>
          </w:tcPr>
          <w:p w:rsidR="007B6A8B" w:rsidRPr="00367735" w:rsidRDefault="00725F12" w:rsidP="005D0E26">
            <w:pPr>
              <w:spacing w:after="0" w:line="240" w:lineRule="auto"/>
              <w:ind w:hanging="108"/>
              <w:jc w:val="center"/>
              <w:rPr>
                <w:rFonts w:ascii="Times New Roman" w:eastAsia="Times New Roman" w:hAnsi="Times New Roman" w:cs="Times New Roman"/>
                <w:sz w:val="28"/>
                <w:szCs w:val="28"/>
                <w:lang w:val="kk-KZ"/>
              </w:rPr>
            </w:pPr>
            <w:r w:rsidRPr="00367735">
              <w:rPr>
                <w:rFonts w:ascii="Times New Roman" w:eastAsia="Times New Roman" w:hAnsi="Times New Roman" w:cs="Times New Roman"/>
                <w:noProof/>
                <w:sz w:val="28"/>
                <w:szCs w:val="28"/>
                <w:lang w:val="ru-RU" w:eastAsia="ru-RU"/>
              </w:rPr>
              <w:drawing>
                <wp:inline distT="0" distB="0" distL="0" distR="0" wp14:anchorId="56A179BA" wp14:editId="0BC7BB60">
                  <wp:extent cx="2209368" cy="1683327"/>
                  <wp:effectExtent l="0" t="0" r="0" b="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rotWithShape="1">
                          <a:blip r:embed="rId99">
                            <a:extLst>
                              <a:ext uri="{28A0092B-C50C-407E-A947-70E740481C1C}">
                                <a14:useLocalDpi xmlns:a14="http://schemas.microsoft.com/office/drawing/2010/main" val="0"/>
                              </a:ext>
                            </a:extLst>
                          </a:blip>
                          <a:srcRect l="1736" t="10407" r="10764" b="2713"/>
                          <a:stretch/>
                        </pic:blipFill>
                        <pic:spPr bwMode="auto">
                          <a:xfrm>
                            <a:off x="0" y="0"/>
                            <a:ext cx="2212635" cy="168581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B6A8B" w:rsidRPr="00367735" w:rsidTr="00FC7959">
        <w:tc>
          <w:tcPr>
            <w:tcW w:w="3229" w:type="dxa"/>
          </w:tcPr>
          <w:p w:rsidR="007B6A8B" w:rsidRPr="00367735" w:rsidRDefault="007B6A8B"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а)</w:t>
            </w:r>
          </w:p>
        </w:tc>
        <w:tc>
          <w:tcPr>
            <w:tcW w:w="2975" w:type="dxa"/>
          </w:tcPr>
          <w:p w:rsidR="007B6A8B" w:rsidRPr="00367735" w:rsidRDefault="007B6A8B"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б)</w:t>
            </w:r>
          </w:p>
        </w:tc>
        <w:tc>
          <w:tcPr>
            <w:tcW w:w="3367" w:type="dxa"/>
          </w:tcPr>
          <w:p w:rsidR="007B6A8B" w:rsidRPr="00367735" w:rsidRDefault="007B6A8B" w:rsidP="005D0E26">
            <w:pPr>
              <w:spacing w:after="0" w:line="240" w:lineRule="auto"/>
              <w:jc w:val="center"/>
              <w:rPr>
                <w:rFonts w:ascii="Times New Roman" w:eastAsia="Times New Roman" w:hAnsi="Times New Roman" w:cs="Times New Roman"/>
                <w:sz w:val="28"/>
                <w:szCs w:val="28"/>
                <w:lang w:val="kk-KZ"/>
              </w:rPr>
            </w:pPr>
            <w:r w:rsidRPr="00367735">
              <w:rPr>
                <w:rFonts w:ascii="Times New Roman" w:eastAsia="Times New Roman" w:hAnsi="Times New Roman" w:cs="Times New Roman"/>
                <w:sz w:val="28"/>
                <w:szCs w:val="28"/>
                <w:lang w:val="kk-KZ"/>
              </w:rPr>
              <w:t>в)</w:t>
            </w:r>
          </w:p>
        </w:tc>
      </w:tr>
      <w:tr w:rsidR="007B6A8B" w:rsidRPr="00367735" w:rsidTr="00FC7959">
        <w:tc>
          <w:tcPr>
            <w:tcW w:w="3229" w:type="dxa"/>
          </w:tcPr>
          <w:p w:rsidR="007B6A8B" w:rsidRPr="00367735" w:rsidRDefault="007B6A8B" w:rsidP="005D0E26">
            <w:pPr>
              <w:spacing w:after="0" w:line="240" w:lineRule="auto"/>
              <w:rPr>
                <w:rFonts w:ascii="Times New Roman" w:hAnsi="Times New Roman" w:cs="Times New Roman"/>
                <w:sz w:val="28"/>
                <w:szCs w:val="28"/>
                <w:lang w:val="kk-KZ" w:eastAsia="ru-RU"/>
              </w:rPr>
            </w:pPr>
            <w:r w:rsidRPr="00367735">
              <w:rPr>
                <w:rFonts w:ascii="Times New Roman" w:eastAsia="Times New Roman" w:hAnsi="Times New Roman" w:cs="Times New Roman"/>
                <w:noProof/>
                <w:sz w:val="28"/>
                <w:szCs w:val="28"/>
                <w:lang w:val="ru-RU" w:eastAsia="ru-RU"/>
              </w:rPr>
              <w:drawing>
                <wp:inline distT="0" distB="0" distL="0" distR="0" wp14:anchorId="086C0D72" wp14:editId="344C9167">
                  <wp:extent cx="1938934" cy="1752600"/>
                  <wp:effectExtent l="0" t="0" r="4445" b="0"/>
                  <wp:docPr id="73" name="Рисунок 73" descr="C:\Users\aliya\OneDrive\Документы\Данные\АСМ\20-26\Pd6\Pd6 topo bw_1 line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iya\OneDrive\Документы\Данные\АСМ\20-26\Pd6\Pd6 topo bw_1 lines.jpeg"/>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l="9990" r="7037"/>
                          <a:stretch/>
                        </pic:blipFill>
                        <pic:spPr bwMode="auto">
                          <a:xfrm>
                            <a:off x="0" y="0"/>
                            <a:ext cx="1940756" cy="175424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975" w:type="dxa"/>
          </w:tcPr>
          <w:p w:rsidR="007B6A8B" w:rsidRPr="00367735" w:rsidRDefault="007B6A8B" w:rsidP="005D0E26">
            <w:pPr>
              <w:spacing w:after="0" w:line="240" w:lineRule="auto"/>
              <w:ind w:hanging="110"/>
              <w:jc w:val="center"/>
              <w:rPr>
                <w:rFonts w:ascii="Times New Roman" w:hAnsi="Times New Roman" w:cs="Times New Roman"/>
                <w:sz w:val="28"/>
                <w:szCs w:val="28"/>
                <w:lang w:val="kk-KZ" w:eastAsia="ru-RU"/>
              </w:rPr>
            </w:pPr>
            <w:r w:rsidRPr="00367735">
              <w:rPr>
                <w:rFonts w:ascii="Times New Roman" w:eastAsia="Times New Roman" w:hAnsi="Times New Roman" w:cs="Times New Roman"/>
                <w:noProof/>
                <w:sz w:val="28"/>
                <w:szCs w:val="28"/>
                <w:lang w:val="ru-RU" w:eastAsia="ru-RU"/>
              </w:rPr>
              <w:drawing>
                <wp:inline distT="0" distB="0" distL="0" distR="0" wp14:anchorId="7872DEBA" wp14:editId="69D77C41">
                  <wp:extent cx="1893829" cy="1733550"/>
                  <wp:effectExtent l="0" t="0" r="0" b="0"/>
                  <wp:docPr id="74" name="Рисунок 74" descr="C:\Users\aliya\OneDrive\Документы\Данные\АСМ\20-26\Pd6\Pd6 phase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iya\OneDrive\Документы\Данные\АСМ\20-26\Pd6\Pd6 phase_1.jpeg"/>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l="9672" r="8394"/>
                          <a:stretch/>
                        </pic:blipFill>
                        <pic:spPr bwMode="auto">
                          <a:xfrm>
                            <a:off x="0" y="0"/>
                            <a:ext cx="1893829" cy="17335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367" w:type="dxa"/>
          </w:tcPr>
          <w:p w:rsidR="007B6A8B" w:rsidRPr="00367735" w:rsidRDefault="00725F12" w:rsidP="005D0E26">
            <w:pPr>
              <w:spacing w:after="0" w:line="240" w:lineRule="auto"/>
              <w:ind w:hanging="108"/>
              <w:jc w:val="center"/>
              <w:rPr>
                <w:rFonts w:ascii="Times New Roman" w:eastAsia="Times New Roman" w:hAnsi="Times New Roman" w:cs="Times New Roman"/>
                <w:b/>
                <w:sz w:val="28"/>
                <w:szCs w:val="28"/>
                <w:lang w:val="kk-KZ"/>
              </w:rPr>
            </w:pPr>
            <w:r w:rsidRPr="00367735">
              <w:rPr>
                <w:rFonts w:ascii="Times New Roman" w:eastAsia="Times New Roman" w:hAnsi="Times New Roman" w:cs="Times New Roman"/>
                <w:b/>
                <w:noProof/>
                <w:sz w:val="28"/>
                <w:szCs w:val="28"/>
                <w:lang w:val="ru-RU" w:eastAsia="ru-RU"/>
              </w:rPr>
              <w:drawing>
                <wp:inline distT="0" distB="0" distL="0" distR="0" wp14:anchorId="0AC6BF08" wp14:editId="059B3B39">
                  <wp:extent cx="2078182" cy="1716354"/>
                  <wp:effectExtent l="0" t="0" r="0" b="0"/>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l="2084" t="7693" r="12152"/>
                          <a:stretch/>
                        </pic:blipFill>
                        <pic:spPr bwMode="auto">
                          <a:xfrm>
                            <a:off x="0" y="0"/>
                            <a:ext cx="2081803" cy="171934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B6A8B" w:rsidRPr="00367735" w:rsidTr="00FC7959">
        <w:tc>
          <w:tcPr>
            <w:tcW w:w="3229" w:type="dxa"/>
          </w:tcPr>
          <w:p w:rsidR="007B6A8B" w:rsidRPr="00367735" w:rsidRDefault="007B6A8B" w:rsidP="005D0E26">
            <w:pPr>
              <w:spacing w:after="0" w:line="240" w:lineRule="auto"/>
              <w:jc w:val="center"/>
              <w:rPr>
                <w:rFonts w:ascii="Times New Roman" w:hAnsi="Times New Roman" w:cs="Times New Roman"/>
                <w:sz w:val="28"/>
                <w:szCs w:val="28"/>
                <w:lang w:val="kk-KZ" w:eastAsia="ru-RU"/>
              </w:rPr>
            </w:pPr>
            <w:r w:rsidRPr="00367735">
              <w:rPr>
                <w:rFonts w:ascii="Times New Roman" w:hAnsi="Times New Roman" w:cs="Times New Roman"/>
                <w:sz w:val="28"/>
                <w:szCs w:val="28"/>
                <w:lang w:val="kk-KZ" w:eastAsia="ru-RU"/>
              </w:rPr>
              <w:t>г)</w:t>
            </w:r>
          </w:p>
        </w:tc>
        <w:tc>
          <w:tcPr>
            <w:tcW w:w="2975" w:type="dxa"/>
          </w:tcPr>
          <w:p w:rsidR="007B6A8B" w:rsidRPr="00367735" w:rsidRDefault="007B6A8B" w:rsidP="005D0E26">
            <w:pPr>
              <w:spacing w:after="0" w:line="240" w:lineRule="auto"/>
              <w:jc w:val="center"/>
              <w:rPr>
                <w:rFonts w:ascii="Times New Roman" w:hAnsi="Times New Roman" w:cs="Times New Roman"/>
                <w:sz w:val="28"/>
                <w:szCs w:val="28"/>
                <w:lang w:val="kk-KZ" w:eastAsia="ru-RU"/>
              </w:rPr>
            </w:pPr>
            <w:r w:rsidRPr="00367735">
              <w:rPr>
                <w:rFonts w:ascii="Times New Roman" w:hAnsi="Times New Roman" w:cs="Times New Roman"/>
                <w:sz w:val="28"/>
                <w:szCs w:val="28"/>
                <w:lang w:val="kk-KZ" w:eastAsia="ru-RU"/>
              </w:rPr>
              <w:t>д)</w:t>
            </w:r>
          </w:p>
        </w:tc>
        <w:tc>
          <w:tcPr>
            <w:tcW w:w="3367" w:type="dxa"/>
          </w:tcPr>
          <w:p w:rsidR="007B6A8B" w:rsidRPr="00367735" w:rsidRDefault="007B6A8B" w:rsidP="005D0E26">
            <w:pPr>
              <w:spacing w:after="0" w:line="240" w:lineRule="auto"/>
              <w:jc w:val="center"/>
              <w:rPr>
                <w:rFonts w:ascii="Times New Roman" w:eastAsia="Times New Roman" w:hAnsi="Times New Roman" w:cs="Times New Roman"/>
                <w:sz w:val="28"/>
                <w:szCs w:val="28"/>
                <w:lang w:val="kk-KZ"/>
              </w:rPr>
            </w:pPr>
            <w:r w:rsidRPr="00367735">
              <w:rPr>
                <w:rFonts w:ascii="Times New Roman" w:eastAsia="Times New Roman" w:hAnsi="Times New Roman" w:cs="Times New Roman"/>
                <w:sz w:val="28"/>
                <w:szCs w:val="28"/>
                <w:lang w:val="kk-KZ"/>
              </w:rPr>
              <w:t>е)</w:t>
            </w:r>
          </w:p>
        </w:tc>
      </w:tr>
    </w:tbl>
    <w:p w:rsidR="007B6A8B" w:rsidRPr="00367735" w:rsidRDefault="007B6A8B" w:rsidP="005D0E26">
      <w:pPr>
        <w:spacing w:after="0" w:line="240" w:lineRule="auto"/>
        <w:ind w:firstLine="708"/>
        <w:jc w:val="both"/>
        <w:rPr>
          <w:rFonts w:ascii="Times New Roman" w:hAnsi="Times New Roman" w:cs="Times New Roman"/>
          <w:sz w:val="24"/>
          <w:szCs w:val="28"/>
          <w:lang w:val="kk-KZ"/>
        </w:rPr>
      </w:pPr>
    </w:p>
    <w:p w:rsidR="007B6A8B" w:rsidRPr="00367735" w:rsidRDefault="007B6A8B" w:rsidP="005D0E26">
      <w:pPr>
        <w:spacing w:after="0" w:line="240" w:lineRule="auto"/>
        <w:ind w:firstLine="708"/>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Сурет 39.DC разрядының 14 Вт мәнінде синтезделген DLC қабыршақтарының АКМ көмегімен алынған топографиялық көрінісі, фазалық – контрасттық суреті және Х осі бағыты бойынша скан</w:t>
      </w:r>
      <w:r w:rsidR="009F420B" w:rsidRPr="00367735">
        <w:rPr>
          <w:rFonts w:ascii="Times New Roman" w:hAnsi="Times New Roman" w:cs="Times New Roman"/>
          <w:sz w:val="28"/>
          <w:szCs w:val="28"/>
          <w:lang w:val="kk-KZ"/>
        </w:rPr>
        <w:t>е</w:t>
      </w:r>
      <w:r w:rsidRPr="00367735">
        <w:rPr>
          <w:rFonts w:ascii="Times New Roman" w:hAnsi="Times New Roman" w:cs="Times New Roman"/>
          <w:sz w:val="28"/>
          <w:szCs w:val="28"/>
          <w:lang w:val="kk-KZ"/>
        </w:rPr>
        <w:t xml:space="preserve">рлеу кезіндегі беттік рельефтің өзгерістері: а, б, в – </w:t>
      </w:r>
      <w:r w:rsidRPr="00367735">
        <w:rPr>
          <w:rFonts w:ascii="Times New Roman" w:eastAsia="Times New Roman" w:hAnsi="Times New Roman" w:cs="Times New Roman"/>
          <w:sz w:val="28"/>
          <w:szCs w:val="28"/>
          <w:lang w:val="kk-KZ"/>
        </w:rPr>
        <w:t>X</w:t>
      </w:r>
      <w:r w:rsidRPr="00367735">
        <w:rPr>
          <w:rFonts w:ascii="Times New Roman" w:eastAsia="Times New Roman" w:hAnsi="Times New Roman" w:cs="Times New Roman"/>
          <w:sz w:val="28"/>
          <w:szCs w:val="28"/>
          <w:vertAlign w:val="subscript"/>
          <w:lang w:val="kk-KZ"/>
        </w:rPr>
        <w:t>Pd</w:t>
      </w:r>
      <w:r w:rsidRPr="00367735">
        <w:rPr>
          <w:rFonts w:ascii="Times New Roman" w:eastAsia="Times New Roman" w:hAnsi="Times New Roman" w:cs="Times New Roman"/>
          <w:sz w:val="28"/>
          <w:szCs w:val="28"/>
          <w:lang w:val="kk-KZ"/>
        </w:rPr>
        <w:t>=0.33 a</w:t>
      </w:r>
      <w:r w:rsidR="007436D1" w:rsidRPr="00367735">
        <w:rPr>
          <w:rFonts w:ascii="Times New Roman" w:eastAsia="Times New Roman" w:hAnsi="Times New Roman" w:cs="Times New Roman"/>
          <w:sz w:val="28"/>
          <w:szCs w:val="28"/>
          <w:lang w:val="kk-KZ"/>
        </w:rPr>
        <w:t>т</w:t>
      </w:r>
      <w:r w:rsidRPr="00367735">
        <w:rPr>
          <w:rFonts w:ascii="Times New Roman" w:eastAsia="Times New Roman" w:hAnsi="Times New Roman" w:cs="Times New Roman"/>
          <w:sz w:val="28"/>
          <w:szCs w:val="28"/>
          <w:lang w:val="kk-KZ"/>
        </w:rPr>
        <w:t>.%; г, д, е - X</w:t>
      </w:r>
      <w:r w:rsidRPr="00367735">
        <w:rPr>
          <w:rFonts w:ascii="Times New Roman" w:eastAsia="Times New Roman" w:hAnsi="Times New Roman" w:cs="Times New Roman"/>
          <w:sz w:val="28"/>
          <w:szCs w:val="28"/>
          <w:vertAlign w:val="subscript"/>
          <w:lang w:val="kk-KZ"/>
        </w:rPr>
        <w:t>Pd</w:t>
      </w:r>
      <w:r w:rsidRPr="00367735">
        <w:rPr>
          <w:rFonts w:ascii="Times New Roman" w:eastAsia="Times New Roman" w:hAnsi="Times New Roman" w:cs="Times New Roman"/>
          <w:sz w:val="28"/>
          <w:szCs w:val="28"/>
          <w:lang w:val="kk-KZ"/>
        </w:rPr>
        <w:t>=0.76 a</w:t>
      </w:r>
      <w:r w:rsidR="007436D1" w:rsidRPr="00367735">
        <w:rPr>
          <w:rFonts w:ascii="Times New Roman" w:eastAsia="Times New Roman" w:hAnsi="Times New Roman" w:cs="Times New Roman"/>
          <w:sz w:val="28"/>
          <w:szCs w:val="28"/>
          <w:lang w:val="kk-KZ"/>
        </w:rPr>
        <w:t>т</w:t>
      </w:r>
      <w:r w:rsidRPr="00367735">
        <w:rPr>
          <w:rFonts w:ascii="Times New Roman" w:eastAsia="Times New Roman" w:hAnsi="Times New Roman" w:cs="Times New Roman"/>
          <w:sz w:val="28"/>
          <w:szCs w:val="28"/>
          <w:lang w:val="kk-KZ"/>
        </w:rPr>
        <w:t>.%</w:t>
      </w:r>
      <w:r w:rsidR="00B647A5" w:rsidRPr="00367735">
        <w:rPr>
          <w:rFonts w:ascii="Times New Roman" w:eastAsia="Times New Roman" w:hAnsi="Times New Roman" w:cs="Times New Roman"/>
          <w:sz w:val="28"/>
          <w:szCs w:val="28"/>
          <w:lang w:val="kk-KZ"/>
        </w:rPr>
        <w:t xml:space="preserve"> [166]</w:t>
      </w:r>
    </w:p>
    <w:p w:rsidR="007B6A8B" w:rsidRPr="00367735" w:rsidRDefault="00A305DC" w:rsidP="00AB32AF">
      <w:pPr>
        <w:spacing w:after="0" w:line="240" w:lineRule="auto"/>
        <w:ind w:firstLine="708"/>
        <w:jc w:val="both"/>
        <w:rPr>
          <w:rFonts w:ascii="Times New Roman" w:hAnsi="Times New Roman" w:cs="Times New Roman"/>
          <w:sz w:val="28"/>
          <w:szCs w:val="28"/>
          <w:lang w:val="kk-KZ"/>
        </w:rPr>
      </w:pPr>
      <w:r w:rsidRPr="00367735">
        <w:rPr>
          <w:rFonts w:ascii="Times New Roman" w:eastAsia="Times New Roman" w:hAnsi="Times New Roman" w:cs="Times New Roman"/>
          <w:sz w:val="28"/>
          <w:szCs w:val="28"/>
          <w:lang w:val="kk-KZ"/>
        </w:rPr>
        <w:lastRenderedPageBreak/>
        <w:t>Сонымен қатар, X</w:t>
      </w:r>
      <w:r w:rsidRPr="00367735">
        <w:rPr>
          <w:rFonts w:ascii="Times New Roman" w:eastAsia="Times New Roman" w:hAnsi="Times New Roman" w:cs="Times New Roman"/>
          <w:sz w:val="28"/>
          <w:szCs w:val="28"/>
          <w:vertAlign w:val="subscript"/>
          <w:lang w:val="kk-KZ"/>
        </w:rPr>
        <w:t>Pd</w:t>
      </w:r>
      <w:r w:rsidRPr="00367735">
        <w:rPr>
          <w:rFonts w:ascii="Times New Roman" w:eastAsia="Times New Roman" w:hAnsi="Times New Roman" w:cs="Times New Roman"/>
          <w:sz w:val="28"/>
          <w:szCs w:val="28"/>
          <w:lang w:val="kk-KZ"/>
        </w:rPr>
        <w:t>=0.78 a</w:t>
      </w:r>
      <w:r w:rsidR="007436D1" w:rsidRPr="00367735">
        <w:rPr>
          <w:rFonts w:ascii="Times New Roman" w:eastAsia="Times New Roman" w:hAnsi="Times New Roman" w:cs="Times New Roman"/>
          <w:sz w:val="28"/>
          <w:szCs w:val="28"/>
          <w:lang w:val="kk-KZ"/>
        </w:rPr>
        <w:t>т</w:t>
      </w:r>
      <w:r w:rsidRPr="00367735">
        <w:rPr>
          <w:rFonts w:ascii="Times New Roman" w:eastAsia="Times New Roman" w:hAnsi="Times New Roman" w:cs="Times New Roman"/>
          <w:sz w:val="28"/>
          <w:szCs w:val="28"/>
          <w:lang w:val="kk-KZ"/>
        </w:rPr>
        <w:t xml:space="preserve">.% концентрациясында Z </w:t>
      </w:r>
      <m:oMath>
        <m:r>
          <w:rPr>
            <w:rFonts w:ascii="Cambria Math" w:eastAsia="Times New Roman" w:hAnsi="Cambria Math" w:cs="Times New Roman"/>
            <w:sz w:val="28"/>
            <w:szCs w:val="28"/>
            <w:lang w:val="kk-KZ"/>
          </w:rPr>
          <m:t>~6</m:t>
        </m:r>
      </m:oMath>
      <w:r w:rsidRPr="00367735">
        <w:rPr>
          <w:rFonts w:ascii="Times New Roman" w:eastAsia="Times New Roman" w:hAnsi="Times New Roman" w:cs="Times New Roman"/>
          <w:sz w:val="28"/>
          <w:szCs w:val="28"/>
          <w:lang w:val="kk-KZ"/>
        </w:rPr>
        <w:t xml:space="preserve"> нм болатын бөлшектер мен глобулалар санының артқаны және табандарындағы өлшемдердің де Х </w:t>
      </w:r>
      <m:oMath>
        <m:r>
          <w:rPr>
            <w:rFonts w:ascii="Cambria Math" w:eastAsia="Times New Roman" w:hAnsi="Cambria Math" w:cs="Times New Roman"/>
            <w:sz w:val="28"/>
            <w:szCs w:val="28"/>
            <w:lang w:val="kk-KZ"/>
          </w:rPr>
          <m:t>~105 нм</m:t>
        </m:r>
      </m:oMath>
      <w:r w:rsidRPr="00367735">
        <w:rPr>
          <w:rFonts w:ascii="Times New Roman" w:eastAsia="Times New Roman" w:hAnsi="Times New Roman" w:cs="Times New Roman"/>
          <w:sz w:val="28"/>
          <w:szCs w:val="28"/>
          <w:lang w:val="kk-KZ"/>
        </w:rPr>
        <w:t xml:space="preserve"> –ге дейін артқанын да көреміз.</w:t>
      </w:r>
      <w:r w:rsidR="00AB32AF" w:rsidRPr="00367735">
        <w:rPr>
          <w:rFonts w:ascii="Times New Roman" w:hAnsi="Times New Roman" w:cs="Times New Roman"/>
          <w:sz w:val="28"/>
          <w:szCs w:val="28"/>
          <w:lang w:val="kk-KZ"/>
        </w:rPr>
        <w:t xml:space="preserve"> </w:t>
      </w:r>
      <w:r w:rsidR="007B6A8B" w:rsidRPr="00367735">
        <w:rPr>
          <w:rFonts w:ascii="Times New Roman" w:eastAsia="Times New Roman" w:hAnsi="Times New Roman" w:cs="Times New Roman"/>
          <w:sz w:val="28"/>
          <w:szCs w:val="28"/>
          <w:lang w:val="kk-KZ"/>
        </w:rPr>
        <w:t xml:space="preserve">Осылайша, табандарындағы өлшемдері </w:t>
      </w:r>
      <m:oMath>
        <m:r>
          <w:rPr>
            <w:rFonts w:ascii="Cambria Math" w:eastAsia="Times New Roman" w:hAnsi="Cambria Math" w:cs="Times New Roman"/>
            <w:sz w:val="28"/>
            <w:szCs w:val="28"/>
            <w:lang w:val="kk-KZ"/>
          </w:rPr>
          <m:t>~100</m:t>
        </m:r>
      </m:oMath>
      <w:r w:rsidR="007B6A8B" w:rsidRPr="00367735">
        <w:rPr>
          <w:rFonts w:ascii="Times New Roman" w:eastAsia="Times New Roman" w:hAnsi="Times New Roman" w:cs="Times New Roman"/>
          <w:sz w:val="28"/>
          <w:szCs w:val="28"/>
          <w:lang w:val="kk-KZ"/>
        </w:rPr>
        <w:t xml:space="preserve"> нм болатын пиктердің пайда болуы көміртекті матрица бетінде Pd нанобөлшектерінің кластерленуін көрсетуі мүмкін.</w:t>
      </w:r>
    </w:p>
    <w:p w:rsidR="007B6A8B" w:rsidRPr="00367735" w:rsidRDefault="007B6A8B" w:rsidP="005D0E26">
      <w:pPr>
        <w:spacing w:after="0" w:line="240" w:lineRule="auto"/>
        <w:ind w:firstLine="708"/>
        <w:jc w:val="both"/>
        <w:rPr>
          <w:rFonts w:ascii="Times New Roman" w:eastAsiaTheme="minorEastAsia" w:hAnsi="Times New Roman" w:cs="Times New Roman"/>
          <w:sz w:val="28"/>
          <w:szCs w:val="28"/>
          <w:lang w:val="kk-KZ"/>
        </w:rPr>
      </w:pPr>
      <w:r w:rsidRPr="00367735">
        <w:rPr>
          <w:rFonts w:ascii="Times New Roman" w:eastAsiaTheme="minorEastAsia" w:hAnsi="Times New Roman" w:cs="Times New Roman"/>
          <w:sz w:val="28"/>
          <w:szCs w:val="28"/>
          <w:lang w:val="kk-KZ"/>
        </w:rPr>
        <w:t xml:space="preserve">Дәл сондай көріністі ионды плазмалық разрядтың 21 Вт мөлшерінде синтезделген </w:t>
      </w:r>
      <w:r w:rsidRPr="00367735">
        <w:rPr>
          <w:rFonts w:ascii="Times New Roman" w:hAnsi="Times New Roman" w:cs="Times New Roman"/>
          <w:sz w:val="28"/>
          <w:szCs w:val="28"/>
          <w:lang w:val="kk-KZ"/>
        </w:rPr>
        <w:t>DLC a-C&lt;Pd&gt; қабыршақтарының АКМ суреттерінен көре аламыз. Салыстыру мақсатында палладий концентрациясы 14 Вт алынған үлгілермен бірдей болатын қабыршақтар таңдалып алынды.</w:t>
      </w:r>
      <w:r w:rsidR="00AB32AF" w:rsidRPr="00367735">
        <w:rPr>
          <w:rFonts w:ascii="Times New Roman" w:hAnsi="Times New Roman" w:cs="Times New Roman"/>
          <w:sz w:val="28"/>
          <w:szCs w:val="28"/>
          <w:lang w:val="kk-KZ"/>
        </w:rPr>
        <w:t xml:space="preserve"> Б</w:t>
      </w:r>
      <w:r w:rsidRPr="00367735">
        <w:rPr>
          <w:rFonts w:ascii="Times New Roman" w:hAnsi="Times New Roman" w:cs="Times New Roman"/>
          <w:sz w:val="28"/>
          <w:szCs w:val="28"/>
          <w:lang w:val="kk-KZ"/>
        </w:rPr>
        <w:t>еттік рельефтың суреті (Сурет 40 а, г) қабыршақ құрылымының кеуектілігі мен кедір-бұдыр екендігін көрсетті.</w:t>
      </w:r>
      <w:r w:rsidR="00AB32AF" w:rsidRPr="00367735">
        <w:rPr>
          <w:rFonts w:ascii="Times New Roman" w:hAnsi="Times New Roman" w:cs="Times New Roman"/>
          <w:sz w:val="28"/>
          <w:szCs w:val="28"/>
          <w:lang w:val="kk-KZ"/>
        </w:rPr>
        <w:t xml:space="preserve"> Ү</w:t>
      </w:r>
      <w:r w:rsidRPr="00367735">
        <w:rPr>
          <w:rFonts w:ascii="Times New Roman" w:hAnsi="Times New Roman" w:cs="Times New Roman"/>
          <w:sz w:val="28"/>
          <w:szCs w:val="28"/>
          <w:lang w:val="kk-KZ"/>
        </w:rPr>
        <w:t>лгілердің ФК суреттерінде жоғарыда аталған үлгілерге ұқсас өл</w:t>
      </w:r>
      <w:r w:rsidR="00AB32AF" w:rsidRPr="00367735">
        <w:rPr>
          <w:rFonts w:ascii="Times New Roman" w:hAnsi="Times New Roman" w:cs="Times New Roman"/>
          <w:sz w:val="28"/>
          <w:szCs w:val="28"/>
          <w:lang w:val="kk-KZ"/>
        </w:rPr>
        <w:t>шемдері мен концентрациясы палла</w:t>
      </w:r>
      <w:r w:rsidRPr="00367735">
        <w:rPr>
          <w:rFonts w:ascii="Times New Roman" w:hAnsi="Times New Roman" w:cs="Times New Roman"/>
          <w:sz w:val="28"/>
          <w:szCs w:val="28"/>
          <w:lang w:val="kk-KZ"/>
        </w:rPr>
        <w:t>дий концентрациясына тәуелді артып отыратын ақшыл фондағы қара нүктелер байқалады (Сурет 40, б, д). еркін таңдалып алынған Х осі бағыты бойынша скан</w:t>
      </w:r>
      <w:r w:rsidR="006D3B2F" w:rsidRPr="00367735">
        <w:rPr>
          <w:rFonts w:ascii="Times New Roman" w:hAnsi="Times New Roman" w:cs="Times New Roman"/>
          <w:sz w:val="28"/>
          <w:szCs w:val="28"/>
          <w:lang w:val="kk-KZ"/>
        </w:rPr>
        <w:t>е</w:t>
      </w:r>
      <w:r w:rsidRPr="00367735">
        <w:rPr>
          <w:rFonts w:ascii="Times New Roman" w:hAnsi="Times New Roman" w:cs="Times New Roman"/>
          <w:sz w:val="28"/>
          <w:szCs w:val="28"/>
          <w:lang w:val="kk-KZ"/>
        </w:rPr>
        <w:t>рлеу (Сурет 40 в, е) глобулалардың өлшемдері арасында айтарлықтай айырмашылық жоқ екенін көрсетті. Алайда, Pd концентрациясын 0.38 a</w:t>
      </w:r>
      <w:r w:rsidR="00583C02" w:rsidRPr="00367735">
        <w:rPr>
          <w:rFonts w:ascii="Times New Roman" w:hAnsi="Times New Roman" w:cs="Times New Roman"/>
          <w:sz w:val="28"/>
          <w:szCs w:val="28"/>
          <w:lang w:val="kk-KZ"/>
        </w:rPr>
        <w:t>т</w:t>
      </w:r>
      <w:r w:rsidRPr="00367735">
        <w:rPr>
          <w:rFonts w:ascii="Times New Roman" w:hAnsi="Times New Roman" w:cs="Times New Roman"/>
          <w:sz w:val="28"/>
          <w:szCs w:val="28"/>
          <w:lang w:val="kk-KZ"/>
        </w:rPr>
        <w:t>% - дан 0.76 a</w:t>
      </w:r>
      <w:r w:rsidR="00583C02" w:rsidRPr="00367735">
        <w:rPr>
          <w:rFonts w:ascii="Times New Roman" w:hAnsi="Times New Roman" w:cs="Times New Roman"/>
          <w:sz w:val="28"/>
          <w:szCs w:val="28"/>
          <w:lang w:val="kk-KZ"/>
        </w:rPr>
        <w:t>т</w:t>
      </w:r>
      <w:r w:rsidRPr="00367735">
        <w:rPr>
          <w:rFonts w:ascii="Times New Roman" w:hAnsi="Times New Roman" w:cs="Times New Roman"/>
          <w:sz w:val="28"/>
          <w:szCs w:val="28"/>
          <w:lang w:val="kk-KZ"/>
        </w:rPr>
        <w:t>% - ға дейін арттырғанда Х осі бойынша өлшемдер</w:t>
      </w:r>
      <w:r w:rsidR="00AB32AF" w:rsidRPr="00367735">
        <w:rPr>
          <w:rFonts w:ascii="Times New Roman" w:hAnsi="Times New Roman" w:cs="Times New Roman"/>
          <w:sz w:val="28"/>
          <w:szCs w:val="28"/>
          <w:lang w:val="kk-KZ"/>
        </w:rPr>
        <w:t>і</w:t>
      </w:r>
      <w:r w:rsidRPr="00367735">
        <w:rPr>
          <w:rFonts w:ascii="Times New Roman" w:hAnsi="Times New Roman" w:cs="Times New Roman"/>
          <w:sz w:val="28"/>
          <w:szCs w:val="28"/>
          <w:lang w:val="kk-KZ"/>
        </w:rPr>
        <w:t xml:space="preserve"> </w:t>
      </w:r>
      <m:oMath>
        <m:r>
          <w:rPr>
            <w:rFonts w:ascii="Cambria Math" w:eastAsia="Times New Roman" w:hAnsi="Cambria Math" w:cs="Times New Roman"/>
            <w:sz w:val="28"/>
            <w:szCs w:val="28"/>
            <w:lang w:val="kk-KZ"/>
          </w:rPr>
          <m:t>~(70-100) нм</m:t>
        </m:r>
      </m:oMath>
      <w:r w:rsidRPr="00367735">
        <w:rPr>
          <w:rFonts w:ascii="Times New Roman" w:eastAsiaTheme="minorEastAsia" w:hAnsi="Times New Roman" w:cs="Times New Roman"/>
          <w:sz w:val="28"/>
          <w:szCs w:val="28"/>
          <w:lang w:val="kk-KZ"/>
        </w:rPr>
        <w:t xml:space="preserve"> аралығында өзгеретіндігін көрсетті.</w:t>
      </w:r>
    </w:p>
    <w:p w:rsidR="007B6A8B" w:rsidRPr="00367735" w:rsidRDefault="007B6A8B" w:rsidP="005D0E26">
      <w:pPr>
        <w:spacing w:after="0" w:line="240" w:lineRule="auto"/>
        <w:ind w:firstLine="708"/>
        <w:jc w:val="both"/>
        <w:rPr>
          <w:rFonts w:ascii="Times New Roman" w:hAnsi="Times New Roman" w:cs="Times New Roman"/>
          <w:sz w:val="28"/>
          <w:szCs w:val="28"/>
          <w:lang w:val="kk-KZ"/>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52"/>
        <w:gridCol w:w="3052"/>
        <w:gridCol w:w="3367"/>
      </w:tblGrid>
      <w:tr w:rsidR="007B6A8B" w:rsidRPr="00367735" w:rsidTr="00630761">
        <w:tc>
          <w:tcPr>
            <w:tcW w:w="3152" w:type="dxa"/>
          </w:tcPr>
          <w:p w:rsidR="007B6A8B" w:rsidRPr="00367735" w:rsidRDefault="007B6A8B" w:rsidP="005D0E26">
            <w:pPr>
              <w:spacing w:after="0" w:line="240" w:lineRule="auto"/>
              <w:jc w:val="both"/>
              <w:rPr>
                <w:rFonts w:ascii="Times New Roman" w:hAnsi="Times New Roman" w:cs="Times New Roman"/>
                <w:sz w:val="28"/>
                <w:szCs w:val="28"/>
                <w:lang w:val="kk-KZ"/>
              </w:rPr>
            </w:pPr>
            <w:r w:rsidRPr="00367735">
              <w:rPr>
                <w:rFonts w:ascii="Times New Roman" w:hAnsi="Times New Roman" w:cs="Times New Roman"/>
                <w:noProof/>
                <w:sz w:val="28"/>
                <w:szCs w:val="28"/>
                <w:lang w:val="ru-RU" w:eastAsia="ru-RU"/>
              </w:rPr>
              <w:drawing>
                <wp:inline distT="0" distB="0" distL="0" distR="0" wp14:anchorId="2F3BBEB8" wp14:editId="2210577C">
                  <wp:extent cx="1847850" cy="1670205"/>
                  <wp:effectExtent l="0" t="0" r="0" b="6350"/>
                  <wp:docPr id="76" name="Рисунок 76" descr="C:\Users\aliya\OneDrive\Документы\Данные\АСМ\Aliya\#198\#198 topo 3_3 with line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liya\OneDrive\Документы\Данные\АСМ\Aliya\#198\#198 topo 3_3 with lines.jpeg"/>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l="10096" r="6927"/>
                          <a:stretch/>
                        </pic:blipFill>
                        <pic:spPr bwMode="auto">
                          <a:xfrm>
                            <a:off x="0" y="0"/>
                            <a:ext cx="1850617" cy="167270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52" w:type="dxa"/>
          </w:tcPr>
          <w:p w:rsidR="007B6A8B" w:rsidRPr="00367735" w:rsidRDefault="007B6A8B" w:rsidP="005D0E26">
            <w:pPr>
              <w:spacing w:after="0" w:line="240" w:lineRule="auto"/>
              <w:ind w:hanging="33"/>
              <w:jc w:val="both"/>
              <w:rPr>
                <w:rFonts w:ascii="Times New Roman" w:hAnsi="Times New Roman" w:cs="Times New Roman"/>
                <w:sz w:val="28"/>
                <w:szCs w:val="28"/>
                <w:lang w:val="kk-KZ"/>
              </w:rPr>
            </w:pPr>
            <w:r w:rsidRPr="00367735">
              <w:rPr>
                <w:rFonts w:ascii="Times New Roman" w:hAnsi="Times New Roman" w:cs="Times New Roman"/>
                <w:noProof/>
                <w:sz w:val="28"/>
                <w:szCs w:val="28"/>
                <w:lang w:val="ru-RU" w:eastAsia="ru-RU"/>
              </w:rPr>
              <w:drawing>
                <wp:inline distT="0" distB="0" distL="0" distR="0" wp14:anchorId="67F90430" wp14:editId="5722A4F7">
                  <wp:extent cx="1790700" cy="1669175"/>
                  <wp:effectExtent l="0" t="0" r="0" b="7620"/>
                  <wp:docPr id="77" name="Рисунок 77" descr="C:\Users\aliya\OneDrive\Документы\Данные\АСМ\Aliya\#198\#198 phase 3_3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liya\OneDrive\Документы\Данные\АСМ\Aliya\#198\#198 phase 3_3 2.jpeg"/>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l="9810" r="9731"/>
                          <a:stretch/>
                        </pic:blipFill>
                        <pic:spPr bwMode="auto">
                          <a:xfrm>
                            <a:off x="0" y="0"/>
                            <a:ext cx="1799231" cy="167712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367" w:type="dxa"/>
          </w:tcPr>
          <w:p w:rsidR="007B6A8B" w:rsidRPr="00367735" w:rsidRDefault="00630761" w:rsidP="005D0E26">
            <w:pPr>
              <w:spacing w:after="0" w:line="240" w:lineRule="auto"/>
              <w:ind w:hanging="108"/>
              <w:jc w:val="both"/>
              <w:rPr>
                <w:rFonts w:ascii="Times New Roman" w:hAnsi="Times New Roman" w:cs="Times New Roman"/>
                <w:sz w:val="28"/>
                <w:szCs w:val="28"/>
                <w:lang w:val="kk-KZ"/>
              </w:rPr>
            </w:pPr>
            <w:r w:rsidRPr="00367735">
              <w:rPr>
                <w:rFonts w:ascii="Times New Roman" w:hAnsi="Times New Roman" w:cs="Times New Roman"/>
                <w:noProof/>
                <w:sz w:val="28"/>
                <w:szCs w:val="28"/>
                <w:lang w:val="ru-RU" w:eastAsia="ru-RU"/>
              </w:rPr>
              <w:drawing>
                <wp:inline distT="0" distB="0" distL="0" distR="0" wp14:anchorId="671F7769" wp14:editId="3D34F5A0">
                  <wp:extent cx="2078182" cy="1695188"/>
                  <wp:effectExtent l="0" t="0" r="0" b="635"/>
                  <wp:docPr id="185" name="Рисунок 185" descr="C:\Users\aliya\OneDrive\Рабочий стол\Защита документы\Суреттер\40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aliya\OneDrive\Рабочий стол\Защита документы\Суреттер\40в.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077964" cy="1695010"/>
                          </a:xfrm>
                          <a:prstGeom prst="rect">
                            <a:avLst/>
                          </a:prstGeom>
                          <a:noFill/>
                          <a:ln>
                            <a:noFill/>
                          </a:ln>
                        </pic:spPr>
                      </pic:pic>
                    </a:graphicData>
                  </a:graphic>
                </wp:inline>
              </w:drawing>
            </w:r>
          </w:p>
        </w:tc>
      </w:tr>
      <w:tr w:rsidR="007B6A8B" w:rsidRPr="00367735" w:rsidTr="00630761">
        <w:tc>
          <w:tcPr>
            <w:tcW w:w="3152" w:type="dxa"/>
          </w:tcPr>
          <w:p w:rsidR="007B6A8B" w:rsidRPr="00367735" w:rsidRDefault="007B6A8B" w:rsidP="005D0E26">
            <w:pPr>
              <w:spacing w:after="0" w:line="240" w:lineRule="auto"/>
              <w:jc w:val="center"/>
              <w:rPr>
                <w:rFonts w:ascii="Times New Roman" w:hAnsi="Times New Roman" w:cs="Times New Roman"/>
                <w:sz w:val="28"/>
                <w:szCs w:val="28"/>
                <w:lang w:val="kk-KZ" w:eastAsia="ru-RU"/>
              </w:rPr>
            </w:pPr>
            <w:r w:rsidRPr="00367735">
              <w:rPr>
                <w:rFonts w:ascii="Times New Roman" w:hAnsi="Times New Roman" w:cs="Times New Roman"/>
                <w:sz w:val="28"/>
                <w:szCs w:val="28"/>
                <w:lang w:val="kk-KZ" w:eastAsia="ru-RU"/>
              </w:rPr>
              <w:t>а)</w:t>
            </w:r>
          </w:p>
        </w:tc>
        <w:tc>
          <w:tcPr>
            <w:tcW w:w="3052" w:type="dxa"/>
          </w:tcPr>
          <w:p w:rsidR="007B6A8B" w:rsidRPr="00367735" w:rsidRDefault="007B6A8B" w:rsidP="005D0E26">
            <w:pPr>
              <w:spacing w:after="0" w:line="240" w:lineRule="auto"/>
              <w:jc w:val="center"/>
              <w:rPr>
                <w:rFonts w:ascii="Times New Roman" w:hAnsi="Times New Roman" w:cs="Times New Roman"/>
                <w:sz w:val="28"/>
                <w:szCs w:val="28"/>
                <w:lang w:val="kk-KZ" w:eastAsia="ru-RU"/>
              </w:rPr>
            </w:pPr>
            <w:r w:rsidRPr="00367735">
              <w:rPr>
                <w:rFonts w:ascii="Times New Roman" w:hAnsi="Times New Roman" w:cs="Times New Roman"/>
                <w:sz w:val="28"/>
                <w:szCs w:val="28"/>
                <w:lang w:val="kk-KZ" w:eastAsia="ru-RU"/>
              </w:rPr>
              <w:t>б)</w:t>
            </w:r>
          </w:p>
        </w:tc>
        <w:tc>
          <w:tcPr>
            <w:tcW w:w="3367" w:type="dxa"/>
          </w:tcPr>
          <w:p w:rsidR="007B6A8B" w:rsidRPr="00367735" w:rsidRDefault="007B6A8B" w:rsidP="005D0E26">
            <w:pPr>
              <w:spacing w:after="0" w:line="240" w:lineRule="auto"/>
              <w:jc w:val="center"/>
              <w:rPr>
                <w:rFonts w:ascii="Times New Roman" w:eastAsia="Times New Roman" w:hAnsi="Times New Roman" w:cs="Times New Roman"/>
                <w:sz w:val="28"/>
                <w:szCs w:val="28"/>
                <w:lang w:val="kk-KZ"/>
              </w:rPr>
            </w:pPr>
            <w:r w:rsidRPr="00367735">
              <w:rPr>
                <w:rFonts w:ascii="Times New Roman" w:eastAsia="Times New Roman" w:hAnsi="Times New Roman" w:cs="Times New Roman"/>
                <w:sz w:val="28"/>
                <w:szCs w:val="28"/>
                <w:lang w:val="kk-KZ"/>
              </w:rPr>
              <w:t>в)</w:t>
            </w:r>
          </w:p>
        </w:tc>
      </w:tr>
      <w:tr w:rsidR="007B6A8B" w:rsidRPr="00367735" w:rsidTr="00630761">
        <w:tc>
          <w:tcPr>
            <w:tcW w:w="3152" w:type="dxa"/>
          </w:tcPr>
          <w:p w:rsidR="007B6A8B" w:rsidRPr="00367735" w:rsidRDefault="007B6A8B" w:rsidP="005D0E26">
            <w:pPr>
              <w:spacing w:after="0" w:line="240" w:lineRule="auto"/>
              <w:jc w:val="both"/>
              <w:rPr>
                <w:rFonts w:ascii="Times New Roman" w:hAnsi="Times New Roman" w:cs="Times New Roman"/>
                <w:sz w:val="28"/>
                <w:szCs w:val="28"/>
                <w:lang w:val="kk-KZ"/>
              </w:rPr>
            </w:pPr>
            <w:r w:rsidRPr="00367735">
              <w:rPr>
                <w:rFonts w:ascii="Times New Roman" w:hAnsi="Times New Roman" w:cs="Times New Roman"/>
                <w:noProof/>
                <w:sz w:val="28"/>
                <w:szCs w:val="28"/>
                <w:lang w:val="ru-RU" w:eastAsia="ru-RU"/>
              </w:rPr>
              <w:drawing>
                <wp:inline distT="0" distB="0" distL="0" distR="0" wp14:anchorId="33BFC5FB" wp14:editId="5F1AF344">
                  <wp:extent cx="1831694" cy="1644650"/>
                  <wp:effectExtent l="0" t="0" r="0" b="0"/>
                  <wp:docPr id="79" name="Рисунок 79" descr="C:\Users\aliya\OneDrive\Документы\Данные\АСМ\Aliya\#203\#203 topo 3_3 with line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liya\OneDrive\Документы\Данные\АСМ\Aliya\#203\#203 topo 3_3 with lines.jpeg"/>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l="10019" r="7651" b="1435"/>
                          <a:stretch/>
                        </pic:blipFill>
                        <pic:spPr bwMode="auto">
                          <a:xfrm>
                            <a:off x="0" y="0"/>
                            <a:ext cx="1835146" cy="16477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52" w:type="dxa"/>
          </w:tcPr>
          <w:p w:rsidR="007B6A8B" w:rsidRPr="00367735" w:rsidRDefault="007B6A8B" w:rsidP="005D0E26">
            <w:pPr>
              <w:spacing w:after="0" w:line="240" w:lineRule="auto"/>
              <w:jc w:val="both"/>
              <w:rPr>
                <w:rFonts w:ascii="Times New Roman" w:hAnsi="Times New Roman" w:cs="Times New Roman"/>
                <w:sz w:val="28"/>
                <w:szCs w:val="28"/>
                <w:lang w:val="kk-KZ"/>
              </w:rPr>
            </w:pPr>
            <w:r w:rsidRPr="00367735">
              <w:rPr>
                <w:rFonts w:ascii="Times New Roman" w:hAnsi="Times New Roman" w:cs="Times New Roman"/>
                <w:noProof/>
                <w:sz w:val="28"/>
                <w:szCs w:val="28"/>
                <w:lang w:val="ru-RU" w:eastAsia="ru-RU"/>
              </w:rPr>
              <w:drawing>
                <wp:inline distT="0" distB="0" distL="0" distR="0" wp14:anchorId="27F363AD" wp14:editId="3F43B3DF">
                  <wp:extent cx="1784350" cy="1643480"/>
                  <wp:effectExtent l="0" t="0" r="6350" b="0"/>
                  <wp:docPr id="80" name="Рисунок 80" descr="C:\Users\aliya\OneDrive\Документы\Данные\АСМ\Aliya\#203\#203 phase 3_3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iya\OneDrive\Документы\Данные\АСМ\Aliya\#203\#203 phase 3_3 2.jpeg"/>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l="9066" r="9506"/>
                          <a:stretch/>
                        </pic:blipFill>
                        <pic:spPr bwMode="auto">
                          <a:xfrm>
                            <a:off x="0" y="0"/>
                            <a:ext cx="1786262" cy="164524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367" w:type="dxa"/>
          </w:tcPr>
          <w:p w:rsidR="007B6A8B" w:rsidRPr="00367735" w:rsidRDefault="00630761" w:rsidP="005D0E26">
            <w:pPr>
              <w:spacing w:after="0" w:line="240" w:lineRule="auto"/>
              <w:ind w:hanging="108"/>
              <w:jc w:val="both"/>
              <w:rPr>
                <w:rFonts w:ascii="Times New Roman" w:hAnsi="Times New Roman" w:cs="Times New Roman"/>
                <w:sz w:val="28"/>
                <w:szCs w:val="28"/>
                <w:lang w:val="kk-KZ"/>
              </w:rPr>
            </w:pPr>
            <w:r w:rsidRPr="00367735">
              <w:rPr>
                <w:rFonts w:ascii="Times New Roman" w:hAnsi="Times New Roman" w:cs="Times New Roman"/>
                <w:noProof/>
                <w:sz w:val="28"/>
                <w:szCs w:val="28"/>
                <w:lang w:val="ru-RU" w:eastAsia="ru-RU"/>
              </w:rPr>
              <w:drawing>
                <wp:inline distT="0" distB="0" distL="0" distR="0" wp14:anchorId="23584B8E" wp14:editId="0D573C63">
                  <wp:extent cx="2133600" cy="1666710"/>
                  <wp:effectExtent l="0" t="0" r="0" b="0"/>
                  <wp:docPr id="186" name="Рисунок 186" descr="C:\Users\aliya\OneDrive\Рабочий стол\Защита документы\Суреттер\40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aliya\OneDrive\Рабочий стол\Защита документы\Суреттер\40е.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133677" cy="1666770"/>
                          </a:xfrm>
                          <a:prstGeom prst="rect">
                            <a:avLst/>
                          </a:prstGeom>
                          <a:noFill/>
                          <a:ln>
                            <a:noFill/>
                          </a:ln>
                        </pic:spPr>
                      </pic:pic>
                    </a:graphicData>
                  </a:graphic>
                </wp:inline>
              </w:drawing>
            </w:r>
          </w:p>
        </w:tc>
      </w:tr>
      <w:tr w:rsidR="007B6A8B" w:rsidRPr="00367735" w:rsidTr="00630761">
        <w:tc>
          <w:tcPr>
            <w:tcW w:w="3152" w:type="dxa"/>
          </w:tcPr>
          <w:p w:rsidR="007B6A8B" w:rsidRPr="00367735" w:rsidRDefault="007B6A8B" w:rsidP="005D0E26">
            <w:pPr>
              <w:spacing w:after="0" w:line="240" w:lineRule="auto"/>
              <w:jc w:val="center"/>
              <w:rPr>
                <w:rFonts w:ascii="Times New Roman" w:hAnsi="Times New Roman" w:cs="Times New Roman"/>
                <w:sz w:val="28"/>
                <w:szCs w:val="28"/>
                <w:lang w:val="kk-KZ" w:eastAsia="ru-RU"/>
              </w:rPr>
            </w:pPr>
            <w:r w:rsidRPr="00367735">
              <w:rPr>
                <w:rFonts w:ascii="Times New Roman" w:hAnsi="Times New Roman" w:cs="Times New Roman"/>
                <w:sz w:val="28"/>
                <w:szCs w:val="28"/>
                <w:lang w:val="kk-KZ" w:eastAsia="ru-RU"/>
              </w:rPr>
              <w:t>г)</w:t>
            </w:r>
          </w:p>
        </w:tc>
        <w:tc>
          <w:tcPr>
            <w:tcW w:w="3052" w:type="dxa"/>
          </w:tcPr>
          <w:p w:rsidR="007B6A8B" w:rsidRPr="00367735" w:rsidRDefault="007B6A8B" w:rsidP="005D0E26">
            <w:pPr>
              <w:spacing w:after="0" w:line="240" w:lineRule="auto"/>
              <w:jc w:val="center"/>
              <w:rPr>
                <w:rFonts w:ascii="Times New Roman" w:hAnsi="Times New Roman" w:cs="Times New Roman"/>
                <w:sz w:val="28"/>
                <w:szCs w:val="28"/>
                <w:lang w:val="kk-KZ" w:eastAsia="ru-RU"/>
              </w:rPr>
            </w:pPr>
            <w:r w:rsidRPr="00367735">
              <w:rPr>
                <w:rFonts w:ascii="Times New Roman" w:hAnsi="Times New Roman" w:cs="Times New Roman"/>
                <w:sz w:val="28"/>
                <w:szCs w:val="28"/>
                <w:lang w:val="kk-KZ" w:eastAsia="ru-RU"/>
              </w:rPr>
              <w:t>д)</w:t>
            </w:r>
          </w:p>
        </w:tc>
        <w:tc>
          <w:tcPr>
            <w:tcW w:w="3367" w:type="dxa"/>
          </w:tcPr>
          <w:p w:rsidR="007B6A8B" w:rsidRPr="00367735" w:rsidRDefault="007B6A8B" w:rsidP="005D0E26">
            <w:pPr>
              <w:spacing w:after="0" w:line="240" w:lineRule="auto"/>
              <w:jc w:val="center"/>
              <w:rPr>
                <w:rFonts w:ascii="Times New Roman" w:eastAsia="Times New Roman" w:hAnsi="Times New Roman" w:cs="Times New Roman"/>
                <w:sz w:val="28"/>
                <w:szCs w:val="28"/>
                <w:lang w:val="kk-KZ"/>
              </w:rPr>
            </w:pPr>
            <w:r w:rsidRPr="00367735">
              <w:rPr>
                <w:rFonts w:ascii="Times New Roman" w:eastAsia="Times New Roman" w:hAnsi="Times New Roman" w:cs="Times New Roman"/>
                <w:sz w:val="28"/>
                <w:szCs w:val="28"/>
                <w:lang w:val="kk-KZ"/>
              </w:rPr>
              <w:t>е)</w:t>
            </w:r>
          </w:p>
        </w:tc>
      </w:tr>
    </w:tbl>
    <w:p w:rsidR="007B6A8B" w:rsidRPr="00367735" w:rsidRDefault="007B6A8B" w:rsidP="005D0E26">
      <w:pPr>
        <w:spacing w:after="0" w:line="240" w:lineRule="auto"/>
        <w:ind w:firstLine="708"/>
        <w:jc w:val="both"/>
        <w:rPr>
          <w:rFonts w:ascii="Times New Roman" w:hAnsi="Times New Roman" w:cs="Times New Roman"/>
          <w:sz w:val="28"/>
          <w:szCs w:val="28"/>
          <w:lang w:val="kk-KZ"/>
        </w:rPr>
      </w:pPr>
    </w:p>
    <w:p w:rsidR="007B6A8B" w:rsidRPr="00367735" w:rsidRDefault="006D3B2F" w:rsidP="005D0E26">
      <w:pPr>
        <w:spacing w:after="0" w:line="240" w:lineRule="auto"/>
        <w:ind w:firstLine="708"/>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Суре</w:t>
      </w:r>
      <w:r w:rsidR="007B6A8B" w:rsidRPr="00367735">
        <w:rPr>
          <w:rFonts w:ascii="Times New Roman" w:hAnsi="Times New Roman" w:cs="Times New Roman"/>
          <w:sz w:val="28"/>
          <w:szCs w:val="28"/>
          <w:lang w:val="kk-KZ"/>
        </w:rPr>
        <w:t>т 40. DC разрядының 21 Вт мәнінде синтезделген DLC қабыршақтарының АКМ көмегімен алынған топографиялық көрінісі, фазалық – контрасттық суреті және Х осі бағыты бойынша скан</w:t>
      </w:r>
      <w:r w:rsidRPr="00367735">
        <w:rPr>
          <w:rFonts w:ascii="Times New Roman" w:hAnsi="Times New Roman" w:cs="Times New Roman"/>
          <w:sz w:val="28"/>
          <w:szCs w:val="28"/>
          <w:lang w:val="kk-KZ"/>
        </w:rPr>
        <w:t>е</w:t>
      </w:r>
      <w:r w:rsidR="007B6A8B" w:rsidRPr="00367735">
        <w:rPr>
          <w:rFonts w:ascii="Times New Roman" w:hAnsi="Times New Roman" w:cs="Times New Roman"/>
          <w:sz w:val="28"/>
          <w:szCs w:val="28"/>
          <w:lang w:val="kk-KZ"/>
        </w:rPr>
        <w:t>рлеу кезіндег</w:t>
      </w:r>
      <w:r w:rsidRPr="00367735">
        <w:rPr>
          <w:rFonts w:ascii="Times New Roman" w:hAnsi="Times New Roman" w:cs="Times New Roman"/>
          <w:sz w:val="28"/>
          <w:szCs w:val="28"/>
          <w:lang w:val="kk-KZ"/>
        </w:rPr>
        <w:t>і беттік рельефтің өзгерістері:</w:t>
      </w:r>
      <w:r w:rsidR="007B6A8B" w:rsidRPr="00367735">
        <w:rPr>
          <w:rFonts w:ascii="Times New Roman" w:hAnsi="Times New Roman" w:cs="Times New Roman"/>
          <w:sz w:val="28"/>
          <w:szCs w:val="28"/>
          <w:lang w:val="kk-KZ"/>
        </w:rPr>
        <w:t xml:space="preserve"> а, б, в - </w:t>
      </w:r>
      <w:r w:rsidR="007B6A8B" w:rsidRPr="00367735">
        <w:rPr>
          <w:rFonts w:ascii="Times New Roman" w:eastAsia="Times New Roman" w:hAnsi="Times New Roman" w:cs="Times New Roman"/>
          <w:sz w:val="28"/>
          <w:szCs w:val="28"/>
          <w:lang w:val="kk-KZ"/>
        </w:rPr>
        <w:t>X</w:t>
      </w:r>
      <w:r w:rsidR="007B6A8B" w:rsidRPr="00367735">
        <w:rPr>
          <w:rFonts w:ascii="Times New Roman" w:eastAsia="Times New Roman" w:hAnsi="Times New Roman" w:cs="Times New Roman"/>
          <w:sz w:val="28"/>
          <w:szCs w:val="28"/>
          <w:vertAlign w:val="subscript"/>
          <w:lang w:val="kk-KZ"/>
        </w:rPr>
        <w:t>Pd</w:t>
      </w:r>
      <w:r w:rsidR="007B6A8B" w:rsidRPr="00367735">
        <w:rPr>
          <w:rFonts w:ascii="Times New Roman" w:eastAsia="Times New Roman" w:hAnsi="Times New Roman" w:cs="Times New Roman"/>
          <w:sz w:val="28"/>
          <w:szCs w:val="28"/>
          <w:lang w:val="kk-KZ"/>
        </w:rPr>
        <w:t>=0.38 a</w:t>
      </w:r>
      <w:r w:rsidR="007436D1" w:rsidRPr="00367735">
        <w:rPr>
          <w:rFonts w:ascii="Times New Roman" w:eastAsia="Times New Roman" w:hAnsi="Times New Roman" w:cs="Times New Roman"/>
          <w:sz w:val="28"/>
          <w:szCs w:val="28"/>
          <w:lang w:val="kk-KZ"/>
        </w:rPr>
        <w:t>т</w:t>
      </w:r>
      <w:r w:rsidR="007B6A8B" w:rsidRPr="00367735">
        <w:rPr>
          <w:rFonts w:ascii="Times New Roman" w:eastAsia="Times New Roman" w:hAnsi="Times New Roman" w:cs="Times New Roman"/>
          <w:sz w:val="28"/>
          <w:szCs w:val="28"/>
          <w:lang w:val="kk-KZ"/>
        </w:rPr>
        <w:t>.%; г, д, е - X</w:t>
      </w:r>
      <w:r w:rsidR="007B6A8B" w:rsidRPr="00367735">
        <w:rPr>
          <w:rFonts w:ascii="Times New Roman" w:eastAsia="Times New Roman" w:hAnsi="Times New Roman" w:cs="Times New Roman"/>
          <w:sz w:val="28"/>
          <w:szCs w:val="28"/>
          <w:vertAlign w:val="subscript"/>
          <w:lang w:val="kk-KZ"/>
        </w:rPr>
        <w:t>Pd</w:t>
      </w:r>
      <w:r w:rsidR="007B6A8B" w:rsidRPr="00367735">
        <w:rPr>
          <w:rFonts w:ascii="Times New Roman" w:eastAsia="Times New Roman" w:hAnsi="Times New Roman" w:cs="Times New Roman"/>
          <w:sz w:val="28"/>
          <w:szCs w:val="28"/>
          <w:lang w:val="kk-KZ"/>
        </w:rPr>
        <w:t>=0.76 a</w:t>
      </w:r>
      <w:r w:rsidR="007436D1" w:rsidRPr="00367735">
        <w:rPr>
          <w:rFonts w:ascii="Times New Roman" w:eastAsia="Times New Roman" w:hAnsi="Times New Roman" w:cs="Times New Roman"/>
          <w:sz w:val="28"/>
          <w:szCs w:val="28"/>
          <w:lang w:val="kk-KZ"/>
        </w:rPr>
        <w:t>т</w:t>
      </w:r>
      <w:r w:rsidR="00F109CA" w:rsidRPr="00367735">
        <w:rPr>
          <w:rFonts w:ascii="Times New Roman" w:eastAsia="Times New Roman" w:hAnsi="Times New Roman" w:cs="Times New Roman"/>
          <w:sz w:val="28"/>
          <w:szCs w:val="28"/>
          <w:lang w:val="kk-KZ"/>
        </w:rPr>
        <w:t>.%</w:t>
      </w:r>
    </w:p>
    <w:p w:rsidR="007B6A8B" w:rsidRPr="00367735" w:rsidRDefault="007B6A8B" w:rsidP="00A305DC">
      <w:pPr>
        <w:pStyle w:val="1"/>
        <w:spacing w:before="0" w:line="240" w:lineRule="auto"/>
        <w:ind w:firstLine="708"/>
        <w:jc w:val="both"/>
        <w:rPr>
          <w:rFonts w:ascii="Times New Roman" w:hAnsi="Times New Roman" w:cs="Times New Roman"/>
          <w:color w:val="auto"/>
          <w:lang w:val="kk-KZ"/>
        </w:rPr>
      </w:pPr>
      <w:bookmarkStart w:id="33" w:name="_Toc136028106"/>
      <w:bookmarkStart w:id="34" w:name="_Toc136985317"/>
      <w:r w:rsidRPr="00367735">
        <w:rPr>
          <w:rFonts w:ascii="Times New Roman" w:hAnsi="Times New Roman" w:cs="Times New Roman"/>
          <w:color w:val="auto"/>
          <w:lang w:val="kk-KZ"/>
        </w:rPr>
        <w:lastRenderedPageBreak/>
        <w:t xml:space="preserve">3.2 </w:t>
      </w:r>
      <w:bookmarkEnd w:id="33"/>
      <w:r w:rsidRPr="00367735">
        <w:rPr>
          <w:rFonts w:ascii="Times New Roman" w:hAnsi="Times New Roman" w:cs="Times New Roman"/>
          <w:color w:val="auto"/>
          <w:lang w:val="kk-KZ"/>
        </w:rPr>
        <w:t>Раман спе</w:t>
      </w:r>
      <w:r w:rsidR="004A4FBD" w:rsidRPr="00367735">
        <w:rPr>
          <w:rFonts w:ascii="Times New Roman" w:hAnsi="Times New Roman" w:cs="Times New Roman"/>
          <w:color w:val="auto"/>
          <w:lang w:val="kk-KZ"/>
        </w:rPr>
        <w:t>ктроскопиясы көмегімен қоспа</w:t>
      </w:r>
      <w:r w:rsidRPr="00367735">
        <w:rPr>
          <w:rFonts w:ascii="Times New Roman" w:hAnsi="Times New Roman" w:cs="Times New Roman"/>
          <w:color w:val="auto"/>
          <w:lang w:val="kk-KZ"/>
        </w:rPr>
        <w:t>сыз DLC a-C қабыршақтарының локальдық құрылымын зерттеу</w:t>
      </w:r>
      <w:bookmarkEnd w:id="34"/>
    </w:p>
    <w:p w:rsidR="007B6A8B" w:rsidRPr="00367735" w:rsidRDefault="007B6A8B" w:rsidP="005D0E26">
      <w:pPr>
        <w:spacing w:after="0" w:line="240" w:lineRule="auto"/>
        <w:ind w:firstLine="709"/>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Раман с</w:t>
      </w:r>
      <w:r w:rsidR="00E34806" w:rsidRPr="00367735">
        <w:rPr>
          <w:rFonts w:ascii="Times New Roman" w:hAnsi="Times New Roman" w:cs="Times New Roman"/>
          <w:sz w:val="28"/>
          <w:szCs w:val="28"/>
          <w:lang w:val="kk-KZ"/>
        </w:rPr>
        <w:t>пектроскопиясы (RS) көміртекті қ</w:t>
      </w:r>
      <w:r w:rsidRPr="00367735">
        <w:rPr>
          <w:rFonts w:ascii="Times New Roman" w:hAnsi="Times New Roman" w:cs="Times New Roman"/>
          <w:sz w:val="28"/>
          <w:szCs w:val="28"/>
          <w:lang w:val="kk-KZ"/>
        </w:rPr>
        <w:t>абыршақтардың локальдық құрылымын зерттеудің ең негізгі әдістерінің бірі.</w:t>
      </w:r>
      <w:r w:rsidR="00591D05" w:rsidRPr="00367735">
        <w:rPr>
          <w:rFonts w:ascii="Times New Roman" w:hAnsi="Times New Roman" w:cs="Times New Roman"/>
          <w:sz w:val="28"/>
          <w:szCs w:val="28"/>
          <w:lang w:val="kk-KZ"/>
        </w:rPr>
        <w:t xml:space="preserve"> </w:t>
      </w:r>
      <w:r w:rsidRPr="00367735">
        <w:rPr>
          <w:rFonts w:ascii="Times New Roman" w:hAnsi="Times New Roman" w:cs="Times New Roman"/>
          <w:sz w:val="28"/>
          <w:szCs w:val="28"/>
          <w:lang w:val="kk-KZ"/>
        </w:rPr>
        <w:t>Комбинациялық шашыраудың негі</w:t>
      </w:r>
      <w:r w:rsidR="009A7CC0" w:rsidRPr="00367735">
        <w:rPr>
          <w:rFonts w:ascii="Times New Roman" w:hAnsi="Times New Roman" w:cs="Times New Roman"/>
          <w:sz w:val="28"/>
          <w:szCs w:val="28"/>
          <w:lang w:val="kk-KZ"/>
        </w:rPr>
        <w:t>згі сызықтарының интенсивтіліг</w:t>
      </w:r>
      <w:r w:rsidRPr="00367735">
        <w:rPr>
          <w:rFonts w:ascii="Times New Roman" w:hAnsi="Times New Roman" w:cs="Times New Roman"/>
          <w:sz w:val="28"/>
          <w:szCs w:val="28"/>
          <w:lang w:val="kk-KZ"/>
        </w:rPr>
        <w:t>і мен орнын зерттеу кез</w:t>
      </w:r>
      <w:r w:rsidR="009A7CC0" w:rsidRPr="00367735">
        <w:rPr>
          <w:rFonts w:ascii="Times New Roman" w:hAnsi="Times New Roman" w:cs="Times New Roman"/>
          <w:sz w:val="28"/>
          <w:szCs w:val="28"/>
          <w:lang w:val="kk-KZ"/>
        </w:rPr>
        <w:t>інде қолданылатын лазерлік сәуле</w:t>
      </w:r>
      <w:r w:rsidRPr="00367735">
        <w:rPr>
          <w:rFonts w:ascii="Times New Roman" w:hAnsi="Times New Roman" w:cs="Times New Roman"/>
          <w:sz w:val="28"/>
          <w:szCs w:val="28"/>
          <w:lang w:val="kk-KZ"/>
        </w:rPr>
        <w:t>ленудің энергиясын ауыстыру арқылы өзгер</w:t>
      </w:r>
      <w:r w:rsidR="00591D05" w:rsidRPr="00367735">
        <w:rPr>
          <w:rFonts w:ascii="Times New Roman" w:hAnsi="Times New Roman" w:cs="Times New Roman"/>
          <w:sz w:val="28"/>
          <w:szCs w:val="28"/>
          <w:lang w:val="kk-KZ"/>
        </w:rPr>
        <w:t>іске ұшыратуға</w:t>
      </w:r>
      <w:r w:rsidRPr="00367735">
        <w:rPr>
          <w:rFonts w:ascii="Times New Roman" w:hAnsi="Times New Roman" w:cs="Times New Roman"/>
          <w:sz w:val="28"/>
          <w:szCs w:val="28"/>
          <w:lang w:val="kk-KZ"/>
        </w:rPr>
        <w:t xml:space="preserve"> болады. Берілген жұмыста зерттеулер @473 нм және @633 нм болатын лазерлер көмегімен жүзеге асырылды. @473 нм және @633 нм лазерлерімен алынған комбинациялық шашырау спектрлерінің айырмаш</w:t>
      </w:r>
      <w:r w:rsidR="009A7CC0" w:rsidRPr="00367735">
        <w:rPr>
          <w:rFonts w:ascii="Times New Roman" w:hAnsi="Times New Roman" w:cs="Times New Roman"/>
          <w:sz w:val="28"/>
          <w:szCs w:val="28"/>
          <w:lang w:val="kk-KZ"/>
        </w:rPr>
        <w:t>ы</w:t>
      </w:r>
      <w:r w:rsidRPr="00367735">
        <w:rPr>
          <w:rFonts w:ascii="Times New Roman" w:hAnsi="Times New Roman" w:cs="Times New Roman"/>
          <w:sz w:val="28"/>
          <w:szCs w:val="28"/>
          <w:lang w:val="kk-KZ"/>
        </w:rPr>
        <w:t>лықтары аморфты матрицадағы шашыраудың қималарының өзгешеліктеріне байланысты орын алады. Аморфты көміртекті құрылымдардың комбинациялық шашырауының доминантты сызықтары болып табылатын D және G сызықтары екі түрлі лазерлік сәулеленулер үшін де байқалады (алайда әртүрлі жиіліктерде).</w:t>
      </w:r>
    </w:p>
    <w:p w:rsidR="007B6A8B" w:rsidRPr="00367735" w:rsidRDefault="007B6A8B" w:rsidP="005D0E26">
      <w:pPr>
        <w:spacing w:after="0" w:line="240" w:lineRule="auto"/>
        <w:ind w:firstLine="709"/>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Аморфты алмазтектес көміртекті қабыршақтардың құрылымының түзілуіне синтездеу шарттарының әсерін анықтау үшін ионды-плазмалық разряд қуатының - 14, 15.75, 17.5, 19.25</w:t>
      </w:r>
      <w:r w:rsidR="00591D05" w:rsidRPr="00367735">
        <w:rPr>
          <w:rFonts w:ascii="Times New Roman" w:hAnsi="Times New Roman" w:cs="Times New Roman"/>
          <w:sz w:val="28"/>
          <w:szCs w:val="28"/>
          <w:lang w:val="kk-KZ"/>
        </w:rPr>
        <w:t xml:space="preserve"> және </w:t>
      </w:r>
      <w:r w:rsidRPr="00367735">
        <w:rPr>
          <w:rFonts w:ascii="Times New Roman" w:hAnsi="Times New Roman" w:cs="Times New Roman"/>
          <w:sz w:val="28"/>
          <w:szCs w:val="28"/>
          <w:lang w:val="kk-KZ"/>
        </w:rPr>
        <w:t>21 Вт шамаларында синтезделген қоспасыз а-С қабыршақтарының локальдық құрылымы RS әдісі көмегімен @473 нм және @633 нм жиіліктегі лазерлерді қолдана отырып жүргізілді (Сурет 41).</w:t>
      </w:r>
    </w:p>
    <w:p w:rsidR="007B6A8B" w:rsidRPr="00367735" w:rsidRDefault="007B6A8B" w:rsidP="005D0E26">
      <w:pPr>
        <w:spacing w:after="0" w:line="240" w:lineRule="auto"/>
        <w:jc w:val="both"/>
        <w:rPr>
          <w:rFonts w:ascii="Times New Roman" w:hAnsi="Times New Roman" w:cs="Times New Roman"/>
          <w:sz w:val="28"/>
          <w:szCs w:val="28"/>
          <w:lang w:val="kk-KZ"/>
        </w:rPr>
      </w:pPr>
    </w:p>
    <w:tbl>
      <w:tblPr>
        <w:tblStyle w:val="a8"/>
        <w:tblW w:w="9599" w:type="dxa"/>
        <w:jc w:val="center"/>
        <w:tblInd w:w="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8"/>
        <w:gridCol w:w="4874"/>
      </w:tblGrid>
      <w:tr w:rsidR="007B6A8B" w:rsidRPr="00367735" w:rsidTr="009965F4">
        <w:trPr>
          <w:trHeight w:val="3678"/>
          <w:jc w:val="center"/>
        </w:trPr>
        <w:tc>
          <w:tcPr>
            <w:tcW w:w="4789" w:type="dxa"/>
          </w:tcPr>
          <w:p w:rsidR="007B6A8B" w:rsidRPr="00367735" w:rsidRDefault="00B02C67"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noProof/>
                <w:sz w:val="28"/>
                <w:szCs w:val="28"/>
                <w:lang w:val="ru-RU" w:eastAsia="ru-RU"/>
              </w:rPr>
              <w:drawing>
                <wp:inline distT="0" distB="0" distL="0" distR="0" wp14:anchorId="66B46579" wp14:editId="31A5C60C">
                  <wp:extent cx="2916381" cy="2356672"/>
                  <wp:effectExtent l="0" t="0" r="0" b="5715"/>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109">
                            <a:extLst>
                              <a:ext uri="{28A0092B-C50C-407E-A947-70E740481C1C}">
                                <a14:useLocalDpi xmlns:a14="http://schemas.microsoft.com/office/drawing/2010/main" val="0"/>
                              </a:ext>
                            </a:extLst>
                          </a:blip>
                          <a:srcRect l="2985" t="7786" r="12580" b="3232"/>
                          <a:stretch/>
                        </pic:blipFill>
                        <pic:spPr bwMode="auto">
                          <a:xfrm>
                            <a:off x="0" y="0"/>
                            <a:ext cx="2919204" cy="235895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10" w:type="dxa"/>
          </w:tcPr>
          <w:p w:rsidR="007B6A8B" w:rsidRPr="00367735" w:rsidRDefault="00B02C67"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noProof/>
                <w:sz w:val="28"/>
                <w:szCs w:val="28"/>
                <w:lang w:val="ru-RU" w:eastAsia="ru-RU"/>
              </w:rPr>
              <w:drawing>
                <wp:inline distT="0" distB="0" distL="0" distR="0" wp14:anchorId="3FAB9433" wp14:editId="34613A33">
                  <wp:extent cx="2957946" cy="2394528"/>
                  <wp:effectExtent l="0" t="0" r="0" b="635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110">
                            <a:extLst>
                              <a:ext uri="{28A0092B-C50C-407E-A947-70E740481C1C}">
                                <a14:useLocalDpi xmlns:a14="http://schemas.microsoft.com/office/drawing/2010/main" val="0"/>
                              </a:ext>
                            </a:extLst>
                          </a:blip>
                          <a:srcRect l="1529" t="7641" r="12877" b="1993"/>
                          <a:stretch/>
                        </pic:blipFill>
                        <pic:spPr bwMode="auto">
                          <a:xfrm>
                            <a:off x="0" y="0"/>
                            <a:ext cx="2960480" cy="239657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B6A8B" w:rsidRPr="00367735" w:rsidTr="009965F4">
        <w:trPr>
          <w:trHeight w:val="274"/>
          <w:jc w:val="center"/>
        </w:trPr>
        <w:tc>
          <w:tcPr>
            <w:tcW w:w="4789" w:type="dxa"/>
          </w:tcPr>
          <w:p w:rsidR="007B6A8B" w:rsidRPr="00367735" w:rsidRDefault="007B6A8B"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a)</w:t>
            </w:r>
          </w:p>
        </w:tc>
        <w:tc>
          <w:tcPr>
            <w:tcW w:w="4810" w:type="dxa"/>
          </w:tcPr>
          <w:p w:rsidR="007B6A8B" w:rsidRPr="00367735" w:rsidRDefault="007B6A8B"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б)</w:t>
            </w:r>
          </w:p>
        </w:tc>
      </w:tr>
    </w:tbl>
    <w:p w:rsidR="007B6A8B" w:rsidRPr="00367735" w:rsidRDefault="007B6A8B" w:rsidP="005D0E26">
      <w:pPr>
        <w:spacing w:after="0" w:line="240" w:lineRule="auto"/>
        <w:rPr>
          <w:rFonts w:ascii="Times New Roman" w:hAnsi="Times New Roman" w:cs="Times New Roman"/>
          <w:sz w:val="28"/>
          <w:szCs w:val="28"/>
          <w:lang w:val="kk-KZ"/>
        </w:rPr>
      </w:pPr>
    </w:p>
    <w:p w:rsidR="007B6A8B" w:rsidRPr="00367735" w:rsidRDefault="007B6A8B" w:rsidP="005D0E26">
      <w:pPr>
        <w:spacing w:after="0" w:line="240" w:lineRule="auto"/>
        <w:jc w:val="center"/>
        <w:rPr>
          <w:rStyle w:val="fontstyle01"/>
          <w:color w:val="auto"/>
          <w:lang w:val="kk-KZ"/>
        </w:rPr>
      </w:pPr>
      <w:r w:rsidRPr="00367735">
        <w:rPr>
          <w:rFonts w:ascii="Times New Roman" w:hAnsi="Times New Roman" w:cs="Times New Roman"/>
          <w:sz w:val="28"/>
          <w:szCs w:val="28"/>
          <w:lang w:val="kk-KZ"/>
        </w:rPr>
        <w:t>Сурет 41. Қоспасыз а-С</w:t>
      </w:r>
      <w:r w:rsidR="00331364" w:rsidRPr="00367735">
        <w:rPr>
          <w:rStyle w:val="fontstyle01"/>
          <w:color w:val="auto"/>
          <w:lang w:val="kk-KZ"/>
        </w:rPr>
        <w:t xml:space="preserve"> қабыршақтарының RS </w:t>
      </w:r>
      <w:r w:rsidRPr="00367735">
        <w:rPr>
          <w:rStyle w:val="fontstyle01"/>
          <w:color w:val="auto"/>
          <w:lang w:val="kk-KZ"/>
        </w:rPr>
        <w:t>спектрлерінің DC разряды қуатына байланысты өзгеруі, лазерлік сәулеленудің толқын</w:t>
      </w:r>
      <w:r w:rsidR="009A7CC0" w:rsidRPr="00367735">
        <w:rPr>
          <w:rStyle w:val="fontstyle01"/>
          <w:color w:val="auto"/>
          <w:lang w:val="kk-KZ"/>
        </w:rPr>
        <w:t xml:space="preserve"> ұзындығы: а –473нм, б – 633 нм</w:t>
      </w:r>
    </w:p>
    <w:p w:rsidR="007B6A8B" w:rsidRPr="00367735" w:rsidRDefault="007B6A8B" w:rsidP="005D0E26">
      <w:pPr>
        <w:spacing w:after="0" w:line="240" w:lineRule="auto"/>
        <w:jc w:val="center"/>
        <w:rPr>
          <w:rFonts w:ascii="Times New Roman" w:hAnsi="Times New Roman" w:cs="Times New Roman"/>
          <w:sz w:val="28"/>
          <w:szCs w:val="28"/>
          <w:lang w:val="kk-KZ"/>
        </w:rPr>
      </w:pPr>
    </w:p>
    <w:p w:rsidR="007B6A8B" w:rsidRPr="00367735" w:rsidRDefault="007B6A8B" w:rsidP="005D0E26">
      <w:pPr>
        <w:spacing w:after="0" w:line="240" w:lineRule="auto"/>
        <w:ind w:firstLine="709"/>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Құрылымды зерттеудің нәтижелері көрсеткендей қоспасыз а-С қабыршақтарының @473нм – де алынған раман спектрлері 1500-1600 см</w:t>
      </w:r>
      <w:r w:rsidRPr="00367735">
        <w:rPr>
          <w:rFonts w:ascii="Times New Roman" w:hAnsi="Times New Roman" w:cs="Times New Roman"/>
          <w:sz w:val="28"/>
          <w:szCs w:val="28"/>
          <w:vertAlign w:val="superscript"/>
          <w:lang w:val="kk-KZ"/>
        </w:rPr>
        <w:t>-1</w:t>
      </w:r>
      <w:r w:rsidRPr="00367735">
        <w:rPr>
          <w:rFonts w:ascii="Times New Roman" w:hAnsi="Times New Roman" w:cs="Times New Roman"/>
          <w:sz w:val="28"/>
          <w:szCs w:val="28"/>
          <w:lang w:val="kk-KZ"/>
        </w:rPr>
        <w:t xml:space="preserve"> аумағында орналасқан </w:t>
      </w:r>
      <w:r w:rsidR="00331364" w:rsidRPr="00367735">
        <w:rPr>
          <w:rFonts w:ascii="Times New Roman" w:hAnsi="Times New Roman" w:cs="Times New Roman"/>
          <w:sz w:val="28"/>
          <w:szCs w:val="28"/>
          <w:lang w:val="kk-KZ"/>
        </w:rPr>
        <w:t xml:space="preserve">рамандық </w:t>
      </w:r>
      <w:r w:rsidRPr="00367735">
        <w:rPr>
          <w:rFonts w:ascii="Times New Roman" w:hAnsi="Times New Roman" w:cs="Times New Roman"/>
          <w:sz w:val="28"/>
          <w:szCs w:val="28"/>
          <w:lang w:val="kk-KZ"/>
        </w:rPr>
        <w:t>негізгі G пигімен, 1000 см</w:t>
      </w:r>
      <w:r w:rsidRPr="00367735">
        <w:rPr>
          <w:rFonts w:ascii="Times New Roman" w:hAnsi="Times New Roman" w:cs="Times New Roman"/>
          <w:sz w:val="28"/>
          <w:szCs w:val="28"/>
          <w:vertAlign w:val="superscript"/>
          <w:lang w:val="kk-KZ"/>
        </w:rPr>
        <w:t>-1</w:t>
      </w:r>
      <w:r w:rsidRPr="00367735">
        <w:rPr>
          <w:rFonts w:ascii="Times New Roman" w:hAnsi="Times New Roman" w:cs="Times New Roman"/>
          <w:sz w:val="28"/>
          <w:szCs w:val="28"/>
          <w:lang w:val="kk-KZ"/>
        </w:rPr>
        <w:t xml:space="preserve"> және1400 см</w:t>
      </w:r>
      <w:r w:rsidRPr="00367735">
        <w:rPr>
          <w:rFonts w:ascii="Times New Roman" w:hAnsi="Times New Roman" w:cs="Times New Roman"/>
          <w:sz w:val="28"/>
          <w:szCs w:val="28"/>
          <w:vertAlign w:val="superscript"/>
          <w:lang w:val="kk-KZ"/>
        </w:rPr>
        <w:t>-1</w:t>
      </w:r>
      <w:r w:rsidRPr="00367735">
        <w:rPr>
          <w:rFonts w:ascii="Times New Roman" w:hAnsi="Times New Roman" w:cs="Times New Roman"/>
          <w:sz w:val="28"/>
          <w:szCs w:val="28"/>
          <w:lang w:val="kk-KZ"/>
        </w:rPr>
        <w:t xml:space="preserve"> аралығындағы төменгі жиілікте</w:t>
      </w:r>
      <w:r w:rsidR="00331364" w:rsidRPr="00367735">
        <w:rPr>
          <w:rFonts w:ascii="Times New Roman" w:hAnsi="Times New Roman" w:cs="Times New Roman"/>
          <w:sz w:val="28"/>
          <w:szCs w:val="28"/>
          <w:lang w:val="kk-KZ"/>
        </w:rPr>
        <w:t>р аумағында орналасқан</w:t>
      </w:r>
      <w:r w:rsidRPr="00367735">
        <w:rPr>
          <w:rFonts w:ascii="Times New Roman" w:hAnsi="Times New Roman" w:cs="Times New Roman"/>
          <w:sz w:val="28"/>
          <w:szCs w:val="28"/>
          <w:lang w:val="kk-KZ"/>
        </w:rPr>
        <w:t xml:space="preserve"> көтеріңкі аумақпен</w:t>
      </w:r>
      <w:r w:rsidR="00331364" w:rsidRPr="00367735">
        <w:rPr>
          <w:rFonts w:ascii="Times New Roman" w:hAnsi="Times New Roman" w:cs="Times New Roman"/>
          <w:sz w:val="28"/>
          <w:szCs w:val="28"/>
          <w:lang w:val="kk-KZ"/>
        </w:rPr>
        <w:t xml:space="preserve"> (иық)</w:t>
      </w:r>
      <w:r w:rsidRPr="00367735">
        <w:rPr>
          <w:rFonts w:ascii="Times New Roman" w:hAnsi="Times New Roman" w:cs="Times New Roman"/>
          <w:sz w:val="28"/>
          <w:szCs w:val="28"/>
          <w:lang w:val="kk-KZ"/>
        </w:rPr>
        <w:t xml:space="preserve"> және 3000 см</w:t>
      </w:r>
      <w:r w:rsidRPr="00367735">
        <w:rPr>
          <w:rFonts w:ascii="Times New Roman" w:hAnsi="Times New Roman" w:cs="Times New Roman"/>
          <w:sz w:val="28"/>
          <w:szCs w:val="28"/>
          <w:vertAlign w:val="superscript"/>
          <w:lang w:val="kk-KZ"/>
        </w:rPr>
        <w:t>-1</w:t>
      </w:r>
      <w:r w:rsidRPr="00367735">
        <w:rPr>
          <w:rFonts w:ascii="Times New Roman" w:hAnsi="Times New Roman" w:cs="Times New Roman"/>
          <w:sz w:val="28"/>
          <w:szCs w:val="28"/>
          <w:lang w:val="kk-KZ"/>
        </w:rPr>
        <w:t xml:space="preserve"> аумағында орналасқан екіншілік пикпен сипатталады (Сурет 41, а) [16</w:t>
      </w:r>
      <w:r w:rsidR="000E591D" w:rsidRPr="00367735">
        <w:rPr>
          <w:rFonts w:ascii="Times New Roman" w:hAnsi="Times New Roman" w:cs="Times New Roman"/>
          <w:sz w:val="28"/>
          <w:szCs w:val="28"/>
          <w:lang w:val="kk-KZ"/>
        </w:rPr>
        <w:t>7</w:t>
      </w:r>
      <w:r w:rsidRPr="00367735">
        <w:rPr>
          <w:rFonts w:ascii="Times New Roman" w:hAnsi="Times New Roman" w:cs="Times New Roman"/>
          <w:sz w:val="28"/>
          <w:szCs w:val="28"/>
          <w:lang w:val="kk-KZ"/>
        </w:rPr>
        <w:t>, 16</w:t>
      </w:r>
      <w:r w:rsidR="000E591D" w:rsidRPr="00367735">
        <w:rPr>
          <w:rFonts w:ascii="Times New Roman" w:hAnsi="Times New Roman" w:cs="Times New Roman"/>
          <w:sz w:val="28"/>
          <w:szCs w:val="28"/>
          <w:lang w:val="kk-KZ"/>
        </w:rPr>
        <w:t>8</w:t>
      </w:r>
      <w:r w:rsidRPr="00367735">
        <w:rPr>
          <w:rFonts w:ascii="Times New Roman" w:hAnsi="Times New Roman" w:cs="Times New Roman"/>
          <w:sz w:val="28"/>
          <w:szCs w:val="28"/>
          <w:lang w:val="kk-KZ"/>
        </w:rPr>
        <w:t>]. @</w:t>
      </w:r>
      <w:r w:rsidR="00331364" w:rsidRPr="00367735">
        <w:rPr>
          <w:rFonts w:ascii="Times New Roman" w:hAnsi="Times New Roman" w:cs="Times New Roman"/>
          <w:sz w:val="28"/>
          <w:szCs w:val="28"/>
          <w:lang w:val="kk-KZ"/>
        </w:rPr>
        <w:t>63</w:t>
      </w:r>
      <w:r w:rsidRPr="00367735">
        <w:rPr>
          <w:rFonts w:ascii="Times New Roman" w:hAnsi="Times New Roman" w:cs="Times New Roman"/>
          <w:sz w:val="28"/>
          <w:szCs w:val="28"/>
          <w:lang w:val="kk-KZ"/>
        </w:rPr>
        <w:t>3 нм – де алынған спектрлерд</w:t>
      </w:r>
      <w:r w:rsidR="00331364" w:rsidRPr="00367735">
        <w:rPr>
          <w:rFonts w:ascii="Times New Roman" w:hAnsi="Times New Roman" w:cs="Times New Roman"/>
          <w:sz w:val="28"/>
          <w:szCs w:val="28"/>
          <w:lang w:val="kk-KZ"/>
        </w:rPr>
        <w:t>ің @47</w:t>
      </w:r>
      <w:r w:rsidRPr="00367735">
        <w:rPr>
          <w:rFonts w:ascii="Times New Roman" w:hAnsi="Times New Roman" w:cs="Times New Roman"/>
          <w:sz w:val="28"/>
          <w:szCs w:val="28"/>
          <w:lang w:val="kk-KZ"/>
        </w:rPr>
        <w:t xml:space="preserve">3 нм </w:t>
      </w:r>
      <w:r w:rsidRPr="00367735">
        <w:rPr>
          <w:rFonts w:ascii="Times New Roman" w:hAnsi="Times New Roman" w:cs="Times New Roman"/>
          <w:sz w:val="28"/>
          <w:szCs w:val="28"/>
          <w:lang w:val="kk-KZ"/>
        </w:rPr>
        <w:lastRenderedPageBreak/>
        <w:t>лазерімен алынған раман спектрлері</w:t>
      </w:r>
      <w:r w:rsidR="00331364" w:rsidRPr="00367735">
        <w:rPr>
          <w:rFonts w:ascii="Times New Roman" w:hAnsi="Times New Roman" w:cs="Times New Roman"/>
          <w:sz w:val="28"/>
          <w:szCs w:val="28"/>
          <w:lang w:val="kk-KZ"/>
        </w:rPr>
        <w:t>нен</w:t>
      </w:r>
      <w:r w:rsidRPr="00367735">
        <w:rPr>
          <w:rFonts w:ascii="Times New Roman" w:hAnsi="Times New Roman" w:cs="Times New Roman"/>
          <w:sz w:val="28"/>
          <w:szCs w:val="28"/>
          <w:lang w:val="kk-KZ"/>
        </w:rPr>
        <w:t xml:space="preserve"> ерекшелігі</w:t>
      </w:r>
      <w:r w:rsidR="00331364" w:rsidRPr="00367735">
        <w:rPr>
          <w:rFonts w:ascii="Times New Roman" w:hAnsi="Times New Roman" w:cs="Times New Roman"/>
          <w:sz w:val="28"/>
          <w:szCs w:val="28"/>
          <w:lang w:val="kk-KZ"/>
        </w:rPr>
        <w:t xml:space="preserve"> –</w:t>
      </w:r>
      <w:r w:rsidRPr="00367735">
        <w:rPr>
          <w:rFonts w:ascii="Times New Roman" w:hAnsi="Times New Roman" w:cs="Times New Roman"/>
          <w:sz w:val="28"/>
          <w:szCs w:val="28"/>
          <w:lang w:val="kk-KZ"/>
        </w:rPr>
        <w:t xml:space="preserve"> үлкен бір ғана кең болып орналасқан пикт</w:t>
      </w:r>
      <w:r w:rsidR="00710B02" w:rsidRPr="00367735">
        <w:rPr>
          <w:rFonts w:ascii="Times New Roman" w:hAnsi="Times New Roman" w:cs="Times New Roman"/>
          <w:sz w:val="28"/>
          <w:szCs w:val="28"/>
          <w:lang w:val="kk-KZ"/>
        </w:rPr>
        <w:t>ің</w:t>
      </w:r>
      <w:r w:rsidRPr="00367735">
        <w:rPr>
          <w:rFonts w:ascii="Times New Roman" w:hAnsi="Times New Roman" w:cs="Times New Roman"/>
          <w:sz w:val="28"/>
          <w:szCs w:val="28"/>
          <w:lang w:val="kk-KZ"/>
        </w:rPr>
        <w:t xml:space="preserve"> болуында де</w:t>
      </w:r>
      <w:r w:rsidR="00331364" w:rsidRPr="00367735">
        <w:rPr>
          <w:rFonts w:ascii="Times New Roman" w:hAnsi="Times New Roman" w:cs="Times New Roman"/>
          <w:sz w:val="28"/>
          <w:szCs w:val="28"/>
          <w:lang w:val="kk-KZ"/>
        </w:rPr>
        <w:t>п</w:t>
      </w:r>
      <w:r w:rsidRPr="00367735">
        <w:rPr>
          <w:rFonts w:ascii="Times New Roman" w:hAnsi="Times New Roman" w:cs="Times New Roman"/>
          <w:sz w:val="28"/>
          <w:szCs w:val="28"/>
          <w:lang w:val="kk-KZ"/>
        </w:rPr>
        <w:t xml:space="preserve"> саналады. Қоспасыз а-С қабыршақтарының @633 нм –де алынған RS спектрлері 41 суретте келтірілген. </w:t>
      </w:r>
    </w:p>
    <w:p w:rsidR="007B6A8B" w:rsidRPr="00367735" w:rsidRDefault="007B6A8B" w:rsidP="00331364">
      <w:pPr>
        <w:spacing w:after="0" w:line="240" w:lineRule="auto"/>
        <w:ind w:firstLine="708"/>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 xml:space="preserve">Суреттен көріп тұрғанымыздай </w:t>
      </w:r>
      <w:r w:rsidR="00331364" w:rsidRPr="00367735">
        <w:rPr>
          <w:rFonts w:ascii="Times New Roman" w:hAnsi="Times New Roman" w:cs="Times New Roman"/>
          <w:sz w:val="28"/>
          <w:szCs w:val="28"/>
          <w:lang w:val="kk-KZ"/>
        </w:rPr>
        <w:t xml:space="preserve">а-С </w:t>
      </w:r>
      <w:r w:rsidRPr="00367735">
        <w:rPr>
          <w:rFonts w:ascii="Times New Roman" w:hAnsi="Times New Roman" w:cs="Times New Roman"/>
          <w:sz w:val="28"/>
          <w:szCs w:val="28"/>
          <w:lang w:val="kk-KZ"/>
        </w:rPr>
        <w:t>қабыршақтар</w:t>
      </w:r>
      <w:r w:rsidR="00331364" w:rsidRPr="00367735">
        <w:rPr>
          <w:rFonts w:ascii="Times New Roman" w:hAnsi="Times New Roman" w:cs="Times New Roman"/>
          <w:sz w:val="28"/>
          <w:szCs w:val="28"/>
          <w:lang w:val="kk-KZ"/>
        </w:rPr>
        <w:t>ына</w:t>
      </w:r>
      <w:r w:rsidRPr="00367735">
        <w:rPr>
          <w:rFonts w:ascii="Times New Roman" w:hAnsi="Times New Roman" w:cs="Times New Roman"/>
          <w:sz w:val="28"/>
          <w:szCs w:val="28"/>
          <w:lang w:val="kk-KZ"/>
        </w:rPr>
        <w:t xml:space="preserve"> бір ғана симметриялы емес болып орналасқан кең пик тән. @633 нм – де алынған негізгі G пигінің орнал</w:t>
      </w:r>
      <w:r w:rsidR="000B1488" w:rsidRPr="00367735">
        <w:rPr>
          <w:rFonts w:ascii="Times New Roman" w:hAnsi="Times New Roman" w:cs="Times New Roman"/>
          <w:sz w:val="28"/>
          <w:szCs w:val="28"/>
          <w:lang w:val="kk-KZ"/>
        </w:rPr>
        <w:t>а</w:t>
      </w:r>
      <w:r w:rsidRPr="00367735">
        <w:rPr>
          <w:rFonts w:ascii="Times New Roman" w:hAnsi="Times New Roman" w:cs="Times New Roman"/>
          <w:sz w:val="28"/>
          <w:szCs w:val="28"/>
          <w:lang w:val="kk-KZ"/>
        </w:rPr>
        <w:t>суы 1450-1550 см</w:t>
      </w:r>
      <w:r w:rsidRPr="00367735">
        <w:rPr>
          <w:rFonts w:ascii="Times New Roman" w:hAnsi="Times New Roman" w:cs="Times New Roman"/>
          <w:sz w:val="28"/>
          <w:szCs w:val="28"/>
          <w:vertAlign w:val="superscript"/>
          <w:lang w:val="kk-KZ"/>
        </w:rPr>
        <w:t>-1</w:t>
      </w:r>
      <w:r w:rsidRPr="00367735">
        <w:rPr>
          <w:rFonts w:ascii="Times New Roman" w:hAnsi="Times New Roman" w:cs="Times New Roman"/>
          <w:sz w:val="28"/>
          <w:szCs w:val="28"/>
          <w:lang w:val="kk-KZ"/>
        </w:rPr>
        <w:t xml:space="preserve"> аумақты құрайды.</w:t>
      </w:r>
    </w:p>
    <w:p w:rsidR="007B6A8B" w:rsidRPr="00367735" w:rsidRDefault="007B6A8B" w:rsidP="005D0E26">
      <w:pPr>
        <w:spacing w:after="0" w:line="240" w:lineRule="auto"/>
        <w:ind w:firstLine="72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Ионды-плазмалық разряд қуатының көміртекті матрицаның құрылымының түзілуіне әсерін толығырақ зерттеу үшін алынған RS спектрлерді Гаусс әдісі бойынша фонондық күйлерді сипаттайтын құраушыларға жіктеу жұмыстары жасалды. Құраушыларға жіктеу пиктердің мүмкін болатын ең аз санына бөлу арқылы жүргізілді және ж</w:t>
      </w:r>
      <w:r w:rsidR="002954E6" w:rsidRPr="00367735">
        <w:rPr>
          <w:rFonts w:ascii="Times New Roman" w:hAnsi="Times New Roman" w:cs="Times New Roman"/>
          <w:sz w:val="28"/>
          <w:szCs w:val="28"/>
          <w:lang w:val="kk-KZ"/>
        </w:rPr>
        <w:t>ік</w:t>
      </w:r>
      <w:r w:rsidRPr="00367735">
        <w:rPr>
          <w:rFonts w:ascii="Times New Roman" w:hAnsi="Times New Roman" w:cs="Times New Roman"/>
          <w:sz w:val="28"/>
          <w:szCs w:val="28"/>
          <w:lang w:val="kk-KZ"/>
        </w:rPr>
        <w:t>теу дәлдігі максималды түрде эксперименттік қисықпен сәйкес кел</w:t>
      </w:r>
      <w:r w:rsidR="000B1488" w:rsidRPr="00367735">
        <w:rPr>
          <w:rFonts w:ascii="Times New Roman" w:hAnsi="Times New Roman" w:cs="Times New Roman"/>
          <w:sz w:val="28"/>
          <w:szCs w:val="28"/>
          <w:lang w:val="kk-KZ"/>
        </w:rPr>
        <w:t>е</w:t>
      </w:r>
      <w:r w:rsidRPr="00367735">
        <w:rPr>
          <w:rFonts w:ascii="Times New Roman" w:hAnsi="Times New Roman" w:cs="Times New Roman"/>
          <w:sz w:val="28"/>
          <w:szCs w:val="28"/>
          <w:lang w:val="kk-KZ"/>
        </w:rPr>
        <w:t>тіндей етіп орындалды. Б</w:t>
      </w:r>
      <w:r w:rsidR="00914864" w:rsidRPr="00367735">
        <w:rPr>
          <w:rFonts w:ascii="Times New Roman" w:hAnsi="Times New Roman" w:cs="Times New Roman"/>
          <w:sz w:val="28"/>
          <w:szCs w:val="28"/>
          <w:lang w:val="kk-KZ"/>
        </w:rPr>
        <w:t>ерілген жағдайдалардағы</w:t>
      </w:r>
      <w:r w:rsidRPr="00367735">
        <w:rPr>
          <w:rFonts w:ascii="Times New Roman" w:hAnsi="Times New Roman" w:cs="Times New Roman"/>
          <w:sz w:val="28"/>
          <w:szCs w:val="28"/>
          <w:lang w:val="kk-KZ"/>
        </w:rPr>
        <w:t xml:space="preserve"> жіктеу сенімділігі R</w:t>
      </w:r>
      <w:r w:rsidRPr="00367735">
        <w:rPr>
          <w:rFonts w:ascii="Times New Roman" w:hAnsi="Times New Roman" w:cs="Times New Roman"/>
          <w:sz w:val="28"/>
          <w:szCs w:val="28"/>
          <w:vertAlign w:val="superscript"/>
          <w:lang w:val="kk-KZ"/>
        </w:rPr>
        <w:t>2</w:t>
      </w:r>
      <w:r w:rsidRPr="00367735">
        <w:rPr>
          <w:rFonts w:ascii="Times New Roman" w:hAnsi="Times New Roman" w:cs="Times New Roman"/>
          <w:sz w:val="28"/>
          <w:szCs w:val="28"/>
          <w:lang w:val="kk-KZ"/>
        </w:rPr>
        <w:sym w:font="Symbol" w:char="F0B3"/>
      </w:r>
      <w:r w:rsidRPr="00367735">
        <w:rPr>
          <w:rFonts w:ascii="Times New Roman" w:hAnsi="Times New Roman" w:cs="Times New Roman"/>
          <w:sz w:val="28"/>
          <w:szCs w:val="28"/>
          <w:lang w:val="kk-KZ"/>
        </w:rPr>
        <w:t>0.99 – ды құрады.</w:t>
      </w:r>
    </w:p>
    <w:p w:rsidR="007B6A8B" w:rsidRPr="00367735" w:rsidRDefault="007B6A8B" w:rsidP="005D0E26">
      <w:pPr>
        <w:spacing w:after="0" w:line="240" w:lineRule="auto"/>
        <w:ind w:firstLine="72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 xml:space="preserve">42 (а,б,в) суретінде DC разряды қуатының 14, 17.25 және 21 </w:t>
      </w:r>
      <w:r w:rsidR="000B1488" w:rsidRPr="00367735">
        <w:rPr>
          <w:rFonts w:ascii="Times New Roman" w:hAnsi="Times New Roman" w:cs="Times New Roman"/>
          <w:sz w:val="28"/>
          <w:szCs w:val="28"/>
          <w:lang w:val="kk-KZ"/>
        </w:rPr>
        <w:t>Вт</w:t>
      </w:r>
      <w:r w:rsidRPr="00367735">
        <w:rPr>
          <w:rFonts w:ascii="Times New Roman" w:hAnsi="Times New Roman" w:cs="Times New Roman"/>
          <w:sz w:val="28"/>
          <w:szCs w:val="28"/>
          <w:lang w:val="kk-KZ"/>
        </w:rPr>
        <w:t xml:space="preserve"> мәнінде алынған қоспасыз а-С қабыршақтарының RS спектрлерінің </w:t>
      </w:r>
      <w:r w:rsidR="009A2793" w:rsidRPr="00367735">
        <w:rPr>
          <w:rFonts w:ascii="Times New Roman" w:hAnsi="Times New Roman" w:cs="Times New Roman"/>
          <w:sz w:val="28"/>
          <w:szCs w:val="28"/>
          <w:lang w:val="kk-KZ"/>
        </w:rPr>
        <w:t xml:space="preserve">Гаусс бойынша </w:t>
      </w:r>
      <w:r w:rsidRPr="00367735">
        <w:rPr>
          <w:rFonts w:ascii="Times New Roman" w:hAnsi="Times New Roman" w:cs="Times New Roman"/>
          <w:sz w:val="28"/>
          <w:szCs w:val="28"/>
          <w:lang w:val="kk-KZ"/>
        </w:rPr>
        <w:t>жіктелуі көрсетілген.</w:t>
      </w:r>
    </w:p>
    <w:p w:rsidR="007B6A8B" w:rsidRPr="00367735" w:rsidRDefault="007B6A8B" w:rsidP="005D0E26">
      <w:pPr>
        <w:spacing w:after="0" w:line="240" w:lineRule="auto"/>
        <w:ind w:firstLine="720"/>
        <w:jc w:val="both"/>
        <w:rPr>
          <w:rFonts w:ascii="Times New Roman" w:hAnsi="Times New Roman" w:cs="Times New Roman"/>
          <w:sz w:val="28"/>
          <w:szCs w:val="28"/>
          <w:lang w:val="kk-KZ"/>
        </w:rPr>
      </w:pPr>
    </w:p>
    <w:tbl>
      <w:tblPr>
        <w:tblStyle w:val="a8"/>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81"/>
        <w:gridCol w:w="3144"/>
        <w:gridCol w:w="3246"/>
      </w:tblGrid>
      <w:tr w:rsidR="00160159" w:rsidRPr="00367735" w:rsidTr="00160159">
        <w:trPr>
          <w:jc w:val="center"/>
        </w:trPr>
        <w:tc>
          <w:tcPr>
            <w:tcW w:w="3216" w:type="dxa"/>
          </w:tcPr>
          <w:p w:rsidR="007B6A8B" w:rsidRPr="00367735" w:rsidRDefault="00160159"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noProof/>
                <w:sz w:val="28"/>
                <w:szCs w:val="28"/>
                <w:lang w:val="ru-RU" w:eastAsia="ru-RU"/>
              </w:rPr>
              <w:drawing>
                <wp:inline distT="0" distB="0" distL="0" distR="0" wp14:anchorId="11028FEC" wp14:editId="2A57F899">
                  <wp:extent cx="1984065" cy="1607127"/>
                  <wp:effectExtent l="0" t="0" r="0" b="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l="2243" t="8577" r="11211" b="-4"/>
                          <a:stretch/>
                        </pic:blipFill>
                        <pic:spPr bwMode="auto">
                          <a:xfrm>
                            <a:off x="0" y="0"/>
                            <a:ext cx="1985615" cy="160838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95" w:type="dxa"/>
          </w:tcPr>
          <w:p w:rsidR="007B6A8B" w:rsidRPr="00367735" w:rsidRDefault="00160159" w:rsidP="00160159">
            <w:pPr>
              <w:spacing w:after="0" w:line="240" w:lineRule="auto"/>
              <w:ind w:hanging="78"/>
              <w:rPr>
                <w:rFonts w:ascii="Times New Roman" w:hAnsi="Times New Roman" w:cs="Times New Roman"/>
                <w:sz w:val="28"/>
                <w:szCs w:val="28"/>
                <w:lang w:val="kk-KZ"/>
              </w:rPr>
            </w:pPr>
            <w:r w:rsidRPr="00367735">
              <w:rPr>
                <w:rFonts w:ascii="Times New Roman" w:hAnsi="Times New Roman" w:cs="Times New Roman"/>
                <w:noProof/>
                <w:sz w:val="28"/>
                <w:szCs w:val="28"/>
                <w:lang w:val="ru-RU" w:eastAsia="ru-RU"/>
              </w:rPr>
              <w:drawing>
                <wp:inline distT="0" distB="0" distL="0" distR="0" wp14:anchorId="0BE8D157" wp14:editId="7DB39C37">
                  <wp:extent cx="2008910" cy="1580159"/>
                  <wp:effectExtent l="0" t="0" r="0" b="127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l="2243" t="7992" r="10912" b="2919"/>
                          <a:stretch/>
                        </pic:blipFill>
                        <pic:spPr bwMode="auto">
                          <a:xfrm>
                            <a:off x="0" y="0"/>
                            <a:ext cx="2010922" cy="158174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60" w:type="dxa"/>
          </w:tcPr>
          <w:p w:rsidR="007B6A8B" w:rsidRPr="00367735" w:rsidRDefault="00160159"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noProof/>
                <w:sz w:val="28"/>
                <w:szCs w:val="28"/>
                <w:lang w:val="ru-RU" w:eastAsia="ru-RU"/>
              </w:rPr>
              <w:drawing>
                <wp:inline distT="0" distB="0" distL="0" distR="0" wp14:anchorId="6E7CF139" wp14:editId="4A3F12AA">
                  <wp:extent cx="2027548" cy="1623801"/>
                  <wp:effectExtent l="0" t="0" r="0" b="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l="3055" t="7971" r="10874" b="2133"/>
                          <a:stretch/>
                        </pic:blipFill>
                        <pic:spPr bwMode="auto">
                          <a:xfrm>
                            <a:off x="0" y="0"/>
                            <a:ext cx="2030248" cy="162596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60159" w:rsidRPr="00367735" w:rsidTr="00160159">
        <w:trPr>
          <w:jc w:val="center"/>
        </w:trPr>
        <w:tc>
          <w:tcPr>
            <w:tcW w:w="3216" w:type="dxa"/>
          </w:tcPr>
          <w:p w:rsidR="007B6A8B" w:rsidRPr="00367735" w:rsidRDefault="007B6A8B"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а)</w:t>
            </w:r>
          </w:p>
        </w:tc>
        <w:tc>
          <w:tcPr>
            <w:tcW w:w="3195" w:type="dxa"/>
          </w:tcPr>
          <w:p w:rsidR="007B6A8B" w:rsidRPr="00367735" w:rsidRDefault="007B6A8B"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б)</w:t>
            </w:r>
          </w:p>
        </w:tc>
        <w:tc>
          <w:tcPr>
            <w:tcW w:w="3160" w:type="dxa"/>
          </w:tcPr>
          <w:p w:rsidR="007B6A8B" w:rsidRPr="00367735" w:rsidRDefault="007B6A8B"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в)</w:t>
            </w:r>
          </w:p>
        </w:tc>
      </w:tr>
    </w:tbl>
    <w:p w:rsidR="007B6A8B" w:rsidRPr="00367735" w:rsidRDefault="007B6A8B" w:rsidP="005D0E26">
      <w:pPr>
        <w:spacing w:after="0" w:line="240" w:lineRule="auto"/>
        <w:ind w:firstLine="720"/>
        <w:jc w:val="both"/>
        <w:rPr>
          <w:rFonts w:ascii="Times New Roman" w:hAnsi="Times New Roman" w:cs="Times New Roman"/>
          <w:sz w:val="28"/>
          <w:szCs w:val="28"/>
          <w:lang w:val="kk-KZ"/>
        </w:rPr>
      </w:pPr>
    </w:p>
    <w:p w:rsidR="007B6A8B" w:rsidRPr="00367735" w:rsidRDefault="007B6A8B"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Сурет 42. а-С қабыршақтарының RS спектрлерін Гаусс әдісі бойынша жіктеу: а-14</w:t>
      </w:r>
      <w:r w:rsidR="000B1488" w:rsidRPr="00367735">
        <w:rPr>
          <w:rFonts w:ascii="Times New Roman" w:hAnsi="Times New Roman" w:cs="Times New Roman"/>
          <w:sz w:val="28"/>
          <w:szCs w:val="28"/>
          <w:lang w:val="kk-KZ"/>
        </w:rPr>
        <w:t xml:space="preserve"> Вт</w:t>
      </w:r>
      <w:r w:rsidRPr="00367735">
        <w:rPr>
          <w:rFonts w:ascii="Times New Roman" w:hAnsi="Times New Roman" w:cs="Times New Roman"/>
          <w:sz w:val="28"/>
          <w:szCs w:val="28"/>
          <w:lang w:val="kk-KZ"/>
        </w:rPr>
        <w:t>, б-17.25</w:t>
      </w:r>
      <w:r w:rsidR="000B1488" w:rsidRPr="00367735">
        <w:rPr>
          <w:rFonts w:ascii="Times New Roman" w:hAnsi="Times New Roman" w:cs="Times New Roman"/>
          <w:sz w:val="28"/>
          <w:szCs w:val="28"/>
          <w:lang w:val="kk-KZ"/>
        </w:rPr>
        <w:t xml:space="preserve"> Вт</w:t>
      </w:r>
      <w:r w:rsidRPr="00367735">
        <w:rPr>
          <w:rFonts w:ascii="Times New Roman" w:hAnsi="Times New Roman" w:cs="Times New Roman"/>
          <w:sz w:val="28"/>
          <w:szCs w:val="28"/>
          <w:lang w:val="kk-KZ"/>
        </w:rPr>
        <w:t>, в-21</w:t>
      </w:r>
      <w:r w:rsidR="000B1488" w:rsidRPr="00367735">
        <w:rPr>
          <w:rFonts w:ascii="Times New Roman" w:hAnsi="Times New Roman" w:cs="Times New Roman"/>
          <w:sz w:val="28"/>
          <w:szCs w:val="28"/>
          <w:lang w:val="kk-KZ"/>
        </w:rPr>
        <w:t xml:space="preserve"> Вт</w:t>
      </w:r>
      <w:r w:rsidRPr="00367735">
        <w:rPr>
          <w:rFonts w:ascii="Times New Roman" w:hAnsi="Times New Roman" w:cs="Times New Roman"/>
          <w:sz w:val="28"/>
          <w:szCs w:val="28"/>
          <w:lang w:val="kk-KZ"/>
        </w:rPr>
        <w:t xml:space="preserve"> </w:t>
      </w:r>
    </w:p>
    <w:p w:rsidR="007B6A8B" w:rsidRPr="00367735" w:rsidRDefault="007B6A8B" w:rsidP="005D0E26">
      <w:pPr>
        <w:spacing w:after="0" w:line="240" w:lineRule="auto"/>
        <w:ind w:firstLine="720"/>
        <w:jc w:val="both"/>
        <w:rPr>
          <w:rFonts w:ascii="Times New Roman" w:hAnsi="Times New Roman" w:cs="Times New Roman"/>
          <w:sz w:val="28"/>
          <w:szCs w:val="28"/>
          <w:lang w:val="kk-KZ"/>
        </w:rPr>
      </w:pPr>
    </w:p>
    <w:p w:rsidR="007B6A8B" w:rsidRPr="00367735" w:rsidRDefault="007B6A8B" w:rsidP="005D0E26">
      <w:pPr>
        <w:spacing w:after="0" w:line="240" w:lineRule="auto"/>
        <w:ind w:firstLine="72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 xml:space="preserve">Суреттен көріп тұрғанымыздай қоспасыз қабыршақтардың RS спектрлері T, D, G деп белгіленген үш </w:t>
      </w:r>
      <w:r w:rsidR="00CE0520" w:rsidRPr="00367735">
        <w:rPr>
          <w:rFonts w:ascii="Times New Roman" w:hAnsi="Times New Roman" w:cs="Times New Roman"/>
          <w:sz w:val="28"/>
          <w:szCs w:val="28"/>
          <w:lang w:val="kk-KZ"/>
        </w:rPr>
        <w:t>пикке</w:t>
      </w:r>
      <w:r w:rsidRPr="00367735">
        <w:rPr>
          <w:rFonts w:ascii="Times New Roman" w:hAnsi="Times New Roman" w:cs="Times New Roman"/>
          <w:sz w:val="28"/>
          <w:szCs w:val="28"/>
          <w:lang w:val="kk-KZ"/>
        </w:rPr>
        <w:t xml:space="preserve"> жі</w:t>
      </w:r>
      <w:r w:rsidR="00594276" w:rsidRPr="00367735">
        <w:rPr>
          <w:rFonts w:ascii="Times New Roman" w:hAnsi="Times New Roman" w:cs="Times New Roman"/>
          <w:sz w:val="28"/>
          <w:szCs w:val="28"/>
          <w:lang w:val="kk-KZ"/>
        </w:rPr>
        <w:t>к</w:t>
      </w:r>
      <w:r w:rsidR="0029537C" w:rsidRPr="00367735">
        <w:rPr>
          <w:rFonts w:ascii="Times New Roman" w:hAnsi="Times New Roman" w:cs="Times New Roman"/>
          <w:sz w:val="28"/>
          <w:szCs w:val="28"/>
          <w:lang w:val="kk-KZ"/>
        </w:rPr>
        <w:t>теледі. G пигін</w:t>
      </w:r>
      <w:r w:rsidRPr="00367735">
        <w:rPr>
          <w:rFonts w:ascii="Times New Roman" w:hAnsi="Times New Roman" w:cs="Times New Roman"/>
          <w:sz w:val="28"/>
          <w:szCs w:val="28"/>
          <w:lang w:val="kk-KZ"/>
        </w:rPr>
        <w:t>ің жиілігі 1546</w:t>
      </w:r>
      <w:r w:rsidRPr="00367735">
        <w:rPr>
          <w:rFonts w:ascii="Times New Roman" w:hAnsi="Times New Roman" w:cs="Times New Roman"/>
          <w:sz w:val="28"/>
          <w:szCs w:val="28"/>
          <w:lang w:val="kk-KZ"/>
        </w:rPr>
        <w:sym w:font="Symbol" w:char="F0B8"/>
      </w:r>
      <w:r w:rsidRPr="00367735">
        <w:rPr>
          <w:rFonts w:ascii="Times New Roman" w:hAnsi="Times New Roman" w:cs="Times New Roman"/>
          <w:sz w:val="28"/>
          <w:szCs w:val="28"/>
          <w:lang w:val="kk-KZ"/>
        </w:rPr>
        <w:t>1557 см</w:t>
      </w:r>
      <w:r w:rsidRPr="00367735">
        <w:rPr>
          <w:rFonts w:ascii="Times New Roman" w:hAnsi="Times New Roman" w:cs="Times New Roman"/>
          <w:sz w:val="28"/>
          <w:szCs w:val="28"/>
          <w:vertAlign w:val="superscript"/>
          <w:lang w:val="kk-KZ"/>
        </w:rPr>
        <w:t>-1</w:t>
      </w:r>
      <w:r w:rsidRPr="00367735">
        <w:rPr>
          <w:rFonts w:ascii="Times New Roman" w:hAnsi="Times New Roman" w:cs="Times New Roman"/>
          <w:sz w:val="28"/>
          <w:szCs w:val="28"/>
          <w:lang w:val="kk-KZ"/>
        </w:rPr>
        <w:t xml:space="preserve"> диапазонында жатқанын көре аламыз. Аталған пик көміртекті құрылымның E</w:t>
      </w:r>
      <w:r w:rsidRPr="00367735">
        <w:rPr>
          <w:rFonts w:ascii="Times New Roman" w:hAnsi="Times New Roman" w:cs="Times New Roman"/>
          <w:sz w:val="28"/>
          <w:szCs w:val="28"/>
          <w:vertAlign w:val="subscript"/>
          <w:lang w:val="kk-KZ"/>
        </w:rPr>
        <w:t>2g</w:t>
      </w:r>
      <w:r w:rsidRPr="00367735">
        <w:rPr>
          <w:rFonts w:ascii="Times New Roman" w:hAnsi="Times New Roman" w:cs="Times New Roman"/>
          <w:sz w:val="28"/>
          <w:szCs w:val="28"/>
          <w:lang w:val="kk-KZ"/>
        </w:rPr>
        <w:t xml:space="preserve"> симметриялы С-С байланыстарына (Сурет 43, а) тән G модасына сәйкес келеді. 1380</w:t>
      </w:r>
      <w:r w:rsidRPr="00367735">
        <w:rPr>
          <w:rFonts w:ascii="Times New Roman" w:hAnsi="Times New Roman" w:cs="Times New Roman"/>
          <w:sz w:val="28"/>
          <w:szCs w:val="28"/>
          <w:lang w:val="kk-KZ"/>
        </w:rPr>
        <w:sym w:font="Symbol" w:char="F0B8"/>
      </w:r>
      <w:r w:rsidRPr="00367735">
        <w:rPr>
          <w:rFonts w:ascii="Times New Roman" w:hAnsi="Times New Roman" w:cs="Times New Roman"/>
          <w:sz w:val="28"/>
          <w:szCs w:val="28"/>
          <w:lang w:val="kk-KZ"/>
        </w:rPr>
        <w:t>14</w:t>
      </w:r>
      <w:r w:rsidR="0079435C" w:rsidRPr="00367735">
        <w:rPr>
          <w:rFonts w:ascii="Times New Roman" w:hAnsi="Times New Roman" w:cs="Times New Roman"/>
          <w:sz w:val="28"/>
          <w:szCs w:val="28"/>
          <w:lang w:val="kk-KZ"/>
        </w:rPr>
        <w:t>0</w:t>
      </w:r>
      <w:r w:rsidRPr="00367735">
        <w:rPr>
          <w:rFonts w:ascii="Times New Roman" w:hAnsi="Times New Roman" w:cs="Times New Roman"/>
          <w:sz w:val="28"/>
          <w:szCs w:val="28"/>
          <w:lang w:val="kk-KZ"/>
        </w:rPr>
        <w:t>0 см</w:t>
      </w:r>
      <w:r w:rsidRPr="00367735">
        <w:rPr>
          <w:rFonts w:ascii="Times New Roman" w:hAnsi="Times New Roman" w:cs="Times New Roman"/>
          <w:sz w:val="28"/>
          <w:szCs w:val="28"/>
          <w:vertAlign w:val="superscript"/>
          <w:lang w:val="kk-KZ"/>
        </w:rPr>
        <w:t xml:space="preserve">-1 </w:t>
      </w:r>
      <w:r w:rsidRPr="00367735">
        <w:rPr>
          <w:rFonts w:ascii="Times New Roman" w:hAnsi="Times New Roman" w:cs="Times New Roman"/>
          <w:sz w:val="28"/>
          <w:szCs w:val="28"/>
          <w:lang w:val="kk-KZ"/>
        </w:rPr>
        <w:t>диапазонында орналасқа</w:t>
      </w:r>
      <w:r w:rsidR="00477143" w:rsidRPr="00367735">
        <w:rPr>
          <w:rFonts w:ascii="Times New Roman" w:hAnsi="Times New Roman" w:cs="Times New Roman"/>
          <w:sz w:val="28"/>
          <w:szCs w:val="28"/>
          <w:lang w:val="kk-KZ"/>
        </w:rPr>
        <w:t>н</w:t>
      </w:r>
      <w:r w:rsidRPr="00367735">
        <w:rPr>
          <w:rFonts w:ascii="Times New Roman" w:hAnsi="Times New Roman" w:cs="Times New Roman"/>
          <w:sz w:val="28"/>
          <w:szCs w:val="28"/>
          <w:lang w:val="kk-KZ"/>
        </w:rPr>
        <w:t xml:space="preserve"> екінші пик A</w:t>
      </w:r>
      <w:r w:rsidRPr="00367735">
        <w:rPr>
          <w:rFonts w:ascii="Times New Roman" w:hAnsi="Times New Roman" w:cs="Times New Roman"/>
          <w:sz w:val="28"/>
          <w:szCs w:val="28"/>
          <w:vertAlign w:val="subscript"/>
          <w:lang w:val="kk-KZ"/>
        </w:rPr>
        <w:t>1g</w:t>
      </w:r>
      <w:r w:rsidRPr="00367735">
        <w:rPr>
          <w:rFonts w:ascii="Times New Roman" w:hAnsi="Times New Roman" w:cs="Times New Roman"/>
          <w:sz w:val="28"/>
          <w:szCs w:val="28"/>
          <w:lang w:val="kk-KZ"/>
        </w:rPr>
        <w:t xml:space="preserve"> симметриялы С</w:t>
      </w:r>
      <w:r w:rsidRPr="00367735">
        <w:rPr>
          <w:rFonts w:ascii="Times New Roman" w:hAnsi="Times New Roman" w:cs="Times New Roman"/>
          <w:sz w:val="28"/>
          <w:szCs w:val="28"/>
          <w:vertAlign w:val="subscript"/>
          <w:lang w:val="kk-KZ"/>
        </w:rPr>
        <w:t>6</w:t>
      </w:r>
      <w:r w:rsidRPr="00367735">
        <w:rPr>
          <w:rFonts w:ascii="Times New Roman" w:hAnsi="Times New Roman" w:cs="Times New Roman"/>
          <w:sz w:val="28"/>
          <w:szCs w:val="28"/>
          <w:lang w:val="kk-KZ"/>
        </w:rPr>
        <w:t xml:space="preserve"> молекулаларының </w:t>
      </w:r>
      <w:r w:rsidR="00594276" w:rsidRPr="00367735">
        <w:rPr>
          <w:rFonts w:ascii="Times New Roman" w:hAnsi="Times New Roman" w:cs="Times New Roman"/>
          <w:sz w:val="28"/>
          <w:szCs w:val="28"/>
          <w:lang w:val="kk-KZ"/>
        </w:rPr>
        <w:t>«</w:t>
      </w:r>
      <w:r w:rsidRPr="00367735">
        <w:rPr>
          <w:rFonts w:ascii="Times New Roman" w:hAnsi="Times New Roman" w:cs="Times New Roman"/>
          <w:sz w:val="28"/>
          <w:szCs w:val="28"/>
          <w:lang w:val="kk-KZ"/>
        </w:rPr>
        <w:t>демалу</w:t>
      </w:r>
      <w:r w:rsidR="00594276" w:rsidRPr="00367735">
        <w:rPr>
          <w:rFonts w:ascii="Times New Roman" w:hAnsi="Times New Roman" w:cs="Times New Roman"/>
          <w:sz w:val="28"/>
          <w:szCs w:val="28"/>
          <w:lang w:val="kk-KZ"/>
        </w:rPr>
        <w:t>»</w:t>
      </w:r>
      <w:r w:rsidRPr="00367735">
        <w:rPr>
          <w:rFonts w:ascii="Times New Roman" w:hAnsi="Times New Roman" w:cs="Times New Roman"/>
          <w:sz w:val="28"/>
          <w:szCs w:val="28"/>
          <w:lang w:val="kk-KZ"/>
        </w:rPr>
        <w:t xml:space="preserve"> модасын жауапты D пигіне сәйкес келеді (Сурет 43, б). Аталған мода идеалды графитте рұқсат етілмеген мода болып саналады және тек көміртекті матрицадағы С</w:t>
      </w:r>
      <w:r w:rsidRPr="00367735">
        <w:rPr>
          <w:rFonts w:ascii="Times New Roman" w:hAnsi="Times New Roman" w:cs="Times New Roman"/>
          <w:sz w:val="28"/>
          <w:szCs w:val="28"/>
          <w:vertAlign w:val="subscript"/>
          <w:lang w:val="kk-KZ"/>
        </w:rPr>
        <w:t>6</w:t>
      </w:r>
      <w:r w:rsidRPr="00367735">
        <w:rPr>
          <w:rFonts w:ascii="Times New Roman" w:hAnsi="Times New Roman" w:cs="Times New Roman"/>
          <w:sz w:val="28"/>
          <w:szCs w:val="28"/>
          <w:lang w:val="kk-KZ"/>
        </w:rPr>
        <w:t xml:space="preserve"> молекулаларында </w:t>
      </w:r>
      <w:r w:rsidR="00594276" w:rsidRPr="00367735">
        <w:rPr>
          <w:rFonts w:ascii="Times New Roman" w:hAnsi="Times New Roman" w:cs="Times New Roman"/>
          <w:sz w:val="28"/>
          <w:szCs w:val="28"/>
          <w:lang w:val="kk-KZ"/>
        </w:rPr>
        <w:t xml:space="preserve">қозғалыстың </w:t>
      </w:r>
      <w:r w:rsidRPr="00367735">
        <w:rPr>
          <w:rFonts w:ascii="Times New Roman" w:hAnsi="Times New Roman" w:cs="Times New Roman"/>
          <w:sz w:val="28"/>
          <w:szCs w:val="28"/>
          <w:lang w:val="kk-KZ"/>
        </w:rPr>
        <w:t>белгілі</w:t>
      </w:r>
      <w:r w:rsidR="00594276" w:rsidRPr="00367735">
        <w:rPr>
          <w:rFonts w:ascii="Times New Roman" w:hAnsi="Times New Roman" w:cs="Times New Roman"/>
          <w:sz w:val="28"/>
          <w:szCs w:val="28"/>
          <w:lang w:val="kk-KZ"/>
        </w:rPr>
        <w:t xml:space="preserve"> </w:t>
      </w:r>
      <w:r w:rsidRPr="00367735">
        <w:rPr>
          <w:rFonts w:ascii="Times New Roman" w:hAnsi="Times New Roman" w:cs="Times New Roman"/>
          <w:sz w:val="28"/>
          <w:szCs w:val="28"/>
          <w:lang w:val="kk-KZ"/>
        </w:rPr>
        <w:t>бір еркіндік дәрежес</w:t>
      </w:r>
      <w:r w:rsidR="00594276" w:rsidRPr="00367735">
        <w:rPr>
          <w:rFonts w:ascii="Times New Roman" w:hAnsi="Times New Roman" w:cs="Times New Roman"/>
          <w:sz w:val="28"/>
          <w:szCs w:val="28"/>
          <w:lang w:val="kk-KZ"/>
        </w:rPr>
        <w:t>і пайда болғанда ғана белсенді</w:t>
      </w:r>
      <w:r w:rsidRPr="00367735">
        <w:rPr>
          <w:rFonts w:ascii="Times New Roman" w:hAnsi="Times New Roman" w:cs="Times New Roman"/>
          <w:sz w:val="28"/>
          <w:szCs w:val="28"/>
          <w:lang w:val="kk-KZ"/>
        </w:rPr>
        <w:t xml:space="preserve"> </w:t>
      </w:r>
      <w:r w:rsidR="00594276" w:rsidRPr="00367735">
        <w:rPr>
          <w:rFonts w:ascii="Times New Roman" w:hAnsi="Times New Roman" w:cs="Times New Roman"/>
          <w:sz w:val="28"/>
          <w:szCs w:val="28"/>
          <w:lang w:val="kk-KZ"/>
        </w:rPr>
        <w:t>болады</w:t>
      </w:r>
      <w:r w:rsidRPr="00367735">
        <w:rPr>
          <w:rFonts w:ascii="Times New Roman" w:hAnsi="Times New Roman" w:cs="Times New Roman"/>
          <w:sz w:val="28"/>
          <w:szCs w:val="28"/>
          <w:lang w:val="kk-KZ"/>
        </w:rPr>
        <w:t xml:space="preserve">. Атомдарда еркіндік дәрежесінің пайда болуы құрылымның деформациялануына, нәтижесінде құрылымының ретсіздігіне алып келеді. </w:t>
      </w:r>
      <w:r w:rsidR="00FE6739" w:rsidRPr="00367735">
        <w:rPr>
          <w:rFonts w:ascii="Times New Roman" w:hAnsi="Times New Roman" w:cs="Times New Roman"/>
          <w:sz w:val="28"/>
          <w:szCs w:val="28"/>
          <w:lang w:val="kk-KZ"/>
        </w:rPr>
        <w:t xml:space="preserve">Сондықтан </w:t>
      </w:r>
      <w:r w:rsidRPr="00367735">
        <w:rPr>
          <w:rFonts w:ascii="Times New Roman" w:hAnsi="Times New Roman" w:cs="Times New Roman"/>
          <w:sz w:val="28"/>
          <w:szCs w:val="28"/>
          <w:lang w:val="kk-KZ"/>
        </w:rPr>
        <w:t>RS спектрлер</w:t>
      </w:r>
      <w:r w:rsidR="00FE6739" w:rsidRPr="00367735">
        <w:rPr>
          <w:rFonts w:ascii="Times New Roman" w:hAnsi="Times New Roman" w:cs="Times New Roman"/>
          <w:sz w:val="28"/>
          <w:szCs w:val="28"/>
          <w:lang w:val="kk-KZ"/>
        </w:rPr>
        <w:t>ін</w:t>
      </w:r>
      <w:r w:rsidRPr="00367735">
        <w:rPr>
          <w:rFonts w:ascii="Times New Roman" w:hAnsi="Times New Roman" w:cs="Times New Roman"/>
          <w:sz w:val="28"/>
          <w:szCs w:val="28"/>
          <w:lang w:val="kk-KZ"/>
        </w:rPr>
        <w:t xml:space="preserve">де D пигінің пайда болуы ретсіздікке ие </w:t>
      </w:r>
      <w:r w:rsidRPr="00367735">
        <w:rPr>
          <w:rFonts w:ascii="Times New Roman" w:hAnsi="Times New Roman" w:cs="Times New Roman"/>
          <w:sz w:val="28"/>
          <w:szCs w:val="28"/>
          <w:lang w:val="kk-KZ"/>
        </w:rPr>
        <w:lastRenderedPageBreak/>
        <w:t>матрицада С</w:t>
      </w:r>
      <w:r w:rsidRPr="00367735">
        <w:rPr>
          <w:rFonts w:ascii="Times New Roman" w:hAnsi="Times New Roman" w:cs="Times New Roman"/>
          <w:sz w:val="28"/>
          <w:szCs w:val="28"/>
          <w:vertAlign w:val="subscript"/>
          <w:lang w:val="kk-KZ"/>
        </w:rPr>
        <w:t xml:space="preserve">6 </w:t>
      </w:r>
      <w:r w:rsidRPr="00367735">
        <w:rPr>
          <w:rFonts w:ascii="Times New Roman" w:hAnsi="Times New Roman" w:cs="Times New Roman"/>
          <w:sz w:val="28"/>
          <w:szCs w:val="28"/>
          <w:lang w:val="kk-KZ"/>
        </w:rPr>
        <w:t xml:space="preserve"> алтықырлы сақиналарының пайда болуымен байланысты болады [16</w:t>
      </w:r>
      <w:r w:rsidR="000E591D" w:rsidRPr="00367735">
        <w:rPr>
          <w:rFonts w:ascii="Times New Roman" w:hAnsi="Times New Roman" w:cs="Times New Roman"/>
          <w:sz w:val="28"/>
          <w:szCs w:val="28"/>
          <w:lang w:val="kk-KZ"/>
        </w:rPr>
        <w:t>8</w:t>
      </w:r>
      <w:r w:rsidRPr="00367735">
        <w:rPr>
          <w:rFonts w:ascii="Times New Roman" w:hAnsi="Times New Roman" w:cs="Times New Roman"/>
          <w:sz w:val="28"/>
          <w:szCs w:val="28"/>
          <w:lang w:val="kk-KZ"/>
        </w:rPr>
        <w:t>].</w:t>
      </w:r>
    </w:p>
    <w:p w:rsidR="00C739C6" w:rsidRPr="00367735" w:rsidRDefault="00C739C6" w:rsidP="005D0E26">
      <w:pPr>
        <w:spacing w:after="0" w:line="240" w:lineRule="auto"/>
        <w:ind w:firstLine="720"/>
        <w:jc w:val="both"/>
        <w:rPr>
          <w:rFonts w:ascii="Times New Roman" w:hAnsi="Times New Roman" w:cs="Times New Roman"/>
          <w:sz w:val="28"/>
          <w:szCs w:val="28"/>
          <w:lang w:val="kk-KZ"/>
        </w:rPr>
      </w:pPr>
    </w:p>
    <w:p w:rsidR="007B6A8B" w:rsidRPr="00367735" w:rsidRDefault="007B6A8B"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noProof/>
          <w:sz w:val="28"/>
          <w:szCs w:val="28"/>
          <w:lang w:val="ru-RU" w:eastAsia="ru-RU"/>
        </w:rPr>
        <w:drawing>
          <wp:inline distT="0" distB="0" distL="0" distR="0" wp14:anchorId="70BBE071" wp14:editId="729E4356">
            <wp:extent cx="3248891" cy="1428873"/>
            <wp:effectExtent l="0" t="0" r="0" b="0"/>
            <wp:docPr id="103" name="Рисунок 103" descr="C:\Users\aliya\OneDrive\Рабочий стол\Рисунок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iya\OneDrive\Рабочий стол\Рисунок1.pn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3256162" cy="1432071"/>
                    </a:xfrm>
                    <a:prstGeom prst="rect">
                      <a:avLst/>
                    </a:prstGeom>
                    <a:noFill/>
                    <a:ln>
                      <a:noFill/>
                    </a:ln>
                  </pic:spPr>
                </pic:pic>
              </a:graphicData>
            </a:graphic>
          </wp:inline>
        </w:drawing>
      </w:r>
    </w:p>
    <w:p w:rsidR="007B6A8B" w:rsidRPr="00367735" w:rsidRDefault="007B6A8B" w:rsidP="005D0E26">
      <w:pPr>
        <w:spacing w:after="0" w:line="240" w:lineRule="auto"/>
        <w:jc w:val="center"/>
        <w:rPr>
          <w:rFonts w:ascii="Times New Roman" w:hAnsi="Times New Roman" w:cs="Times New Roman"/>
          <w:sz w:val="28"/>
          <w:szCs w:val="28"/>
          <w:lang w:val="kk-KZ"/>
        </w:rPr>
      </w:pPr>
    </w:p>
    <w:p w:rsidR="007B6A8B" w:rsidRPr="00367735" w:rsidRDefault="007B6A8B"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 xml:space="preserve">Сурет 43. Көміртегі атомдарының G және D модаларындағы тербелмелі қозғалыстары </w:t>
      </w:r>
    </w:p>
    <w:p w:rsidR="007B6A8B" w:rsidRPr="00367735" w:rsidRDefault="007B6A8B" w:rsidP="005D0E26">
      <w:pPr>
        <w:spacing w:after="0" w:line="240" w:lineRule="auto"/>
        <w:ind w:firstLine="720"/>
        <w:jc w:val="both"/>
        <w:rPr>
          <w:rFonts w:ascii="Times New Roman" w:hAnsi="Times New Roman" w:cs="Times New Roman"/>
          <w:sz w:val="28"/>
          <w:szCs w:val="28"/>
          <w:lang w:val="kk-KZ"/>
        </w:rPr>
      </w:pPr>
    </w:p>
    <w:p w:rsidR="007B6A8B" w:rsidRPr="00367735" w:rsidRDefault="007B6A8B" w:rsidP="005D0E26">
      <w:pPr>
        <w:spacing w:after="0" w:line="240" w:lineRule="auto"/>
        <w:ind w:firstLine="72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Соған қоса, 1260 см</w:t>
      </w:r>
      <w:r w:rsidRPr="00367735">
        <w:rPr>
          <w:rFonts w:ascii="Times New Roman" w:hAnsi="Times New Roman" w:cs="Times New Roman"/>
          <w:sz w:val="28"/>
          <w:szCs w:val="28"/>
          <w:vertAlign w:val="superscript"/>
          <w:lang w:val="kk-KZ"/>
        </w:rPr>
        <w:t>-1</w:t>
      </w:r>
      <w:r w:rsidRPr="00367735">
        <w:rPr>
          <w:rFonts w:ascii="Times New Roman" w:hAnsi="Times New Roman" w:cs="Times New Roman"/>
          <w:sz w:val="28"/>
          <w:szCs w:val="28"/>
          <w:lang w:val="kk-KZ"/>
        </w:rPr>
        <w:t xml:space="preserve"> жиілігі аумағында түйіндерінің өлшемі 1 нм – ден аспайтын жұмсақ фонондарға тән [16</w:t>
      </w:r>
      <w:r w:rsidR="000E591D" w:rsidRPr="00367735">
        <w:rPr>
          <w:rFonts w:ascii="Times New Roman" w:hAnsi="Times New Roman" w:cs="Times New Roman"/>
          <w:sz w:val="28"/>
          <w:szCs w:val="28"/>
          <w:lang w:val="kk-KZ"/>
        </w:rPr>
        <w:t>7</w:t>
      </w:r>
      <w:r w:rsidRPr="00367735">
        <w:rPr>
          <w:rFonts w:ascii="Times New Roman" w:hAnsi="Times New Roman" w:cs="Times New Roman"/>
          <w:sz w:val="28"/>
          <w:szCs w:val="28"/>
          <w:lang w:val="kk-KZ"/>
        </w:rPr>
        <w:t>] Т пигінің пайда болғанын байқай аламыз.</w:t>
      </w:r>
      <w:r w:rsidR="005D11F7" w:rsidRPr="00367735">
        <w:rPr>
          <w:rFonts w:ascii="Times New Roman" w:hAnsi="Times New Roman" w:cs="Times New Roman"/>
          <w:sz w:val="28"/>
          <w:szCs w:val="28"/>
          <w:lang w:val="kk-KZ"/>
        </w:rPr>
        <w:t xml:space="preserve"> </w:t>
      </w:r>
    </w:p>
    <w:p w:rsidR="007B6A8B" w:rsidRPr="00367735" w:rsidRDefault="007B6A8B" w:rsidP="005D0E26">
      <w:pPr>
        <w:spacing w:after="0" w:line="240" w:lineRule="auto"/>
        <w:ind w:firstLine="709"/>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G пигінің орналасу орны қабыршақ құрамындағы sp</w:t>
      </w:r>
      <w:r w:rsidRPr="00367735">
        <w:rPr>
          <w:rFonts w:ascii="Times New Roman" w:hAnsi="Times New Roman" w:cs="Times New Roman"/>
          <w:sz w:val="28"/>
          <w:szCs w:val="28"/>
          <w:vertAlign w:val="superscript"/>
          <w:lang w:val="kk-KZ"/>
        </w:rPr>
        <w:t>2</w:t>
      </w:r>
      <w:r w:rsidRPr="00367735">
        <w:rPr>
          <w:rFonts w:ascii="Times New Roman" w:hAnsi="Times New Roman" w:cs="Times New Roman"/>
          <w:sz w:val="28"/>
          <w:szCs w:val="28"/>
          <w:lang w:val="kk-KZ"/>
        </w:rPr>
        <w:t xml:space="preserve"> фазасының</w:t>
      </w:r>
      <w:r w:rsidR="00253DEF" w:rsidRPr="00367735">
        <w:rPr>
          <w:rFonts w:ascii="Times New Roman" w:hAnsi="Times New Roman" w:cs="Times New Roman"/>
          <w:sz w:val="28"/>
          <w:szCs w:val="28"/>
          <w:lang w:val="kk-KZ"/>
        </w:rPr>
        <w:t xml:space="preserve"> мөлшеріне байланысты болады. </w:t>
      </w:r>
      <w:r w:rsidRPr="00367735">
        <w:rPr>
          <w:rFonts w:ascii="Times New Roman" w:hAnsi="Times New Roman" w:cs="Times New Roman"/>
          <w:sz w:val="28"/>
          <w:szCs w:val="28"/>
          <w:lang w:val="kk-KZ"/>
        </w:rPr>
        <w:t xml:space="preserve">42 суреттен көріп тұрғанымыздай G пигінің орны </w:t>
      </w:r>
      <w:r w:rsidR="00253DEF" w:rsidRPr="00367735">
        <w:rPr>
          <w:rFonts w:ascii="Times New Roman" w:hAnsi="Times New Roman" w:cs="Times New Roman"/>
          <w:sz w:val="28"/>
          <w:szCs w:val="28"/>
          <w:lang w:val="kk-KZ"/>
        </w:rPr>
        <w:t>P=</w:t>
      </w:r>
      <w:r w:rsidRPr="00367735">
        <w:rPr>
          <w:rFonts w:ascii="Times New Roman" w:hAnsi="Times New Roman" w:cs="Times New Roman"/>
          <w:sz w:val="28"/>
          <w:szCs w:val="28"/>
          <w:lang w:val="kk-KZ"/>
        </w:rPr>
        <w:t>14</w:t>
      </w:r>
      <w:r w:rsidR="0029537C" w:rsidRPr="00367735">
        <w:rPr>
          <w:rFonts w:ascii="Times New Roman" w:hAnsi="Times New Roman" w:cs="Times New Roman"/>
          <w:sz w:val="28"/>
          <w:szCs w:val="28"/>
          <w:lang w:val="kk-KZ"/>
        </w:rPr>
        <w:t xml:space="preserve"> Вт</w:t>
      </w:r>
      <w:r w:rsidRPr="00367735">
        <w:rPr>
          <w:rFonts w:ascii="Times New Roman" w:hAnsi="Times New Roman" w:cs="Times New Roman"/>
          <w:sz w:val="28"/>
          <w:szCs w:val="28"/>
          <w:lang w:val="kk-KZ"/>
        </w:rPr>
        <w:t xml:space="preserve"> </w:t>
      </w:r>
      <w:r w:rsidR="00253DEF" w:rsidRPr="00367735">
        <w:rPr>
          <w:rFonts w:ascii="Times New Roman" w:hAnsi="Times New Roman" w:cs="Times New Roman"/>
          <w:sz w:val="28"/>
          <w:szCs w:val="28"/>
          <w:lang w:val="kk-KZ"/>
        </w:rPr>
        <w:t xml:space="preserve">шартында </w:t>
      </w:r>
      <w:r w:rsidRPr="00367735">
        <w:rPr>
          <w:rFonts w:ascii="Times New Roman" w:hAnsi="Times New Roman" w:cs="Times New Roman"/>
          <w:sz w:val="28"/>
          <w:szCs w:val="28"/>
          <w:lang w:val="kk-KZ"/>
        </w:rPr>
        <w:t>алынған үлгілерде 1546 см</w:t>
      </w:r>
      <w:r w:rsidRPr="00367735">
        <w:rPr>
          <w:rFonts w:ascii="Times New Roman" w:hAnsi="Times New Roman" w:cs="Times New Roman"/>
          <w:sz w:val="28"/>
          <w:szCs w:val="28"/>
          <w:vertAlign w:val="superscript"/>
          <w:lang w:val="kk-KZ"/>
        </w:rPr>
        <w:t xml:space="preserve">–1 </w:t>
      </w:r>
      <w:r w:rsidRPr="00367735">
        <w:rPr>
          <w:rFonts w:ascii="Times New Roman" w:hAnsi="Times New Roman" w:cs="Times New Roman"/>
          <w:sz w:val="28"/>
          <w:szCs w:val="28"/>
          <w:lang w:val="kk-KZ"/>
        </w:rPr>
        <w:t xml:space="preserve">жиілігінде орналасса, </w:t>
      </w:r>
      <w:r w:rsidR="00253DEF" w:rsidRPr="00367735">
        <w:rPr>
          <w:rFonts w:ascii="Times New Roman" w:hAnsi="Times New Roman" w:cs="Times New Roman"/>
          <w:sz w:val="28"/>
          <w:szCs w:val="28"/>
          <w:lang w:val="kk-KZ"/>
        </w:rPr>
        <w:t>P=</w:t>
      </w:r>
      <w:r w:rsidRPr="00367735">
        <w:rPr>
          <w:rFonts w:ascii="Times New Roman" w:hAnsi="Times New Roman" w:cs="Times New Roman"/>
          <w:sz w:val="28"/>
          <w:szCs w:val="28"/>
          <w:lang w:val="kk-KZ"/>
        </w:rPr>
        <w:t xml:space="preserve">21 </w:t>
      </w:r>
      <w:r w:rsidR="0029537C" w:rsidRPr="00367735">
        <w:rPr>
          <w:rFonts w:ascii="Times New Roman" w:hAnsi="Times New Roman" w:cs="Times New Roman"/>
          <w:sz w:val="28"/>
          <w:szCs w:val="28"/>
          <w:lang w:val="kk-KZ"/>
        </w:rPr>
        <w:t>Вт</w:t>
      </w:r>
      <w:r w:rsidRPr="00367735">
        <w:rPr>
          <w:rFonts w:ascii="Times New Roman" w:hAnsi="Times New Roman" w:cs="Times New Roman"/>
          <w:sz w:val="28"/>
          <w:szCs w:val="28"/>
          <w:lang w:val="kk-KZ"/>
        </w:rPr>
        <w:t xml:space="preserve"> – де алынған үлгілер үшін 1557 см</w:t>
      </w:r>
      <w:r w:rsidRPr="00367735">
        <w:rPr>
          <w:rFonts w:ascii="Times New Roman" w:hAnsi="Times New Roman" w:cs="Times New Roman"/>
          <w:sz w:val="28"/>
          <w:szCs w:val="28"/>
          <w:vertAlign w:val="superscript"/>
          <w:lang w:val="kk-KZ"/>
        </w:rPr>
        <w:t>-1</w:t>
      </w:r>
      <w:r w:rsidRPr="00367735">
        <w:rPr>
          <w:rFonts w:ascii="Times New Roman" w:hAnsi="Times New Roman" w:cs="Times New Roman"/>
          <w:sz w:val="28"/>
          <w:szCs w:val="28"/>
          <w:lang w:val="kk-KZ"/>
        </w:rPr>
        <w:t xml:space="preserve"> – ге дейін жылжиды. G пигінің жоғары жиілікті аумаққа </w:t>
      </w:r>
      <w:r w:rsidR="00253DEF" w:rsidRPr="00367735">
        <w:rPr>
          <w:rFonts w:ascii="Times New Roman" w:hAnsi="Times New Roman" w:cs="Times New Roman"/>
          <w:sz w:val="28"/>
          <w:szCs w:val="28"/>
          <w:lang w:val="kk-KZ"/>
        </w:rPr>
        <w:t>ығысуы</w:t>
      </w:r>
      <w:r w:rsidRPr="00367735">
        <w:rPr>
          <w:rFonts w:ascii="Times New Roman" w:hAnsi="Times New Roman" w:cs="Times New Roman"/>
          <w:sz w:val="28"/>
          <w:szCs w:val="28"/>
          <w:lang w:val="kk-KZ"/>
        </w:rPr>
        <w:t xml:space="preserve"> қабыршақ құрылымында sp</w:t>
      </w:r>
      <w:r w:rsidRPr="00367735">
        <w:rPr>
          <w:rFonts w:ascii="Times New Roman" w:hAnsi="Times New Roman" w:cs="Times New Roman"/>
          <w:sz w:val="28"/>
          <w:szCs w:val="28"/>
          <w:vertAlign w:val="superscript"/>
          <w:lang w:val="kk-KZ"/>
        </w:rPr>
        <w:t>2</w:t>
      </w:r>
      <w:r w:rsidRPr="00367735">
        <w:rPr>
          <w:rFonts w:ascii="Times New Roman" w:hAnsi="Times New Roman" w:cs="Times New Roman"/>
          <w:sz w:val="28"/>
          <w:szCs w:val="28"/>
          <w:lang w:val="kk-KZ"/>
        </w:rPr>
        <w:t xml:space="preserve"> фазасының артқандығын көрсетеді.</w:t>
      </w:r>
    </w:p>
    <w:p w:rsidR="007B6A8B" w:rsidRPr="00367735" w:rsidRDefault="007B6A8B" w:rsidP="005D0E26">
      <w:pPr>
        <w:spacing w:after="0" w:line="240" w:lineRule="auto"/>
        <w:ind w:firstLine="709"/>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G пик барлық көміртекті құрылымдарда кездеседі және оның орны көміртекті матрицаның фонондық тығыздығын қоздыруға қолданылған сәулелену энергиясына тәуелді болады. Сондықтан құрылымды зерттеудегі маңы</w:t>
      </w:r>
      <w:r w:rsidR="00AE654C" w:rsidRPr="00367735">
        <w:rPr>
          <w:rFonts w:ascii="Times New Roman" w:hAnsi="Times New Roman" w:cs="Times New Roman"/>
          <w:sz w:val="28"/>
          <w:szCs w:val="28"/>
          <w:lang w:val="kk-KZ"/>
        </w:rPr>
        <w:t>зды сипаттамалардың бірі болып,</w:t>
      </w:r>
      <w:r w:rsidRPr="00367735">
        <w:rPr>
          <w:rFonts w:ascii="Times New Roman" w:hAnsi="Times New Roman" w:cs="Times New Roman"/>
          <w:sz w:val="28"/>
          <w:szCs w:val="28"/>
          <w:lang w:val="kk-KZ"/>
        </w:rPr>
        <w:t xml:space="preserve"> G пигінің орналасу орнының өзгеру жылдамдығының </w:t>
      </w:r>
      <w:r w:rsidR="00D529E2" w:rsidRPr="00367735">
        <w:rPr>
          <w:rFonts w:ascii="Times New Roman" w:hAnsi="Times New Roman" w:cs="Times New Roman"/>
          <w:sz w:val="28"/>
          <w:szCs w:val="28"/>
          <w:lang w:val="kk-KZ"/>
        </w:rPr>
        <w:t>сәулелену энергиясына тәуелді</w:t>
      </w:r>
      <w:r w:rsidRPr="00367735">
        <w:rPr>
          <w:rFonts w:ascii="Times New Roman" w:hAnsi="Times New Roman" w:cs="Times New Roman"/>
          <w:sz w:val="28"/>
          <w:szCs w:val="28"/>
          <w:lang w:val="kk-KZ"/>
        </w:rPr>
        <w:t xml:space="preserve"> </w:t>
      </w:r>
      <w:r w:rsidR="00AE654C" w:rsidRPr="00367735">
        <w:rPr>
          <w:rFonts w:ascii="Times New Roman" w:hAnsi="Times New Roman" w:cs="Times New Roman"/>
          <w:sz w:val="28"/>
          <w:szCs w:val="28"/>
          <w:lang w:val="kk-KZ"/>
        </w:rPr>
        <w:t xml:space="preserve">өзгеруі </w:t>
      </w:r>
      <w:r w:rsidRPr="00367735">
        <w:rPr>
          <w:rFonts w:ascii="Times New Roman" w:hAnsi="Times New Roman" w:cs="Times New Roman"/>
          <w:sz w:val="28"/>
          <w:szCs w:val="28"/>
          <w:lang w:val="kk-KZ"/>
        </w:rPr>
        <w:t>болып саналады. Рамандық талдаудың бұл сипаттамасы G пигінің дисперсиясы (Disp.(G)) деп аталады. (Disp.(G)) бойынша sp</w:t>
      </w:r>
      <w:r w:rsidRPr="00367735">
        <w:rPr>
          <w:rFonts w:ascii="Times New Roman" w:hAnsi="Times New Roman" w:cs="Times New Roman"/>
          <w:sz w:val="28"/>
          <w:szCs w:val="28"/>
          <w:vertAlign w:val="superscript"/>
          <w:lang w:val="kk-KZ"/>
        </w:rPr>
        <w:t>2</w:t>
      </w:r>
      <w:r w:rsidRPr="00367735">
        <w:rPr>
          <w:rFonts w:ascii="Times New Roman" w:hAnsi="Times New Roman" w:cs="Times New Roman"/>
          <w:sz w:val="28"/>
          <w:szCs w:val="28"/>
          <w:lang w:val="kk-KZ"/>
        </w:rPr>
        <w:t>/sp</w:t>
      </w:r>
      <w:r w:rsidRPr="00367735">
        <w:rPr>
          <w:rFonts w:ascii="Times New Roman" w:hAnsi="Times New Roman" w:cs="Times New Roman"/>
          <w:sz w:val="28"/>
          <w:szCs w:val="28"/>
          <w:vertAlign w:val="superscript"/>
          <w:lang w:val="kk-KZ"/>
        </w:rPr>
        <w:t>3</w:t>
      </w:r>
      <w:r w:rsidRPr="00367735">
        <w:rPr>
          <w:rFonts w:ascii="Times New Roman" w:hAnsi="Times New Roman" w:cs="Times New Roman"/>
          <w:sz w:val="28"/>
          <w:szCs w:val="28"/>
          <w:lang w:val="kk-KZ"/>
        </w:rPr>
        <w:t xml:space="preserve"> қатынасын</w:t>
      </w:r>
      <w:r w:rsidR="00D529E2" w:rsidRPr="00367735">
        <w:rPr>
          <w:rFonts w:ascii="Times New Roman" w:hAnsi="Times New Roman" w:cs="Times New Roman"/>
          <w:sz w:val="28"/>
          <w:szCs w:val="28"/>
          <w:lang w:val="kk-KZ"/>
        </w:rPr>
        <w:t xml:space="preserve"> сандық жағынан</w:t>
      </w:r>
      <w:r w:rsidRPr="00367735">
        <w:rPr>
          <w:rFonts w:ascii="Times New Roman" w:hAnsi="Times New Roman" w:cs="Times New Roman"/>
          <w:sz w:val="28"/>
          <w:szCs w:val="28"/>
          <w:lang w:val="kk-KZ"/>
        </w:rPr>
        <w:t xml:space="preserve"> жанама түрде бағалауға және құрылымды сипаттауға болады. Әртүрлі толқын ұзындығына</w:t>
      </w:r>
      <w:r w:rsidR="0029537C" w:rsidRPr="00367735">
        <w:rPr>
          <w:rFonts w:ascii="Times New Roman" w:hAnsi="Times New Roman" w:cs="Times New Roman"/>
          <w:sz w:val="28"/>
          <w:szCs w:val="28"/>
          <w:lang w:val="kk-KZ"/>
        </w:rPr>
        <w:t xml:space="preserve"> ие лазерлік сәулелен</w:t>
      </w:r>
      <w:r w:rsidRPr="00367735">
        <w:rPr>
          <w:rFonts w:ascii="Times New Roman" w:hAnsi="Times New Roman" w:cs="Times New Roman"/>
          <w:sz w:val="28"/>
          <w:szCs w:val="28"/>
          <w:lang w:val="kk-KZ"/>
        </w:rPr>
        <w:t>діру кезіндегі пик орнының жылжуы G пигінің дисперсиясын анықтауға мүмкіндік береді. G пигінің дисперсияс</w:t>
      </w:r>
      <w:r w:rsidR="00D529E2" w:rsidRPr="00367735">
        <w:rPr>
          <w:rFonts w:ascii="Times New Roman" w:hAnsi="Times New Roman" w:cs="Times New Roman"/>
          <w:sz w:val="28"/>
          <w:szCs w:val="28"/>
          <w:lang w:val="kk-KZ"/>
        </w:rPr>
        <w:t>ы</w:t>
      </w:r>
      <w:r w:rsidRPr="00367735">
        <w:rPr>
          <w:rFonts w:ascii="Times New Roman" w:hAnsi="Times New Roman" w:cs="Times New Roman"/>
          <w:sz w:val="28"/>
          <w:szCs w:val="28"/>
          <w:lang w:val="kk-KZ"/>
        </w:rPr>
        <w:t xml:space="preserve"> 6 формулада көрсетілген эмпирикалық жолмен анықталады</w:t>
      </w:r>
      <w:r w:rsidR="000E591D" w:rsidRPr="00367735">
        <w:rPr>
          <w:rFonts w:ascii="Times New Roman" w:hAnsi="Times New Roman" w:cs="Times New Roman"/>
          <w:sz w:val="28"/>
          <w:szCs w:val="28"/>
          <w:lang w:val="kk-KZ"/>
        </w:rPr>
        <w:t xml:space="preserve"> [166]</w:t>
      </w:r>
      <w:r w:rsidRPr="00367735">
        <w:rPr>
          <w:rFonts w:ascii="Times New Roman" w:hAnsi="Times New Roman" w:cs="Times New Roman"/>
          <w:sz w:val="28"/>
          <w:szCs w:val="28"/>
          <w:lang w:val="kk-KZ"/>
        </w:rPr>
        <w:t>.</w:t>
      </w:r>
    </w:p>
    <w:p w:rsidR="007B6A8B" w:rsidRPr="00367735" w:rsidRDefault="007B6A8B" w:rsidP="005D0E26">
      <w:pPr>
        <w:spacing w:after="0" w:line="240" w:lineRule="auto"/>
        <w:ind w:firstLine="709"/>
        <w:jc w:val="both"/>
        <w:rPr>
          <w:rFonts w:ascii="Times New Roman" w:hAnsi="Times New Roman" w:cs="Times New Roman"/>
          <w:sz w:val="28"/>
          <w:szCs w:val="28"/>
          <w:lang w:val="kk-KZ"/>
        </w:rPr>
      </w:pPr>
    </w:p>
    <w:p w:rsidR="007B6A8B" w:rsidRPr="00367735" w:rsidRDefault="007B6A8B" w:rsidP="005D0E26">
      <w:pPr>
        <w:spacing w:after="0" w:line="240" w:lineRule="auto"/>
        <w:ind w:firstLine="709"/>
        <w:jc w:val="right"/>
        <w:rPr>
          <w:rFonts w:ascii="Times New Roman" w:hAnsi="Times New Roman" w:cs="Times New Roman"/>
          <w:sz w:val="28"/>
          <w:szCs w:val="28"/>
          <w:lang w:val="kk-KZ"/>
        </w:rPr>
      </w:pPr>
      <m:oMath>
        <m:r>
          <m:rPr>
            <m:sty m:val="p"/>
          </m:rPr>
          <w:rPr>
            <w:rFonts w:ascii="Cambria Math" w:hAnsi="Cambria Math" w:cs="Times New Roman"/>
            <w:sz w:val="28"/>
            <w:szCs w:val="28"/>
            <w:lang w:val="kk-KZ"/>
          </w:rPr>
          <m:t>Disp.(G)</m:t>
        </m:r>
        <m:d>
          <m:dPr>
            <m:ctrlPr>
              <w:rPr>
                <w:rFonts w:ascii="Cambria Math" w:hAnsi="Cambria Math" w:cs="Times New Roman"/>
                <w:i/>
                <w:sz w:val="28"/>
                <w:szCs w:val="28"/>
                <w:lang w:val="kk-KZ"/>
              </w:rPr>
            </m:ctrlPr>
          </m:dPr>
          <m:e>
            <m:f>
              <m:fPr>
                <m:ctrlPr>
                  <w:rPr>
                    <w:rFonts w:ascii="Cambria Math" w:hAnsi="Cambria Math" w:cs="Times New Roman"/>
                    <w:i/>
                    <w:sz w:val="28"/>
                    <w:szCs w:val="28"/>
                    <w:lang w:val="kk-KZ"/>
                  </w:rPr>
                </m:ctrlPr>
              </m:fPr>
              <m:num>
                <m:sSup>
                  <m:sSupPr>
                    <m:ctrlPr>
                      <w:rPr>
                        <w:rFonts w:ascii="Cambria Math" w:hAnsi="Cambria Math" w:cs="Times New Roman"/>
                        <w:i/>
                        <w:sz w:val="28"/>
                        <w:szCs w:val="28"/>
                        <w:lang w:val="kk-KZ"/>
                      </w:rPr>
                    </m:ctrlPr>
                  </m:sSupPr>
                  <m:e>
                    <m:r>
                      <w:rPr>
                        <w:rFonts w:ascii="Cambria Math" w:hAnsi="Cambria Math" w:cs="Times New Roman"/>
                        <w:sz w:val="28"/>
                        <w:szCs w:val="28"/>
                        <w:lang w:val="kk-KZ"/>
                      </w:rPr>
                      <m:t>см</m:t>
                    </m:r>
                  </m:e>
                  <m:sup>
                    <m:r>
                      <w:rPr>
                        <w:rFonts w:ascii="Cambria Math" w:hAnsi="Cambria Math" w:cs="Times New Roman"/>
                        <w:sz w:val="28"/>
                        <w:szCs w:val="28"/>
                        <w:lang w:val="kk-KZ"/>
                      </w:rPr>
                      <m:t>-1</m:t>
                    </m:r>
                  </m:sup>
                </m:sSup>
              </m:num>
              <m:den>
                <m:r>
                  <w:rPr>
                    <w:rFonts w:ascii="Cambria Math" w:hAnsi="Cambria Math" w:cs="Times New Roman"/>
                    <w:sz w:val="28"/>
                    <w:szCs w:val="28"/>
                    <w:lang w:val="kk-KZ"/>
                  </w:rPr>
                  <m:t>нм</m:t>
                </m:r>
              </m:den>
            </m:f>
          </m:e>
        </m:d>
        <m:r>
          <w:rPr>
            <w:rFonts w:ascii="Cambria Math" w:hAnsi="Cambria Math" w:cs="Times New Roman"/>
            <w:sz w:val="28"/>
            <w:szCs w:val="28"/>
            <w:lang w:val="kk-KZ"/>
          </w:rPr>
          <m:t>=</m:t>
        </m:r>
        <m:f>
          <m:fPr>
            <m:ctrlPr>
              <w:rPr>
                <w:rFonts w:ascii="Cambria Math" w:hAnsi="Cambria Math" w:cs="Times New Roman"/>
                <w:i/>
                <w:sz w:val="28"/>
                <w:szCs w:val="28"/>
                <w:lang w:val="kk-KZ"/>
              </w:rPr>
            </m:ctrlPr>
          </m:fPr>
          <m:num>
            <m:sSub>
              <m:sSubPr>
                <m:ctrlPr>
                  <w:rPr>
                    <w:rFonts w:ascii="Cambria Math" w:hAnsi="Cambria Math" w:cs="Times New Roman"/>
                    <w:i/>
                    <w:sz w:val="28"/>
                    <w:szCs w:val="28"/>
                    <w:lang w:val="kk-KZ"/>
                  </w:rPr>
                </m:ctrlPr>
              </m:sSubPr>
              <m:e>
                <m:r>
                  <w:rPr>
                    <w:rFonts w:ascii="Cambria Math" w:hAnsi="Cambria Math" w:cs="Times New Roman"/>
                    <w:sz w:val="28"/>
                    <w:szCs w:val="28"/>
                    <w:lang w:val="kk-KZ"/>
                  </w:rPr>
                  <m:t>G</m:t>
                </m:r>
              </m:e>
              <m:sub>
                <m:r>
                  <w:rPr>
                    <w:rFonts w:ascii="Cambria Math" w:hAnsi="Cambria Math" w:cs="Times New Roman"/>
                    <w:sz w:val="28"/>
                    <w:szCs w:val="28"/>
                    <w:lang w:val="kk-KZ"/>
                  </w:rPr>
                  <m:t>орн.</m:t>
                </m:r>
              </m:sub>
            </m:sSub>
            <m:d>
              <m:dPr>
                <m:ctrlPr>
                  <w:rPr>
                    <w:rFonts w:ascii="Cambria Math" w:hAnsi="Cambria Math" w:cs="Times New Roman"/>
                    <w:i/>
                    <w:sz w:val="28"/>
                    <w:szCs w:val="28"/>
                    <w:lang w:val="kk-KZ"/>
                  </w:rPr>
                </m:ctrlPr>
              </m:dPr>
              <m:e>
                <m:r>
                  <w:rPr>
                    <w:rFonts w:ascii="Cambria Math" w:hAnsi="Cambria Math" w:cs="Times New Roman"/>
                    <w:sz w:val="28"/>
                    <w:szCs w:val="28"/>
                    <w:lang w:val="kk-KZ"/>
                  </w:rPr>
                  <m:t>473нм</m:t>
                </m:r>
              </m:e>
            </m:d>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G</m:t>
                </m:r>
              </m:e>
              <m:sub>
                <m:r>
                  <w:rPr>
                    <w:rFonts w:ascii="Cambria Math" w:hAnsi="Cambria Math" w:cs="Times New Roman"/>
                    <w:sz w:val="28"/>
                    <w:szCs w:val="28"/>
                    <w:lang w:val="kk-KZ"/>
                  </w:rPr>
                  <m:t>орн.</m:t>
                </m:r>
              </m:sub>
            </m:sSub>
            <m:r>
              <w:rPr>
                <w:rFonts w:ascii="Cambria Math" w:hAnsi="Cambria Math" w:cs="Times New Roman"/>
                <w:sz w:val="28"/>
                <w:szCs w:val="28"/>
                <w:lang w:val="kk-KZ"/>
              </w:rPr>
              <m:t>(633нм)</m:t>
            </m:r>
          </m:num>
          <m:den>
            <m:r>
              <w:rPr>
                <w:rFonts w:ascii="Cambria Math" w:hAnsi="Cambria Math" w:cs="Times New Roman"/>
                <w:sz w:val="28"/>
                <w:szCs w:val="28"/>
                <w:lang w:val="kk-KZ"/>
              </w:rPr>
              <m:t>(633-473)нм</m:t>
            </m:r>
          </m:den>
        </m:f>
        <m:r>
          <w:rPr>
            <w:rFonts w:ascii="Cambria Math" w:hAnsi="Cambria Math" w:cs="Times New Roman"/>
            <w:sz w:val="28"/>
            <w:szCs w:val="28"/>
            <w:lang w:val="kk-KZ"/>
          </w:rPr>
          <m:t xml:space="preserve"> </m:t>
        </m:r>
      </m:oMath>
      <w:r w:rsidRPr="00367735">
        <w:rPr>
          <w:rFonts w:ascii="Times New Roman" w:eastAsiaTheme="minorEastAsia" w:hAnsi="Times New Roman" w:cs="Times New Roman"/>
          <w:sz w:val="28"/>
          <w:szCs w:val="28"/>
          <w:lang w:val="kk-KZ"/>
        </w:rPr>
        <w:t xml:space="preserve"> </w:t>
      </w:r>
      <w:r w:rsidRPr="00367735">
        <w:rPr>
          <w:rFonts w:ascii="Times New Roman" w:eastAsiaTheme="minorEastAsia" w:hAnsi="Times New Roman" w:cs="Times New Roman"/>
          <w:sz w:val="28"/>
          <w:szCs w:val="28"/>
          <w:lang w:val="kk-KZ"/>
        </w:rPr>
        <w:tab/>
      </w:r>
      <w:r w:rsidRPr="00367735">
        <w:rPr>
          <w:rFonts w:ascii="Times New Roman" w:eastAsiaTheme="minorEastAsia" w:hAnsi="Times New Roman" w:cs="Times New Roman"/>
          <w:sz w:val="28"/>
          <w:szCs w:val="28"/>
          <w:lang w:val="kk-KZ"/>
        </w:rPr>
        <w:tab/>
      </w:r>
      <w:r w:rsidRPr="00367735">
        <w:rPr>
          <w:rFonts w:ascii="Times New Roman" w:eastAsiaTheme="minorEastAsia" w:hAnsi="Times New Roman" w:cs="Times New Roman"/>
          <w:sz w:val="28"/>
          <w:szCs w:val="28"/>
          <w:lang w:val="kk-KZ"/>
        </w:rPr>
        <w:tab/>
        <w:t>(6)</w:t>
      </w:r>
    </w:p>
    <w:p w:rsidR="007B6A8B" w:rsidRPr="00367735" w:rsidRDefault="007B6A8B" w:rsidP="005D0E26">
      <w:pPr>
        <w:spacing w:after="0" w:line="240" w:lineRule="auto"/>
        <w:ind w:firstLine="709"/>
        <w:jc w:val="both"/>
        <w:rPr>
          <w:rFonts w:ascii="Times New Roman" w:hAnsi="Times New Roman" w:cs="Times New Roman"/>
          <w:sz w:val="28"/>
          <w:szCs w:val="28"/>
          <w:lang w:val="kk-KZ"/>
        </w:rPr>
      </w:pPr>
    </w:p>
    <w:p w:rsidR="007B6A8B" w:rsidRPr="00367735" w:rsidRDefault="002C08EB" w:rsidP="005D0E26">
      <w:pPr>
        <w:spacing w:after="0" w:line="240" w:lineRule="auto"/>
        <w:ind w:firstLine="708"/>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44 суреттен кө</w:t>
      </w:r>
      <w:r w:rsidR="007B6A8B" w:rsidRPr="00367735">
        <w:rPr>
          <w:rFonts w:ascii="Times New Roman" w:hAnsi="Times New Roman" w:cs="Times New Roman"/>
          <w:sz w:val="28"/>
          <w:szCs w:val="28"/>
          <w:lang w:val="kk-KZ"/>
        </w:rPr>
        <w:t>ріп тұрғанымыздай қоспасыз аморфты көміртекті қабыршақтарда Disp(G)  ~ 0.35 ÷ 0.40 см</w:t>
      </w:r>
      <w:r w:rsidR="007B6A8B" w:rsidRPr="00367735">
        <w:rPr>
          <w:rFonts w:ascii="Times New Roman" w:hAnsi="Times New Roman" w:cs="Times New Roman"/>
          <w:sz w:val="28"/>
          <w:szCs w:val="28"/>
          <w:vertAlign w:val="superscript"/>
          <w:lang w:val="kk-KZ"/>
        </w:rPr>
        <w:t>-1</w:t>
      </w:r>
      <w:r w:rsidR="007B6A8B" w:rsidRPr="00367735">
        <w:rPr>
          <w:rFonts w:ascii="Times New Roman" w:hAnsi="Times New Roman" w:cs="Times New Roman"/>
          <w:sz w:val="28"/>
          <w:szCs w:val="28"/>
          <w:lang w:val="kk-KZ"/>
        </w:rPr>
        <w:t>/нм аралығында өзгереді. Disp(G) – сының мұндай мәні sp</w:t>
      </w:r>
      <w:r w:rsidR="007B6A8B" w:rsidRPr="00367735">
        <w:rPr>
          <w:rFonts w:ascii="Times New Roman" w:hAnsi="Times New Roman" w:cs="Times New Roman"/>
          <w:sz w:val="28"/>
          <w:szCs w:val="28"/>
          <w:vertAlign w:val="superscript"/>
          <w:lang w:val="kk-KZ"/>
        </w:rPr>
        <w:t>3</w:t>
      </w:r>
      <w:r w:rsidR="007B6A8B" w:rsidRPr="00367735">
        <w:rPr>
          <w:rFonts w:ascii="Times New Roman" w:hAnsi="Times New Roman" w:cs="Times New Roman"/>
          <w:sz w:val="28"/>
          <w:szCs w:val="28"/>
          <w:lang w:val="kk-KZ"/>
        </w:rPr>
        <w:t xml:space="preserve"> түйіндерінің мөлшері </w:t>
      </w:r>
      <w:r w:rsidR="007B6A8B" w:rsidRPr="00367735">
        <w:rPr>
          <w:rFonts w:ascii="Times New Roman" w:hAnsi="Times New Roman" w:cs="Times New Roman"/>
          <w:sz w:val="28"/>
          <w:szCs w:val="28"/>
          <w:lang w:val="kk-KZ"/>
        </w:rPr>
        <w:sym w:font="Symbol" w:char="F07E"/>
      </w:r>
      <w:r w:rsidR="007B6A8B" w:rsidRPr="00367735">
        <w:rPr>
          <w:rFonts w:ascii="Times New Roman" w:hAnsi="Times New Roman" w:cs="Times New Roman"/>
          <w:sz w:val="28"/>
          <w:szCs w:val="28"/>
          <w:lang w:val="kk-KZ"/>
        </w:rPr>
        <w:t xml:space="preserve">70% - ға дейін жететін алмазтектес құрылымға </w:t>
      </w:r>
      <w:r w:rsidR="00BD6EEC" w:rsidRPr="00367735">
        <w:rPr>
          <w:rFonts w:ascii="Times New Roman" w:hAnsi="Times New Roman" w:cs="Times New Roman"/>
          <w:sz w:val="28"/>
          <w:szCs w:val="28"/>
          <w:lang w:val="kk-KZ"/>
        </w:rPr>
        <w:t xml:space="preserve">ие материалдарға </w:t>
      </w:r>
      <w:r w:rsidR="007B6A8B" w:rsidRPr="00367735">
        <w:rPr>
          <w:rFonts w:ascii="Times New Roman" w:hAnsi="Times New Roman" w:cs="Times New Roman"/>
          <w:sz w:val="28"/>
          <w:szCs w:val="28"/>
          <w:lang w:val="kk-KZ"/>
        </w:rPr>
        <w:t>сәйкес келеді [157,16</w:t>
      </w:r>
      <w:r w:rsidR="00091D66" w:rsidRPr="00367735">
        <w:rPr>
          <w:rFonts w:ascii="Times New Roman" w:hAnsi="Times New Roman" w:cs="Times New Roman"/>
          <w:sz w:val="28"/>
          <w:szCs w:val="28"/>
          <w:lang w:val="kk-KZ"/>
        </w:rPr>
        <w:t>9</w:t>
      </w:r>
      <w:r w:rsidR="007B6A8B" w:rsidRPr="00367735">
        <w:rPr>
          <w:rFonts w:ascii="Times New Roman" w:hAnsi="Times New Roman" w:cs="Times New Roman"/>
          <w:sz w:val="28"/>
          <w:szCs w:val="28"/>
          <w:lang w:val="kk-KZ"/>
        </w:rPr>
        <w:t>]. Disp.(G) – ның төмендеуі DLC көміртекті матрицада графиттектес фазаның артқандығын көсретеді.</w:t>
      </w:r>
    </w:p>
    <w:p w:rsidR="00D45383" w:rsidRPr="00367735" w:rsidRDefault="00D45383" w:rsidP="005D0E26">
      <w:pPr>
        <w:spacing w:after="0" w:line="240" w:lineRule="auto"/>
        <w:ind w:firstLine="708"/>
        <w:jc w:val="both"/>
        <w:rPr>
          <w:rFonts w:ascii="Times New Roman" w:hAnsi="Times New Roman" w:cs="Times New Roman"/>
          <w:sz w:val="28"/>
          <w:szCs w:val="28"/>
          <w:lang w:val="kk-KZ"/>
        </w:rPr>
      </w:pPr>
    </w:p>
    <w:p w:rsidR="007B6A8B" w:rsidRPr="00367735" w:rsidRDefault="00D45383"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noProof/>
          <w:sz w:val="28"/>
          <w:szCs w:val="28"/>
          <w:lang w:val="ru-RU" w:eastAsia="ru-RU"/>
        </w:rPr>
        <w:drawing>
          <wp:inline distT="0" distB="0" distL="0" distR="0" wp14:anchorId="3C8A36D9" wp14:editId="1D66FF5F">
            <wp:extent cx="3525982" cy="2718119"/>
            <wp:effectExtent l="0" t="0" r="0" b="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rotWithShape="1">
                    <a:blip r:embed="rId115">
                      <a:extLst>
                        <a:ext uri="{28A0092B-C50C-407E-A947-70E740481C1C}">
                          <a14:useLocalDpi xmlns:a14="http://schemas.microsoft.com/office/drawing/2010/main" val="0"/>
                        </a:ext>
                      </a:extLst>
                    </a:blip>
                    <a:srcRect t="6823" r="4484"/>
                    <a:stretch/>
                  </pic:blipFill>
                  <pic:spPr bwMode="auto">
                    <a:xfrm>
                      <a:off x="0" y="0"/>
                      <a:ext cx="3532507" cy="2723149"/>
                    </a:xfrm>
                    <a:prstGeom prst="rect">
                      <a:avLst/>
                    </a:prstGeom>
                    <a:noFill/>
                    <a:ln>
                      <a:noFill/>
                    </a:ln>
                    <a:extLst>
                      <a:ext uri="{53640926-AAD7-44D8-BBD7-CCE9431645EC}">
                        <a14:shadowObscured xmlns:a14="http://schemas.microsoft.com/office/drawing/2010/main"/>
                      </a:ext>
                    </a:extLst>
                  </pic:spPr>
                </pic:pic>
              </a:graphicData>
            </a:graphic>
          </wp:inline>
        </w:drawing>
      </w:r>
    </w:p>
    <w:p w:rsidR="00D45383" w:rsidRPr="00367735" w:rsidRDefault="00D45383" w:rsidP="009E242D">
      <w:pPr>
        <w:spacing w:after="0" w:line="240" w:lineRule="auto"/>
        <w:jc w:val="center"/>
        <w:rPr>
          <w:rFonts w:ascii="Times New Roman" w:hAnsi="Times New Roman" w:cs="Times New Roman"/>
          <w:sz w:val="24"/>
          <w:szCs w:val="28"/>
          <w:lang w:val="kk-KZ"/>
        </w:rPr>
      </w:pPr>
    </w:p>
    <w:p w:rsidR="007B6A8B" w:rsidRPr="00367735" w:rsidRDefault="007B6A8B" w:rsidP="009E242D">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Сурет 44. Ионды-плазмалы</w:t>
      </w:r>
      <w:r w:rsidR="002E5A3D" w:rsidRPr="00367735">
        <w:rPr>
          <w:rFonts w:ascii="Times New Roman" w:hAnsi="Times New Roman" w:cs="Times New Roman"/>
          <w:sz w:val="28"/>
          <w:szCs w:val="28"/>
          <w:lang w:val="kk-KZ"/>
        </w:rPr>
        <w:t>қ</w:t>
      </w:r>
      <w:r w:rsidRPr="00367735">
        <w:rPr>
          <w:rFonts w:ascii="Times New Roman" w:hAnsi="Times New Roman" w:cs="Times New Roman"/>
          <w:sz w:val="28"/>
          <w:szCs w:val="28"/>
          <w:lang w:val="kk-KZ"/>
        </w:rPr>
        <w:t xml:space="preserve"> разряд қуатының әртүрлі мәндерінде синтезделген қоспасыз а-С қабыршақтарының RS спектрлерін талдау нәтижелері</w:t>
      </w:r>
    </w:p>
    <w:p w:rsidR="007B6A8B" w:rsidRPr="00367735" w:rsidRDefault="007B6A8B" w:rsidP="009E242D">
      <w:pPr>
        <w:spacing w:after="0" w:line="240" w:lineRule="auto"/>
        <w:rPr>
          <w:rFonts w:ascii="Times New Roman" w:hAnsi="Times New Roman" w:cs="Times New Roman"/>
          <w:sz w:val="24"/>
          <w:szCs w:val="28"/>
          <w:lang w:val="kk-KZ"/>
        </w:rPr>
      </w:pPr>
    </w:p>
    <w:p w:rsidR="007B6A8B" w:rsidRPr="00367735" w:rsidRDefault="007B6A8B" w:rsidP="009E242D">
      <w:pPr>
        <w:spacing w:after="0" w:line="240" w:lineRule="auto"/>
        <w:ind w:firstLine="72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DLC а-С қабыршақтарындағы құрылымдық ретсіздікке сезімтал</w:t>
      </w:r>
      <w:r w:rsidR="00222E91" w:rsidRPr="00367735">
        <w:rPr>
          <w:rFonts w:ascii="Times New Roman" w:hAnsi="Times New Roman" w:cs="Times New Roman"/>
          <w:sz w:val="28"/>
          <w:szCs w:val="28"/>
          <w:lang w:val="kk-KZ"/>
        </w:rPr>
        <w:t xml:space="preserve"> болатын</w:t>
      </w:r>
      <w:r w:rsidRPr="00367735">
        <w:rPr>
          <w:rFonts w:ascii="Times New Roman" w:hAnsi="Times New Roman" w:cs="Times New Roman"/>
          <w:sz w:val="28"/>
          <w:szCs w:val="28"/>
          <w:lang w:val="kk-KZ"/>
        </w:rPr>
        <w:t xml:space="preserve"> тағы бір параметр - I</w:t>
      </w:r>
      <w:r w:rsidRPr="00367735">
        <w:rPr>
          <w:rFonts w:ascii="Times New Roman" w:hAnsi="Times New Roman" w:cs="Times New Roman"/>
          <w:sz w:val="28"/>
          <w:szCs w:val="28"/>
          <w:vertAlign w:val="subscript"/>
          <w:lang w:val="kk-KZ"/>
        </w:rPr>
        <w:t>D</w:t>
      </w:r>
      <w:r w:rsidRPr="00367735">
        <w:rPr>
          <w:rFonts w:ascii="Times New Roman" w:hAnsi="Times New Roman" w:cs="Times New Roman"/>
          <w:sz w:val="28"/>
          <w:szCs w:val="28"/>
          <w:lang w:val="kk-KZ"/>
        </w:rPr>
        <w:t>/I</w:t>
      </w:r>
      <w:r w:rsidRPr="00367735">
        <w:rPr>
          <w:rFonts w:ascii="Times New Roman" w:hAnsi="Times New Roman" w:cs="Times New Roman"/>
          <w:sz w:val="28"/>
          <w:szCs w:val="28"/>
          <w:vertAlign w:val="subscript"/>
          <w:lang w:val="kk-KZ"/>
        </w:rPr>
        <w:t>G</w:t>
      </w:r>
      <w:r w:rsidRPr="00367735">
        <w:rPr>
          <w:rFonts w:ascii="Times New Roman" w:hAnsi="Times New Roman" w:cs="Times New Roman"/>
          <w:sz w:val="28"/>
          <w:szCs w:val="28"/>
          <w:lang w:val="kk-KZ"/>
        </w:rPr>
        <w:t xml:space="preserve"> қатынасы [1</w:t>
      </w:r>
      <w:r w:rsidR="00091D66" w:rsidRPr="00367735">
        <w:rPr>
          <w:rFonts w:ascii="Times New Roman" w:hAnsi="Times New Roman" w:cs="Times New Roman"/>
          <w:sz w:val="28"/>
          <w:szCs w:val="28"/>
          <w:lang w:val="kk-KZ"/>
        </w:rPr>
        <w:t>70</w:t>
      </w:r>
      <w:r w:rsidRPr="00367735">
        <w:rPr>
          <w:rFonts w:ascii="Times New Roman" w:hAnsi="Times New Roman" w:cs="Times New Roman"/>
          <w:sz w:val="28"/>
          <w:szCs w:val="28"/>
          <w:lang w:val="kk-KZ"/>
        </w:rPr>
        <w:t>]. Аморфты көміртегіде D пигінің интенсивтілігі мен енінің өзгерістері құрылымдағы әртүрлі өлшемге және реттілікке ие кластерлердің таралуымен байланыстырылады. Өзгеріске аз ұшыраған алтықырлы сақиналар жайында ақпаратты аталған пиктің ретсіз</w:t>
      </w:r>
      <w:r w:rsidR="002C08EB" w:rsidRPr="00367735">
        <w:rPr>
          <w:rFonts w:ascii="Times New Roman" w:hAnsi="Times New Roman" w:cs="Times New Roman"/>
          <w:sz w:val="28"/>
          <w:szCs w:val="28"/>
          <w:lang w:val="kk-KZ"/>
        </w:rPr>
        <w:t>дікке байланысты өзгеретін макси</w:t>
      </w:r>
      <w:r w:rsidRPr="00367735">
        <w:rPr>
          <w:rFonts w:ascii="Times New Roman" w:hAnsi="Times New Roman" w:cs="Times New Roman"/>
          <w:sz w:val="28"/>
          <w:szCs w:val="28"/>
          <w:lang w:val="kk-KZ"/>
        </w:rPr>
        <w:t>мумын бағалау арқыл</w:t>
      </w:r>
      <w:r w:rsidR="00222E91" w:rsidRPr="00367735">
        <w:rPr>
          <w:rFonts w:ascii="Times New Roman" w:hAnsi="Times New Roman" w:cs="Times New Roman"/>
          <w:sz w:val="28"/>
          <w:szCs w:val="28"/>
          <w:lang w:val="kk-KZ"/>
        </w:rPr>
        <w:t>ы алуға болады. Алтыдан өзгеше қ</w:t>
      </w:r>
      <w:r w:rsidRPr="00367735">
        <w:rPr>
          <w:rFonts w:ascii="Times New Roman" w:hAnsi="Times New Roman" w:cs="Times New Roman"/>
          <w:sz w:val="28"/>
          <w:szCs w:val="28"/>
          <w:lang w:val="kk-KZ"/>
        </w:rPr>
        <w:t>ырларға ие сақиналар D пигінің биіктігін төмендету тенденциясына ие [1</w:t>
      </w:r>
      <w:r w:rsidR="00091D66" w:rsidRPr="00367735">
        <w:rPr>
          <w:rFonts w:ascii="Times New Roman" w:hAnsi="Times New Roman" w:cs="Times New Roman"/>
          <w:sz w:val="28"/>
          <w:szCs w:val="28"/>
          <w:lang w:val="kk-KZ"/>
        </w:rPr>
        <w:t>71</w:t>
      </w:r>
      <w:r w:rsidRPr="00367735">
        <w:rPr>
          <w:rFonts w:ascii="Times New Roman" w:hAnsi="Times New Roman" w:cs="Times New Roman"/>
          <w:sz w:val="28"/>
          <w:szCs w:val="28"/>
          <w:lang w:val="kk-KZ"/>
        </w:rPr>
        <w:t>]. Сондықтан I</w:t>
      </w:r>
      <w:r w:rsidRPr="00367735">
        <w:rPr>
          <w:rFonts w:ascii="Times New Roman" w:hAnsi="Times New Roman" w:cs="Times New Roman"/>
          <w:sz w:val="28"/>
          <w:szCs w:val="28"/>
          <w:vertAlign w:val="subscript"/>
          <w:lang w:val="kk-KZ"/>
        </w:rPr>
        <w:t>D</w:t>
      </w:r>
      <w:r w:rsidRPr="00367735">
        <w:rPr>
          <w:rFonts w:ascii="Times New Roman" w:hAnsi="Times New Roman" w:cs="Times New Roman"/>
          <w:sz w:val="28"/>
          <w:szCs w:val="28"/>
          <w:lang w:val="kk-KZ"/>
        </w:rPr>
        <w:t>/I</w:t>
      </w:r>
      <w:r w:rsidRPr="00367735">
        <w:rPr>
          <w:rFonts w:ascii="Times New Roman" w:hAnsi="Times New Roman" w:cs="Times New Roman"/>
          <w:sz w:val="28"/>
          <w:szCs w:val="28"/>
          <w:vertAlign w:val="subscript"/>
          <w:lang w:val="kk-KZ"/>
        </w:rPr>
        <w:t>G</w:t>
      </w:r>
      <w:r w:rsidRPr="00367735">
        <w:rPr>
          <w:rFonts w:ascii="Times New Roman" w:hAnsi="Times New Roman" w:cs="Times New Roman"/>
          <w:sz w:val="28"/>
          <w:szCs w:val="28"/>
          <w:lang w:val="kk-KZ"/>
        </w:rPr>
        <w:t xml:space="preserve"> қатынасының төмен мәндері құрылымдағы ретсіздіктің жоғарылағандығын көрсетеді. 44 суреттен </w:t>
      </w:r>
      <w:r w:rsidR="00222E91" w:rsidRPr="00367735">
        <w:rPr>
          <w:rFonts w:ascii="Times New Roman" w:hAnsi="Times New Roman" w:cs="Times New Roman"/>
          <w:sz w:val="28"/>
          <w:szCs w:val="28"/>
          <w:lang w:val="kk-KZ"/>
        </w:rPr>
        <w:t>көріп тұрғанымыздай DC разряды</w:t>
      </w:r>
      <w:r w:rsidRPr="00367735">
        <w:rPr>
          <w:rFonts w:ascii="Times New Roman" w:hAnsi="Times New Roman" w:cs="Times New Roman"/>
          <w:sz w:val="28"/>
          <w:szCs w:val="28"/>
          <w:lang w:val="kk-KZ"/>
        </w:rPr>
        <w:t xml:space="preserve"> қуатын арттырғанда I</w:t>
      </w:r>
      <w:r w:rsidRPr="00367735">
        <w:rPr>
          <w:rFonts w:ascii="Times New Roman" w:hAnsi="Times New Roman" w:cs="Times New Roman"/>
          <w:sz w:val="28"/>
          <w:szCs w:val="28"/>
          <w:vertAlign w:val="subscript"/>
          <w:lang w:val="kk-KZ"/>
        </w:rPr>
        <w:t>D</w:t>
      </w:r>
      <w:r w:rsidRPr="00367735">
        <w:rPr>
          <w:rFonts w:ascii="Times New Roman" w:hAnsi="Times New Roman" w:cs="Times New Roman"/>
          <w:sz w:val="28"/>
          <w:szCs w:val="28"/>
          <w:lang w:val="kk-KZ"/>
        </w:rPr>
        <w:t>/I</w:t>
      </w:r>
      <w:r w:rsidRPr="00367735">
        <w:rPr>
          <w:rFonts w:ascii="Times New Roman" w:hAnsi="Times New Roman" w:cs="Times New Roman"/>
          <w:sz w:val="28"/>
          <w:szCs w:val="28"/>
          <w:vertAlign w:val="subscript"/>
          <w:lang w:val="kk-KZ"/>
        </w:rPr>
        <w:t>G</w:t>
      </w:r>
      <w:r w:rsidRPr="00367735">
        <w:rPr>
          <w:rFonts w:ascii="Times New Roman" w:hAnsi="Times New Roman" w:cs="Times New Roman"/>
          <w:sz w:val="28"/>
          <w:szCs w:val="28"/>
          <w:lang w:val="kk-KZ"/>
        </w:rPr>
        <w:t xml:space="preserve"> қатынасы 0.24 - тен 0.29 </w:t>
      </w:r>
      <w:r w:rsidR="001B7796" w:rsidRPr="00367735">
        <w:rPr>
          <w:rFonts w:ascii="Times New Roman" w:hAnsi="Times New Roman" w:cs="Times New Roman"/>
          <w:sz w:val="28"/>
          <w:szCs w:val="28"/>
          <w:lang w:val="kk-KZ"/>
        </w:rPr>
        <w:t xml:space="preserve">– ға дейін артады. </w:t>
      </w:r>
      <w:r w:rsidR="00E41341" w:rsidRPr="00367735">
        <w:rPr>
          <w:rFonts w:ascii="Times New Roman" w:hAnsi="Times New Roman" w:cs="Times New Roman"/>
          <w:sz w:val="28"/>
          <w:szCs w:val="28"/>
          <w:lang w:val="kk-KZ"/>
        </w:rPr>
        <w:t xml:space="preserve">Тәжірибелік талдаулар нәтижелері бойынша </w:t>
      </w:r>
      <w:r w:rsidR="001B7796" w:rsidRPr="00367735">
        <w:rPr>
          <w:rFonts w:ascii="Times New Roman" w:hAnsi="Times New Roman" w:cs="Times New Roman"/>
          <w:sz w:val="28"/>
          <w:szCs w:val="28"/>
          <w:lang w:val="kk-KZ"/>
        </w:rPr>
        <w:t>DC разряды</w:t>
      </w:r>
      <w:r w:rsidRPr="00367735">
        <w:rPr>
          <w:rFonts w:ascii="Times New Roman" w:hAnsi="Times New Roman" w:cs="Times New Roman"/>
          <w:sz w:val="28"/>
          <w:szCs w:val="28"/>
          <w:lang w:val="kk-KZ"/>
        </w:rPr>
        <w:t xml:space="preserve"> қуатын жоғарыла</w:t>
      </w:r>
      <w:r w:rsidR="001B7796" w:rsidRPr="00367735">
        <w:rPr>
          <w:rFonts w:ascii="Times New Roman" w:hAnsi="Times New Roman" w:cs="Times New Roman"/>
          <w:sz w:val="28"/>
          <w:szCs w:val="28"/>
          <w:lang w:val="kk-KZ"/>
        </w:rPr>
        <w:t>т</w:t>
      </w:r>
      <w:r w:rsidRPr="00367735">
        <w:rPr>
          <w:rFonts w:ascii="Times New Roman" w:hAnsi="Times New Roman" w:cs="Times New Roman"/>
          <w:sz w:val="28"/>
          <w:szCs w:val="28"/>
          <w:lang w:val="kk-KZ"/>
        </w:rPr>
        <w:t>у көміртекті матрицада ақаулардың азаюына, реттілікке ие сақиналар санының артуына және графиттелу дәрежесінің жоғарылауына алып келеді</w:t>
      </w:r>
      <w:r w:rsidR="00E41341" w:rsidRPr="00367735">
        <w:rPr>
          <w:rFonts w:ascii="Times New Roman" w:hAnsi="Times New Roman" w:cs="Times New Roman"/>
          <w:sz w:val="28"/>
          <w:szCs w:val="28"/>
          <w:lang w:val="kk-KZ"/>
        </w:rPr>
        <w:t xml:space="preserve"> деген тұжырымға келуге болады</w:t>
      </w:r>
      <w:r w:rsidRPr="00367735">
        <w:rPr>
          <w:rFonts w:ascii="Times New Roman" w:hAnsi="Times New Roman" w:cs="Times New Roman"/>
          <w:sz w:val="28"/>
          <w:szCs w:val="28"/>
          <w:lang w:val="kk-KZ"/>
        </w:rPr>
        <w:t>.</w:t>
      </w:r>
    </w:p>
    <w:p w:rsidR="007B6A8B" w:rsidRPr="00367735" w:rsidRDefault="007B6A8B" w:rsidP="005D0E26">
      <w:pPr>
        <w:spacing w:after="0" w:line="240" w:lineRule="auto"/>
        <w:ind w:firstLine="720"/>
        <w:jc w:val="both"/>
        <w:rPr>
          <w:rFonts w:ascii="Times New Roman" w:hAnsi="Times New Roman" w:cs="Times New Roman"/>
          <w:sz w:val="28"/>
          <w:szCs w:val="28"/>
          <w:lang w:val="kk-KZ"/>
        </w:rPr>
      </w:pPr>
    </w:p>
    <w:p w:rsidR="007B6A8B" w:rsidRPr="00367735" w:rsidRDefault="007B6A8B" w:rsidP="00A305DC">
      <w:pPr>
        <w:pStyle w:val="1"/>
        <w:spacing w:before="0" w:line="240" w:lineRule="auto"/>
        <w:ind w:firstLine="708"/>
        <w:jc w:val="both"/>
        <w:rPr>
          <w:rFonts w:ascii="Times New Roman" w:hAnsi="Times New Roman" w:cs="Times New Roman"/>
          <w:color w:val="auto"/>
          <w:lang w:val="kk-KZ"/>
        </w:rPr>
      </w:pPr>
      <w:bookmarkStart w:id="35" w:name="_Toc136028107"/>
      <w:bookmarkStart w:id="36" w:name="_Toc136985318"/>
      <w:r w:rsidRPr="00367735">
        <w:rPr>
          <w:rFonts w:ascii="Times New Roman" w:hAnsi="Times New Roman" w:cs="Times New Roman"/>
          <w:color w:val="auto"/>
          <w:lang w:val="kk-KZ"/>
        </w:rPr>
        <w:t xml:space="preserve">3.3 </w:t>
      </w:r>
      <w:bookmarkEnd w:id="35"/>
      <w:r w:rsidRPr="00367735">
        <w:rPr>
          <w:rFonts w:ascii="Times New Roman" w:hAnsi="Times New Roman" w:cs="Times New Roman"/>
          <w:color w:val="auto"/>
          <w:lang w:val="kk-KZ"/>
        </w:rPr>
        <w:t>Палладий нанобөлшектерінің ионды-плазмалы</w:t>
      </w:r>
      <w:r w:rsidR="00851875" w:rsidRPr="00367735">
        <w:rPr>
          <w:rFonts w:ascii="Times New Roman" w:hAnsi="Times New Roman" w:cs="Times New Roman"/>
          <w:color w:val="auto"/>
          <w:lang w:val="kk-KZ"/>
        </w:rPr>
        <w:t>қ</w:t>
      </w:r>
      <w:r w:rsidRPr="00367735">
        <w:rPr>
          <w:rFonts w:ascii="Times New Roman" w:hAnsi="Times New Roman" w:cs="Times New Roman"/>
          <w:color w:val="auto"/>
          <w:lang w:val="kk-KZ"/>
        </w:rPr>
        <w:t xml:space="preserve"> разряд</w:t>
      </w:r>
      <w:r w:rsidR="00FF3F78" w:rsidRPr="00367735">
        <w:rPr>
          <w:rFonts w:ascii="Times New Roman" w:hAnsi="Times New Roman" w:cs="Times New Roman"/>
          <w:color w:val="auto"/>
          <w:lang w:val="kk-KZ"/>
        </w:rPr>
        <w:t>ының</w:t>
      </w:r>
      <w:r w:rsidRPr="00367735">
        <w:rPr>
          <w:rFonts w:ascii="Times New Roman" w:hAnsi="Times New Roman" w:cs="Times New Roman"/>
          <w:color w:val="auto"/>
          <w:lang w:val="kk-KZ"/>
        </w:rPr>
        <w:t xml:space="preserve"> әртүрлі мәндерінде синтезделген аморфты кө</w:t>
      </w:r>
      <w:r w:rsidR="00CC4616" w:rsidRPr="00367735">
        <w:rPr>
          <w:rFonts w:ascii="Times New Roman" w:hAnsi="Times New Roman" w:cs="Times New Roman"/>
          <w:color w:val="auto"/>
          <w:lang w:val="kk-KZ"/>
        </w:rPr>
        <w:t>міртекті қабыршақтардың локальдық</w:t>
      </w:r>
      <w:r w:rsidRPr="00367735">
        <w:rPr>
          <w:rFonts w:ascii="Times New Roman" w:hAnsi="Times New Roman" w:cs="Times New Roman"/>
          <w:color w:val="auto"/>
          <w:lang w:val="kk-KZ"/>
        </w:rPr>
        <w:t xml:space="preserve"> құрылымына әсерін раман спектроскопиясы әдісімен зерттеу</w:t>
      </w:r>
      <w:bookmarkEnd w:id="36"/>
    </w:p>
    <w:p w:rsidR="007B6A8B" w:rsidRPr="00367735" w:rsidRDefault="007B6A8B" w:rsidP="005D0E26">
      <w:pPr>
        <w:spacing w:after="0" w:line="240" w:lineRule="auto"/>
        <w:ind w:firstLine="72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Аморфты көміртекті қабыршақтардың құрылымының түзілуіне палладий атомдарының әсерін анықтау үшін RS әдісі арқылы a-C&lt;Pd&gt; қабыршақтарының локальдық құрылымының ионды-плазмалы</w:t>
      </w:r>
      <w:r w:rsidR="000C6B87" w:rsidRPr="00367735">
        <w:rPr>
          <w:rFonts w:ascii="Times New Roman" w:hAnsi="Times New Roman" w:cs="Times New Roman"/>
          <w:sz w:val="28"/>
          <w:szCs w:val="28"/>
          <w:lang w:val="kk-KZ"/>
        </w:rPr>
        <w:t>қ</w:t>
      </w:r>
      <w:r w:rsidRPr="00367735">
        <w:rPr>
          <w:rFonts w:ascii="Times New Roman" w:hAnsi="Times New Roman" w:cs="Times New Roman"/>
          <w:sz w:val="28"/>
          <w:szCs w:val="28"/>
          <w:lang w:val="kk-KZ"/>
        </w:rPr>
        <w:t xml:space="preserve"> разряд пен палладий концентрациясын</w:t>
      </w:r>
      <w:r w:rsidR="000C6B87" w:rsidRPr="00367735">
        <w:rPr>
          <w:rFonts w:ascii="Times New Roman" w:hAnsi="Times New Roman" w:cs="Times New Roman"/>
          <w:sz w:val="28"/>
          <w:szCs w:val="28"/>
          <w:lang w:val="kk-KZ"/>
        </w:rPr>
        <w:t>а</w:t>
      </w:r>
      <w:r w:rsidRPr="00367735">
        <w:rPr>
          <w:rFonts w:ascii="Times New Roman" w:hAnsi="Times New Roman" w:cs="Times New Roman"/>
          <w:sz w:val="28"/>
          <w:szCs w:val="28"/>
          <w:lang w:val="kk-KZ"/>
        </w:rPr>
        <w:t xml:space="preserve"> тәуелділігі зерттелді.</w:t>
      </w:r>
    </w:p>
    <w:p w:rsidR="007B6A8B" w:rsidRPr="00367735" w:rsidRDefault="000F386E" w:rsidP="005D0E26">
      <w:pPr>
        <w:spacing w:after="0" w:line="240" w:lineRule="auto"/>
        <w:ind w:firstLine="72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45–</w:t>
      </w:r>
      <w:r w:rsidR="007B6A8B" w:rsidRPr="00367735">
        <w:rPr>
          <w:rFonts w:ascii="Times New Roman" w:hAnsi="Times New Roman" w:cs="Times New Roman"/>
          <w:sz w:val="28"/>
          <w:szCs w:val="28"/>
          <w:lang w:val="kk-KZ"/>
        </w:rPr>
        <w:t>суретте 15.75 Вт – та кварц (а,</w:t>
      </w:r>
      <w:r w:rsidRPr="00367735">
        <w:rPr>
          <w:rFonts w:ascii="Times New Roman" w:hAnsi="Times New Roman" w:cs="Times New Roman"/>
          <w:sz w:val="28"/>
          <w:szCs w:val="28"/>
          <w:lang w:val="kk-KZ"/>
        </w:rPr>
        <w:t xml:space="preserve"> </w:t>
      </w:r>
      <w:r w:rsidR="007B6A8B" w:rsidRPr="00367735">
        <w:rPr>
          <w:rFonts w:ascii="Times New Roman" w:hAnsi="Times New Roman" w:cs="Times New Roman"/>
          <w:sz w:val="28"/>
          <w:szCs w:val="28"/>
          <w:lang w:val="kk-KZ"/>
        </w:rPr>
        <w:t>б,</w:t>
      </w:r>
      <w:r w:rsidRPr="00367735">
        <w:rPr>
          <w:rFonts w:ascii="Times New Roman" w:hAnsi="Times New Roman" w:cs="Times New Roman"/>
          <w:sz w:val="28"/>
          <w:szCs w:val="28"/>
          <w:lang w:val="kk-KZ"/>
        </w:rPr>
        <w:t xml:space="preserve"> </w:t>
      </w:r>
      <w:r w:rsidR="007B6A8B" w:rsidRPr="00367735">
        <w:rPr>
          <w:rFonts w:ascii="Times New Roman" w:hAnsi="Times New Roman" w:cs="Times New Roman"/>
          <w:sz w:val="28"/>
          <w:szCs w:val="28"/>
          <w:lang w:val="kk-KZ"/>
        </w:rPr>
        <w:t>в) және кремний (с,</w:t>
      </w:r>
      <w:r w:rsidRPr="00367735">
        <w:rPr>
          <w:rFonts w:ascii="Times New Roman" w:hAnsi="Times New Roman" w:cs="Times New Roman"/>
          <w:sz w:val="28"/>
          <w:szCs w:val="28"/>
          <w:lang w:val="kk-KZ"/>
        </w:rPr>
        <w:t xml:space="preserve"> </w:t>
      </w:r>
      <w:r w:rsidR="007B6A8B" w:rsidRPr="00367735">
        <w:rPr>
          <w:rFonts w:ascii="Times New Roman" w:hAnsi="Times New Roman" w:cs="Times New Roman"/>
          <w:sz w:val="28"/>
          <w:szCs w:val="28"/>
          <w:lang w:val="kk-KZ"/>
        </w:rPr>
        <w:t>д,</w:t>
      </w:r>
      <w:r w:rsidRPr="00367735">
        <w:rPr>
          <w:rFonts w:ascii="Times New Roman" w:hAnsi="Times New Roman" w:cs="Times New Roman"/>
          <w:sz w:val="28"/>
          <w:szCs w:val="28"/>
          <w:lang w:val="kk-KZ"/>
        </w:rPr>
        <w:t xml:space="preserve"> е)</w:t>
      </w:r>
      <w:r w:rsidR="007B6A8B" w:rsidRPr="00367735">
        <w:rPr>
          <w:rFonts w:ascii="Times New Roman" w:hAnsi="Times New Roman" w:cs="Times New Roman"/>
          <w:sz w:val="28"/>
          <w:szCs w:val="28"/>
          <w:lang w:val="kk-KZ"/>
        </w:rPr>
        <w:t xml:space="preserve"> төсеніштерінде синтезделген үш түрлі концентрацияға ие а-С&lt;Pd&gt; </w:t>
      </w:r>
      <w:r w:rsidR="007B6A8B" w:rsidRPr="00367735">
        <w:rPr>
          <w:rFonts w:ascii="Times New Roman" w:hAnsi="Times New Roman" w:cs="Times New Roman"/>
          <w:sz w:val="28"/>
          <w:szCs w:val="28"/>
          <w:lang w:val="kk-KZ"/>
        </w:rPr>
        <w:lastRenderedPageBreak/>
        <w:t>қабыршақтарының раман спектрлерін Гаусс әдісімен жіктеу нәтижелері көрсетілген.</w:t>
      </w:r>
    </w:p>
    <w:p w:rsidR="007B6A8B" w:rsidRPr="00367735" w:rsidRDefault="007B6A8B" w:rsidP="005D0E26">
      <w:pPr>
        <w:spacing w:after="0" w:line="240" w:lineRule="auto"/>
        <w:ind w:firstLine="720"/>
        <w:jc w:val="both"/>
        <w:rPr>
          <w:rStyle w:val="fontstyle01"/>
          <w:color w:val="auto"/>
          <w:lang w:val="kk-KZ"/>
        </w:rPr>
      </w:pPr>
      <w:r w:rsidRPr="00367735">
        <w:rPr>
          <w:rStyle w:val="fontstyle01"/>
          <w:color w:val="auto"/>
          <w:lang w:val="kk-KZ"/>
        </w:rPr>
        <w:t xml:space="preserve">Суреттен </w:t>
      </w:r>
      <w:r w:rsidRPr="00367735">
        <w:rPr>
          <w:rFonts w:ascii="Times New Roman" w:hAnsi="Times New Roman" w:cs="Times New Roman"/>
          <w:sz w:val="28"/>
          <w:szCs w:val="28"/>
          <w:lang w:val="kk-KZ"/>
        </w:rPr>
        <w:t xml:space="preserve">a-C&lt;Pd&gt; қабыршақтарының спектрлері қоспасыз қабыршақтардың жіктелгеніндей үш пикке (T, D, G) </w:t>
      </w:r>
      <w:r w:rsidR="0013763B" w:rsidRPr="00367735">
        <w:rPr>
          <w:rFonts w:ascii="Times New Roman" w:hAnsi="Times New Roman" w:cs="Times New Roman"/>
          <w:sz w:val="28"/>
          <w:szCs w:val="28"/>
          <w:lang w:val="kk-KZ"/>
        </w:rPr>
        <w:t>бөлінетінін</w:t>
      </w:r>
      <w:r w:rsidRPr="00367735">
        <w:rPr>
          <w:rFonts w:ascii="Times New Roman" w:hAnsi="Times New Roman" w:cs="Times New Roman"/>
          <w:sz w:val="28"/>
          <w:szCs w:val="28"/>
          <w:lang w:val="kk-KZ"/>
        </w:rPr>
        <w:t xml:space="preserve"> байқай аламыз. Пиктердің орындары мен интенсивтіліктері палладий концентрациясына байланысты өзгер</w:t>
      </w:r>
      <w:r w:rsidR="00D212FD" w:rsidRPr="00367735">
        <w:rPr>
          <w:rFonts w:ascii="Times New Roman" w:hAnsi="Times New Roman" w:cs="Times New Roman"/>
          <w:sz w:val="28"/>
          <w:szCs w:val="28"/>
          <w:lang w:val="kk-KZ"/>
        </w:rPr>
        <w:t>іп отырады</w:t>
      </w:r>
      <w:r w:rsidRPr="00367735">
        <w:rPr>
          <w:rFonts w:ascii="Times New Roman" w:hAnsi="Times New Roman" w:cs="Times New Roman"/>
          <w:sz w:val="28"/>
          <w:szCs w:val="28"/>
          <w:lang w:val="kk-KZ"/>
        </w:rPr>
        <w:t>. Палладий концентрация</w:t>
      </w:r>
      <w:r w:rsidR="002C08EB" w:rsidRPr="00367735">
        <w:rPr>
          <w:rFonts w:ascii="Times New Roman" w:hAnsi="Times New Roman" w:cs="Times New Roman"/>
          <w:sz w:val="28"/>
          <w:szCs w:val="28"/>
          <w:lang w:val="kk-KZ"/>
        </w:rPr>
        <w:t>сы</w:t>
      </w:r>
      <w:r w:rsidRPr="00367735">
        <w:rPr>
          <w:rFonts w:ascii="Times New Roman" w:hAnsi="Times New Roman" w:cs="Times New Roman"/>
          <w:sz w:val="28"/>
          <w:szCs w:val="28"/>
          <w:lang w:val="kk-KZ"/>
        </w:rPr>
        <w:t xml:space="preserve"> артқанда </w:t>
      </w:r>
      <w:r w:rsidRPr="00367735">
        <w:rPr>
          <w:rStyle w:val="fontstyle01"/>
          <w:color w:val="auto"/>
          <w:lang w:val="kk-KZ"/>
        </w:rPr>
        <w:t xml:space="preserve">D пигінің интенсивтілігі артып, </w:t>
      </w:r>
      <w:r w:rsidRPr="00367735">
        <w:rPr>
          <w:rStyle w:val="fontstyle21"/>
          <w:rFonts w:ascii="Times New Roman" w:hAnsi="Times New Roman" w:cs="Times New Roman"/>
          <w:i w:val="0"/>
          <w:color w:val="auto"/>
          <w:sz w:val="28"/>
          <w:szCs w:val="28"/>
          <w:lang w:val="kk-KZ"/>
        </w:rPr>
        <w:t>sp</w:t>
      </w:r>
      <w:r w:rsidRPr="00367735">
        <w:rPr>
          <w:rStyle w:val="fontstyle01"/>
          <w:i/>
          <w:color w:val="auto"/>
          <w:vertAlign w:val="superscript"/>
          <w:lang w:val="kk-KZ"/>
        </w:rPr>
        <w:t xml:space="preserve">3 </w:t>
      </w:r>
      <w:r w:rsidRPr="00367735">
        <w:rPr>
          <w:rStyle w:val="fontstyle01"/>
          <w:color w:val="auto"/>
          <w:lang w:val="kk-KZ"/>
        </w:rPr>
        <w:t xml:space="preserve">түйіндерінің тербелістеріне сәйкес келетін Т пигінің орналасу орны төменжиілікті аумаққа </w:t>
      </w:r>
      <w:r w:rsidR="00D212FD" w:rsidRPr="00367735">
        <w:rPr>
          <w:rStyle w:val="fontstyle01"/>
          <w:color w:val="auto"/>
          <w:lang w:val="kk-KZ"/>
        </w:rPr>
        <w:t>ығысып</w:t>
      </w:r>
      <w:r w:rsidRPr="00367735">
        <w:rPr>
          <w:rStyle w:val="fontstyle01"/>
          <w:color w:val="auto"/>
          <w:lang w:val="kk-KZ"/>
        </w:rPr>
        <w:t xml:space="preserve">, амплитудасы бойынша төмендейтіні байқалады. Мұндай өзгерістерді беттік аумақта және қабыршақ көлемінде </w:t>
      </w:r>
      <w:r w:rsidRPr="00367735">
        <w:rPr>
          <w:rStyle w:val="fontstyle21"/>
          <w:rFonts w:ascii="Times New Roman" w:hAnsi="Times New Roman" w:cs="Times New Roman"/>
          <w:i w:val="0"/>
          <w:color w:val="auto"/>
          <w:sz w:val="28"/>
          <w:szCs w:val="28"/>
          <w:lang w:val="kk-KZ"/>
        </w:rPr>
        <w:t>sp</w:t>
      </w:r>
      <w:r w:rsidRPr="00367735">
        <w:rPr>
          <w:rStyle w:val="fontstyle01"/>
          <w:i/>
          <w:color w:val="auto"/>
          <w:vertAlign w:val="superscript"/>
          <w:lang w:val="kk-KZ"/>
        </w:rPr>
        <w:t>3</w:t>
      </w:r>
      <w:r w:rsidRPr="00367735">
        <w:rPr>
          <w:rStyle w:val="fontstyle01"/>
          <w:color w:val="auto"/>
          <w:lang w:val="kk-KZ"/>
        </w:rPr>
        <w:t xml:space="preserve"> түйіндерінің жалпы үлесінің азаюымен түсіндіруге болады. </w:t>
      </w:r>
      <w:r w:rsidRPr="00367735">
        <w:rPr>
          <w:rFonts w:ascii="Times New Roman" w:hAnsi="Times New Roman" w:cs="Times New Roman"/>
          <w:sz w:val="28"/>
          <w:szCs w:val="28"/>
          <w:lang w:val="kk-KZ"/>
        </w:rPr>
        <w:t>1395 см</w:t>
      </w:r>
      <w:r w:rsidRPr="00367735">
        <w:rPr>
          <w:rFonts w:ascii="Times New Roman" w:hAnsi="Times New Roman" w:cs="Times New Roman"/>
          <w:sz w:val="28"/>
          <w:szCs w:val="28"/>
          <w:vertAlign w:val="superscript"/>
          <w:lang w:val="kk-KZ"/>
        </w:rPr>
        <w:t>-1</w:t>
      </w:r>
      <w:r w:rsidRPr="00367735">
        <w:rPr>
          <w:rFonts w:ascii="Times New Roman" w:hAnsi="Times New Roman" w:cs="Times New Roman"/>
          <w:sz w:val="28"/>
          <w:szCs w:val="28"/>
          <w:lang w:val="kk-KZ"/>
        </w:rPr>
        <w:t xml:space="preserve"> аумағындағы</w:t>
      </w:r>
      <w:r w:rsidR="00D212FD" w:rsidRPr="00367735">
        <w:rPr>
          <w:rFonts w:ascii="Times New Roman" w:hAnsi="Times New Roman" w:cs="Times New Roman"/>
          <w:sz w:val="28"/>
          <w:szCs w:val="28"/>
          <w:lang w:val="kk-KZ"/>
        </w:rPr>
        <w:t xml:space="preserve"> көтеріңкі бөліктің амплитудасы</w:t>
      </w:r>
      <w:r w:rsidRPr="00367735">
        <w:rPr>
          <w:rFonts w:ascii="Times New Roman" w:hAnsi="Times New Roman" w:cs="Times New Roman"/>
          <w:sz w:val="28"/>
          <w:szCs w:val="28"/>
          <w:lang w:val="kk-KZ"/>
        </w:rPr>
        <w:t xml:space="preserve"> бойынша жоғарылауы sp</w:t>
      </w:r>
      <w:r w:rsidRPr="00367735">
        <w:rPr>
          <w:rFonts w:ascii="Times New Roman" w:hAnsi="Times New Roman" w:cs="Times New Roman"/>
          <w:sz w:val="28"/>
          <w:szCs w:val="28"/>
          <w:vertAlign w:val="superscript"/>
          <w:lang w:val="kk-KZ"/>
        </w:rPr>
        <w:t>2</w:t>
      </w:r>
      <w:r w:rsidRPr="00367735">
        <w:rPr>
          <w:rFonts w:ascii="Times New Roman" w:hAnsi="Times New Roman" w:cs="Times New Roman"/>
          <w:sz w:val="28"/>
          <w:szCs w:val="28"/>
          <w:lang w:val="kk-KZ"/>
        </w:rPr>
        <w:t xml:space="preserve"> түйіндерден тұратын алты</w:t>
      </w:r>
      <w:r w:rsidR="00D212FD" w:rsidRPr="00367735">
        <w:rPr>
          <w:rFonts w:ascii="Times New Roman" w:hAnsi="Times New Roman" w:cs="Times New Roman"/>
          <w:sz w:val="28"/>
          <w:szCs w:val="28"/>
          <w:lang w:val="kk-KZ"/>
        </w:rPr>
        <w:t xml:space="preserve"> </w:t>
      </w:r>
      <w:r w:rsidRPr="00367735">
        <w:rPr>
          <w:rFonts w:ascii="Times New Roman" w:hAnsi="Times New Roman" w:cs="Times New Roman"/>
          <w:sz w:val="28"/>
          <w:szCs w:val="28"/>
          <w:lang w:val="kk-KZ"/>
        </w:rPr>
        <w:t>қырлы</w:t>
      </w:r>
      <w:r w:rsidR="00D212FD" w:rsidRPr="00367735">
        <w:rPr>
          <w:rFonts w:ascii="Times New Roman" w:hAnsi="Times New Roman" w:cs="Times New Roman"/>
          <w:sz w:val="28"/>
          <w:szCs w:val="28"/>
          <w:lang w:val="kk-KZ"/>
        </w:rPr>
        <w:t xml:space="preserve"> көмірте</w:t>
      </w:r>
      <w:r w:rsidRPr="00367735">
        <w:rPr>
          <w:rFonts w:ascii="Times New Roman" w:hAnsi="Times New Roman" w:cs="Times New Roman"/>
          <w:sz w:val="28"/>
          <w:szCs w:val="28"/>
          <w:lang w:val="kk-KZ"/>
        </w:rPr>
        <w:t xml:space="preserve">гі молекулаларының артуымен байланыстырылады. </w:t>
      </w:r>
      <w:r w:rsidRPr="00367735">
        <w:rPr>
          <w:rStyle w:val="fontstyle01"/>
          <w:color w:val="auto"/>
          <w:lang w:val="kk-KZ"/>
        </w:rPr>
        <w:t xml:space="preserve">RS спектрінің негізгі сызығының осындай өзгерістері аморфты матрицада </w:t>
      </w:r>
      <w:r w:rsidRPr="00367735">
        <w:rPr>
          <w:rStyle w:val="fontstyle21"/>
          <w:rFonts w:ascii="Times New Roman" w:hAnsi="Times New Roman" w:cs="Times New Roman"/>
          <w:i w:val="0"/>
          <w:color w:val="auto"/>
          <w:sz w:val="28"/>
          <w:szCs w:val="28"/>
          <w:lang w:val="kk-KZ"/>
        </w:rPr>
        <w:t>sp</w:t>
      </w:r>
      <w:r w:rsidRPr="00367735">
        <w:rPr>
          <w:rStyle w:val="fontstyle01"/>
          <w:i/>
          <w:color w:val="auto"/>
          <w:vertAlign w:val="superscript"/>
          <w:lang w:val="kk-KZ"/>
        </w:rPr>
        <w:t xml:space="preserve">2 </w:t>
      </w:r>
      <w:r w:rsidR="00707C24" w:rsidRPr="00367735">
        <w:rPr>
          <w:rStyle w:val="fontstyle01"/>
          <w:color w:val="auto"/>
          <w:lang w:val="kk-KZ"/>
        </w:rPr>
        <w:t xml:space="preserve"> түйіндерінен тұра</w:t>
      </w:r>
      <w:r w:rsidRPr="00367735">
        <w:rPr>
          <w:rStyle w:val="fontstyle01"/>
          <w:color w:val="auto"/>
          <w:lang w:val="kk-KZ"/>
        </w:rPr>
        <w:t>тын құрыл</w:t>
      </w:r>
      <w:r w:rsidR="002C08EB" w:rsidRPr="00367735">
        <w:rPr>
          <w:rStyle w:val="fontstyle01"/>
          <w:color w:val="auto"/>
          <w:lang w:val="kk-KZ"/>
        </w:rPr>
        <w:t>ы</w:t>
      </w:r>
      <w:r w:rsidRPr="00367735">
        <w:rPr>
          <w:rStyle w:val="fontstyle01"/>
          <w:color w:val="auto"/>
          <w:lang w:val="kk-KZ"/>
        </w:rPr>
        <w:t>мдық фазаның артқанын көрсетеді.</w:t>
      </w:r>
    </w:p>
    <w:p w:rsidR="007B6A8B" w:rsidRPr="00367735" w:rsidRDefault="007B6A8B" w:rsidP="005D0E26">
      <w:pPr>
        <w:spacing w:after="0" w:line="240" w:lineRule="auto"/>
        <w:ind w:firstLine="720"/>
        <w:jc w:val="both"/>
        <w:rPr>
          <w:rFonts w:ascii="Times New Roman" w:hAnsi="Times New Roman" w:cs="Times New Roman"/>
          <w:sz w:val="28"/>
          <w:szCs w:val="28"/>
          <w:lang w:val="kk-KZ"/>
        </w:rPr>
      </w:pPr>
    </w:p>
    <w:tbl>
      <w:tblPr>
        <w:tblStyle w:val="a8"/>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39"/>
        <w:gridCol w:w="3187"/>
        <w:gridCol w:w="3245"/>
      </w:tblGrid>
      <w:tr w:rsidR="00D648CA" w:rsidRPr="00367735" w:rsidTr="00D648CA">
        <w:trPr>
          <w:jc w:val="center"/>
        </w:trPr>
        <w:tc>
          <w:tcPr>
            <w:tcW w:w="3183" w:type="dxa"/>
          </w:tcPr>
          <w:p w:rsidR="007B6A8B" w:rsidRPr="00367735" w:rsidRDefault="00A7264C"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noProof/>
                <w:sz w:val="28"/>
                <w:szCs w:val="28"/>
                <w:lang w:val="ru-RU" w:eastAsia="ru-RU"/>
              </w:rPr>
              <w:drawing>
                <wp:inline distT="0" distB="0" distL="0" distR="0" wp14:anchorId="135F9F81" wp14:editId="5676CFFC">
                  <wp:extent cx="1912212" cy="1468582"/>
                  <wp:effectExtent l="0" t="0" r="0" b="0"/>
                  <wp:docPr id="201" name="Рисунок 201" descr="C:\Users\aliya\OneDrive\Рабочий стол\Защита документы\Суреттер\45а.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aliya\OneDrive\Рабочий стол\Защита документы\Суреттер\45а.gif"/>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915654" cy="1471225"/>
                          </a:xfrm>
                          <a:prstGeom prst="rect">
                            <a:avLst/>
                          </a:prstGeom>
                          <a:noFill/>
                          <a:ln>
                            <a:noFill/>
                          </a:ln>
                        </pic:spPr>
                      </pic:pic>
                    </a:graphicData>
                  </a:graphic>
                </wp:inline>
              </w:drawing>
            </w:r>
          </w:p>
        </w:tc>
        <w:tc>
          <w:tcPr>
            <w:tcW w:w="3195" w:type="dxa"/>
          </w:tcPr>
          <w:p w:rsidR="007B6A8B" w:rsidRPr="00367735" w:rsidRDefault="00A7264C" w:rsidP="005D0E26">
            <w:pPr>
              <w:spacing w:after="0" w:line="240" w:lineRule="auto"/>
              <w:ind w:hanging="98"/>
              <w:rPr>
                <w:rFonts w:ascii="Times New Roman" w:hAnsi="Times New Roman" w:cs="Times New Roman"/>
                <w:sz w:val="28"/>
                <w:szCs w:val="28"/>
                <w:lang w:val="kk-KZ"/>
              </w:rPr>
            </w:pPr>
            <w:r w:rsidRPr="00367735">
              <w:rPr>
                <w:rFonts w:ascii="Times New Roman" w:hAnsi="Times New Roman" w:cs="Times New Roman"/>
                <w:noProof/>
                <w:sz w:val="28"/>
                <w:szCs w:val="28"/>
                <w:lang w:val="ru-RU" w:eastAsia="ru-RU"/>
              </w:rPr>
              <w:drawing>
                <wp:inline distT="0" distB="0" distL="0" distR="0" wp14:anchorId="2715D243" wp14:editId="0B301468">
                  <wp:extent cx="1917696" cy="1468582"/>
                  <wp:effectExtent l="0" t="0" r="6985" b="0"/>
                  <wp:docPr id="202" name="Рисунок 202" descr="C:\Users\aliya\OneDrive\Рабочий стол\Защита документы\Суреттер\45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aliya\OneDrive\Рабочий стол\Защита документы\Суреттер\45б.png"/>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l="1976"/>
                          <a:stretch/>
                        </pic:blipFill>
                        <pic:spPr bwMode="auto">
                          <a:xfrm>
                            <a:off x="0" y="0"/>
                            <a:ext cx="1923085" cy="147270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93" w:type="dxa"/>
          </w:tcPr>
          <w:p w:rsidR="007B6A8B" w:rsidRPr="00367735" w:rsidRDefault="00A7264C"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noProof/>
                <w:sz w:val="28"/>
                <w:szCs w:val="28"/>
                <w:lang w:val="ru-RU" w:eastAsia="ru-RU"/>
              </w:rPr>
              <w:drawing>
                <wp:inline distT="0" distB="0" distL="0" distR="0" wp14:anchorId="4E8B98DF" wp14:editId="5C747A9A">
                  <wp:extent cx="1911928" cy="1477332"/>
                  <wp:effectExtent l="0" t="0" r="0" b="8890"/>
                  <wp:docPr id="203" name="Рисунок 203" descr="C:\Users\aliya\OneDrive\Рабочий стол\Защита документы\Суреттер\45в.pn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aliya\OneDrive\Рабочий стол\Защита документы\Суреттер\45в.png.gif"/>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l="2560"/>
                          <a:stretch/>
                        </pic:blipFill>
                        <pic:spPr bwMode="auto">
                          <a:xfrm>
                            <a:off x="0" y="0"/>
                            <a:ext cx="1911598" cy="147707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648CA" w:rsidRPr="00367735" w:rsidTr="00D648CA">
        <w:trPr>
          <w:jc w:val="center"/>
        </w:trPr>
        <w:tc>
          <w:tcPr>
            <w:tcW w:w="3183" w:type="dxa"/>
          </w:tcPr>
          <w:p w:rsidR="007B6A8B" w:rsidRPr="00367735" w:rsidRDefault="007B6A8B"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а)</w:t>
            </w:r>
          </w:p>
        </w:tc>
        <w:tc>
          <w:tcPr>
            <w:tcW w:w="3195" w:type="dxa"/>
          </w:tcPr>
          <w:p w:rsidR="007B6A8B" w:rsidRPr="00367735" w:rsidRDefault="007B6A8B"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б)</w:t>
            </w:r>
          </w:p>
        </w:tc>
        <w:tc>
          <w:tcPr>
            <w:tcW w:w="3193" w:type="dxa"/>
          </w:tcPr>
          <w:p w:rsidR="007B6A8B" w:rsidRPr="00367735" w:rsidRDefault="007B6A8B"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в)</w:t>
            </w:r>
          </w:p>
        </w:tc>
      </w:tr>
      <w:tr w:rsidR="00D648CA" w:rsidRPr="00367735" w:rsidTr="00D648CA">
        <w:trPr>
          <w:jc w:val="center"/>
        </w:trPr>
        <w:tc>
          <w:tcPr>
            <w:tcW w:w="3183" w:type="dxa"/>
          </w:tcPr>
          <w:p w:rsidR="007B6A8B" w:rsidRPr="00367735" w:rsidRDefault="00D648CA"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noProof/>
                <w:sz w:val="28"/>
                <w:szCs w:val="28"/>
                <w:lang w:val="ru-RU" w:eastAsia="ru-RU"/>
              </w:rPr>
              <w:drawing>
                <wp:inline distT="0" distB="0" distL="0" distR="0" wp14:anchorId="7B904CBE" wp14:editId="69DD1D51">
                  <wp:extent cx="1905619" cy="1517073"/>
                  <wp:effectExtent l="0" t="0" r="0" b="6985"/>
                  <wp:docPr id="205" name="Рисунок 205" descr="C:\Users\aliya\OneDrive\Рабочий стол\Защита документы\Суреттер\45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aliya\OneDrive\Рабочий стол\Защита документы\Суреттер\45с.pn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910493" cy="1520953"/>
                          </a:xfrm>
                          <a:prstGeom prst="rect">
                            <a:avLst/>
                          </a:prstGeom>
                          <a:noFill/>
                          <a:ln>
                            <a:noFill/>
                          </a:ln>
                        </pic:spPr>
                      </pic:pic>
                    </a:graphicData>
                  </a:graphic>
                </wp:inline>
              </w:drawing>
            </w:r>
          </w:p>
        </w:tc>
        <w:tc>
          <w:tcPr>
            <w:tcW w:w="3195" w:type="dxa"/>
          </w:tcPr>
          <w:p w:rsidR="007B6A8B" w:rsidRPr="00367735" w:rsidRDefault="00D648CA"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noProof/>
                <w:sz w:val="28"/>
                <w:szCs w:val="28"/>
                <w:lang w:val="ru-RU" w:eastAsia="ru-RU"/>
              </w:rPr>
              <w:drawing>
                <wp:inline distT="0" distB="0" distL="0" distR="0" wp14:anchorId="62BA95D9" wp14:editId="2B13957A">
                  <wp:extent cx="1939636" cy="1531868"/>
                  <wp:effectExtent l="0" t="0" r="3810" b="0"/>
                  <wp:docPr id="206" name="Рисунок 206" descr="C:\Users\aliya\OneDrive\Рабочий стол\Защита документы\Суреттер\45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aliya\OneDrive\Рабочий стол\Защита документы\Суреттер\45д.pn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940128" cy="1532257"/>
                          </a:xfrm>
                          <a:prstGeom prst="rect">
                            <a:avLst/>
                          </a:prstGeom>
                          <a:noFill/>
                          <a:ln>
                            <a:noFill/>
                          </a:ln>
                        </pic:spPr>
                      </pic:pic>
                    </a:graphicData>
                  </a:graphic>
                </wp:inline>
              </w:drawing>
            </w:r>
          </w:p>
        </w:tc>
        <w:tc>
          <w:tcPr>
            <w:tcW w:w="3193" w:type="dxa"/>
          </w:tcPr>
          <w:p w:rsidR="007B6A8B" w:rsidRPr="00367735" w:rsidRDefault="00D648CA"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noProof/>
                <w:sz w:val="28"/>
                <w:szCs w:val="28"/>
                <w:lang w:val="ru-RU" w:eastAsia="ru-RU"/>
              </w:rPr>
              <w:drawing>
                <wp:inline distT="0" distB="0" distL="0" distR="0" wp14:anchorId="295A3586" wp14:editId="04C4251C">
                  <wp:extent cx="1981200" cy="1541146"/>
                  <wp:effectExtent l="0" t="0" r="0" b="1905"/>
                  <wp:docPr id="207" name="Рисунок 207" descr="C:\Users\aliya\OneDrive\Рабочий стол\Защита документы\Суреттер\45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aliya\OneDrive\Рабочий стол\Защита документы\Суреттер\45е.pn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980658" cy="1540724"/>
                          </a:xfrm>
                          <a:prstGeom prst="rect">
                            <a:avLst/>
                          </a:prstGeom>
                          <a:noFill/>
                          <a:ln>
                            <a:noFill/>
                          </a:ln>
                        </pic:spPr>
                      </pic:pic>
                    </a:graphicData>
                  </a:graphic>
                </wp:inline>
              </w:drawing>
            </w:r>
          </w:p>
        </w:tc>
      </w:tr>
      <w:tr w:rsidR="00D648CA" w:rsidRPr="00367735" w:rsidTr="00D648CA">
        <w:trPr>
          <w:jc w:val="center"/>
        </w:trPr>
        <w:tc>
          <w:tcPr>
            <w:tcW w:w="3183" w:type="dxa"/>
          </w:tcPr>
          <w:p w:rsidR="007B6A8B" w:rsidRPr="00367735" w:rsidRDefault="007B6A8B"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с)</w:t>
            </w:r>
          </w:p>
        </w:tc>
        <w:tc>
          <w:tcPr>
            <w:tcW w:w="3195" w:type="dxa"/>
          </w:tcPr>
          <w:p w:rsidR="007B6A8B" w:rsidRPr="00367735" w:rsidRDefault="007B6A8B"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д)</w:t>
            </w:r>
          </w:p>
        </w:tc>
        <w:tc>
          <w:tcPr>
            <w:tcW w:w="3193" w:type="dxa"/>
          </w:tcPr>
          <w:p w:rsidR="007B6A8B" w:rsidRPr="00367735" w:rsidRDefault="007B6A8B"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е)</w:t>
            </w:r>
          </w:p>
        </w:tc>
      </w:tr>
    </w:tbl>
    <w:p w:rsidR="007B6A8B" w:rsidRPr="00367735" w:rsidRDefault="007B6A8B" w:rsidP="005D0E26">
      <w:pPr>
        <w:tabs>
          <w:tab w:val="left" w:pos="567"/>
        </w:tabs>
        <w:spacing w:after="0" w:line="240" w:lineRule="auto"/>
        <w:ind w:firstLine="567"/>
        <w:jc w:val="center"/>
        <w:rPr>
          <w:rFonts w:ascii="Times New Roman" w:hAnsi="Times New Roman" w:cs="Times New Roman"/>
          <w:sz w:val="28"/>
          <w:szCs w:val="28"/>
          <w:lang w:val="kk-KZ"/>
        </w:rPr>
      </w:pPr>
    </w:p>
    <w:p w:rsidR="007B6A8B" w:rsidRPr="00367735" w:rsidRDefault="007B6A8B" w:rsidP="005D0E26">
      <w:pPr>
        <w:tabs>
          <w:tab w:val="left" w:pos="567"/>
        </w:tabs>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Сурет 45. Ионды-плазмалы</w:t>
      </w:r>
      <w:r w:rsidR="00707C24" w:rsidRPr="00367735">
        <w:rPr>
          <w:rFonts w:ascii="Times New Roman" w:hAnsi="Times New Roman" w:cs="Times New Roman"/>
          <w:sz w:val="28"/>
          <w:szCs w:val="28"/>
          <w:lang w:val="kk-KZ"/>
        </w:rPr>
        <w:t>қ разряд қуатының 15.75</w:t>
      </w:r>
      <w:r w:rsidR="00073827" w:rsidRPr="00367735">
        <w:rPr>
          <w:rFonts w:ascii="Times New Roman" w:hAnsi="Times New Roman" w:cs="Times New Roman"/>
          <w:sz w:val="28"/>
          <w:szCs w:val="28"/>
          <w:lang w:val="kk-KZ"/>
        </w:rPr>
        <w:t xml:space="preserve"> Вт</w:t>
      </w:r>
      <w:r w:rsidR="00707C24" w:rsidRPr="00367735">
        <w:rPr>
          <w:rFonts w:ascii="Times New Roman" w:hAnsi="Times New Roman" w:cs="Times New Roman"/>
          <w:sz w:val="28"/>
          <w:szCs w:val="28"/>
          <w:lang w:val="kk-KZ"/>
        </w:rPr>
        <w:t xml:space="preserve"> шамасында</w:t>
      </w:r>
      <w:r w:rsidRPr="00367735">
        <w:rPr>
          <w:rFonts w:ascii="Times New Roman" w:hAnsi="Times New Roman" w:cs="Times New Roman"/>
          <w:sz w:val="28"/>
          <w:szCs w:val="28"/>
          <w:lang w:val="kk-KZ"/>
        </w:rPr>
        <w:t xml:space="preserve"> синтезделген а-C&lt;Pd&gt; қабыршақтарының </w:t>
      </w:r>
      <w:r w:rsidRPr="00367735">
        <w:rPr>
          <w:rStyle w:val="fontstyle01"/>
          <w:color w:val="auto"/>
          <w:lang w:val="kk-KZ"/>
        </w:rPr>
        <w:t>RS спектрлерінің жіктелуі</w:t>
      </w:r>
      <w:r w:rsidRPr="00367735">
        <w:rPr>
          <w:rFonts w:ascii="Times New Roman" w:hAnsi="Times New Roman" w:cs="Times New Roman"/>
          <w:sz w:val="28"/>
          <w:szCs w:val="28"/>
          <w:lang w:val="kk-KZ"/>
        </w:rPr>
        <w:t>: a, с – X</w:t>
      </w:r>
      <w:r w:rsidRPr="00367735">
        <w:rPr>
          <w:rFonts w:ascii="Times New Roman" w:hAnsi="Times New Roman" w:cs="Times New Roman"/>
          <w:sz w:val="28"/>
          <w:szCs w:val="28"/>
          <w:vertAlign w:val="subscript"/>
          <w:lang w:val="kk-KZ"/>
        </w:rPr>
        <w:t>Pd</w:t>
      </w:r>
      <w:r w:rsidRPr="00367735">
        <w:rPr>
          <w:rFonts w:ascii="Times New Roman" w:hAnsi="Times New Roman" w:cs="Times New Roman"/>
          <w:sz w:val="28"/>
          <w:szCs w:val="28"/>
          <w:lang w:val="kk-KZ"/>
        </w:rPr>
        <w:t>=0.0 a</w:t>
      </w:r>
      <w:r w:rsidR="009674AD" w:rsidRPr="00367735">
        <w:rPr>
          <w:rFonts w:ascii="Times New Roman" w:hAnsi="Times New Roman" w:cs="Times New Roman"/>
          <w:sz w:val="28"/>
          <w:szCs w:val="28"/>
          <w:lang w:val="kk-KZ"/>
        </w:rPr>
        <w:t>т</w:t>
      </w:r>
      <w:r w:rsidRPr="00367735">
        <w:rPr>
          <w:rFonts w:ascii="Times New Roman" w:hAnsi="Times New Roman" w:cs="Times New Roman"/>
          <w:sz w:val="28"/>
          <w:szCs w:val="28"/>
          <w:lang w:val="kk-KZ"/>
        </w:rPr>
        <w:t>.%; б, д – X</w:t>
      </w:r>
      <w:r w:rsidRPr="00367735">
        <w:rPr>
          <w:rFonts w:ascii="Times New Roman" w:hAnsi="Times New Roman" w:cs="Times New Roman"/>
          <w:sz w:val="28"/>
          <w:szCs w:val="28"/>
          <w:vertAlign w:val="subscript"/>
          <w:lang w:val="kk-KZ"/>
        </w:rPr>
        <w:t>Pd</w:t>
      </w:r>
      <w:r w:rsidRPr="00367735">
        <w:rPr>
          <w:rFonts w:ascii="Times New Roman" w:hAnsi="Times New Roman" w:cs="Times New Roman"/>
          <w:sz w:val="28"/>
          <w:szCs w:val="28"/>
          <w:lang w:val="kk-KZ"/>
        </w:rPr>
        <w:t>=0.19 a</w:t>
      </w:r>
      <w:r w:rsidR="009674AD" w:rsidRPr="00367735">
        <w:rPr>
          <w:rFonts w:ascii="Times New Roman" w:hAnsi="Times New Roman" w:cs="Times New Roman"/>
          <w:sz w:val="28"/>
          <w:szCs w:val="28"/>
          <w:lang w:val="kk-KZ"/>
        </w:rPr>
        <w:t>т</w:t>
      </w:r>
      <w:r w:rsidRPr="00367735">
        <w:rPr>
          <w:rFonts w:ascii="Times New Roman" w:hAnsi="Times New Roman" w:cs="Times New Roman"/>
          <w:sz w:val="28"/>
          <w:szCs w:val="28"/>
          <w:lang w:val="kk-KZ"/>
        </w:rPr>
        <w:t>.%; в, е – X</w:t>
      </w:r>
      <w:r w:rsidRPr="00367735">
        <w:rPr>
          <w:rFonts w:ascii="Times New Roman" w:hAnsi="Times New Roman" w:cs="Times New Roman"/>
          <w:sz w:val="28"/>
          <w:szCs w:val="28"/>
          <w:vertAlign w:val="subscript"/>
          <w:lang w:val="kk-KZ"/>
        </w:rPr>
        <w:t>Pd</w:t>
      </w:r>
      <w:r w:rsidRPr="00367735">
        <w:rPr>
          <w:rFonts w:ascii="Times New Roman" w:hAnsi="Times New Roman" w:cs="Times New Roman"/>
          <w:sz w:val="28"/>
          <w:szCs w:val="28"/>
          <w:lang w:val="kk-KZ"/>
        </w:rPr>
        <w:t>=1.44 a</w:t>
      </w:r>
      <w:r w:rsidR="009674AD" w:rsidRPr="00367735">
        <w:rPr>
          <w:rFonts w:ascii="Times New Roman" w:hAnsi="Times New Roman" w:cs="Times New Roman"/>
          <w:sz w:val="28"/>
          <w:szCs w:val="28"/>
          <w:lang w:val="kk-KZ"/>
        </w:rPr>
        <w:t>т</w:t>
      </w:r>
      <w:r w:rsidRPr="00367735">
        <w:rPr>
          <w:rFonts w:ascii="Times New Roman" w:hAnsi="Times New Roman" w:cs="Times New Roman"/>
          <w:sz w:val="28"/>
          <w:szCs w:val="28"/>
          <w:lang w:val="kk-KZ"/>
        </w:rPr>
        <w:t>.%</w:t>
      </w:r>
      <w:r w:rsidR="000F386E" w:rsidRPr="00367735">
        <w:rPr>
          <w:rFonts w:ascii="Times New Roman" w:hAnsi="Times New Roman" w:cs="Times New Roman"/>
          <w:sz w:val="28"/>
          <w:szCs w:val="28"/>
          <w:lang w:val="kk-KZ"/>
        </w:rPr>
        <w:t xml:space="preserve"> [</w:t>
      </w:r>
      <w:r w:rsidR="00B647A5" w:rsidRPr="00367735">
        <w:rPr>
          <w:rFonts w:ascii="Times New Roman" w:hAnsi="Times New Roman" w:cs="Times New Roman"/>
          <w:sz w:val="28"/>
          <w:szCs w:val="28"/>
          <w:lang w:val="kk-KZ"/>
        </w:rPr>
        <w:t>16</w:t>
      </w:r>
      <w:r w:rsidR="00091D66" w:rsidRPr="00367735">
        <w:rPr>
          <w:rFonts w:ascii="Times New Roman" w:hAnsi="Times New Roman" w:cs="Times New Roman"/>
          <w:sz w:val="28"/>
          <w:szCs w:val="28"/>
          <w:lang w:val="kk-KZ"/>
        </w:rPr>
        <w:t>5</w:t>
      </w:r>
      <w:r w:rsidR="000F386E" w:rsidRPr="00367735">
        <w:rPr>
          <w:rFonts w:ascii="Times New Roman" w:hAnsi="Times New Roman" w:cs="Times New Roman"/>
          <w:sz w:val="28"/>
          <w:szCs w:val="28"/>
          <w:lang w:val="kk-KZ"/>
        </w:rPr>
        <w:t>, 170 ]</w:t>
      </w:r>
    </w:p>
    <w:p w:rsidR="007B6A8B" w:rsidRPr="00367735" w:rsidRDefault="007B6A8B" w:rsidP="005D0E26">
      <w:pPr>
        <w:spacing w:after="0" w:line="240" w:lineRule="auto"/>
        <w:ind w:firstLine="720"/>
        <w:jc w:val="both"/>
        <w:rPr>
          <w:rFonts w:ascii="Times New Roman" w:hAnsi="Times New Roman" w:cs="Times New Roman"/>
          <w:sz w:val="28"/>
          <w:szCs w:val="28"/>
          <w:lang w:val="kk-KZ"/>
        </w:rPr>
      </w:pPr>
    </w:p>
    <w:p w:rsidR="002775A2" w:rsidRPr="00367735" w:rsidRDefault="002775A2" w:rsidP="002775A2">
      <w:pPr>
        <w:spacing w:after="0" w:line="240" w:lineRule="auto"/>
        <w:ind w:firstLine="72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Қабыршақтардың құрылымы синтездеу шарттары мен қоспалы элементтің концентрациясынан ғана емес, сонымен қатар төсеніш материалына да тәуелді болады. Төсеніштің беттік құрылымы сиинтезделетін үлгілердің құрылымының қалыптасуына айтарлықтай дәрежеде әсер ететіндігі белгілі [17</w:t>
      </w:r>
      <w:r w:rsidR="00091D66" w:rsidRPr="00367735">
        <w:rPr>
          <w:rFonts w:ascii="Times New Roman" w:hAnsi="Times New Roman" w:cs="Times New Roman"/>
          <w:sz w:val="28"/>
          <w:szCs w:val="28"/>
          <w:lang w:val="kk-KZ"/>
        </w:rPr>
        <w:t>2</w:t>
      </w:r>
      <w:r w:rsidRPr="00367735">
        <w:rPr>
          <w:rFonts w:ascii="Times New Roman" w:hAnsi="Times New Roman" w:cs="Times New Roman"/>
          <w:sz w:val="28"/>
          <w:szCs w:val="28"/>
          <w:lang w:val="kk-KZ"/>
        </w:rPr>
        <w:t>-17</w:t>
      </w:r>
      <w:r w:rsidR="00091D66" w:rsidRPr="00367735">
        <w:rPr>
          <w:rFonts w:ascii="Times New Roman" w:hAnsi="Times New Roman" w:cs="Times New Roman"/>
          <w:sz w:val="28"/>
          <w:szCs w:val="28"/>
          <w:lang w:val="kk-KZ"/>
        </w:rPr>
        <w:t>3</w:t>
      </w:r>
      <w:r w:rsidRPr="00367735">
        <w:rPr>
          <w:rFonts w:ascii="Times New Roman" w:hAnsi="Times New Roman" w:cs="Times New Roman"/>
          <w:sz w:val="28"/>
          <w:szCs w:val="28"/>
          <w:lang w:val="kk-KZ"/>
        </w:rPr>
        <w:t>]. Ал бұл өз кезегінде қабыршақтардың электрондық қасиеттерінің өзгеруіне себеп болады.</w:t>
      </w:r>
    </w:p>
    <w:p w:rsidR="007B6A8B" w:rsidRPr="00367735" w:rsidRDefault="007B6A8B" w:rsidP="005D0E26">
      <w:pPr>
        <w:spacing w:after="0" w:line="240" w:lineRule="auto"/>
        <w:ind w:firstLine="709"/>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lastRenderedPageBreak/>
        <w:t>45 суреттен кремний және кварц тө</w:t>
      </w:r>
      <w:r w:rsidR="002C08EB" w:rsidRPr="00367735">
        <w:rPr>
          <w:rFonts w:ascii="Times New Roman" w:hAnsi="Times New Roman" w:cs="Times New Roman"/>
          <w:sz w:val="28"/>
          <w:szCs w:val="28"/>
          <w:lang w:val="kk-KZ"/>
        </w:rPr>
        <w:t>с</w:t>
      </w:r>
      <w:r w:rsidRPr="00367735">
        <w:rPr>
          <w:rFonts w:ascii="Times New Roman" w:hAnsi="Times New Roman" w:cs="Times New Roman"/>
          <w:sz w:val="28"/>
          <w:szCs w:val="28"/>
          <w:lang w:val="kk-KZ"/>
        </w:rPr>
        <w:t>еніштерінде синтезделген а-С&lt;Pd&gt; қабыршақтарының негізгі пиктерінің интенсивтіліктерінің айырмашылықтарын көре аламыз. Кремний төсеніші алмаз сияқты кристалдық құрылымға ие. Кремний төсенішінің беттік периодтық потенциалы sp</w:t>
      </w:r>
      <w:r w:rsidRPr="00367735">
        <w:rPr>
          <w:rFonts w:ascii="Times New Roman" w:hAnsi="Times New Roman" w:cs="Times New Roman"/>
          <w:sz w:val="28"/>
          <w:szCs w:val="28"/>
          <w:vertAlign w:val="superscript"/>
          <w:lang w:val="kk-KZ"/>
        </w:rPr>
        <w:t>3</w:t>
      </w:r>
      <w:r w:rsidRPr="00367735">
        <w:rPr>
          <w:rFonts w:ascii="Times New Roman" w:hAnsi="Times New Roman" w:cs="Times New Roman"/>
          <w:sz w:val="28"/>
          <w:szCs w:val="28"/>
          <w:lang w:val="kk-KZ"/>
        </w:rPr>
        <w:t xml:space="preserve"> гибридтелген байланыстардың түзілуіне оң ықпалын тигізеді. Осылайша, кремний төсеніші бетінде синтезделген қабыршақтарда кварц төсеніштерінде алынған қабыршақтармен салыстырғанда sp</w:t>
      </w:r>
      <w:r w:rsidRPr="00367735">
        <w:rPr>
          <w:rFonts w:ascii="Times New Roman" w:hAnsi="Times New Roman" w:cs="Times New Roman"/>
          <w:sz w:val="28"/>
          <w:szCs w:val="28"/>
          <w:vertAlign w:val="superscript"/>
          <w:lang w:val="kk-KZ"/>
        </w:rPr>
        <w:t>3</w:t>
      </w:r>
      <w:r w:rsidRPr="00367735">
        <w:rPr>
          <w:rFonts w:ascii="Times New Roman" w:hAnsi="Times New Roman" w:cs="Times New Roman"/>
          <w:sz w:val="28"/>
          <w:szCs w:val="28"/>
          <w:lang w:val="kk-KZ"/>
        </w:rPr>
        <w:t xml:space="preserve"> гибридтелген түйіндердің проценттік мөлшері көбірек болады деп болжауға болады. Бұл нәтижелер [</w:t>
      </w:r>
      <w:r w:rsidR="000F386E" w:rsidRPr="00367735">
        <w:rPr>
          <w:rFonts w:ascii="Times New Roman" w:hAnsi="Times New Roman" w:cs="Times New Roman"/>
          <w:sz w:val="28"/>
          <w:szCs w:val="28"/>
          <w:lang w:val="kk-KZ"/>
        </w:rPr>
        <w:t>17</w:t>
      </w:r>
      <w:r w:rsidR="00091D66" w:rsidRPr="00367735">
        <w:rPr>
          <w:rFonts w:ascii="Times New Roman" w:hAnsi="Times New Roman" w:cs="Times New Roman"/>
          <w:sz w:val="28"/>
          <w:szCs w:val="28"/>
          <w:lang w:val="kk-KZ"/>
        </w:rPr>
        <w:t>5</w:t>
      </w:r>
      <w:r w:rsidRPr="00367735">
        <w:rPr>
          <w:rFonts w:ascii="Times New Roman" w:hAnsi="Times New Roman" w:cs="Times New Roman"/>
          <w:sz w:val="28"/>
          <w:szCs w:val="28"/>
          <w:lang w:val="kk-KZ"/>
        </w:rPr>
        <w:t xml:space="preserve"> ] жұмысында көрсетілген нәтижелермен сәйкес келеді.</w:t>
      </w:r>
    </w:p>
    <w:p w:rsidR="007B6A8B" w:rsidRPr="00367735" w:rsidRDefault="007B6A8B" w:rsidP="005D0E26">
      <w:pPr>
        <w:spacing w:after="0" w:line="240" w:lineRule="auto"/>
        <w:ind w:firstLine="72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 xml:space="preserve">46 суретте DC разряды қуатының әртүрлі мәндерінде синтезделген DLC а-С&lt;Pd&gt; қабыршақтарының </w:t>
      </w:r>
      <w:r w:rsidR="004429BC" w:rsidRPr="00367735">
        <w:rPr>
          <w:rFonts w:ascii="Times New Roman" w:hAnsi="Times New Roman" w:cs="Times New Roman"/>
          <w:sz w:val="28"/>
          <w:szCs w:val="28"/>
          <w:lang w:val="kk-KZ"/>
        </w:rPr>
        <w:t xml:space="preserve">бірнеше </w:t>
      </w:r>
      <w:r w:rsidRPr="00367735">
        <w:rPr>
          <w:rFonts w:ascii="Times New Roman" w:hAnsi="Times New Roman" w:cs="Times New Roman"/>
          <w:sz w:val="28"/>
          <w:szCs w:val="28"/>
          <w:lang w:val="kk-KZ"/>
        </w:rPr>
        <w:t>сериясының 2.62 эВ (@473 нм) және 1.96 эВ (@633 нм) лазерлік сәулеленумен алынған G пиктерінің орындарының өзгеруі көрсетілген. DLC а-С&lt;Pd&gt; қабыршақтарының раман спектрлерін талдау G пигінің орналасу орны көміртекті матрицаның фонондық</w:t>
      </w:r>
      <w:r w:rsidR="004429BC" w:rsidRPr="00367735">
        <w:rPr>
          <w:rFonts w:ascii="Times New Roman" w:hAnsi="Times New Roman" w:cs="Times New Roman"/>
          <w:sz w:val="28"/>
          <w:szCs w:val="28"/>
          <w:lang w:val="kk-KZ"/>
        </w:rPr>
        <w:t xml:space="preserve"> тығыздығын қоздырушы сәулелену</w:t>
      </w:r>
      <w:r w:rsidRPr="00367735">
        <w:rPr>
          <w:rFonts w:ascii="Times New Roman" w:hAnsi="Times New Roman" w:cs="Times New Roman"/>
          <w:sz w:val="28"/>
          <w:szCs w:val="28"/>
          <w:lang w:val="kk-KZ"/>
        </w:rPr>
        <w:t>дің энергиясына, сонымен қатар төсеніш бетінің құрылымына да тәуелді болатынын көрсетті.</w:t>
      </w:r>
    </w:p>
    <w:p w:rsidR="007B6A8B" w:rsidRPr="00367735" w:rsidRDefault="007B6A8B" w:rsidP="005D0E26">
      <w:pPr>
        <w:spacing w:after="0" w:line="240" w:lineRule="auto"/>
        <w:ind w:firstLine="720"/>
        <w:jc w:val="both"/>
        <w:rPr>
          <w:rStyle w:val="fontstyle01"/>
          <w:color w:val="auto"/>
          <w:lang w:val="kk-KZ"/>
        </w:rPr>
      </w:pPr>
      <w:r w:rsidRPr="00367735">
        <w:rPr>
          <w:rStyle w:val="fontstyle01"/>
          <w:color w:val="auto"/>
          <w:lang w:val="kk-KZ"/>
        </w:rPr>
        <w:t xml:space="preserve">46 суреттен </w:t>
      </w:r>
      <w:r w:rsidRPr="00367735">
        <w:rPr>
          <w:rFonts w:ascii="Times New Roman" w:hAnsi="Times New Roman" w:cs="Times New Roman"/>
          <w:sz w:val="28"/>
          <w:szCs w:val="28"/>
          <w:lang w:val="kk-KZ"/>
        </w:rPr>
        <w:t>@473 нм – де алынған G пигінің орны қабыршақ құрамында палладий нанобөлшектерінің концентрациясын арттырғанда 1546 см</w:t>
      </w:r>
      <w:r w:rsidRPr="00367735">
        <w:rPr>
          <w:rFonts w:ascii="Times New Roman" w:hAnsi="Times New Roman" w:cs="Times New Roman"/>
          <w:sz w:val="28"/>
          <w:szCs w:val="28"/>
          <w:vertAlign w:val="superscript"/>
          <w:lang w:val="kk-KZ"/>
        </w:rPr>
        <w:t>-1</w:t>
      </w:r>
      <w:r w:rsidRPr="00367735">
        <w:rPr>
          <w:rFonts w:ascii="Times New Roman" w:hAnsi="Times New Roman" w:cs="Times New Roman"/>
          <w:sz w:val="28"/>
          <w:szCs w:val="28"/>
          <w:lang w:val="kk-KZ"/>
        </w:rPr>
        <w:t xml:space="preserve"> жиіліктен</w:t>
      </w:r>
      <w:r w:rsidR="003466A6" w:rsidRPr="00367735">
        <w:rPr>
          <w:rFonts w:ascii="Times New Roman" w:hAnsi="Times New Roman" w:cs="Times New Roman"/>
          <w:sz w:val="28"/>
          <w:szCs w:val="28"/>
          <w:lang w:val="kk-KZ"/>
        </w:rPr>
        <w:t xml:space="preserve"> </w:t>
      </w:r>
      <w:r w:rsidRPr="00367735">
        <w:rPr>
          <w:rFonts w:ascii="Times New Roman" w:hAnsi="Times New Roman" w:cs="Times New Roman"/>
          <w:sz w:val="28"/>
          <w:szCs w:val="28"/>
          <w:lang w:val="kk-KZ"/>
        </w:rPr>
        <w:t>1570 см</w:t>
      </w:r>
      <w:r w:rsidRPr="00367735">
        <w:rPr>
          <w:rFonts w:ascii="Times New Roman" w:hAnsi="Times New Roman" w:cs="Times New Roman"/>
          <w:sz w:val="28"/>
          <w:szCs w:val="28"/>
          <w:vertAlign w:val="superscript"/>
          <w:lang w:val="kk-KZ"/>
        </w:rPr>
        <w:t>-1</w:t>
      </w:r>
      <w:r w:rsidRPr="00367735">
        <w:rPr>
          <w:rFonts w:ascii="Times New Roman" w:hAnsi="Times New Roman" w:cs="Times New Roman"/>
          <w:sz w:val="28"/>
          <w:szCs w:val="28"/>
          <w:lang w:val="kk-KZ"/>
        </w:rPr>
        <w:t xml:space="preserve"> аумаққа жылжитындығын</w:t>
      </w:r>
      <w:r w:rsidR="004429BC" w:rsidRPr="00367735">
        <w:rPr>
          <w:rFonts w:ascii="Times New Roman" w:hAnsi="Times New Roman" w:cs="Times New Roman"/>
          <w:sz w:val="28"/>
          <w:szCs w:val="28"/>
          <w:lang w:val="kk-KZ"/>
        </w:rPr>
        <w:t xml:space="preserve"> көре аламыз. G пигінің осынд</w:t>
      </w:r>
      <w:r w:rsidRPr="00367735">
        <w:rPr>
          <w:rFonts w:ascii="Times New Roman" w:hAnsi="Times New Roman" w:cs="Times New Roman"/>
          <w:sz w:val="28"/>
          <w:szCs w:val="28"/>
          <w:lang w:val="kk-KZ"/>
        </w:rPr>
        <w:t xml:space="preserve">ай жоғары жиілікті аумаққа ығысуы графиттік кластерлердің түзілуін көрсетеді [49]. </w:t>
      </w:r>
    </w:p>
    <w:p w:rsidR="007B6A8B" w:rsidRPr="00367735" w:rsidRDefault="007B6A8B" w:rsidP="005D0E26">
      <w:pPr>
        <w:spacing w:after="0" w:line="240" w:lineRule="auto"/>
        <w:ind w:firstLine="720"/>
        <w:jc w:val="both"/>
        <w:rPr>
          <w:rStyle w:val="fontstyle01"/>
          <w:color w:val="auto"/>
          <w:lang w:val="kk-KZ"/>
        </w:rPr>
      </w:pPr>
    </w:p>
    <w:tbl>
      <w:tblPr>
        <w:tblStyle w:val="a8"/>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786"/>
        <w:gridCol w:w="4785"/>
      </w:tblGrid>
      <w:tr w:rsidR="007B6A8B" w:rsidRPr="00367735" w:rsidTr="00FD4809">
        <w:trPr>
          <w:jc w:val="center"/>
        </w:trPr>
        <w:tc>
          <w:tcPr>
            <w:tcW w:w="4786" w:type="dxa"/>
          </w:tcPr>
          <w:p w:rsidR="007B6A8B" w:rsidRPr="00367735" w:rsidRDefault="007E6CD9"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noProof/>
                <w:sz w:val="28"/>
                <w:szCs w:val="28"/>
                <w:lang w:val="ru-RU" w:eastAsia="ru-RU"/>
              </w:rPr>
              <w:drawing>
                <wp:inline distT="0" distB="0" distL="0" distR="0" wp14:anchorId="73D044F6" wp14:editId="17F28E80">
                  <wp:extent cx="2935971" cy="2389909"/>
                  <wp:effectExtent l="0" t="0" r="0" b="0"/>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rotWithShape="1">
                          <a:blip r:embed="rId122">
                            <a:extLst>
                              <a:ext uri="{28A0092B-C50C-407E-A947-70E740481C1C}">
                                <a14:useLocalDpi xmlns:a14="http://schemas.microsoft.com/office/drawing/2010/main" val="0"/>
                              </a:ext>
                            </a:extLst>
                          </a:blip>
                          <a:srcRect l="3340" t="8100" r="13364" b="3399"/>
                          <a:stretch/>
                        </pic:blipFill>
                        <pic:spPr bwMode="auto">
                          <a:xfrm>
                            <a:off x="0" y="0"/>
                            <a:ext cx="2937705" cy="239132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85" w:type="dxa"/>
          </w:tcPr>
          <w:p w:rsidR="007B6A8B" w:rsidRPr="00367735" w:rsidRDefault="007E6CD9"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noProof/>
                <w:sz w:val="28"/>
                <w:szCs w:val="28"/>
                <w:lang w:val="ru-RU" w:eastAsia="ru-RU"/>
              </w:rPr>
              <w:drawing>
                <wp:inline distT="0" distB="0" distL="0" distR="0" wp14:anchorId="4F51852A" wp14:editId="056E6CBC">
                  <wp:extent cx="2943361" cy="2389909"/>
                  <wp:effectExtent l="0" t="0" r="0" b="0"/>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rotWithShape="1">
                          <a:blip r:embed="rId123">
                            <a:extLst>
                              <a:ext uri="{28A0092B-C50C-407E-A947-70E740481C1C}">
                                <a14:useLocalDpi xmlns:a14="http://schemas.microsoft.com/office/drawing/2010/main" val="0"/>
                              </a:ext>
                            </a:extLst>
                          </a:blip>
                          <a:srcRect l="3103" t="7788" r="13124" b="3427"/>
                          <a:stretch/>
                        </pic:blipFill>
                        <pic:spPr bwMode="auto">
                          <a:xfrm>
                            <a:off x="0" y="0"/>
                            <a:ext cx="2947082" cy="239293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B6A8B" w:rsidRPr="00367735" w:rsidTr="00FD4809">
        <w:trPr>
          <w:jc w:val="center"/>
        </w:trPr>
        <w:tc>
          <w:tcPr>
            <w:tcW w:w="4786" w:type="dxa"/>
          </w:tcPr>
          <w:p w:rsidR="007B6A8B" w:rsidRPr="00367735" w:rsidRDefault="007B6A8B"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а)</w:t>
            </w:r>
          </w:p>
        </w:tc>
        <w:tc>
          <w:tcPr>
            <w:tcW w:w="4785" w:type="dxa"/>
          </w:tcPr>
          <w:p w:rsidR="007B6A8B" w:rsidRPr="00367735" w:rsidRDefault="007B6A8B"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б)</w:t>
            </w:r>
          </w:p>
        </w:tc>
      </w:tr>
    </w:tbl>
    <w:p w:rsidR="007B6A8B" w:rsidRPr="00367735" w:rsidRDefault="007B6A8B" w:rsidP="005D0E26">
      <w:pPr>
        <w:spacing w:after="0" w:line="240" w:lineRule="auto"/>
        <w:jc w:val="center"/>
        <w:rPr>
          <w:rFonts w:ascii="Times New Roman" w:hAnsi="Times New Roman" w:cs="Times New Roman"/>
          <w:sz w:val="28"/>
          <w:szCs w:val="28"/>
          <w:lang w:val="kk-KZ"/>
        </w:rPr>
      </w:pPr>
    </w:p>
    <w:p w:rsidR="007B6A8B" w:rsidRPr="00367735" w:rsidRDefault="007B6A8B"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Сурет 46. DC разряды қуатының және палладийдің концентрацияларының әртүрлі мәндерінде алынған a-C&lt;Pd&gt; қабыршақтарындағы G пигінің орналасу орнының өзгеруі: а – кварц</w:t>
      </w:r>
      <w:r w:rsidR="00D85A60" w:rsidRPr="00367735">
        <w:rPr>
          <w:rFonts w:ascii="Times New Roman" w:hAnsi="Times New Roman" w:cs="Times New Roman"/>
          <w:sz w:val="28"/>
          <w:szCs w:val="28"/>
          <w:lang w:val="kk-KZ"/>
        </w:rPr>
        <w:t xml:space="preserve"> төсеніші, б – кремний төсеніші</w:t>
      </w:r>
    </w:p>
    <w:p w:rsidR="007B6A8B" w:rsidRPr="00367735" w:rsidRDefault="007B6A8B" w:rsidP="005D0E26">
      <w:pPr>
        <w:spacing w:after="0" w:line="240" w:lineRule="auto"/>
        <w:jc w:val="center"/>
        <w:rPr>
          <w:rFonts w:ascii="Times New Roman" w:hAnsi="Times New Roman" w:cs="Times New Roman"/>
          <w:sz w:val="28"/>
          <w:szCs w:val="28"/>
          <w:lang w:val="kk-KZ"/>
        </w:rPr>
      </w:pPr>
    </w:p>
    <w:p w:rsidR="00FD4809" w:rsidRPr="00367735" w:rsidRDefault="00FD4809" w:rsidP="00FD4809">
      <w:pPr>
        <w:spacing w:after="0" w:line="240" w:lineRule="auto"/>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Фонондарды @633 нм лазермен қоздырғанда раман спектрінің негізгі сызығының центрінің орны палладий нанобөлшектерінің концентрациясына байланысты 1480 см</w:t>
      </w:r>
      <w:r w:rsidRPr="00367735">
        <w:rPr>
          <w:rFonts w:ascii="Times New Roman" w:hAnsi="Times New Roman" w:cs="Times New Roman"/>
          <w:sz w:val="28"/>
          <w:szCs w:val="28"/>
          <w:vertAlign w:val="superscript"/>
          <w:lang w:val="kk-KZ"/>
        </w:rPr>
        <w:t>-1</w:t>
      </w:r>
      <w:r w:rsidRPr="00367735">
        <w:rPr>
          <w:rFonts w:ascii="Times New Roman" w:hAnsi="Times New Roman" w:cs="Times New Roman"/>
          <w:sz w:val="28"/>
          <w:szCs w:val="28"/>
          <w:lang w:val="kk-KZ"/>
        </w:rPr>
        <w:t xml:space="preserve"> - ден 1530 см</w:t>
      </w:r>
      <w:r w:rsidRPr="00367735">
        <w:rPr>
          <w:rFonts w:ascii="Times New Roman" w:hAnsi="Times New Roman" w:cs="Times New Roman"/>
          <w:sz w:val="28"/>
          <w:szCs w:val="28"/>
          <w:vertAlign w:val="superscript"/>
          <w:lang w:val="kk-KZ"/>
        </w:rPr>
        <w:t>-1</w:t>
      </w:r>
      <w:r w:rsidRPr="00367735">
        <w:rPr>
          <w:rFonts w:ascii="Times New Roman" w:hAnsi="Times New Roman" w:cs="Times New Roman"/>
          <w:sz w:val="28"/>
          <w:szCs w:val="28"/>
          <w:lang w:val="kk-KZ"/>
        </w:rPr>
        <w:t xml:space="preserve"> аумаққа ығысады. @</w:t>
      </w:r>
      <w:r w:rsidRPr="00367735">
        <w:rPr>
          <w:rStyle w:val="fontstyle01"/>
          <w:color w:val="auto"/>
          <w:lang w:val="kk-KZ"/>
        </w:rPr>
        <w:t xml:space="preserve">473 нм және </w:t>
      </w:r>
      <w:r w:rsidRPr="00367735">
        <w:rPr>
          <w:rFonts w:ascii="Times New Roman" w:hAnsi="Times New Roman" w:cs="Times New Roman"/>
          <w:sz w:val="28"/>
          <w:szCs w:val="28"/>
          <w:lang w:val="kk-KZ"/>
        </w:rPr>
        <w:t>@</w:t>
      </w:r>
      <w:r w:rsidRPr="00367735">
        <w:rPr>
          <w:rStyle w:val="fontstyle01"/>
          <w:color w:val="auto"/>
          <w:lang w:val="kk-KZ"/>
        </w:rPr>
        <w:t xml:space="preserve">633 нм толқын ұзындықтардағы лазерлерді қолданып алынған G пигінің орнының өзгеруін екі түрлі жағдаймен түсіндіруге болады: 1) </w:t>
      </w:r>
      <w:r w:rsidRPr="00367735">
        <w:rPr>
          <w:rStyle w:val="fontstyle01"/>
          <w:color w:val="auto"/>
          <w:lang w:val="kk-KZ"/>
        </w:rPr>
        <w:lastRenderedPageBreak/>
        <w:t>комбинациялық шашыраудың сәулеленудің толқын ұзындығына тәуелділ</w:t>
      </w:r>
      <w:r w:rsidR="005A2313" w:rsidRPr="00367735">
        <w:rPr>
          <w:rStyle w:val="fontstyle01"/>
          <w:color w:val="auto"/>
          <w:lang w:val="kk-KZ"/>
        </w:rPr>
        <w:t>і</w:t>
      </w:r>
      <w:r w:rsidRPr="00367735">
        <w:rPr>
          <w:rStyle w:val="fontstyle01"/>
          <w:color w:val="auto"/>
          <w:lang w:val="kk-KZ"/>
        </w:rPr>
        <w:t>гімен; 2) D және G сызықтарының дисперсияларының жылдамдықтарының әртүрлі болуымен.</w:t>
      </w:r>
    </w:p>
    <w:p w:rsidR="007B6A8B" w:rsidRPr="00367735" w:rsidRDefault="007B6A8B" w:rsidP="005D0E26">
      <w:pPr>
        <w:spacing w:after="0" w:line="240" w:lineRule="auto"/>
        <w:ind w:firstLine="720"/>
        <w:jc w:val="both"/>
        <w:rPr>
          <w:rStyle w:val="fontstyle01"/>
          <w:color w:val="auto"/>
          <w:lang w:val="kk-KZ"/>
        </w:rPr>
      </w:pPr>
      <w:r w:rsidRPr="00367735">
        <w:rPr>
          <w:rStyle w:val="fontstyle01"/>
          <w:color w:val="auto"/>
          <w:lang w:val="kk-KZ"/>
        </w:rPr>
        <w:t>Реттелген кристаллдық к</w:t>
      </w:r>
      <w:r w:rsidR="005A2313" w:rsidRPr="00367735">
        <w:rPr>
          <w:rStyle w:val="fontstyle01"/>
          <w:color w:val="auto"/>
          <w:lang w:val="kk-KZ"/>
        </w:rPr>
        <w:t>р</w:t>
      </w:r>
      <w:r w:rsidRPr="00367735">
        <w:rPr>
          <w:rStyle w:val="fontstyle01"/>
          <w:color w:val="auto"/>
          <w:lang w:val="kk-KZ"/>
        </w:rPr>
        <w:t>емний (100) төсенішінің беттік потенциалы және аморфты кварц төсеніші атомдарының орналасуындағы ретсіздігі палладий нанобөлшектерімен модификацияланған аморфты көміртекті қабыршақтардың құрылымының қалыптасуына айтарлықтай әсерін тигізеді. Оны плазма разряды қуатының әртүрлі мәндерінде синтезделген қабыршақтардың RS спектрлерінің өзгешеліктері мен G пигінің орнының орналасуынан байқауымызға болады (Сурет 46). 46 суреттен көріп тұрғанымыздай зерттеліп отырған барлық үлгілерде палладий концентрациясының артуы құрылымның графиттелуіне алып келеді.</w:t>
      </w:r>
    </w:p>
    <w:p w:rsidR="007B6A8B" w:rsidRPr="00367735" w:rsidRDefault="007B6A8B" w:rsidP="005D0E26">
      <w:pPr>
        <w:spacing w:after="0" w:line="240" w:lineRule="auto"/>
        <w:ind w:firstLine="720"/>
        <w:jc w:val="both"/>
        <w:rPr>
          <w:rStyle w:val="fontstyle01"/>
          <w:color w:val="auto"/>
          <w:lang w:val="kk-KZ"/>
        </w:rPr>
      </w:pPr>
      <w:r w:rsidRPr="00367735">
        <w:rPr>
          <w:rStyle w:val="fontstyle01"/>
          <w:color w:val="auto"/>
          <w:lang w:val="kk-KZ"/>
        </w:rPr>
        <w:t>Pd концентра</w:t>
      </w:r>
      <w:r w:rsidR="005A2313" w:rsidRPr="00367735">
        <w:rPr>
          <w:rStyle w:val="fontstyle01"/>
          <w:color w:val="auto"/>
          <w:lang w:val="kk-KZ"/>
        </w:rPr>
        <w:t>циясын арттыру графиттелу проце</w:t>
      </w:r>
      <w:r w:rsidRPr="00367735">
        <w:rPr>
          <w:rStyle w:val="fontstyle01"/>
          <w:color w:val="auto"/>
          <w:lang w:val="kk-KZ"/>
        </w:rPr>
        <w:t>сінің, дәлірек айтқанда sp</w:t>
      </w:r>
      <w:r w:rsidRPr="00367735">
        <w:rPr>
          <w:rStyle w:val="fontstyle01"/>
          <w:color w:val="auto"/>
          <w:vertAlign w:val="superscript"/>
          <w:lang w:val="kk-KZ"/>
        </w:rPr>
        <w:t>2</w:t>
      </w:r>
      <w:r w:rsidRPr="00367735">
        <w:rPr>
          <w:rStyle w:val="fontstyle01"/>
          <w:color w:val="auto"/>
          <w:lang w:val="kk-KZ"/>
        </w:rPr>
        <w:t>/sp</w:t>
      </w:r>
      <w:r w:rsidRPr="00367735">
        <w:rPr>
          <w:rStyle w:val="fontstyle01"/>
          <w:color w:val="auto"/>
          <w:vertAlign w:val="superscript"/>
          <w:lang w:val="kk-KZ"/>
        </w:rPr>
        <w:t>3</w:t>
      </w:r>
      <w:r w:rsidRPr="00367735">
        <w:rPr>
          <w:rStyle w:val="fontstyle01"/>
          <w:color w:val="auto"/>
          <w:lang w:val="kk-KZ"/>
        </w:rPr>
        <w:t xml:space="preserve"> байланысқан түйіндердің </w:t>
      </w:r>
      <w:r w:rsidR="000E2866" w:rsidRPr="00367735">
        <w:rPr>
          <w:rStyle w:val="fontstyle01"/>
          <w:color w:val="auto"/>
          <w:lang w:val="kk-KZ"/>
        </w:rPr>
        <w:t xml:space="preserve">қатынасының </w:t>
      </w:r>
      <w:r w:rsidRPr="00367735">
        <w:rPr>
          <w:rStyle w:val="fontstyle01"/>
          <w:color w:val="auto"/>
          <w:lang w:val="kk-KZ"/>
        </w:rPr>
        <w:t xml:space="preserve">жоғарылауына алып келеді. Соған қоса, 46 суреттен көргеніміздей a-DLC қабыршақтарының </w:t>
      </w:r>
      <w:r w:rsidRPr="00367735">
        <w:rPr>
          <w:rFonts w:ascii="Times New Roman" w:hAnsi="Times New Roman" w:cs="Times New Roman"/>
          <w:sz w:val="28"/>
          <w:szCs w:val="28"/>
          <w:lang w:val="kk-KZ"/>
        </w:rPr>
        <w:t xml:space="preserve">G пигінің орны </w:t>
      </w:r>
      <w:r w:rsidRPr="00367735">
        <w:rPr>
          <w:rStyle w:val="fontstyle01"/>
          <w:color w:val="auto"/>
          <w:lang w:val="kk-KZ"/>
        </w:rPr>
        <w:t>sp</w:t>
      </w:r>
      <w:r w:rsidRPr="00367735">
        <w:rPr>
          <w:rStyle w:val="fontstyle01"/>
          <w:color w:val="auto"/>
          <w:vertAlign w:val="superscript"/>
          <w:lang w:val="kk-KZ"/>
        </w:rPr>
        <w:t>2</w:t>
      </w:r>
      <w:r w:rsidRPr="00367735">
        <w:rPr>
          <w:rStyle w:val="fontstyle01"/>
          <w:color w:val="auto"/>
          <w:lang w:val="kk-KZ"/>
        </w:rPr>
        <w:t>/sp</w:t>
      </w:r>
      <w:r w:rsidRPr="00367735">
        <w:rPr>
          <w:rStyle w:val="fontstyle01"/>
          <w:color w:val="auto"/>
          <w:vertAlign w:val="superscript"/>
          <w:lang w:val="kk-KZ"/>
        </w:rPr>
        <w:t>3</w:t>
      </w:r>
      <w:r w:rsidRPr="00367735">
        <w:rPr>
          <w:rStyle w:val="fontstyle01"/>
          <w:color w:val="auto"/>
          <w:lang w:val="kk-KZ"/>
        </w:rPr>
        <w:t xml:space="preserve"> </w:t>
      </w:r>
      <w:r w:rsidR="000E2866" w:rsidRPr="00367735">
        <w:rPr>
          <w:rStyle w:val="fontstyle01"/>
          <w:color w:val="auto"/>
          <w:lang w:val="kk-KZ"/>
        </w:rPr>
        <w:t xml:space="preserve">қатынасының </w:t>
      </w:r>
      <w:r w:rsidRPr="00367735">
        <w:rPr>
          <w:rStyle w:val="fontstyle01"/>
          <w:color w:val="auto"/>
          <w:lang w:val="kk-KZ"/>
        </w:rPr>
        <w:t>өзгерісіне @633 нм</w:t>
      </w:r>
      <w:r w:rsidRPr="00367735">
        <w:rPr>
          <w:rFonts w:ascii="Times New Roman" w:hAnsi="Times New Roman" w:cs="Times New Roman"/>
          <w:sz w:val="28"/>
          <w:szCs w:val="28"/>
          <w:lang w:val="kk-KZ"/>
        </w:rPr>
        <w:t xml:space="preserve"> лазермен зерттеу кезінде </w:t>
      </w:r>
      <w:r w:rsidRPr="00367735">
        <w:rPr>
          <w:rStyle w:val="fontstyle01"/>
          <w:color w:val="auto"/>
          <w:lang w:val="kk-KZ"/>
        </w:rPr>
        <w:t>сез</w:t>
      </w:r>
      <w:r w:rsidR="000E2866" w:rsidRPr="00367735">
        <w:rPr>
          <w:rStyle w:val="fontstyle01"/>
          <w:color w:val="auto"/>
          <w:lang w:val="kk-KZ"/>
        </w:rPr>
        <w:t>імталдығы жоғарырақ болып келетіні анықталды.</w:t>
      </w:r>
    </w:p>
    <w:p w:rsidR="007B6A8B" w:rsidRPr="00367735" w:rsidRDefault="007B6A8B" w:rsidP="005D0E26">
      <w:pPr>
        <w:spacing w:after="0" w:line="240" w:lineRule="auto"/>
        <w:ind w:firstLine="709"/>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2.62 эВ және 1.96 эВ энергиялы лазерлік сәулелермен алынған RS спектрлері бойынша үлгілер үшін G пигінің дисперсиясы анықталды (Сурет</w:t>
      </w:r>
      <w:r w:rsidR="005A2313" w:rsidRPr="00367735">
        <w:rPr>
          <w:rFonts w:ascii="Times New Roman" w:hAnsi="Times New Roman" w:cs="Times New Roman"/>
          <w:sz w:val="28"/>
          <w:szCs w:val="28"/>
          <w:lang w:val="kk-KZ"/>
        </w:rPr>
        <w:t xml:space="preserve"> </w:t>
      </w:r>
      <w:r w:rsidRPr="00367735">
        <w:rPr>
          <w:rFonts w:ascii="Times New Roman" w:hAnsi="Times New Roman" w:cs="Times New Roman"/>
          <w:sz w:val="28"/>
          <w:szCs w:val="28"/>
          <w:lang w:val="kk-KZ"/>
        </w:rPr>
        <w:t xml:space="preserve">47). G пигінің дисперсиясы әртүрлі фонондық модалар мен локальды тыйым салынған зоналары бар ретсіздікке ие көміртекті құрылымдарда ғана пайда болады. Кез келген көміртекті құрылым үшін G пигінің дисперсия мәнінің төмендігі құрылымының реттілігін </w:t>
      </w:r>
      <w:r w:rsidR="00D75E66" w:rsidRPr="00367735">
        <w:rPr>
          <w:rFonts w:ascii="Times New Roman" w:hAnsi="Times New Roman" w:cs="Times New Roman"/>
          <w:sz w:val="28"/>
          <w:szCs w:val="28"/>
          <w:lang w:val="kk-KZ"/>
        </w:rPr>
        <w:t xml:space="preserve">көрсетеді. 47 суреттен a-C&lt;Pd&gt; </w:t>
      </w:r>
      <w:r w:rsidRPr="00367735">
        <w:rPr>
          <w:rFonts w:ascii="Times New Roman" w:hAnsi="Times New Roman" w:cs="Times New Roman"/>
          <w:sz w:val="28"/>
          <w:szCs w:val="28"/>
          <w:lang w:val="kk-KZ"/>
        </w:rPr>
        <w:t xml:space="preserve">қабыршақтарында Disp.(G) </w:t>
      </w:r>
      <w:r w:rsidRPr="00367735">
        <w:rPr>
          <w:rStyle w:val="fontstyle01"/>
          <w:color w:val="auto"/>
          <w:lang w:val="kk-KZ"/>
        </w:rPr>
        <w:t>Pd</w:t>
      </w:r>
      <w:r w:rsidR="00D75E66" w:rsidRPr="00367735">
        <w:rPr>
          <w:rStyle w:val="fontstyle01"/>
          <w:color w:val="auto"/>
          <w:lang w:val="kk-KZ"/>
        </w:rPr>
        <w:t xml:space="preserve"> </w:t>
      </w:r>
      <w:r w:rsidRPr="00367735">
        <w:rPr>
          <w:rStyle w:val="fontstyle01"/>
          <w:color w:val="auto"/>
          <w:lang w:val="kk-KZ"/>
        </w:rPr>
        <w:t xml:space="preserve">мөлшері артқанда сызықты түрде кемитіндігін көре аламыз. Бұл Pd концентрациясы артқан кезде құрылымда </w:t>
      </w:r>
      <w:r w:rsidRPr="00367735">
        <w:rPr>
          <w:rFonts w:ascii="Times New Roman" w:hAnsi="Times New Roman" w:cs="Times New Roman"/>
          <w:sz w:val="28"/>
          <w:szCs w:val="28"/>
          <w:lang w:val="kk-KZ"/>
        </w:rPr>
        <w:t>sp</w:t>
      </w:r>
      <w:r w:rsidRPr="00367735">
        <w:rPr>
          <w:rFonts w:ascii="Times New Roman" w:hAnsi="Times New Roman" w:cs="Times New Roman"/>
          <w:sz w:val="28"/>
          <w:szCs w:val="28"/>
          <w:vertAlign w:val="superscript"/>
          <w:lang w:val="kk-KZ"/>
        </w:rPr>
        <w:t>2</w:t>
      </w:r>
      <w:r w:rsidRPr="00367735">
        <w:rPr>
          <w:rFonts w:ascii="Times New Roman" w:hAnsi="Times New Roman" w:cs="Times New Roman"/>
          <w:sz w:val="28"/>
          <w:szCs w:val="28"/>
          <w:lang w:val="kk-KZ"/>
        </w:rPr>
        <w:t xml:space="preserve"> түйіндерден тұратын ароматтық сақиналардың артқандығын көрсетеді.</w:t>
      </w:r>
    </w:p>
    <w:p w:rsidR="007B6A8B" w:rsidRPr="00367735" w:rsidRDefault="007B6A8B" w:rsidP="005D0E26">
      <w:pPr>
        <w:spacing w:after="0" w:line="240" w:lineRule="auto"/>
        <w:ind w:firstLine="709"/>
        <w:jc w:val="both"/>
        <w:rPr>
          <w:rFonts w:ascii="Times New Roman" w:hAnsi="Times New Roman" w:cs="Times New Roman"/>
          <w:sz w:val="28"/>
          <w:szCs w:val="28"/>
          <w:lang w:val="kk-KZ"/>
        </w:rPr>
      </w:pPr>
    </w:p>
    <w:tbl>
      <w:tblPr>
        <w:tblStyle w:val="a8"/>
        <w:tblW w:w="9253" w:type="dxa"/>
        <w:jc w:val="center"/>
        <w:tblInd w:w="5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66"/>
        <w:gridCol w:w="4724"/>
      </w:tblGrid>
      <w:tr w:rsidR="007B6A8B" w:rsidRPr="00367735" w:rsidTr="00655468">
        <w:trPr>
          <w:jc w:val="center"/>
        </w:trPr>
        <w:tc>
          <w:tcPr>
            <w:tcW w:w="4686" w:type="dxa"/>
          </w:tcPr>
          <w:p w:rsidR="007B6A8B" w:rsidRPr="00367735" w:rsidRDefault="00D33F71"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noProof/>
                <w:sz w:val="28"/>
                <w:szCs w:val="28"/>
                <w:lang w:val="ru-RU" w:eastAsia="ru-RU"/>
              </w:rPr>
              <w:drawing>
                <wp:inline distT="0" distB="0" distL="0" distR="0" wp14:anchorId="784E1EEB" wp14:editId="6805072B">
                  <wp:extent cx="2944091" cy="2371332"/>
                  <wp:effectExtent l="0" t="0" r="8890" b="0"/>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rotWithShape="1">
                          <a:blip r:embed="rId124">
                            <a:extLst>
                              <a:ext uri="{28A0092B-C50C-407E-A947-70E740481C1C}">
                                <a14:useLocalDpi xmlns:a14="http://schemas.microsoft.com/office/drawing/2010/main" val="0"/>
                              </a:ext>
                            </a:extLst>
                          </a:blip>
                          <a:srcRect l="3737" t="10528" r="14051" b="3115"/>
                          <a:stretch/>
                        </pic:blipFill>
                        <pic:spPr bwMode="auto">
                          <a:xfrm>
                            <a:off x="0" y="0"/>
                            <a:ext cx="2944017" cy="237127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67" w:type="dxa"/>
          </w:tcPr>
          <w:p w:rsidR="007B6A8B" w:rsidRPr="00367735" w:rsidRDefault="00D96CDF"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noProof/>
                <w:sz w:val="28"/>
                <w:szCs w:val="28"/>
                <w:lang w:val="ru-RU" w:eastAsia="ru-RU"/>
              </w:rPr>
              <w:drawing>
                <wp:inline distT="0" distB="0" distL="0" distR="0" wp14:anchorId="23F0E8BF" wp14:editId="6C1D9EFB">
                  <wp:extent cx="2862956" cy="2369127"/>
                  <wp:effectExtent l="0" t="0" r="0" b="0"/>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rotWithShape="1">
                          <a:blip r:embed="rId125">
                            <a:extLst>
                              <a:ext uri="{28A0092B-C50C-407E-A947-70E740481C1C}">
                                <a14:useLocalDpi xmlns:a14="http://schemas.microsoft.com/office/drawing/2010/main" val="0"/>
                              </a:ext>
                            </a:extLst>
                          </a:blip>
                          <a:srcRect l="4770" t="8295" r="14311" b="4378"/>
                          <a:stretch/>
                        </pic:blipFill>
                        <pic:spPr bwMode="auto">
                          <a:xfrm>
                            <a:off x="0" y="0"/>
                            <a:ext cx="2867155" cy="237260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B6A8B" w:rsidRPr="00367735" w:rsidTr="00655468">
        <w:trPr>
          <w:jc w:val="center"/>
        </w:trPr>
        <w:tc>
          <w:tcPr>
            <w:tcW w:w="4686" w:type="dxa"/>
          </w:tcPr>
          <w:p w:rsidR="007B6A8B" w:rsidRPr="00367735" w:rsidRDefault="007B6A8B"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а)</w:t>
            </w:r>
          </w:p>
        </w:tc>
        <w:tc>
          <w:tcPr>
            <w:tcW w:w="4567" w:type="dxa"/>
          </w:tcPr>
          <w:p w:rsidR="007B6A8B" w:rsidRPr="00367735" w:rsidRDefault="007B6A8B"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б)</w:t>
            </w:r>
          </w:p>
        </w:tc>
      </w:tr>
    </w:tbl>
    <w:p w:rsidR="007B6A8B" w:rsidRPr="00367735" w:rsidRDefault="007B6A8B" w:rsidP="005D0E26">
      <w:pPr>
        <w:spacing w:after="0" w:line="240" w:lineRule="auto"/>
        <w:rPr>
          <w:rFonts w:ascii="Times New Roman" w:hAnsi="Times New Roman" w:cs="Times New Roman"/>
          <w:sz w:val="28"/>
          <w:szCs w:val="28"/>
          <w:lang w:val="kk-KZ"/>
        </w:rPr>
      </w:pPr>
    </w:p>
    <w:p w:rsidR="007B6A8B" w:rsidRPr="00367735" w:rsidRDefault="007B6A8B"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 xml:space="preserve">Сурет 47. </w:t>
      </w:r>
      <w:r w:rsidR="005A2313" w:rsidRPr="00367735">
        <w:rPr>
          <w:rFonts w:ascii="Times New Roman" w:hAnsi="Times New Roman" w:cs="Times New Roman"/>
          <w:sz w:val="28"/>
          <w:szCs w:val="28"/>
          <w:lang w:val="kk-KZ"/>
        </w:rPr>
        <w:t>Алмазтектес</w:t>
      </w:r>
      <w:r w:rsidRPr="00367735">
        <w:rPr>
          <w:rFonts w:ascii="Times New Roman" w:hAnsi="Times New Roman" w:cs="Times New Roman"/>
          <w:sz w:val="28"/>
          <w:szCs w:val="28"/>
          <w:lang w:val="kk-KZ"/>
        </w:rPr>
        <w:t xml:space="preserve"> a-C&lt;Pd&gt; қабыршақтарындағы Disp.(G) мәнінің DC разряды қуаты мен палладия концентрациясына байланысты өзгеруі: а – a-SiO</w:t>
      </w:r>
      <w:r w:rsidRPr="00367735">
        <w:rPr>
          <w:rFonts w:ascii="Times New Roman" w:hAnsi="Times New Roman" w:cs="Times New Roman"/>
          <w:sz w:val="28"/>
          <w:szCs w:val="28"/>
          <w:vertAlign w:val="subscript"/>
          <w:lang w:val="kk-KZ"/>
        </w:rPr>
        <w:t>2</w:t>
      </w:r>
      <w:r w:rsidRPr="00367735">
        <w:rPr>
          <w:rFonts w:ascii="Times New Roman" w:hAnsi="Times New Roman" w:cs="Times New Roman"/>
          <w:sz w:val="28"/>
          <w:szCs w:val="28"/>
          <w:lang w:val="kk-KZ"/>
        </w:rPr>
        <w:t>, б –Si(100) төсеніштер</w:t>
      </w:r>
    </w:p>
    <w:p w:rsidR="007B6A8B" w:rsidRPr="00367735" w:rsidRDefault="007B6A8B" w:rsidP="005D0E26">
      <w:pPr>
        <w:spacing w:after="0" w:line="240" w:lineRule="auto"/>
        <w:jc w:val="center"/>
        <w:rPr>
          <w:rFonts w:ascii="Times New Roman" w:hAnsi="Times New Roman" w:cs="Times New Roman"/>
          <w:sz w:val="28"/>
          <w:szCs w:val="28"/>
          <w:lang w:val="kk-KZ"/>
        </w:rPr>
      </w:pPr>
    </w:p>
    <w:p w:rsidR="00FE1194" w:rsidRPr="00367735" w:rsidRDefault="00FE1194" w:rsidP="00FE1194">
      <w:pPr>
        <w:spacing w:after="0" w:line="240" w:lineRule="auto"/>
        <w:ind w:firstLine="709"/>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lastRenderedPageBreak/>
        <w:t>Disp.(G) талдау</w:t>
      </w:r>
      <w:r w:rsidR="00DA6E71" w:rsidRPr="00367735">
        <w:rPr>
          <w:rFonts w:ascii="Times New Roman" w:hAnsi="Times New Roman" w:cs="Times New Roman"/>
          <w:sz w:val="28"/>
          <w:szCs w:val="28"/>
          <w:lang w:val="kk-KZ"/>
        </w:rPr>
        <w:t>ы</w:t>
      </w:r>
      <w:r w:rsidRPr="00367735">
        <w:rPr>
          <w:rFonts w:ascii="Times New Roman" w:hAnsi="Times New Roman" w:cs="Times New Roman"/>
          <w:sz w:val="28"/>
          <w:szCs w:val="28"/>
          <w:lang w:val="kk-KZ"/>
        </w:rPr>
        <w:t xml:space="preserve"> Si(100) төсеніштері </w:t>
      </w:r>
      <w:r w:rsidR="00107887" w:rsidRPr="00367735">
        <w:rPr>
          <w:rFonts w:ascii="Times New Roman" w:hAnsi="Times New Roman" w:cs="Times New Roman"/>
          <w:sz w:val="28"/>
          <w:szCs w:val="28"/>
          <w:lang w:val="kk-KZ"/>
        </w:rPr>
        <w:t>қабыршақтардың</w:t>
      </w:r>
      <w:r w:rsidRPr="00367735">
        <w:rPr>
          <w:rFonts w:ascii="Times New Roman" w:hAnsi="Times New Roman" w:cs="Times New Roman"/>
          <w:sz w:val="28"/>
          <w:szCs w:val="28"/>
          <w:lang w:val="kk-KZ"/>
        </w:rPr>
        <w:t xml:space="preserve"> Disp.(G) мәні a-SiO</w:t>
      </w:r>
      <w:r w:rsidRPr="00367735">
        <w:rPr>
          <w:rFonts w:ascii="Times New Roman" w:hAnsi="Times New Roman" w:cs="Times New Roman"/>
          <w:sz w:val="28"/>
          <w:szCs w:val="28"/>
          <w:vertAlign w:val="subscript"/>
          <w:lang w:val="kk-KZ"/>
        </w:rPr>
        <w:t>2</w:t>
      </w:r>
      <w:r w:rsidRPr="00367735">
        <w:rPr>
          <w:rFonts w:ascii="Times New Roman" w:hAnsi="Times New Roman" w:cs="Times New Roman"/>
          <w:sz w:val="28"/>
          <w:szCs w:val="28"/>
          <w:lang w:val="kk-KZ"/>
        </w:rPr>
        <w:t xml:space="preserve"> төсеніштерінде алынған қабыршақтағы мәндерімен салыстырғанда төмен мәнге ие болатындығын көрсетті. DC разряды қуатының 14</w:t>
      </w:r>
      <w:r w:rsidR="005A2313" w:rsidRPr="00367735">
        <w:rPr>
          <w:rFonts w:ascii="Times New Roman" w:hAnsi="Times New Roman" w:cs="Times New Roman"/>
          <w:sz w:val="28"/>
          <w:szCs w:val="28"/>
          <w:lang w:val="kk-KZ"/>
        </w:rPr>
        <w:t>Вт</w:t>
      </w:r>
      <w:r w:rsidRPr="00367735">
        <w:rPr>
          <w:rFonts w:ascii="Times New Roman" w:hAnsi="Times New Roman" w:cs="Times New Roman"/>
          <w:sz w:val="28"/>
          <w:szCs w:val="28"/>
          <w:lang w:val="kk-KZ"/>
        </w:rPr>
        <w:t xml:space="preserve"> мәнінде a-SiO</w:t>
      </w:r>
      <w:r w:rsidRPr="00367735">
        <w:rPr>
          <w:rFonts w:ascii="Times New Roman" w:hAnsi="Times New Roman" w:cs="Times New Roman"/>
          <w:sz w:val="28"/>
          <w:szCs w:val="28"/>
          <w:vertAlign w:val="subscript"/>
          <w:lang w:val="kk-KZ"/>
        </w:rPr>
        <w:t>2</w:t>
      </w:r>
      <w:r w:rsidRPr="00367735">
        <w:rPr>
          <w:rFonts w:ascii="Times New Roman" w:hAnsi="Times New Roman" w:cs="Times New Roman"/>
          <w:sz w:val="28"/>
          <w:szCs w:val="28"/>
          <w:lang w:val="kk-KZ"/>
        </w:rPr>
        <w:t xml:space="preserve"> төсеніштері беттерінде алынған қабыршақтар үшін палладий концентрациясы артқанда Disp.(G) 0.39</w:t>
      </w:r>
      <m:oMath>
        <m:r>
          <m:rPr>
            <m:sty m:val="p"/>
          </m:rPr>
          <w:rPr>
            <w:rFonts w:ascii="Cambria Math" w:hAnsi="Cambria Math" w:cs="Times New Roman"/>
            <w:sz w:val="28"/>
            <w:szCs w:val="28"/>
            <w:lang w:val="kk-KZ"/>
          </w:rPr>
          <m:t>÷</m:t>
        </m:r>
      </m:oMath>
      <w:r w:rsidRPr="00367735">
        <w:rPr>
          <w:rFonts w:ascii="Times New Roman" w:eastAsiaTheme="minorEastAsia" w:hAnsi="Times New Roman" w:cs="Times New Roman"/>
          <w:sz w:val="28"/>
          <w:szCs w:val="28"/>
          <w:lang w:val="kk-KZ"/>
        </w:rPr>
        <w:t>0.34 аралығында өзгерсе, Si</w:t>
      </w:r>
      <w:r w:rsidRPr="00367735">
        <w:rPr>
          <w:rFonts w:ascii="Times New Roman" w:hAnsi="Times New Roman" w:cs="Times New Roman"/>
          <w:sz w:val="28"/>
          <w:szCs w:val="28"/>
          <w:lang w:val="kk-KZ"/>
        </w:rPr>
        <w:t xml:space="preserve">(100) синтезделген үлгілерде Disp(G) мәні </w:t>
      </w:r>
      <w:r w:rsidR="00456FB7" w:rsidRPr="00367735">
        <w:rPr>
          <w:rFonts w:ascii="Times New Roman" w:hAnsi="Times New Roman" w:cs="Times New Roman"/>
          <w:sz w:val="28"/>
          <w:szCs w:val="28"/>
          <w:lang w:val="kk-KZ"/>
        </w:rPr>
        <w:t xml:space="preserve">өзгерісі </w:t>
      </w:r>
      <w:r w:rsidRPr="00367735">
        <w:rPr>
          <w:rFonts w:ascii="Times New Roman" w:hAnsi="Times New Roman" w:cs="Times New Roman"/>
          <w:sz w:val="28"/>
          <w:szCs w:val="28"/>
          <w:lang w:val="kk-KZ"/>
        </w:rPr>
        <w:t xml:space="preserve">0.41 до 0.32 аралығын қамтиды. </w:t>
      </w:r>
    </w:p>
    <w:p w:rsidR="007B6A8B" w:rsidRPr="00367735" w:rsidRDefault="007B6A8B" w:rsidP="005D0E26">
      <w:pPr>
        <w:spacing w:after="0" w:line="240" w:lineRule="auto"/>
        <w:ind w:firstLine="709"/>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Соған қоса, плазма разрядының жоғары мәнінде а</w:t>
      </w:r>
      <w:r w:rsidR="00456FB7" w:rsidRPr="00367735">
        <w:rPr>
          <w:rFonts w:ascii="Times New Roman" w:hAnsi="Times New Roman" w:cs="Times New Roman"/>
          <w:sz w:val="28"/>
          <w:szCs w:val="28"/>
          <w:lang w:val="kk-KZ"/>
        </w:rPr>
        <w:t>лынған қабыршақтарда Disp.G мән</w:t>
      </w:r>
      <w:r w:rsidRPr="00367735">
        <w:rPr>
          <w:rFonts w:ascii="Times New Roman" w:hAnsi="Times New Roman" w:cs="Times New Roman"/>
          <w:sz w:val="28"/>
          <w:szCs w:val="28"/>
          <w:lang w:val="kk-KZ"/>
        </w:rPr>
        <w:t>інің ед</w:t>
      </w:r>
      <w:r w:rsidR="005A2313" w:rsidRPr="00367735">
        <w:rPr>
          <w:rFonts w:ascii="Times New Roman" w:hAnsi="Times New Roman" w:cs="Times New Roman"/>
          <w:sz w:val="28"/>
          <w:szCs w:val="28"/>
          <w:lang w:val="kk-KZ"/>
        </w:rPr>
        <w:t>ә</w:t>
      </w:r>
      <w:r w:rsidRPr="00367735">
        <w:rPr>
          <w:rFonts w:ascii="Times New Roman" w:hAnsi="Times New Roman" w:cs="Times New Roman"/>
          <w:sz w:val="28"/>
          <w:szCs w:val="28"/>
          <w:lang w:val="kk-KZ"/>
        </w:rPr>
        <w:t>уір төмендегенін байқауға болады. P=21</w:t>
      </w:r>
      <w:r w:rsidR="005A2313" w:rsidRPr="00367735">
        <w:rPr>
          <w:rFonts w:ascii="Times New Roman" w:hAnsi="Times New Roman" w:cs="Times New Roman"/>
          <w:sz w:val="28"/>
          <w:szCs w:val="28"/>
          <w:lang w:val="kk-KZ"/>
        </w:rPr>
        <w:t xml:space="preserve"> Вт</w:t>
      </w:r>
      <w:r w:rsidRPr="00367735">
        <w:rPr>
          <w:rFonts w:ascii="Times New Roman" w:hAnsi="Times New Roman" w:cs="Times New Roman"/>
          <w:sz w:val="28"/>
          <w:szCs w:val="28"/>
          <w:lang w:val="kk-KZ"/>
        </w:rPr>
        <w:t xml:space="preserve"> </w:t>
      </w:r>
      <w:r w:rsidR="00456FB7" w:rsidRPr="00367735">
        <w:rPr>
          <w:rFonts w:ascii="Times New Roman" w:hAnsi="Times New Roman" w:cs="Times New Roman"/>
          <w:sz w:val="28"/>
          <w:szCs w:val="28"/>
          <w:lang w:val="kk-KZ"/>
        </w:rPr>
        <w:t>шартында</w:t>
      </w:r>
      <w:r w:rsidRPr="00367735">
        <w:rPr>
          <w:rFonts w:ascii="Times New Roman" w:hAnsi="Times New Roman" w:cs="Times New Roman"/>
          <w:sz w:val="28"/>
          <w:szCs w:val="28"/>
          <w:lang w:val="kk-KZ"/>
        </w:rPr>
        <w:t xml:space="preserve"> a-SiO</w:t>
      </w:r>
      <w:r w:rsidRPr="00367735">
        <w:rPr>
          <w:rFonts w:ascii="Times New Roman" w:hAnsi="Times New Roman" w:cs="Times New Roman"/>
          <w:sz w:val="28"/>
          <w:szCs w:val="28"/>
          <w:vertAlign w:val="subscript"/>
          <w:lang w:val="kk-KZ"/>
        </w:rPr>
        <w:t>2</w:t>
      </w:r>
      <w:r w:rsidRPr="00367735">
        <w:rPr>
          <w:rFonts w:ascii="Times New Roman" w:hAnsi="Times New Roman" w:cs="Times New Roman"/>
          <w:sz w:val="28"/>
          <w:szCs w:val="28"/>
          <w:lang w:val="kk-KZ"/>
        </w:rPr>
        <w:t xml:space="preserve"> төсеніші</w:t>
      </w:r>
      <w:r w:rsidR="00456FB7" w:rsidRPr="00367735">
        <w:rPr>
          <w:rFonts w:ascii="Times New Roman" w:hAnsi="Times New Roman" w:cs="Times New Roman"/>
          <w:sz w:val="28"/>
          <w:szCs w:val="28"/>
          <w:lang w:val="kk-KZ"/>
        </w:rPr>
        <w:t xml:space="preserve"> бетінде</w:t>
      </w:r>
      <w:r w:rsidRPr="00367735">
        <w:rPr>
          <w:rFonts w:ascii="Times New Roman" w:hAnsi="Times New Roman" w:cs="Times New Roman"/>
          <w:sz w:val="28"/>
          <w:szCs w:val="28"/>
          <w:lang w:val="kk-KZ"/>
        </w:rPr>
        <w:t xml:space="preserve"> алынған қабыршақтарда Disp(G) 0.35</w:t>
      </w:r>
      <m:oMath>
        <m:r>
          <m:rPr>
            <m:sty m:val="p"/>
          </m:rPr>
          <w:rPr>
            <w:rFonts w:ascii="Cambria Math" w:hAnsi="Cambria Math" w:cs="Times New Roman"/>
            <w:sz w:val="28"/>
            <w:szCs w:val="28"/>
            <w:lang w:val="kk-KZ"/>
          </w:rPr>
          <m:t>÷</m:t>
        </m:r>
      </m:oMath>
      <w:r w:rsidRPr="00367735">
        <w:rPr>
          <w:rFonts w:ascii="Times New Roman" w:eastAsiaTheme="minorEastAsia" w:hAnsi="Times New Roman" w:cs="Times New Roman"/>
          <w:sz w:val="28"/>
          <w:szCs w:val="28"/>
          <w:lang w:val="kk-KZ"/>
        </w:rPr>
        <w:t xml:space="preserve"> 0.24 мәндерін қабылдаса, </w:t>
      </w:r>
      <w:r w:rsidRPr="00367735">
        <w:rPr>
          <w:rFonts w:ascii="Times New Roman" w:hAnsi="Times New Roman" w:cs="Times New Roman"/>
          <w:sz w:val="28"/>
          <w:szCs w:val="28"/>
          <w:lang w:val="kk-KZ"/>
        </w:rPr>
        <w:t>Si(100) төсеніштері үшін 0.33</w:t>
      </w:r>
      <m:oMath>
        <m:r>
          <m:rPr>
            <m:sty m:val="p"/>
          </m:rPr>
          <w:rPr>
            <w:rFonts w:ascii="Cambria Math" w:hAnsi="Cambria Math" w:cs="Times New Roman"/>
            <w:sz w:val="28"/>
            <w:szCs w:val="28"/>
            <w:lang w:val="kk-KZ"/>
          </w:rPr>
          <m:t>÷</m:t>
        </m:r>
      </m:oMath>
      <w:r w:rsidRPr="00367735">
        <w:rPr>
          <w:rFonts w:ascii="Times New Roman" w:eastAsiaTheme="minorEastAsia" w:hAnsi="Times New Roman" w:cs="Times New Roman"/>
          <w:sz w:val="28"/>
          <w:szCs w:val="28"/>
          <w:lang w:val="kk-KZ"/>
        </w:rPr>
        <w:t xml:space="preserve"> 0.24 аралығында өзгереді.</w:t>
      </w:r>
      <w:r w:rsidR="00921412" w:rsidRPr="00367735">
        <w:rPr>
          <w:rFonts w:ascii="Times New Roman" w:eastAsiaTheme="minorEastAsia" w:hAnsi="Times New Roman" w:cs="Times New Roman"/>
          <w:sz w:val="28"/>
          <w:szCs w:val="28"/>
          <w:lang w:val="kk-KZ"/>
        </w:rPr>
        <w:t xml:space="preserve"> О</w:t>
      </w:r>
      <w:r w:rsidRPr="00367735">
        <w:rPr>
          <w:rFonts w:ascii="Times New Roman" w:eastAsiaTheme="minorEastAsia" w:hAnsi="Times New Roman" w:cs="Times New Roman"/>
          <w:sz w:val="28"/>
          <w:szCs w:val="28"/>
          <w:lang w:val="kk-KZ"/>
        </w:rPr>
        <w:t xml:space="preserve">сылайша, </w:t>
      </w:r>
      <w:r w:rsidRPr="00367735">
        <w:rPr>
          <w:rFonts w:ascii="Times New Roman" w:hAnsi="Times New Roman" w:cs="Times New Roman"/>
          <w:sz w:val="28"/>
          <w:szCs w:val="28"/>
          <w:lang w:val="kk-KZ"/>
        </w:rPr>
        <w:t>Si(100) төсеніштерінде алынған DLC а-С қабыршақтарындағы палладий нанобөлшектері sp</w:t>
      </w:r>
      <w:r w:rsidRPr="00367735">
        <w:rPr>
          <w:rFonts w:ascii="Times New Roman" w:hAnsi="Times New Roman" w:cs="Times New Roman"/>
          <w:sz w:val="28"/>
          <w:szCs w:val="28"/>
          <w:vertAlign w:val="superscript"/>
          <w:lang w:val="kk-KZ"/>
        </w:rPr>
        <w:t>2</w:t>
      </w:r>
      <w:r w:rsidRPr="00367735">
        <w:rPr>
          <w:rFonts w:ascii="Times New Roman" w:hAnsi="Times New Roman" w:cs="Times New Roman"/>
          <w:sz w:val="28"/>
          <w:szCs w:val="28"/>
          <w:lang w:val="kk-KZ"/>
        </w:rPr>
        <w:t xml:space="preserve"> түйіндерінің артуына және графиттектес кластерлердің түзілуіне алып келеді деп болжауға болады. Плазма разрядының қуатын арттыру өз кезегінде Disp</w:t>
      </w:r>
      <w:r w:rsidR="00921412" w:rsidRPr="00367735">
        <w:rPr>
          <w:rFonts w:ascii="Times New Roman" w:hAnsi="Times New Roman" w:cs="Times New Roman"/>
          <w:sz w:val="28"/>
          <w:szCs w:val="28"/>
          <w:lang w:val="kk-KZ"/>
        </w:rPr>
        <w:t>.</w:t>
      </w:r>
      <w:r w:rsidRPr="00367735">
        <w:rPr>
          <w:rFonts w:ascii="Times New Roman" w:hAnsi="Times New Roman" w:cs="Times New Roman"/>
          <w:sz w:val="28"/>
          <w:szCs w:val="28"/>
          <w:lang w:val="kk-KZ"/>
        </w:rPr>
        <w:t>(G) мәнінің төмендеуін арттырады және синтезделген үлгілердің құрылымының ретсіздігіне әсер етеді. А. Феррари және Дж. Робертсонның зерттеуіне сәйкес Disp(G) мәнінің төмендеуі құрылымы</w:t>
      </w:r>
      <w:r w:rsidR="005A2313" w:rsidRPr="00367735">
        <w:rPr>
          <w:rFonts w:ascii="Times New Roman" w:hAnsi="Times New Roman" w:cs="Times New Roman"/>
          <w:sz w:val="28"/>
          <w:szCs w:val="28"/>
          <w:lang w:val="kk-KZ"/>
        </w:rPr>
        <w:t>ның DLC а-С – дан графиттектес</w:t>
      </w:r>
      <w:r w:rsidR="00921412" w:rsidRPr="00367735">
        <w:rPr>
          <w:rFonts w:ascii="Times New Roman" w:hAnsi="Times New Roman" w:cs="Times New Roman"/>
          <w:sz w:val="28"/>
          <w:szCs w:val="28"/>
          <w:lang w:val="kk-KZ"/>
        </w:rPr>
        <w:t xml:space="preserve"> (GLC) көміртекті құрылымға </w:t>
      </w:r>
      <w:r w:rsidRPr="00367735">
        <w:rPr>
          <w:rFonts w:ascii="Times New Roman" w:hAnsi="Times New Roman" w:cs="Times New Roman"/>
          <w:sz w:val="28"/>
          <w:szCs w:val="28"/>
          <w:lang w:val="kk-KZ"/>
        </w:rPr>
        <w:t>ауысқан кезінде орын алады. Мұндай қабыршақтардың құрамында sp</w:t>
      </w:r>
      <w:r w:rsidRPr="00367735">
        <w:rPr>
          <w:rFonts w:ascii="Times New Roman" w:hAnsi="Times New Roman" w:cs="Times New Roman"/>
          <w:sz w:val="28"/>
          <w:szCs w:val="28"/>
          <w:vertAlign w:val="superscript"/>
          <w:lang w:val="kk-KZ"/>
        </w:rPr>
        <w:t>3</w:t>
      </w:r>
      <w:r w:rsidRPr="00367735">
        <w:rPr>
          <w:rFonts w:ascii="Times New Roman" w:hAnsi="Times New Roman" w:cs="Times New Roman"/>
          <w:sz w:val="28"/>
          <w:szCs w:val="28"/>
          <w:lang w:val="kk-KZ"/>
        </w:rPr>
        <w:t xml:space="preserve"> байланысқан түйіндердің пайыздық үлесі 70-80 % -дан 10-20% - ға дейін төмендеуі мүмкін [166].</w:t>
      </w:r>
    </w:p>
    <w:p w:rsidR="007B6A8B" w:rsidRPr="00367735" w:rsidRDefault="007B6A8B" w:rsidP="005D0E26">
      <w:pPr>
        <w:spacing w:after="0" w:line="240" w:lineRule="auto"/>
        <w:ind w:firstLine="708"/>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Плазма разрядының әртүрлі мәндерінде алынған DLC a-C&lt;Pd&gt; қабыршақтарының I</w:t>
      </w:r>
      <w:r w:rsidRPr="00367735">
        <w:rPr>
          <w:rFonts w:ascii="Times New Roman" w:hAnsi="Times New Roman" w:cs="Times New Roman"/>
          <w:sz w:val="28"/>
          <w:szCs w:val="28"/>
          <w:vertAlign w:val="subscript"/>
          <w:lang w:val="kk-KZ"/>
        </w:rPr>
        <w:t>D</w:t>
      </w:r>
      <w:r w:rsidRPr="00367735">
        <w:rPr>
          <w:rFonts w:ascii="Times New Roman" w:hAnsi="Times New Roman" w:cs="Times New Roman"/>
          <w:sz w:val="28"/>
          <w:szCs w:val="28"/>
          <w:lang w:val="kk-KZ"/>
        </w:rPr>
        <w:t>/I</w:t>
      </w:r>
      <w:r w:rsidRPr="00367735">
        <w:rPr>
          <w:rFonts w:ascii="Times New Roman" w:hAnsi="Times New Roman" w:cs="Times New Roman"/>
          <w:sz w:val="28"/>
          <w:szCs w:val="28"/>
          <w:vertAlign w:val="subscript"/>
          <w:lang w:val="kk-KZ"/>
        </w:rPr>
        <w:t>G</w:t>
      </w:r>
      <w:r w:rsidRPr="00367735">
        <w:rPr>
          <w:rFonts w:ascii="Times New Roman" w:hAnsi="Times New Roman" w:cs="Times New Roman"/>
          <w:sz w:val="28"/>
          <w:szCs w:val="28"/>
          <w:lang w:val="kk-KZ"/>
        </w:rPr>
        <w:t xml:space="preserve"> қатынастарының салыстырмалы талдаулары жүргізілді. Талдау нәтижелері 48 суретте көрсетілген.</w:t>
      </w:r>
    </w:p>
    <w:p w:rsidR="007B6A8B" w:rsidRPr="00367735" w:rsidRDefault="007B6A8B" w:rsidP="005D0E26">
      <w:pPr>
        <w:spacing w:after="0" w:line="240" w:lineRule="auto"/>
        <w:ind w:firstLine="708"/>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sp</w:t>
      </w:r>
      <w:r w:rsidRPr="00367735">
        <w:rPr>
          <w:rFonts w:ascii="Times New Roman" w:hAnsi="Times New Roman" w:cs="Times New Roman"/>
          <w:sz w:val="28"/>
          <w:szCs w:val="28"/>
          <w:vertAlign w:val="superscript"/>
          <w:lang w:val="kk-KZ"/>
        </w:rPr>
        <w:t>3</w:t>
      </w:r>
      <w:r w:rsidRPr="00367735">
        <w:rPr>
          <w:rFonts w:ascii="Times New Roman" w:hAnsi="Times New Roman" w:cs="Times New Roman"/>
          <w:sz w:val="28"/>
          <w:szCs w:val="28"/>
          <w:lang w:val="kk-KZ"/>
        </w:rPr>
        <w:t xml:space="preserve"> түйіндері мөлшері басым болатын аморфты көміртекті мат</w:t>
      </w:r>
      <w:r w:rsidR="00921412" w:rsidRPr="00367735">
        <w:rPr>
          <w:rFonts w:ascii="Times New Roman" w:hAnsi="Times New Roman" w:cs="Times New Roman"/>
          <w:sz w:val="28"/>
          <w:szCs w:val="28"/>
          <w:lang w:val="kk-KZ"/>
        </w:rPr>
        <w:t>ер</w:t>
      </w:r>
      <w:r w:rsidRPr="00367735">
        <w:rPr>
          <w:rFonts w:ascii="Times New Roman" w:hAnsi="Times New Roman" w:cs="Times New Roman"/>
          <w:sz w:val="28"/>
          <w:szCs w:val="28"/>
          <w:lang w:val="kk-KZ"/>
        </w:rPr>
        <w:t>иалдардың құрылымы байланыс ұзындығы мен бұрыштарының кең аумақта өзгеруімен, сонымен қатар құрылымда ақаулы сақиналардың пайд</w:t>
      </w:r>
      <w:r w:rsidR="00921412" w:rsidRPr="00367735">
        <w:rPr>
          <w:rFonts w:ascii="Times New Roman" w:hAnsi="Times New Roman" w:cs="Times New Roman"/>
          <w:sz w:val="28"/>
          <w:szCs w:val="28"/>
          <w:lang w:val="kk-KZ"/>
        </w:rPr>
        <w:t>а болуымен сипатталады [50, 53]</w:t>
      </w:r>
      <w:r w:rsidRPr="00367735">
        <w:rPr>
          <w:rFonts w:ascii="Times New Roman" w:hAnsi="Times New Roman" w:cs="Times New Roman"/>
          <w:sz w:val="28"/>
          <w:szCs w:val="28"/>
          <w:lang w:val="kk-KZ"/>
        </w:rPr>
        <w:t>. Құрыл</w:t>
      </w:r>
      <w:r w:rsidR="00921412" w:rsidRPr="00367735">
        <w:rPr>
          <w:rFonts w:ascii="Times New Roman" w:hAnsi="Times New Roman" w:cs="Times New Roman"/>
          <w:sz w:val="28"/>
          <w:szCs w:val="28"/>
          <w:lang w:val="kk-KZ"/>
        </w:rPr>
        <w:t>ымдағы мұ</w:t>
      </w:r>
      <w:r w:rsidRPr="00367735">
        <w:rPr>
          <w:rFonts w:ascii="Times New Roman" w:hAnsi="Times New Roman" w:cs="Times New Roman"/>
          <w:sz w:val="28"/>
          <w:szCs w:val="28"/>
          <w:lang w:val="kk-KZ"/>
        </w:rPr>
        <w:t>ндай өзгерістер құрылымның ретсіздігін арттыра отырып, VDOS – тың өзгеруіне және L</w:t>
      </w:r>
      <w:r w:rsidRPr="00367735">
        <w:rPr>
          <w:rFonts w:ascii="Times New Roman" w:hAnsi="Times New Roman" w:cs="Times New Roman"/>
          <w:sz w:val="28"/>
          <w:szCs w:val="28"/>
          <w:vertAlign w:val="subscript"/>
          <w:lang w:val="kk-KZ"/>
        </w:rPr>
        <w:t>a</w:t>
      </w:r>
      <w:r w:rsidRPr="00367735">
        <w:rPr>
          <w:rFonts w:ascii="Times New Roman" w:hAnsi="Times New Roman" w:cs="Times New Roman"/>
          <w:sz w:val="28"/>
          <w:szCs w:val="28"/>
          <w:lang w:val="kk-KZ"/>
        </w:rPr>
        <w:t xml:space="preserve"> – ның (sp</w:t>
      </w:r>
      <w:r w:rsidRPr="00367735">
        <w:rPr>
          <w:rFonts w:ascii="Times New Roman" w:hAnsi="Times New Roman" w:cs="Times New Roman"/>
          <w:sz w:val="28"/>
          <w:szCs w:val="28"/>
          <w:vertAlign w:val="superscript"/>
          <w:lang w:val="kk-KZ"/>
        </w:rPr>
        <w:t>2</w:t>
      </w:r>
      <w:r w:rsidRPr="00367735">
        <w:rPr>
          <w:rFonts w:ascii="Times New Roman" w:hAnsi="Times New Roman" w:cs="Times New Roman"/>
          <w:sz w:val="28"/>
          <w:szCs w:val="28"/>
          <w:lang w:val="kk-KZ"/>
        </w:rPr>
        <w:t xml:space="preserve"> байл</w:t>
      </w:r>
      <w:r w:rsidR="00921412" w:rsidRPr="00367735">
        <w:rPr>
          <w:rFonts w:ascii="Times New Roman" w:hAnsi="Times New Roman" w:cs="Times New Roman"/>
          <w:sz w:val="28"/>
          <w:szCs w:val="28"/>
          <w:lang w:val="kk-KZ"/>
        </w:rPr>
        <w:t>анысқан көміртегі атомдарынан құ</w:t>
      </w:r>
      <w:r w:rsidRPr="00367735">
        <w:rPr>
          <w:rFonts w:ascii="Times New Roman" w:hAnsi="Times New Roman" w:cs="Times New Roman"/>
          <w:sz w:val="28"/>
          <w:szCs w:val="28"/>
          <w:lang w:val="kk-KZ"/>
        </w:rPr>
        <w:t>ралған құры</w:t>
      </w:r>
      <w:r w:rsidR="00921412" w:rsidRPr="00367735">
        <w:rPr>
          <w:rFonts w:ascii="Times New Roman" w:hAnsi="Times New Roman" w:cs="Times New Roman"/>
          <w:sz w:val="28"/>
          <w:szCs w:val="28"/>
          <w:lang w:val="kk-KZ"/>
        </w:rPr>
        <w:t xml:space="preserve">лымдық бірліктердің өлшемдері) </w:t>
      </w:r>
      <w:r w:rsidRPr="00367735">
        <w:rPr>
          <w:rFonts w:ascii="Times New Roman" w:hAnsi="Times New Roman" w:cs="Times New Roman"/>
          <w:sz w:val="28"/>
          <w:szCs w:val="28"/>
          <w:lang w:val="kk-KZ"/>
        </w:rPr>
        <w:t>кішіреюіне алып келеді. Соның нәтижесінде I</w:t>
      </w:r>
      <w:r w:rsidRPr="00367735">
        <w:rPr>
          <w:rFonts w:ascii="Times New Roman" w:hAnsi="Times New Roman" w:cs="Times New Roman"/>
          <w:sz w:val="28"/>
          <w:szCs w:val="28"/>
          <w:vertAlign w:val="subscript"/>
          <w:lang w:val="kk-KZ"/>
        </w:rPr>
        <w:t>D</w:t>
      </w:r>
      <w:r w:rsidRPr="00367735">
        <w:rPr>
          <w:rFonts w:ascii="Times New Roman" w:hAnsi="Times New Roman" w:cs="Times New Roman"/>
          <w:sz w:val="28"/>
          <w:szCs w:val="28"/>
          <w:lang w:val="kk-KZ"/>
        </w:rPr>
        <w:t>/I</w:t>
      </w:r>
      <w:r w:rsidRPr="00367735">
        <w:rPr>
          <w:rFonts w:ascii="Times New Roman" w:hAnsi="Times New Roman" w:cs="Times New Roman"/>
          <w:sz w:val="28"/>
          <w:szCs w:val="28"/>
          <w:vertAlign w:val="subscript"/>
          <w:lang w:val="kk-KZ"/>
        </w:rPr>
        <w:t>G</w:t>
      </w:r>
      <w:r w:rsidRPr="00367735">
        <w:rPr>
          <w:rFonts w:ascii="Times New Roman" w:hAnsi="Times New Roman" w:cs="Times New Roman"/>
          <w:sz w:val="28"/>
          <w:szCs w:val="28"/>
          <w:lang w:val="kk-KZ"/>
        </w:rPr>
        <w:t xml:space="preserve"> қатынасының төмендеуі орын алады. 48 суреттен палладий нанобөлшектерімен модификацияланған аморфты DLC қабыршақтарында осыған қарсы өзгерістің орын алғандығын көре аламыз. Pd наноблшектерін алмазтектес матрицаға енгізу D сызығын күшейтіп, I</w:t>
      </w:r>
      <w:r w:rsidRPr="00367735">
        <w:rPr>
          <w:rFonts w:ascii="Times New Roman" w:hAnsi="Times New Roman" w:cs="Times New Roman"/>
          <w:sz w:val="28"/>
          <w:szCs w:val="28"/>
          <w:vertAlign w:val="subscript"/>
          <w:lang w:val="kk-KZ"/>
        </w:rPr>
        <w:t>D</w:t>
      </w:r>
      <w:r w:rsidRPr="00367735">
        <w:rPr>
          <w:rFonts w:ascii="Times New Roman" w:hAnsi="Times New Roman" w:cs="Times New Roman"/>
          <w:sz w:val="28"/>
          <w:szCs w:val="28"/>
          <w:lang w:val="kk-KZ"/>
        </w:rPr>
        <w:t>/I</w:t>
      </w:r>
      <w:r w:rsidRPr="00367735">
        <w:rPr>
          <w:rFonts w:ascii="Times New Roman" w:hAnsi="Times New Roman" w:cs="Times New Roman"/>
          <w:sz w:val="28"/>
          <w:szCs w:val="28"/>
          <w:vertAlign w:val="subscript"/>
          <w:lang w:val="kk-KZ"/>
        </w:rPr>
        <w:t>G</w:t>
      </w:r>
      <w:r w:rsidRPr="00367735">
        <w:rPr>
          <w:rFonts w:ascii="Times New Roman" w:hAnsi="Times New Roman" w:cs="Times New Roman"/>
          <w:sz w:val="28"/>
          <w:szCs w:val="28"/>
          <w:lang w:val="kk-KZ"/>
        </w:rPr>
        <w:t xml:space="preserve"> қатынасының артуына алып келдеі.</w:t>
      </w:r>
    </w:p>
    <w:p w:rsidR="007B6A8B" w:rsidRPr="00367735" w:rsidRDefault="007B6A8B" w:rsidP="005D0E26">
      <w:pPr>
        <w:spacing w:after="0" w:line="240" w:lineRule="auto"/>
        <w:ind w:firstLine="708"/>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а-SiO</w:t>
      </w:r>
      <w:r w:rsidRPr="00367735">
        <w:rPr>
          <w:rFonts w:ascii="Times New Roman" w:hAnsi="Times New Roman" w:cs="Times New Roman"/>
          <w:sz w:val="28"/>
          <w:szCs w:val="28"/>
          <w:vertAlign w:val="subscript"/>
          <w:lang w:val="kk-KZ"/>
        </w:rPr>
        <w:t>2</w:t>
      </w:r>
      <w:r w:rsidRPr="00367735">
        <w:rPr>
          <w:rFonts w:ascii="Times New Roman" w:hAnsi="Times New Roman" w:cs="Times New Roman"/>
          <w:sz w:val="28"/>
          <w:szCs w:val="28"/>
          <w:lang w:val="kk-KZ"/>
        </w:rPr>
        <w:t xml:space="preserve"> және Si(100) төсеніштерінде синтезделген DLC a-C&lt;Pd&gt; қабыршақтарындағы I</w:t>
      </w:r>
      <w:r w:rsidRPr="00367735">
        <w:rPr>
          <w:rFonts w:ascii="Times New Roman" w:hAnsi="Times New Roman" w:cs="Times New Roman"/>
          <w:sz w:val="28"/>
          <w:szCs w:val="28"/>
          <w:vertAlign w:val="subscript"/>
          <w:lang w:val="kk-KZ"/>
        </w:rPr>
        <w:t>D</w:t>
      </w:r>
      <w:r w:rsidRPr="00367735">
        <w:rPr>
          <w:rFonts w:ascii="Times New Roman" w:hAnsi="Times New Roman" w:cs="Times New Roman"/>
          <w:sz w:val="28"/>
          <w:szCs w:val="28"/>
          <w:lang w:val="kk-KZ"/>
        </w:rPr>
        <w:t>/I</w:t>
      </w:r>
      <w:r w:rsidRPr="00367735">
        <w:rPr>
          <w:rFonts w:ascii="Times New Roman" w:hAnsi="Times New Roman" w:cs="Times New Roman"/>
          <w:sz w:val="28"/>
          <w:szCs w:val="28"/>
          <w:vertAlign w:val="subscript"/>
          <w:lang w:val="kk-KZ"/>
        </w:rPr>
        <w:t>G</w:t>
      </w:r>
      <w:r w:rsidRPr="00367735">
        <w:rPr>
          <w:rFonts w:ascii="Times New Roman" w:hAnsi="Times New Roman" w:cs="Times New Roman"/>
          <w:sz w:val="28"/>
          <w:szCs w:val="28"/>
          <w:lang w:val="kk-KZ"/>
        </w:rPr>
        <w:t xml:space="preserve"> қатынастарының өзгерісі ұқсас тенденцияға ие. I</w:t>
      </w:r>
      <w:r w:rsidRPr="00367735">
        <w:rPr>
          <w:rFonts w:ascii="Times New Roman" w:hAnsi="Times New Roman" w:cs="Times New Roman"/>
          <w:sz w:val="28"/>
          <w:szCs w:val="28"/>
          <w:vertAlign w:val="subscript"/>
          <w:lang w:val="kk-KZ"/>
        </w:rPr>
        <w:t>D</w:t>
      </w:r>
      <w:r w:rsidRPr="00367735">
        <w:rPr>
          <w:rFonts w:ascii="Times New Roman" w:hAnsi="Times New Roman" w:cs="Times New Roman"/>
          <w:sz w:val="28"/>
          <w:szCs w:val="28"/>
          <w:lang w:val="kk-KZ"/>
        </w:rPr>
        <w:t>/I</w:t>
      </w:r>
      <w:r w:rsidRPr="00367735">
        <w:rPr>
          <w:rFonts w:ascii="Times New Roman" w:hAnsi="Times New Roman" w:cs="Times New Roman"/>
          <w:sz w:val="28"/>
          <w:szCs w:val="28"/>
          <w:vertAlign w:val="subscript"/>
          <w:lang w:val="kk-KZ"/>
        </w:rPr>
        <w:t>G</w:t>
      </w:r>
      <w:r w:rsidRPr="00367735">
        <w:rPr>
          <w:rFonts w:ascii="Times New Roman" w:hAnsi="Times New Roman" w:cs="Times New Roman"/>
          <w:sz w:val="28"/>
          <w:szCs w:val="28"/>
          <w:lang w:val="kk-KZ"/>
        </w:rPr>
        <w:t xml:space="preserve"> қатынасы реттелген көміртекті сақиналардың мөлшеріне және өлшемдеріне L</w:t>
      </w:r>
      <w:r w:rsidRPr="00367735">
        <w:rPr>
          <w:rFonts w:ascii="Times New Roman" w:hAnsi="Times New Roman" w:cs="Times New Roman"/>
          <w:sz w:val="28"/>
          <w:szCs w:val="28"/>
          <w:vertAlign w:val="subscript"/>
          <w:lang w:val="kk-KZ"/>
        </w:rPr>
        <w:t>a</w:t>
      </w:r>
      <w:r w:rsidRPr="00367735">
        <w:rPr>
          <w:rFonts w:ascii="Times New Roman" w:hAnsi="Times New Roman" w:cs="Times New Roman"/>
          <w:sz w:val="28"/>
          <w:szCs w:val="28"/>
          <w:lang w:val="kk-KZ"/>
        </w:rPr>
        <w:t xml:space="preserve"> пропорционал (I</w:t>
      </w:r>
      <w:r w:rsidRPr="00367735">
        <w:rPr>
          <w:rFonts w:ascii="Times New Roman" w:hAnsi="Times New Roman" w:cs="Times New Roman"/>
          <w:sz w:val="28"/>
          <w:szCs w:val="28"/>
          <w:vertAlign w:val="subscript"/>
          <w:lang w:val="kk-KZ"/>
        </w:rPr>
        <w:t>D</w:t>
      </w:r>
      <w:r w:rsidRPr="00367735">
        <w:rPr>
          <w:rFonts w:ascii="Times New Roman" w:hAnsi="Times New Roman" w:cs="Times New Roman"/>
          <w:sz w:val="28"/>
          <w:szCs w:val="28"/>
          <w:lang w:val="kk-KZ"/>
        </w:rPr>
        <w:t>/I</w:t>
      </w:r>
      <w:r w:rsidRPr="00367735">
        <w:rPr>
          <w:rFonts w:ascii="Times New Roman" w:hAnsi="Times New Roman" w:cs="Times New Roman"/>
          <w:sz w:val="28"/>
          <w:szCs w:val="28"/>
          <w:vertAlign w:val="subscript"/>
          <w:lang w:val="kk-KZ"/>
        </w:rPr>
        <w:t>G</w:t>
      </w:r>
      <w:r w:rsidRPr="00367735">
        <w:rPr>
          <w:rFonts w:ascii="Times New Roman" w:hAnsi="Times New Roman" w:cs="Times New Roman"/>
          <w:sz w:val="28"/>
          <w:szCs w:val="28"/>
          <w:lang w:val="kk-KZ"/>
        </w:rPr>
        <w:t xml:space="preserve"> </w:t>
      </w:r>
      <m:oMath>
        <m:r>
          <w:rPr>
            <w:rFonts w:ascii="Cambria Math" w:hAnsi="Cambria Math" w:cs="Times New Roman"/>
            <w:sz w:val="28"/>
            <w:szCs w:val="28"/>
            <w:lang w:val="kk-KZ"/>
          </w:rPr>
          <m:t>~</m:t>
        </m:r>
      </m:oMath>
      <w:r w:rsidRPr="00367735">
        <w:rPr>
          <w:rFonts w:ascii="Times New Roman" w:hAnsi="Times New Roman" w:cs="Times New Roman"/>
          <w:sz w:val="28"/>
          <w:szCs w:val="28"/>
          <w:lang w:val="kk-KZ"/>
        </w:rPr>
        <w:t>M) өзгереді. Көміртекті құрылымдар үшін нанокристалдық графиттен nc-G аморфты a-C құрылымға ауысуы кезінде раман спектрлерінің негізгі сызықтарының реттелген sp</w:t>
      </w:r>
      <w:r w:rsidRPr="00367735">
        <w:rPr>
          <w:rFonts w:ascii="Times New Roman" w:hAnsi="Times New Roman" w:cs="Times New Roman"/>
          <w:sz w:val="28"/>
          <w:szCs w:val="28"/>
          <w:vertAlign w:val="superscript"/>
          <w:lang w:val="kk-KZ"/>
        </w:rPr>
        <w:t>2</w:t>
      </w:r>
      <w:r w:rsidRPr="00367735">
        <w:rPr>
          <w:rFonts w:ascii="Times New Roman" w:hAnsi="Times New Roman" w:cs="Times New Roman"/>
          <w:sz w:val="28"/>
          <w:szCs w:val="28"/>
          <w:lang w:val="kk-KZ"/>
        </w:rPr>
        <w:t xml:space="preserve"> кластерлерінің сызықтық өлшемдеріне тәуелділігі үшін келесідей эмпирикалық байланыс орындалады (Формула 7).</w:t>
      </w:r>
    </w:p>
    <w:p w:rsidR="007B6A8B" w:rsidRPr="00367735" w:rsidRDefault="007B6A8B" w:rsidP="005D0E26">
      <w:pPr>
        <w:spacing w:after="0" w:line="240" w:lineRule="auto"/>
        <w:ind w:firstLine="708"/>
        <w:jc w:val="both"/>
        <w:rPr>
          <w:rFonts w:ascii="Times New Roman" w:hAnsi="Times New Roman" w:cs="Times New Roman"/>
          <w:sz w:val="28"/>
          <w:szCs w:val="28"/>
          <w:lang w:val="kk-KZ"/>
        </w:rPr>
      </w:pPr>
    </w:p>
    <w:p w:rsidR="007B6A8B" w:rsidRPr="00367735" w:rsidRDefault="00615048" w:rsidP="005D0E26">
      <w:pPr>
        <w:spacing w:after="0" w:line="240" w:lineRule="auto"/>
        <w:ind w:firstLine="708"/>
        <w:jc w:val="right"/>
        <w:rPr>
          <w:rFonts w:ascii="Times New Roman" w:hAnsi="Times New Roman" w:cs="Times New Roman"/>
          <w:sz w:val="28"/>
          <w:szCs w:val="28"/>
          <w:lang w:val="kk-KZ"/>
        </w:rPr>
      </w:pPr>
      <m:oMath>
        <m:f>
          <m:fPr>
            <m:ctrlPr>
              <w:rPr>
                <w:rFonts w:ascii="Cambria Math" w:hAnsi="Cambria Math" w:cs="Times New Roman"/>
                <w:i/>
                <w:sz w:val="28"/>
                <w:szCs w:val="28"/>
                <w:lang w:val="kk-KZ"/>
              </w:rPr>
            </m:ctrlPr>
          </m:fPr>
          <m:num>
            <m:sSub>
              <m:sSubPr>
                <m:ctrlPr>
                  <w:rPr>
                    <w:rFonts w:ascii="Cambria Math" w:hAnsi="Cambria Math" w:cs="Times New Roman"/>
                    <w:sz w:val="28"/>
                    <w:szCs w:val="28"/>
                    <w:lang w:val="kk-KZ"/>
                  </w:rPr>
                </m:ctrlPr>
              </m:sSubPr>
              <m:e>
                <m:r>
                  <w:rPr>
                    <w:rFonts w:ascii="Cambria Math" w:hAnsi="Cambria Math" w:cs="Times New Roman"/>
                    <w:sz w:val="28"/>
                    <w:szCs w:val="28"/>
                    <w:lang w:val="kk-KZ"/>
                  </w:rPr>
                  <m:t>I</m:t>
                </m:r>
              </m:e>
              <m:sub>
                <m:r>
                  <w:rPr>
                    <w:rFonts w:ascii="Cambria Math" w:hAnsi="Cambria Math" w:cs="Times New Roman"/>
                    <w:sz w:val="28"/>
                    <w:szCs w:val="28"/>
                    <w:lang w:val="kk-KZ"/>
                  </w:rPr>
                  <m:t>D</m:t>
                </m:r>
              </m:sub>
            </m:sSub>
          </m:num>
          <m:den>
            <m:sSub>
              <m:sSubPr>
                <m:ctrlPr>
                  <w:rPr>
                    <w:rFonts w:ascii="Cambria Math" w:hAnsi="Cambria Math" w:cs="Times New Roman"/>
                    <w:sz w:val="28"/>
                    <w:szCs w:val="28"/>
                    <w:lang w:val="kk-KZ"/>
                  </w:rPr>
                </m:ctrlPr>
              </m:sSubPr>
              <m:e>
                <m:r>
                  <w:rPr>
                    <w:rFonts w:ascii="Cambria Math" w:hAnsi="Cambria Math" w:cs="Times New Roman"/>
                    <w:sz w:val="28"/>
                    <w:szCs w:val="28"/>
                    <w:lang w:val="kk-KZ"/>
                  </w:rPr>
                  <m:t>I</m:t>
                </m:r>
              </m:e>
              <m:sub>
                <m:r>
                  <w:rPr>
                    <w:rFonts w:ascii="Cambria Math" w:hAnsi="Cambria Math" w:cs="Times New Roman"/>
                    <w:sz w:val="28"/>
                    <w:szCs w:val="28"/>
                    <w:lang w:val="kk-KZ"/>
                  </w:rPr>
                  <m:t>G</m:t>
                </m:r>
              </m:sub>
            </m:sSub>
          </m:den>
        </m:f>
        <m:r>
          <w:rPr>
            <w:rFonts w:ascii="Cambria Math" w:hAnsi="Cambria Math" w:cs="Times New Roman"/>
            <w:sz w:val="28"/>
            <w:szCs w:val="28"/>
            <w:lang w:val="kk-KZ"/>
          </w:rPr>
          <m:t>=</m:t>
        </m:r>
        <m:sSup>
          <m:sSupPr>
            <m:ctrlPr>
              <w:rPr>
                <w:rFonts w:ascii="Cambria Math" w:hAnsi="Cambria Math" w:cs="Times New Roman"/>
                <w:i/>
                <w:sz w:val="28"/>
                <w:szCs w:val="28"/>
                <w:lang w:val="kk-KZ"/>
              </w:rPr>
            </m:ctrlPr>
          </m:sSupPr>
          <m:e>
            <m:r>
              <w:rPr>
                <w:rFonts w:ascii="Cambria Math" w:hAnsi="Cambria Math" w:cs="Times New Roman"/>
                <w:sz w:val="28"/>
                <w:szCs w:val="28"/>
                <w:lang w:val="kk-KZ"/>
              </w:rPr>
              <m:t>C</m:t>
            </m:r>
          </m:e>
          <m:sup>
            <m:r>
              <w:rPr>
                <w:rFonts w:ascii="Cambria Math" w:hAnsi="Cambria Math" w:cs="Times New Roman"/>
                <w:sz w:val="28"/>
                <w:szCs w:val="28"/>
                <w:lang w:val="kk-KZ"/>
              </w:rPr>
              <m:t>'</m:t>
            </m:r>
          </m:sup>
        </m:sSup>
        <m:d>
          <m:dPr>
            <m:ctrlPr>
              <w:rPr>
                <w:rFonts w:ascii="Cambria Math" w:hAnsi="Cambria Math" w:cs="Times New Roman"/>
                <w:i/>
                <w:sz w:val="28"/>
                <w:szCs w:val="28"/>
                <w:lang w:val="kk-KZ"/>
              </w:rPr>
            </m:ctrlPr>
          </m:dPr>
          <m:e>
            <m:r>
              <w:rPr>
                <w:rFonts w:ascii="Cambria Math" w:hAnsi="Cambria Math" w:cs="Times New Roman"/>
                <w:sz w:val="28"/>
                <w:szCs w:val="28"/>
                <w:lang w:val="kk-KZ"/>
              </w:rPr>
              <m:t>λ</m:t>
            </m:r>
          </m:e>
        </m:d>
        <m:sSubSup>
          <m:sSubSupPr>
            <m:ctrlPr>
              <w:rPr>
                <w:rFonts w:ascii="Cambria Math" w:hAnsi="Cambria Math" w:cs="Times New Roman"/>
                <w:i/>
                <w:sz w:val="28"/>
                <w:szCs w:val="28"/>
                <w:lang w:val="kk-KZ"/>
              </w:rPr>
            </m:ctrlPr>
          </m:sSubSupPr>
          <m:e>
            <m:r>
              <w:rPr>
                <w:rFonts w:ascii="Cambria Math" w:hAnsi="Cambria Math" w:cs="Times New Roman"/>
                <w:sz w:val="28"/>
                <w:szCs w:val="28"/>
                <w:lang w:val="kk-KZ"/>
              </w:rPr>
              <m:t>L</m:t>
            </m:r>
          </m:e>
          <m:sub>
            <m:r>
              <w:rPr>
                <w:rFonts w:ascii="Cambria Math" w:hAnsi="Cambria Math" w:cs="Times New Roman"/>
                <w:sz w:val="28"/>
                <w:szCs w:val="28"/>
                <w:lang w:val="kk-KZ"/>
              </w:rPr>
              <m:t>a</m:t>
            </m:r>
          </m:sub>
          <m:sup>
            <m:r>
              <w:rPr>
                <w:rFonts w:ascii="Cambria Math" w:hAnsi="Cambria Math" w:cs="Times New Roman"/>
                <w:sz w:val="28"/>
                <w:szCs w:val="28"/>
                <w:lang w:val="kk-KZ"/>
              </w:rPr>
              <m:t>2</m:t>
            </m:r>
          </m:sup>
        </m:sSubSup>
        <m:r>
          <w:rPr>
            <w:rFonts w:ascii="Cambria Math" w:hAnsi="Cambria Math" w:cs="Times New Roman"/>
            <w:sz w:val="28"/>
            <w:szCs w:val="28"/>
            <w:lang w:val="kk-KZ"/>
          </w:rPr>
          <m:t>.</m:t>
        </m:r>
      </m:oMath>
      <w:r w:rsidR="007B6A8B" w:rsidRPr="00367735">
        <w:rPr>
          <w:rFonts w:ascii="Times New Roman" w:eastAsiaTheme="minorEastAsia" w:hAnsi="Times New Roman" w:cs="Times New Roman"/>
          <w:sz w:val="28"/>
          <w:szCs w:val="28"/>
          <w:lang w:val="kk-KZ"/>
        </w:rPr>
        <w:tab/>
      </w:r>
      <w:r w:rsidR="007B6A8B" w:rsidRPr="00367735">
        <w:rPr>
          <w:rFonts w:ascii="Times New Roman" w:eastAsiaTheme="minorEastAsia" w:hAnsi="Times New Roman" w:cs="Times New Roman"/>
          <w:sz w:val="28"/>
          <w:szCs w:val="28"/>
          <w:lang w:val="kk-KZ"/>
        </w:rPr>
        <w:tab/>
      </w:r>
      <w:r w:rsidR="007B6A8B" w:rsidRPr="00367735">
        <w:rPr>
          <w:rFonts w:ascii="Times New Roman" w:eastAsiaTheme="minorEastAsia" w:hAnsi="Times New Roman" w:cs="Times New Roman"/>
          <w:sz w:val="28"/>
          <w:szCs w:val="28"/>
          <w:lang w:val="kk-KZ"/>
        </w:rPr>
        <w:tab/>
      </w:r>
      <w:r w:rsidR="007B6A8B" w:rsidRPr="00367735">
        <w:rPr>
          <w:rFonts w:ascii="Times New Roman" w:eastAsiaTheme="minorEastAsia" w:hAnsi="Times New Roman" w:cs="Times New Roman"/>
          <w:sz w:val="28"/>
          <w:szCs w:val="28"/>
          <w:lang w:val="kk-KZ"/>
        </w:rPr>
        <w:tab/>
      </w:r>
      <w:r w:rsidR="007B6A8B" w:rsidRPr="00367735">
        <w:rPr>
          <w:rFonts w:ascii="Times New Roman" w:eastAsiaTheme="minorEastAsia" w:hAnsi="Times New Roman" w:cs="Times New Roman"/>
          <w:sz w:val="28"/>
          <w:szCs w:val="28"/>
          <w:lang w:val="kk-KZ"/>
        </w:rPr>
        <w:tab/>
        <w:t>(7)</w:t>
      </w:r>
    </w:p>
    <w:p w:rsidR="007B6A8B" w:rsidRPr="00367735" w:rsidRDefault="007B6A8B" w:rsidP="005D0E26">
      <w:pPr>
        <w:spacing w:after="0" w:line="240" w:lineRule="auto"/>
        <w:ind w:firstLine="708"/>
        <w:jc w:val="both"/>
        <w:rPr>
          <w:rFonts w:ascii="Times New Roman" w:hAnsi="Times New Roman" w:cs="Times New Roman"/>
          <w:sz w:val="28"/>
          <w:szCs w:val="28"/>
          <w:lang w:val="kk-KZ"/>
        </w:rPr>
      </w:pPr>
    </w:p>
    <w:p w:rsidR="007B6A8B" w:rsidRPr="00367735" w:rsidRDefault="007B6A8B" w:rsidP="005D0E26">
      <w:pPr>
        <w:spacing w:after="0" w:line="240" w:lineRule="auto"/>
        <w:ind w:firstLine="708"/>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I</w:t>
      </w:r>
      <w:r w:rsidRPr="00367735">
        <w:rPr>
          <w:rFonts w:ascii="Times New Roman" w:hAnsi="Times New Roman" w:cs="Times New Roman"/>
          <w:sz w:val="28"/>
          <w:szCs w:val="28"/>
          <w:vertAlign w:val="subscript"/>
          <w:lang w:val="kk-KZ"/>
        </w:rPr>
        <w:t>D</w:t>
      </w:r>
      <w:r w:rsidRPr="00367735">
        <w:rPr>
          <w:rFonts w:ascii="Times New Roman" w:hAnsi="Times New Roman" w:cs="Times New Roman"/>
          <w:sz w:val="28"/>
          <w:szCs w:val="28"/>
          <w:lang w:val="kk-KZ"/>
        </w:rPr>
        <w:t>/I</w:t>
      </w:r>
      <w:r w:rsidRPr="00367735">
        <w:rPr>
          <w:rFonts w:ascii="Times New Roman" w:hAnsi="Times New Roman" w:cs="Times New Roman"/>
          <w:sz w:val="28"/>
          <w:szCs w:val="28"/>
          <w:vertAlign w:val="subscript"/>
          <w:lang w:val="kk-KZ"/>
        </w:rPr>
        <w:t xml:space="preserve">G </w:t>
      </w:r>
      <w:r w:rsidRPr="00367735">
        <w:rPr>
          <w:rFonts w:ascii="Times New Roman" w:hAnsi="Times New Roman" w:cs="Times New Roman"/>
          <w:sz w:val="28"/>
          <w:szCs w:val="28"/>
          <w:lang w:val="kk-KZ"/>
        </w:rPr>
        <w:t xml:space="preserve">интенсивтіліктерінің қатынасының артуы сақиналардың бірігуі мен кластеризациялануының артуын көрсетеді. </w:t>
      </w:r>
      <w:r w:rsidR="00921412" w:rsidRPr="00367735">
        <w:rPr>
          <w:rFonts w:ascii="Times New Roman" w:eastAsiaTheme="minorEastAsia" w:hAnsi="Times New Roman" w:cs="Times New Roman"/>
          <w:sz w:val="28"/>
          <w:szCs w:val="28"/>
          <w:lang w:val="kk-KZ"/>
        </w:rPr>
        <w:t xml:space="preserve">[53] жұмысында келтірілген  </w:t>
      </w:r>
      <w:r w:rsidRPr="00367735">
        <w:rPr>
          <w:rFonts w:ascii="Times New Roman" w:hAnsi="Times New Roman" w:cs="Times New Roman"/>
          <w:sz w:val="28"/>
          <w:szCs w:val="28"/>
          <w:lang w:val="kk-KZ"/>
        </w:rPr>
        <w:t>7 формулаға сәйкес көміртектің аморфты формаларында палладийдің нанобөлшектерін енгізгенде I</w:t>
      </w:r>
      <w:r w:rsidRPr="00367735">
        <w:rPr>
          <w:rFonts w:ascii="Times New Roman" w:hAnsi="Times New Roman" w:cs="Times New Roman"/>
          <w:sz w:val="28"/>
          <w:szCs w:val="28"/>
          <w:vertAlign w:val="subscript"/>
          <w:lang w:val="kk-KZ"/>
        </w:rPr>
        <w:t>D</w:t>
      </w:r>
      <w:r w:rsidRPr="00367735">
        <w:rPr>
          <w:rFonts w:ascii="Times New Roman" w:hAnsi="Times New Roman" w:cs="Times New Roman"/>
          <w:sz w:val="28"/>
          <w:szCs w:val="28"/>
          <w:lang w:val="kk-KZ"/>
        </w:rPr>
        <w:t>/I</w:t>
      </w:r>
      <w:r w:rsidRPr="00367735">
        <w:rPr>
          <w:rFonts w:ascii="Times New Roman" w:hAnsi="Times New Roman" w:cs="Times New Roman"/>
          <w:sz w:val="28"/>
          <w:szCs w:val="28"/>
          <w:vertAlign w:val="subscript"/>
          <w:lang w:val="kk-KZ"/>
        </w:rPr>
        <w:t>G</w:t>
      </w:r>
      <w:r w:rsidRPr="00367735">
        <w:rPr>
          <w:rFonts w:ascii="Times New Roman" w:hAnsi="Times New Roman" w:cs="Times New Roman"/>
          <w:sz w:val="28"/>
          <w:szCs w:val="28"/>
          <w:lang w:val="kk-KZ"/>
        </w:rPr>
        <w:t xml:space="preserve"> қатынасының артуы құрылымдағы ақаулары аз ароматтық сақиналардың</w:t>
      </w:r>
      <w:r w:rsidR="00004515" w:rsidRPr="00367735">
        <w:rPr>
          <w:rFonts w:ascii="Times New Roman" w:hAnsi="Times New Roman" w:cs="Times New Roman"/>
          <w:sz w:val="28"/>
          <w:szCs w:val="28"/>
          <w:lang w:val="kk-KZ"/>
        </w:rPr>
        <w:t xml:space="preserve"> өлшемдері мен санының артуын</w:t>
      </w:r>
      <w:r w:rsidRPr="00367735">
        <w:rPr>
          <w:rFonts w:ascii="Times New Roman" w:hAnsi="Times New Roman" w:cs="Times New Roman"/>
          <w:sz w:val="28"/>
          <w:szCs w:val="28"/>
          <w:lang w:val="kk-KZ"/>
        </w:rPr>
        <w:t xml:space="preserve"> және ішкі реттіліктің артуын көрсетуі мүмкін.</w:t>
      </w:r>
    </w:p>
    <w:p w:rsidR="007B6A8B" w:rsidRPr="00367735" w:rsidRDefault="007B6A8B" w:rsidP="005D0E26">
      <w:pPr>
        <w:spacing w:after="0" w:line="240" w:lineRule="auto"/>
        <w:ind w:firstLine="708"/>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Сонымен қатар, I</w:t>
      </w:r>
      <w:r w:rsidRPr="00367735">
        <w:rPr>
          <w:rFonts w:ascii="Times New Roman" w:hAnsi="Times New Roman" w:cs="Times New Roman"/>
          <w:sz w:val="28"/>
          <w:szCs w:val="28"/>
          <w:vertAlign w:val="subscript"/>
          <w:lang w:val="kk-KZ"/>
        </w:rPr>
        <w:t>D</w:t>
      </w:r>
      <w:r w:rsidRPr="00367735">
        <w:rPr>
          <w:rFonts w:ascii="Times New Roman" w:hAnsi="Times New Roman" w:cs="Times New Roman"/>
          <w:sz w:val="28"/>
          <w:szCs w:val="28"/>
          <w:lang w:val="kk-KZ"/>
        </w:rPr>
        <w:t>/I</w:t>
      </w:r>
      <w:r w:rsidRPr="00367735">
        <w:rPr>
          <w:rFonts w:ascii="Times New Roman" w:hAnsi="Times New Roman" w:cs="Times New Roman"/>
          <w:sz w:val="28"/>
          <w:szCs w:val="28"/>
          <w:vertAlign w:val="subscript"/>
          <w:lang w:val="kk-KZ"/>
        </w:rPr>
        <w:t>G</w:t>
      </w:r>
      <w:r w:rsidRPr="00367735">
        <w:rPr>
          <w:rFonts w:ascii="Times New Roman" w:hAnsi="Times New Roman" w:cs="Times New Roman"/>
          <w:sz w:val="28"/>
          <w:szCs w:val="28"/>
          <w:lang w:val="kk-KZ"/>
        </w:rPr>
        <w:t xml:space="preserve"> қатынасы плазма разряды жоғарыл</w:t>
      </w:r>
      <w:r w:rsidR="005A2313" w:rsidRPr="00367735">
        <w:rPr>
          <w:rFonts w:ascii="Times New Roman" w:hAnsi="Times New Roman" w:cs="Times New Roman"/>
          <w:sz w:val="28"/>
          <w:szCs w:val="28"/>
          <w:lang w:val="kk-KZ"/>
        </w:rPr>
        <w:t>ағанда артатындығы байқалды. Ондай</w:t>
      </w:r>
      <w:r w:rsidRPr="00367735">
        <w:rPr>
          <w:rFonts w:ascii="Times New Roman" w:hAnsi="Times New Roman" w:cs="Times New Roman"/>
          <w:sz w:val="28"/>
          <w:szCs w:val="28"/>
          <w:lang w:val="kk-KZ"/>
        </w:rPr>
        <w:t xml:space="preserve"> өзгеріс DLC a-C&lt;Pd&gt; қабыршақтарындағы sp</w:t>
      </w:r>
      <w:r w:rsidRPr="00367735">
        <w:rPr>
          <w:rFonts w:ascii="Times New Roman" w:hAnsi="Times New Roman" w:cs="Times New Roman"/>
          <w:sz w:val="28"/>
          <w:szCs w:val="28"/>
          <w:vertAlign w:val="superscript"/>
          <w:lang w:val="kk-KZ"/>
        </w:rPr>
        <w:t>2</w:t>
      </w:r>
      <w:r w:rsidRPr="00367735">
        <w:rPr>
          <w:rFonts w:ascii="Times New Roman" w:hAnsi="Times New Roman" w:cs="Times New Roman"/>
          <w:sz w:val="28"/>
          <w:szCs w:val="28"/>
          <w:lang w:val="kk-KZ"/>
        </w:rPr>
        <w:t>/sp</w:t>
      </w:r>
      <w:r w:rsidRPr="00367735">
        <w:rPr>
          <w:rFonts w:ascii="Times New Roman" w:hAnsi="Times New Roman" w:cs="Times New Roman"/>
          <w:sz w:val="28"/>
          <w:szCs w:val="28"/>
          <w:vertAlign w:val="superscript"/>
          <w:lang w:val="kk-KZ"/>
        </w:rPr>
        <w:t>3</w:t>
      </w:r>
      <w:r w:rsidRPr="00367735">
        <w:rPr>
          <w:rFonts w:ascii="Times New Roman" w:hAnsi="Times New Roman" w:cs="Times New Roman"/>
          <w:sz w:val="28"/>
          <w:szCs w:val="28"/>
          <w:lang w:val="kk-KZ"/>
        </w:rPr>
        <w:t xml:space="preserve"> қатынастың артқандығын көрсетеді.</w:t>
      </w:r>
    </w:p>
    <w:p w:rsidR="007B6A8B" w:rsidRPr="00367735" w:rsidRDefault="007B6A8B" w:rsidP="005D0E26">
      <w:pPr>
        <w:spacing w:after="0" w:line="240" w:lineRule="auto"/>
        <w:jc w:val="center"/>
        <w:rPr>
          <w:rFonts w:ascii="Times New Roman" w:hAnsi="Times New Roman" w:cs="Times New Roman"/>
          <w:sz w:val="28"/>
          <w:szCs w:val="28"/>
          <w:lang w:val="kk-KZ"/>
        </w:rPr>
      </w:pPr>
    </w:p>
    <w:tbl>
      <w:tblPr>
        <w:tblStyle w:val="a8"/>
        <w:tblW w:w="0" w:type="auto"/>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536"/>
      </w:tblGrid>
      <w:tr w:rsidR="007B6A8B" w:rsidRPr="00367735" w:rsidTr="00595CB4">
        <w:tc>
          <w:tcPr>
            <w:tcW w:w="4821" w:type="dxa"/>
          </w:tcPr>
          <w:p w:rsidR="007B6A8B" w:rsidRPr="00367735" w:rsidRDefault="0047560E"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noProof/>
                <w:sz w:val="28"/>
                <w:szCs w:val="28"/>
                <w:lang w:val="ru-RU" w:eastAsia="ru-RU"/>
              </w:rPr>
              <w:drawing>
                <wp:inline distT="0" distB="0" distL="0" distR="0" wp14:anchorId="4768FAD8" wp14:editId="216C0D75">
                  <wp:extent cx="2714542" cy="2327564"/>
                  <wp:effectExtent l="0" t="0" r="0" b="0"/>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rotWithShape="1">
                          <a:blip r:embed="rId126">
                            <a:extLst>
                              <a:ext uri="{28A0092B-C50C-407E-A947-70E740481C1C}">
                                <a14:useLocalDpi xmlns:a14="http://schemas.microsoft.com/office/drawing/2010/main" val="0"/>
                              </a:ext>
                            </a:extLst>
                          </a:blip>
                          <a:srcRect l="5236" t="7710" r="14190" b="2189"/>
                          <a:stretch/>
                        </pic:blipFill>
                        <pic:spPr bwMode="auto">
                          <a:xfrm>
                            <a:off x="0" y="0"/>
                            <a:ext cx="2722031" cy="233398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51" w:type="dxa"/>
          </w:tcPr>
          <w:p w:rsidR="007B6A8B" w:rsidRPr="00367735" w:rsidRDefault="0047560E"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noProof/>
                <w:sz w:val="28"/>
                <w:szCs w:val="28"/>
                <w:lang w:val="ru-RU" w:eastAsia="ru-RU"/>
              </w:rPr>
              <w:drawing>
                <wp:inline distT="0" distB="0" distL="0" distR="0" wp14:anchorId="494D04F0" wp14:editId="2AC35750">
                  <wp:extent cx="2743200" cy="2324501"/>
                  <wp:effectExtent l="0" t="0" r="0" b="0"/>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rotWithShape="1">
                          <a:blip r:embed="rId127">
                            <a:extLst>
                              <a:ext uri="{28A0092B-C50C-407E-A947-70E740481C1C}">
                                <a14:useLocalDpi xmlns:a14="http://schemas.microsoft.com/office/drawing/2010/main" val="0"/>
                              </a:ext>
                            </a:extLst>
                          </a:blip>
                          <a:srcRect l="5735" t="8310" r="13550" b="2493"/>
                          <a:stretch/>
                        </pic:blipFill>
                        <pic:spPr bwMode="auto">
                          <a:xfrm>
                            <a:off x="0" y="0"/>
                            <a:ext cx="2746590" cy="232737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B6A8B" w:rsidRPr="00367735" w:rsidTr="00595CB4">
        <w:tc>
          <w:tcPr>
            <w:tcW w:w="4821" w:type="dxa"/>
          </w:tcPr>
          <w:p w:rsidR="007B6A8B" w:rsidRPr="00367735" w:rsidRDefault="007B6A8B"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а)</w:t>
            </w:r>
          </w:p>
        </w:tc>
        <w:tc>
          <w:tcPr>
            <w:tcW w:w="4251" w:type="dxa"/>
          </w:tcPr>
          <w:p w:rsidR="007B6A8B" w:rsidRPr="00367735" w:rsidRDefault="007B6A8B"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б)</w:t>
            </w:r>
          </w:p>
        </w:tc>
      </w:tr>
    </w:tbl>
    <w:p w:rsidR="007B6A8B" w:rsidRPr="00367735" w:rsidRDefault="007B6A8B" w:rsidP="005D0E26">
      <w:pPr>
        <w:spacing w:after="0" w:line="240" w:lineRule="auto"/>
        <w:jc w:val="center"/>
        <w:rPr>
          <w:rFonts w:ascii="Times New Roman" w:hAnsi="Times New Roman" w:cs="Times New Roman"/>
          <w:sz w:val="28"/>
          <w:szCs w:val="28"/>
          <w:lang w:val="kk-KZ"/>
        </w:rPr>
      </w:pPr>
    </w:p>
    <w:p w:rsidR="007B6A8B" w:rsidRPr="00367735" w:rsidRDefault="007B6A8B"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Сурет 48. DLC a-C&lt;Pd&gt; қабыршақтарындағы I</w:t>
      </w:r>
      <w:r w:rsidRPr="00367735">
        <w:rPr>
          <w:rFonts w:ascii="Times New Roman" w:hAnsi="Times New Roman" w:cs="Times New Roman"/>
          <w:sz w:val="28"/>
          <w:szCs w:val="28"/>
          <w:vertAlign w:val="subscript"/>
          <w:lang w:val="kk-KZ"/>
        </w:rPr>
        <w:t>D</w:t>
      </w:r>
      <w:r w:rsidRPr="00367735">
        <w:rPr>
          <w:rFonts w:ascii="Times New Roman" w:hAnsi="Times New Roman" w:cs="Times New Roman"/>
          <w:sz w:val="28"/>
          <w:szCs w:val="28"/>
          <w:lang w:val="kk-KZ"/>
        </w:rPr>
        <w:t>/I</w:t>
      </w:r>
      <w:r w:rsidRPr="00367735">
        <w:rPr>
          <w:rFonts w:ascii="Times New Roman" w:hAnsi="Times New Roman" w:cs="Times New Roman"/>
          <w:sz w:val="28"/>
          <w:szCs w:val="28"/>
          <w:vertAlign w:val="subscript"/>
          <w:lang w:val="kk-KZ"/>
        </w:rPr>
        <w:t>G</w:t>
      </w:r>
      <w:r w:rsidRPr="00367735">
        <w:rPr>
          <w:rFonts w:ascii="Times New Roman" w:hAnsi="Times New Roman" w:cs="Times New Roman"/>
          <w:sz w:val="28"/>
          <w:szCs w:val="28"/>
          <w:lang w:val="kk-KZ"/>
        </w:rPr>
        <w:t xml:space="preserve"> қатынасының DC разряды қуаты мен палладий концентрациясына тәуелді өзгеруі: а – a-SiO</w:t>
      </w:r>
      <w:r w:rsidRPr="00367735">
        <w:rPr>
          <w:rFonts w:ascii="Times New Roman" w:hAnsi="Times New Roman" w:cs="Times New Roman"/>
          <w:sz w:val="28"/>
          <w:szCs w:val="28"/>
          <w:vertAlign w:val="subscript"/>
          <w:lang w:val="kk-KZ"/>
        </w:rPr>
        <w:t>2</w:t>
      </w:r>
      <w:r w:rsidRPr="00367735">
        <w:rPr>
          <w:rFonts w:ascii="Times New Roman" w:hAnsi="Times New Roman" w:cs="Times New Roman"/>
          <w:sz w:val="28"/>
          <w:szCs w:val="28"/>
          <w:lang w:val="kk-KZ"/>
        </w:rPr>
        <w:t>, б –Si(100) төсеніштер</w:t>
      </w:r>
    </w:p>
    <w:p w:rsidR="007B6A8B" w:rsidRPr="00367735" w:rsidRDefault="007B6A8B" w:rsidP="005D0E26">
      <w:pPr>
        <w:spacing w:after="0" w:line="240" w:lineRule="auto"/>
        <w:jc w:val="center"/>
        <w:rPr>
          <w:rFonts w:ascii="Times New Roman" w:hAnsi="Times New Roman" w:cs="Times New Roman"/>
          <w:sz w:val="28"/>
          <w:szCs w:val="28"/>
          <w:lang w:val="kk-KZ"/>
        </w:rPr>
      </w:pPr>
    </w:p>
    <w:p w:rsidR="007B6A8B" w:rsidRPr="00367735" w:rsidRDefault="007B6A8B" w:rsidP="00A305DC">
      <w:pPr>
        <w:pStyle w:val="1"/>
        <w:spacing w:before="0" w:line="240" w:lineRule="auto"/>
        <w:ind w:firstLine="708"/>
        <w:jc w:val="both"/>
        <w:rPr>
          <w:rFonts w:ascii="Times New Roman" w:hAnsi="Times New Roman" w:cs="Times New Roman"/>
          <w:color w:val="auto"/>
          <w:lang w:val="kk-KZ"/>
        </w:rPr>
      </w:pPr>
      <w:bookmarkStart w:id="37" w:name="_Toc136028108"/>
      <w:bookmarkStart w:id="38" w:name="_Toc136985319"/>
      <w:r w:rsidRPr="00367735">
        <w:rPr>
          <w:rFonts w:ascii="Times New Roman" w:hAnsi="Times New Roman" w:cs="Times New Roman"/>
          <w:color w:val="auto"/>
          <w:lang w:val="kk-KZ"/>
        </w:rPr>
        <w:t xml:space="preserve">3.4 Төсенішке берілетін ығысу кернеуінің </w:t>
      </w:r>
      <w:r w:rsidR="00851875" w:rsidRPr="00367735">
        <w:rPr>
          <w:rFonts w:ascii="Times New Roman" w:hAnsi="Times New Roman" w:cs="Times New Roman"/>
          <w:color w:val="auto"/>
          <w:lang w:val="kk-KZ"/>
        </w:rPr>
        <w:t xml:space="preserve">қоспасыз </w:t>
      </w:r>
      <w:r w:rsidRPr="00367735">
        <w:rPr>
          <w:rFonts w:ascii="Times New Roman" w:hAnsi="Times New Roman" w:cs="Times New Roman"/>
          <w:color w:val="auto"/>
          <w:lang w:val="kk-KZ"/>
        </w:rPr>
        <w:t xml:space="preserve">DLC a-C </w:t>
      </w:r>
      <w:bookmarkEnd w:id="37"/>
      <w:r w:rsidRPr="00367735">
        <w:rPr>
          <w:rFonts w:ascii="Times New Roman" w:hAnsi="Times New Roman" w:cs="Times New Roman"/>
          <w:color w:val="auto"/>
          <w:lang w:val="kk-KZ"/>
        </w:rPr>
        <w:t>қабыршақтарының</w:t>
      </w:r>
      <w:r w:rsidR="00851875" w:rsidRPr="00367735">
        <w:rPr>
          <w:rFonts w:ascii="Times New Roman" w:hAnsi="Times New Roman" w:cs="Times New Roman"/>
          <w:color w:val="auto"/>
          <w:lang w:val="kk-KZ"/>
        </w:rPr>
        <w:t xml:space="preserve"> локальд</w:t>
      </w:r>
      <w:r w:rsidR="00CC4616" w:rsidRPr="00367735">
        <w:rPr>
          <w:rFonts w:ascii="Times New Roman" w:hAnsi="Times New Roman" w:cs="Times New Roman"/>
          <w:color w:val="auto"/>
          <w:lang w:val="kk-KZ"/>
        </w:rPr>
        <w:t>ы</w:t>
      </w:r>
      <w:r w:rsidRPr="00367735">
        <w:rPr>
          <w:rFonts w:ascii="Times New Roman" w:hAnsi="Times New Roman" w:cs="Times New Roman"/>
          <w:color w:val="auto"/>
          <w:lang w:val="kk-KZ"/>
        </w:rPr>
        <w:t>қ құрылымының түзілуіне әсерін зерттеу</w:t>
      </w:r>
      <w:bookmarkEnd w:id="38"/>
    </w:p>
    <w:p w:rsidR="007B6A8B" w:rsidRPr="00367735" w:rsidRDefault="007B6A8B" w:rsidP="005D0E26">
      <w:pPr>
        <w:spacing w:after="0" w:line="240" w:lineRule="auto"/>
        <w:ind w:firstLine="708"/>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2.1 бөлімде сипатталған тұрақты то</w:t>
      </w:r>
      <w:r w:rsidR="005A2313" w:rsidRPr="00367735">
        <w:rPr>
          <w:rFonts w:ascii="Times New Roman" w:hAnsi="Times New Roman" w:cs="Times New Roman"/>
          <w:sz w:val="28"/>
          <w:szCs w:val="28"/>
          <w:lang w:val="kk-KZ"/>
        </w:rPr>
        <w:t>к</w:t>
      </w:r>
      <w:r w:rsidRPr="00367735">
        <w:rPr>
          <w:rFonts w:ascii="Times New Roman" w:hAnsi="Times New Roman" w:cs="Times New Roman"/>
          <w:sz w:val="28"/>
          <w:szCs w:val="28"/>
          <w:lang w:val="kk-KZ"/>
        </w:rPr>
        <w:t>тағы магнетронды ионды-плазмалық әдіс а-С&lt;Pd&gt; қабыршақтарының қандай шарттарда синтезделгенін көрсетеді. Қосымша параметр – U</w:t>
      </w:r>
      <w:r w:rsidRPr="00367735">
        <w:rPr>
          <w:rFonts w:ascii="Times New Roman" w:hAnsi="Times New Roman" w:cs="Times New Roman"/>
          <w:sz w:val="28"/>
          <w:szCs w:val="28"/>
          <w:vertAlign w:val="subscript"/>
          <w:lang w:val="kk-KZ"/>
        </w:rPr>
        <w:t>bias</w:t>
      </w:r>
      <w:r w:rsidRPr="00367735">
        <w:rPr>
          <w:rFonts w:ascii="Times New Roman" w:hAnsi="Times New Roman" w:cs="Times New Roman"/>
          <w:sz w:val="28"/>
          <w:szCs w:val="28"/>
          <w:lang w:val="kk-KZ"/>
        </w:rPr>
        <w:t xml:space="preserve"> – ты синтез процесінде қолдану қабыршақ</w:t>
      </w:r>
      <w:r w:rsidR="001210E3" w:rsidRPr="00367735">
        <w:rPr>
          <w:rFonts w:ascii="Times New Roman" w:hAnsi="Times New Roman" w:cs="Times New Roman"/>
          <w:sz w:val="28"/>
          <w:szCs w:val="28"/>
          <w:lang w:val="kk-KZ"/>
        </w:rPr>
        <w:t>тардың</w:t>
      </w:r>
      <w:r w:rsidR="005311C2" w:rsidRPr="00367735">
        <w:rPr>
          <w:rFonts w:ascii="Times New Roman" w:hAnsi="Times New Roman" w:cs="Times New Roman"/>
          <w:sz w:val="28"/>
          <w:szCs w:val="28"/>
          <w:lang w:val="kk-KZ"/>
        </w:rPr>
        <w:t xml:space="preserve"> </w:t>
      </w:r>
      <w:r w:rsidR="001210E3" w:rsidRPr="00367735">
        <w:rPr>
          <w:rFonts w:ascii="Times New Roman" w:hAnsi="Times New Roman" w:cs="Times New Roman"/>
          <w:sz w:val="28"/>
          <w:szCs w:val="28"/>
          <w:lang w:val="kk-KZ"/>
        </w:rPr>
        <w:t>конденсациялану</w:t>
      </w:r>
      <w:r w:rsidRPr="00367735">
        <w:rPr>
          <w:rFonts w:ascii="Times New Roman" w:hAnsi="Times New Roman" w:cs="Times New Roman"/>
          <w:sz w:val="28"/>
          <w:szCs w:val="28"/>
          <w:lang w:val="kk-KZ"/>
        </w:rPr>
        <w:t xml:space="preserve"> шарттарына </w:t>
      </w:r>
      <w:r w:rsidR="001210E3" w:rsidRPr="00367735">
        <w:rPr>
          <w:rFonts w:ascii="Times New Roman" w:hAnsi="Times New Roman" w:cs="Times New Roman"/>
          <w:sz w:val="28"/>
          <w:szCs w:val="28"/>
          <w:lang w:val="kk-KZ"/>
        </w:rPr>
        <w:t>айтарлықтай</w:t>
      </w:r>
      <w:r w:rsidRPr="00367735">
        <w:rPr>
          <w:rFonts w:ascii="Times New Roman" w:hAnsi="Times New Roman" w:cs="Times New Roman"/>
          <w:sz w:val="28"/>
          <w:szCs w:val="28"/>
          <w:lang w:val="kk-KZ"/>
        </w:rPr>
        <w:t xml:space="preserve"> әсерін тигізеді. Ол өз кезегінде синтезделетін қабыршақтардың құрылымының және қасиеттерінің өзгерісіне алып келеді. Конденсациялану шарттарының, соның ішінде иондардың энергиясының, көміртектің оң иондарының тығыздығының, иондардың ұшып келу бұрыштарының өзгеру шарттары төсенішке берілетін қосымша U</w:t>
      </w:r>
      <w:r w:rsidRPr="00367735">
        <w:rPr>
          <w:rFonts w:ascii="Times New Roman" w:hAnsi="Times New Roman" w:cs="Times New Roman"/>
          <w:sz w:val="28"/>
          <w:szCs w:val="28"/>
          <w:vertAlign w:val="subscript"/>
          <w:lang w:val="kk-KZ"/>
        </w:rPr>
        <w:t>bias</w:t>
      </w:r>
      <w:r w:rsidRPr="00367735">
        <w:rPr>
          <w:rFonts w:ascii="Times New Roman" w:hAnsi="Times New Roman" w:cs="Times New Roman"/>
          <w:sz w:val="28"/>
          <w:szCs w:val="28"/>
          <w:lang w:val="kk-KZ"/>
        </w:rPr>
        <w:t xml:space="preserve"> параметрімен басқарыла алады. U</w:t>
      </w:r>
      <w:r w:rsidRPr="00367735">
        <w:rPr>
          <w:rFonts w:ascii="Times New Roman" w:hAnsi="Times New Roman" w:cs="Times New Roman"/>
          <w:sz w:val="28"/>
          <w:szCs w:val="28"/>
          <w:vertAlign w:val="subscript"/>
          <w:lang w:val="kk-KZ"/>
        </w:rPr>
        <w:t>bias</w:t>
      </w:r>
      <w:r w:rsidRPr="00367735">
        <w:rPr>
          <w:rFonts w:ascii="Times New Roman" w:hAnsi="Times New Roman" w:cs="Times New Roman"/>
          <w:sz w:val="28"/>
          <w:szCs w:val="28"/>
          <w:lang w:val="kk-KZ"/>
        </w:rPr>
        <w:t xml:space="preserve"> – DLC қабыршақтарының құрылымының түзілуіне әсер ететін маңызды параметр. Сондықтан жұмыс барысында ығысу кернеуінің алмазтектес а-С және a-C&lt;Pd&gt; қабыршақтарының құрылым түзілу процессіне әсері зерттелді.</w:t>
      </w:r>
    </w:p>
    <w:p w:rsidR="007B6A8B" w:rsidRPr="00367735" w:rsidRDefault="007B6A8B" w:rsidP="005D0E26">
      <w:pPr>
        <w:spacing w:after="0" w:line="240" w:lineRule="auto"/>
        <w:ind w:firstLine="708"/>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lastRenderedPageBreak/>
        <w:t>49 суретте U</w:t>
      </w:r>
      <w:r w:rsidRPr="00367735">
        <w:rPr>
          <w:rFonts w:ascii="Times New Roman" w:hAnsi="Times New Roman" w:cs="Times New Roman"/>
          <w:sz w:val="28"/>
          <w:szCs w:val="28"/>
          <w:vertAlign w:val="subscript"/>
          <w:lang w:val="kk-KZ"/>
        </w:rPr>
        <w:t>bias</w:t>
      </w:r>
      <w:r w:rsidRPr="00367735">
        <w:rPr>
          <w:rFonts w:ascii="Times New Roman" w:hAnsi="Times New Roman" w:cs="Times New Roman"/>
          <w:sz w:val="28"/>
          <w:szCs w:val="28"/>
          <w:lang w:val="kk-KZ"/>
        </w:rPr>
        <w:t xml:space="preserve"> – тың әртүрлі мәндерінде синтезделген қоспасыз DLC қабыршақтарының RS спектрлері көрсетілген. Суреттен көріп тұрғанымыздай U</w:t>
      </w:r>
      <w:r w:rsidRPr="00367735">
        <w:rPr>
          <w:rFonts w:ascii="Times New Roman" w:hAnsi="Times New Roman" w:cs="Times New Roman"/>
          <w:sz w:val="28"/>
          <w:szCs w:val="28"/>
          <w:vertAlign w:val="subscript"/>
          <w:lang w:val="kk-KZ"/>
        </w:rPr>
        <w:t>bias</w:t>
      </w:r>
      <w:r w:rsidRPr="00367735">
        <w:rPr>
          <w:rFonts w:ascii="Times New Roman" w:hAnsi="Times New Roman" w:cs="Times New Roman"/>
          <w:sz w:val="28"/>
          <w:szCs w:val="28"/>
          <w:lang w:val="kk-KZ"/>
        </w:rPr>
        <w:t xml:space="preserve"> қолдана отырып синтезделген қабыршақтардың раман спектрлерінің жалпы түрі ығысу кернеуінің қатысынсыз алынған а-С қабыршақтарының RS спектрлеріне ұқсас келеді. Сондықтан U</w:t>
      </w:r>
      <w:r w:rsidRPr="00367735">
        <w:rPr>
          <w:rFonts w:ascii="Times New Roman" w:hAnsi="Times New Roman" w:cs="Times New Roman"/>
          <w:sz w:val="28"/>
          <w:szCs w:val="28"/>
          <w:vertAlign w:val="subscript"/>
          <w:lang w:val="kk-KZ"/>
        </w:rPr>
        <w:t>bias</w:t>
      </w:r>
      <w:r w:rsidRPr="00367735">
        <w:rPr>
          <w:rFonts w:ascii="Times New Roman" w:hAnsi="Times New Roman" w:cs="Times New Roman"/>
          <w:sz w:val="28"/>
          <w:szCs w:val="28"/>
          <w:lang w:val="kk-KZ"/>
        </w:rPr>
        <w:t xml:space="preserve"> локальдық құрылымының өзгеруіне әсерін RS спектрлерінің Гаусс құраушыларына жіктеу арқылы анықтауға болады. Гаусстық жіктеу негізгі раман спектрінің келесідей құраушыларға жіктелгенін көрсетті: G сызығына сәкес келетін – пик 3 (1550-1560 см</w:t>
      </w:r>
      <w:r w:rsidRPr="00367735">
        <w:rPr>
          <w:rFonts w:ascii="Times New Roman" w:hAnsi="Times New Roman" w:cs="Times New Roman"/>
          <w:sz w:val="28"/>
          <w:szCs w:val="28"/>
          <w:vertAlign w:val="superscript"/>
          <w:lang w:val="kk-KZ"/>
        </w:rPr>
        <w:t>-1</w:t>
      </w:r>
      <w:r w:rsidRPr="00367735">
        <w:rPr>
          <w:rFonts w:ascii="Times New Roman" w:hAnsi="Times New Roman" w:cs="Times New Roman"/>
          <w:sz w:val="28"/>
          <w:szCs w:val="28"/>
          <w:lang w:val="kk-KZ"/>
        </w:rPr>
        <w:t>), D сызығына сәкес келетін – пик 2 (1380-1410</w:t>
      </w:r>
      <w:r w:rsidR="00C00A25" w:rsidRPr="00367735">
        <w:rPr>
          <w:rFonts w:ascii="Times New Roman" w:hAnsi="Times New Roman" w:cs="Times New Roman"/>
          <w:sz w:val="28"/>
          <w:szCs w:val="28"/>
          <w:lang w:val="kk-KZ"/>
        </w:rPr>
        <w:t xml:space="preserve"> </w:t>
      </w:r>
      <w:r w:rsidRPr="00367735">
        <w:rPr>
          <w:rFonts w:ascii="Times New Roman" w:hAnsi="Times New Roman" w:cs="Times New Roman"/>
          <w:sz w:val="28"/>
          <w:szCs w:val="28"/>
          <w:lang w:val="kk-KZ"/>
        </w:rPr>
        <w:t>см</w:t>
      </w:r>
      <w:r w:rsidRPr="00367735">
        <w:rPr>
          <w:rFonts w:ascii="Times New Roman" w:hAnsi="Times New Roman" w:cs="Times New Roman"/>
          <w:sz w:val="28"/>
          <w:szCs w:val="28"/>
          <w:vertAlign w:val="superscript"/>
          <w:lang w:val="kk-KZ"/>
        </w:rPr>
        <w:t>-1</w:t>
      </w:r>
      <w:r w:rsidRPr="00367735">
        <w:rPr>
          <w:rFonts w:ascii="Times New Roman" w:hAnsi="Times New Roman" w:cs="Times New Roman"/>
          <w:sz w:val="28"/>
          <w:szCs w:val="28"/>
          <w:lang w:val="kk-KZ"/>
        </w:rPr>
        <w:t>) және sp</w:t>
      </w:r>
      <w:r w:rsidRPr="00367735">
        <w:rPr>
          <w:rFonts w:ascii="Times New Roman" w:hAnsi="Times New Roman" w:cs="Times New Roman"/>
          <w:sz w:val="28"/>
          <w:szCs w:val="28"/>
          <w:vertAlign w:val="superscript"/>
          <w:lang w:val="kk-KZ"/>
        </w:rPr>
        <w:t xml:space="preserve">3 </w:t>
      </w:r>
      <w:r w:rsidRPr="00367735">
        <w:rPr>
          <w:rFonts w:ascii="Times New Roman" w:hAnsi="Times New Roman" w:cs="Times New Roman"/>
          <w:sz w:val="28"/>
          <w:szCs w:val="28"/>
          <w:lang w:val="kk-KZ"/>
        </w:rPr>
        <w:t>гибридтелген байланыстардан тұратын құрылымдарды сипаттайтын [16</w:t>
      </w:r>
      <w:r w:rsidR="00091D66" w:rsidRPr="00367735">
        <w:rPr>
          <w:rFonts w:ascii="Times New Roman" w:hAnsi="Times New Roman" w:cs="Times New Roman"/>
          <w:sz w:val="28"/>
          <w:szCs w:val="28"/>
          <w:lang w:val="kk-KZ"/>
        </w:rPr>
        <w:t>8</w:t>
      </w:r>
      <w:r w:rsidRPr="00367735">
        <w:rPr>
          <w:rFonts w:ascii="Times New Roman" w:hAnsi="Times New Roman" w:cs="Times New Roman"/>
          <w:sz w:val="28"/>
          <w:szCs w:val="28"/>
          <w:lang w:val="kk-KZ"/>
        </w:rPr>
        <w:t>, 17</w:t>
      </w:r>
      <w:r w:rsidR="00091D66" w:rsidRPr="00367735">
        <w:rPr>
          <w:rFonts w:ascii="Times New Roman" w:hAnsi="Times New Roman" w:cs="Times New Roman"/>
          <w:sz w:val="28"/>
          <w:szCs w:val="28"/>
          <w:lang w:val="kk-KZ"/>
        </w:rPr>
        <w:t>6</w:t>
      </w:r>
      <w:r w:rsidRPr="00367735">
        <w:rPr>
          <w:rFonts w:ascii="Times New Roman" w:hAnsi="Times New Roman" w:cs="Times New Roman"/>
          <w:sz w:val="28"/>
          <w:szCs w:val="28"/>
          <w:lang w:val="kk-KZ"/>
        </w:rPr>
        <w:t>] 1260 см</w:t>
      </w:r>
      <w:r w:rsidRPr="00367735">
        <w:rPr>
          <w:rFonts w:ascii="Times New Roman" w:hAnsi="Times New Roman" w:cs="Times New Roman"/>
          <w:sz w:val="28"/>
          <w:szCs w:val="28"/>
          <w:vertAlign w:val="superscript"/>
          <w:lang w:val="kk-KZ"/>
        </w:rPr>
        <w:t>-1</w:t>
      </w:r>
      <w:r w:rsidRPr="00367735">
        <w:rPr>
          <w:rFonts w:ascii="Times New Roman" w:hAnsi="Times New Roman" w:cs="Times New Roman"/>
          <w:sz w:val="28"/>
          <w:szCs w:val="28"/>
          <w:lang w:val="kk-KZ"/>
        </w:rPr>
        <w:t xml:space="preserve"> аумағындағы 1 пигі.</w:t>
      </w:r>
    </w:p>
    <w:p w:rsidR="007B6A8B" w:rsidRPr="00367735" w:rsidRDefault="007B6A8B" w:rsidP="005D0E26">
      <w:pPr>
        <w:spacing w:after="0" w:line="240" w:lineRule="auto"/>
        <w:ind w:firstLine="708"/>
        <w:jc w:val="both"/>
        <w:rPr>
          <w:rFonts w:ascii="Times New Roman" w:hAnsi="Times New Roman" w:cs="Times New Roman"/>
          <w:sz w:val="28"/>
          <w:szCs w:val="28"/>
          <w:lang w:val="kk-KZ"/>
        </w:rPr>
      </w:pPr>
    </w:p>
    <w:tbl>
      <w:tblPr>
        <w:tblStyle w:val="a8"/>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27"/>
        <w:gridCol w:w="3288"/>
        <w:gridCol w:w="3156"/>
      </w:tblGrid>
      <w:tr w:rsidR="00612A57" w:rsidRPr="00367735" w:rsidTr="00612A57">
        <w:trPr>
          <w:jc w:val="center"/>
        </w:trPr>
        <w:tc>
          <w:tcPr>
            <w:tcW w:w="3149" w:type="dxa"/>
          </w:tcPr>
          <w:p w:rsidR="007B6A8B" w:rsidRPr="00367735" w:rsidRDefault="00612A57"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noProof/>
                <w:sz w:val="28"/>
                <w:szCs w:val="28"/>
                <w:lang w:val="ru-RU" w:eastAsia="ru-RU"/>
              </w:rPr>
              <w:drawing>
                <wp:inline distT="0" distB="0" distL="0" distR="0" wp14:anchorId="22F94FA9" wp14:editId="5171D7B1">
                  <wp:extent cx="1886583" cy="1662546"/>
                  <wp:effectExtent l="0" t="0" r="0" b="0"/>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rotWithShape="1">
                          <a:blip r:embed="rId128">
                            <a:extLst>
                              <a:ext uri="{28A0092B-C50C-407E-A947-70E740481C1C}">
                                <a14:useLocalDpi xmlns:a14="http://schemas.microsoft.com/office/drawing/2010/main" val="0"/>
                              </a:ext>
                            </a:extLst>
                          </a:blip>
                          <a:srcRect l="15994" t="14620" r="9716"/>
                          <a:stretch/>
                        </pic:blipFill>
                        <pic:spPr bwMode="auto">
                          <a:xfrm>
                            <a:off x="0" y="0"/>
                            <a:ext cx="1888653" cy="166437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66" w:type="dxa"/>
          </w:tcPr>
          <w:p w:rsidR="007B6A8B" w:rsidRPr="00367735" w:rsidRDefault="00612A57"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noProof/>
                <w:sz w:val="28"/>
                <w:szCs w:val="28"/>
                <w:lang w:val="ru-RU" w:eastAsia="ru-RU"/>
              </w:rPr>
              <w:drawing>
                <wp:inline distT="0" distB="0" distL="0" distR="0" wp14:anchorId="176C7E37" wp14:editId="3832C073">
                  <wp:extent cx="1990166" cy="1662546"/>
                  <wp:effectExtent l="0" t="0" r="0" b="0"/>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rotWithShape="1">
                          <a:blip r:embed="rId129">
                            <a:extLst>
                              <a:ext uri="{28A0092B-C50C-407E-A947-70E740481C1C}">
                                <a14:useLocalDpi xmlns:a14="http://schemas.microsoft.com/office/drawing/2010/main" val="0"/>
                              </a:ext>
                            </a:extLst>
                          </a:blip>
                          <a:srcRect l="16249" t="17143" r="9447" b="1905"/>
                          <a:stretch/>
                        </pic:blipFill>
                        <pic:spPr bwMode="auto">
                          <a:xfrm>
                            <a:off x="0" y="0"/>
                            <a:ext cx="1991916" cy="166400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56" w:type="dxa"/>
          </w:tcPr>
          <w:p w:rsidR="007B6A8B" w:rsidRPr="00367735" w:rsidRDefault="00612A57"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noProof/>
                <w:sz w:val="28"/>
                <w:szCs w:val="28"/>
                <w:lang w:val="ru-RU" w:eastAsia="ru-RU"/>
              </w:rPr>
              <w:drawing>
                <wp:inline distT="0" distB="0" distL="0" distR="0" wp14:anchorId="0E0DC5A9" wp14:editId="41649B9E">
                  <wp:extent cx="1905000" cy="1692869"/>
                  <wp:effectExtent l="0" t="0" r="0" b="0"/>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rotWithShape="1">
                          <a:blip r:embed="rId130">
                            <a:extLst>
                              <a:ext uri="{28A0092B-C50C-407E-A947-70E740481C1C}">
                                <a14:useLocalDpi xmlns:a14="http://schemas.microsoft.com/office/drawing/2010/main" val="0"/>
                              </a:ext>
                            </a:extLst>
                          </a:blip>
                          <a:srcRect l="15439" t="17967" r="13777"/>
                          <a:stretch/>
                        </pic:blipFill>
                        <pic:spPr bwMode="auto">
                          <a:xfrm>
                            <a:off x="0" y="0"/>
                            <a:ext cx="1905477" cy="169329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12A57" w:rsidRPr="00367735" w:rsidTr="00612A57">
        <w:trPr>
          <w:jc w:val="center"/>
        </w:trPr>
        <w:tc>
          <w:tcPr>
            <w:tcW w:w="3149" w:type="dxa"/>
          </w:tcPr>
          <w:p w:rsidR="007B6A8B" w:rsidRPr="00367735" w:rsidRDefault="007B6A8B"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а)</w:t>
            </w:r>
          </w:p>
        </w:tc>
        <w:tc>
          <w:tcPr>
            <w:tcW w:w="3266" w:type="dxa"/>
          </w:tcPr>
          <w:p w:rsidR="007B6A8B" w:rsidRPr="00367735" w:rsidRDefault="007B6A8B"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б)</w:t>
            </w:r>
          </w:p>
        </w:tc>
        <w:tc>
          <w:tcPr>
            <w:tcW w:w="3156" w:type="dxa"/>
          </w:tcPr>
          <w:p w:rsidR="007B6A8B" w:rsidRPr="00367735" w:rsidRDefault="007B6A8B"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в)</w:t>
            </w:r>
          </w:p>
        </w:tc>
      </w:tr>
    </w:tbl>
    <w:p w:rsidR="007B6A8B" w:rsidRPr="00367735" w:rsidRDefault="007B6A8B" w:rsidP="005D0E26">
      <w:pPr>
        <w:pStyle w:val="5"/>
        <w:ind w:right="0"/>
        <w:jc w:val="center"/>
        <w:rPr>
          <w:sz w:val="28"/>
          <w:szCs w:val="28"/>
          <w:lang w:val="kk-KZ"/>
        </w:rPr>
      </w:pPr>
    </w:p>
    <w:p w:rsidR="007B6A8B" w:rsidRPr="00367735" w:rsidRDefault="007B6A8B" w:rsidP="005D0E26">
      <w:pPr>
        <w:pStyle w:val="5"/>
        <w:ind w:right="0" w:firstLine="0"/>
        <w:jc w:val="center"/>
        <w:rPr>
          <w:sz w:val="28"/>
          <w:szCs w:val="28"/>
          <w:lang w:val="kk-KZ"/>
        </w:rPr>
      </w:pPr>
      <w:r w:rsidRPr="00367735">
        <w:rPr>
          <w:sz w:val="28"/>
          <w:szCs w:val="28"/>
          <w:lang w:val="kk-KZ"/>
        </w:rPr>
        <w:t>Сурет 49. U</w:t>
      </w:r>
      <w:r w:rsidRPr="00367735">
        <w:rPr>
          <w:sz w:val="28"/>
          <w:szCs w:val="28"/>
          <w:vertAlign w:val="subscript"/>
          <w:lang w:val="kk-KZ"/>
        </w:rPr>
        <w:t>bias</w:t>
      </w:r>
      <w:r w:rsidRPr="00367735">
        <w:rPr>
          <w:sz w:val="28"/>
          <w:szCs w:val="28"/>
          <w:lang w:val="kk-KZ"/>
        </w:rPr>
        <w:t xml:space="preserve"> – тың әртүрлі мәндерінде синтезделген DLC а-С қабыршақтарының RS спектрлерінің құраушыларға жіктелуі: а) -50 В, б) -100В, в)-150В</w:t>
      </w:r>
    </w:p>
    <w:p w:rsidR="007B6A8B" w:rsidRPr="00367735" w:rsidRDefault="007B6A8B" w:rsidP="005D0E26">
      <w:pPr>
        <w:pStyle w:val="5"/>
        <w:ind w:right="0"/>
        <w:jc w:val="center"/>
        <w:rPr>
          <w:sz w:val="28"/>
          <w:szCs w:val="28"/>
          <w:lang w:val="kk-KZ"/>
        </w:rPr>
      </w:pPr>
    </w:p>
    <w:p w:rsidR="007B6A8B" w:rsidRPr="00367735" w:rsidRDefault="007B6A8B" w:rsidP="005D0E26">
      <w:pPr>
        <w:pStyle w:val="5"/>
        <w:ind w:right="0"/>
        <w:rPr>
          <w:sz w:val="28"/>
          <w:szCs w:val="28"/>
          <w:lang w:val="kk-KZ"/>
        </w:rPr>
      </w:pPr>
      <w:r w:rsidRPr="00367735">
        <w:rPr>
          <w:sz w:val="28"/>
          <w:szCs w:val="28"/>
          <w:lang w:val="kk-KZ"/>
        </w:rPr>
        <w:t>49 суретте көрсетілгендей RS спектрлерді құраушыларға жіктеу нәтижелері (1, 2, 3) пиктерінің орналасу орны мен интенсивтілігі U</w:t>
      </w:r>
      <w:r w:rsidRPr="00367735">
        <w:rPr>
          <w:sz w:val="28"/>
          <w:szCs w:val="28"/>
          <w:vertAlign w:val="subscript"/>
          <w:lang w:val="kk-KZ"/>
        </w:rPr>
        <w:t>bias</w:t>
      </w:r>
      <w:r w:rsidRPr="00367735">
        <w:rPr>
          <w:sz w:val="28"/>
          <w:szCs w:val="28"/>
          <w:lang w:val="kk-KZ"/>
        </w:rPr>
        <w:t>= (-50,-100,-150) мәндеріне байланысты өзгеретіндігін көрсетті. Пиктердің сипаттамаларының мұндай өзгерістері аморфты DLC қабыршақтарындағы sp</w:t>
      </w:r>
      <w:r w:rsidRPr="00367735">
        <w:rPr>
          <w:sz w:val="28"/>
          <w:szCs w:val="28"/>
          <w:vertAlign w:val="superscript"/>
          <w:lang w:val="kk-KZ"/>
        </w:rPr>
        <w:t>2</w:t>
      </w:r>
      <w:r w:rsidRPr="00367735">
        <w:rPr>
          <w:sz w:val="28"/>
          <w:szCs w:val="28"/>
          <w:lang w:val="kk-KZ"/>
        </w:rPr>
        <w:t>/sp</w:t>
      </w:r>
      <w:r w:rsidRPr="00367735">
        <w:rPr>
          <w:sz w:val="28"/>
          <w:szCs w:val="28"/>
          <w:vertAlign w:val="superscript"/>
          <w:lang w:val="kk-KZ"/>
        </w:rPr>
        <w:t>3</w:t>
      </w:r>
      <w:r w:rsidRPr="00367735">
        <w:rPr>
          <w:sz w:val="28"/>
          <w:szCs w:val="28"/>
          <w:lang w:val="kk-KZ"/>
        </w:rPr>
        <w:t xml:space="preserve"> байланыстарының қатынасының өзгеруімен байланыстырылады.  Ығысу кернеуінің шамасы артқан кездегі 1 пигінің интенсивтілігінің төмендеуі және 2 пиктің интенсивтілігінің артуы аморфты көміртекті матрицада sp</w:t>
      </w:r>
      <w:r w:rsidRPr="00367735">
        <w:rPr>
          <w:sz w:val="28"/>
          <w:szCs w:val="28"/>
          <w:vertAlign w:val="superscript"/>
          <w:lang w:val="kk-KZ"/>
        </w:rPr>
        <w:t>2</w:t>
      </w:r>
      <w:r w:rsidRPr="00367735">
        <w:rPr>
          <w:sz w:val="28"/>
          <w:szCs w:val="28"/>
          <w:lang w:val="kk-KZ"/>
        </w:rPr>
        <w:t xml:space="preserve"> түйіндерінің артқанын көрсетеді. Бұл төсенішке берілетін теріс ығысу кернеу қолданылғанда көміртегінің оң иондарының конденсациялану шарттарының өзгеруімен байланысты болуы мүмкін.</w:t>
      </w:r>
      <w:r w:rsidR="001210E3" w:rsidRPr="00367735">
        <w:rPr>
          <w:sz w:val="28"/>
          <w:szCs w:val="28"/>
          <w:lang w:val="kk-KZ"/>
        </w:rPr>
        <w:t xml:space="preserve"> </w:t>
      </w:r>
      <w:r w:rsidRPr="00367735">
        <w:rPr>
          <w:sz w:val="28"/>
          <w:szCs w:val="28"/>
          <w:lang w:val="kk-KZ"/>
        </w:rPr>
        <w:t>Ығысу кернеу</w:t>
      </w:r>
      <w:r w:rsidR="001210E3" w:rsidRPr="00367735">
        <w:rPr>
          <w:sz w:val="28"/>
          <w:szCs w:val="28"/>
          <w:lang w:val="kk-KZ"/>
        </w:rPr>
        <w:t>і</w:t>
      </w:r>
      <w:r w:rsidRPr="00367735">
        <w:rPr>
          <w:sz w:val="28"/>
          <w:szCs w:val="28"/>
          <w:lang w:val="kk-KZ"/>
        </w:rPr>
        <w:t xml:space="preserve"> қолданылғанда көміртегі иондары түзіліп жатқан қабыршақтың қалыптасу шарттарын өзгертуге мүмкіндік беретін</w:t>
      </w:r>
      <w:r w:rsidR="001210E3" w:rsidRPr="00367735">
        <w:rPr>
          <w:sz w:val="28"/>
          <w:szCs w:val="28"/>
          <w:lang w:val="kk-KZ"/>
        </w:rPr>
        <w:t xml:space="preserve"> </w:t>
      </w:r>
      <w:r w:rsidRPr="00367735">
        <w:rPr>
          <w:sz w:val="28"/>
          <w:szCs w:val="28"/>
          <w:lang w:val="kk-KZ"/>
        </w:rPr>
        <w:t>қосымша энергияға ие болады. Соның нәтижесінде түзіліп жатқан қабыршақтың төменгі қабаттарындағы атомдарға қосымша энергия беріліп, sp</w:t>
      </w:r>
      <w:r w:rsidRPr="00367735">
        <w:rPr>
          <w:sz w:val="28"/>
          <w:szCs w:val="28"/>
          <w:vertAlign w:val="superscript"/>
          <w:lang w:val="kk-KZ"/>
        </w:rPr>
        <w:t>3</w:t>
      </w:r>
      <w:r w:rsidRPr="00367735">
        <w:rPr>
          <w:sz w:val="28"/>
          <w:szCs w:val="28"/>
          <w:lang w:val="kk-KZ"/>
        </w:rPr>
        <w:t xml:space="preserve"> түйіндерінің С-С байланыстарын түзуге немесе үзуге жетерліктей энергияға ие атомдардың санының артуына сабеп болады. -150 </w:t>
      </w:r>
      <w:r w:rsidR="001210E3" w:rsidRPr="00367735">
        <w:rPr>
          <w:sz w:val="28"/>
          <w:szCs w:val="28"/>
          <w:lang w:val="kk-KZ"/>
        </w:rPr>
        <w:t>В</w:t>
      </w:r>
      <w:r w:rsidRPr="00367735">
        <w:rPr>
          <w:sz w:val="28"/>
          <w:szCs w:val="28"/>
          <w:lang w:val="kk-KZ"/>
        </w:rPr>
        <w:t xml:space="preserve"> ығысу кернеуі түзілген sp</w:t>
      </w:r>
      <w:r w:rsidRPr="00367735">
        <w:rPr>
          <w:sz w:val="28"/>
          <w:szCs w:val="28"/>
          <w:vertAlign w:val="superscript"/>
          <w:lang w:val="kk-KZ"/>
        </w:rPr>
        <w:t xml:space="preserve">3 </w:t>
      </w:r>
      <w:r w:rsidRPr="00367735">
        <w:rPr>
          <w:sz w:val="28"/>
          <w:szCs w:val="28"/>
          <w:lang w:val="kk-KZ"/>
        </w:rPr>
        <w:t>түйіндердің бұзылуына алып келетін құрылымды қалыптастырып жатқан көміртегі иондары үшін артық энергия болуы мүмкін.Сонымен қоса, sp</w:t>
      </w:r>
      <w:r w:rsidRPr="00367735">
        <w:rPr>
          <w:sz w:val="28"/>
          <w:szCs w:val="28"/>
          <w:vertAlign w:val="superscript"/>
          <w:lang w:val="kk-KZ"/>
        </w:rPr>
        <w:t>3</w:t>
      </w:r>
      <w:r w:rsidRPr="00367735">
        <w:rPr>
          <w:sz w:val="28"/>
          <w:szCs w:val="28"/>
          <w:lang w:val="kk-KZ"/>
        </w:rPr>
        <w:t>, және sp</w:t>
      </w:r>
      <w:r w:rsidRPr="00367735">
        <w:rPr>
          <w:sz w:val="28"/>
          <w:szCs w:val="28"/>
          <w:vertAlign w:val="superscript"/>
          <w:lang w:val="kk-KZ"/>
        </w:rPr>
        <w:t>2</w:t>
      </w:r>
      <w:r w:rsidRPr="00367735">
        <w:rPr>
          <w:sz w:val="28"/>
          <w:szCs w:val="28"/>
          <w:lang w:val="kk-KZ"/>
        </w:rPr>
        <w:t xml:space="preserve"> түйіндерден құралатын </w:t>
      </w:r>
      <w:r w:rsidRPr="00367735">
        <w:rPr>
          <w:sz w:val="28"/>
          <w:szCs w:val="28"/>
          <w:lang w:val="kk-KZ"/>
        </w:rPr>
        <w:lastRenderedPageBreak/>
        <w:t>құрылымдық бірліктерді сипаттайтын қосымша параметр – D және G пиктерінің интенсивтіліктерінің қатынасын талдау нәтижес</w:t>
      </w:r>
      <w:r w:rsidR="00C00A25" w:rsidRPr="00367735">
        <w:rPr>
          <w:sz w:val="28"/>
          <w:szCs w:val="28"/>
          <w:lang w:val="kk-KZ"/>
        </w:rPr>
        <w:t>і</w:t>
      </w:r>
      <w:r w:rsidRPr="00367735">
        <w:rPr>
          <w:sz w:val="28"/>
          <w:szCs w:val="28"/>
          <w:lang w:val="kk-KZ"/>
        </w:rPr>
        <w:t xml:space="preserve"> U</w:t>
      </w:r>
      <w:r w:rsidRPr="00367735">
        <w:rPr>
          <w:sz w:val="28"/>
          <w:szCs w:val="28"/>
          <w:vertAlign w:val="subscript"/>
          <w:lang w:val="kk-KZ"/>
        </w:rPr>
        <w:t>bias</w:t>
      </w:r>
      <w:r w:rsidRPr="00367735">
        <w:rPr>
          <w:sz w:val="28"/>
          <w:szCs w:val="28"/>
          <w:lang w:val="kk-KZ"/>
        </w:rPr>
        <w:t>=-50</w:t>
      </w:r>
      <w:r w:rsidR="00BE640E" w:rsidRPr="00367735">
        <w:rPr>
          <w:sz w:val="28"/>
          <w:szCs w:val="28"/>
          <w:lang w:val="kk-KZ"/>
        </w:rPr>
        <w:t xml:space="preserve"> </w:t>
      </w:r>
      <w:r w:rsidRPr="00367735">
        <w:rPr>
          <w:sz w:val="28"/>
          <w:szCs w:val="28"/>
          <w:lang w:val="kk-KZ"/>
        </w:rPr>
        <w:t>В мәнінде I</w:t>
      </w:r>
      <w:r w:rsidRPr="00367735">
        <w:rPr>
          <w:sz w:val="28"/>
          <w:szCs w:val="28"/>
          <w:vertAlign w:val="subscript"/>
          <w:lang w:val="kk-KZ"/>
        </w:rPr>
        <w:t>D</w:t>
      </w:r>
      <w:r w:rsidRPr="00367735">
        <w:rPr>
          <w:sz w:val="28"/>
          <w:szCs w:val="28"/>
          <w:lang w:val="kk-KZ"/>
        </w:rPr>
        <w:t>/I</w:t>
      </w:r>
      <w:r w:rsidRPr="00367735">
        <w:rPr>
          <w:sz w:val="28"/>
          <w:szCs w:val="28"/>
          <w:vertAlign w:val="subscript"/>
          <w:lang w:val="kk-KZ"/>
        </w:rPr>
        <w:t>G</w:t>
      </w:r>
      <w:r w:rsidRPr="00367735">
        <w:rPr>
          <w:sz w:val="28"/>
          <w:szCs w:val="28"/>
          <w:lang w:val="kk-KZ"/>
        </w:rPr>
        <w:t xml:space="preserve"> – дың ең минималды мәнін көрсетті. Бұдан U</w:t>
      </w:r>
      <w:r w:rsidRPr="00367735">
        <w:rPr>
          <w:sz w:val="28"/>
          <w:szCs w:val="28"/>
          <w:vertAlign w:val="subscript"/>
          <w:lang w:val="kk-KZ"/>
        </w:rPr>
        <w:t>bias</w:t>
      </w:r>
      <w:r w:rsidRPr="00367735">
        <w:rPr>
          <w:sz w:val="28"/>
          <w:szCs w:val="28"/>
          <w:lang w:val="kk-KZ"/>
        </w:rPr>
        <w:t>=-50В ығысу кернеуінде синтезделген sp</w:t>
      </w:r>
      <w:r w:rsidRPr="00367735">
        <w:rPr>
          <w:sz w:val="28"/>
          <w:szCs w:val="28"/>
          <w:vertAlign w:val="superscript"/>
          <w:lang w:val="kk-KZ"/>
        </w:rPr>
        <w:t>3</w:t>
      </w:r>
      <w:r w:rsidRPr="00367735">
        <w:rPr>
          <w:sz w:val="28"/>
          <w:szCs w:val="28"/>
          <w:lang w:val="kk-KZ"/>
        </w:rPr>
        <w:t xml:space="preserve"> үлгілерде ығысу кернеуінің басқа мәндерінде алынған қабыршақтармен салыстырғанда sp</w:t>
      </w:r>
      <w:r w:rsidRPr="00367735">
        <w:rPr>
          <w:sz w:val="28"/>
          <w:szCs w:val="28"/>
          <w:vertAlign w:val="superscript"/>
          <w:lang w:val="kk-KZ"/>
        </w:rPr>
        <w:t>3</w:t>
      </w:r>
      <w:r w:rsidRPr="00367735">
        <w:rPr>
          <w:sz w:val="28"/>
          <w:szCs w:val="28"/>
          <w:lang w:val="kk-KZ"/>
        </w:rPr>
        <w:t xml:space="preserve"> түйіндерінің мөлшері көбірек деген қорытынды жасауға болады. Сонымен қоса, U</w:t>
      </w:r>
      <w:r w:rsidRPr="00367735">
        <w:rPr>
          <w:sz w:val="28"/>
          <w:szCs w:val="28"/>
          <w:vertAlign w:val="subscript"/>
          <w:lang w:val="kk-KZ"/>
        </w:rPr>
        <w:t>bias</w:t>
      </w:r>
      <m:oMath>
        <m:r>
          <w:rPr>
            <w:rFonts w:ascii="Cambria Math" w:hAnsi="Cambria Math"/>
            <w:sz w:val="28"/>
            <w:szCs w:val="28"/>
            <w:vertAlign w:val="subscript"/>
            <w:lang w:val="kk-KZ"/>
          </w:rPr>
          <m:t>&gt;-</m:t>
        </m:r>
      </m:oMath>
      <w:r w:rsidRPr="00367735">
        <w:rPr>
          <w:sz w:val="28"/>
          <w:szCs w:val="28"/>
          <w:lang w:val="kk-KZ"/>
        </w:rPr>
        <w:t>100В мәндерінде синтездеу жүргізу таза DLC қабыршақтарында sp</w:t>
      </w:r>
      <w:r w:rsidRPr="00367735">
        <w:rPr>
          <w:sz w:val="28"/>
          <w:szCs w:val="28"/>
          <w:vertAlign w:val="superscript"/>
          <w:lang w:val="kk-KZ"/>
        </w:rPr>
        <w:t>3</w:t>
      </w:r>
      <w:r w:rsidRPr="00367735">
        <w:rPr>
          <w:sz w:val="28"/>
          <w:szCs w:val="28"/>
          <w:lang w:val="kk-KZ"/>
        </w:rPr>
        <w:t xml:space="preserve"> түйіндерін азайтатындығы жайында ақпараттар келтіріледі [17</w:t>
      </w:r>
      <w:r w:rsidR="00091D66" w:rsidRPr="00367735">
        <w:rPr>
          <w:sz w:val="28"/>
          <w:szCs w:val="28"/>
          <w:lang w:val="kk-KZ"/>
        </w:rPr>
        <w:t>7</w:t>
      </w:r>
      <w:r w:rsidRPr="00367735">
        <w:rPr>
          <w:sz w:val="28"/>
          <w:szCs w:val="28"/>
          <w:lang w:val="kk-KZ"/>
        </w:rPr>
        <w:t>-17</w:t>
      </w:r>
      <w:r w:rsidR="00091D66" w:rsidRPr="00367735">
        <w:rPr>
          <w:sz w:val="28"/>
          <w:szCs w:val="28"/>
          <w:lang w:val="kk-KZ"/>
        </w:rPr>
        <w:t>9</w:t>
      </w:r>
      <w:r w:rsidR="00D1467A" w:rsidRPr="00367735">
        <w:rPr>
          <w:sz w:val="28"/>
          <w:szCs w:val="28"/>
          <w:lang w:val="kk-KZ"/>
        </w:rPr>
        <w:t xml:space="preserve">]. </w:t>
      </w:r>
      <w:r w:rsidRPr="00367735">
        <w:rPr>
          <w:sz w:val="28"/>
          <w:szCs w:val="28"/>
          <w:lang w:val="kk-KZ"/>
        </w:rPr>
        <w:t xml:space="preserve">Сондықтан </w:t>
      </w:r>
      <w:r w:rsidR="00C00A25" w:rsidRPr="00367735">
        <w:rPr>
          <w:sz w:val="28"/>
          <w:szCs w:val="28"/>
          <w:lang w:val="kk-KZ"/>
        </w:rPr>
        <w:t>бұдан кейінгі</w:t>
      </w:r>
      <w:r w:rsidRPr="00367735">
        <w:rPr>
          <w:sz w:val="28"/>
          <w:szCs w:val="28"/>
          <w:lang w:val="kk-KZ"/>
        </w:rPr>
        <w:t xml:space="preserve"> зерттеулер үшін теріс ығысу кернеулерінің (-20, -40, -60,</w:t>
      </w:r>
      <w:r w:rsidR="001210E3" w:rsidRPr="00367735">
        <w:rPr>
          <w:sz w:val="28"/>
          <w:szCs w:val="28"/>
          <w:lang w:val="kk-KZ"/>
        </w:rPr>
        <w:t xml:space="preserve"> </w:t>
      </w:r>
      <w:r w:rsidRPr="00367735">
        <w:rPr>
          <w:sz w:val="28"/>
          <w:szCs w:val="28"/>
          <w:lang w:val="kk-KZ"/>
        </w:rPr>
        <w:t>-80,</w:t>
      </w:r>
      <w:r w:rsidR="001210E3" w:rsidRPr="00367735">
        <w:rPr>
          <w:sz w:val="28"/>
          <w:szCs w:val="28"/>
          <w:lang w:val="kk-KZ"/>
        </w:rPr>
        <w:t xml:space="preserve"> -100)В </w:t>
      </w:r>
      <w:r w:rsidRPr="00367735">
        <w:rPr>
          <w:sz w:val="28"/>
          <w:szCs w:val="28"/>
          <w:lang w:val="kk-KZ"/>
        </w:rPr>
        <w:t>интервалындағы мәндер қолданылды.</w:t>
      </w:r>
    </w:p>
    <w:p w:rsidR="007B6A8B" w:rsidRPr="00367735" w:rsidRDefault="007B6A8B" w:rsidP="005D0E26">
      <w:pPr>
        <w:spacing w:after="0" w:line="240" w:lineRule="auto"/>
        <w:ind w:firstLine="708"/>
        <w:jc w:val="both"/>
        <w:rPr>
          <w:rFonts w:ascii="Times New Roman" w:hAnsi="Times New Roman" w:cs="Times New Roman"/>
          <w:b/>
          <w:sz w:val="28"/>
          <w:szCs w:val="28"/>
          <w:lang w:val="kk-KZ"/>
        </w:rPr>
      </w:pPr>
    </w:p>
    <w:p w:rsidR="007B6A8B" w:rsidRPr="00367735" w:rsidRDefault="007B6A8B" w:rsidP="00A305DC">
      <w:pPr>
        <w:pStyle w:val="1"/>
        <w:spacing w:before="0" w:line="240" w:lineRule="auto"/>
        <w:ind w:firstLine="708"/>
        <w:jc w:val="both"/>
        <w:rPr>
          <w:rFonts w:ascii="Times New Roman" w:hAnsi="Times New Roman" w:cs="Times New Roman"/>
          <w:color w:val="auto"/>
          <w:lang w:val="kk-KZ"/>
        </w:rPr>
      </w:pPr>
      <w:bookmarkStart w:id="39" w:name="_Toc136028109"/>
      <w:bookmarkStart w:id="40" w:name="_Toc136985320"/>
      <w:r w:rsidRPr="00367735">
        <w:rPr>
          <w:rFonts w:ascii="Times New Roman" w:hAnsi="Times New Roman" w:cs="Times New Roman"/>
          <w:color w:val="auto"/>
          <w:lang w:val="kk-KZ"/>
        </w:rPr>
        <w:t xml:space="preserve">3.5 </w:t>
      </w:r>
      <w:bookmarkEnd w:id="39"/>
      <w:r w:rsidRPr="00367735">
        <w:rPr>
          <w:rFonts w:ascii="Times New Roman" w:hAnsi="Times New Roman" w:cs="Times New Roman"/>
          <w:color w:val="auto"/>
          <w:lang w:val="kk-KZ"/>
        </w:rPr>
        <w:t>Палладий нанобөшектерімен модификацияланған DLC қабыршақтарының құрылымының ығысу кернеу</w:t>
      </w:r>
      <w:r w:rsidR="004B3730" w:rsidRPr="00367735">
        <w:rPr>
          <w:rFonts w:ascii="Times New Roman" w:hAnsi="Times New Roman" w:cs="Times New Roman"/>
          <w:color w:val="auto"/>
          <w:lang w:val="kk-KZ"/>
        </w:rPr>
        <w:t>іне</w:t>
      </w:r>
      <w:r w:rsidRPr="00367735">
        <w:rPr>
          <w:rFonts w:ascii="Times New Roman" w:hAnsi="Times New Roman" w:cs="Times New Roman"/>
          <w:color w:val="auto"/>
          <w:lang w:val="kk-KZ"/>
        </w:rPr>
        <w:t xml:space="preserve"> тәуелділігін зерттеу</w:t>
      </w:r>
      <w:bookmarkEnd w:id="40"/>
    </w:p>
    <w:p w:rsidR="007B6A8B" w:rsidRPr="00367735" w:rsidRDefault="007B6A8B" w:rsidP="005D0E26">
      <w:pPr>
        <w:spacing w:after="0" w:line="240" w:lineRule="auto"/>
        <w:ind w:firstLine="708"/>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Ығысу кернеуі тек қана көміртегі иондарының конденсациялануы шарттарына ғана емес, сонымен қоса көміртегімен бір уақытта тозаңдандырылатын палладийдің иондарының конденсациялану шарттарына</w:t>
      </w:r>
      <w:r w:rsidR="00F4653A" w:rsidRPr="00367735">
        <w:rPr>
          <w:rFonts w:ascii="Times New Roman" w:hAnsi="Times New Roman" w:cs="Times New Roman"/>
          <w:sz w:val="28"/>
          <w:szCs w:val="28"/>
          <w:lang w:val="kk-KZ"/>
        </w:rPr>
        <w:t xml:space="preserve"> да</w:t>
      </w:r>
      <w:r w:rsidRPr="00367735">
        <w:rPr>
          <w:rFonts w:ascii="Times New Roman" w:hAnsi="Times New Roman" w:cs="Times New Roman"/>
          <w:sz w:val="28"/>
          <w:szCs w:val="28"/>
          <w:lang w:val="kk-KZ"/>
        </w:rPr>
        <w:t xml:space="preserve"> әсер етеді. Көміртегі мен палладийдің иондалған атомдары төсеніш</w:t>
      </w:r>
      <w:r w:rsidR="00F4653A" w:rsidRPr="00367735">
        <w:rPr>
          <w:rFonts w:ascii="Times New Roman" w:hAnsi="Times New Roman" w:cs="Times New Roman"/>
          <w:sz w:val="28"/>
          <w:szCs w:val="28"/>
          <w:lang w:val="kk-KZ"/>
        </w:rPr>
        <w:t>ке берілген теріс өріс</w:t>
      </w:r>
      <w:r w:rsidRPr="00367735">
        <w:rPr>
          <w:rFonts w:ascii="Times New Roman" w:hAnsi="Times New Roman" w:cs="Times New Roman"/>
          <w:sz w:val="28"/>
          <w:szCs w:val="28"/>
          <w:lang w:val="kk-KZ"/>
        </w:rPr>
        <w:t xml:space="preserve"> әсерінен қосымша энергияға ие бола алады. Сондықтан, ығысу кернеуінің шамасының палладий наноб</w:t>
      </w:r>
      <w:r w:rsidR="001B7C97" w:rsidRPr="00367735">
        <w:rPr>
          <w:rFonts w:ascii="Times New Roman" w:hAnsi="Times New Roman" w:cs="Times New Roman"/>
          <w:sz w:val="28"/>
          <w:szCs w:val="28"/>
          <w:lang w:val="kk-KZ"/>
        </w:rPr>
        <w:t>ө</w:t>
      </w:r>
      <w:r w:rsidRPr="00367735">
        <w:rPr>
          <w:rFonts w:ascii="Times New Roman" w:hAnsi="Times New Roman" w:cs="Times New Roman"/>
          <w:sz w:val="28"/>
          <w:szCs w:val="28"/>
          <w:lang w:val="kk-KZ"/>
        </w:rPr>
        <w:t>лшектерімен модификацияланған DLC қабыршақтарының құрылымының түзілу процесіне әсері зерттелді. Зерттеулер плазма разряды қуатының 15.75 Вт</w:t>
      </w:r>
      <w:r w:rsidR="001B7C97" w:rsidRPr="00367735">
        <w:rPr>
          <w:rFonts w:ascii="Times New Roman" w:hAnsi="Times New Roman" w:cs="Times New Roman"/>
          <w:sz w:val="28"/>
          <w:szCs w:val="28"/>
          <w:lang w:val="kk-KZ"/>
        </w:rPr>
        <w:t xml:space="preserve"> </w:t>
      </w:r>
      <w:r w:rsidRPr="00367735">
        <w:rPr>
          <w:rFonts w:ascii="Times New Roman" w:hAnsi="Times New Roman" w:cs="Times New Roman"/>
          <w:sz w:val="28"/>
          <w:szCs w:val="28"/>
          <w:lang w:val="kk-KZ"/>
        </w:rPr>
        <w:t>шамасы мен ығысу кернеуінің -20 мен -100 В аралығында 20В айырмашылықпен жүргізіліп отырды (Кесте 5).</w:t>
      </w:r>
    </w:p>
    <w:p w:rsidR="007B6A8B" w:rsidRPr="00367735" w:rsidRDefault="007B6A8B" w:rsidP="005D0E26">
      <w:pPr>
        <w:spacing w:after="0" w:line="240" w:lineRule="auto"/>
        <w:ind w:firstLine="708"/>
        <w:jc w:val="both"/>
        <w:rPr>
          <w:rFonts w:ascii="Times New Roman" w:hAnsi="Times New Roman" w:cs="Times New Roman"/>
          <w:sz w:val="28"/>
          <w:szCs w:val="28"/>
          <w:lang w:val="kk-KZ"/>
        </w:rPr>
      </w:pPr>
    </w:p>
    <w:p w:rsidR="007B6A8B" w:rsidRPr="00367735" w:rsidRDefault="007B6A8B" w:rsidP="005D0E26">
      <w:pPr>
        <w:spacing w:after="0" w:line="240" w:lineRule="auto"/>
        <w:ind w:firstLine="708"/>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Кесте 5. Ығысу кернеуінің әртүрлі мәндерінде алынған қабыршақтардағы палладийдің концентрацияларының мәндері</w:t>
      </w:r>
    </w:p>
    <w:tbl>
      <w:tblPr>
        <w:tblW w:w="0" w:type="auto"/>
        <w:tblInd w:w="250" w:type="dxa"/>
        <w:tblLook w:val="04A0" w:firstRow="1" w:lastRow="0" w:firstColumn="1" w:lastColumn="0" w:noHBand="0" w:noVBand="1"/>
      </w:tblPr>
      <w:tblGrid>
        <w:gridCol w:w="1128"/>
        <w:gridCol w:w="1581"/>
        <w:gridCol w:w="1687"/>
        <w:gridCol w:w="1687"/>
        <w:gridCol w:w="1408"/>
        <w:gridCol w:w="1547"/>
      </w:tblGrid>
      <w:tr w:rsidR="007B6A8B" w:rsidRPr="00367735" w:rsidTr="00FC7959">
        <w:tc>
          <w:tcPr>
            <w:tcW w:w="1128" w:type="dxa"/>
            <w:tcBorders>
              <w:top w:val="single" w:sz="12" w:space="0" w:color="auto"/>
              <w:bottom w:val="single" w:sz="12" w:space="0" w:color="auto"/>
            </w:tcBorders>
            <w:shd w:val="clear" w:color="auto" w:fill="auto"/>
          </w:tcPr>
          <w:p w:rsidR="007B6A8B" w:rsidRPr="00367735" w:rsidRDefault="007B6A8B" w:rsidP="00BE640E">
            <w:pPr>
              <w:spacing w:after="0" w:line="240" w:lineRule="auto"/>
              <w:jc w:val="center"/>
              <w:rPr>
                <w:rFonts w:ascii="Times New Roman" w:hAnsi="Times New Roman" w:cs="Times New Roman"/>
                <w:b/>
                <w:sz w:val="28"/>
                <w:szCs w:val="28"/>
                <w:lang w:val="kk-KZ"/>
              </w:rPr>
            </w:pPr>
            <w:r w:rsidRPr="00367735">
              <w:rPr>
                <w:rFonts w:ascii="Times New Roman" w:hAnsi="Times New Roman" w:cs="Times New Roman"/>
                <w:sz w:val="28"/>
                <w:szCs w:val="28"/>
                <w:lang w:val="kk-KZ"/>
              </w:rPr>
              <w:t>U</w:t>
            </w:r>
            <w:r w:rsidRPr="00367735">
              <w:rPr>
                <w:rFonts w:ascii="Times New Roman" w:hAnsi="Times New Roman" w:cs="Times New Roman"/>
                <w:sz w:val="28"/>
                <w:szCs w:val="28"/>
                <w:vertAlign w:val="subscript"/>
                <w:lang w:val="kk-KZ"/>
              </w:rPr>
              <w:t>bias</w:t>
            </w:r>
            <w:r w:rsidRPr="00367735">
              <w:rPr>
                <w:rFonts w:ascii="Times New Roman" w:hAnsi="Times New Roman" w:cs="Times New Roman"/>
                <w:sz w:val="28"/>
                <w:szCs w:val="28"/>
                <w:lang w:val="kk-KZ"/>
              </w:rPr>
              <w:t xml:space="preserve">, </w:t>
            </w:r>
            <w:r w:rsidR="00BE640E" w:rsidRPr="00367735">
              <w:rPr>
                <w:rFonts w:ascii="Times New Roman" w:hAnsi="Times New Roman" w:cs="Times New Roman"/>
                <w:sz w:val="28"/>
                <w:szCs w:val="28"/>
                <w:lang w:val="kk-KZ"/>
              </w:rPr>
              <w:t>В</w:t>
            </w:r>
          </w:p>
        </w:tc>
        <w:tc>
          <w:tcPr>
            <w:tcW w:w="1581" w:type="dxa"/>
            <w:tcBorders>
              <w:top w:val="single" w:sz="12" w:space="0" w:color="auto"/>
              <w:bottom w:val="single" w:sz="12" w:space="0" w:color="auto"/>
            </w:tcBorders>
            <w:shd w:val="clear" w:color="auto" w:fill="auto"/>
          </w:tcPr>
          <w:p w:rsidR="007B6A8B" w:rsidRPr="00367735" w:rsidRDefault="007B6A8B" w:rsidP="005D0E26">
            <w:pPr>
              <w:spacing w:after="0" w:line="240" w:lineRule="auto"/>
              <w:jc w:val="center"/>
              <w:rPr>
                <w:rFonts w:ascii="Times New Roman" w:hAnsi="Times New Roman" w:cs="Times New Roman"/>
                <w:b/>
                <w:sz w:val="28"/>
                <w:szCs w:val="28"/>
                <w:lang w:val="kk-KZ"/>
              </w:rPr>
            </w:pPr>
            <w:r w:rsidRPr="00367735">
              <w:rPr>
                <w:rFonts w:ascii="Times New Roman" w:hAnsi="Times New Roman" w:cs="Times New Roman"/>
                <w:sz w:val="28"/>
                <w:szCs w:val="28"/>
                <w:lang w:val="kk-KZ"/>
              </w:rPr>
              <w:t>-20</w:t>
            </w:r>
          </w:p>
        </w:tc>
        <w:tc>
          <w:tcPr>
            <w:tcW w:w="1687" w:type="dxa"/>
            <w:tcBorders>
              <w:top w:val="single" w:sz="12" w:space="0" w:color="auto"/>
              <w:bottom w:val="single" w:sz="12" w:space="0" w:color="auto"/>
            </w:tcBorders>
            <w:shd w:val="clear" w:color="auto" w:fill="auto"/>
          </w:tcPr>
          <w:p w:rsidR="007B6A8B" w:rsidRPr="00367735" w:rsidRDefault="007B6A8B" w:rsidP="005D0E26">
            <w:pPr>
              <w:spacing w:after="0" w:line="240" w:lineRule="auto"/>
              <w:jc w:val="center"/>
              <w:rPr>
                <w:rFonts w:ascii="Times New Roman" w:hAnsi="Times New Roman" w:cs="Times New Roman"/>
                <w:b/>
                <w:sz w:val="28"/>
                <w:szCs w:val="28"/>
                <w:lang w:val="kk-KZ"/>
              </w:rPr>
            </w:pPr>
            <w:r w:rsidRPr="00367735">
              <w:rPr>
                <w:rFonts w:ascii="Times New Roman" w:hAnsi="Times New Roman" w:cs="Times New Roman"/>
                <w:sz w:val="28"/>
                <w:szCs w:val="28"/>
                <w:lang w:val="kk-KZ"/>
              </w:rPr>
              <w:t>-40</w:t>
            </w:r>
          </w:p>
        </w:tc>
        <w:tc>
          <w:tcPr>
            <w:tcW w:w="1687" w:type="dxa"/>
            <w:tcBorders>
              <w:top w:val="single" w:sz="12" w:space="0" w:color="auto"/>
              <w:bottom w:val="single" w:sz="12" w:space="0" w:color="auto"/>
            </w:tcBorders>
            <w:shd w:val="clear" w:color="auto" w:fill="auto"/>
          </w:tcPr>
          <w:p w:rsidR="007B6A8B" w:rsidRPr="00367735" w:rsidRDefault="007B6A8B" w:rsidP="005D0E26">
            <w:pPr>
              <w:spacing w:after="0" w:line="240" w:lineRule="auto"/>
              <w:jc w:val="center"/>
              <w:rPr>
                <w:rFonts w:ascii="Times New Roman" w:hAnsi="Times New Roman" w:cs="Times New Roman"/>
                <w:b/>
                <w:sz w:val="28"/>
                <w:szCs w:val="28"/>
                <w:lang w:val="kk-KZ"/>
              </w:rPr>
            </w:pPr>
            <w:r w:rsidRPr="00367735">
              <w:rPr>
                <w:rFonts w:ascii="Times New Roman" w:hAnsi="Times New Roman" w:cs="Times New Roman"/>
                <w:sz w:val="28"/>
                <w:szCs w:val="28"/>
                <w:lang w:val="kk-KZ"/>
              </w:rPr>
              <w:t>-60</w:t>
            </w:r>
          </w:p>
        </w:tc>
        <w:tc>
          <w:tcPr>
            <w:tcW w:w="1408" w:type="dxa"/>
            <w:tcBorders>
              <w:top w:val="single" w:sz="12" w:space="0" w:color="auto"/>
              <w:bottom w:val="single" w:sz="12" w:space="0" w:color="auto"/>
            </w:tcBorders>
            <w:shd w:val="clear" w:color="auto" w:fill="auto"/>
          </w:tcPr>
          <w:p w:rsidR="007B6A8B" w:rsidRPr="00367735" w:rsidRDefault="007B6A8B" w:rsidP="005D0E26">
            <w:pPr>
              <w:spacing w:after="0" w:line="240" w:lineRule="auto"/>
              <w:jc w:val="center"/>
              <w:rPr>
                <w:rFonts w:ascii="Times New Roman" w:hAnsi="Times New Roman" w:cs="Times New Roman"/>
                <w:b/>
                <w:sz w:val="28"/>
                <w:szCs w:val="28"/>
                <w:lang w:val="kk-KZ"/>
              </w:rPr>
            </w:pPr>
            <w:r w:rsidRPr="00367735">
              <w:rPr>
                <w:rFonts w:ascii="Times New Roman" w:hAnsi="Times New Roman" w:cs="Times New Roman"/>
                <w:sz w:val="28"/>
                <w:szCs w:val="28"/>
                <w:lang w:val="kk-KZ"/>
              </w:rPr>
              <w:t>-80</w:t>
            </w:r>
          </w:p>
        </w:tc>
        <w:tc>
          <w:tcPr>
            <w:tcW w:w="1547" w:type="dxa"/>
            <w:tcBorders>
              <w:top w:val="single" w:sz="12" w:space="0" w:color="auto"/>
              <w:bottom w:val="single" w:sz="12" w:space="0" w:color="auto"/>
            </w:tcBorders>
            <w:shd w:val="clear" w:color="auto" w:fill="auto"/>
          </w:tcPr>
          <w:p w:rsidR="007B6A8B" w:rsidRPr="00367735" w:rsidRDefault="007B6A8B" w:rsidP="005D0E26">
            <w:pPr>
              <w:spacing w:after="0" w:line="240" w:lineRule="auto"/>
              <w:jc w:val="center"/>
              <w:rPr>
                <w:rFonts w:ascii="Times New Roman" w:hAnsi="Times New Roman" w:cs="Times New Roman"/>
                <w:b/>
                <w:sz w:val="28"/>
                <w:szCs w:val="28"/>
                <w:lang w:val="kk-KZ"/>
              </w:rPr>
            </w:pPr>
            <w:r w:rsidRPr="00367735">
              <w:rPr>
                <w:rFonts w:ascii="Times New Roman" w:hAnsi="Times New Roman" w:cs="Times New Roman"/>
                <w:sz w:val="28"/>
                <w:szCs w:val="28"/>
                <w:lang w:val="kk-KZ"/>
              </w:rPr>
              <w:t>-100</w:t>
            </w:r>
          </w:p>
        </w:tc>
      </w:tr>
      <w:tr w:rsidR="007B6A8B" w:rsidRPr="00367735" w:rsidTr="00FC7959">
        <w:tc>
          <w:tcPr>
            <w:tcW w:w="1128" w:type="dxa"/>
            <w:vMerge w:val="restart"/>
            <w:tcBorders>
              <w:top w:val="single" w:sz="12" w:space="0" w:color="auto"/>
            </w:tcBorders>
            <w:shd w:val="clear" w:color="auto" w:fill="auto"/>
          </w:tcPr>
          <w:p w:rsidR="007B6A8B" w:rsidRPr="00367735" w:rsidRDefault="007B6A8B" w:rsidP="005D0E26">
            <w:pPr>
              <w:spacing w:after="0" w:line="240" w:lineRule="auto"/>
              <w:jc w:val="center"/>
              <w:rPr>
                <w:rFonts w:ascii="Times New Roman" w:hAnsi="Times New Roman" w:cs="Times New Roman"/>
                <w:sz w:val="28"/>
                <w:szCs w:val="28"/>
                <w:lang w:val="kk-KZ"/>
              </w:rPr>
            </w:pPr>
          </w:p>
          <w:p w:rsidR="007B6A8B" w:rsidRPr="00367735" w:rsidRDefault="007B6A8B" w:rsidP="005D0E26">
            <w:pPr>
              <w:spacing w:after="0" w:line="240" w:lineRule="auto"/>
              <w:jc w:val="center"/>
              <w:rPr>
                <w:rFonts w:ascii="Times New Roman" w:hAnsi="Times New Roman" w:cs="Times New Roman"/>
                <w:sz w:val="28"/>
                <w:szCs w:val="28"/>
                <w:lang w:val="kk-KZ"/>
              </w:rPr>
            </w:pPr>
          </w:p>
          <w:p w:rsidR="007B6A8B" w:rsidRPr="00367735" w:rsidRDefault="007B6A8B" w:rsidP="005D0E26">
            <w:pPr>
              <w:spacing w:after="0" w:line="240" w:lineRule="auto"/>
              <w:jc w:val="center"/>
              <w:rPr>
                <w:rFonts w:ascii="Times New Roman" w:hAnsi="Times New Roman" w:cs="Times New Roman"/>
                <w:b/>
                <w:sz w:val="28"/>
                <w:szCs w:val="28"/>
                <w:lang w:val="kk-KZ"/>
              </w:rPr>
            </w:pPr>
            <w:r w:rsidRPr="00367735">
              <w:rPr>
                <w:rFonts w:ascii="Times New Roman" w:hAnsi="Times New Roman" w:cs="Times New Roman"/>
                <w:sz w:val="28"/>
                <w:szCs w:val="28"/>
                <w:lang w:val="kk-KZ"/>
              </w:rPr>
              <w:t>X</w:t>
            </w:r>
            <w:r w:rsidRPr="00367735">
              <w:rPr>
                <w:rFonts w:ascii="Times New Roman" w:hAnsi="Times New Roman" w:cs="Times New Roman"/>
                <w:sz w:val="28"/>
                <w:szCs w:val="28"/>
                <w:vertAlign w:val="subscript"/>
                <w:lang w:val="kk-KZ"/>
              </w:rPr>
              <w:t>Pd,</w:t>
            </w:r>
          </w:p>
        </w:tc>
        <w:tc>
          <w:tcPr>
            <w:tcW w:w="1581" w:type="dxa"/>
            <w:tcBorders>
              <w:top w:val="single" w:sz="12" w:space="0" w:color="auto"/>
            </w:tcBorders>
            <w:shd w:val="clear" w:color="auto" w:fill="auto"/>
          </w:tcPr>
          <w:p w:rsidR="007B6A8B" w:rsidRPr="00367735" w:rsidRDefault="007B6A8B"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0</w:t>
            </w:r>
          </w:p>
        </w:tc>
        <w:tc>
          <w:tcPr>
            <w:tcW w:w="1687" w:type="dxa"/>
            <w:tcBorders>
              <w:top w:val="single" w:sz="12" w:space="0" w:color="auto"/>
            </w:tcBorders>
            <w:shd w:val="clear" w:color="auto" w:fill="auto"/>
          </w:tcPr>
          <w:p w:rsidR="007B6A8B" w:rsidRPr="00367735" w:rsidRDefault="007B6A8B"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0</w:t>
            </w:r>
          </w:p>
        </w:tc>
        <w:tc>
          <w:tcPr>
            <w:tcW w:w="1687" w:type="dxa"/>
            <w:tcBorders>
              <w:top w:val="single" w:sz="12" w:space="0" w:color="auto"/>
            </w:tcBorders>
            <w:shd w:val="clear" w:color="auto" w:fill="auto"/>
          </w:tcPr>
          <w:p w:rsidR="007B6A8B" w:rsidRPr="00367735" w:rsidRDefault="007B6A8B"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0</w:t>
            </w:r>
          </w:p>
        </w:tc>
        <w:tc>
          <w:tcPr>
            <w:tcW w:w="1408" w:type="dxa"/>
            <w:tcBorders>
              <w:top w:val="single" w:sz="12" w:space="0" w:color="auto"/>
            </w:tcBorders>
            <w:shd w:val="clear" w:color="auto" w:fill="auto"/>
          </w:tcPr>
          <w:p w:rsidR="007B6A8B" w:rsidRPr="00367735" w:rsidRDefault="007B6A8B"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0</w:t>
            </w:r>
          </w:p>
        </w:tc>
        <w:tc>
          <w:tcPr>
            <w:tcW w:w="1547" w:type="dxa"/>
            <w:tcBorders>
              <w:top w:val="single" w:sz="12" w:space="0" w:color="auto"/>
            </w:tcBorders>
            <w:shd w:val="clear" w:color="auto" w:fill="auto"/>
          </w:tcPr>
          <w:p w:rsidR="007B6A8B" w:rsidRPr="00367735" w:rsidRDefault="007B6A8B"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0</w:t>
            </w:r>
          </w:p>
        </w:tc>
      </w:tr>
      <w:tr w:rsidR="007B6A8B" w:rsidRPr="00367735" w:rsidTr="00FC7959">
        <w:tc>
          <w:tcPr>
            <w:tcW w:w="1128" w:type="dxa"/>
            <w:vMerge/>
            <w:tcBorders>
              <w:top w:val="single" w:sz="12" w:space="0" w:color="auto"/>
            </w:tcBorders>
            <w:shd w:val="clear" w:color="auto" w:fill="auto"/>
          </w:tcPr>
          <w:p w:rsidR="007B6A8B" w:rsidRPr="00367735" w:rsidRDefault="007B6A8B" w:rsidP="005D0E26">
            <w:pPr>
              <w:spacing w:after="0" w:line="240" w:lineRule="auto"/>
              <w:jc w:val="center"/>
              <w:rPr>
                <w:rFonts w:ascii="Times New Roman" w:hAnsi="Times New Roman" w:cs="Times New Roman"/>
                <w:sz w:val="28"/>
                <w:szCs w:val="28"/>
                <w:lang w:val="kk-KZ"/>
              </w:rPr>
            </w:pPr>
          </w:p>
        </w:tc>
        <w:tc>
          <w:tcPr>
            <w:tcW w:w="1581" w:type="dxa"/>
            <w:shd w:val="clear" w:color="auto" w:fill="auto"/>
          </w:tcPr>
          <w:p w:rsidR="007B6A8B" w:rsidRPr="00367735" w:rsidRDefault="007B6A8B"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0.86</w:t>
            </w:r>
          </w:p>
        </w:tc>
        <w:tc>
          <w:tcPr>
            <w:tcW w:w="1687" w:type="dxa"/>
            <w:shd w:val="clear" w:color="auto" w:fill="auto"/>
          </w:tcPr>
          <w:p w:rsidR="007B6A8B" w:rsidRPr="00367735" w:rsidRDefault="007B6A8B"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0.82</w:t>
            </w:r>
          </w:p>
        </w:tc>
        <w:tc>
          <w:tcPr>
            <w:tcW w:w="1687" w:type="dxa"/>
            <w:shd w:val="clear" w:color="auto" w:fill="auto"/>
          </w:tcPr>
          <w:p w:rsidR="007B6A8B" w:rsidRPr="00367735" w:rsidRDefault="007B6A8B"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0.87</w:t>
            </w:r>
          </w:p>
        </w:tc>
        <w:tc>
          <w:tcPr>
            <w:tcW w:w="1408" w:type="dxa"/>
            <w:shd w:val="clear" w:color="auto" w:fill="auto"/>
          </w:tcPr>
          <w:p w:rsidR="007B6A8B" w:rsidRPr="00367735" w:rsidRDefault="007B6A8B"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0.85</w:t>
            </w:r>
          </w:p>
        </w:tc>
        <w:tc>
          <w:tcPr>
            <w:tcW w:w="1547" w:type="dxa"/>
            <w:shd w:val="clear" w:color="auto" w:fill="auto"/>
          </w:tcPr>
          <w:p w:rsidR="007B6A8B" w:rsidRPr="00367735" w:rsidRDefault="007B6A8B"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0.84</w:t>
            </w:r>
          </w:p>
        </w:tc>
      </w:tr>
      <w:tr w:rsidR="007B6A8B" w:rsidRPr="00367735" w:rsidTr="00FC7959">
        <w:tc>
          <w:tcPr>
            <w:tcW w:w="1128" w:type="dxa"/>
            <w:vMerge/>
            <w:tcBorders>
              <w:top w:val="single" w:sz="12" w:space="0" w:color="auto"/>
            </w:tcBorders>
            <w:shd w:val="clear" w:color="auto" w:fill="auto"/>
          </w:tcPr>
          <w:p w:rsidR="007B6A8B" w:rsidRPr="00367735" w:rsidRDefault="007B6A8B" w:rsidP="005D0E26">
            <w:pPr>
              <w:spacing w:after="0" w:line="240" w:lineRule="auto"/>
              <w:jc w:val="center"/>
              <w:rPr>
                <w:rFonts w:ascii="Times New Roman" w:hAnsi="Times New Roman" w:cs="Times New Roman"/>
                <w:sz w:val="28"/>
                <w:szCs w:val="28"/>
                <w:lang w:val="kk-KZ"/>
              </w:rPr>
            </w:pPr>
          </w:p>
        </w:tc>
        <w:tc>
          <w:tcPr>
            <w:tcW w:w="1581" w:type="dxa"/>
            <w:shd w:val="clear" w:color="auto" w:fill="auto"/>
          </w:tcPr>
          <w:p w:rsidR="007B6A8B" w:rsidRPr="00367735" w:rsidRDefault="007B6A8B"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1.03</w:t>
            </w:r>
          </w:p>
        </w:tc>
        <w:tc>
          <w:tcPr>
            <w:tcW w:w="1687" w:type="dxa"/>
            <w:shd w:val="clear" w:color="auto" w:fill="auto"/>
          </w:tcPr>
          <w:p w:rsidR="007B6A8B" w:rsidRPr="00367735" w:rsidRDefault="007B6A8B"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1.13</w:t>
            </w:r>
          </w:p>
        </w:tc>
        <w:tc>
          <w:tcPr>
            <w:tcW w:w="1687" w:type="dxa"/>
            <w:shd w:val="clear" w:color="auto" w:fill="auto"/>
          </w:tcPr>
          <w:p w:rsidR="007B6A8B" w:rsidRPr="00367735" w:rsidRDefault="007B6A8B"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1.22</w:t>
            </w:r>
          </w:p>
        </w:tc>
        <w:tc>
          <w:tcPr>
            <w:tcW w:w="1408" w:type="dxa"/>
            <w:shd w:val="clear" w:color="auto" w:fill="auto"/>
          </w:tcPr>
          <w:p w:rsidR="007B6A8B" w:rsidRPr="00367735" w:rsidRDefault="007B6A8B"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1.17</w:t>
            </w:r>
          </w:p>
        </w:tc>
        <w:tc>
          <w:tcPr>
            <w:tcW w:w="1547" w:type="dxa"/>
            <w:shd w:val="clear" w:color="auto" w:fill="auto"/>
          </w:tcPr>
          <w:p w:rsidR="007B6A8B" w:rsidRPr="00367735" w:rsidRDefault="007B6A8B"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1.21</w:t>
            </w:r>
          </w:p>
        </w:tc>
      </w:tr>
      <w:tr w:rsidR="007B6A8B" w:rsidRPr="00367735" w:rsidTr="00FC7959">
        <w:trPr>
          <w:trHeight w:val="60"/>
        </w:trPr>
        <w:tc>
          <w:tcPr>
            <w:tcW w:w="1128" w:type="dxa"/>
            <w:vMerge/>
            <w:tcBorders>
              <w:top w:val="single" w:sz="12" w:space="0" w:color="auto"/>
              <w:bottom w:val="single" w:sz="12" w:space="0" w:color="auto"/>
            </w:tcBorders>
            <w:shd w:val="clear" w:color="auto" w:fill="auto"/>
          </w:tcPr>
          <w:p w:rsidR="007B6A8B" w:rsidRPr="00367735" w:rsidRDefault="007B6A8B" w:rsidP="005D0E26">
            <w:pPr>
              <w:spacing w:after="0" w:line="240" w:lineRule="auto"/>
              <w:jc w:val="center"/>
              <w:rPr>
                <w:rFonts w:ascii="Times New Roman" w:hAnsi="Times New Roman" w:cs="Times New Roman"/>
                <w:sz w:val="28"/>
                <w:szCs w:val="28"/>
                <w:lang w:val="kk-KZ"/>
              </w:rPr>
            </w:pPr>
          </w:p>
        </w:tc>
        <w:tc>
          <w:tcPr>
            <w:tcW w:w="1581" w:type="dxa"/>
            <w:tcBorders>
              <w:bottom w:val="single" w:sz="12" w:space="0" w:color="auto"/>
            </w:tcBorders>
            <w:shd w:val="clear" w:color="auto" w:fill="auto"/>
          </w:tcPr>
          <w:p w:rsidR="007B6A8B" w:rsidRPr="00367735" w:rsidRDefault="007B6A8B"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2.54</w:t>
            </w:r>
          </w:p>
        </w:tc>
        <w:tc>
          <w:tcPr>
            <w:tcW w:w="1687" w:type="dxa"/>
            <w:tcBorders>
              <w:bottom w:val="single" w:sz="12" w:space="0" w:color="auto"/>
            </w:tcBorders>
            <w:shd w:val="clear" w:color="auto" w:fill="auto"/>
          </w:tcPr>
          <w:p w:rsidR="007B6A8B" w:rsidRPr="00367735" w:rsidRDefault="007B6A8B"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2.53</w:t>
            </w:r>
          </w:p>
        </w:tc>
        <w:tc>
          <w:tcPr>
            <w:tcW w:w="1687" w:type="dxa"/>
            <w:tcBorders>
              <w:bottom w:val="single" w:sz="12" w:space="0" w:color="auto"/>
            </w:tcBorders>
            <w:shd w:val="clear" w:color="auto" w:fill="auto"/>
          </w:tcPr>
          <w:p w:rsidR="007B6A8B" w:rsidRPr="00367735" w:rsidRDefault="007B6A8B"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2.42</w:t>
            </w:r>
          </w:p>
        </w:tc>
        <w:tc>
          <w:tcPr>
            <w:tcW w:w="1408" w:type="dxa"/>
            <w:tcBorders>
              <w:bottom w:val="single" w:sz="12" w:space="0" w:color="auto"/>
            </w:tcBorders>
            <w:shd w:val="clear" w:color="auto" w:fill="auto"/>
          </w:tcPr>
          <w:p w:rsidR="007B6A8B" w:rsidRPr="00367735" w:rsidRDefault="007B6A8B"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2.46</w:t>
            </w:r>
          </w:p>
        </w:tc>
        <w:tc>
          <w:tcPr>
            <w:tcW w:w="1547" w:type="dxa"/>
            <w:tcBorders>
              <w:bottom w:val="single" w:sz="12" w:space="0" w:color="auto"/>
            </w:tcBorders>
            <w:shd w:val="clear" w:color="auto" w:fill="auto"/>
          </w:tcPr>
          <w:p w:rsidR="007B6A8B" w:rsidRPr="00367735" w:rsidRDefault="007B6A8B"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2.82</w:t>
            </w:r>
          </w:p>
        </w:tc>
      </w:tr>
    </w:tbl>
    <w:p w:rsidR="007B6A8B" w:rsidRPr="00367735" w:rsidRDefault="007B6A8B" w:rsidP="005D0E26">
      <w:pPr>
        <w:spacing w:after="0" w:line="240" w:lineRule="auto"/>
        <w:ind w:firstLine="708"/>
        <w:jc w:val="both"/>
        <w:rPr>
          <w:rFonts w:ascii="Times New Roman" w:hAnsi="Times New Roman" w:cs="Times New Roman"/>
          <w:sz w:val="28"/>
          <w:szCs w:val="28"/>
          <w:lang w:val="kk-KZ"/>
        </w:rPr>
      </w:pPr>
    </w:p>
    <w:p w:rsidR="007B6A8B" w:rsidRPr="00367735" w:rsidRDefault="007B6A8B" w:rsidP="00A305DC">
      <w:pPr>
        <w:pStyle w:val="1"/>
        <w:spacing w:before="0" w:line="240" w:lineRule="auto"/>
        <w:ind w:firstLine="708"/>
        <w:jc w:val="both"/>
        <w:rPr>
          <w:rFonts w:ascii="Times New Roman" w:hAnsi="Times New Roman" w:cs="Times New Roman"/>
          <w:color w:val="auto"/>
          <w:lang w:val="kk-KZ"/>
        </w:rPr>
      </w:pPr>
      <w:bookmarkStart w:id="41" w:name="_Toc136028110"/>
      <w:bookmarkStart w:id="42" w:name="_Toc136985321"/>
      <w:r w:rsidRPr="00367735">
        <w:rPr>
          <w:rFonts w:ascii="Times New Roman" w:hAnsi="Times New Roman" w:cs="Times New Roman"/>
          <w:color w:val="auto"/>
          <w:lang w:val="kk-KZ"/>
        </w:rPr>
        <w:t xml:space="preserve">3.5.1 </w:t>
      </w:r>
      <w:bookmarkEnd w:id="41"/>
      <w:r w:rsidRPr="00367735">
        <w:rPr>
          <w:rFonts w:ascii="Times New Roman" w:hAnsi="Times New Roman" w:cs="Times New Roman"/>
          <w:color w:val="auto"/>
          <w:lang w:val="kk-KZ"/>
        </w:rPr>
        <w:t>Әртүрлі U</w:t>
      </w:r>
      <w:r w:rsidRPr="00367735">
        <w:rPr>
          <w:rFonts w:ascii="Times New Roman" w:hAnsi="Times New Roman" w:cs="Times New Roman"/>
          <w:color w:val="auto"/>
          <w:vertAlign w:val="subscript"/>
          <w:lang w:val="kk-KZ"/>
        </w:rPr>
        <w:t>bias</w:t>
      </w:r>
      <w:r w:rsidRPr="00367735">
        <w:rPr>
          <w:rFonts w:ascii="Times New Roman" w:hAnsi="Times New Roman" w:cs="Times New Roman"/>
          <w:color w:val="auto"/>
          <w:lang w:val="kk-KZ"/>
        </w:rPr>
        <w:t xml:space="preserve"> мәндерінде алынған DLC а-С&lt;Pd&gt;</w:t>
      </w:r>
      <w:r w:rsidR="000663AB" w:rsidRPr="00367735">
        <w:rPr>
          <w:rFonts w:ascii="Times New Roman" w:hAnsi="Times New Roman" w:cs="Times New Roman"/>
          <w:color w:val="auto"/>
          <w:lang w:val="kk-KZ"/>
        </w:rPr>
        <w:t xml:space="preserve"> қабыршақтарының локальд</w:t>
      </w:r>
      <w:r w:rsidR="00CC4616" w:rsidRPr="00367735">
        <w:rPr>
          <w:rFonts w:ascii="Times New Roman" w:hAnsi="Times New Roman" w:cs="Times New Roman"/>
          <w:color w:val="auto"/>
          <w:lang w:val="kk-KZ"/>
        </w:rPr>
        <w:t>ық</w:t>
      </w:r>
      <w:r w:rsidRPr="00367735">
        <w:rPr>
          <w:rFonts w:ascii="Times New Roman" w:hAnsi="Times New Roman" w:cs="Times New Roman"/>
          <w:color w:val="auto"/>
          <w:lang w:val="kk-KZ"/>
        </w:rPr>
        <w:t xml:space="preserve"> құрылымын RS әдісімен зерттеу</w:t>
      </w:r>
      <w:bookmarkEnd w:id="42"/>
    </w:p>
    <w:p w:rsidR="007B6A8B" w:rsidRPr="00367735" w:rsidRDefault="007B6A8B" w:rsidP="005D0E26">
      <w:pPr>
        <w:spacing w:after="0" w:line="240" w:lineRule="auto"/>
        <w:ind w:firstLine="708"/>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50 және 51 суреттерінде U</w:t>
      </w:r>
      <w:r w:rsidRPr="00367735">
        <w:rPr>
          <w:rFonts w:ascii="Times New Roman" w:hAnsi="Times New Roman" w:cs="Times New Roman"/>
          <w:sz w:val="28"/>
          <w:szCs w:val="28"/>
          <w:vertAlign w:val="subscript"/>
          <w:lang w:val="kk-KZ"/>
        </w:rPr>
        <w:t>bias</w:t>
      </w:r>
      <w:r w:rsidR="004066F9" w:rsidRPr="00367735">
        <w:rPr>
          <w:rFonts w:ascii="Times New Roman" w:hAnsi="Times New Roman" w:cs="Times New Roman"/>
          <w:sz w:val="28"/>
          <w:szCs w:val="28"/>
          <w:lang w:val="kk-KZ"/>
        </w:rPr>
        <w:t xml:space="preserve"> – тың</w:t>
      </w:r>
      <w:r w:rsidRPr="00367735">
        <w:rPr>
          <w:rFonts w:ascii="Times New Roman" w:hAnsi="Times New Roman" w:cs="Times New Roman"/>
          <w:sz w:val="28"/>
          <w:szCs w:val="28"/>
          <w:lang w:val="kk-KZ"/>
        </w:rPr>
        <w:t xml:space="preserve"> әртүрлі мәндерінде алынған үлгілердің RS спектрлері көрсетілген. Қоспасыз a-SiO</w:t>
      </w:r>
      <w:r w:rsidRPr="00367735">
        <w:rPr>
          <w:rFonts w:ascii="Times New Roman" w:hAnsi="Times New Roman" w:cs="Times New Roman"/>
          <w:sz w:val="28"/>
          <w:szCs w:val="28"/>
          <w:vertAlign w:val="subscript"/>
          <w:lang w:val="kk-KZ"/>
        </w:rPr>
        <w:t>2</w:t>
      </w:r>
      <w:r w:rsidRPr="00367735">
        <w:rPr>
          <w:rFonts w:ascii="Times New Roman" w:hAnsi="Times New Roman" w:cs="Times New Roman"/>
          <w:sz w:val="28"/>
          <w:szCs w:val="28"/>
          <w:lang w:val="kk-KZ"/>
        </w:rPr>
        <w:t xml:space="preserve"> төсеніші бетінде алынған а-С қабыршақтарының раман спектрлері 1550 см</w:t>
      </w:r>
      <w:r w:rsidRPr="00367735">
        <w:rPr>
          <w:rFonts w:ascii="Times New Roman" w:hAnsi="Times New Roman" w:cs="Times New Roman"/>
          <w:sz w:val="28"/>
          <w:szCs w:val="28"/>
          <w:vertAlign w:val="superscript"/>
          <w:lang w:val="kk-KZ"/>
        </w:rPr>
        <w:t>-1</w:t>
      </w:r>
      <w:r w:rsidRPr="00367735">
        <w:rPr>
          <w:rFonts w:ascii="Times New Roman" w:hAnsi="Times New Roman" w:cs="Times New Roman"/>
          <w:sz w:val="28"/>
          <w:szCs w:val="28"/>
          <w:lang w:val="kk-KZ"/>
        </w:rPr>
        <w:t xml:space="preserve"> орналасқа</w:t>
      </w:r>
      <w:r w:rsidR="00BD6A05" w:rsidRPr="00367735">
        <w:rPr>
          <w:rFonts w:ascii="Times New Roman" w:hAnsi="Times New Roman" w:cs="Times New Roman"/>
          <w:sz w:val="28"/>
          <w:szCs w:val="28"/>
          <w:lang w:val="kk-KZ"/>
        </w:rPr>
        <w:t>н</w:t>
      </w:r>
      <w:r w:rsidRPr="00367735">
        <w:rPr>
          <w:rFonts w:ascii="Times New Roman" w:hAnsi="Times New Roman" w:cs="Times New Roman"/>
          <w:sz w:val="28"/>
          <w:szCs w:val="28"/>
          <w:lang w:val="kk-KZ"/>
        </w:rPr>
        <w:t xml:space="preserve"> негізгі пиктен және төмен жиілікті аумақта орналасқан көтеріңкі пиктен тұрады. Аталған спектр көміртегі атомдарының sp</w:t>
      </w:r>
      <w:r w:rsidRPr="00367735">
        <w:rPr>
          <w:rFonts w:ascii="Times New Roman" w:hAnsi="Times New Roman" w:cs="Times New Roman"/>
          <w:sz w:val="28"/>
          <w:szCs w:val="28"/>
          <w:vertAlign w:val="superscript"/>
          <w:lang w:val="kk-KZ"/>
        </w:rPr>
        <w:t>2</w:t>
      </w:r>
      <w:r w:rsidRPr="00367735">
        <w:rPr>
          <w:rFonts w:ascii="Times New Roman" w:hAnsi="Times New Roman" w:cs="Times New Roman"/>
          <w:sz w:val="28"/>
          <w:szCs w:val="28"/>
          <w:lang w:val="kk-KZ"/>
        </w:rPr>
        <w:t xml:space="preserve"> және sp</w:t>
      </w:r>
      <w:r w:rsidRPr="00367735">
        <w:rPr>
          <w:rFonts w:ascii="Times New Roman" w:hAnsi="Times New Roman" w:cs="Times New Roman"/>
          <w:sz w:val="28"/>
          <w:szCs w:val="28"/>
          <w:vertAlign w:val="superscript"/>
          <w:lang w:val="kk-KZ"/>
        </w:rPr>
        <w:t>3</w:t>
      </w:r>
      <w:r w:rsidRPr="00367735">
        <w:rPr>
          <w:rFonts w:ascii="Times New Roman" w:hAnsi="Times New Roman" w:cs="Times New Roman"/>
          <w:sz w:val="28"/>
          <w:szCs w:val="28"/>
          <w:lang w:val="kk-KZ"/>
        </w:rPr>
        <w:t xml:space="preserve"> гибридтелген байланыстарының комбинациясынан құралған локальды құрылымның атомдарының тербелістерін сипаттайды (Сурет 50). Si(100) төсенішінде синтезделген қабыршақтардың RS спектрі кристалдық кремнийдің атомдарының тербелістерінің негізгі модасын</w:t>
      </w:r>
      <w:r w:rsidR="00BD6A05" w:rsidRPr="00367735">
        <w:rPr>
          <w:rFonts w:ascii="Times New Roman" w:hAnsi="Times New Roman" w:cs="Times New Roman"/>
          <w:sz w:val="28"/>
          <w:szCs w:val="28"/>
          <w:lang w:val="kk-KZ"/>
        </w:rPr>
        <w:t>а</w:t>
      </w:r>
      <w:r w:rsidRPr="00367735">
        <w:rPr>
          <w:rFonts w:ascii="Times New Roman" w:hAnsi="Times New Roman" w:cs="Times New Roman"/>
          <w:sz w:val="28"/>
          <w:szCs w:val="28"/>
          <w:lang w:val="kk-KZ"/>
        </w:rPr>
        <w:t xml:space="preserve"> тән 519 см</w:t>
      </w:r>
      <w:r w:rsidRPr="00367735">
        <w:rPr>
          <w:rFonts w:ascii="Times New Roman" w:hAnsi="Times New Roman" w:cs="Times New Roman"/>
          <w:sz w:val="28"/>
          <w:szCs w:val="28"/>
          <w:vertAlign w:val="superscript"/>
          <w:lang w:val="kk-KZ"/>
        </w:rPr>
        <w:t>-1</w:t>
      </w:r>
      <w:r w:rsidRPr="00367735">
        <w:rPr>
          <w:rFonts w:ascii="Times New Roman" w:hAnsi="Times New Roman" w:cs="Times New Roman"/>
          <w:sz w:val="28"/>
          <w:szCs w:val="28"/>
          <w:lang w:val="kk-KZ"/>
        </w:rPr>
        <w:t xml:space="preserve"> – де орналасқан </w:t>
      </w:r>
      <w:r w:rsidRPr="00367735">
        <w:rPr>
          <w:rFonts w:ascii="Times New Roman" w:hAnsi="Times New Roman" w:cs="Times New Roman"/>
          <w:sz w:val="28"/>
          <w:szCs w:val="28"/>
          <w:lang w:val="kk-KZ"/>
        </w:rPr>
        <w:lastRenderedPageBreak/>
        <w:t>жіңішке пикпен және оның 950-980 см</w:t>
      </w:r>
      <w:r w:rsidRPr="00367735">
        <w:rPr>
          <w:rFonts w:ascii="Times New Roman" w:hAnsi="Times New Roman" w:cs="Times New Roman"/>
          <w:sz w:val="28"/>
          <w:szCs w:val="28"/>
          <w:vertAlign w:val="superscript"/>
          <w:lang w:val="kk-KZ"/>
        </w:rPr>
        <w:t>-1</w:t>
      </w:r>
      <w:r w:rsidRPr="00367735">
        <w:rPr>
          <w:rFonts w:ascii="Times New Roman" w:hAnsi="Times New Roman" w:cs="Times New Roman"/>
          <w:sz w:val="28"/>
          <w:szCs w:val="28"/>
          <w:lang w:val="kk-KZ"/>
        </w:rPr>
        <w:t xml:space="preserve"> аумағында орналасқа екінші ретімен сипатталады. Аталған рамандық сызықтардан кейін аморфты көміртегіні сипаттайтын кең, төмен жиілікті аумағында көтеріңк</w:t>
      </w:r>
      <w:r w:rsidR="004066F9" w:rsidRPr="00367735">
        <w:rPr>
          <w:rFonts w:ascii="Times New Roman" w:hAnsi="Times New Roman" w:cs="Times New Roman"/>
          <w:sz w:val="28"/>
          <w:szCs w:val="28"/>
          <w:lang w:val="kk-KZ"/>
        </w:rPr>
        <w:t>і</w:t>
      </w:r>
      <w:r w:rsidRPr="00367735">
        <w:rPr>
          <w:rFonts w:ascii="Times New Roman" w:hAnsi="Times New Roman" w:cs="Times New Roman"/>
          <w:sz w:val="28"/>
          <w:szCs w:val="28"/>
          <w:lang w:val="kk-KZ"/>
        </w:rPr>
        <w:t xml:space="preserve"> бөлігі бар пикпен жалғасады (Сурет 52).</w:t>
      </w:r>
    </w:p>
    <w:p w:rsidR="007B6A8B" w:rsidRPr="00367735" w:rsidRDefault="007B6A8B" w:rsidP="005D0E26">
      <w:pPr>
        <w:spacing w:after="0" w:line="240" w:lineRule="auto"/>
        <w:ind w:firstLine="708"/>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SiO</w:t>
      </w:r>
      <w:r w:rsidRPr="00367735">
        <w:rPr>
          <w:rFonts w:ascii="Times New Roman" w:hAnsi="Times New Roman" w:cs="Times New Roman"/>
          <w:sz w:val="28"/>
          <w:szCs w:val="28"/>
          <w:vertAlign w:val="subscript"/>
          <w:lang w:val="kk-KZ"/>
        </w:rPr>
        <w:t>2</w:t>
      </w:r>
      <w:r w:rsidRPr="00367735">
        <w:rPr>
          <w:rFonts w:ascii="Times New Roman" w:hAnsi="Times New Roman" w:cs="Times New Roman"/>
          <w:sz w:val="28"/>
          <w:szCs w:val="28"/>
          <w:lang w:val="kk-KZ"/>
        </w:rPr>
        <w:t xml:space="preserve"> және Si(100) төсеніштерінде алынған палладий қосылмаған DLC қабыршақтарының RS спектрлерінен (Сурет 50</w:t>
      </w:r>
      <w:r w:rsidR="00D1467A" w:rsidRPr="00367735">
        <w:rPr>
          <w:rFonts w:ascii="Times New Roman" w:hAnsi="Times New Roman" w:cs="Times New Roman"/>
          <w:sz w:val="28"/>
          <w:szCs w:val="28"/>
          <w:lang w:val="kk-KZ"/>
        </w:rPr>
        <w:t>, а</w:t>
      </w:r>
      <w:r w:rsidRPr="00367735">
        <w:rPr>
          <w:rFonts w:ascii="Times New Roman" w:hAnsi="Times New Roman" w:cs="Times New Roman"/>
          <w:sz w:val="28"/>
          <w:szCs w:val="28"/>
          <w:lang w:val="kk-KZ"/>
        </w:rPr>
        <w:t xml:space="preserve"> және 51</w:t>
      </w:r>
      <w:r w:rsidR="00D1467A" w:rsidRPr="00367735">
        <w:rPr>
          <w:rFonts w:ascii="Times New Roman" w:hAnsi="Times New Roman" w:cs="Times New Roman"/>
          <w:sz w:val="28"/>
          <w:szCs w:val="28"/>
          <w:lang w:val="kk-KZ"/>
        </w:rPr>
        <w:t>, б</w:t>
      </w:r>
      <w:r w:rsidRPr="00367735">
        <w:rPr>
          <w:rFonts w:ascii="Times New Roman" w:hAnsi="Times New Roman" w:cs="Times New Roman"/>
          <w:sz w:val="28"/>
          <w:szCs w:val="28"/>
          <w:lang w:val="kk-KZ"/>
        </w:rPr>
        <w:t>) негізгі рамандық пиктің интенсивтілігінің U</w:t>
      </w:r>
      <w:r w:rsidRPr="00367735">
        <w:rPr>
          <w:rFonts w:ascii="Times New Roman" w:hAnsi="Times New Roman" w:cs="Times New Roman"/>
          <w:sz w:val="28"/>
          <w:szCs w:val="28"/>
          <w:vertAlign w:val="subscript"/>
          <w:lang w:val="kk-KZ"/>
        </w:rPr>
        <w:t>bias</w:t>
      </w:r>
      <w:r w:rsidRPr="00367735">
        <w:rPr>
          <w:rFonts w:ascii="Times New Roman" w:hAnsi="Times New Roman" w:cs="Times New Roman"/>
          <w:sz w:val="28"/>
          <w:szCs w:val="28"/>
          <w:lang w:val="kk-KZ"/>
        </w:rPr>
        <w:t xml:space="preserve"> шамасына тәуелділігін байқаймыз. Негізгі рамандық пиктің центрінің орналасуы 1550 см</w:t>
      </w:r>
      <w:r w:rsidRPr="00367735">
        <w:rPr>
          <w:rFonts w:ascii="Times New Roman" w:hAnsi="Times New Roman" w:cs="Times New Roman"/>
          <w:sz w:val="28"/>
          <w:szCs w:val="28"/>
          <w:vertAlign w:val="superscript"/>
          <w:lang w:val="kk-KZ"/>
        </w:rPr>
        <w:t>-1</w:t>
      </w:r>
      <w:r w:rsidRPr="00367735">
        <w:rPr>
          <w:rFonts w:ascii="Times New Roman" w:hAnsi="Times New Roman" w:cs="Times New Roman"/>
          <w:sz w:val="28"/>
          <w:szCs w:val="28"/>
          <w:lang w:val="kk-KZ"/>
        </w:rPr>
        <w:t>жиілікке сәйкес келеді.</w:t>
      </w:r>
      <w:r w:rsidR="004066F9" w:rsidRPr="00367735">
        <w:rPr>
          <w:rFonts w:ascii="Times New Roman" w:hAnsi="Times New Roman" w:cs="Times New Roman"/>
          <w:sz w:val="28"/>
          <w:szCs w:val="28"/>
          <w:lang w:val="kk-KZ"/>
        </w:rPr>
        <w:t xml:space="preserve"> Н</w:t>
      </w:r>
      <w:r w:rsidRPr="00367735">
        <w:rPr>
          <w:rFonts w:ascii="Times New Roman" w:hAnsi="Times New Roman" w:cs="Times New Roman"/>
          <w:sz w:val="28"/>
          <w:szCs w:val="28"/>
          <w:lang w:val="kk-KZ"/>
        </w:rPr>
        <w:t>егізгі рамандық пиктің центрінің аса көп өзгеріске ұшырамауы матрицаның құрылымының тұрақтылығы мен sp</w:t>
      </w:r>
      <w:r w:rsidRPr="00367735">
        <w:rPr>
          <w:rFonts w:ascii="Times New Roman" w:hAnsi="Times New Roman" w:cs="Times New Roman"/>
          <w:sz w:val="28"/>
          <w:szCs w:val="28"/>
          <w:vertAlign w:val="superscript"/>
          <w:lang w:val="kk-KZ"/>
        </w:rPr>
        <w:t>3</w:t>
      </w:r>
      <w:r w:rsidRPr="00367735">
        <w:rPr>
          <w:rFonts w:ascii="Times New Roman" w:hAnsi="Times New Roman" w:cs="Times New Roman"/>
          <w:sz w:val="28"/>
          <w:szCs w:val="28"/>
          <w:lang w:val="kk-KZ"/>
        </w:rPr>
        <w:t xml:space="preserve"> байланысқан түйіндердің үлесінің қабыршақ құрамында басым болуымен түсіндіріледі. Pd концентрациясының 0.88 және 2.5</w:t>
      </w:r>
      <w:r w:rsidR="004066F9" w:rsidRPr="00367735">
        <w:rPr>
          <w:rFonts w:ascii="Times New Roman" w:hAnsi="Times New Roman" w:cs="Times New Roman"/>
          <w:sz w:val="28"/>
          <w:szCs w:val="28"/>
          <w:lang w:val="kk-KZ"/>
        </w:rPr>
        <w:t xml:space="preserve"> </w:t>
      </w:r>
      <w:r w:rsidRPr="00367735">
        <w:rPr>
          <w:rFonts w:ascii="Times New Roman" w:hAnsi="Times New Roman" w:cs="Times New Roman"/>
          <w:sz w:val="28"/>
          <w:szCs w:val="28"/>
          <w:lang w:val="kk-KZ"/>
        </w:rPr>
        <w:t>ат.% мөлшерінде a-SiO</w:t>
      </w:r>
      <w:r w:rsidRPr="00367735">
        <w:rPr>
          <w:rFonts w:ascii="Times New Roman" w:hAnsi="Times New Roman" w:cs="Times New Roman"/>
          <w:sz w:val="28"/>
          <w:szCs w:val="28"/>
          <w:vertAlign w:val="subscript"/>
          <w:lang w:val="kk-KZ"/>
        </w:rPr>
        <w:t>2</w:t>
      </w:r>
      <w:r w:rsidRPr="00367735">
        <w:rPr>
          <w:rFonts w:ascii="Times New Roman" w:hAnsi="Times New Roman" w:cs="Times New Roman"/>
          <w:sz w:val="28"/>
          <w:szCs w:val="28"/>
          <w:lang w:val="kk-KZ"/>
        </w:rPr>
        <w:t xml:space="preserve"> төсеніштерінде синтезделген қабыршақтардың RS спектрлерінің (Рис. 50 (б, в))</w:t>
      </w:r>
      <w:r w:rsidR="004066F9" w:rsidRPr="00367735">
        <w:rPr>
          <w:rFonts w:ascii="Times New Roman" w:hAnsi="Times New Roman" w:cs="Times New Roman"/>
          <w:sz w:val="28"/>
          <w:szCs w:val="28"/>
          <w:lang w:val="kk-KZ"/>
        </w:rPr>
        <w:t xml:space="preserve"> ығысу кернеуіне</w:t>
      </w:r>
      <w:r w:rsidRPr="00367735">
        <w:rPr>
          <w:rFonts w:ascii="Times New Roman" w:hAnsi="Times New Roman" w:cs="Times New Roman"/>
          <w:sz w:val="28"/>
          <w:szCs w:val="28"/>
          <w:lang w:val="kk-KZ"/>
        </w:rPr>
        <w:t xml:space="preserve"> айқын тәуелділігі көрінбейді.</w:t>
      </w:r>
    </w:p>
    <w:p w:rsidR="007B6A8B" w:rsidRPr="00367735" w:rsidRDefault="007B6A8B" w:rsidP="005D0E26">
      <w:pPr>
        <w:spacing w:after="0" w:line="240" w:lineRule="auto"/>
        <w:ind w:firstLine="708"/>
        <w:jc w:val="both"/>
        <w:rPr>
          <w:rFonts w:ascii="Times New Roman" w:hAnsi="Times New Roman" w:cs="Times New Roman"/>
          <w:sz w:val="28"/>
          <w:szCs w:val="28"/>
          <w:lang w:val="kk-KZ"/>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29"/>
        <w:gridCol w:w="3056"/>
        <w:gridCol w:w="3186"/>
      </w:tblGrid>
      <w:tr w:rsidR="007B6A8B" w:rsidRPr="00367735" w:rsidTr="000974BF">
        <w:tc>
          <w:tcPr>
            <w:tcW w:w="3190" w:type="dxa"/>
          </w:tcPr>
          <w:p w:rsidR="007B6A8B" w:rsidRPr="00367735" w:rsidRDefault="00615318" w:rsidP="005D0E26">
            <w:pPr>
              <w:spacing w:after="0" w:line="240" w:lineRule="auto"/>
              <w:jc w:val="both"/>
              <w:rPr>
                <w:rFonts w:ascii="Times New Roman" w:hAnsi="Times New Roman" w:cs="Times New Roman"/>
                <w:sz w:val="28"/>
                <w:szCs w:val="28"/>
                <w:lang w:val="kk-KZ"/>
              </w:rPr>
            </w:pPr>
            <w:r w:rsidRPr="00367735">
              <w:rPr>
                <w:rFonts w:ascii="Times New Roman" w:hAnsi="Times New Roman" w:cs="Times New Roman"/>
                <w:noProof/>
                <w:sz w:val="28"/>
                <w:szCs w:val="28"/>
                <w:lang w:val="ru-RU" w:eastAsia="ru-RU"/>
              </w:rPr>
              <w:drawing>
                <wp:inline distT="0" distB="0" distL="0" distR="0" wp14:anchorId="4BB2D138" wp14:editId="26111C80">
                  <wp:extent cx="2070921" cy="1964499"/>
                  <wp:effectExtent l="0" t="0" r="5715" b="0"/>
                  <wp:docPr id="224" name="Рисунок 224" descr="C:\Users\aliya\OneDrive\Рабочий стол\Защита документы\Суреттер\50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aliya\OneDrive\Рабочий стол\Защита документы\Суреттер\50а.pn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072437" cy="1965937"/>
                          </a:xfrm>
                          <a:prstGeom prst="rect">
                            <a:avLst/>
                          </a:prstGeom>
                          <a:noFill/>
                          <a:ln>
                            <a:noFill/>
                          </a:ln>
                        </pic:spPr>
                      </pic:pic>
                    </a:graphicData>
                  </a:graphic>
                </wp:inline>
              </w:drawing>
            </w:r>
          </w:p>
        </w:tc>
        <w:tc>
          <w:tcPr>
            <w:tcW w:w="3190" w:type="dxa"/>
          </w:tcPr>
          <w:p w:rsidR="007B6A8B" w:rsidRPr="00367735" w:rsidRDefault="00615318" w:rsidP="005D0E26">
            <w:pPr>
              <w:spacing w:after="0" w:line="240" w:lineRule="auto"/>
              <w:jc w:val="both"/>
              <w:rPr>
                <w:rFonts w:ascii="Times New Roman" w:hAnsi="Times New Roman" w:cs="Times New Roman"/>
                <w:sz w:val="28"/>
                <w:szCs w:val="28"/>
                <w:lang w:val="kk-KZ"/>
              </w:rPr>
            </w:pPr>
            <w:r w:rsidRPr="00367735">
              <w:rPr>
                <w:rFonts w:ascii="Times New Roman" w:hAnsi="Times New Roman" w:cs="Times New Roman"/>
                <w:noProof/>
                <w:sz w:val="28"/>
                <w:szCs w:val="28"/>
                <w:lang w:val="ru-RU" w:eastAsia="ru-RU"/>
              </w:rPr>
              <w:drawing>
                <wp:inline distT="0" distB="0" distL="0" distR="0" wp14:anchorId="797F1517" wp14:editId="1B591535">
                  <wp:extent cx="1894508" cy="1911928"/>
                  <wp:effectExtent l="0" t="0" r="0" b="0"/>
                  <wp:docPr id="225" name="Рисунок 225" descr="C:\Users\aliya\OneDrive\Рабочий стол\Защита документы\Суреттер\50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aliya\OneDrive\Рабочий стол\Защита документы\Суреттер\50б.pn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897972" cy="1915424"/>
                          </a:xfrm>
                          <a:prstGeom prst="rect">
                            <a:avLst/>
                          </a:prstGeom>
                          <a:noFill/>
                          <a:ln>
                            <a:noFill/>
                          </a:ln>
                        </pic:spPr>
                      </pic:pic>
                    </a:graphicData>
                  </a:graphic>
                </wp:inline>
              </w:drawing>
            </w:r>
          </w:p>
        </w:tc>
        <w:tc>
          <w:tcPr>
            <w:tcW w:w="3191" w:type="dxa"/>
          </w:tcPr>
          <w:p w:rsidR="007B6A8B" w:rsidRPr="00367735" w:rsidRDefault="00615318" w:rsidP="005D0E26">
            <w:pPr>
              <w:spacing w:after="0" w:line="240" w:lineRule="auto"/>
              <w:jc w:val="both"/>
              <w:rPr>
                <w:rFonts w:ascii="Times New Roman" w:hAnsi="Times New Roman" w:cs="Times New Roman"/>
                <w:sz w:val="28"/>
                <w:szCs w:val="28"/>
                <w:lang w:val="kk-KZ"/>
              </w:rPr>
            </w:pPr>
            <w:r w:rsidRPr="00367735">
              <w:rPr>
                <w:rFonts w:ascii="Times New Roman" w:hAnsi="Times New Roman" w:cs="Times New Roman"/>
                <w:noProof/>
                <w:sz w:val="28"/>
                <w:szCs w:val="28"/>
                <w:lang w:val="ru-RU" w:eastAsia="ru-RU"/>
              </w:rPr>
              <w:drawing>
                <wp:inline distT="0" distB="0" distL="0" distR="0" wp14:anchorId="438F63DA" wp14:editId="6EF6749D">
                  <wp:extent cx="1976493" cy="1911928"/>
                  <wp:effectExtent l="0" t="0" r="5080" b="0"/>
                  <wp:docPr id="226" name="Рисунок 226" descr="C:\Users\aliya\OneDrive\Рабочий стол\Защита документы\Суреттер\50в.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aliya\OneDrive\Рабочий стол\Защита документы\Суреттер\50в.pn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980601" cy="1915902"/>
                          </a:xfrm>
                          <a:prstGeom prst="rect">
                            <a:avLst/>
                          </a:prstGeom>
                          <a:noFill/>
                          <a:ln>
                            <a:noFill/>
                          </a:ln>
                        </pic:spPr>
                      </pic:pic>
                    </a:graphicData>
                  </a:graphic>
                </wp:inline>
              </w:drawing>
            </w:r>
          </w:p>
        </w:tc>
      </w:tr>
      <w:tr w:rsidR="007B6A8B" w:rsidRPr="00367735" w:rsidTr="000974BF">
        <w:tc>
          <w:tcPr>
            <w:tcW w:w="3190" w:type="dxa"/>
          </w:tcPr>
          <w:p w:rsidR="007B6A8B" w:rsidRPr="00367735" w:rsidRDefault="007B6A8B"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а)</w:t>
            </w:r>
          </w:p>
        </w:tc>
        <w:tc>
          <w:tcPr>
            <w:tcW w:w="3190" w:type="dxa"/>
          </w:tcPr>
          <w:p w:rsidR="007B6A8B" w:rsidRPr="00367735" w:rsidRDefault="007B6A8B"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б)</w:t>
            </w:r>
          </w:p>
        </w:tc>
        <w:tc>
          <w:tcPr>
            <w:tcW w:w="3191" w:type="dxa"/>
          </w:tcPr>
          <w:p w:rsidR="007B6A8B" w:rsidRPr="00367735" w:rsidRDefault="007B6A8B"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в)</w:t>
            </w:r>
          </w:p>
        </w:tc>
      </w:tr>
    </w:tbl>
    <w:p w:rsidR="007B6A8B" w:rsidRPr="00367735" w:rsidRDefault="007B6A8B" w:rsidP="005D0E26">
      <w:pPr>
        <w:spacing w:after="0" w:line="240" w:lineRule="auto"/>
        <w:ind w:firstLine="708"/>
        <w:jc w:val="both"/>
        <w:rPr>
          <w:rFonts w:ascii="Times New Roman" w:hAnsi="Times New Roman" w:cs="Times New Roman"/>
          <w:sz w:val="28"/>
          <w:szCs w:val="28"/>
          <w:lang w:val="kk-KZ"/>
        </w:rPr>
      </w:pPr>
    </w:p>
    <w:p w:rsidR="007B6A8B" w:rsidRPr="00367735" w:rsidRDefault="007B6A8B" w:rsidP="005D0E26">
      <w:pPr>
        <w:spacing w:after="0" w:line="240" w:lineRule="auto"/>
        <w:ind w:firstLine="709"/>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Сурет 50. a-SiO</w:t>
      </w:r>
      <w:r w:rsidRPr="00367735">
        <w:rPr>
          <w:rFonts w:ascii="Times New Roman" w:hAnsi="Times New Roman" w:cs="Times New Roman"/>
          <w:sz w:val="28"/>
          <w:szCs w:val="28"/>
          <w:vertAlign w:val="subscript"/>
          <w:lang w:val="kk-KZ"/>
        </w:rPr>
        <w:t>2</w:t>
      </w:r>
      <w:r w:rsidRPr="00367735">
        <w:rPr>
          <w:rFonts w:ascii="Times New Roman" w:hAnsi="Times New Roman" w:cs="Times New Roman"/>
          <w:sz w:val="28"/>
          <w:szCs w:val="28"/>
          <w:lang w:val="kk-KZ"/>
        </w:rPr>
        <w:t xml:space="preserve"> төсеніштерінде әртүрлі U</w:t>
      </w:r>
      <w:r w:rsidRPr="00367735">
        <w:rPr>
          <w:rFonts w:ascii="Times New Roman" w:hAnsi="Times New Roman" w:cs="Times New Roman"/>
          <w:sz w:val="28"/>
          <w:szCs w:val="28"/>
          <w:vertAlign w:val="subscript"/>
          <w:lang w:val="kk-KZ"/>
        </w:rPr>
        <w:t>bias</w:t>
      </w:r>
      <w:r w:rsidRPr="00367735">
        <w:rPr>
          <w:rFonts w:ascii="Times New Roman" w:hAnsi="Times New Roman" w:cs="Times New Roman"/>
          <w:sz w:val="28"/>
          <w:szCs w:val="28"/>
          <w:lang w:val="kk-KZ"/>
        </w:rPr>
        <w:t xml:space="preserve"> мәндерінде синтезделген </w:t>
      </w:r>
      <w:r w:rsidR="00BE640E" w:rsidRPr="00367735">
        <w:rPr>
          <w:rFonts w:ascii="Times New Roman" w:hAnsi="Times New Roman" w:cs="Times New Roman"/>
          <w:sz w:val="28"/>
          <w:szCs w:val="28"/>
          <w:lang w:val="kk-KZ"/>
        </w:rPr>
        <w:t>алмазтектес</w:t>
      </w:r>
      <w:r w:rsidRPr="00367735">
        <w:rPr>
          <w:rFonts w:ascii="Times New Roman" w:hAnsi="Times New Roman" w:cs="Times New Roman"/>
          <w:sz w:val="28"/>
          <w:szCs w:val="28"/>
          <w:lang w:val="kk-KZ"/>
        </w:rPr>
        <w:t xml:space="preserve"> а-С&lt;Pd&gt; қабыршақтарының RS спектрлері, лазерлік сәулелену энергиясы 2.62 эВ</w:t>
      </w:r>
    </w:p>
    <w:p w:rsidR="007B6A8B" w:rsidRPr="00367735" w:rsidRDefault="007B6A8B" w:rsidP="005D0E26">
      <w:pPr>
        <w:spacing w:after="0" w:line="240" w:lineRule="auto"/>
        <w:ind w:firstLine="708"/>
        <w:jc w:val="both"/>
        <w:rPr>
          <w:rFonts w:ascii="Times New Roman" w:hAnsi="Times New Roman" w:cs="Times New Roman"/>
          <w:sz w:val="28"/>
          <w:szCs w:val="28"/>
          <w:lang w:val="kk-KZ"/>
        </w:rPr>
      </w:pPr>
    </w:p>
    <w:p w:rsidR="007B6A8B" w:rsidRPr="00367735" w:rsidRDefault="007B6A8B" w:rsidP="005D0E26">
      <w:pPr>
        <w:spacing w:after="0" w:line="240" w:lineRule="auto"/>
        <w:ind w:firstLine="708"/>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 xml:space="preserve">Si(100) төсеніштерінде алынған Pd концентрациясы кварц төсеніштеріндегі қабыршақтарымен дәл келетін үлгілердің раман спектрлерінде жоғарыда жасалған сипаттамалардан айтарлықтай өзгешеліктердің бар екенін байқаймыз. </w:t>
      </w:r>
    </w:p>
    <w:p w:rsidR="00C8736B" w:rsidRPr="00367735" w:rsidRDefault="00C8736B" w:rsidP="00C8736B">
      <w:pPr>
        <w:spacing w:after="0" w:line="240" w:lineRule="auto"/>
        <w:ind w:firstLine="708"/>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 xml:space="preserve">Ығысу кернеуін арттыру негізгі рамандық пиктің интенсивтілігінің төмендеуіне алып келеді. Және аталған өзгерістер кремний төсеніштері бетінде арналған барлық үлгілерге тән. Демек, кремний төсенішінің беттік потенциалының қабыршақтардың атомдық құрылымының түзілуіне әсерін байқай аламыз. </w:t>
      </w:r>
    </w:p>
    <w:p w:rsidR="00C8736B" w:rsidRPr="00367735" w:rsidRDefault="00C8736B" w:rsidP="005D0E26">
      <w:pPr>
        <w:spacing w:after="0" w:line="240" w:lineRule="auto"/>
        <w:ind w:firstLine="708"/>
        <w:jc w:val="both"/>
        <w:rPr>
          <w:rFonts w:ascii="Times New Roman" w:hAnsi="Times New Roman" w:cs="Times New Roman"/>
          <w:sz w:val="28"/>
          <w:szCs w:val="28"/>
          <w:lang w:val="kk-KZ"/>
        </w:rPr>
      </w:pPr>
    </w:p>
    <w:p w:rsidR="00C8736B" w:rsidRPr="00367735" w:rsidRDefault="00C8736B" w:rsidP="005D0E26">
      <w:pPr>
        <w:spacing w:after="0" w:line="240" w:lineRule="auto"/>
        <w:ind w:firstLine="708"/>
        <w:jc w:val="both"/>
        <w:rPr>
          <w:rFonts w:ascii="Times New Roman" w:hAnsi="Times New Roman" w:cs="Times New Roman"/>
          <w:sz w:val="28"/>
          <w:szCs w:val="28"/>
          <w:lang w:val="kk-KZ"/>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27"/>
        <w:gridCol w:w="3179"/>
        <w:gridCol w:w="3265"/>
      </w:tblGrid>
      <w:tr w:rsidR="007B6A8B" w:rsidRPr="00367735" w:rsidTr="000974BF">
        <w:tc>
          <w:tcPr>
            <w:tcW w:w="3141" w:type="dxa"/>
          </w:tcPr>
          <w:p w:rsidR="007B6A8B" w:rsidRPr="00367735" w:rsidRDefault="000974BF" w:rsidP="005D0E26">
            <w:pPr>
              <w:spacing w:after="0" w:line="240" w:lineRule="auto"/>
              <w:jc w:val="both"/>
              <w:rPr>
                <w:rFonts w:ascii="Times New Roman" w:hAnsi="Times New Roman" w:cs="Times New Roman"/>
                <w:sz w:val="28"/>
                <w:szCs w:val="28"/>
                <w:lang w:val="kk-KZ"/>
              </w:rPr>
            </w:pPr>
            <w:r w:rsidRPr="00367735">
              <w:rPr>
                <w:rFonts w:ascii="Times New Roman" w:hAnsi="Times New Roman" w:cs="Times New Roman"/>
                <w:noProof/>
                <w:sz w:val="28"/>
                <w:szCs w:val="28"/>
                <w:lang w:val="ru-RU" w:eastAsia="ru-RU"/>
              </w:rPr>
              <w:lastRenderedPageBreak/>
              <w:drawing>
                <wp:inline distT="0" distB="0" distL="0" distR="0" wp14:anchorId="7FE4A3BE" wp14:editId="016AA1D8">
                  <wp:extent cx="1946563" cy="1905180"/>
                  <wp:effectExtent l="0" t="0" r="0" b="0"/>
                  <wp:docPr id="227" name="Рисунок 227" descr="C:\Users\aliya\OneDrive\Рабочий стол\Защита документы\Суреттер\51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aliya\OneDrive\Рабочий стол\Защита документы\Суреттер\51а.pn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948764" cy="1907334"/>
                          </a:xfrm>
                          <a:prstGeom prst="rect">
                            <a:avLst/>
                          </a:prstGeom>
                          <a:noFill/>
                          <a:ln>
                            <a:noFill/>
                          </a:ln>
                        </pic:spPr>
                      </pic:pic>
                    </a:graphicData>
                  </a:graphic>
                </wp:inline>
              </w:drawing>
            </w:r>
          </w:p>
        </w:tc>
        <w:tc>
          <w:tcPr>
            <w:tcW w:w="3088" w:type="dxa"/>
          </w:tcPr>
          <w:p w:rsidR="007B6A8B" w:rsidRPr="00367735" w:rsidRDefault="000974BF" w:rsidP="005D0E26">
            <w:pPr>
              <w:spacing w:after="0" w:line="240" w:lineRule="auto"/>
              <w:jc w:val="both"/>
              <w:rPr>
                <w:rFonts w:ascii="Times New Roman" w:hAnsi="Times New Roman" w:cs="Times New Roman"/>
                <w:sz w:val="28"/>
                <w:szCs w:val="28"/>
                <w:lang w:val="kk-KZ"/>
              </w:rPr>
            </w:pPr>
            <w:r w:rsidRPr="00367735">
              <w:rPr>
                <w:rFonts w:ascii="Times New Roman" w:hAnsi="Times New Roman" w:cs="Times New Roman"/>
                <w:noProof/>
                <w:sz w:val="28"/>
                <w:szCs w:val="28"/>
                <w:lang w:val="ru-RU" w:eastAsia="ru-RU"/>
              </w:rPr>
              <w:drawing>
                <wp:inline distT="0" distB="0" distL="0" distR="0" wp14:anchorId="72CF8BA5" wp14:editId="1F2D3148">
                  <wp:extent cx="1974273" cy="1895991"/>
                  <wp:effectExtent l="0" t="0" r="6985" b="9525"/>
                  <wp:docPr id="228" name="Рисунок 228" descr="C:\Users\aliya\OneDrive\Рабочий стол\Защита документы\Суреттер\51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aliya\OneDrive\Рабочий стол\Защита документы\Суреттер\51б.pn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974071" cy="1895797"/>
                          </a:xfrm>
                          <a:prstGeom prst="rect">
                            <a:avLst/>
                          </a:prstGeom>
                          <a:noFill/>
                          <a:ln>
                            <a:noFill/>
                          </a:ln>
                        </pic:spPr>
                      </pic:pic>
                    </a:graphicData>
                  </a:graphic>
                </wp:inline>
              </w:drawing>
            </w:r>
          </w:p>
        </w:tc>
        <w:tc>
          <w:tcPr>
            <w:tcW w:w="3342" w:type="dxa"/>
          </w:tcPr>
          <w:p w:rsidR="007B6A8B" w:rsidRPr="00367735" w:rsidRDefault="000974BF" w:rsidP="005D0E26">
            <w:pPr>
              <w:spacing w:after="0" w:line="240" w:lineRule="auto"/>
              <w:jc w:val="both"/>
              <w:rPr>
                <w:rFonts w:ascii="Times New Roman" w:hAnsi="Times New Roman" w:cs="Times New Roman"/>
                <w:sz w:val="28"/>
                <w:szCs w:val="28"/>
                <w:lang w:val="kk-KZ"/>
              </w:rPr>
            </w:pPr>
            <w:r w:rsidRPr="00367735">
              <w:rPr>
                <w:rFonts w:ascii="Times New Roman" w:hAnsi="Times New Roman" w:cs="Times New Roman"/>
                <w:noProof/>
                <w:sz w:val="28"/>
                <w:szCs w:val="28"/>
                <w:lang w:val="ru-RU" w:eastAsia="ru-RU"/>
              </w:rPr>
              <w:drawing>
                <wp:inline distT="0" distB="0" distL="0" distR="0" wp14:anchorId="23C84B3C" wp14:editId="55FAF97D">
                  <wp:extent cx="2036618" cy="1925693"/>
                  <wp:effectExtent l="0" t="0" r="1905" b="0"/>
                  <wp:docPr id="229" name="Рисунок 229" descr="C:\Users\aliya\OneDrive\Рабочий стол\Защита документы\Суреттер\51в.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aliya\OneDrive\Рабочий стол\Защита документы\Суреттер\51в.pn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036561" cy="1925639"/>
                          </a:xfrm>
                          <a:prstGeom prst="rect">
                            <a:avLst/>
                          </a:prstGeom>
                          <a:noFill/>
                          <a:ln>
                            <a:noFill/>
                          </a:ln>
                        </pic:spPr>
                      </pic:pic>
                    </a:graphicData>
                  </a:graphic>
                </wp:inline>
              </w:drawing>
            </w:r>
          </w:p>
        </w:tc>
      </w:tr>
      <w:tr w:rsidR="007B6A8B" w:rsidRPr="00367735" w:rsidTr="000974BF">
        <w:tc>
          <w:tcPr>
            <w:tcW w:w="3141" w:type="dxa"/>
          </w:tcPr>
          <w:p w:rsidR="007B6A8B" w:rsidRPr="00367735" w:rsidRDefault="007B6A8B"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а)</w:t>
            </w:r>
          </w:p>
        </w:tc>
        <w:tc>
          <w:tcPr>
            <w:tcW w:w="3088" w:type="dxa"/>
          </w:tcPr>
          <w:p w:rsidR="007B6A8B" w:rsidRPr="00367735" w:rsidRDefault="007B6A8B"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б)</w:t>
            </w:r>
          </w:p>
        </w:tc>
        <w:tc>
          <w:tcPr>
            <w:tcW w:w="3342" w:type="dxa"/>
          </w:tcPr>
          <w:p w:rsidR="007B6A8B" w:rsidRPr="00367735" w:rsidRDefault="007B6A8B"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в)</w:t>
            </w:r>
          </w:p>
        </w:tc>
      </w:tr>
    </w:tbl>
    <w:p w:rsidR="003F290D" w:rsidRPr="00367735" w:rsidRDefault="003F290D" w:rsidP="005D0E26">
      <w:pPr>
        <w:spacing w:after="0" w:line="240" w:lineRule="auto"/>
        <w:ind w:firstLine="709"/>
        <w:jc w:val="center"/>
        <w:rPr>
          <w:rFonts w:ascii="Times New Roman" w:hAnsi="Times New Roman" w:cs="Times New Roman"/>
          <w:sz w:val="28"/>
          <w:szCs w:val="28"/>
          <w:lang w:val="kk-KZ"/>
        </w:rPr>
      </w:pPr>
    </w:p>
    <w:p w:rsidR="007B6A8B" w:rsidRPr="00367735" w:rsidRDefault="007B6A8B" w:rsidP="005D0E26">
      <w:pPr>
        <w:spacing w:after="0" w:line="240" w:lineRule="auto"/>
        <w:ind w:firstLine="709"/>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Сурет 51. Si (100) төсеніштерінде әртүрлі U</w:t>
      </w:r>
      <w:r w:rsidRPr="00367735">
        <w:rPr>
          <w:rFonts w:ascii="Times New Roman" w:hAnsi="Times New Roman" w:cs="Times New Roman"/>
          <w:sz w:val="28"/>
          <w:szCs w:val="28"/>
          <w:vertAlign w:val="subscript"/>
          <w:lang w:val="kk-KZ"/>
        </w:rPr>
        <w:t>bias</w:t>
      </w:r>
      <w:r w:rsidRPr="00367735">
        <w:rPr>
          <w:rFonts w:ascii="Times New Roman" w:hAnsi="Times New Roman" w:cs="Times New Roman"/>
          <w:sz w:val="28"/>
          <w:szCs w:val="28"/>
          <w:lang w:val="kk-KZ"/>
        </w:rPr>
        <w:t xml:space="preserve"> мәндерінде синтезделген </w:t>
      </w:r>
      <w:r w:rsidR="00BE640E" w:rsidRPr="00367735">
        <w:rPr>
          <w:rFonts w:ascii="Times New Roman" w:hAnsi="Times New Roman" w:cs="Times New Roman"/>
          <w:sz w:val="28"/>
          <w:szCs w:val="28"/>
          <w:lang w:val="kk-KZ"/>
        </w:rPr>
        <w:t>алмазтектес</w:t>
      </w:r>
      <w:r w:rsidRPr="00367735">
        <w:rPr>
          <w:rFonts w:ascii="Times New Roman" w:hAnsi="Times New Roman" w:cs="Times New Roman"/>
          <w:sz w:val="28"/>
          <w:szCs w:val="28"/>
          <w:lang w:val="kk-KZ"/>
        </w:rPr>
        <w:t xml:space="preserve"> а-С&lt;Pd&gt; қабыршақтарының RS спектрлері, лазерлік сәулелену энергиясы 2.62 эВ</w:t>
      </w:r>
    </w:p>
    <w:p w:rsidR="007B6A8B" w:rsidRPr="00367735" w:rsidRDefault="007B6A8B" w:rsidP="005D0E26">
      <w:pPr>
        <w:spacing w:after="0" w:line="240" w:lineRule="auto"/>
        <w:ind w:firstLine="709"/>
        <w:jc w:val="center"/>
        <w:rPr>
          <w:rFonts w:ascii="Times New Roman" w:hAnsi="Times New Roman" w:cs="Times New Roman"/>
          <w:sz w:val="28"/>
          <w:szCs w:val="28"/>
          <w:lang w:val="kk-KZ"/>
        </w:rPr>
      </w:pPr>
    </w:p>
    <w:p w:rsidR="007B6A8B" w:rsidRPr="00367735" w:rsidRDefault="007B6A8B" w:rsidP="005D0E26">
      <w:pPr>
        <w:spacing w:after="0" w:line="240" w:lineRule="auto"/>
        <w:ind w:firstLine="708"/>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Кремний және кварц төсеніштерінде алынған қабыршақтардың негізгі рамандық</w:t>
      </w:r>
      <w:r w:rsidR="004066F9" w:rsidRPr="00367735">
        <w:rPr>
          <w:rFonts w:ascii="Times New Roman" w:hAnsi="Times New Roman" w:cs="Times New Roman"/>
          <w:sz w:val="28"/>
          <w:szCs w:val="28"/>
          <w:lang w:val="kk-KZ"/>
        </w:rPr>
        <w:t xml:space="preserve"> пиктерінің интенсивтіліктерін</w:t>
      </w:r>
      <w:r w:rsidRPr="00367735">
        <w:rPr>
          <w:rFonts w:ascii="Times New Roman" w:hAnsi="Times New Roman" w:cs="Times New Roman"/>
          <w:sz w:val="28"/>
          <w:szCs w:val="28"/>
          <w:lang w:val="kk-KZ"/>
        </w:rPr>
        <w:t xml:space="preserve"> салысты</w:t>
      </w:r>
      <w:r w:rsidR="004066F9" w:rsidRPr="00367735">
        <w:rPr>
          <w:rFonts w:ascii="Times New Roman" w:hAnsi="Times New Roman" w:cs="Times New Roman"/>
          <w:sz w:val="28"/>
          <w:szCs w:val="28"/>
          <w:lang w:val="kk-KZ"/>
        </w:rPr>
        <w:t>рудың нақтырақ көрінісі</w:t>
      </w:r>
      <w:r w:rsidRPr="00367735">
        <w:rPr>
          <w:rFonts w:ascii="Times New Roman" w:hAnsi="Times New Roman" w:cs="Times New Roman"/>
          <w:sz w:val="28"/>
          <w:szCs w:val="28"/>
          <w:lang w:val="kk-KZ"/>
        </w:rPr>
        <w:t xml:space="preserve"> 52 – суретте келтірілген. Суреттен палладий концентрациясы жоғарылағанда рамандық пиктердің интенсивтелігінің төмендегендігін байқаймыз.</w:t>
      </w:r>
    </w:p>
    <w:p w:rsidR="007B6A8B" w:rsidRPr="00367735" w:rsidRDefault="007B6A8B" w:rsidP="005D0E26">
      <w:pPr>
        <w:spacing w:after="0" w:line="240" w:lineRule="auto"/>
        <w:rPr>
          <w:rFonts w:ascii="Times New Roman" w:hAnsi="Times New Roman" w:cs="Times New Roman"/>
          <w:sz w:val="28"/>
          <w:szCs w:val="28"/>
          <w:lang w:val="kk-KZ"/>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765"/>
      </w:tblGrid>
      <w:tr w:rsidR="007B6A8B" w:rsidRPr="00367735" w:rsidTr="00FC7959">
        <w:tc>
          <w:tcPr>
            <w:tcW w:w="4806" w:type="dxa"/>
          </w:tcPr>
          <w:p w:rsidR="007B6A8B" w:rsidRPr="00367735" w:rsidRDefault="002744F7"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noProof/>
                <w:sz w:val="28"/>
                <w:szCs w:val="28"/>
                <w:lang w:val="ru-RU" w:eastAsia="ru-RU"/>
              </w:rPr>
              <w:drawing>
                <wp:inline distT="0" distB="0" distL="0" distR="0" wp14:anchorId="18420F32" wp14:editId="394DC263">
                  <wp:extent cx="2710799" cy="2195945"/>
                  <wp:effectExtent l="0" t="0" r="0" b="0"/>
                  <wp:docPr id="231" name="Рисунок 231" descr="C:\Users\aliya\OneDrive\Рабочий стол\Защита документы\Суреттер\52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aliya\OneDrive\Рабочий стол\Защита документы\Суреттер\52а.png"/>
                          <pic:cNvPicPr>
                            <a:picLocks noChangeAspect="1" noChangeArrowheads="1"/>
                          </pic:cNvPicPr>
                        </pic:nvPicPr>
                        <pic:blipFill>
                          <a:blip r:embed="rId137" cstate="print">
                            <a:extLst>
                              <a:ext uri="{BEBA8EAE-BF5A-486C-A8C5-ECC9F3942E4B}">
                                <a14:imgProps xmlns:a14="http://schemas.microsoft.com/office/drawing/2010/main">
                                  <a14:imgLayer r:embed="rId138">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718654" cy="2202308"/>
                          </a:xfrm>
                          <a:prstGeom prst="rect">
                            <a:avLst/>
                          </a:prstGeom>
                          <a:noFill/>
                          <a:ln>
                            <a:noFill/>
                          </a:ln>
                        </pic:spPr>
                      </pic:pic>
                    </a:graphicData>
                  </a:graphic>
                </wp:inline>
              </w:drawing>
            </w:r>
          </w:p>
        </w:tc>
        <w:tc>
          <w:tcPr>
            <w:tcW w:w="4765" w:type="dxa"/>
          </w:tcPr>
          <w:p w:rsidR="007B6A8B" w:rsidRPr="00367735" w:rsidRDefault="00EF0505"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noProof/>
                <w:sz w:val="28"/>
                <w:szCs w:val="28"/>
                <w:lang w:val="ru-RU" w:eastAsia="ru-RU"/>
              </w:rPr>
              <w:drawing>
                <wp:inline distT="0" distB="0" distL="0" distR="0" wp14:anchorId="772725E8" wp14:editId="33E61C3C">
                  <wp:extent cx="2656285" cy="2195945"/>
                  <wp:effectExtent l="0" t="0" r="0" b="0"/>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rotWithShape="1">
                          <a:blip r:embed="rId139">
                            <a:extLst>
                              <a:ext uri="{28A0092B-C50C-407E-A947-70E740481C1C}">
                                <a14:useLocalDpi xmlns:a14="http://schemas.microsoft.com/office/drawing/2010/main" val="0"/>
                              </a:ext>
                            </a:extLst>
                          </a:blip>
                          <a:srcRect l="3726" t="7417" r="12535" b="2302"/>
                          <a:stretch/>
                        </pic:blipFill>
                        <pic:spPr bwMode="auto">
                          <a:xfrm>
                            <a:off x="0" y="0"/>
                            <a:ext cx="2659267" cy="219841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B6A8B" w:rsidRPr="00367735" w:rsidTr="00FC7959">
        <w:tc>
          <w:tcPr>
            <w:tcW w:w="4806" w:type="dxa"/>
          </w:tcPr>
          <w:p w:rsidR="007B6A8B" w:rsidRPr="00367735" w:rsidRDefault="007B6A8B" w:rsidP="005D0E26">
            <w:pPr>
              <w:spacing w:after="0" w:line="240" w:lineRule="auto"/>
              <w:ind w:firstLine="708"/>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а)</w:t>
            </w:r>
          </w:p>
        </w:tc>
        <w:tc>
          <w:tcPr>
            <w:tcW w:w="4765" w:type="dxa"/>
          </w:tcPr>
          <w:p w:rsidR="007B6A8B" w:rsidRPr="00367735" w:rsidRDefault="007B6A8B"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б)</w:t>
            </w:r>
          </w:p>
        </w:tc>
      </w:tr>
    </w:tbl>
    <w:p w:rsidR="007B6A8B" w:rsidRPr="00367735" w:rsidRDefault="007B6A8B" w:rsidP="005D0E26">
      <w:pPr>
        <w:spacing w:after="0" w:line="240" w:lineRule="auto"/>
        <w:jc w:val="center"/>
        <w:rPr>
          <w:rFonts w:ascii="Times New Roman" w:hAnsi="Times New Roman" w:cs="Times New Roman"/>
          <w:sz w:val="28"/>
          <w:szCs w:val="28"/>
          <w:lang w:val="kk-KZ"/>
        </w:rPr>
      </w:pPr>
    </w:p>
    <w:p w:rsidR="007B6A8B" w:rsidRPr="00367735" w:rsidRDefault="007B6A8B"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Сурет 52. Si(100) төсеніштерінде және Pd әртүрлі концентрацияларында синтезделген DLC а-С&lt;Pd&gt; үлгілерінің RS спектрлері: (а) U</w:t>
      </w:r>
      <w:r w:rsidRPr="00367735">
        <w:rPr>
          <w:rFonts w:ascii="Times New Roman" w:hAnsi="Times New Roman" w:cs="Times New Roman"/>
          <w:sz w:val="28"/>
          <w:szCs w:val="28"/>
          <w:vertAlign w:val="subscript"/>
          <w:lang w:val="kk-KZ"/>
        </w:rPr>
        <w:t>bias</w:t>
      </w:r>
      <w:r w:rsidRPr="00367735">
        <w:rPr>
          <w:rFonts w:ascii="Times New Roman" w:hAnsi="Times New Roman" w:cs="Times New Roman"/>
          <w:sz w:val="28"/>
          <w:szCs w:val="28"/>
          <w:lang w:val="kk-KZ"/>
        </w:rPr>
        <w:t>=-20</w:t>
      </w:r>
      <w:r w:rsidR="00BE640E" w:rsidRPr="00367735">
        <w:rPr>
          <w:rFonts w:ascii="Times New Roman" w:hAnsi="Times New Roman" w:cs="Times New Roman"/>
          <w:sz w:val="28"/>
          <w:szCs w:val="28"/>
          <w:lang w:val="kk-KZ"/>
        </w:rPr>
        <w:t xml:space="preserve"> В</w:t>
      </w:r>
      <w:r w:rsidRPr="00367735">
        <w:rPr>
          <w:rFonts w:ascii="Times New Roman" w:hAnsi="Times New Roman" w:cs="Times New Roman"/>
          <w:sz w:val="28"/>
          <w:szCs w:val="28"/>
          <w:lang w:val="kk-KZ"/>
        </w:rPr>
        <w:t>, (б) U</w:t>
      </w:r>
      <w:r w:rsidRPr="00367735">
        <w:rPr>
          <w:rFonts w:ascii="Times New Roman" w:hAnsi="Times New Roman" w:cs="Times New Roman"/>
          <w:sz w:val="28"/>
          <w:szCs w:val="28"/>
          <w:vertAlign w:val="subscript"/>
          <w:lang w:val="kk-KZ"/>
        </w:rPr>
        <w:t>bias</w:t>
      </w:r>
      <w:r w:rsidRPr="00367735">
        <w:rPr>
          <w:rFonts w:ascii="Times New Roman" w:hAnsi="Times New Roman" w:cs="Times New Roman"/>
          <w:sz w:val="28"/>
          <w:szCs w:val="28"/>
          <w:lang w:val="kk-KZ"/>
        </w:rPr>
        <w:t>=-100</w:t>
      </w:r>
      <w:r w:rsidR="00BE640E" w:rsidRPr="00367735">
        <w:rPr>
          <w:rFonts w:ascii="Times New Roman" w:hAnsi="Times New Roman" w:cs="Times New Roman"/>
          <w:sz w:val="28"/>
          <w:szCs w:val="28"/>
          <w:lang w:val="kk-KZ"/>
        </w:rPr>
        <w:t xml:space="preserve"> В</w:t>
      </w:r>
      <w:r w:rsidRPr="00367735">
        <w:rPr>
          <w:rFonts w:ascii="Times New Roman" w:hAnsi="Times New Roman" w:cs="Times New Roman"/>
          <w:sz w:val="28"/>
          <w:szCs w:val="28"/>
          <w:lang w:val="kk-KZ"/>
        </w:rPr>
        <w:t>, @473</w:t>
      </w:r>
    </w:p>
    <w:p w:rsidR="007B6A8B" w:rsidRPr="00367735" w:rsidRDefault="007B6A8B" w:rsidP="005D0E26">
      <w:pPr>
        <w:spacing w:after="0" w:line="240" w:lineRule="auto"/>
        <w:jc w:val="center"/>
        <w:rPr>
          <w:rFonts w:ascii="Times New Roman" w:hAnsi="Times New Roman" w:cs="Times New Roman"/>
          <w:sz w:val="28"/>
          <w:szCs w:val="28"/>
          <w:lang w:val="kk-KZ"/>
        </w:rPr>
      </w:pPr>
    </w:p>
    <w:p w:rsidR="007B6A8B" w:rsidRPr="00367735" w:rsidRDefault="004066F9" w:rsidP="005D0E26">
      <w:pPr>
        <w:spacing w:after="0" w:line="240" w:lineRule="auto"/>
        <w:ind w:firstLine="708"/>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Жоғарыдағы көрсетілген зерттеулерге қ</w:t>
      </w:r>
      <w:r w:rsidR="007B6A8B" w:rsidRPr="00367735">
        <w:rPr>
          <w:rFonts w:ascii="Times New Roman" w:hAnsi="Times New Roman" w:cs="Times New Roman"/>
          <w:sz w:val="28"/>
          <w:szCs w:val="28"/>
          <w:lang w:val="kk-KZ"/>
        </w:rPr>
        <w:t>осымша</w:t>
      </w:r>
      <w:r w:rsidRPr="00367735">
        <w:rPr>
          <w:rFonts w:ascii="Times New Roman" w:hAnsi="Times New Roman" w:cs="Times New Roman"/>
          <w:sz w:val="28"/>
          <w:szCs w:val="28"/>
          <w:lang w:val="kk-KZ"/>
        </w:rPr>
        <w:t>, VDOS-ты</w:t>
      </w:r>
      <w:r w:rsidR="007B6A8B" w:rsidRPr="00367735">
        <w:rPr>
          <w:rFonts w:ascii="Times New Roman" w:hAnsi="Times New Roman" w:cs="Times New Roman"/>
          <w:sz w:val="28"/>
          <w:szCs w:val="28"/>
          <w:lang w:val="kk-KZ"/>
        </w:rPr>
        <w:t xml:space="preserve"> қоздыру үшін 1.96 эВ энергиялы лазерлік сәулеленуді</w:t>
      </w:r>
      <w:r w:rsidRPr="00367735">
        <w:rPr>
          <w:rFonts w:ascii="Times New Roman" w:hAnsi="Times New Roman" w:cs="Times New Roman"/>
          <w:sz w:val="28"/>
          <w:szCs w:val="28"/>
          <w:lang w:val="kk-KZ"/>
        </w:rPr>
        <w:t xml:space="preserve"> қолданып алынған раман спектрле</w:t>
      </w:r>
      <w:r w:rsidR="007B6A8B" w:rsidRPr="00367735">
        <w:rPr>
          <w:rFonts w:ascii="Times New Roman" w:hAnsi="Times New Roman" w:cs="Times New Roman"/>
          <w:sz w:val="28"/>
          <w:szCs w:val="28"/>
          <w:lang w:val="kk-KZ"/>
        </w:rPr>
        <w:t>ры зерттелді. 53 суретте ығысу кернеуінің әртүрлі мәндерінде алынған а-С&lt;Pd&gt; қабыршақтарының</w:t>
      </w:r>
      <w:r w:rsidRPr="00367735">
        <w:rPr>
          <w:rFonts w:ascii="Times New Roman" w:hAnsi="Times New Roman" w:cs="Times New Roman"/>
          <w:sz w:val="28"/>
          <w:szCs w:val="28"/>
          <w:lang w:val="kk-KZ"/>
        </w:rPr>
        <w:t xml:space="preserve"> раман спектрле</w:t>
      </w:r>
      <w:r w:rsidR="007B6A8B" w:rsidRPr="00367735">
        <w:rPr>
          <w:rFonts w:ascii="Times New Roman" w:hAnsi="Times New Roman" w:cs="Times New Roman"/>
          <w:sz w:val="28"/>
          <w:szCs w:val="28"/>
          <w:lang w:val="kk-KZ"/>
        </w:rPr>
        <w:t xml:space="preserve">ры көрсетілген. Суреттен а-С қабыршақтарының рамандық шашырауының интенсивтілігінің амплитудасы ығысу кернеуіне тәуелді айтарлықтай өзгеретіндігі байқалады. </w:t>
      </w:r>
    </w:p>
    <w:p w:rsidR="007B6A8B" w:rsidRPr="00367735" w:rsidRDefault="00D1467A" w:rsidP="005D0E26">
      <w:pPr>
        <w:spacing w:after="0" w:line="240" w:lineRule="auto"/>
        <w:ind w:firstLine="708"/>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lastRenderedPageBreak/>
        <w:t xml:space="preserve">53, </w:t>
      </w:r>
      <w:r w:rsidR="007B6A8B" w:rsidRPr="00367735">
        <w:rPr>
          <w:rFonts w:ascii="Times New Roman" w:hAnsi="Times New Roman" w:cs="Times New Roman"/>
          <w:sz w:val="28"/>
          <w:szCs w:val="28"/>
          <w:lang w:val="kk-KZ"/>
        </w:rPr>
        <w:t>а суретте -20 В ығысу кернеуінде негізгі</w:t>
      </w:r>
      <w:r w:rsidR="004066F9" w:rsidRPr="00367735">
        <w:rPr>
          <w:rFonts w:ascii="Times New Roman" w:hAnsi="Times New Roman" w:cs="Times New Roman"/>
          <w:sz w:val="28"/>
          <w:szCs w:val="28"/>
          <w:lang w:val="kk-KZ"/>
        </w:rPr>
        <w:t xml:space="preserve"> </w:t>
      </w:r>
      <w:r w:rsidR="007B6A8B" w:rsidRPr="00367735">
        <w:rPr>
          <w:rFonts w:ascii="Times New Roman" w:hAnsi="Times New Roman" w:cs="Times New Roman"/>
          <w:sz w:val="28"/>
          <w:szCs w:val="28"/>
          <w:lang w:val="kk-KZ"/>
        </w:rPr>
        <w:t>рамандық пиктің амплитудасы</w:t>
      </w:r>
      <w:r w:rsidR="004066F9" w:rsidRPr="00367735">
        <w:rPr>
          <w:rFonts w:ascii="Times New Roman" w:hAnsi="Times New Roman" w:cs="Times New Roman"/>
          <w:sz w:val="28"/>
          <w:szCs w:val="28"/>
          <w:lang w:val="kk-KZ"/>
        </w:rPr>
        <w:t xml:space="preserve"> </w:t>
      </w:r>
      <w:r w:rsidR="007B6A8B" w:rsidRPr="00367735">
        <w:rPr>
          <w:rFonts w:ascii="Times New Roman" w:hAnsi="Times New Roman" w:cs="Times New Roman"/>
          <w:sz w:val="28"/>
          <w:szCs w:val="28"/>
          <w:lang w:val="kk-KZ"/>
        </w:rPr>
        <w:t>U</w:t>
      </w:r>
      <w:r w:rsidR="007B6A8B" w:rsidRPr="00367735">
        <w:rPr>
          <w:rFonts w:ascii="Times New Roman" w:hAnsi="Times New Roman" w:cs="Times New Roman"/>
          <w:sz w:val="28"/>
          <w:szCs w:val="28"/>
          <w:vertAlign w:val="subscript"/>
          <w:lang w:val="kk-KZ"/>
        </w:rPr>
        <w:t>bias</w:t>
      </w:r>
      <w:r w:rsidR="007B6A8B" w:rsidRPr="00367735">
        <w:rPr>
          <w:rFonts w:ascii="Times New Roman" w:hAnsi="Times New Roman" w:cs="Times New Roman"/>
          <w:sz w:val="28"/>
          <w:szCs w:val="28"/>
          <w:lang w:val="kk-KZ"/>
        </w:rPr>
        <w:t>=-100В кернеудегі негізгі рамандық пиктің амплитудасынан 1.88 есе артық</w:t>
      </w:r>
      <w:r w:rsidR="004066F9" w:rsidRPr="00367735">
        <w:rPr>
          <w:rFonts w:ascii="Times New Roman" w:hAnsi="Times New Roman" w:cs="Times New Roman"/>
          <w:sz w:val="28"/>
          <w:szCs w:val="28"/>
          <w:lang w:val="kk-KZ"/>
        </w:rPr>
        <w:t xml:space="preserve"> екені көрсетілген</w:t>
      </w:r>
      <w:r w:rsidR="007B6A8B" w:rsidRPr="00367735">
        <w:rPr>
          <w:rFonts w:ascii="Times New Roman" w:hAnsi="Times New Roman" w:cs="Times New Roman"/>
          <w:sz w:val="28"/>
          <w:szCs w:val="28"/>
          <w:lang w:val="kk-KZ"/>
        </w:rPr>
        <w:t xml:space="preserve">. Соған қоса, 53 (б) суреттен әртүрлі ығысу мәндерінде, палладий атомын енгізу арқылы алынған қабыршақтардың негізгі рамандық пиктерінің амплитудаларының қатынастары, қоспасыз </w:t>
      </w:r>
      <w:r w:rsidR="002542A8" w:rsidRPr="00367735">
        <w:rPr>
          <w:rFonts w:ascii="Times New Roman" w:hAnsi="Times New Roman" w:cs="Times New Roman"/>
          <w:sz w:val="28"/>
          <w:szCs w:val="28"/>
          <w:lang w:val="kk-KZ"/>
        </w:rPr>
        <w:t>а-С қабыршақтардыкі</w:t>
      </w:r>
      <w:r w:rsidR="007B6A8B" w:rsidRPr="00367735">
        <w:rPr>
          <w:rFonts w:ascii="Times New Roman" w:hAnsi="Times New Roman" w:cs="Times New Roman"/>
          <w:sz w:val="28"/>
          <w:szCs w:val="28"/>
          <w:lang w:val="kk-KZ"/>
        </w:rPr>
        <w:t>мен салыстырған</w:t>
      </w:r>
      <w:r w:rsidR="002542A8" w:rsidRPr="00367735">
        <w:rPr>
          <w:rFonts w:ascii="Times New Roman" w:hAnsi="Times New Roman" w:cs="Times New Roman"/>
          <w:sz w:val="28"/>
          <w:szCs w:val="28"/>
          <w:lang w:val="kk-KZ"/>
        </w:rPr>
        <w:t>да</w:t>
      </w:r>
      <w:r w:rsidR="007B6A8B" w:rsidRPr="00367735">
        <w:rPr>
          <w:rFonts w:ascii="Times New Roman" w:hAnsi="Times New Roman" w:cs="Times New Roman"/>
          <w:sz w:val="28"/>
          <w:szCs w:val="28"/>
          <w:lang w:val="kk-KZ"/>
        </w:rPr>
        <w:t xml:space="preserve"> төмен және 1.69 – ға тең екенін көре аламыз.</w:t>
      </w:r>
    </w:p>
    <w:p w:rsidR="007B6A8B" w:rsidRPr="00367735" w:rsidRDefault="007B6A8B" w:rsidP="005D0E26">
      <w:pPr>
        <w:spacing w:after="0" w:line="240" w:lineRule="auto"/>
        <w:ind w:firstLine="708"/>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Осыған ұқсас тенденция a-SiO</w:t>
      </w:r>
      <w:r w:rsidRPr="00367735">
        <w:rPr>
          <w:rFonts w:ascii="Times New Roman" w:hAnsi="Times New Roman" w:cs="Times New Roman"/>
          <w:sz w:val="28"/>
          <w:szCs w:val="28"/>
          <w:vertAlign w:val="subscript"/>
          <w:lang w:val="kk-KZ"/>
        </w:rPr>
        <w:t>2</w:t>
      </w:r>
      <w:r w:rsidRPr="00367735">
        <w:rPr>
          <w:rFonts w:ascii="Times New Roman" w:hAnsi="Times New Roman" w:cs="Times New Roman"/>
          <w:sz w:val="28"/>
          <w:szCs w:val="28"/>
          <w:lang w:val="kk-KZ"/>
        </w:rPr>
        <w:t xml:space="preserve"> төсеніштерінде синтезделген қабырш</w:t>
      </w:r>
      <w:r w:rsidR="00D1467A" w:rsidRPr="00367735">
        <w:rPr>
          <w:rFonts w:ascii="Times New Roman" w:hAnsi="Times New Roman" w:cs="Times New Roman"/>
          <w:sz w:val="28"/>
          <w:szCs w:val="28"/>
          <w:lang w:val="kk-KZ"/>
        </w:rPr>
        <w:t>ақтарда да байқалады (Сурет 53 с, д</w:t>
      </w:r>
      <w:r w:rsidRPr="00367735">
        <w:rPr>
          <w:rFonts w:ascii="Times New Roman" w:hAnsi="Times New Roman" w:cs="Times New Roman"/>
          <w:sz w:val="28"/>
          <w:szCs w:val="28"/>
          <w:lang w:val="kk-KZ"/>
        </w:rPr>
        <w:t xml:space="preserve">). Қоспасыз а-С қабыршағы және 0.85 ат.% палладий қосылған қабыршақ үшін интенсивтілік амплитудасы сәйкесінше 1.4 және 1.08 мәндеріне ие болады. </w:t>
      </w:r>
    </w:p>
    <w:p w:rsidR="007B6A8B" w:rsidRPr="00367735" w:rsidRDefault="007B6A8B" w:rsidP="005D0E26">
      <w:pPr>
        <w:spacing w:after="0" w:line="240" w:lineRule="auto"/>
        <w:ind w:firstLine="708"/>
        <w:jc w:val="both"/>
        <w:rPr>
          <w:rFonts w:ascii="Times New Roman" w:hAnsi="Times New Roman" w:cs="Times New Roman"/>
          <w:sz w:val="28"/>
          <w:szCs w:val="28"/>
          <w:lang w:val="kk-KZ"/>
        </w:rPr>
      </w:pPr>
    </w:p>
    <w:tbl>
      <w:tblPr>
        <w:tblStyle w:val="a8"/>
        <w:tblW w:w="957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7B6A8B" w:rsidRPr="00367735" w:rsidTr="00085E45">
        <w:trPr>
          <w:trHeight w:val="3486"/>
          <w:jc w:val="center"/>
        </w:trPr>
        <w:tc>
          <w:tcPr>
            <w:tcW w:w="4785" w:type="dxa"/>
          </w:tcPr>
          <w:p w:rsidR="007B6A8B" w:rsidRPr="00367735" w:rsidRDefault="00222051" w:rsidP="0018579E">
            <w:pPr>
              <w:spacing w:after="0" w:line="240" w:lineRule="auto"/>
              <w:ind w:firstLine="284"/>
              <w:jc w:val="center"/>
              <w:rPr>
                <w:rFonts w:ascii="Times New Roman" w:hAnsi="Times New Roman" w:cs="Times New Roman"/>
                <w:sz w:val="28"/>
                <w:szCs w:val="28"/>
                <w:lang w:val="kk-KZ"/>
              </w:rPr>
            </w:pPr>
            <w:r w:rsidRPr="00367735">
              <w:rPr>
                <w:rFonts w:ascii="Times New Roman" w:hAnsi="Times New Roman" w:cs="Times New Roman"/>
                <w:noProof/>
                <w:sz w:val="28"/>
                <w:szCs w:val="28"/>
                <w:lang w:val="ru-RU" w:eastAsia="ru-RU"/>
              </w:rPr>
              <w:drawing>
                <wp:inline distT="0" distB="0" distL="0" distR="0" wp14:anchorId="1DD5F374" wp14:editId="33E971D2">
                  <wp:extent cx="2438400" cy="2341715"/>
                  <wp:effectExtent l="0" t="0" r="0" b="1905"/>
                  <wp:docPr id="232" name="Рисунок 232" descr="C:\Users\aliya\OneDrive\Рабочий стол\Защита документы\Суреттер\53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aliya\OneDrive\Рабочий стол\Защита документы\Суреттер\53а.pn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439844" cy="2343102"/>
                          </a:xfrm>
                          <a:prstGeom prst="rect">
                            <a:avLst/>
                          </a:prstGeom>
                          <a:noFill/>
                          <a:ln>
                            <a:noFill/>
                          </a:ln>
                        </pic:spPr>
                      </pic:pic>
                    </a:graphicData>
                  </a:graphic>
                </wp:inline>
              </w:drawing>
            </w:r>
          </w:p>
        </w:tc>
        <w:tc>
          <w:tcPr>
            <w:tcW w:w="4786" w:type="dxa"/>
          </w:tcPr>
          <w:p w:rsidR="007B6A8B" w:rsidRPr="00367735" w:rsidRDefault="0018579E" w:rsidP="0018579E">
            <w:pPr>
              <w:spacing w:after="0" w:line="240" w:lineRule="auto"/>
              <w:ind w:firstLine="318"/>
              <w:jc w:val="center"/>
              <w:rPr>
                <w:rFonts w:ascii="Times New Roman" w:hAnsi="Times New Roman" w:cs="Times New Roman"/>
                <w:sz w:val="28"/>
                <w:szCs w:val="28"/>
                <w:lang w:val="kk-KZ"/>
              </w:rPr>
            </w:pPr>
            <w:r w:rsidRPr="00367735">
              <w:rPr>
                <w:rFonts w:ascii="Times New Roman" w:hAnsi="Times New Roman" w:cs="Times New Roman"/>
                <w:noProof/>
                <w:sz w:val="28"/>
                <w:szCs w:val="28"/>
                <w:lang w:val="ru-RU" w:eastAsia="ru-RU"/>
              </w:rPr>
              <w:drawing>
                <wp:inline distT="0" distB="0" distL="0" distR="0" wp14:anchorId="1DC06679" wp14:editId="7927F9FC">
                  <wp:extent cx="2410834" cy="2341418"/>
                  <wp:effectExtent l="0" t="0" r="8890" b="1905"/>
                  <wp:docPr id="234" name="Рисунок 234" descr="C:\Users\aliya\OneDrive\Рабочий стол\Защита документы\Суреттер\53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aliya\OneDrive\Рабочий стол\Защита документы\Суреттер\53б.pn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413908" cy="2344404"/>
                          </a:xfrm>
                          <a:prstGeom prst="rect">
                            <a:avLst/>
                          </a:prstGeom>
                          <a:noFill/>
                          <a:ln>
                            <a:noFill/>
                          </a:ln>
                        </pic:spPr>
                      </pic:pic>
                    </a:graphicData>
                  </a:graphic>
                </wp:inline>
              </w:drawing>
            </w:r>
          </w:p>
        </w:tc>
      </w:tr>
      <w:tr w:rsidR="007B6A8B" w:rsidRPr="00367735" w:rsidTr="00085E45">
        <w:trPr>
          <w:trHeight w:val="330"/>
          <w:jc w:val="center"/>
        </w:trPr>
        <w:tc>
          <w:tcPr>
            <w:tcW w:w="4785" w:type="dxa"/>
            <w:vAlign w:val="center"/>
          </w:tcPr>
          <w:p w:rsidR="007B6A8B" w:rsidRPr="00367735" w:rsidRDefault="007B6A8B" w:rsidP="005D0E26">
            <w:pPr>
              <w:spacing w:after="0" w:line="240" w:lineRule="auto"/>
              <w:ind w:firstLine="708"/>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а)</w:t>
            </w:r>
          </w:p>
        </w:tc>
        <w:tc>
          <w:tcPr>
            <w:tcW w:w="4786" w:type="dxa"/>
            <w:vAlign w:val="center"/>
          </w:tcPr>
          <w:p w:rsidR="007B6A8B" w:rsidRPr="00367735" w:rsidRDefault="007B6A8B" w:rsidP="005D0E26">
            <w:pPr>
              <w:spacing w:after="0" w:line="240" w:lineRule="auto"/>
              <w:ind w:firstLine="708"/>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б)</w:t>
            </w:r>
          </w:p>
        </w:tc>
      </w:tr>
      <w:tr w:rsidR="007B6A8B" w:rsidRPr="00367735" w:rsidTr="00085E45">
        <w:trPr>
          <w:trHeight w:val="3444"/>
          <w:jc w:val="center"/>
        </w:trPr>
        <w:tc>
          <w:tcPr>
            <w:tcW w:w="4785" w:type="dxa"/>
            <w:vAlign w:val="center"/>
          </w:tcPr>
          <w:p w:rsidR="007B6A8B" w:rsidRPr="00367735" w:rsidRDefault="00DD4BD1"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noProof/>
                <w:sz w:val="28"/>
                <w:szCs w:val="28"/>
                <w:lang w:val="ru-RU" w:eastAsia="ru-RU"/>
              </w:rPr>
              <w:drawing>
                <wp:inline distT="0" distB="0" distL="0" distR="0" wp14:anchorId="0DAE2413" wp14:editId="6CAA9330">
                  <wp:extent cx="2660073" cy="2412872"/>
                  <wp:effectExtent l="0" t="0" r="6985" b="6985"/>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rotWithShape="1">
                          <a:blip r:embed="rId142">
                            <a:extLst>
                              <a:ext uri="{28A0092B-C50C-407E-A947-70E740481C1C}">
                                <a14:useLocalDpi xmlns:a14="http://schemas.microsoft.com/office/drawing/2010/main" val="0"/>
                              </a:ext>
                            </a:extLst>
                          </a:blip>
                          <a:srcRect l="15845" t="8773" r="10164" b="3699"/>
                          <a:stretch/>
                        </pic:blipFill>
                        <pic:spPr bwMode="auto">
                          <a:xfrm>
                            <a:off x="0" y="0"/>
                            <a:ext cx="2668453" cy="242047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86" w:type="dxa"/>
            <w:vAlign w:val="center"/>
          </w:tcPr>
          <w:p w:rsidR="007B6A8B" w:rsidRPr="00367735" w:rsidRDefault="004763FB"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noProof/>
                <w:sz w:val="28"/>
                <w:szCs w:val="28"/>
                <w:lang w:val="ru-RU" w:eastAsia="ru-RU"/>
              </w:rPr>
              <w:drawing>
                <wp:inline distT="0" distB="0" distL="0" distR="0" wp14:anchorId="66DD91AB" wp14:editId="5D2A496D">
                  <wp:extent cx="2452254" cy="2400761"/>
                  <wp:effectExtent l="0" t="0" r="0" b="0"/>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rotWithShape="1">
                          <a:blip r:embed="rId143">
                            <a:extLst>
                              <a:ext uri="{28A0092B-C50C-407E-A947-70E740481C1C}">
                                <a14:useLocalDpi xmlns:a14="http://schemas.microsoft.com/office/drawing/2010/main" val="0"/>
                              </a:ext>
                            </a:extLst>
                          </a:blip>
                          <a:srcRect l="15501" t="5424" r="12476" b="2619"/>
                          <a:stretch/>
                        </pic:blipFill>
                        <pic:spPr bwMode="auto">
                          <a:xfrm>
                            <a:off x="0" y="0"/>
                            <a:ext cx="2460344" cy="240868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B6A8B" w:rsidRPr="00367735" w:rsidTr="00085E45">
        <w:trPr>
          <w:trHeight w:val="330"/>
          <w:jc w:val="center"/>
        </w:trPr>
        <w:tc>
          <w:tcPr>
            <w:tcW w:w="4785" w:type="dxa"/>
            <w:vAlign w:val="center"/>
          </w:tcPr>
          <w:p w:rsidR="007B6A8B" w:rsidRPr="00367735" w:rsidRDefault="007B6A8B" w:rsidP="005D0E26">
            <w:pPr>
              <w:spacing w:after="0" w:line="240" w:lineRule="auto"/>
              <w:ind w:firstLine="708"/>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с)</w:t>
            </w:r>
          </w:p>
        </w:tc>
        <w:tc>
          <w:tcPr>
            <w:tcW w:w="4786" w:type="dxa"/>
            <w:vAlign w:val="center"/>
          </w:tcPr>
          <w:p w:rsidR="007B6A8B" w:rsidRPr="00367735" w:rsidRDefault="007B6A8B" w:rsidP="005D0E26">
            <w:pPr>
              <w:spacing w:after="0" w:line="240" w:lineRule="auto"/>
              <w:ind w:firstLine="708"/>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д)</w:t>
            </w:r>
          </w:p>
        </w:tc>
      </w:tr>
    </w:tbl>
    <w:p w:rsidR="003F290D" w:rsidRPr="00367735" w:rsidRDefault="003F290D" w:rsidP="005D0E26">
      <w:pPr>
        <w:spacing w:after="0" w:line="240" w:lineRule="auto"/>
        <w:jc w:val="center"/>
        <w:rPr>
          <w:rFonts w:ascii="Times New Roman" w:hAnsi="Times New Roman" w:cs="Times New Roman"/>
          <w:sz w:val="28"/>
          <w:szCs w:val="28"/>
          <w:lang w:val="kk-KZ"/>
        </w:rPr>
      </w:pPr>
    </w:p>
    <w:p w:rsidR="007B6A8B" w:rsidRPr="00367735" w:rsidRDefault="007B6A8B"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Сурет 53. Әртүрлі U</w:t>
      </w:r>
      <w:r w:rsidRPr="00367735">
        <w:rPr>
          <w:rFonts w:ascii="Times New Roman" w:hAnsi="Times New Roman" w:cs="Times New Roman"/>
          <w:sz w:val="28"/>
          <w:szCs w:val="28"/>
          <w:vertAlign w:val="subscript"/>
          <w:lang w:val="kk-KZ"/>
        </w:rPr>
        <w:t>bias</w:t>
      </w:r>
      <w:r w:rsidRPr="00367735">
        <w:rPr>
          <w:rFonts w:ascii="Times New Roman" w:hAnsi="Times New Roman" w:cs="Times New Roman"/>
          <w:sz w:val="28"/>
          <w:szCs w:val="28"/>
          <w:lang w:val="kk-KZ"/>
        </w:rPr>
        <w:t xml:space="preserve"> мәндерінде синтезделген DLC а-С&lt;Pd&gt; қабыршақтарының RS спектрлері, лазерлік сәулелену энергиясы 1.96 эВ: (а, б) – Si(100) төсеніштері, (с, д) – a-SiO</w:t>
      </w:r>
      <w:r w:rsidRPr="00367735">
        <w:rPr>
          <w:rFonts w:ascii="Times New Roman" w:hAnsi="Times New Roman" w:cs="Times New Roman"/>
          <w:sz w:val="28"/>
          <w:szCs w:val="28"/>
          <w:vertAlign w:val="subscript"/>
          <w:lang w:val="kk-KZ"/>
        </w:rPr>
        <w:t>2</w:t>
      </w:r>
      <w:r w:rsidRPr="00367735">
        <w:rPr>
          <w:rFonts w:ascii="Times New Roman" w:hAnsi="Times New Roman" w:cs="Times New Roman"/>
          <w:sz w:val="28"/>
          <w:szCs w:val="28"/>
          <w:lang w:val="kk-KZ"/>
        </w:rPr>
        <w:t xml:space="preserve"> төсеніштері</w:t>
      </w:r>
    </w:p>
    <w:p w:rsidR="007B6A8B" w:rsidRPr="00367735" w:rsidRDefault="007B6A8B" w:rsidP="005D0E26">
      <w:pPr>
        <w:spacing w:after="0" w:line="240" w:lineRule="auto"/>
        <w:jc w:val="center"/>
        <w:rPr>
          <w:rFonts w:ascii="Times New Roman" w:hAnsi="Times New Roman" w:cs="Times New Roman"/>
          <w:sz w:val="28"/>
          <w:szCs w:val="28"/>
          <w:lang w:val="kk-KZ"/>
        </w:rPr>
      </w:pPr>
    </w:p>
    <w:p w:rsidR="007B6A8B" w:rsidRPr="00367735" w:rsidRDefault="007B6A8B" w:rsidP="005D0E26">
      <w:pPr>
        <w:spacing w:after="0" w:line="240" w:lineRule="auto"/>
        <w:ind w:firstLine="708"/>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 xml:space="preserve">Осылайша, ығысу кернеуін қолдану және палладий атомдарын енгізу DLC қабыршақтарының құрылымының өсу және түзілу механизмін </w:t>
      </w:r>
      <w:r w:rsidR="00F358E6" w:rsidRPr="00367735">
        <w:rPr>
          <w:rFonts w:ascii="Times New Roman" w:hAnsi="Times New Roman" w:cs="Times New Roman"/>
          <w:sz w:val="28"/>
          <w:szCs w:val="28"/>
          <w:lang w:val="kk-KZ"/>
        </w:rPr>
        <w:t xml:space="preserve">өзгерте </w:t>
      </w:r>
      <w:r w:rsidR="00F358E6" w:rsidRPr="00367735">
        <w:rPr>
          <w:rFonts w:ascii="Times New Roman" w:hAnsi="Times New Roman" w:cs="Times New Roman"/>
          <w:sz w:val="28"/>
          <w:szCs w:val="28"/>
          <w:lang w:val="kk-KZ"/>
        </w:rPr>
        <w:lastRenderedPageBreak/>
        <w:t>алады</w:t>
      </w:r>
      <w:r w:rsidRPr="00367735">
        <w:rPr>
          <w:rFonts w:ascii="Times New Roman" w:hAnsi="Times New Roman" w:cs="Times New Roman"/>
          <w:sz w:val="28"/>
          <w:szCs w:val="28"/>
          <w:lang w:val="kk-KZ"/>
        </w:rPr>
        <w:t>. Соған қоса, көміртекті матрицаны модификациялау кезінде құрылымының өзгерісін дәлеледейтін RS – тың тәжрибелік жолмен алынған қисығының жоғары жиілікті аумаққа 6 және 5 см</w:t>
      </w:r>
      <w:r w:rsidRPr="00367735">
        <w:rPr>
          <w:rFonts w:ascii="Times New Roman" w:hAnsi="Times New Roman" w:cs="Times New Roman"/>
          <w:sz w:val="28"/>
          <w:szCs w:val="28"/>
          <w:vertAlign w:val="superscript"/>
          <w:lang w:val="kk-KZ"/>
        </w:rPr>
        <w:t>-1</w:t>
      </w:r>
      <w:r w:rsidRPr="00367735">
        <w:rPr>
          <w:rFonts w:ascii="Times New Roman" w:hAnsi="Times New Roman" w:cs="Times New Roman"/>
          <w:sz w:val="28"/>
          <w:szCs w:val="28"/>
          <w:lang w:val="kk-KZ"/>
        </w:rPr>
        <w:t xml:space="preserve"> – ге ығысқанын көре аламыз.</w:t>
      </w:r>
    </w:p>
    <w:p w:rsidR="007B6A8B" w:rsidRPr="00367735" w:rsidRDefault="007B6A8B" w:rsidP="005D0E26">
      <w:pPr>
        <w:spacing w:after="0" w:line="240" w:lineRule="auto"/>
        <w:ind w:firstLine="708"/>
        <w:jc w:val="both"/>
        <w:rPr>
          <w:rFonts w:ascii="Times New Roman" w:hAnsi="Times New Roman" w:cs="Times New Roman"/>
          <w:sz w:val="28"/>
          <w:szCs w:val="28"/>
          <w:lang w:val="kk-KZ"/>
        </w:rPr>
      </w:pPr>
    </w:p>
    <w:p w:rsidR="007B6A8B" w:rsidRPr="00367735" w:rsidRDefault="007B6A8B" w:rsidP="00A305DC">
      <w:pPr>
        <w:pStyle w:val="1"/>
        <w:spacing w:before="0" w:line="240" w:lineRule="auto"/>
        <w:ind w:firstLine="708"/>
        <w:jc w:val="both"/>
        <w:rPr>
          <w:rFonts w:ascii="Times New Roman" w:hAnsi="Times New Roman" w:cs="Times New Roman"/>
          <w:color w:val="auto"/>
          <w:lang w:val="kk-KZ"/>
        </w:rPr>
      </w:pPr>
      <w:bookmarkStart w:id="43" w:name="_Toc136028111"/>
      <w:bookmarkStart w:id="44" w:name="_Toc136985322"/>
      <w:r w:rsidRPr="00367735">
        <w:rPr>
          <w:rFonts w:ascii="Times New Roman" w:hAnsi="Times New Roman" w:cs="Times New Roman"/>
          <w:color w:val="auto"/>
          <w:lang w:val="kk-KZ"/>
        </w:rPr>
        <w:t>3.5.2 Тұрақты U</w:t>
      </w:r>
      <w:r w:rsidRPr="00367735">
        <w:rPr>
          <w:rFonts w:ascii="Times New Roman" w:hAnsi="Times New Roman" w:cs="Times New Roman"/>
          <w:color w:val="auto"/>
          <w:vertAlign w:val="subscript"/>
          <w:lang w:val="kk-KZ"/>
        </w:rPr>
        <w:t>bias</w:t>
      </w:r>
      <w:r w:rsidRPr="00367735">
        <w:rPr>
          <w:rFonts w:ascii="Times New Roman" w:hAnsi="Times New Roman" w:cs="Times New Roman"/>
          <w:color w:val="auto"/>
          <w:lang w:val="kk-KZ"/>
        </w:rPr>
        <w:t>.</w:t>
      </w:r>
      <w:bookmarkEnd w:id="43"/>
      <w:r w:rsidR="000663AB" w:rsidRPr="00367735">
        <w:rPr>
          <w:rFonts w:ascii="Times New Roman" w:hAnsi="Times New Roman" w:cs="Times New Roman"/>
          <w:color w:val="auto"/>
          <w:lang w:val="kk-KZ"/>
        </w:rPr>
        <w:t xml:space="preserve"> м</w:t>
      </w:r>
      <w:r w:rsidRPr="00367735">
        <w:rPr>
          <w:rFonts w:ascii="Times New Roman" w:hAnsi="Times New Roman" w:cs="Times New Roman"/>
          <w:color w:val="auto"/>
          <w:lang w:val="kk-KZ"/>
        </w:rPr>
        <w:t>әнінде алынған DLC а-С&lt;Pd&gt; қабыршақтарының локальдық құрылымын RS әдісімен зерттеу</w:t>
      </w:r>
      <w:bookmarkEnd w:id="44"/>
    </w:p>
    <w:p w:rsidR="007B6A8B" w:rsidRPr="00367735" w:rsidRDefault="007B6A8B" w:rsidP="005D0E26">
      <w:pPr>
        <w:spacing w:after="0" w:line="240" w:lineRule="auto"/>
        <w:ind w:firstLine="708"/>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54 суретте a-SiO</w:t>
      </w:r>
      <w:r w:rsidRPr="00367735">
        <w:rPr>
          <w:rFonts w:ascii="Times New Roman" w:hAnsi="Times New Roman" w:cs="Times New Roman"/>
          <w:sz w:val="28"/>
          <w:szCs w:val="28"/>
          <w:vertAlign w:val="subscript"/>
          <w:lang w:val="kk-KZ"/>
        </w:rPr>
        <w:t>2</w:t>
      </w:r>
      <w:r w:rsidR="00F358E6" w:rsidRPr="00367735">
        <w:rPr>
          <w:rFonts w:ascii="Times New Roman" w:hAnsi="Times New Roman" w:cs="Times New Roman"/>
          <w:sz w:val="28"/>
          <w:szCs w:val="28"/>
          <w:lang w:val="kk-KZ"/>
        </w:rPr>
        <w:t xml:space="preserve"> тө</w:t>
      </w:r>
      <w:r w:rsidRPr="00367735">
        <w:rPr>
          <w:rFonts w:ascii="Times New Roman" w:hAnsi="Times New Roman" w:cs="Times New Roman"/>
          <w:sz w:val="28"/>
          <w:szCs w:val="28"/>
          <w:lang w:val="kk-KZ"/>
        </w:rPr>
        <w:t>сенішінде (а) және Si(100) төсенішінде (б) ығысу кернеуінсіз (қисық – I) және -60 В ығысу кернеуінде (қисық – II) алынған а-С қабыршақтарының RS спектрлерін салыс</w:t>
      </w:r>
      <w:r w:rsidR="00F358E6" w:rsidRPr="00367735">
        <w:rPr>
          <w:rFonts w:ascii="Times New Roman" w:hAnsi="Times New Roman" w:cs="Times New Roman"/>
          <w:sz w:val="28"/>
          <w:szCs w:val="28"/>
          <w:lang w:val="kk-KZ"/>
        </w:rPr>
        <w:t>тыр</w:t>
      </w:r>
      <w:r w:rsidRPr="00367735">
        <w:rPr>
          <w:rFonts w:ascii="Times New Roman" w:hAnsi="Times New Roman" w:cs="Times New Roman"/>
          <w:sz w:val="28"/>
          <w:szCs w:val="28"/>
          <w:lang w:val="kk-KZ"/>
        </w:rPr>
        <w:t>у нәтижелері көрсетілген. 54 суреттен негізгі раман спектрлерінің тек интенсивтіктерінде ерекшеліктердің</w:t>
      </w:r>
      <w:r w:rsidR="00F358E6" w:rsidRPr="00367735">
        <w:rPr>
          <w:rFonts w:ascii="Times New Roman" w:hAnsi="Times New Roman" w:cs="Times New Roman"/>
          <w:sz w:val="28"/>
          <w:szCs w:val="28"/>
          <w:lang w:val="kk-KZ"/>
        </w:rPr>
        <w:t xml:space="preserve"> бар екені</w:t>
      </w:r>
      <w:r w:rsidR="00067CF5" w:rsidRPr="00367735">
        <w:rPr>
          <w:rFonts w:ascii="Times New Roman" w:hAnsi="Times New Roman" w:cs="Times New Roman"/>
          <w:sz w:val="28"/>
          <w:szCs w:val="28"/>
          <w:lang w:val="kk-KZ"/>
        </w:rPr>
        <w:t>, ал пиктің ығысуы неме</w:t>
      </w:r>
      <w:r w:rsidRPr="00367735">
        <w:rPr>
          <w:rFonts w:ascii="Times New Roman" w:hAnsi="Times New Roman" w:cs="Times New Roman"/>
          <w:sz w:val="28"/>
          <w:szCs w:val="28"/>
          <w:lang w:val="kk-KZ"/>
        </w:rPr>
        <w:t>се формасының өзгеруі орын алмайтындығы байқалады.</w:t>
      </w:r>
      <w:r w:rsidR="003E4714" w:rsidRPr="00367735">
        <w:rPr>
          <w:rFonts w:ascii="Times New Roman" w:hAnsi="Times New Roman" w:cs="Times New Roman"/>
          <w:sz w:val="28"/>
          <w:szCs w:val="28"/>
          <w:lang w:val="kk-KZ"/>
        </w:rPr>
        <w:t xml:space="preserve"> Сонымен қатар, RS спектрлерінде</w:t>
      </w:r>
      <w:r w:rsidRPr="00367735">
        <w:rPr>
          <w:rFonts w:ascii="Times New Roman" w:hAnsi="Times New Roman" w:cs="Times New Roman"/>
          <w:sz w:val="28"/>
          <w:szCs w:val="28"/>
          <w:lang w:val="kk-KZ"/>
        </w:rPr>
        <w:t xml:space="preserve"> ығысу кернеуінің қатысынсыз алынған DLC қабыршақтарында фотолюминесценцияның (ФЛ).бар болуымен байланыстырылатын пиктің көлбеу орналасуы орын алады. -60</w:t>
      </w:r>
      <w:r w:rsidR="006D6DBF" w:rsidRPr="00367735">
        <w:rPr>
          <w:rFonts w:ascii="Times New Roman" w:hAnsi="Times New Roman" w:cs="Times New Roman"/>
          <w:sz w:val="28"/>
          <w:szCs w:val="28"/>
          <w:lang w:val="kk-KZ"/>
        </w:rPr>
        <w:t xml:space="preserve"> </w:t>
      </w:r>
      <w:r w:rsidRPr="00367735">
        <w:rPr>
          <w:rFonts w:ascii="Times New Roman" w:hAnsi="Times New Roman" w:cs="Times New Roman"/>
          <w:sz w:val="28"/>
          <w:szCs w:val="28"/>
          <w:lang w:val="kk-KZ"/>
        </w:rPr>
        <w:t xml:space="preserve">В ығысу кернеуінде алынған үлгілерде RS спектрінде көлбеулік байқалмайды. </w:t>
      </w:r>
    </w:p>
    <w:p w:rsidR="007B6A8B" w:rsidRPr="00367735" w:rsidRDefault="007B6A8B" w:rsidP="005D0E26">
      <w:pPr>
        <w:spacing w:after="0" w:line="240" w:lineRule="auto"/>
        <w:ind w:firstLine="708"/>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ФЛ</w:t>
      </w:r>
      <w:r w:rsidR="004F3542" w:rsidRPr="00367735">
        <w:rPr>
          <w:rFonts w:ascii="Times New Roman" w:hAnsi="Times New Roman" w:cs="Times New Roman"/>
          <w:sz w:val="28"/>
          <w:szCs w:val="28"/>
          <w:lang w:val="kk-KZ"/>
        </w:rPr>
        <w:t xml:space="preserve"> - н</w:t>
      </w:r>
      <w:r w:rsidRPr="00367735">
        <w:rPr>
          <w:rFonts w:ascii="Times New Roman" w:hAnsi="Times New Roman" w:cs="Times New Roman"/>
          <w:sz w:val="28"/>
          <w:szCs w:val="28"/>
          <w:lang w:val="kk-KZ"/>
        </w:rPr>
        <w:t>ың пайда болуы алмазтектес қабыршақтарға тән. 3.1 бөлімінде келтірілген RS әдісі арқылы зерттеу нәтижелері қоспасыз а-С қабыршақтарында sp</w:t>
      </w:r>
      <w:r w:rsidRPr="00367735">
        <w:rPr>
          <w:rFonts w:ascii="Times New Roman" w:hAnsi="Times New Roman" w:cs="Times New Roman"/>
          <w:sz w:val="28"/>
          <w:szCs w:val="28"/>
          <w:vertAlign w:val="superscript"/>
          <w:lang w:val="kk-KZ"/>
        </w:rPr>
        <w:t>3</w:t>
      </w:r>
      <w:r w:rsidRPr="00367735">
        <w:rPr>
          <w:rFonts w:ascii="Times New Roman" w:hAnsi="Times New Roman" w:cs="Times New Roman"/>
          <w:sz w:val="28"/>
          <w:szCs w:val="28"/>
          <w:lang w:val="kk-KZ"/>
        </w:rPr>
        <w:t xml:space="preserve"> байланысқа ие түйіндердің концентрациясы шамамен 70% - ға жететіндігі және матрицаның алмазтектес құрылмыдық бірліктерден құралатындығы көрсетілген болатын. Ал sp</w:t>
      </w:r>
      <w:r w:rsidRPr="00367735">
        <w:rPr>
          <w:rFonts w:ascii="Times New Roman" w:hAnsi="Times New Roman" w:cs="Times New Roman"/>
          <w:sz w:val="28"/>
          <w:szCs w:val="28"/>
          <w:vertAlign w:val="superscript"/>
          <w:lang w:val="kk-KZ"/>
        </w:rPr>
        <w:t>3</w:t>
      </w:r>
      <w:r w:rsidRPr="00367735">
        <w:rPr>
          <w:rFonts w:ascii="Times New Roman" w:hAnsi="Times New Roman" w:cs="Times New Roman"/>
          <w:sz w:val="28"/>
          <w:szCs w:val="28"/>
          <w:lang w:val="kk-KZ"/>
        </w:rPr>
        <w:t xml:space="preserve"> матрицада орналасқан sp</w:t>
      </w:r>
      <w:r w:rsidRPr="00367735">
        <w:rPr>
          <w:rFonts w:ascii="Times New Roman" w:hAnsi="Times New Roman" w:cs="Times New Roman"/>
          <w:sz w:val="28"/>
          <w:szCs w:val="28"/>
          <w:vertAlign w:val="superscript"/>
          <w:lang w:val="kk-KZ"/>
        </w:rPr>
        <w:t>2</w:t>
      </w:r>
      <w:r w:rsidRPr="00367735">
        <w:rPr>
          <w:rFonts w:ascii="Times New Roman" w:hAnsi="Times New Roman" w:cs="Times New Roman"/>
          <w:sz w:val="28"/>
          <w:szCs w:val="28"/>
          <w:lang w:val="kk-KZ"/>
        </w:rPr>
        <w:t xml:space="preserve"> гибридтелген көміртекті байланыстардан тұратын кластерлер люминесценция центрлернің рөлін атқарады деп тұжырымдалады. sp</w:t>
      </w:r>
      <w:r w:rsidRPr="00367735">
        <w:rPr>
          <w:rFonts w:ascii="Times New Roman" w:hAnsi="Times New Roman" w:cs="Times New Roman"/>
          <w:sz w:val="28"/>
          <w:szCs w:val="28"/>
          <w:vertAlign w:val="superscript"/>
          <w:lang w:val="kk-KZ"/>
        </w:rPr>
        <w:t>2</w:t>
      </w:r>
      <w:r w:rsidRPr="00367735">
        <w:rPr>
          <w:rFonts w:ascii="Times New Roman" w:hAnsi="Times New Roman" w:cs="Times New Roman"/>
          <w:sz w:val="28"/>
          <w:szCs w:val="28"/>
          <w:lang w:val="kk-KZ"/>
        </w:rPr>
        <w:t xml:space="preserve"> түйіндер π-</w:t>
      </w:r>
      <w:r w:rsidR="002F2468" w:rsidRPr="00367735">
        <w:rPr>
          <w:rFonts w:ascii="Times New Roman" w:hAnsi="Times New Roman" w:cs="Times New Roman"/>
          <w:sz w:val="28"/>
          <w:szCs w:val="28"/>
          <w:lang w:val="kk-KZ"/>
        </w:rPr>
        <w:t xml:space="preserve">байланыс </w:t>
      </w:r>
      <w:r w:rsidRPr="00367735">
        <w:rPr>
          <w:rFonts w:ascii="Times New Roman" w:hAnsi="Times New Roman" w:cs="Times New Roman"/>
          <w:sz w:val="28"/>
          <w:szCs w:val="28"/>
          <w:lang w:val="kk-KZ"/>
        </w:rPr>
        <w:t>түзіп, валенттік зона мен өткізгіштік зона шеттеріндегі электрондық күйлердің тығыздығын қамтамасыз етеді, нәтижесінде ФЛ құбылысы байқалады.</w:t>
      </w:r>
    </w:p>
    <w:p w:rsidR="007B6A8B" w:rsidRPr="00367735" w:rsidRDefault="007B6A8B" w:rsidP="005D0E26">
      <w:pPr>
        <w:spacing w:after="0" w:line="240" w:lineRule="auto"/>
        <w:jc w:val="both"/>
        <w:rPr>
          <w:rFonts w:ascii="Times New Roman" w:hAnsi="Times New Roman" w:cs="Times New Roman"/>
          <w:b/>
          <w:sz w:val="28"/>
          <w:szCs w:val="28"/>
          <w:lang w:val="kk-KZ"/>
        </w:rPr>
      </w:pPr>
    </w:p>
    <w:tbl>
      <w:tblPr>
        <w:tblStyle w:val="a8"/>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7"/>
        <w:gridCol w:w="4679"/>
      </w:tblGrid>
      <w:tr w:rsidR="007B6A8B" w:rsidRPr="00367735" w:rsidTr="00787CB8">
        <w:tc>
          <w:tcPr>
            <w:tcW w:w="4677" w:type="dxa"/>
          </w:tcPr>
          <w:p w:rsidR="007B6A8B" w:rsidRPr="00367735" w:rsidRDefault="00787CB8"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noProof/>
                <w:sz w:val="28"/>
                <w:szCs w:val="28"/>
                <w:lang w:val="ru-RU" w:eastAsia="ru-RU"/>
              </w:rPr>
              <w:drawing>
                <wp:inline distT="0" distB="0" distL="0" distR="0" wp14:anchorId="3A4FC18D" wp14:editId="20C107BB">
                  <wp:extent cx="2583873" cy="2157806"/>
                  <wp:effectExtent l="0" t="0" r="6985" b="0"/>
                  <wp:docPr id="235" name="Рисунок 235" descr="C:\Users\aliya\OneDrive\Рабочий стол\Защита документы\Суреттер\54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aliya\OneDrive\Рабочий стол\Защита документы\Суреттер\54а.pn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584039" cy="2157945"/>
                          </a:xfrm>
                          <a:prstGeom prst="rect">
                            <a:avLst/>
                          </a:prstGeom>
                          <a:noFill/>
                          <a:ln>
                            <a:noFill/>
                          </a:ln>
                        </pic:spPr>
                      </pic:pic>
                    </a:graphicData>
                  </a:graphic>
                </wp:inline>
              </w:drawing>
            </w:r>
          </w:p>
        </w:tc>
        <w:tc>
          <w:tcPr>
            <w:tcW w:w="4679" w:type="dxa"/>
          </w:tcPr>
          <w:p w:rsidR="007B6A8B" w:rsidRPr="00367735" w:rsidRDefault="00FC6D76"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noProof/>
                <w:sz w:val="28"/>
                <w:szCs w:val="28"/>
                <w:lang w:val="ru-RU" w:eastAsia="ru-RU"/>
              </w:rPr>
              <w:drawing>
                <wp:inline distT="0" distB="0" distL="0" distR="0" wp14:anchorId="28524BAE" wp14:editId="782E1545">
                  <wp:extent cx="2572068" cy="2154382"/>
                  <wp:effectExtent l="0" t="0" r="0" b="0"/>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rotWithShape="1">
                          <a:blip r:embed="rId145">
                            <a:extLst>
                              <a:ext uri="{28A0092B-C50C-407E-A947-70E740481C1C}">
                                <a14:useLocalDpi xmlns:a14="http://schemas.microsoft.com/office/drawing/2010/main" val="0"/>
                              </a:ext>
                            </a:extLst>
                          </a:blip>
                          <a:srcRect l="3376" t="5346" r="11989" b="2201"/>
                          <a:stretch/>
                        </pic:blipFill>
                        <pic:spPr bwMode="auto">
                          <a:xfrm>
                            <a:off x="0" y="0"/>
                            <a:ext cx="2571838" cy="215418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B6A8B" w:rsidRPr="00367735" w:rsidTr="00787CB8">
        <w:tc>
          <w:tcPr>
            <w:tcW w:w="4677" w:type="dxa"/>
            <w:vAlign w:val="center"/>
          </w:tcPr>
          <w:p w:rsidR="007B6A8B" w:rsidRPr="00367735" w:rsidRDefault="007B6A8B"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а)</w:t>
            </w:r>
          </w:p>
        </w:tc>
        <w:tc>
          <w:tcPr>
            <w:tcW w:w="4679" w:type="dxa"/>
            <w:vAlign w:val="center"/>
          </w:tcPr>
          <w:p w:rsidR="007B6A8B" w:rsidRPr="00367735" w:rsidRDefault="007B6A8B"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б)</w:t>
            </w:r>
          </w:p>
        </w:tc>
      </w:tr>
    </w:tbl>
    <w:p w:rsidR="007B6A8B" w:rsidRPr="00367735" w:rsidRDefault="007B6A8B" w:rsidP="005D0E26">
      <w:pPr>
        <w:spacing w:after="0" w:line="240" w:lineRule="auto"/>
        <w:jc w:val="center"/>
        <w:rPr>
          <w:rFonts w:ascii="Times New Roman" w:hAnsi="Times New Roman" w:cs="Times New Roman"/>
          <w:sz w:val="28"/>
          <w:szCs w:val="28"/>
          <w:lang w:val="kk-KZ"/>
        </w:rPr>
      </w:pPr>
    </w:p>
    <w:p w:rsidR="007B6A8B" w:rsidRPr="00367735" w:rsidRDefault="007B6A8B"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Сурет 54. Ығысу кернеуінсіз және U</w:t>
      </w:r>
      <w:r w:rsidRPr="00367735">
        <w:rPr>
          <w:rFonts w:ascii="Times New Roman" w:hAnsi="Times New Roman" w:cs="Times New Roman"/>
          <w:sz w:val="28"/>
          <w:szCs w:val="28"/>
          <w:vertAlign w:val="subscript"/>
          <w:lang w:val="kk-KZ"/>
        </w:rPr>
        <w:t>bias</w:t>
      </w:r>
      <w:r w:rsidRPr="00367735">
        <w:rPr>
          <w:rFonts w:ascii="Times New Roman" w:hAnsi="Times New Roman" w:cs="Times New Roman"/>
          <w:sz w:val="28"/>
          <w:szCs w:val="28"/>
          <w:lang w:val="kk-KZ"/>
        </w:rPr>
        <w:t>= - 60</w:t>
      </w:r>
      <w:r w:rsidR="006D6DBF" w:rsidRPr="00367735">
        <w:rPr>
          <w:rFonts w:ascii="Times New Roman" w:hAnsi="Times New Roman" w:cs="Times New Roman"/>
          <w:sz w:val="28"/>
          <w:szCs w:val="28"/>
          <w:lang w:val="kk-KZ"/>
        </w:rPr>
        <w:t xml:space="preserve"> </w:t>
      </w:r>
      <w:r w:rsidRPr="00367735">
        <w:rPr>
          <w:rFonts w:ascii="Times New Roman" w:hAnsi="Times New Roman" w:cs="Times New Roman"/>
          <w:sz w:val="28"/>
          <w:szCs w:val="28"/>
          <w:lang w:val="kk-KZ"/>
        </w:rPr>
        <w:t>В – та алынған DLC а-С қабыршақтарының @473нм RS спектрлерін салыстыру: (а) а-SiO</w:t>
      </w:r>
      <w:r w:rsidRPr="00367735">
        <w:rPr>
          <w:rFonts w:ascii="Times New Roman" w:hAnsi="Times New Roman" w:cs="Times New Roman"/>
          <w:sz w:val="28"/>
          <w:szCs w:val="28"/>
          <w:vertAlign w:val="subscript"/>
          <w:lang w:val="kk-KZ"/>
        </w:rPr>
        <w:t>2</w:t>
      </w:r>
      <w:r w:rsidRPr="00367735">
        <w:rPr>
          <w:rFonts w:ascii="Times New Roman" w:hAnsi="Times New Roman" w:cs="Times New Roman"/>
          <w:sz w:val="28"/>
          <w:szCs w:val="28"/>
          <w:lang w:val="kk-KZ"/>
        </w:rPr>
        <w:t xml:space="preserve"> және (б) Si(100) төсеніштері</w:t>
      </w:r>
    </w:p>
    <w:p w:rsidR="007B6A8B" w:rsidRPr="00367735" w:rsidRDefault="007B6A8B" w:rsidP="005D0E26">
      <w:pPr>
        <w:spacing w:after="0" w:line="240" w:lineRule="auto"/>
        <w:jc w:val="center"/>
        <w:rPr>
          <w:rFonts w:ascii="Times New Roman" w:hAnsi="Times New Roman" w:cs="Times New Roman"/>
          <w:sz w:val="28"/>
          <w:szCs w:val="28"/>
          <w:lang w:val="kk-KZ"/>
        </w:rPr>
      </w:pPr>
    </w:p>
    <w:p w:rsidR="007B6A8B" w:rsidRPr="00367735" w:rsidRDefault="007B6A8B" w:rsidP="005D0E26">
      <w:pPr>
        <w:spacing w:after="0" w:line="240" w:lineRule="auto"/>
        <w:ind w:firstLine="708"/>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lastRenderedPageBreak/>
        <w:t>RS зерттеулері @473 нм – де алынған спектрлерде 3000 см</w:t>
      </w:r>
      <w:r w:rsidRPr="00367735">
        <w:rPr>
          <w:rFonts w:ascii="Times New Roman" w:hAnsi="Times New Roman" w:cs="Times New Roman"/>
          <w:sz w:val="28"/>
          <w:szCs w:val="28"/>
          <w:vertAlign w:val="superscript"/>
          <w:lang w:val="kk-KZ"/>
        </w:rPr>
        <w:t>-1</w:t>
      </w:r>
      <w:r w:rsidRPr="00367735">
        <w:rPr>
          <w:rFonts w:ascii="Times New Roman" w:hAnsi="Times New Roman" w:cs="Times New Roman"/>
          <w:sz w:val="28"/>
          <w:szCs w:val="28"/>
          <w:lang w:val="kk-KZ"/>
        </w:rPr>
        <w:t xml:space="preserve"> аумағында орналасқан а-С екінші </w:t>
      </w:r>
      <w:r w:rsidR="002F2468" w:rsidRPr="00367735">
        <w:rPr>
          <w:rFonts w:ascii="Times New Roman" w:hAnsi="Times New Roman" w:cs="Times New Roman"/>
          <w:sz w:val="28"/>
          <w:szCs w:val="28"/>
          <w:lang w:val="kk-KZ"/>
        </w:rPr>
        <w:t>реттік сызығының жоғары жиілікті</w:t>
      </w:r>
      <w:r w:rsidRPr="00367735">
        <w:rPr>
          <w:rFonts w:ascii="Times New Roman" w:hAnsi="Times New Roman" w:cs="Times New Roman"/>
          <w:sz w:val="28"/>
          <w:szCs w:val="28"/>
          <w:lang w:val="kk-KZ"/>
        </w:rPr>
        <w:t xml:space="preserve"> аумаққа ығысатындығын көрсетті (Сурет 55, а, б). Мұндай ығысу С-С көміртекті байланыстарының ұзындықтары мен байланыстарының аздаған өзгерістерінен орын алуы мүмкін.</w:t>
      </w:r>
    </w:p>
    <w:p w:rsidR="007B6A8B" w:rsidRPr="00367735" w:rsidRDefault="007B6A8B" w:rsidP="002F2468">
      <w:pPr>
        <w:spacing w:after="0" w:line="240" w:lineRule="auto"/>
        <w:ind w:firstLine="708"/>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@633 нм – де алынған спектрлердің Гаусс құраушыларына жіктелуі (Сурет 55, с, д) күйлердің тербелмелі тығыздығын қоздыру (VDOS) энергиясы төмендегенде рамандық спектрдің негізгі пигінің төмен жиілікті аумаққа ығысатындығын көрсетті</w:t>
      </w:r>
      <w:r w:rsidR="002F2468" w:rsidRPr="00367735">
        <w:rPr>
          <w:rFonts w:ascii="Times New Roman" w:hAnsi="Times New Roman" w:cs="Times New Roman"/>
          <w:sz w:val="28"/>
          <w:szCs w:val="28"/>
          <w:lang w:val="kk-KZ"/>
        </w:rPr>
        <w:t xml:space="preserve">. </w:t>
      </w:r>
      <w:r w:rsidRPr="00367735">
        <w:rPr>
          <w:rFonts w:ascii="Times New Roman" w:hAnsi="Times New Roman" w:cs="Times New Roman"/>
          <w:sz w:val="28"/>
          <w:szCs w:val="28"/>
          <w:lang w:val="kk-KZ"/>
        </w:rPr>
        <w:t>Негізгі рамандық пиктің центрі 1477 см</w:t>
      </w:r>
      <w:r w:rsidRPr="00367735">
        <w:rPr>
          <w:rFonts w:ascii="Times New Roman" w:hAnsi="Times New Roman" w:cs="Times New Roman"/>
          <w:sz w:val="28"/>
          <w:szCs w:val="28"/>
          <w:vertAlign w:val="superscript"/>
          <w:lang w:val="kk-KZ"/>
        </w:rPr>
        <w:t>-1</w:t>
      </w:r>
      <w:r w:rsidRPr="00367735">
        <w:rPr>
          <w:rFonts w:ascii="Times New Roman" w:hAnsi="Times New Roman" w:cs="Times New Roman"/>
          <w:sz w:val="28"/>
          <w:szCs w:val="28"/>
          <w:lang w:val="kk-KZ"/>
        </w:rPr>
        <w:t xml:space="preserve"> аумағында орналасады. Бұл 2.6 эВ энергиялы лазерді қолданып алынған спектрлердің орнынан 73 см</w:t>
      </w:r>
      <w:r w:rsidRPr="00367735">
        <w:rPr>
          <w:rFonts w:ascii="Times New Roman" w:hAnsi="Times New Roman" w:cs="Times New Roman"/>
          <w:sz w:val="28"/>
          <w:szCs w:val="28"/>
          <w:vertAlign w:val="superscript"/>
          <w:lang w:val="kk-KZ"/>
        </w:rPr>
        <w:t>-1</w:t>
      </w:r>
      <w:r w:rsidRPr="00367735">
        <w:rPr>
          <w:rFonts w:ascii="Times New Roman" w:hAnsi="Times New Roman" w:cs="Times New Roman"/>
          <w:sz w:val="28"/>
          <w:szCs w:val="28"/>
          <w:lang w:val="kk-KZ"/>
        </w:rPr>
        <w:t xml:space="preserve"> – ге </w:t>
      </w:r>
      <w:r w:rsidR="002F2468" w:rsidRPr="00367735">
        <w:rPr>
          <w:rFonts w:ascii="Times New Roman" w:hAnsi="Times New Roman" w:cs="Times New Roman"/>
          <w:sz w:val="28"/>
          <w:szCs w:val="28"/>
          <w:lang w:val="kk-KZ"/>
        </w:rPr>
        <w:t>ығысқанын көрсетеді</w:t>
      </w:r>
      <w:r w:rsidRPr="00367735">
        <w:rPr>
          <w:rFonts w:ascii="Times New Roman" w:hAnsi="Times New Roman" w:cs="Times New Roman"/>
          <w:sz w:val="28"/>
          <w:szCs w:val="28"/>
          <w:lang w:val="kk-KZ"/>
        </w:rPr>
        <w:t>. Құраушыларға жіктеу нәтижелері (Сурет 55 (с, д)) G пик 1490 см</w:t>
      </w:r>
      <w:r w:rsidRPr="00367735">
        <w:rPr>
          <w:rFonts w:ascii="Times New Roman" w:hAnsi="Times New Roman" w:cs="Times New Roman"/>
          <w:sz w:val="28"/>
          <w:szCs w:val="28"/>
          <w:vertAlign w:val="superscript"/>
          <w:lang w:val="kk-KZ"/>
        </w:rPr>
        <w:t>-1</w:t>
      </w:r>
      <w:r w:rsidRPr="00367735">
        <w:rPr>
          <w:rFonts w:ascii="Times New Roman" w:hAnsi="Times New Roman" w:cs="Times New Roman"/>
          <w:sz w:val="28"/>
          <w:szCs w:val="28"/>
          <w:lang w:val="kk-KZ"/>
        </w:rPr>
        <w:t xml:space="preserve"> аумағында, D– 1325 см</w:t>
      </w:r>
      <w:r w:rsidRPr="00367735">
        <w:rPr>
          <w:rFonts w:ascii="Times New Roman" w:hAnsi="Times New Roman" w:cs="Times New Roman"/>
          <w:sz w:val="28"/>
          <w:szCs w:val="28"/>
          <w:vertAlign w:val="superscript"/>
          <w:lang w:val="kk-KZ"/>
        </w:rPr>
        <w:t>-1</w:t>
      </w:r>
      <w:r w:rsidRPr="00367735">
        <w:rPr>
          <w:rFonts w:ascii="Times New Roman" w:hAnsi="Times New Roman" w:cs="Times New Roman"/>
          <w:sz w:val="28"/>
          <w:szCs w:val="28"/>
          <w:lang w:val="kk-KZ"/>
        </w:rPr>
        <w:t xml:space="preserve"> және Т пик 1210 см</w:t>
      </w:r>
      <w:r w:rsidRPr="00367735">
        <w:rPr>
          <w:rFonts w:ascii="Times New Roman" w:hAnsi="Times New Roman" w:cs="Times New Roman"/>
          <w:sz w:val="28"/>
          <w:szCs w:val="28"/>
          <w:vertAlign w:val="superscript"/>
          <w:lang w:val="kk-KZ"/>
        </w:rPr>
        <w:t>-1</w:t>
      </w:r>
      <w:r w:rsidRPr="00367735">
        <w:rPr>
          <w:rFonts w:ascii="Times New Roman" w:hAnsi="Times New Roman" w:cs="Times New Roman"/>
          <w:sz w:val="28"/>
          <w:szCs w:val="28"/>
          <w:lang w:val="kk-KZ"/>
        </w:rPr>
        <w:t xml:space="preserve"> жиілікте орналасатындығын </w:t>
      </w:r>
      <w:r w:rsidR="002F2468" w:rsidRPr="00367735">
        <w:rPr>
          <w:rFonts w:ascii="Times New Roman" w:hAnsi="Times New Roman" w:cs="Times New Roman"/>
          <w:sz w:val="28"/>
          <w:szCs w:val="28"/>
          <w:lang w:val="kk-KZ"/>
        </w:rPr>
        <w:t>анықтады</w:t>
      </w:r>
      <w:r w:rsidRPr="00367735">
        <w:rPr>
          <w:rFonts w:ascii="Times New Roman" w:hAnsi="Times New Roman" w:cs="Times New Roman"/>
          <w:sz w:val="28"/>
          <w:szCs w:val="28"/>
          <w:lang w:val="kk-KZ"/>
        </w:rPr>
        <w:t>. Раман спектрінің көлбеулігінің теріс мәнге ие болуы sp</w:t>
      </w:r>
      <w:r w:rsidRPr="00367735">
        <w:rPr>
          <w:rFonts w:ascii="Times New Roman" w:hAnsi="Times New Roman" w:cs="Times New Roman"/>
          <w:sz w:val="28"/>
          <w:szCs w:val="28"/>
          <w:vertAlign w:val="superscript"/>
          <w:lang w:val="kk-KZ"/>
        </w:rPr>
        <w:t>2</w:t>
      </w:r>
      <w:r w:rsidRPr="00367735">
        <w:rPr>
          <w:rFonts w:ascii="Times New Roman" w:hAnsi="Times New Roman" w:cs="Times New Roman"/>
          <w:sz w:val="28"/>
          <w:szCs w:val="28"/>
          <w:lang w:val="kk-KZ"/>
        </w:rPr>
        <w:t xml:space="preserve"> түйіндерінде байланыспаған </w:t>
      </w:r>
      <w:r w:rsidRPr="00367735">
        <w:rPr>
          <w:rFonts w:ascii="Times New Roman" w:hAnsi="Times New Roman" w:cs="Times New Roman"/>
          <w:sz w:val="28"/>
          <w:szCs w:val="28"/>
          <w:lang w:val="kk-KZ"/>
        </w:rPr>
        <w:sym w:font="Symbol" w:char="F070"/>
      </w:r>
      <w:r w:rsidRPr="00367735">
        <w:rPr>
          <w:rFonts w:ascii="Times New Roman" w:hAnsi="Times New Roman" w:cs="Times New Roman"/>
          <w:sz w:val="28"/>
          <w:szCs w:val="28"/>
          <w:lang w:val="kk-KZ"/>
        </w:rPr>
        <w:t>- электрондарының бар болуымен түсіндірілетін фотолюминесценцияның орын алатындығын көрсетеді.</w:t>
      </w:r>
    </w:p>
    <w:p w:rsidR="007B6A8B" w:rsidRPr="00367735" w:rsidRDefault="007B6A8B" w:rsidP="005D0E26">
      <w:pPr>
        <w:spacing w:after="0" w:line="240" w:lineRule="auto"/>
        <w:ind w:firstLine="708"/>
        <w:jc w:val="both"/>
        <w:rPr>
          <w:rFonts w:ascii="Times New Roman" w:hAnsi="Times New Roman" w:cs="Times New Roman"/>
          <w:sz w:val="28"/>
          <w:szCs w:val="28"/>
          <w:lang w:val="kk-KZ"/>
        </w:rPr>
      </w:pPr>
    </w:p>
    <w:tbl>
      <w:tblPr>
        <w:tblStyle w:val="a8"/>
        <w:tblW w:w="0" w:type="auto"/>
        <w:jc w:val="center"/>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5"/>
        <w:gridCol w:w="4671"/>
      </w:tblGrid>
      <w:tr w:rsidR="007B6A8B" w:rsidRPr="00367735" w:rsidTr="00FC7959">
        <w:trPr>
          <w:jc w:val="center"/>
        </w:trPr>
        <w:tc>
          <w:tcPr>
            <w:tcW w:w="4535" w:type="dxa"/>
          </w:tcPr>
          <w:p w:rsidR="007B6A8B" w:rsidRPr="00367735" w:rsidRDefault="00DB2339"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noProof/>
                <w:sz w:val="28"/>
                <w:szCs w:val="28"/>
                <w:lang w:val="ru-RU" w:eastAsia="ru-RU"/>
              </w:rPr>
              <w:drawing>
                <wp:inline distT="0" distB="0" distL="0" distR="0" wp14:anchorId="1AF2E7B6" wp14:editId="73AFFD77">
                  <wp:extent cx="1870123" cy="1856509"/>
                  <wp:effectExtent l="0" t="0" r="0" b="0"/>
                  <wp:docPr id="236" name="Рисунок 236" descr="C:\Users\aliya\OneDrive\Рабочий стол\Защита документы\Суреттер\55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aliya\OneDrive\Рабочий стол\Защита документы\Суреттер\55а.pn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870235" cy="1856620"/>
                          </a:xfrm>
                          <a:prstGeom prst="rect">
                            <a:avLst/>
                          </a:prstGeom>
                          <a:noFill/>
                          <a:ln>
                            <a:noFill/>
                          </a:ln>
                        </pic:spPr>
                      </pic:pic>
                    </a:graphicData>
                  </a:graphic>
                </wp:inline>
              </w:drawing>
            </w:r>
          </w:p>
        </w:tc>
        <w:tc>
          <w:tcPr>
            <w:tcW w:w="4671" w:type="dxa"/>
          </w:tcPr>
          <w:p w:rsidR="007B6A8B" w:rsidRPr="00367735" w:rsidRDefault="00DB2339"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noProof/>
                <w:sz w:val="28"/>
                <w:szCs w:val="28"/>
                <w:lang w:val="ru-RU" w:eastAsia="ru-RU"/>
              </w:rPr>
              <w:drawing>
                <wp:inline distT="0" distB="0" distL="0" distR="0" wp14:anchorId="419BC1F4" wp14:editId="0F6C9412">
                  <wp:extent cx="1939637" cy="1872438"/>
                  <wp:effectExtent l="0" t="0" r="3810" b="0"/>
                  <wp:docPr id="237" name="Рисунок 237" descr="C:\Users\aliya\OneDrive\Рабочий стол\Защита документы\Суреттер\55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aliya\OneDrive\Рабочий стол\Защита документы\Суреттер\55б.pn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939350" cy="1872161"/>
                          </a:xfrm>
                          <a:prstGeom prst="rect">
                            <a:avLst/>
                          </a:prstGeom>
                          <a:noFill/>
                          <a:ln>
                            <a:noFill/>
                          </a:ln>
                        </pic:spPr>
                      </pic:pic>
                    </a:graphicData>
                  </a:graphic>
                </wp:inline>
              </w:drawing>
            </w:r>
          </w:p>
        </w:tc>
      </w:tr>
      <w:tr w:rsidR="007B6A8B" w:rsidRPr="00367735" w:rsidTr="00FC7959">
        <w:trPr>
          <w:jc w:val="center"/>
        </w:trPr>
        <w:tc>
          <w:tcPr>
            <w:tcW w:w="4535" w:type="dxa"/>
            <w:vAlign w:val="center"/>
          </w:tcPr>
          <w:p w:rsidR="007B6A8B" w:rsidRPr="00367735" w:rsidRDefault="007B6A8B"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а)</w:t>
            </w:r>
          </w:p>
        </w:tc>
        <w:tc>
          <w:tcPr>
            <w:tcW w:w="4671" w:type="dxa"/>
            <w:vAlign w:val="center"/>
          </w:tcPr>
          <w:p w:rsidR="007B6A8B" w:rsidRPr="00367735" w:rsidRDefault="007B6A8B"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б)</w:t>
            </w:r>
          </w:p>
        </w:tc>
      </w:tr>
      <w:tr w:rsidR="007B6A8B" w:rsidRPr="00367735" w:rsidTr="00FC7959">
        <w:trPr>
          <w:jc w:val="center"/>
        </w:trPr>
        <w:tc>
          <w:tcPr>
            <w:tcW w:w="4535" w:type="dxa"/>
          </w:tcPr>
          <w:p w:rsidR="007B6A8B" w:rsidRPr="00367735" w:rsidRDefault="00DB2339" w:rsidP="00DB2339">
            <w:pPr>
              <w:spacing w:after="0" w:line="240" w:lineRule="auto"/>
              <w:ind w:firstLine="244"/>
              <w:jc w:val="center"/>
              <w:rPr>
                <w:rFonts w:ascii="Times New Roman" w:hAnsi="Times New Roman" w:cs="Times New Roman"/>
                <w:sz w:val="28"/>
                <w:szCs w:val="28"/>
                <w:vertAlign w:val="subscript"/>
                <w:lang w:val="kk-KZ" w:eastAsia="ru-RU"/>
              </w:rPr>
            </w:pPr>
            <w:r w:rsidRPr="00367735">
              <w:rPr>
                <w:rFonts w:ascii="Times New Roman" w:hAnsi="Times New Roman" w:cs="Times New Roman"/>
                <w:noProof/>
                <w:sz w:val="28"/>
                <w:szCs w:val="28"/>
                <w:vertAlign w:val="subscript"/>
                <w:lang w:val="ru-RU" w:eastAsia="ru-RU"/>
              </w:rPr>
              <w:drawing>
                <wp:inline distT="0" distB="0" distL="0" distR="0" wp14:anchorId="537935A1" wp14:editId="6C0B3914">
                  <wp:extent cx="2161309" cy="2046831"/>
                  <wp:effectExtent l="0" t="0" r="0" b="0"/>
                  <wp:docPr id="238" name="Рисунок 238" descr="C:\Users\aliya\OneDrive\Рабочий стол\Защита документы\Суреттер\55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aliya\OneDrive\Рабочий стол\Защита документы\Суреттер\55с.pn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164782" cy="2050120"/>
                          </a:xfrm>
                          <a:prstGeom prst="rect">
                            <a:avLst/>
                          </a:prstGeom>
                          <a:noFill/>
                          <a:ln>
                            <a:noFill/>
                          </a:ln>
                        </pic:spPr>
                      </pic:pic>
                    </a:graphicData>
                  </a:graphic>
                </wp:inline>
              </w:drawing>
            </w:r>
          </w:p>
        </w:tc>
        <w:tc>
          <w:tcPr>
            <w:tcW w:w="4671" w:type="dxa"/>
          </w:tcPr>
          <w:p w:rsidR="007B6A8B" w:rsidRPr="00367735" w:rsidRDefault="00DB2339" w:rsidP="00DB2339">
            <w:pPr>
              <w:spacing w:after="0" w:line="240" w:lineRule="auto"/>
              <w:ind w:firstLine="245"/>
              <w:jc w:val="center"/>
              <w:rPr>
                <w:rFonts w:ascii="Times New Roman" w:hAnsi="Times New Roman" w:cs="Times New Roman"/>
                <w:sz w:val="28"/>
                <w:szCs w:val="28"/>
                <w:vertAlign w:val="subscript"/>
                <w:lang w:val="kk-KZ" w:eastAsia="ru-RU"/>
              </w:rPr>
            </w:pPr>
            <w:r w:rsidRPr="00367735">
              <w:rPr>
                <w:rFonts w:ascii="Times New Roman" w:hAnsi="Times New Roman" w:cs="Times New Roman"/>
                <w:noProof/>
                <w:sz w:val="28"/>
                <w:szCs w:val="28"/>
                <w:vertAlign w:val="subscript"/>
                <w:lang w:val="ru-RU" w:eastAsia="ru-RU"/>
              </w:rPr>
              <w:drawing>
                <wp:inline distT="0" distB="0" distL="0" distR="0" wp14:anchorId="05999B12" wp14:editId="70DEBD1B">
                  <wp:extent cx="2143080" cy="2043546"/>
                  <wp:effectExtent l="0" t="0" r="0" b="0"/>
                  <wp:docPr id="239" name="Рисунок 239" descr="C:\Users\aliya\OneDrive\Рабочий стол\Защита документы\Суреттер\55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Users\aliya\OneDrive\Рабочий стол\Защита документы\Суреттер\55д.pn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143797" cy="2044229"/>
                          </a:xfrm>
                          <a:prstGeom prst="rect">
                            <a:avLst/>
                          </a:prstGeom>
                          <a:noFill/>
                          <a:ln>
                            <a:noFill/>
                          </a:ln>
                        </pic:spPr>
                      </pic:pic>
                    </a:graphicData>
                  </a:graphic>
                </wp:inline>
              </w:drawing>
            </w:r>
          </w:p>
        </w:tc>
      </w:tr>
      <w:tr w:rsidR="007B6A8B" w:rsidRPr="00367735" w:rsidTr="00FC7959">
        <w:trPr>
          <w:jc w:val="center"/>
        </w:trPr>
        <w:tc>
          <w:tcPr>
            <w:tcW w:w="4535" w:type="dxa"/>
            <w:vAlign w:val="center"/>
          </w:tcPr>
          <w:p w:rsidR="007B6A8B" w:rsidRPr="00367735" w:rsidRDefault="007B6A8B"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с)</w:t>
            </w:r>
          </w:p>
        </w:tc>
        <w:tc>
          <w:tcPr>
            <w:tcW w:w="4671" w:type="dxa"/>
            <w:vAlign w:val="center"/>
          </w:tcPr>
          <w:p w:rsidR="007B6A8B" w:rsidRPr="00367735" w:rsidRDefault="007B6A8B"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д)</w:t>
            </w:r>
            <w:r w:rsidRPr="00367735">
              <w:rPr>
                <w:rFonts w:ascii="Times New Roman" w:hAnsi="Times New Roman" w:cs="Times New Roman"/>
                <w:sz w:val="28"/>
                <w:szCs w:val="28"/>
                <w:lang w:val="kk-KZ" w:eastAsia="ru-RU"/>
              </w:rPr>
              <w:t xml:space="preserve"> </w:t>
            </w:r>
          </w:p>
        </w:tc>
      </w:tr>
    </w:tbl>
    <w:p w:rsidR="007B6A8B" w:rsidRPr="00367735" w:rsidRDefault="007B6A8B" w:rsidP="005D0E26">
      <w:pPr>
        <w:spacing w:after="0" w:line="240" w:lineRule="auto"/>
        <w:ind w:firstLine="708"/>
        <w:jc w:val="both"/>
        <w:rPr>
          <w:rFonts w:ascii="Times New Roman" w:hAnsi="Times New Roman" w:cs="Times New Roman"/>
          <w:sz w:val="28"/>
          <w:szCs w:val="28"/>
          <w:lang w:val="kk-KZ"/>
        </w:rPr>
      </w:pPr>
    </w:p>
    <w:p w:rsidR="007B6A8B" w:rsidRPr="00367735" w:rsidRDefault="007B6A8B"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Сурет 55. U</w:t>
      </w:r>
      <w:r w:rsidRPr="00367735">
        <w:rPr>
          <w:rFonts w:ascii="Times New Roman" w:hAnsi="Times New Roman" w:cs="Times New Roman"/>
          <w:sz w:val="28"/>
          <w:szCs w:val="28"/>
          <w:vertAlign w:val="subscript"/>
          <w:lang w:val="kk-KZ"/>
        </w:rPr>
        <w:t>bias</w:t>
      </w:r>
      <w:r w:rsidRPr="00367735">
        <w:rPr>
          <w:rFonts w:ascii="Times New Roman" w:hAnsi="Times New Roman" w:cs="Times New Roman"/>
          <w:sz w:val="28"/>
          <w:szCs w:val="28"/>
          <w:lang w:val="kk-KZ"/>
        </w:rPr>
        <w:t>= - 60В ығысу кернеуінде синтезделген а-С қабыршақтарының RS спектрлерін Гаусс құраушыларына жіктеу, лазерлік сәулелену энергиялары: а, б –2.6 эВ; с, д – 1.96 эВ</w:t>
      </w:r>
    </w:p>
    <w:p w:rsidR="007B6A8B" w:rsidRPr="00367735" w:rsidRDefault="007B6A8B" w:rsidP="005D0E26">
      <w:pPr>
        <w:spacing w:after="0" w:line="240" w:lineRule="auto"/>
        <w:ind w:firstLine="708"/>
        <w:jc w:val="both"/>
        <w:rPr>
          <w:rFonts w:ascii="Times New Roman" w:hAnsi="Times New Roman" w:cs="Times New Roman"/>
          <w:sz w:val="28"/>
          <w:szCs w:val="28"/>
          <w:lang w:val="kk-KZ"/>
        </w:rPr>
      </w:pPr>
    </w:p>
    <w:p w:rsidR="007B6A8B" w:rsidRPr="00367735" w:rsidRDefault="007B6A8B" w:rsidP="005D0E26">
      <w:pPr>
        <w:spacing w:after="0" w:line="240" w:lineRule="auto"/>
        <w:ind w:firstLine="708"/>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lastRenderedPageBreak/>
        <w:t>56 суретте U</w:t>
      </w:r>
      <w:r w:rsidRPr="00367735">
        <w:rPr>
          <w:rFonts w:ascii="Times New Roman" w:hAnsi="Times New Roman" w:cs="Times New Roman"/>
          <w:sz w:val="28"/>
          <w:szCs w:val="28"/>
          <w:vertAlign w:val="subscript"/>
          <w:lang w:val="kk-KZ"/>
        </w:rPr>
        <w:t>bias</w:t>
      </w:r>
      <w:r w:rsidRPr="00367735">
        <w:rPr>
          <w:rFonts w:ascii="Times New Roman" w:hAnsi="Times New Roman" w:cs="Times New Roman"/>
          <w:sz w:val="28"/>
          <w:szCs w:val="28"/>
          <w:lang w:val="kk-KZ"/>
        </w:rPr>
        <w:t>=-60</w:t>
      </w:r>
      <w:r w:rsidR="00067CF5" w:rsidRPr="00367735">
        <w:rPr>
          <w:rFonts w:ascii="Times New Roman" w:hAnsi="Times New Roman" w:cs="Times New Roman"/>
          <w:sz w:val="28"/>
          <w:szCs w:val="28"/>
          <w:lang w:val="kk-KZ"/>
        </w:rPr>
        <w:t xml:space="preserve"> </w:t>
      </w:r>
      <w:r w:rsidRPr="00367735">
        <w:rPr>
          <w:rFonts w:ascii="Times New Roman" w:hAnsi="Times New Roman" w:cs="Times New Roman"/>
          <w:sz w:val="28"/>
          <w:szCs w:val="28"/>
          <w:lang w:val="kk-KZ"/>
        </w:rPr>
        <w:t>B синтезделген палладийдің төрт түрлі концентрациясы үшін раман спектрл</w:t>
      </w:r>
      <w:r w:rsidR="002F2468" w:rsidRPr="00367735">
        <w:rPr>
          <w:rFonts w:ascii="Times New Roman" w:hAnsi="Times New Roman" w:cs="Times New Roman"/>
          <w:sz w:val="28"/>
          <w:szCs w:val="28"/>
          <w:lang w:val="kk-KZ"/>
        </w:rPr>
        <w:t>е</w:t>
      </w:r>
      <w:r w:rsidRPr="00367735">
        <w:rPr>
          <w:rFonts w:ascii="Times New Roman" w:hAnsi="Times New Roman" w:cs="Times New Roman"/>
          <w:sz w:val="28"/>
          <w:szCs w:val="28"/>
          <w:lang w:val="kk-KZ"/>
        </w:rPr>
        <w:t>р</w:t>
      </w:r>
      <w:r w:rsidR="002F2468" w:rsidRPr="00367735">
        <w:rPr>
          <w:rFonts w:ascii="Times New Roman" w:hAnsi="Times New Roman" w:cs="Times New Roman"/>
          <w:sz w:val="28"/>
          <w:szCs w:val="28"/>
          <w:lang w:val="kk-KZ"/>
        </w:rPr>
        <w:t>і</w:t>
      </w:r>
      <w:r w:rsidRPr="00367735">
        <w:rPr>
          <w:rFonts w:ascii="Times New Roman" w:hAnsi="Times New Roman" w:cs="Times New Roman"/>
          <w:sz w:val="28"/>
          <w:szCs w:val="28"/>
          <w:lang w:val="kk-KZ"/>
        </w:rPr>
        <w:t>н салыстыру нәтижелері келтірілген. 56 суреттен а-</w:t>
      </w:r>
      <w:r w:rsidR="002F2468" w:rsidRPr="00367735">
        <w:rPr>
          <w:rFonts w:ascii="Times New Roman" w:hAnsi="Times New Roman" w:cs="Times New Roman"/>
          <w:sz w:val="28"/>
          <w:szCs w:val="28"/>
          <w:lang w:val="kk-KZ"/>
        </w:rPr>
        <w:t>С</w:t>
      </w:r>
      <w:r w:rsidRPr="00367735">
        <w:rPr>
          <w:rFonts w:ascii="Times New Roman" w:hAnsi="Times New Roman" w:cs="Times New Roman"/>
          <w:sz w:val="28"/>
          <w:szCs w:val="28"/>
          <w:lang w:val="kk-KZ"/>
        </w:rPr>
        <w:t xml:space="preserve"> қабыршақтарында паллладий концентрациясын арттыру кварцта алынған үлгілерде де және кремний (100) төсеніштерінде алынған үлгілерде де G пигінің интенсивтілігінің төмендеуіне</w:t>
      </w:r>
      <w:r w:rsidR="002F2468" w:rsidRPr="00367735">
        <w:rPr>
          <w:rFonts w:ascii="Times New Roman" w:hAnsi="Times New Roman" w:cs="Times New Roman"/>
          <w:sz w:val="28"/>
          <w:szCs w:val="28"/>
          <w:lang w:val="kk-KZ"/>
        </w:rPr>
        <w:t xml:space="preserve"> </w:t>
      </w:r>
      <w:r w:rsidRPr="00367735">
        <w:rPr>
          <w:rFonts w:ascii="Times New Roman" w:hAnsi="Times New Roman" w:cs="Times New Roman"/>
          <w:sz w:val="28"/>
          <w:szCs w:val="28"/>
          <w:lang w:val="kk-KZ"/>
        </w:rPr>
        <w:t>алып келетіндігін байқаймыз.</w:t>
      </w:r>
      <w:r w:rsidR="00CB5A7F" w:rsidRPr="00367735">
        <w:rPr>
          <w:rFonts w:ascii="Times New Roman" w:hAnsi="Times New Roman" w:cs="Times New Roman"/>
          <w:sz w:val="28"/>
          <w:szCs w:val="28"/>
          <w:lang w:val="kk-KZ"/>
        </w:rPr>
        <w:t xml:space="preserve"> </w:t>
      </w:r>
      <w:r w:rsidRPr="00367735">
        <w:rPr>
          <w:rFonts w:ascii="Times New Roman" w:hAnsi="Times New Roman" w:cs="Times New Roman"/>
          <w:sz w:val="28"/>
          <w:szCs w:val="28"/>
          <w:lang w:val="kk-KZ"/>
        </w:rPr>
        <w:t>G пигінің интенсивтілігінің төмендеуі көміртекті матрица</w:t>
      </w:r>
      <w:r w:rsidR="00CB5A7F" w:rsidRPr="00367735">
        <w:rPr>
          <w:rFonts w:ascii="Times New Roman" w:hAnsi="Times New Roman" w:cs="Times New Roman"/>
          <w:sz w:val="28"/>
          <w:szCs w:val="28"/>
          <w:lang w:val="kk-KZ"/>
        </w:rPr>
        <w:t xml:space="preserve">ға </w:t>
      </w:r>
      <w:r w:rsidRPr="00367735">
        <w:rPr>
          <w:rFonts w:ascii="Times New Roman" w:hAnsi="Times New Roman" w:cs="Times New Roman"/>
          <w:sz w:val="28"/>
          <w:szCs w:val="28"/>
          <w:lang w:val="kk-KZ"/>
        </w:rPr>
        <w:t>палладий нанобөлшектерін қосқанда sp</w:t>
      </w:r>
      <w:r w:rsidR="00D418E1" w:rsidRPr="00367735">
        <w:rPr>
          <w:rFonts w:ascii="Times New Roman" w:hAnsi="Times New Roman" w:cs="Times New Roman"/>
          <w:sz w:val="28"/>
          <w:szCs w:val="28"/>
          <w:vertAlign w:val="superscript"/>
          <w:lang w:val="kk-KZ"/>
        </w:rPr>
        <w:t>3</w:t>
      </w:r>
      <w:r w:rsidRPr="00367735">
        <w:rPr>
          <w:rFonts w:ascii="Times New Roman" w:hAnsi="Times New Roman" w:cs="Times New Roman"/>
          <w:sz w:val="28"/>
          <w:szCs w:val="28"/>
          <w:lang w:val="kk-KZ"/>
        </w:rPr>
        <w:t xml:space="preserve"> байлынысқа түйіндердің мөлшерінің аз</w:t>
      </w:r>
      <w:r w:rsidR="00067CF5" w:rsidRPr="00367735">
        <w:rPr>
          <w:rFonts w:ascii="Times New Roman" w:hAnsi="Times New Roman" w:cs="Times New Roman"/>
          <w:sz w:val="28"/>
          <w:szCs w:val="28"/>
          <w:lang w:val="kk-KZ"/>
        </w:rPr>
        <w:t>а</w:t>
      </w:r>
      <w:r w:rsidRPr="00367735">
        <w:rPr>
          <w:rFonts w:ascii="Times New Roman" w:hAnsi="Times New Roman" w:cs="Times New Roman"/>
          <w:sz w:val="28"/>
          <w:szCs w:val="28"/>
          <w:lang w:val="kk-KZ"/>
        </w:rPr>
        <w:t>юымен байланысты болуы мүмкін.</w:t>
      </w:r>
    </w:p>
    <w:p w:rsidR="003F290D" w:rsidRPr="00367735" w:rsidRDefault="003F290D" w:rsidP="005D0E26">
      <w:pPr>
        <w:spacing w:after="0" w:line="240" w:lineRule="auto"/>
        <w:ind w:firstLine="708"/>
        <w:jc w:val="both"/>
        <w:rPr>
          <w:rFonts w:ascii="Times New Roman" w:hAnsi="Times New Roman" w:cs="Times New Roman"/>
          <w:sz w:val="28"/>
          <w:szCs w:val="28"/>
          <w:lang w:val="kk-KZ"/>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7B6A8B" w:rsidRPr="00367735" w:rsidTr="00714635">
        <w:tc>
          <w:tcPr>
            <w:tcW w:w="4672" w:type="dxa"/>
            <w:vAlign w:val="center"/>
          </w:tcPr>
          <w:p w:rsidR="007B6A8B" w:rsidRPr="00367735" w:rsidRDefault="00714635"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noProof/>
                <w:sz w:val="28"/>
                <w:szCs w:val="28"/>
                <w:lang w:val="ru-RU" w:eastAsia="ru-RU"/>
              </w:rPr>
              <w:drawing>
                <wp:inline distT="0" distB="0" distL="0" distR="0" wp14:anchorId="2C099E29" wp14:editId="08054D5C">
                  <wp:extent cx="2507673" cy="2009217"/>
                  <wp:effectExtent l="0" t="0" r="6985" b="0"/>
                  <wp:docPr id="240" name="Рисунок 240" descr="C:\Users\aliya\OneDrive\Рабочий стол\Защита документы\Суреттер\56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aliya\OneDrive\Рабочий стол\Защита документы\Суреттер\56а.pn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512361" cy="2012973"/>
                          </a:xfrm>
                          <a:prstGeom prst="rect">
                            <a:avLst/>
                          </a:prstGeom>
                          <a:noFill/>
                          <a:ln>
                            <a:noFill/>
                          </a:ln>
                        </pic:spPr>
                      </pic:pic>
                    </a:graphicData>
                  </a:graphic>
                </wp:inline>
              </w:drawing>
            </w:r>
          </w:p>
        </w:tc>
        <w:tc>
          <w:tcPr>
            <w:tcW w:w="4673" w:type="dxa"/>
            <w:vAlign w:val="center"/>
          </w:tcPr>
          <w:p w:rsidR="007B6A8B" w:rsidRPr="00367735" w:rsidRDefault="007B6A8B"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eastAsia="ru-RU"/>
              </w:rPr>
              <w:t xml:space="preserve"> </w:t>
            </w:r>
            <w:r w:rsidR="00714635" w:rsidRPr="00367735">
              <w:rPr>
                <w:rFonts w:ascii="Times New Roman" w:hAnsi="Times New Roman" w:cs="Times New Roman"/>
                <w:noProof/>
                <w:sz w:val="28"/>
                <w:szCs w:val="28"/>
                <w:lang w:val="ru-RU" w:eastAsia="ru-RU"/>
              </w:rPr>
              <w:drawing>
                <wp:inline distT="0" distB="0" distL="0" distR="0" wp14:anchorId="4E757A51" wp14:editId="0BE2629A">
                  <wp:extent cx="2605088" cy="2133600"/>
                  <wp:effectExtent l="0" t="0" r="5080" b="0"/>
                  <wp:docPr id="241" name="Рисунок 241" descr="C:\Users\aliya\OneDrive\Рабочий стол\Защита документы\Суреттер\56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aliya\OneDrive\Рабочий стол\Защита документы\Суреттер\56б.pn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607834" cy="2135849"/>
                          </a:xfrm>
                          <a:prstGeom prst="rect">
                            <a:avLst/>
                          </a:prstGeom>
                          <a:noFill/>
                          <a:ln>
                            <a:noFill/>
                          </a:ln>
                        </pic:spPr>
                      </pic:pic>
                    </a:graphicData>
                  </a:graphic>
                </wp:inline>
              </w:drawing>
            </w:r>
          </w:p>
        </w:tc>
      </w:tr>
      <w:tr w:rsidR="007B6A8B" w:rsidRPr="00367735" w:rsidTr="00714635">
        <w:tc>
          <w:tcPr>
            <w:tcW w:w="4672" w:type="dxa"/>
            <w:vAlign w:val="center"/>
          </w:tcPr>
          <w:p w:rsidR="007B6A8B" w:rsidRPr="00367735" w:rsidRDefault="007B6A8B"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а)</w:t>
            </w:r>
          </w:p>
        </w:tc>
        <w:tc>
          <w:tcPr>
            <w:tcW w:w="4673" w:type="dxa"/>
            <w:vAlign w:val="center"/>
          </w:tcPr>
          <w:p w:rsidR="007B6A8B" w:rsidRPr="00367735" w:rsidRDefault="007B6A8B"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б)</w:t>
            </w:r>
          </w:p>
        </w:tc>
      </w:tr>
    </w:tbl>
    <w:p w:rsidR="007B6A8B" w:rsidRPr="00367735" w:rsidRDefault="007B6A8B" w:rsidP="005D0E26">
      <w:pPr>
        <w:spacing w:after="0" w:line="240" w:lineRule="auto"/>
        <w:jc w:val="center"/>
        <w:rPr>
          <w:rFonts w:ascii="Times New Roman" w:hAnsi="Times New Roman" w:cs="Times New Roman"/>
          <w:sz w:val="28"/>
          <w:szCs w:val="28"/>
          <w:lang w:val="kk-KZ"/>
        </w:rPr>
      </w:pPr>
    </w:p>
    <w:p w:rsidR="007B6A8B" w:rsidRPr="00367735" w:rsidRDefault="007B6A8B"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Сурет 56. Тұрақты U</w:t>
      </w:r>
      <w:r w:rsidRPr="00367735">
        <w:rPr>
          <w:rFonts w:ascii="Times New Roman" w:hAnsi="Times New Roman" w:cs="Times New Roman"/>
          <w:sz w:val="28"/>
          <w:szCs w:val="28"/>
          <w:vertAlign w:val="subscript"/>
          <w:lang w:val="kk-KZ"/>
        </w:rPr>
        <w:t>bias</w:t>
      </w:r>
      <w:r w:rsidRPr="00367735">
        <w:rPr>
          <w:rFonts w:ascii="Times New Roman" w:hAnsi="Times New Roman" w:cs="Times New Roman"/>
          <w:sz w:val="28"/>
          <w:szCs w:val="28"/>
          <w:lang w:val="kk-KZ"/>
        </w:rPr>
        <w:t>=-60 В ығысу кернеуінде, палладий концентрациясының әртүрлі мәндерінде синтезделген DLC a-C&lt;Pd&gt; қабыршақтарының @473 RS спектрлері</w:t>
      </w:r>
    </w:p>
    <w:p w:rsidR="007B6A8B" w:rsidRPr="00367735" w:rsidRDefault="007B6A8B" w:rsidP="005D0E26">
      <w:pPr>
        <w:spacing w:after="0" w:line="240" w:lineRule="auto"/>
        <w:ind w:firstLine="708"/>
        <w:jc w:val="both"/>
        <w:rPr>
          <w:rFonts w:ascii="Times New Roman" w:hAnsi="Times New Roman" w:cs="Times New Roman"/>
          <w:sz w:val="28"/>
          <w:szCs w:val="28"/>
          <w:lang w:val="kk-KZ"/>
        </w:rPr>
      </w:pPr>
    </w:p>
    <w:p w:rsidR="007B6A8B" w:rsidRPr="00367735" w:rsidRDefault="007B6A8B" w:rsidP="005D0E26">
      <w:pPr>
        <w:spacing w:after="0" w:line="240" w:lineRule="auto"/>
        <w:ind w:firstLine="708"/>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Сонымен қатар, аморфты көміртекті матрицаға</w:t>
      </w:r>
      <w:r w:rsidR="00881D46" w:rsidRPr="00367735">
        <w:rPr>
          <w:rFonts w:ascii="Times New Roman" w:hAnsi="Times New Roman" w:cs="Times New Roman"/>
          <w:sz w:val="28"/>
          <w:szCs w:val="28"/>
          <w:lang w:val="kk-KZ"/>
        </w:rPr>
        <w:t xml:space="preserve"> U</w:t>
      </w:r>
      <w:r w:rsidR="00881D46" w:rsidRPr="00367735">
        <w:rPr>
          <w:rFonts w:ascii="Times New Roman" w:hAnsi="Times New Roman" w:cs="Times New Roman"/>
          <w:sz w:val="28"/>
          <w:szCs w:val="28"/>
          <w:vertAlign w:val="subscript"/>
          <w:lang w:val="kk-KZ"/>
        </w:rPr>
        <w:t xml:space="preserve">bias </w:t>
      </w:r>
      <w:r w:rsidR="00881D46" w:rsidRPr="00367735">
        <w:rPr>
          <w:rFonts w:ascii="Times New Roman" w:hAnsi="Times New Roman" w:cs="Times New Roman"/>
          <w:sz w:val="28"/>
          <w:szCs w:val="28"/>
          <w:lang w:val="kk-KZ"/>
        </w:rPr>
        <w:t>қатысында</w:t>
      </w:r>
      <w:r w:rsidRPr="00367735">
        <w:rPr>
          <w:rFonts w:ascii="Times New Roman" w:hAnsi="Times New Roman" w:cs="Times New Roman"/>
          <w:sz w:val="28"/>
          <w:szCs w:val="28"/>
          <w:lang w:val="kk-KZ"/>
        </w:rPr>
        <w:t xml:space="preserve"> палладийді нанобөлшек күйінде енгізу G пигінің орналасу орнына айтарлықтай әсерін тигізбейтіндігі байқалды. G пигінің орнының тұрақтылығы қабыршақ матрицасының түзілуіне қатысатын белгілі бір sp</w:t>
      </w:r>
      <w:r w:rsidRPr="00367735">
        <w:rPr>
          <w:rFonts w:ascii="Times New Roman" w:hAnsi="Times New Roman" w:cs="Times New Roman"/>
          <w:sz w:val="28"/>
          <w:szCs w:val="28"/>
          <w:vertAlign w:val="superscript"/>
          <w:lang w:val="kk-KZ"/>
        </w:rPr>
        <w:t>2</w:t>
      </w:r>
      <w:r w:rsidRPr="00367735">
        <w:rPr>
          <w:rFonts w:ascii="Times New Roman" w:hAnsi="Times New Roman" w:cs="Times New Roman"/>
          <w:sz w:val="28"/>
          <w:szCs w:val="28"/>
          <w:lang w:val="kk-KZ"/>
        </w:rPr>
        <w:t>-sp</w:t>
      </w:r>
      <w:r w:rsidRPr="00367735">
        <w:rPr>
          <w:rFonts w:ascii="Times New Roman" w:hAnsi="Times New Roman" w:cs="Times New Roman"/>
          <w:sz w:val="28"/>
          <w:szCs w:val="28"/>
          <w:vertAlign w:val="superscript"/>
          <w:lang w:val="kk-KZ"/>
        </w:rPr>
        <w:t>3</w:t>
      </w:r>
      <w:r w:rsidRPr="00367735">
        <w:rPr>
          <w:rFonts w:ascii="Times New Roman" w:hAnsi="Times New Roman" w:cs="Times New Roman"/>
          <w:sz w:val="28"/>
          <w:szCs w:val="28"/>
          <w:lang w:val="kk-KZ"/>
        </w:rPr>
        <w:t xml:space="preserve"> байланыстарынан тұратын құрылымдық молек</w:t>
      </w:r>
      <w:r w:rsidR="00C7351D" w:rsidRPr="00367735">
        <w:rPr>
          <w:rFonts w:ascii="Times New Roman" w:hAnsi="Times New Roman" w:cs="Times New Roman"/>
          <w:sz w:val="28"/>
          <w:szCs w:val="28"/>
          <w:lang w:val="kk-KZ"/>
        </w:rPr>
        <w:t>у</w:t>
      </w:r>
      <w:r w:rsidRPr="00367735">
        <w:rPr>
          <w:rFonts w:ascii="Times New Roman" w:hAnsi="Times New Roman" w:cs="Times New Roman"/>
          <w:sz w:val="28"/>
          <w:szCs w:val="28"/>
          <w:lang w:val="kk-KZ"/>
        </w:rPr>
        <w:t>ляр</w:t>
      </w:r>
      <w:r w:rsidR="00C7351D" w:rsidRPr="00367735">
        <w:rPr>
          <w:rFonts w:ascii="Times New Roman" w:hAnsi="Times New Roman" w:cs="Times New Roman"/>
          <w:sz w:val="28"/>
          <w:szCs w:val="28"/>
          <w:lang w:val="kk-KZ"/>
        </w:rPr>
        <w:t>л</w:t>
      </w:r>
      <w:r w:rsidRPr="00367735">
        <w:rPr>
          <w:rFonts w:ascii="Times New Roman" w:hAnsi="Times New Roman" w:cs="Times New Roman"/>
          <w:sz w:val="28"/>
          <w:szCs w:val="28"/>
          <w:lang w:val="kk-KZ"/>
        </w:rPr>
        <w:t>ық бірліктің бар екенін көрсетеді (Сурет</w:t>
      </w:r>
      <w:r w:rsidR="003732B6" w:rsidRPr="00367735">
        <w:rPr>
          <w:rFonts w:ascii="Times New Roman" w:hAnsi="Times New Roman" w:cs="Times New Roman"/>
          <w:sz w:val="28"/>
          <w:szCs w:val="28"/>
          <w:lang w:val="kk-KZ"/>
        </w:rPr>
        <w:t xml:space="preserve"> </w:t>
      </w:r>
      <w:r w:rsidRPr="00367735">
        <w:rPr>
          <w:rFonts w:ascii="Times New Roman" w:hAnsi="Times New Roman" w:cs="Times New Roman"/>
          <w:sz w:val="28"/>
          <w:szCs w:val="28"/>
          <w:lang w:val="kk-KZ"/>
        </w:rPr>
        <w:t>57).</w:t>
      </w:r>
    </w:p>
    <w:p w:rsidR="007B6A8B" w:rsidRPr="00367735" w:rsidRDefault="007B6A8B" w:rsidP="005D0E26">
      <w:pPr>
        <w:spacing w:after="0" w:line="240" w:lineRule="auto"/>
        <w:ind w:firstLine="708"/>
        <w:jc w:val="both"/>
        <w:rPr>
          <w:rFonts w:ascii="Times New Roman" w:hAnsi="Times New Roman" w:cs="Times New Roman"/>
          <w:sz w:val="28"/>
          <w:szCs w:val="28"/>
          <w:lang w:val="kk-KZ"/>
        </w:rPr>
      </w:pPr>
    </w:p>
    <w:p w:rsidR="007B6A8B" w:rsidRPr="00367735" w:rsidRDefault="007B6A8B"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noProof/>
          <w:sz w:val="28"/>
          <w:szCs w:val="28"/>
          <w:lang w:val="ru-RU" w:eastAsia="ru-RU"/>
        </w:rPr>
        <w:drawing>
          <wp:inline distT="0" distB="0" distL="0" distR="0" wp14:anchorId="06ED5403" wp14:editId="59BCB50E">
            <wp:extent cx="3366655" cy="1849247"/>
            <wp:effectExtent l="0" t="0" r="5715" b="0"/>
            <wp:docPr id="117" name="Рисунок 117" descr="C:\Users\aliya\OneDrive\Рабочий стол\4 Глава-картины и литер\D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iya\OneDrive\Рабочий стол\4 Глава-картины и литер\DLC.jpg"/>
                    <pic:cNvPicPr>
                      <a:picLocks noChangeAspect="1" noChangeArrowheads="1"/>
                    </pic:cNvPicPr>
                  </pic:nvPicPr>
                  <pic:blipFill>
                    <a:blip r:embed="rId152" cstate="print">
                      <a:extLst>
                        <a:ext uri="{BEBA8EAE-BF5A-486C-A8C5-ECC9F3942E4B}">
                          <a14:imgProps xmlns:a14="http://schemas.microsoft.com/office/drawing/2010/main">
                            <a14:imgLayer r:embed="rId15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370449" cy="1851331"/>
                    </a:xfrm>
                    <a:prstGeom prst="rect">
                      <a:avLst/>
                    </a:prstGeom>
                    <a:noFill/>
                    <a:ln>
                      <a:noFill/>
                    </a:ln>
                  </pic:spPr>
                </pic:pic>
              </a:graphicData>
            </a:graphic>
          </wp:inline>
        </w:drawing>
      </w:r>
    </w:p>
    <w:p w:rsidR="007B6A8B" w:rsidRPr="00367735" w:rsidRDefault="007B6A8B" w:rsidP="005D0E26">
      <w:pPr>
        <w:spacing w:after="0" w:line="240" w:lineRule="auto"/>
        <w:jc w:val="center"/>
        <w:rPr>
          <w:rFonts w:ascii="Times New Roman" w:hAnsi="Times New Roman" w:cs="Times New Roman"/>
          <w:sz w:val="28"/>
          <w:szCs w:val="28"/>
          <w:lang w:val="kk-KZ"/>
        </w:rPr>
      </w:pPr>
    </w:p>
    <w:p w:rsidR="007B6A8B" w:rsidRPr="00367735" w:rsidRDefault="007B6A8B" w:rsidP="005D0E26">
      <w:pPr>
        <w:spacing w:after="0" w:line="240" w:lineRule="auto"/>
        <w:ind w:firstLine="708"/>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Сурет 57. DLC қабыршақтарындағы құрылымдық молекулярлық бірліктер</w:t>
      </w:r>
    </w:p>
    <w:p w:rsidR="007B6A8B" w:rsidRPr="00367735" w:rsidRDefault="007B6A8B" w:rsidP="005D0E26">
      <w:pPr>
        <w:spacing w:after="0" w:line="240" w:lineRule="auto"/>
        <w:ind w:firstLine="708"/>
        <w:jc w:val="both"/>
        <w:rPr>
          <w:rFonts w:ascii="Times New Roman" w:hAnsi="Times New Roman" w:cs="Times New Roman"/>
          <w:sz w:val="28"/>
          <w:szCs w:val="28"/>
          <w:lang w:val="kk-KZ"/>
        </w:rPr>
      </w:pPr>
    </w:p>
    <w:p w:rsidR="007B6A8B" w:rsidRPr="00367735" w:rsidRDefault="007B6A8B" w:rsidP="005D0E26">
      <w:pPr>
        <w:spacing w:after="0" w:line="240" w:lineRule="auto"/>
        <w:ind w:firstLine="709"/>
        <w:jc w:val="both"/>
        <w:rPr>
          <w:rFonts w:ascii="Times New Roman" w:eastAsiaTheme="minorEastAsia" w:hAnsi="Times New Roman" w:cs="Times New Roman"/>
          <w:sz w:val="28"/>
          <w:szCs w:val="28"/>
          <w:lang w:val="kk-KZ"/>
        </w:rPr>
      </w:pPr>
      <w:r w:rsidRPr="00367735">
        <w:rPr>
          <w:rFonts w:ascii="Times New Roman" w:eastAsiaTheme="minorEastAsia" w:hAnsi="Times New Roman" w:cs="Times New Roman"/>
          <w:sz w:val="28"/>
          <w:szCs w:val="28"/>
          <w:lang w:val="kk-KZ"/>
        </w:rPr>
        <w:t>Ығысу кернеуіні</w:t>
      </w:r>
      <w:r w:rsidR="00720F35" w:rsidRPr="00367735">
        <w:rPr>
          <w:rFonts w:ascii="Times New Roman" w:eastAsiaTheme="minorEastAsia" w:hAnsi="Times New Roman" w:cs="Times New Roman"/>
          <w:sz w:val="28"/>
          <w:szCs w:val="28"/>
          <w:lang w:val="kk-KZ"/>
        </w:rPr>
        <w:t>ң</w:t>
      </w:r>
      <w:r w:rsidRPr="00367735">
        <w:rPr>
          <w:rFonts w:ascii="Times New Roman" w:eastAsiaTheme="minorEastAsia" w:hAnsi="Times New Roman" w:cs="Times New Roman"/>
          <w:sz w:val="28"/>
          <w:szCs w:val="28"/>
          <w:lang w:val="kk-KZ"/>
        </w:rPr>
        <w:t xml:space="preserve"> тұрақты </w:t>
      </w:r>
      <w:r w:rsidRPr="00367735">
        <w:rPr>
          <w:rFonts w:ascii="Times New Roman" w:hAnsi="Times New Roman" w:cs="Times New Roman"/>
          <w:sz w:val="28"/>
          <w:szCs w:val="28"/>
          <w:lang w:val="kk-KZ"/>
        </w:rPr>
        <w:t>(U</w:t>
      </w:r>
      <w:r w:rsidRPr="00367735">
        <w:rPr>
          <w:rFonts w:ascii="Times New Roman" w:hAnsi="Times New Roman" w:cs="Times New Roman"/>
          <w:sz w:val="28"/>
          <w:szCs w:val="28"/>
          <w:vertAlign w:val="subscript"/>
          <w:lang w:val="kk-KZ"/>
        </w:rPr>
        <w:t>bias</w:t>
      </w:r>
      <w:r w:rsidRPr="00367735">
        <w:rPr>
          <w:rFonts w:ascii="Times New Roman" w:hAnsi="Times New Roman" w:cs="Times New Roman"/>
          <w:sz w:val="28"/>
          <w:szCs w:val="28"/>
          <w:lang w:val="kk-KZ"/>
        </w:rPr>
        <w:t>=-60</w:t>
      </w:r>
      <w:r w:rsidR="006D6DBF" w:rsidRPr="00367735">
        <w:rPr>
          <w:rFonts w:ascii="Times New Roman" w:hAnsi="Times New Roman" w:cs="Times New Roman"/>
          <w:sz w:val="28"/>
          <w:szCs w:val="28"/>
          <w:lang w:val="kk-KZ"/>
        </w:rPr>
        <w:t xml:space="preserve"> </w:t>
      </w:r>
      <w:r w:rsidRPr="00367735">
        <w:rPr>
          <w:rFonts w:ascii="Times New Roman" w:hAnsi="Times New Roman" w:cs="Times New Roman"/>
          <w:sz w:val="28"/>
          <w:szCs w:val="28"/>
          <w:lang w:val="kk-KZ"/>
        </w:rPr>
        <w:t>В) мәнінде синтезделген қабыршақтар үшін Disp.(G) мәні есептеліп, I</w:t>
      </w:r>
      <w:r w:rsidRPr="00367735">
        <w:rPr>
          <w:rFonts w:ascii="Times New Roman" w:hAnsi="Times New Roman" w:cs="Times New Roman"/>
          <w:sz w:val="28"/>
          <w:szCs w:val="28"/>
          <w:vertAlign w:val="subscript"/>
          <w:lang w:val="kk-KZ"/>
        </w:rPr>
        <w:t>D</w:t>
      </w:r>
      <w:r w:rsidRPr="00367735">
        <w:rPr>
          <w:rFonts w:ascii="Times New Roman" w:hAnsi="Times New Roman" w:cs="Times New Roman"/>
          <w:sz w:val="28"/>
          <w:szCs w:val="28"/>
          <w:lang w:val="kk-KZ"/>
        </w:rPr>
        <w:t>/I</w:t>
      </w:r>
      <w:r w:rsidRPr="00367735">
        <w:rPr>
          <w:rFonts w:ascii="Times New Roman" w:hAnsi="Times New Roman" w:cs="Times New Roman"/>
          <w:sz w:val="28"/>
          <w:szCs w:val="28"/>
          <w:vertAlign w:val="subscript"/>
          <w:lang w:val="kk-KZ"/>
        </w:rPr>
        <w:t>G</w:t>
      </w:r>
      <w:r w:rsidRPr="00367735">
        <w:rPr>
          <w:rFonts w:ascii="Times New Roman" w:hAnsi="Times New Roman" w:cs="Times New Roman"/>
          <w:sz w:val="28"/>
          <w:szCs w:val="28"/>
          <w:lang w:val="kk-KZ"/>
        </w:rPr>
        <w:t xml:space="preserve"> қатынастары анықталды (Сурет 58). 58 суретте а-С&lt;Pd&gt; қабыршақтарындағы Disp.(G) мәні палладий концентрациясы артқанда кеми түсетіндігі көрсетілген. Соған қоса,кварц төсеніштерінде алынған үлгілерді Disp.(G) мәні кремний төсеніштерінде алынған қабыршақтардың Disp.(G) мәнінен әлдеқайда жоғары екенін көре аламыз. Палладийдің </w:t>
      </w:r>
      <m:oMath>
        <m:r>
          <w:rPr>
            <w:rFonts w:ascii="Cambria Math" w:hAnsi="Cambria Math" w:cs="Times New Roman"/>
            <w:sz w:val="28"/>
            <w:szCs w:val="28"/>
            <w:lang w:val="kk-KZ"/>
          </w:rPr>
          <m:t>&lt;</m:t>
        </m:r>
      </m:oMath>
      <w:r w:rsidRPr="00367735">
        <w:rPr>
          <w:rFonts w:ascii="Times New Roman" w:hAnsi="Times New Roman" w:cs="Times New Roman"/>
          <w:sz w:val="28"/>
          <w:szCs w:val="28"/>
          <w:lang w:val="kk-KZ"/>
        </w:rPr>
        <w:t xml:space="preserve">1.23 ат.% мәндерінде Disp.(G) </w:t>
      </w:r>
      <m:oMath>
        <m:r>
          <w:rPr>
            <w:rFonts w:ascii="Cambria Math" w:hAnsi="Cambria Math" w:cs="Times New Roman"/>
            <w:sz w:val="28"/>
            <w:szCs w:val="28"/>
            <w:lang w:val="kk-KZ"/>
          </w:rPr>
          <m:t>&lt;3</m:t>
        </m:r>
      </m:oMath>
      <w:r w:rsidRPr="00367735">
        <w:rPr>
          <w:rFonts w:ascii="Times New Roman" w:eastAsiaTheme="minorEastAsia" w:hAnsi="Times New Roman" w:cs="Times New Roman"/>
          <w:sz w:val="28"/>
          <w:szCs w:val="28"/>
          <w:lang w:val="kk-KZ"/>
        </w:rPr>
        <w:t xml:space="preserve"> см</w:t>
      </w:r>
      <w:r w:rsidRPr="00367735">
        <w:rPr>
          <w:rFonts w:ascii="Times New Roman" w:eastAsiaTheme="minorEastAsia" w:hAnsi="Times New Roman" w:cs="Times New Roman"/>
          <w:sz w:val="28"/>
          <w:szCs w:val="28"/>
          <w:vertAlign w:val="superscript"/>
          <w:lang w:val="kk-KZ"/>
        </w:rPr>
        <w:t>-1</w:t>
      </w:r>
      <w:r w:rsidRPr="00367735">
        <w:rPr>
          <w:rFonts w:ascii="Times New Roman" w:eastAsiaTheme="minorEastAsia" w:hAnsi="Times New Roman" w:cs="Times New Roman"/>
          <w:sz w:val="28"/>
          <w:szCs w:val="28"/>
          <w:lang w:val="kk-KZ"/>
        </w:rPr>
        <w:t>/</w:t>
      </w:r>
      <w:r w:rsidR="003732B6" w:rsidRPr="00367735">
        <w:rPr>
          <w:rFonts w:ascii="Times New Roman" w:eastAsiaTheme="minorEastAsia" w:hAnsi="Times New Roman" w:cs="Times New Roman"/>
          <w:sz w:val="28"/>
          <w:szCs w:val="28"/>
          <w:lang w:val="kk-KZ"/>
        </w:rPr>
        <w:t>нм</w:t>
      </w:r>
      <w:r w:rsidRPr="00367735">
        <w:rPr>
          <w:rFonts w:ascii="Times New Roman" w:eastAsiaTheme="minorEastAsia" w:hAnsi="Times New Roman" w:cs="Times New Roman"/>
          <w:sz w:val="28"/>
          <w:szCs w:val="28"/>
          <w:lang w:val="kk-KZ"/>
        </w:rPr>
        <w:t xml:space="preserve"> </w:t>
      </w:r>
      <w:r w:rsidR="00022D0C" w:rsidRPr="00367735">
        <w:rPr>
          <w:rFonts w:ascii="Times New Roman" w:hAnsi="Times New Roman" w:cs="Times New Roman"/>
          <w:sz w:val="28"/>
          <w:szCs w:val="28"/>
          <w:lang w:val="kk-KZ"/>
        </w:rPr>
        <w:t>мәнін қабылдайды. Әдебитеттік талдаулар бойынша</w:t>
      </w:r>
      <w:r w:rsidRPr="00367735">
        <w:rPr>
          <w:rFonts w:ascii="Times New Roman" w:hAnsi="Times New Roman" w:cs="Times New Roman"/>
          <w:sz w:val="28"/>
          <w:szCs w:val="28"/>
          <w:lang w:val="kk-KZ"/>
        </w:rPr>
        <w:t xml:space="preserve"> Disp.(G) </w:t>
      </w:r>
      <m:oMath>
        <m:r>
          <w:rPr>
            <w:rFonts w:ascii="Cambria Math" w:hAnsi="Cambria Math" w:cs="Times New Roman"/>
            <w:sz w:val="28"/>
            <w:szCs w:val="28"/>
            <w:lang w:val="kk-KZ"/>
          </w:rPr>
          <m:t>&gt;3</m:t>
        </m:r>
      </m:oMath>
      <w:r w:rsidRPr="00367735">
        <w:rPr>
          <w:rFonts w:ascii="Times New Roman" w:eastAsiaTheme="minorEastAsia" w:hAnsi="Times New Roman" w:cs="Times New Roman"/>
          <w:sz w:val="28"/>
          <w:szCs w:val="28"/>
          <w:lang w:val="kk-KZ"/>
        </w:rPr>
        <w:t xml:space="preserve"> см</w:t>
      </w:r>
      <w:r w:rsidRPr="00367735">
        <w:rPr>
          <w:rFonts w:ascii="Times New Roman" w:eastAsiaTheme="minorEastAsia" w:hAnsi="Times New Roman" w:cs="Times New Roman"/>
          <w:sz w:val="28"/>
          <w:szCs w:val="28"/>
          <w:vertAlign w:val="superscript"/>
          <w:lang w:val="kk-KZ"/>
        </w:rPr>
        <w:t>-1</w:t>
      </w:r>
      <w:r w:rsidRPr="00367735">
        <w:rPr>
          <w:rFonts w:ascii="Times New Roman" w:eastAsiaTheme="minorEastAsia" w:hAnsi="Times New Roman" w:cs="Times New Roman"/>
          <w:sz w:val="28"/>
          <w:szCs w:val="28"/>
          <w:lang w:val="kk-KZ"/>
        </w:rPr>
        <w:t>/</w:t>
      </w:r>
      <w:r w:rsidR="003732B6" w:rsidRPr="00367735">
        <w:rPr>
          <w:rFonts w:ascii="Times New Roman" w:eastAsiaTheme="minorEastAsia" w:hAnsi="Times New Roman" w:cs="Times New Roman"/>
          <w:sz w:val="28"/>
          <w:szCs w:val="28"/>
          <w:lang w:val="kk-KZ"/>
        </w:rPr>
        <w:t>нм</w:t>
      </w:r>
      <w:r w:rsidRPr="00367735">
        <w:rPr>
          <w:rFonts w:ascii="Times New Roman" w:eastAsiaTheme="minorEastAsia" w:hAnsi="Times New Roman" w:cs="Times New Roman"/>
          <w:sz w:val="28"/>
          <w:szCs w:val="28"/>
          <w:lang w:val="kk-KZ"/>
        </w:rPr>
        <w:t xml:space="preserve"> мәндерге</w:t>
      </w:r>
      <w:r w:rsidR="00022D0C" w:rsidRPr="00367735">
        <w:rPr>
          <w:rFonts w:ascii="Times New Roman" w:eastAsiaTheme="minorEastAsia" w:hAnsi="Times New Roman" w:cs="Times New Roman"/>
          <w:sz w:val="28"/>
          <w:szCs w:val="28"/>
          <w:lang w:val="kk-KZ"/>
        </w:rPr>
        <w:t xml:space="preserve"> </w:t>
      </w:r>
      <w:r w:rsidRPr="00367735">
        <w:rPr>
          <w:rFonts w:ascii="Times New Roman" w:hAnsi="Times New Roman" w:cs="Times New Roman"/>
          <w:sz w:val="28"/>
          <w:szCs w:val="28"/>
          <w:lang w:val="kk-KZ"/>
        </w:rPr>
        <w:t>sp</w:t>
      </w:r>
      <w:r w:rsidRPr="00367735">
        <w:rPr>
          <w:rFonts w:ascii="Times New Roman" w:hAnsi="Times New Roman" w:cs="Times New Roman"/>
          <w:sz w:val="28"/>
          <w:szCs w:val="28"/>
          <w:vertAlign w:val="superscript"/>
          <w:lang w:val="kk-KZ"/>
        </w:rPr>
        <w:t>3</w:t>
      </w:r>
      <w:r w:rsidRPr="00367735">
        <w:rPr>
          <w:rFonts w:ascii="Times New Roman" w:hAnsi="Times New Roman" w:cs="Times New Roman"/>
          <w:sz w:val="28"/>
          <w:szCs w:val="28"/>
          <w:lang w:val="kk-KZ"/>
        </w:rPr>
        <w:t xml:space="preserve"> түйіндерінің мөлшері </w:t>
      </w:r>
      <m:oMath>
        <m:r>
          <w:rPr>
            <w:rFonts w:ascii="Cambria Math" w:hAnsi="Cambria Math" w:cs="Times New Roman"/>
            <w:sz w:val="28"/>
            <w:szCs w:val="28"/>
            <w:lang w:val="kk-KZ"/>
          </w:rPr>
          <m:t>~60÷70</m:t>
        </m:r>
      </m:oMath>
      <w:r w:rsidRPr="00367735">
        <w:rPr>
          <w:rFonts w:ascii="Times New Roman" w:eastAsiaTheme="minorEastAsia" w:hAnsi="Times New Roman" w:cs="Times New Roman"/>
          <w:sz w:val="28"/>
          <w:szCs w:val="28"/>
          <w:lang w:val="kk-KZ"/>
        </w:rPr>
        <w:t xml:space="preserve">% болатын алмазтектес қабыршақтарға тән [49,50] екендігі белгілі. </w:t>
      </w:r>
      <w:r w:rsidRPr="00367735">
        <w:rPr>
          <w:rFonts w:ascii="Times New Roman" w:hAnsi="Times New Roman" w:cs="Times New Roman"/>
          <w:sz w:val="28"/>
          <w:szCs w:val="28"/>
          <w:lang w:val="kk-KZ"/>
        </w:rPr>
        <w:t xml:space="preserve">Disp.(G) </w:t>
      </w:r>
      <m:oMath>
        <m:r>
          <w:rPr>
            <w:rFonts w:ascii="Cambria Math" w:hAnsi="Cambria Math" w:cs="Times New Roman"/>
            <w:sz w:val="28"/>
            <w:szCs w:val="28"/>
            <w:lang w:val="kk-KZ"/>
          </w:rPr>
          <m:t>&lt;3</m:t>
        </m:r>
      </m:oMath>
      <w:r w:rsidRPr="00367735">
        <w:rPr>
          <w:rFonts w:ascii="Times New Roman" w:eastAsiaTheme="minorEastAsia" w:hAnsi="Times New Roman" w:cs="Times New Roman"/>
          <w:sz w:val="28"/>
          <w:szCs w:val="28"/>
          <w:lang w:val="kk-KZ"/>
        </w:rPr>
        <w:t xml:space="preserve"> см</w:t>
      </w:r>
      <w:r w:rsidRPr="00367735">
        <w:rPr>
          <w:rFonts w:ascii="Times New Roman" w:eastAsiaTheme="minorEastAsia" w:hAnsi="Times New Roman" w:cs="Times New Roman"/>
          <w:sz w:val="28"/>
          <w:szCs w:val="28"/>
          <w:vertAlign w:val="superscript"/>
          <w:lang w:val="kk-KZ"/>
        </w:rPr>
        <w:t>-1</w:t>
      </w:r>
      <w:r w:rsidRPr="00367735">
        <w:rPr>
          <w:rFonts w:ascii="Times New Roman" w:eastAsiaTheme="minorEastAsia" w:hAnsi="Times New Roman" w:cs="Times New Roman"/>
          <w:sz w:val="28"/>
          <w:szCs w:val="28"/>
          <w:lang w:val="kk-KZ"/>
        </w:rPr>
        <w:t>/</w:t>
      </w:r>
      <w:r w:rsidR="003732B6" w:rsidRPr="00367735">
        <w:rPr>
          <w:rFonts w:ascii="Times New Roman" w:eastAsiaTheme="minorEastAsia" w:hAnsi="Times New Roman" w:cs="Times New Roman"/>
          <w:sz w:val="28"/>
          <w:szCs w:val="28"/>
          <w:lang w:val="kk-KZ"/>
        </w:rPr>
        <w:t>нм</w:t>
      </w:r>
      <w:r w:rsidRPr="00367735">
        <w:rPr>
          <w:rFonts w:ascii="Times New Roman" w:eastAsiaTheme="minorEastAsia" w:hAnsi="Times New Roman" w:cs="Times New Roman"/>
          <w:sz w:val="28"/>
          <w:szCs w:val="28"/>
          <w:lang w:val="kk-KZ"/>
        </w:rPr>
        <w:t xml:space="preserve"> – ге төмендеуі аморфты алмазтектес қабыршақтардың құрылмында sp</w:t>
      </w:r>
      <w:r w:rsidRPr="00367735">
        <w:rPr>
          <w:rFonts w:ascii="Times New Roman" w:eastAsiaTheme="minorEastAsia" w:hAnsi="Times New Roman" w:cs="Times New Roman"/>
          <w:sz w:val="28"/>
          <w:szCs w:val="28"/>
          <w:vertAlign w:val="superscript"/>
          <w:lang w:val="kk-KZ"/>
        </w:rPr>
        <w:t>2</w:t>
      </w:r>
      <w:r w:rsidRPr="00367735">
        <w:rPr>
          <w:rFonts w:ascii="Times New Roman" w:eastAsiaTheme="minorEastAsia" w:hAnsi="Times New Roman" w:cs="Times New Roman"/>
          <w:sz w:val="28"/>
          <w:szCs w:val="28"/>
          <w:lang w:val="kk-KZ"/>
        </w:rPr>
        <w:t xml:space="preserve"> гибридтелген түйіндердің артқандығын көрсетеді.</w:t>
      </w:r>
    </w:p>
    <w:p w:rsidR="007B6A8B" w:rsidRPr="00367735" w:rsidRDefault="007B6A8B" w:rsidP="001E6A1E">
      <w:pPr>
        <w:spacing w:after="0" w:line="240" w:lineRule="auto"/>
        <w:ind w:firstLine="709"/>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U</w:t>
      </w:r>
      <w:r w:rsidRPr="00367735">
        <w:rPr>
          <w:rFonts w:ascii="Times New Roman" w:hAnsi="Times New Roman" w:cs="Times New Roman"/>
          <w:sz w:val="28"/>
          <w:szCs w:val="28"/>
          <w:vertAlign w:val="subscript"/>
          <w:lang w:val="kk-KZ"/>
        </w:rPr>
        <w:t>bias</w:t>
      </w:r>
      <w:r w:rsidRPr="00367735">
        <w:rPr>
          <w:rFonts w:ascii="Times New Roman" w:hAnsi="Times New Roman" w:cs="Times New Roman"/>
          <w:sz w:val="28"/>
          <w:szCs w:val="28"/>
          <w:lang w:val="kk-KZ"/>
        </w:rPr>
        <w:t>=-60</w:t>
      </w:r>
      <w:r w:rsidR="00067CF5" w:rsidRPr="00367735">
        <w:rPr>
          <w:rFonts w:ascii="Times New Roman" w:hAnsi="Times New Roman" w:cs="Times New Roman"/>
          <w:sz w:val="28"/>
          <w:szCs w:val="28"/>
          <w:lang w:val="kk-KZ"/>
        </w:rPr>
        <w:t xml:space="preserve"> </w:t>
      </w:r>
      <w:r w:rsidRPr="00367735">
        <w:rPr>
          <w:rFonts w:ascii="Times New Roman" w:hAnsi="Times New Roman" w:cs="Times New Roman"/>
          <w:sz w:val="28"/>
          <w:szCs w:val="28"/>
          <w:lang w:val="kk-KZ"/>
        </w:rPr>
        <w:t>В ығысу кернеуінде алынған а-С&lt;Pd&gt; қабыршақтарының I</w:t>
      </w:r>
      <w:r w:rsidRPr="00367735">
        <w:rPr>
          <w:rFonts w:ascii="Times New Roman" w:hAnsi="Times New Roman" w:cs="Times New Roman"/>
          <w:sz w:val="28"/>
          <w:szCs w:val="28"/>
          <w:vertAlign w:val="subscript"/>
          <w:lang w:val="kk-KZ"/>
        </w:rPr>
        <w:t>D</w:t>
      </w:r>
      <w:r w:rsidRPr="00367735">
        <w:rPr>
          <w:rFonts w:ascii="Times New Roman" w:hAnsi="Times New Roman" w:cs="Times New Roman"/>
          <w:sz w:val="28"/>
          <w:szCs w:val="28"/>
          <w:lang w:val="kk-KZ"/>
        </w:rPr>
        <w:t>/I</w:t>
      </w:r>
      <w:r w:rsidRPr="00367735">
        <w:rPr>
          <w:rFonts w:ascii="Times New Roman" w:hAnsi="Times New Roman" w:cs="Times New Roman"/>
          <w:sz w:val="28"/>
          <w:szCs w:val="28"/>
          <w:vertAlign w:val="subscript"/>
          <w:lang w:val="kk-KZ"/>
        </w:rPr>
        <w:t>G</w:t>
      </w:r>
      <w:r w:rsidRPr="00367735">
        <w:rPr>
          <w:rFonts w:ascii="Times New Roman" w:hAnsi="Times New Roman" w:cs="Times New Roman"/>
          <w:sz w:val="28"/>
          <w:szCs w:val="28"/>
          <w:lang w:val="kk-KZ"/>
        </w:rPr>
        <w:t xml:space="preserve"> қатынасы палладий концентрациясы жоғарылағанда 0.22 – ден 0.65 – ке дейін артады. I</w:t>
      </w:r>
      <w:r w:rsidRPr="00367735">
        <w:rPr>
          <w:rFonts w:ascii="Times New Roman" w:hAnsi="Times New Roman" w:cs="Times New Roman"/>
          <w:sz w:val="28"/>
          <w:szCs w:val="28"/>
          <w:vertAlign w:val="subscript"/>
          <w:lang w:val="kk-KZ"/>
        </w:rPr>
        <w:t>D</w:t>
      </w:r>
      <w:r w:rsidRPr="00367735">
        <w:rPr>
          <w:rFonts w:ascii="Times New Roman" w:hAnsi="Times New Roman" w:cs="Times New Roman"/>
          <w:sz w:val="28"/>
          <w:szCs w:val="28"/>
          <w:lang w:val="kk-KZ"/>
        </w:rPr>
        <w:t>/I</w:t>
      </w:r>
      <w:r w:rsidRPr="00367735">
        <w:rPr>
          <w:rFonts w:ascii="Times New Roman" w:hAnsi="Times New Roman" w:cs="Times New Roman"/>
          <w:sz w:val="28"/>
          <w:szCs w:val="28"/>
          <w:vertAlign w:val="subscript"/>
          <w:lang w:val="kk-KZ"/>
        </w:rPr>
        <w:t>G</w:t>
      </w:r>
      <w:r w:rsidRPr="00367735">
        <w:rPr>
          <w:rFonts w:ascii="Times New Roman" w:hAnsi="Times New Roman" w:cs="Times New Roman"/>
          <w:sz w:val="28"/>
          <w:szCs w:val="28"/>
          <w:lang w:val="kk-KZ"/>
        </w:rPr>
        <w:t xml:space="preserve"> қатынасының мұндай өзгерісі sp</w:t>
      </w:r>
      <w:r w:rsidRPr="00367735">
        <w:rPr>
          <w:rFonts w:ascii="Times New Roman" w:hAnsi="Times New Roman" w:cs="Times New Roman"/>
          <w:sz w:val="28"/>
          <w:szCs w:val="28"/>
          <w:vertAlign w:val="superscript"/>
          <w:lang w:val="kk-KZ"/>
        </w:rPr>
        <w:t>2</w:t>
      </w:r>
      <w:r w:rsidRPr="00367735">
        <w:rPr>
          <w:rFonts w:ascii="Times New Roman" w:hAnsi="Times New Roman" w:cs="Times New Roman"/>
          <w:sz w:val="28"/>
          <w:szCs w:val="28"/>
          <w:lang w:val="kk-KZ"/>
        </w:rPr>
        <w:t xml:space="preserve"> түйіндері бар белгілі бір реттілікке ие алты қырлы сақиналы аумақтардың</w:t>
      </w:r>
      <w:r w:rsidR="001E6A1E" w:rsidRPr="00367735">
        <w:rPr>
          <w:rFonts w:ascii="Times New Roman" w:hAnsi="Times New Roman" w:cs="Times New Roman"/>
          <w:sz w:val="28"/>
          <w:szCs w:val="28"/>
          <w:lang w:val="kk-KZ"/>
        </w:rPr>
        <w:t xml:space="preserve"> артатындығын көрсетеді. </w:t>
      </w:r>
      <w:r w:rsidRPr="00367735">
        <w:rPr>
          <w:rFonts w:ascii="Times New Roman" w:hAnsi="Times New Roman" w:cs="Times New Roman"/>
          <w:sz w:val="28"/>
          <w:szCs w:val="28"/>
          <w:lang w:val="kk-KZ"/>
        </w:rPr>
        <w:t>I</w:t>
      </w:r>
      <w:r w:rsidRPr="00367735">
        <w:rPr>
          <w:rFonts w:ascii="Times New Roman" w:hAnsi="Times New Roman" w:cs="Times New Roman"/>
          <w:sz w:val="28"/>
          <w:szCs w:val="28"/>
          <w:vertAlign w:val="subscript"/>
          <w:lang w:val="kk-KZ"/>
        </w:rPr>
        <w:t>D</w:t>
      </w:r>
      <w:r w:rsidRPr="00367735">
        <w:rPr>
          <w:rFonts w:ascii="Times New Roman" w:hAnsi="Times New Roman" w:cs="Times New Roman"/>
          <w:sz w:val="28"/>
          <w:szCs w:val="28"/>
          <w:lang w:val="kk-KZ"/>
        </w:rPr>
        <w:t>/I</w:t>
      </w:r>
      <w:r w:rsidRPr="00367735">
        <w:rPr>
          <w:rFonts w:ascii="Times New Roman" w:hAnsi="Times New Roman" w:cs="Times New Roman"/>
          <w:sz w:val="28"/>
          <w:szCs w:val="28"/>
          <w:vertAlign w:val="subscript"/>
          <w:lang w:val="kk-KZ"/>
        </w:rPr>
        <w:t>G</w:t>
      </w:r>
      <w:r w:rsidRPr="00367735">
        <w:rPr>
          <w:rFonts w:ascii="Times New Roman" w:hAnsi="Times New Roman" w:cs="Times New Roman"/>
          <w:sz w:val="28"/>
          <w:szCs w:val="28"/>
          <w:lang w:val="kk-KZ"/>
        </w:rPr>
        <w:t xml:space="preserve"> қатынсын талдау (Сурет</w:t>
      </w:r>
      <w:r w:rsidR="001E6A1E" w:rsidRPr="00367735">
        <w:rPr>
          <w:rFonts w:ascii="Times New Roman" w:hAnsi="Times New Roman" w:cs="Times New Roman"/>
          <w:sz w:val="28"/>
          <w:szCs w:val="28"/>
          <w:lang w:val="kk-KZ"/>
        </w:rPr>
        <w:t xml:space="preserve"> </w:t>
      </w:r>
      <w:r w:rsidRPr="00367735">
        <w:rPr>
          <w:rFonts w:ascii="Times New Roman" w:hAnsi="Times New Roman" w:cs="Times New Roman"/>
          <w:sz w:val="28"/>
          <w:szCs w:val="28"/>
          <w:lang w:val="kk-KZ"/>
        </w:rPr>
        <w:t>58, б) a-SiO</w:t>
      </w:r>
      <w:r w:rsidRPr="00367735">
        <w:rPr>
          <w:rFonts w:ascii="Times New Roman" w:hAnsi="Times New Roman" w:cs="Times New Roman"/>
          <w:sz w:val="28"/>
          <w:szCs w:val="28"/>
          <w:vertAlign w:val="subscript"/>
          <w:lang w:val="kk-KZ"/>
        </w:rPr>
        <w:t>2</w:t>
      </w:r>
      <w:r w:rsidRPr="00367735">
        <w:rPr>
          <w:rFonts w:ascii="Times New Roman" w:hAnsi="Times New Roman" w:cs="Times New Roman"/>
          <w:sz w:val="28"/>
          <w:szCs w:val="28"/>
          <w:lang w:val="kk-KZ"/>
        </w:rPr>
        <w:t xml:space="preserve"> төсеніштерінде алынған қабыршақтардың I</w:t>
      </w:r>
      <w:r w:rsidRPr="00367735">
        <w:rPr>
          <w:rFonts w:ascii="Times New Roman" w:hAnsi="Times New Roman" w:cs="Times New Roman"/>
          <w:sz w:val="28"/>
          <w:szCs w:val="28"/>
          <w:vertAlign w:val="subscript"/>
          <w:lang w:val="kk-KZ"/>
        </w:rPr>
        <w:t>D</w:t>
      </w:r>
      <w:r w:rsidRPr="00367735">
        <w:rPr>
          <w:rFonts w:ascii="Times New Roman" w:hAnsi="Times New Roman" w:cs="Times New Roman"/>
          <w:sz w:val="28"/>
          <w:szCs w:val="28"/>
          <w:lang w:val="kk-KZ"/>
        </w:rPr>
        <w:t>/I</w:t>
      </w:r>
      <w:r w:rsidRPr="00367735">
        <w:rPr>
          <w:rFonts w:ascii="Times New Roman" w:hAnsi="Times New Roman" w:cs="Times New Roman"/>
          <w:sz w:val="28"/>
          <w:szCs w:val="28"/>
          <w:vertAlign w:val="subscript"/>
          <w:lang w:val="kk-KZ"/>
        </w:rPr>
        <w:t>G</w:t>
      </w:r>
      <w:r w:rsidRPr="00367735">
        <w:rPr>
          <w:rFonts w:ascii="Times New Roman" w:hAnsi="Times New Roman" w:cs="Times New Roman"/>
          <w:sz w:val="28"/>
          <w:szCs w:val="28"/>
          <w:lang w:val="kk-KZ"/>
        </w:rPr>
        <w:t xml:space="preserve"> қатынсы Si(100)</w:t>
      </w:r>
      <w:r w:rsidR="003732B6" w:rsidRPr="00367735">
        <w:rPr>
          <w:rFonts w:ascii="Times New Roman" w:hAnsi="Times New Roman" w:cs="Times New Roman"/>
          <w:sz w:val="28"/>
          <w:szCs w:val="28"/>
          <w:lang w:val="kk-KZ"/>
        </w:rPr>
        <w:t>–</w:t>
      </w:r>
      <w:r w:rsidRPr="00367735">
        <w:rPr>
          <w:rFonts w:ascii="Times New Roman" w:hAnsi="Times New Roman" w:cs="Times New Roman"/>
          <w:sz w:val="28"/>
          <w:szCs w:val="28"/>
          <w:lang w:val="kk-KZ"/>
        </w:rPr>
        <w:t>де алынған ү</w:t>
      </w:r>
      <w:r w:rsidR="001E6A1E" w:rsidRPr="00367735">
        <w:rPr>
          <w:rFonts w:ascii="Times New Roman" w:hAnsi="Times New Roman" w:cs="Times New Roman"/>
          <w:sz w:val="28"/>
          <w:szCs w:val="28"/>
          <w:lang w:val="kk-KZ"/>
        </w:rPr>
        <w:t>л</w:t>
      </w:r>
      <w:r w:rsidRPr="00367735">
        <w:rPr>
          <w:rFonts w:ascii="Times New Roman" w:hAnsi="Times New Roman" w:cs="Times New Roman"/>
          <w:sz w:val="28"/>
          <w:szCs w:val="28"/>
          <w:lang w:val="kk-KZ"/>
        </w:rPr>
        <w:t>гілермен салыстырғанда жоғары болатындығын көрсетті. Осылайша, I</w:t>
      </w:r>
      <w:r w:rsidRPr="00367735">
        <w:rPr>
          <w:rFonts w:ascii="Times New Roman" w:hAnsi="Times New Roman" w:cs="Times New Roman"/>
          <w:sz w:val="28"/>
          <w:szCs w:val="28"/>
          <w:vertAlign w:val="subscript"/>
          <w:lang w:val="kk-KZ"/>
        </w:rPr>
        <w:t>D</w:t>
      </w:r>
      <w:r w:rsidRPr="00367735">
        <w:rPr>
          <w:rFonts w:ascii="Times New Roman" w:hAnsi="Times New Roman" w:cs="Times New Roman"/>
          <w:sz w:val="28"/>
          <w:szCs w:val="28"/>
          <w:lang w:val="kk-KZ"/>
        </w:rPr>
        <w:t>/I</w:t>
      </w:r>
      <w:r w:rsidRPr="00367735">
        <w:rPr>
          <w:rFonts w:ascii="Times New Roman" w:hAnsi="Times New Roman" w:cs="Times New Roman"/>
          <w:sz w:val="28"/>
          <w:szCs w:val="28"/>
          <w:vertAlign w:val="subscript"/>
          <w:lang w:val="kk-KZ"/>
        </w:rPr>
        <w:t xml:space="preserve">G </w:t>
      </w:r>
      <w:r w:rsidRPr="00367735">
        <w:rPr>
          <w:rFonts w:ascii="Times New Roman" w:hAnsi="Times New Roman" w:cs="Times New Roman"/>
          <w:sz w:val="28"/>
          <w:szCs w:val="28"/>
          <w:lang w:val="kk-KZ"/>
        </w:rPr>
        <w:t>қатынасының өзгерістері Disp.(G) өзгерісі арқылы көрсетілген құрылымдық өзгерістерді растайтындығы көре аламыз.</w:t>
      </w:r>
    </w:p>
    <w:p w:rsidR="007B6A8B" w:rsidRPr="00367735" w:rsidRDefault="007B6A8B" w:rsidP="005D0E26">
      <w:pPr>
        <w:spacing w:after="0" w:line="240" w:lineRule="auto"/>
        <w:ind w:firstLine="709"/>
        <w:jc w:val="both"/>
        <w:rPr>
          <w:rFonts w:ascii="Times New Roman" w:hAnsi="Times New Roman" w:cs="Times New Roman"/>
          <w:sz w:val="28"/>
          <w:szCs w:val="28"/>
          <w:lang w:val="kk-KZ"/>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7B6A8B" w:rsidRPr="00367735" w:rsidTr="00FC7959">
        <w:tc>
          <w:tcPr>
            <w:tcW w:w="4785" w:type="dxa"/>
          </w:tcPr>
          <w:p w:rsidR="007B6A8B" w:rsidRPr="00367735" w:rsidRDefault="00620748"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noProof/>
                <w:sz w:val="28"/>
                <w:szCs w:val="28"/>
                <w:lang w:val="ru-RU" w:eastAsia="ru-RU"/>
              </w:rPr>
              <w:drawing>
                <wp:inline distT="0" distB="0" distL="0" distR="0" wp14:anchorId="377ABC3E" wp14:editId="7A946E69">
                  <wp:extent cx="2741793" cy="2237509"/>
                  <wp:effectExtent l="0" t="0" r="1905" b="0"/>
                  <wp:docPr id="242" name="Рисунок 242" descr="C:\Users\aliya\OneDrive\Рабочий стол\Защита документы\Суреттер\58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aliya\OneDrive\Рабочий стол\Защита документы\Суреттер\58а.pn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747220" cy="2241938"/>
                          </a:xfrm>
                          <a:prstGeom prst="rect">
                            <a:avLst/>
                          </a:prstGeom>
                          <a:noFill/>
                          <a:ln>
                            <a:noFill/>
                          </a:ln>
                        </pic:spPr>
                      </pic:pic>
                    </a:graphicData>
                  </a:graphic>
                </wp:inline>
              </w:drawing>
            </w:r>
          </w:p>
        </w:tc>
        <w:tc>
          <w:tcPr>
            <w:tcW w:w="4786" w:type="dxa"/>
          </w:tcPr>
          <w:p w:rsidR="007B6A8B" w:rsidRPr="00367735" w:rsidRDefault="00EF0505"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noProof/>
                <w:sz w:val="28"/>
                <w:szCs w:val="28"/>
                <w:lang w:val="ru-RU" w:eastAsia="ru-RU"/>
              </w:rPr>
              <w:drawing>
                <wp:inline distT="0" distB="0" distL="0" distR="0" wp14:anchorId="2B5CB4D2" wp14:editId="1E91ADBD">
                  <wp:extent cx="2653146" cy="2198320"/>
                  <wp:effectExtent l="0" t="0" r="0" b="0"/>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rotWithShape="1">
                          <a:blip r:embed="rId155">
                            <a:extLst>
                              <a:ext uri="{28A0092B-C50C-407E-A947-70E740481C1C}">
                                <a14:useLocalDpi xmlns:a14="http://schemas.microsoft.com/office/drawing/2010/main" val="0"/>
                              </a:ext>
                            </a:extLst>
                          </a:blip>
                          <a:srcRect l="5045" t="8225" r="12973" b="3188"/>
                          <a:stretch/>
                        </pic:blipFill>
                        <pic:spPr bwMode="auto">
                          <a:xfrm>
                            <a:off x="0" y="0"/>
                            <a:ext cx="2653762" cy="219883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B6A8B" w:rsidRPr="00367735" w:rsidTr="00FC7959">
        <w:tc>
          <w:tcPr>
            <w:tcW w:w="4785" w:type="dxa"/>
          </w:tcPr>
          <w:p w:rsidR="007B6A8B" w:rsidRPr="00367735" w:rsidRDefault="007B6A8B"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а)</w:t>
            </w:r>
          </w:p>
        </w:tc>
        <w:tc>
          <w:tcPr>
            <w:tcW w:w="4786" w:type="dxa"/>
          </w:tcPr>
          <w:p w:rsidR="007B6A8B" w:rsidRPr="00367735" w:rsidRDefault="007B6A8B"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б)</w:t>
            </w:r>
          </w:p>
        </w:tc>
      </w:tr>
    </w:tbl>
    <w:p w:rsidR="007B6A8B" w:rsidRPr="00367735" w:rsidRDefault="007B6A8B" w:rsidP="005D0E26">
      <w:pPr>
        <w:spacing w:after="0" w:line="240" w:lineRule="auto"/>
        <w:ind w:firstLine="709"/>
        <w:jc w:val="both"/>
        <w:rPr>
          <w:rFonts w:ascii="Times New Roman" w:hAnsi="Times New Roman" w:cs="Times New Roman"/>
          <w:sz w:val="28"/>
          <w:szCs w:val="28"/>
          <w:lang w:val="kk-KZ"/>
        </w:rPr>
      </w:pPr>
    </w:p>
    <w:p w:rsidR="007B6A8B" w:rsidRPr="00367735" w:rsidRDefault="007B6A8B"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Сурет 58. U</w:t>
      </w:r>
      <w:r w:rsidRPr="00367735">
        <w:rPr>
          <w:rFonts w:ascii="Times New Roman" w:hAnsi="Times New Roman" w:cs="Times New Roman"/>
          <w:sz w:val="28"/>
          <w:szCs w:val="28"/>
          <w:vertAlign w:val="subscript"/>
          <w:lang w:val="kk-KZ"/>
        </w:rPr>
        <w:t>bias</w:t>
      </w:r>
      <w:r w:rsidRPr="00367735">
        <w:rPr>
          <w:rFonts w:ascii="Times New Roman" w:hAnsi="Times New Roman" w:cs="Times New Roman"/>
          <w:sz w:val="28"/>
          <w:szCs w:val="28"/>
          <w:lang w:val="kk-KZ"/>
        </w:rPr>
        <w:t>=-60В синтезделген DLC а-С&lt;Pd&gt; қабыршақтарының @473нм –де алынған Disp.G (а) және I</w:t>
      </w:r>
      <w:r w:rsidRPr="00367735">
        <w:rPr>
          <w:rFonts w:ascii="Times New Roman" w:hAnsi="Times New Roman" w:cs="Times New Roman"/>
          <w:sz w:val="28"/>
          <w:szCs w:val="28"/>
          <w:vertAlign w:val="subscript"/>
          <w:lang w:val="kk-KZ"/>
        </w:rPr>
        <w:t>D</w:t>
      </w:r>
      <w:r w:rsidRPr="00367735">
        <w:rPr>
          <w:rFonts w:ascii="Times New Roman" w:hAnsi="Times New Roman" w:cs="Times New Roman"/>
          <w:sz w:val="28"/>
          <w:szCs w:val="28"/>
          <w:lang w:val="kk-KZ"/>
        </w:rPr>
        <w:t>/I</w:t>
      </w:r>
      <w:r w:rsidRPr="00367735">
        <w:rPr>
          <w:rFonts w:ascii="Times New Roman" w:hAnsi="Times New Roman" w:cs="Times New Roman"/>
          <w:sz w:val="28"/>
          <w:szCs w:val="28"/>
          <w:vertAlign w:val="subscript"/>
          <w:lang w:val="kk-KZ"/>
        </w:rPr>
        <w:t>G</w:t>
      </w:r>
      <w:r w:rsidRPr="00367735">
        <w:rPr>
          <w:rFonts w:ascii="Times New Roman" w:hAnsi="Times New Roman" w:cs="Times New Roman"/>
          <w:sz w:val="28"/>
          <w:szCs w:val="28"/>
          <w:lang w:val="kk-KZ"/>
        </w:rPr>
        <w:t xml:space="preserve"> қатынасының (б) Pd концентрациясына тәуелді өзгеруі </w:t>
      </w:r>
    </w:p>
    <w:p w:rsidR="007B6A8B" w:rsidRPr="00367735" w:rsidRDefault="007B6A8B" w:rsidP="005D0E26">
      <w:pPr>
        <w:pStyle w:val="1"/>
        <w:spacing w:before="0" w:line="240" w:lineRule="auto"/>
        <w:ind w:firstLine="708"/>
        <w:jc w:val="both"/>
        <w:rPr>
          <w:rFonts w:ascii="Times New Roman" w:hAnsi="Times New Roman" w:cs="Times New Roman"/>
          <w:color w:val="auto"/>
          <w:lang w:val="kk-KZ"/>
        </w:rPr>
      </w:pPr>
      <w:r w:rsidRPr="00367735">
        <w:rPr>
          <w:rFonts w:ascii="Times New Roman" w:hAnsi="Times New Roman" w:cs="Times New Roman"/>
          <w:color w:val="auto"/>
          <w:lang w:val="kk-KZ"/>
        </w:rPr>
        <w:br w:type="page"/>
      </w:r>
    </w:p>
    <w:p w:rsidR="00835920" w:rsidRPr="00367735" w:rsidRDefault="00835920" w:rsidP="00125016">
      <w:pPr>
        <w:pStyle w:val="1"/>
        <w:spacing w:before="0" w:line="240" w:lineRule="auto"/>
        <w:ind w:firstLine="708"/>
        <w:jc w:val="both"/>
        <w:rPr>
          <w:rFonts w:ascii="Times New Roman" w:hAnsi="Times New Roman" w:cs="Times New Roman"/>
          <w:color w:val="auto"/>
          <w:lang w:val="kk-KZ"/>
        </w:rPr>
      </w:pPr>
      <w:bookmarkStart w:id="45" w:name="_Toc136985323"/>
      <w:r w:rsidRPr="00367735">
        <w:rPr>
          <w:rFonts w:ascii="Times New Roman" w:hAnsi="Times New Roman" w:cs="Times New Roman"/>
          <w:color w:val="auto"/>
          <w:lang w:val="kk-KZ"/>
        </w:rPr>
        <w:lastRenderedPageBreak/>
        <w:t xml:space="preserve">4 </w:t>
      </w:r>
      <w:bookmarkEnd w:id="30"/>
      <w:r w:rsidRPr="00367735">
        <w:rPr>
          <w:rFonts w:ascii="Times New Roman" w:hAnsi="Times New Roman" w:cs="Times New Roman"/>
          <w:color w:val="auto"/>
          <w:lang w:val="kk-KZ"/>
        </w:rPr>
        <w:t>ПАЛЛАДИЙ НАНОБӨЛШЕКТЕРІМЕН МОДИФИКАЦИЯЛАНҒАН АМОРФТЫ АЛМАЗТЕКТЕС ҚАБЫРШАҚТАРДЫҢ ЭЛЕКТРОНДЫҚ ҚАСИЕТТЕРІ</w:t>
      </w:r>
      <w:bookmarkEnd w:id="45"/>
    </w:p>
    <w:p w:rsidR="00835920" w:rsidRPr="00367735" w:rsidRDefault="00835920" w:rsidP="005D0E26">
      <w:pPr>
        <w:spacing w:after="0" w:line="240" w:lineRule="auto"/>
        <w:ind w:firstLine="708"/>
        <w:jc w:val="both"/>
        <w:rPr>
          <w:rFonts w:ascii="Times New Roman" w:hAnsi="Times New Roman" w:cs="Times New Roman"/>
          <w:sz w:val="28"/>
          <w:szCs w:val="28"/>
          <w:lang w:val="kk-KZ" w:eastAsia="ru-RU"/>
        </w:rPr>
      </w:pPr>
      <w:r w:rsidRPr="00367735">
        <w:rPr>
          <w:rFonts w:ascii="Times New Roman" w:hAnsi="Times New Roman" w:cs="Times New Roman"/>
          <w:sz w:val="28"/>
          <w:szCs w:val="28"/>
          <w:lang w:val="kk-KZ"/>
        </w:rPr>
        <w:t>Диссертациялық жұмыстың берілген бөлімінде аморфты DLC&lt;Pd&gt; қабыршақтарының электрондық қасиеттерін зерттеудің нәтижелері келтірілген. Қабыршақт</w:t>
      </w:r>
      <w:r w:rsidR="008A0752" w:rsidRPr="00367735">
        <w:rPr>
          <w:rFonts w:ascii="Times New Roman" w:hAnsi="Times New Roman" w:cs="Times New Roman"/>
          <w:sz w:val="28"/>
          <w:szCs w:val="28"/>
          <w:lang w:val="kk-KZ"/>
        </w:rPr>
        <w:t>ард</w:t>
      </w:r>
      <w:r w:rsidRPr="00367735">
        <w:rPr>
          <w:rFonts w:ascii="Times New Roman" w:hAnsi="Times New Roman" w:cs="Times New Roman"/>
          <w:sz w:val="28"/>
          <w:szCs w:val="28"/>
          <w:lang w:val="kk-KZ"/>
        </w:rPr>
        <w:t>ың оптикалық константаларының синтездеу шарттары мен модификациялаушы эле</w:t>
      </w:r>
      <w:r w:rsidR="008A0752" w:rsidRPr="00367735">
        <w:rPr>
          <w:rFonts w:ascii="Times New Roman" w:hAnsi="Times New Roman" w:cs="Times New Roman"/>
          <w:sz w:val="28"/>
          <w:szCs w:val="28"/>
          <w:lang w:val="kk-KZ"/>
        </w:rPr>
        <w:t>мент концентрациясына тәуелді</w:t>
      </w:r>
      <w:r w:rsidRPr="00367735">
        <w:rPr>
          <w:rFonts w:ascii="Times New Roman" w:hAnsi="Times New Roman" w:cs="Times New Roman"/>
          <w:sz w:val="28"/>
          <w:szCs w:val="28"/>
          <w:lang w:val="kk-KZ"/>
        </w:rPr>
        <w:t xml:space="preserve"> өзгеруінің талдауы көрсетілген. Синтезделген аморфты DLC&lt;Pd&gt; үлгілердің оптикалық тыйым салынған зонасы мен электрлік қасиеттерінің синтездеу шарттары мен палладий концент</w:t>
      </w:r>
      <w:r w:rsidR="008A0752" w:rsidRPr="00367735">
        <w:rPr>
          <w:rFonts w:ascii="Times New Roman" w:hAnsi="Times New Roman" w:cs="Times New Roman"/>
          <w:sz w:val="28"/>
          <w:szCs w:val="28"/>
          <w:lang w:val="kk-KZ"/>
        </w:rPr>
        <w:t>рациясына тәуелділігі зерттелді</w:t>
      </w:r>
      <w:r w:rsidRPr="00367735">
        <w:rPr>
          <w:rFonts w:ascii="Times New Roman" w:hAnsi="Times New Roman" w:cs="Times New Roman"/>
          <w:sz w:val="28"/>
          <w:szCs w:val="28"/>
          <w:lang w:val="kk-KZ"/>
        </w:rPr>
        <w:t xml:space="preserve">. </w:t>
      </w:r>
    </w:p>
    <w:p w:rsidR="00835920" w:rsidRPr="00367735" w:rsidRDefault="00835920" w:rsidP="005D0E26">
      <w:pPr>
        <w:spacing w:after="0" w:line="240" w:lineRule="auto"/>
        <w:jc w:val="both"/>
        <w:rPr>
          <w:rFonts w:ascii="Times New Roman" w:hAnsi="Times New Roman" w:cs="Times New Roman"/>
          <w:b/>
          <w:sz w:val="28"/>
          <w:szCs w:val="28"/>
          <w:lang w:val="kk-KZ" w:eastAsia="ru-RU"/>
        </w:rPr>
      </w:pPr>
    </w:p>
    <w:p w:rsidR="00835920" w:rsidRPr="00367735" w:rsidRDefault="00835920" w:rsidP="00A305DC">
      <w:pPr>
        <w:pStyle w:val="1"/>
        <w:spacing w:before="0" w:line="240" w:lineRule="auto"/>
        <w:ind w:firstLine="708"/>
        <w:jc w:val="both"/>
        <w:rPr>
          <w:rFonts w:ascii="Times New Roman" w:hAnsi="Times New Roman" w:cs="Times New Roman"/>
          <w:color w:val="auto"/>
          <w:lang w:val="kk-KZ" w:eastAsia="ru-RU"/>
        </w:rPr>
      </w:pPr>
      <w:bookmarkStart w:id="46" w:name="_Toc136028113"/>
      <w:bookmarkStart w:id="47" w:name="_Toc136985324"/>
      <w:r w:rsidRPr="00367735">
        <w:rPr>
          <w:rFonts w:ascii="Times New Roman" w:hAnsi="Times New Roman" w:cs="Times New Roman"/>
          <w:color w:val="auto"/>
          <w:lang w:val="kk-KZ"/>
        </w:rPr>
        <w:t xml:space="preserve">4.1. </w:t>
      </w:r>
      <w:bookmarkEnd w:id="46"/>
      <w:r w:rsidRPr="00367735">
        <w:rPr>
          <w:rFonts w:ascii="Times New Roman" w:hAnsi="Times New Roman" w:cs="Times New Roman"/>
          <w:color w:val="auto"/>
          <w:lang w:val="kk-KZ"/>
        </w:rPr>
        <w:t>А</w:t>
      </w:r>
      <w:r w:rsidRPr="00367735">
        <w:rPr>
          <w:rFonts w:ascii="Times New Roman" w:hAnsi="Times New Roman" w:cs="Times New Roman"/>
          <w:color w:val="auto"/>
          <w:lang w:val="kk-KZ" w:eastAsia="ru-RU"/>
        </w:rPr>
        <w:t xml:space="preserve">морфты </w:t>
      </w:r>
      <w:r w:rsidRPr="00367735">
        <w:rPr>
          <w:rFonts w:ascii="Times New Roman" w:hAnsi="Times New Roman" w:cs="Times New Roman"/>
          <w:color w:val="auto"/>
          <w:lang w:val="kk-KZ"/>
        </w:rPr>
        <w:t>DLC</w:t>
      </w:r>
      <w:r w:rsidRPr="00367735">
        <w:rPr>
          <w:rFonts w:ascii="Times New Roman" w:hAnsi="Times New Roman" w:cs="Times New Roman"/>
          <w:color w:val="auto"/>
          <w:lang w:val="kk-KZ" w:eastAsia="ru-RU"/>
        </w:rPr>
        <w:t xml:space="preserve"> a-C&lt;Pd&gt; қабыршақтарының оптикалық константаларының DC разряды қуаты мен палладий концентрациясына тәуелділігін зерттеу</w:t>
      </w:r>
      <w:bookmarkEnd w:id="47"/>
    </w:p>
    <w:p w:rsidR="00835920" w:rsidRPr="00367735" w:rsidRDefault="00835920" w:rsidP="005D0E26">
      <w:pPr>
        <w:spacing w:after="0" w:line="240" w:lineRule="auto"/>
        <w:ind w:firstLine="708"/>
        <w:jc w:val="both"/>
        <w:rPr>
          <w:rFonts w:ascii="Times New Roman" w:hAnsi="Times New Roman" w:cs="Times New Roman"/>
          <w:sz w:val="28"/>
          <w:szCs w:val="28"/>
          <w:lang w:val="kk-KZ" w:eastAsia="ru-RU"/>
        </w:rPr>
      </w:pPr>
      <w:r w:rsidRPr="00367735">
        <w:rPr>
          <w:rFonts w:ascii="Times New Roman" w:hAnsi="Times New Roman" w:cs="Times New Roman"/>
          <w:sz w:val="28"/>
          <w:szCs w:val="28"/>
          <w:lang w:val="kk-KZ" w:eastAsia="ru-RU"/>
        </w:rPr>
        <w:t>Оптикалық константаларды анықтау және талдау синтезделетін DLC қабыршақтарының электрондық күйлерінің таралу тығыздығын бағалауға мүмкіндік береді.</w:t>
      </w:r>
      <w:r w:rsidR="008A0752" w:rsidRPr="00367735">
        <w:rPr>
          <w:rFonts w:ascii="Times New Roman" w:hAnsi="Times New Roman" w:cs="Times New Roman"/>
          <w:sz w:val="28"/>
          <w:szCs w:val="28"/>
          <w:lang w:val="kk-KZ" w:eastAsia="ru-RU"/>
        </w:rPr>
        <w:t xml:space="preserve"> Ж</w:t>
      </w:r>
      <w:r w:rsidRPr="00367735">
        <w:rPr>
          <w:rFonts w:ascii="Times New Roman" w:hAnsi="Times New Roman" w:cs="Times New Roman"/>
          <w:sz w:val="28"/>
          <w:szCs w:val="28"/>
          <w:lang w:val="kk-KZ" w:eastAsia="ru-RU"/>
        </w:rPr>
        <w:t xml:space="preserve">ұмыста эллипсометрия әдісі бойынша палладий нанобөлшектерімен модификацияланған аморфты </w:t>
      </w:r>
      <w:r w:rsidR="00752375" w:rsidRPr="00367735">
        <w:rPr>
          <w:rFonts w:ascii="Times New Roman" w:hAnsi="Times New Roman" w:cs="Times New Roman"/>
          <w:noProof/>
          <w:sz w:val="28"/>
          <w:szCs w:val="28"/>
          <w:lang w:val="kk-KZ" w:eastAsia="ru-RU"/>
        </w:rPr>
        <w:t>а-C</w:t>
      </w:r>
      <w:r w:rsidR="00752375" w:rsidRPr="00367735">
        <w:rPr>
          <w:rFonts w:ascii="Times New Roman" w:hAnsi="Times New Roman" w:cs="Times New Roman"/>
          <w:noProof/>
          <w:sz w:val="28"/>
          <w:lang w:val="kk-KZ" w:eastAsia="ru-RU"/>
        </w:rPr>
        <w:t>&lt;Pd&gt;</w:t>
      </w:r>
      <w:r w:rsidRPr="00367735">
        <w:rPr>
          <w:rFonts w:ascii="Times New Roman" w:hAnsi="Times New Roman" w:cs="Times New Roman"/>
          <w:sz w:val="28"/>
          <w:szCs w:val="28"/>
          <w:lang w:val="kk-KZ" w:eastAsia="ru-RU"/>
        </w:rPr>
        <w:t xml:space="preserve"> қабыршақтарының</w:t>
      </w:r>
      <w:r w:rsidR="00752375" w:rsidRPr="00367735">
        <w:rPr>
          <w:rFonts w:ascii="Times New Roman" w:hAnsi="Times New Roman" w:cs="Times New Roman"/>
          <w:sz w:val="28"/>
          <w:szCs w:val="28"/>
          <w:lang w:val="kk-KZ" w:eastAsia="ru-RU"/>
        </w:rPr>
        <w:t xml:space="preserve"> сыну көрсеткіштері (n), диэлектрлік өтімділігі </w:t>
      </w:r>
      <w:r w:rsidR="00752375" w:rsidRPr="00367735">
        <w:rPr>
          <w:rFonts w:ascii="Times New Roman" w:hAnsi="Times New Roman" w:cs="Times New Roman"/>
          <w:noProof/>
          <w:sz w:val="28"/>
          <w:szCs w:val="28"/>
          <w:lang w:val="kk-KZ" w:eastAsia="ru-RU"/>
        </w:rPr>
        <w:t>(</w:t>
      </w:r>
      <w:r w:rsidR="00752375" w:rsidRPr="00367735">
        <w:rPr>
          <w:rFonts w:ascii="Times New Roman" w:hAnsi="Times New Roman" w:cs="Times New Roman"/>
          <w:noProof/>
          <w:sz w:val="28"/>
          <w:szCs w:val="28"/>
          <w:lang w:val="ru-RU" w:eastAsia="ru-RU"/>
        </w:rPr>
        <w:t>ε</w:t>
      </w:r>
      <w:r w:rsidR="00752375" w:rsidRPr="00367735">
        <w:rPr>
          <w:rFonts w:ascii="Times New Roman" w:hAnsi="Times New Roman" w:cs="Times New Roman"/>
          <w:noProof/>
          <w:sz w:val="28"/>
          <w:szCs w:val="28"/>
          <w:lang w:val="kk-KZ" w:eastAsia="ru-RU"/>
        </w:rPr>
        <w:t xml:space="preserve">) </w:t>
      </w:r>
      <w:r w:rsidRPr="00367735">
        <w:rPr>
          <w:rFonts w:ascii="Times New Roman" w:hAnsi="Times New Roman" w:cs="Times New Roman"/>
          <w:sz w:val="28"/>
          <w:szCs w:val="28"/>
          <w:lang w:val="kk-KZ" w:eastAsia="ru-RU"/>
        </w:rPr>
        <w:t>мен экстинкция коэффициенттері (k) анықталды. Эллипсометриялық өлшеулер Horiba Uvisel Plus эллипсометрі көмегімен жүзеге асырылды. Эллипсометрлік өлше</w:t>
      </w:r>
      <w:r w:rsidR="008A0752" w:rsidRPr="00367735">
        <w:rPr>
          <w:rFonts w:ascii="Times New Roman" w:hAnsi="Times New Roman" w:cs="Times New Roman"/>
          <w:sz w:val="28"/>
          <w:szCs w:val="28"/>
          <w:lang w:val="kk-KZ" w:eastAsia="ru-RU"/>
        </w:rPr>
        <w:t>улер фотондар энергиясының 1.5 және</w:t>
      </w:r>
      <w:r w:rsidRPr="00367735">
        <w:rPr>
          <w:rFonts w:ascii="Times New Roman" w:hAnsi="Times New Roman" w:cs="Times New Roman"/>
          <w:sz w:val="28"/>
          <w:szCs w:val="28"/>
          <w:lang w:val="kk-KZ" w:eastAsia="ru-RU"/>
        </w:rPr>
        <w:t xml:space="preserve"> 5 эВ диапазонын</w:t>
      </w:r>
      <w:r w:rsidR="008A0752" w:rsidRPr="00367735">
        <w:rPr>
          <w:rFonts w:ascii="Times New Roman" w:hAnsi="Times New Roman" w:cs="Times New Roman"/>
          <w:sz w:val="28"/>
          <w:szCs w:val="28"/>
          <w:lang w:val="kk-KZ" w:eastAsia="ru-RU"/>
        </w:rPr>
        <w:t>да, 55.58° түсу бұрышында алынд</w:t>
      </w:r>
      <w:r w:rsidRPr="00367735">
        <w:rPr>
          <w:rFonts w:ascii="Times New Roman" w:hAnsi="Times New Roman" w:cs="Times New Roman"/>
          <w:sz w:val="28"/>
          <w:szCs w:val="28"/>
          <w:lang w:val="kk-KZ" w:eastAsia="ru-RU"/>
        </w:rPr>
        <w:t xml:space="preserve">ы. </w:t>
      </w:r>
      <w:r w:rsidR="00752375" w:rsidRPr="00367735">
        <w:rPr>
          <w:rFonts w:ascii="Times New Roman" w:hAnsi="Times New Roman" w:cs="Times New Roman"/>
          <w:sz w:val="28"/>
          <w:szCs w:val="28"/>
          <w:lang w:val="kk-KZ" w:eastAsia="ru-RU"/>
        </w:rPr>
        <w:t xml:space="preserve">Берілген бұрыш шамасының таңдалынып алуы </w:t>
      </w:r>
      <w:r w:rsidR="00752375" w:rsidRPr="00367735">
        <w:rPr>
          <w:rFonts w:ascii="Times New Roman" w:hAnsi="Times New Roman" w:cs="Times New Roman"/>
          <w:noProof/>
          <w:sz w:val="28"/>
          <w:szCs w:val="28"/>
          <w:lang w:val="kk-KZ" w:eastAsia="ru-RU"/>
        </w:rPr>
        <w:t xml:space="preserve">55,58° шамасының кварц үшін шағылған сәуленің толық поляризациясы орын алатын Брюстер бұрышы болуымен байланысты. Бұл жағдайда шағылған сәуленің поляризациясының жалпы шағылған сәулеге әсерін минимизациялау үшін диэлектрик шекарасындағы болатын толық поляризацияның әсерін ескеру қажет. Нәтижесінде қабыршақтың өзінен шағылған сәулені тіркеу мүмкіндігі туады. </w:t>
      </w:r>
      <w:r w:rsidRPr="00367735">
        <w:rPr>
          <w:rFonts w:ascii="Times New Roman" w:hAnsi="Times New Roman" w:cs="Times New Roman"/>
          <w:sz w:val="28"/>
          <w:szCs w:val="28"/>
          <w:lang w:val="kk-KZ" w:eastAsia="ru-RU"/>
        </w:rPr>
        <w:t>Алынған эллипсометрлік деректер жұқа қабыршақтарды сипаттауға арналған DeltaPsi2 интеграцияланған бағдарламалық пакеті көмегімен талданды. Эллипсометр жарық сәулесінің синтезделген қабыршақтардың бетінен шағылуы кезіндегі жарық поляризациясының өзгерісін тіркеу арқылы қабыршақтардың оптикалық константалары жайында ақпарат алуға мүмкіндік береді.</w:t>
      </w:r>
    </w:p>
    <w:p w:rsidR="00835920" w:rsidRPr="00367735" w:rsidRDefault="00835920" w:rsidP="005D0E26">
      <w:pPr>
        <w:spacing w:after="0" w:line="240" w:lineRule="auto"/>
        <w:ind w:firstLine="709"/>
        <w:jc w:val="both"/>
        <w:rPr>
          <w:rFonts w:ascii="Times New Roman" w:hAnsi="Times New Roman" w:cs="Times New Roman"/>
          <w:sz w:val="28"/>
          <w:szCs w:val="28"/>
          <w:lang w:val="kk-KZ" w:eastAsia="ru-RU"/>
        </w:rPr>
      </w:pPr>
      <w:r w:rsidRPr="00367735">
        <w:rPr>
          <w:rFonts w:ascii="Times New Roman" w:hAnsi="Times New Roman" w:cs="Times New Roman"/>
          <w:sz w:val="28"/>
          <w:szCs w:val="28"/>
          <w:lang w:val="kk-KZ" w:eastAsia="ru-RU"/>
        </w:rPr>
        <w:t xml:space="preserve">59 және 60 </w:t>
      </w:r>
      <w:r w:rsidR="00752375" w:rsidRPr="00367735">
        <w:rPr>
          <w:rFonts w:ascii="Times New Roman" w:hAnsi="Times New Roman" w:cs="Times New Roman"/>
          <w:sz w:val="28"/>
          <w:szCs w:val="28"/>
          <w:lang w:val="kk-KZ" w:eastAsia="ru-RU"/>
        </w:rPr>
        <w:t xml:space="preserve">– </w:t>
      </w:r>
      <w:r w:rsidRPr="00367735">
        <w:rPr>
          <w:rFonts w:ascii="Times New Roman" w:hAnsi="Times New Roman" w:cs="Times New Roman"/>
          <w:sz w:val="28"/>
          <w:szCs w:val="28"/>
          <w:lang w:val="kk-KZ" w:eastAsia="ru-RU"/>
        </w:rPr>
        <w:t xml:space="preserve">суреттерде P=14 </w:t>
      </w:r>
      <w:r w:rsidR="00672D91" w:rsidRPr="00367735">
        <w:rPr>
          <w:rFonts w:ascii="Times New Roman" w:hAnsi="Times New Roman" w:cs="Times New Roman"/>
          <w:sz w:val="28"/>
          <w:szCs w:val="28"/>
          <w:lang w:val="kk-KZ" w:eastAsia="ru-RU"/>
        </w:rPr>
        <w:t>Вт</w:t>
      </w:r>
      <w:r w:rsidRPr="00367735">
        <w:rPr>
          <w:rFonts w:ascii="Times New Roman" w:hAnsi="Times New Roman" w:cs="Times New Roman"/>
          <w:sz w:val="28"/>
          <w:szCs w:val="28"/>
          <w:lang w:val="kk-KZ" w:eastAsia="ru-RU"/>
        </w:rPr>
        <w:t xml:space="preserve"> және P=21 </w:t>
      </w:r>
      <w:r w:rsidR="00672D91" w:rsidRPr="00367735">
        <w:rPr>
          <w:rFonts w:ascii="Times New Roman" w:hAnsi="Times New Roman" w:cs="Times New Roman"/>
          <w:sz w:val="28"/>
          <w:szCs w:val="28"/>
          <w:lang w:val="kk-KZ" w:eastAsia="ru-RU"/>
        </w:rPr>
        <w:t>Вт</w:t>
      </w:r>
      <w:r w:rsidRPr="00367735">
        <w:rPr>
          <w:rFonts w:ascii="Times New Roman" w:hAnsi="Times New Roman" w:cs="Times New Roman"/>
          <w:sz w:val="28"/>
          <w:szCs w:val="28"/>
          <w:lang w:val="kk-KZ" w:eastAsia="ru-RU"/>
        </w:rPr>
        <w:t xml:space="preserve"> шарттарында синтезделген DLC&lt;Pd&gt; қабыршақтарының n және k</w:t>
      </w:r>
      <w:r w:rsidR="008A0752" w:rsidRPr="00367735">
        <w:rPr>
          <w:rFonts w:ascii="Times New Roman" w:hAnsi="Times New Roman" w:cs="Times New Roman"/>
          <w:sz w:val="28"/>
          <w:szCs w:val="28"/>
          <w:lang w:val="kk-KZ" w:eastAsia="ru-RU"/>
        </w:rPr>
        <w:t xml:space="preserve"> </w:t>
      </w:r>
      <w:r w:rsidRPr="00367735">
        <w:rPr>
          <w:rFonts w:ascii="Times New Roman" w:hAnsi="Times New Roman" w:cs="Times New Roman"/>
          <w:sz w:val="28"/>
          <w:szCs w:val="28"/>
          <w:lang w:val="kk-KZ" w:eastAsia="ru-RU"/>
        </w:rPr>
        <w:t>оптикалық константаларының палладий концентрацияларына байланысты өзгерісі көрсетілген.</w:t>
      </w:r>
    </w:p>
    <w:p w:rsidR="00835920" w:rsidRPr="00367735" w:rsidRDefault="00835920" w:rsidP="005D0E26">
      <w:pPr>
        <w:spacing w:after="0" w:line="240" w:lineRule="auto"/>
        <w:ind w:firstLine="709"/>
        <w:jc w:val="both"/>
        <w:rPr>
          <w:rFonts w:ascii="Times New Roman" w:hAnsi="Times New Roman" w:cs="Times New Roman"/>
          <w:sz w:val="28"/>
          <w:szCs w:val="28"/>
          <w:lang w:val="kk-KZ" w:eastAsia="ru-RU"/>
        </w:rPr>
      </w:pPr>
      <w:r w:rsidRPr="00367735">
        <w:rPr>
          <w:rFonts w:ascii="Times New Roman" w:hAnsi="Times New Roman" w:cs="Times New Roman"/>
          <w:sz w:val="28"/>
          <w:szCs w:val="28"/>
          <w:lang w:val="kk-KZ" w:eastAsia="ru-RU"/>
        </w:rPr>
        <w:t>DLC қабыршақтарының сыну көрсеткіші қабыршақ құрылымындағы sp</w:t>
      </w:r>
      <w:r w:rsidRPr="00367735">
        <w:rPr>
          <w:rFonts w:ascii="Times New Roman" w:hAnsi="Times New Roman" w:cs="Times New Roman"/>
          <w:sz w:val="28"/>
          <w:szCs w:val="28"/>
          <w:vertAlign w:val="superscript"/>
          <w:lang w:val="kk-KZ" w:eastAsia="ru-RU"/>
        </w:rPr>
        <w:t>2</w:t>
      </w:r>
      <w:r w:rsidRPr="00367735">
        <w:rPr>
          <w:rFonts w:ascii="Times New Roman" w:hAnsi="Times New Roman" w:cs="Times New Roman"/>
          <w:sz w:val="28"/>
          <w:szCs w:val="28"/>
          <w:lang w:val="kk-KZ" w:eastAsia="ru-RU"/>
        </w:rPr>
        <w:t>, sp</w:t>
      </w:r>
      <w:r w:rsidRPr="00367735">
        <w:rPr>
          <w:rFonts w:ascii="Times New Roman" w:hAnsi="Times New Roman" w:cs="Times New Roman"/>
          <w:sz w:val="28"/>
          <w:szCs w:val="28"/>
          <w:vertAlign w:val="superscript"/>
          <w:lang w:val="kk-KZ" w:eastAsia="ru-RU"/>
        </w:rPr>
        <w:t>3</w:t>
      </w:r>
      <w:r w:rsidRPr="00367735">
        <w:rPr>
          <w:rFonts w:ascii="Times New Roman" w:hAnsi="Times New Roman" w:cs="Times New Roman"/>
          <w:sz w:val="28"/>
          <w:szCs w:val="28"/>
          <w:lang w:val="kk-KZ" w:eastAsia="ru-RU"/>
        </w:rPr>
        <w:t xml:space="preserve"> көміртекті байланыстарының конфигурациясы мен мөлшеріне байланысты 2.9 және 1.6 шамасы арасында өзгереді [1</w:t>
      </w:r>
      <w:r w:rsidR="006D6DBF" w:rsidRPr="00367735">
        <w:rPr>
          <w:rFonts w:ascii="Times New Roman" w:hAnsi="Times New Roman" w:cs="Times New Roman"/>
          <w:sz w:val="28"/>
          <w:szCs w:val="28"/>
          <w:lang w:val="kk-KZ" w:eastAsia="ru-RU"/>
        </w:rPr>
        <w:t>80</w:t>
      </w:r>
      <w:r w:rsidRPr="00367735">
        <w:rPr>
          <w:rFonts w:ascii="Times New Roman" w:hAnsi="Times New Roman" w:cs="Times New Roman"/>
          <w:sz w:val="28"/>
          <w:szCs w:val="28"/>
          <w:lang w:val="kk-KZ" w:eastAsia="ru-RU"/>
        </w:rPr>
        <w:t>, 1</w:t>
      </w:r>
      <w:r w:rsidR="006D6DBF" w:rsidRPr="00367735">
        <w:rPr>
          <w:rFonts w:ascii="Times New Roman" w:hAnsi="Times New Roman" w:cs="Times New Roman"/>
          <w:sz w:val="28"/>
          <w:szCs w:val="28"/>
          <w:lang w:val="kk-KZ" w:eastAsia="ru-RU"/>
        </w:rPr>
        <w:t>81</w:t>
      </w:r>
      <w:r w:rsidRPr="00367735">
        <w:rPr>
          <w:rFonts w:ascii="Times New Roman" w:hAnsi="Times New Roman" w:cs="Times New Roman"/>
          <w:sz w:val="28"/>
          <w:szCs w:val="28"/>
          <w:lang w:val="kk-KZ" w:eastAsia="ru-RU"/>
        </w:rPr>
        <w:t>]. 59 (а, б) суреттері</w:t>
      </w:r>
      <w:r w:rsidR="002E1520" w:rsidRPr="00367735">
        <w:rPr>
          <w:rFonts w:ascii="Times New Roman" w:hAnsi="Times New Roman" w:cs="Times New Roman"/>
          <w:sz w:val="28"/>
          <w:szCs w:val="28"/>
          <w:lang w:val="kk-KZ" w:eastAsia="ru-RU"/>
        </w:rPr>
        <w:t>нен және 6 кестеден</w:t>
      </w:r>
      <w:r w:rsidRPr="00367735">
        <w:rPr>
          <w:rFonts w:ascii="Times New Roman" w:hAnsi="Times New Roman" w:cs="Times New Roman"/>
          <w:sz w:val="28"/>
          <w:szCs w:val="28"/>
          <w:lang w:val="kk-KZ" w:eastAsia="ru-RU"/>
        </w:rPr>
        <w:t>, аморфты DLC&lt;Pd&gt; қабыршақтары</w:t>
      </w:r>
      <w:r w:rsidR="002E1520" w:rsidRPr="00367735">
        <w:rPr>
          <w:rFonts w:ascii="Times New Roman" w:hAnsi="Times New Roman" w:cs="Times New Roman"/>
          <w:sz w:val="28"/>
          <w:szCs w:val="28"/>
          <w:lang w:val="kk-KZ" w:eastAsia="ru-RU"/>
        </w:rPr>
        <w:t xml:space="preserve">ның тұрақты толқын ұзындығында </w:t>
      </w:r>
      <w:r w:rsidRPr="00367735">
        <w:rPr>
          <w:rFonts w:ascii="Times New Roman" w:hAnsi="Times New Roman" w:cs="Times New Roman"/>
          <w:sz w:val="28"/>
          <w:szCs w:val="28"/>
          <w:lang w:val="kk-KZ" w:eastAsia="ru-RU"/>
        </w:rPr>
        <w:t xml:space="preserve">(589 нм) </w:t>
      </w:r>
      <w:r w:rsidR="002E1520" w:rsidRPr="00367735">
        <w:rPr>
          <w:rFonts w:ascii="Times New Roman" w:hAnsi="Times New Roman" w:cs="Times New Roman"/>
          <w:sz w:val="28"/>
          <w:szCs w:val="28"/>
          <w:lang w:val="kk-KZ" w:eastAsia="ru-RU"/>
        </w:rPr>
        <w:t xml:space="preserve">сыну көрсеткіштері </w:t>
      </w:r>
      <w:r w:rsidRPr="00367735">
        <w:rPr>
          <w:rFonts w:ascii="Times New Roman" w:hAnsi="Times New Roman" w:cs="Times New Roman"/>
          <w:sz w:val="28"/>
          <w:szCs w:val="28"/>
          <w:lang w:val="kk-KZ" w:eastAsia="ru-RU"/>
        </w:rPr>
        <w:t xml:space="preserve">14 </w:t>
      </w:r>
      <w:r w:rsidR="00672D91" w:rsidRPr="00367735">
        <w:rPr>
          <w:rFonts w:ascii="Times New Roman" w:hAnsi="Times New Roman" w:cs="Times New Roman"/>
          <w:sz w:val="28"/>
          <w:szCs w:val="28"/>
          <w:lang w:val="kk-KZ" w:eastAsia="ru-RU"/>
        </w:rPr>
        <w:t>Вт</w:t>
      </w:r>
      <w:r w:rsidRPr="00367735">
        <w:rPr>
          <w:rFonts w:ascii="Times New Roman" w:hAnsi="Times New Roman" w:cs="Times New Roman"/>
          <w:sz w:val="28"/>
          <w:szCs w:val="28"/>
          <w:lang w:val="kk-KZ" w:eastAsia="ru-RU"/>
        </w:rPr>
        <w:t xml:space="preserve"> – та </w:t>
      </w:r>
      <w:r w:rsidR="002E1520" w:rsidRPr="00367735">
        <w:rPr>
          <w:rFonts w:ascii="Times New Roman" w:hAnsi="Times New Roman" w:cs="Times New Roman"/>
          <w:sz w:val="28"/>
          <w:szCs w:val="28"/>
          <w:lang w:val="kk-KZ" w:eastAsia="ru-RU"/>
        </w:rPr>
        <w:t>алынған</w:t>
      </w:r>
      <w:r w:rsidRPr="00367735">
        <w:rPr>
          <w:rFonts w:ascii="Times New Roman" w:hAnsi="Times New Roman" w:cs="Times New Roman"/>
          <w:sz w:val="28"/>
          <w:szCs w:val="28"/>
          <w:lang w:val="kk-KZ" w:eastAsia="ru-RU"/>
        </w:rPr>
        <w:t xml:space="preserve"> үлгілер үшін де, 21 </w:t>
      </w:r>
      <w:r w:rsidR="00672D91" w:rsidRPr="00367735">
        <w:rPr>
          <w:rFonts w:ascii="Times New Roman" w:hAnsi="Times New Roman" w:cs="Times New Roman"/>
          <w:sz w:val="28"/>
          <w:szCs w:val="28"/>
          <w:lang w:val="kk-KZ" w:eastAsia="ru-RU"/>
        </w:rPr>
        <w:t>Вт</w:t>
      </w:r>
      <w:r w:rsidRPr="00367735">
        <w:rPr>
          <w:rFonts w:ascii="Times New Roman" w:hAnsi="Times New Roman" w:cs="Times New Roman"/>
          <w:sz w:val="28"/>
          <w:szCs w:val="28"/>
          <w:lang w:val="kk-KZ" w:eastAsia="ru-RU"/>
        </w:rPr>
        <w:t xml:space="preserve"> – та синтезделген үлгілер үшін де аморфты </w:t>
      </w:r>
      <w:r w:rsidRPr="00367735">
        <w:rPr>
          <w:rFonts w:ascii="Times New Roman" w:hAnsi="Times New Roman" w:cs="Times New Roman"/>
          <w:sz w:val="28"/>
          <w:szCs w:val="28"/>
          <w:lang w:val="kk-KZ" w:eastAsia="ru-RU"/>
        </w:rPr>
        <w:lastRenderedPageBreak/>
        <w:t>көміртекті матрицадағы палладий концентрациясының артуымен төмендейтіндігін байқауымызға болады. Сыну көрсеткішінің төмен мәндері аморфты матрица құрылымында графиттектес фазаның көптігін көрсетеді. Сондықтан, палладий концентрациясы жоғары үлгілерде sp</w:t>
      </w:r>
      <w:r w:rsidRPr="00367735">
        <w:rPr>
          <w:rFonts w:ascii="Times New Roman" w:hAnsi="Times New Roman" w:cs="Times New Roman"/>
          <w:sz w:val="28"/>
          <w:szCs w:val="28"/>
          <w:vertAlign w:val="superscript"/>
          <w:lang w:val="kk-KZ" w:eastAsia="ru-RU"/>
        </w:rPr>
        <w:t xml:space="preserve">2 </w:t>
      </w:r>
      <w:r w:rsidRPr="00367735">
        <w:rPr>
          <w:rFonts w:ascii="Times New Roman" w:hAnsi="Times New Roman" w:cs="Times New Roman"/>
          <w:sz w:val="28"/>
          <w:szCs w:val="28"/>
          <w:lang w:val="kk-KZ" w:eastAsia="ru-RU"/>
        </w:rPr>
        <w:t xml:space="preserve">гибридтелген түйіндердің мөлшері жоғарылап, аморфты матрицаны құрайтын басым фаза болып графиттектес фаза саналатындығын болжауға болады. </w:t>
      </w:r>
    </w:p>
    <w:p w:rsidR="00835920" w:rsidRPr="00367735" w:rsidRDefault="00835920" w:rsidP="005D0E26">
      <w:pPr>
        <w:spacing w:after="0" w:line="240" w:lineRule="auto"/>
        <w:ind w:firstLine="709"/>
        <w:jc w:val="both"/>
        <w:rPr>
          <w:rFonts w:ascii="Times New Roman" w:hAnsi="Times New Roman" w:cs="Times New Roman"/>
          <w:sz w:val="28"/>
          <w:szCs w:val="28"/>
          <w:lang w:val="kk-KZ" w:eastAsia="ru-RU"/>
        </w:rPr>
      </w:pPr>
    </w:p>
    <w:p w:rsidR="00835920" w:rsidRPr="00367735" w:rsidRDefault="00835920" w:rsidP="005D0E26">
      <w:pPr>
        <w:spacing w:after="0" w:line="240" w:lineRule="auto"/>
        <w:ind w:firstLine="709"/>
        <w:jc w:val="both"/>
        <w:rPr>
          <w:rFonts w:ascii="Times New Roman" w:hAnsi="Times New Roman" w:cs="Times New Roman"/>
          <w:sz w:val="28"/>
          <w:szCs w:val="28"/>
          <w:lang w:val="kk-KZ" w:eastAsia="ru-RU"/>
        </w:rPr>
      </w:pPr>
    </w:p>
    <w:tbl>
      <w:tblPr>
        <w:tblStyle w:val="a8"/>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91"/>
        <w:gridCol w:w="4873"/>
      </w:tblGrid>
      <w:tr w:rsidR="00835920" w:rsidRPr="00367735" w:rsidTr="00FC7959">
        <w:trPr>
          <w:jc w:val="center"/>
        </w:trPr>
        <w:tc>
          <w:tcPr>
            <w:tcW w:w="4591" w:type="dxa"/>
          </w:tcPr>
          <w:p w:rsidR="00835920" w:rsidRPr="00367735" w:rsidRDefault="00764B0D" w:rsidP="005D0E26">
            <w:pPr>
              <w:spacing w:after="0" w:line="240" w:lineRule="auto"/>
              <w:ind w:hanging="53"/>
              <w:jc w:val="center"/>
              <w:rPr>
                <w:rFonts w:ascii="Times New Roman" w:hAnsi="Times New Roman" w:cs="Times New Roman"/>
                <w:sz w:val="28"/>
                <w:szCs w:val="28"/>
                <w:lang w:val="kk-KZ" w:eastAsia="ru-RU"/>
              </w:rPr>
            </w:pPr>
            <w:r w:rsidRPr="00367735">
              <w:rPr>
                <w:rFonts w:ascii="Times New Roman" w:hAnsi="Times New Roman" w:cs="Times New Roman"/>
                <w:noProof/>
                <w:sz w:val="28"/>
                <w:szCs w:val="28"/>
                <w:lang w:val="ru-RU" w:eastAsia="ru-RU"/>
              </w:rPr>
              <w:drawing>
                <wp:inline distT="0" distB="0" distL="0" distR="0" wp14:anchorId="55C2F025" wp14:editId="32839608">
                  <wp:extent cx="2860963" cy="2376934"/>
                  <wp:effectExtent l="0" t="0" r="0" b="0"/>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rotWithShape="1">
                          <a:blip r:embed="rId156">
                            <a:extLst>
                              <a:ext uri="{28A0092B-C50C-407E-A947-70E740481C1C}">
                                <a14:useLocalDpi xmlns:a14="http://schemas.microsoft.com/office/drawing/2010/main" val="0"/>
                              </a:ext>
                            </a:extLst>
                          </a:blip>
                          <a:srcRect l="5736" t="8144" r="11720" b="2267"/>
                          <a:stretch/>
                        </pic:blipFill>
                        <pic:spPr bwMode="auto">
                          <a:xfrm>
                            <a:off x="0" y="0"/>
                            <a:ext cx="2861262" cy="237718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73" w:type="dxa"/>
          </w:tcPr>
          <w:p w:rsidR="00835920" w:rsidRPr="00367735" w:rsidRDefault="004467E5" w:rsidP="005D0E26">
            <w:pPr>
              <w:spacing w:after="0" w:line="240" w:lineRule="auto"/>
              <w:jc w:val="center"/>
              <w:rPr>
                <w:rFonts w:ascii="Times New Roman" w:hAnsi="Times New Roman" w:cs="Times New Roman"/>
                <w:sz w:val="28"/>
                <w:szCs w:val="28"/>
                <w:lang w:val="kk-KZ" w:eastAsia="ru-RU"/>
              </w:rPr>
            </w:pPr>
            <w:r w:rsidRPr="00367735">
              <w:rPr>
                <w:rFonts w:ascii="Times New Roman" w:hAnsi="Times New Roman" w:cs="Times New Roman"/>
                <w:noProof/>
                <w:sz w:val="28"/>
                <w:szCs w:val="28"/>
                <w:lang w:val="ru-RU" w:eastAsia="ru-RU"/>
              </w:rPr>
              <w:drawing>
                <wp:inline distT="0" distB="0" distL="0" distR="0" wp14:anchorId="7D1F7B88" wp14:editId="3BD30D50">
                  <wp:extent cx="2986569" cy="2376055"/>
                  <wp:effectExtent l="0" t="0" r="0" b="0"/>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rotWithShape="1">
                          <a:blip r:embed="rId157">
                            <a:extLst>
                              <a:ext uri="{28A0092B-C50C-407E-A947-70E740481C1C}">
                                <a14:useLocalDpi xmlns:a14="http://schemas.microsoft.com/office/drawing/2010/main" val="0"/>
                              </a:ext>
                            </a:extLst>
                          </a:blip>
                          <a:srcRect l="4449" t="8257" r="10774" b="3666"/>
                          <a:stretch/>
                        </pic:blipFill>
                        <pic:spPr bwMode="auto">
                          <a:xfrm>
                            <a:off x="0" y="0"/>
                            <a:ext cx="2986452" cy="237596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35920" w:rsidRPr="00367735" w:rsidTr="00FC7959">
        <w:trPr>
          <w:jc w:val="center"/>
        </w:trPr>
        <w:tc>
          <w:tcPr>
            <w:tcW w:w="4591" w:type="dxa"/>
          </w:tcPr>
          <w:p w:rsidR="00835920" w:rsidRPr="00367735" w:rsidRDefault="00835920" w:rsidP="005D0E26">
            <w:pPr>
              <w:spacing w:after="0" w:line="240" w:lineRule="auto"/>
              <w:jc w:val="center"/>
              <w:rPr>
                <w:rFonts w:ascii="Times New Roman" w:hAnsi="Times New Roman" w:cs="Times New Roman"/>
                <w:sz w:val="28"/>
                <w:szCs w:val="28"/>
                <w:lang w:val="kk-KZ" w:eastAsia="ru-RU"/>
              </w:rPr>
            </w:pPr>
            <w:r w:rsidRPr="00367735">
              <w:rPr>
                <w:rFonts w:ascii="Times New Roman" w:hAnsi="Times New Roman" w:cs="Times New Roman"/>
                <w:sz w:val="28"/>
                <w:szCs w:val="28"/>
                <w:lang w:val="kk-KZ" w:eastAsia="ru-RU"/>
              </w:rPr>
              <w:t>а)</w:t>
            </w:r>
          </w:p>
        </w:tc>
        <w:tc>
          <w:tcPr>
            <w:tcW w:w="4873" w:type="dxa"/>
          </w:tcPr>
          <w:p w:rsidR="00835920" w:rsidRPr="00367735" w:rsidRDefault="00835920" w:rsidP="005D0E26">
            <w:pPr>
              <w:spacing w:after="0" w:line="240" w:lineRule="auto"/>
              <w:jc w:val="center"/>
              <w:rPr>
                <w:rFonts w:ascii="Times New Roman" w:hAnsi="Times New Roman" w:cs="Times New Roman"/>
                <w:sz w:val="28"/>
                <w:szCs w:val="28"/>
                <w:lang w:val="kk-KZ" w:eastAsia="ru-RU"/>
              </w:rPr>
            </w:pPr>
            <w:r w:rsidRPr="00367735">
              <w:rPr>
                <w:rFonts w:ascii="Times New Roman" w:hAnsi="Times New Roman" w:cs="Times New Roman"/>
                <w:sz w:val="28"/>
                <w:szCs w:val="28"/>
                <w:lang w:val="kk-KZ" w:eastAsia="ru-RU"/>
              </w:rPr>
              <w:t>б)</w:t>
            </w:r>
          </w:p>
        </w:tc>
      </w:tr>
    </w:tbl>
    <w:p w:rsidR="00835920" w:rsidRPr="00367735" w:rsidRDefault="00835920" w:rsidP="005D0E26">
      <w:pPr>
        <w:spacing w:after="0" w:line="240" w:lineRule="auto"/>
        <w:jc w:val="center"/>
        <w:rPr>
          <w:rFonts w:ascii="Times New Roman" w:hAnsi="Times New Roman" w:cs="Times New Roman"/>
          <w:sz w:val="28"/>
          <w:szCs w:val="28"/>
          <w:lang w:val="kk-KZ"/>
        </w:rPr>
      </w:pPr>
    </w:p>
    <w:p w:rsidR="00835920" w:rsidRPr="00367735" w:rsidRDefault="00835920"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Сурет 59. DC разряды қуатының және Pd концентрациясының әртүрлі мәндерінде синтезделген DLC&lt;Pd&gt;</w:t>
      </w:r>
      <w:r w:rsidR="002E1520" w:rsidRPr="00367735">
        <w:rPr>
          <w:rFonts w:ascii="Times New Roman" w:hAnsi="Times New Roman" w:cs="Times New Roman"/>
          <w:sz w:val="28"/>
          <w:szCs w:val="28"/>
          <w:lang w:val="kk-KZ"/>
        </w:rPr>
        <w:t xml:space="preserve"> қабыршақтарының </w:t>
      </w:r>
      <w:r w:rsidRPr="00367735">
        <w:rPr>
          <w:rFonts w:ascii="Times New Roman" w:hAnsi="Times New Roman" w:cs="Times New Roman"/>
          <w:sz w:val="28"/>
          <w:szCs w:val="28"/>
          <w:lang w:val="kk-KZ"/>
        </w:rPr>
        <w:t xml:space="preserve">n сыну көрсеткіштерінің өзгеруі: P= 14 </w:t>
      </w:r>
      <w:r w:rsidR="00672D91" w:rsidRPr="00367735">
        <w:rPr>
          <w:rFonts w:ascii="Times New Roman" w:hAnsi="Times New Roman" w:cs="Times New Roman"/>
          <w:sz w:val="28"/>
          <w:szCs w:val="28"/>
          <w:lang w:val="kk-KZ"/>
        </w:rPr>
        <w:t xml:space="preserve">Вт </w:t>
      </w:r>
      <w:r w:rsidRPr="00367735">
        <w:rPr>
          <w:rFonts w:ascii="Times New Roman" w:hAnsi="Times New Roman" w:cs="Times New Roman"/>
          <w:sz w:val="28"/>
          <w:szCs w:val="28"/>
          <w:lang w:val="kk-KZ"/>
        </w:rPr>
        <w:t xml:space="preserve">(а), P= 21 </w:t>
      </w:r>
      <w:r w:rsidR="00672D91" w:rsidRPr="00367735">
        <w:rPr>
          <w:rFonts w:ascii="Times New Roman" w:hAnsi="Times New Roman" w:cs="Times New Roman"/>
          <w:sz w:val="28"/>
          <w:szCs w:val="28"/>
          <w:lang w:val="kk-KZ"/>
        </w:rPr>
        <w:t>Вт</w:t>
      </w:r>
      <w:r w:rsidRPr="00367735">
        <w:rPr>
          <w:rFonts w:ascii="Times New Roman" w:hAnsi="Times New Roman" w:cs="Times New Roman"/>
          <w:sz w:val="28"/>
          <w:szCs w:val="28"/>
          <w:lang w:val="kk-KZ"/>
        </w:rPr>
        <w:t xml:space="preserve"> (б) </w:t>
      </w:r>
    </w:p>
    <w:p w:rsidR="00835920" w:rsidRPr="00367735" w:rsidRDefault="00835920" w:rsidP="005D0E26">
      <w:pPr>
        <w:spacing w:after="0" w:line="240" w:lineRule="auto"/>
        <w:jc w:val="center"/>
        <w:rPr>
          <w:rFonts w:ascii="Times New Roman" w:hAnsi="Times New Roman" w:cs="Times New Roman"/>
          <w:sz w:val="28"/>
          <w:szCs w:val="28"/>
          <w:lang w:val="kk-KZ"/>
        </w:rPr>
      </w:pPr>
    </w:p>
    <w:p w:rsidR="00835920" w:rsidRPr="00367735" w:rsidRDefault="00835920" w:rsidP="005D0E26">
      <w:pPr>
        <w:spacing w:after="0" w:line="240" w:lineRule="auto"/>
        <w:ind w:firstLine="709"/>
        <w:jc w:val="both"/>
        <w:rPr>
          <w:rFonts w:ascii="Times New Roman" w:hAnsi="Times New Roman" w:cs="Times New Roman"/>
          <w:sz w:val="28"/>
          <w:szCs w:val="28"/>
          <w:lang w:val="kk-KZ" w:eastAsia="ru-RU"/>
        </w:rPr>
      </w:pPr>
      <w:r w:rsidRPr="00367735">
        <w:rPr>
          <w:rFonts w:ascii="Times New Roman" w:hAnsi="Times New Roman" w:cs="Times New Roman"/>
          <w:sz w:val="28"/>
          <w:szCs w:val="28"/>
          <w:lang w:val="kk-KZ" w:eastAsia="ru-RU"/>
        </w:rPr>
        <w:t>Сонымен қоса, сыну көрсеткішінің өзгерісі қисығы пигінің максимумының</w:t>
      </w:r>
      <w:r w:rsidR="005E02D4" w:rsidRPr="00367735">
        <w:rPr>
          <w:rFonts w:ascii="Times New Roman" w:hAnsi="Times New Roman" w:cs="Times New Roman"/>
          <w:sz w:val="28"/>
          <w:szCs w:val="28"/>
          <w:lang w:val="kk-KZ" w:eastAsia="ru-RU"/>
        </w:rPr>
        <w:t xml:space="preserve"> 500–600 нм толқын ұзындығындығы аралығында</w:t>
      </w:r>
      <w:r w:rsidRPr="00367735">
        <w:rPr>
          <w:rFonts w:ascii="Times New Roman" w:hAnsi="Times New Roman" w:cs="Times New Roman"/>
          <w:sz w:val="28"/>
          <w:szCs w:val="28"/>
          <w:lang w:val="kk-KZ" w:eastAsia="ru-RU"/>
        </w:rPr>
        <w:t xml:space="preserve"> жылжуы орын алғанын байқауға болады. Сыну көрсеткіші пи</w:t>
      </w:r>
      <w:r w:rsidR="005E02D4" w:rsidRPr="00367735">
        <w:rPr>
          <w:rFonts w:ascii="Times New Roman" w:hAnsi="Times New Roman" w:cs="Times New Roman"/>
          <w:sz w:val="28"/>
          <w:szCs w:val="28"/>
          <w:lang w:val="kk-KZ" w:eastAsia="ru-RU"/>
        </w:rPr>
        <w:t>г</w:t>
      </w:r>
      <w:r w:rsidRPr="00367735">
        <w:rPr>
          <w:rFonts w:ascii="Times New Roman" w:hAnsi="Times New Roman" w:cs="Times New Roman"/>
          <w:sz w:val="28"/>
          <w:szCs w:val="28"/>
          <w:lang w:val="kk-KZ" w:eastAsia="ru-RU"/>
        </w:rPr>
        <w:t>інің максимумының жылжуы аморфты матрицаны палладий нанобөлшектерімен модификациялау кезіндегі sp</w:t>
      </w:r>
      <w:r w:rsidRPr="00367735">
        <w:rPr>
          <w:rFonts w:ascii="Times New Roman" w:hAnsi="Times New Roman" w:cs="Times New Roman"/>
          <w:sz w:val="28"/>
          <w:szCs w:val="28"/>
          <w:vertAlign w:val="superscript"/>
          <w:lang w:val="kk-KZ" w:eastAsia="ru-RU"/>
        </w:rPr>
        <w:t>2</w:t>
      </w:r>
      <w:r w:rsidRPr="00367735">
        <w:rPr>
          <w:rFonts w:ascii="Times New Roman" w:hAnsi="Times New Roman" w:cs="Times New Roman"/>
          <w:sz w:val="28"/>
          <w:szCs w:val="28"/>
          <w:lang w:val="kk-KZ" w:eastAsia="ru-RU"/>
        </w:rPr>
        <w:t>/sp</w:t>
      </w:r>
      <w:r w:rsidRPr="00367735">
        <w:rPr>
          <w:rFonts w:ascii="Times New Roman" w:hAnsi="Times New Roman" w:cs="Times New Roman"/>
          <w:sz w:val="28"/>
          <w:szCs w:val="28"/>
          <w:vertAlign w:val="superscript"/>
          <w:lang w:val="kk-KZ" w:eastAsia="ru-RU"/>
        </w:rPr>
        <w:t>3</w:t>
      </w:r>
      <w:r w:rsidRPr="00367735">
        <w:rPr>
          <w:rFonts w:ascii="Times New Roman" w:hAnsi="Times New Roman" w:cs="Times New Roman"/>
          <w:sz w:val="28"/>
          <w:szCs w:val="28"/>
          <w:lang w:val="kk-KZ" w:eastAsia="ru-RU"/>
        </w:rPr>
        <w:t xml:space="preserve"> көміртекті байланыстары қатынастарының өзгерісімен байланысты орын алуы мүмкін.</w:t>
      </w:r>
    </w:p>
    <w:p w:rsidR="00835920" w:rsidRPr="00367735" w:rsidRDefault="00835920" w:rsidP="005D0E26">
      <w:pPr>
        <w:spacing w:after="0" w:line="240" w:lineRule="auto"/>
        <w:jc w:val="both"/>
        <w:rPr>
          <w:rFonts w:ascii="Times New Roman" w:hAnsi="Times New Roman" w:cs="Times New Roman"/>
          <w:sz w:val="28"/>
          <w:szCs w:val="28"/>
          <w:lang w:val="kk-KZ"/>
        </w:rPr>
      </w:pPr>
    </w:p>
    <w:p w:rsidR="00835920" w:rsidRPr="00367735" w:rsidRDefault="00835920" w:rsidP="005D0E26">
      <w:pPr>
        <w:spacing w:after="0" w:line="240" w:lineRule="auto"/>
        <w:ind w:firstLine="708"/>
        <w:jc w:val="both"/>
        <w:rPr>
          <w:rFonts w:ascii="Times New Roman" w:hAnsi="Times New Roman" w:cs="Times New Roman"/>
          <w:sz w:val="28"/>
          <w:szCs w:val="28"/>
          <w:lang w:val="kk-KZ" w:eastAsia="ru-RU"/>
        </w:rPr>
      </w:pPr>
      <w:r w:rsidRPr="00367735">
        <w:rPr>
          <w:rFonts w:ascii="Times New Roman" w:hAnsi="Times New Roman" w:cs="Times New Roman"/>
          <w:sz w:val="28"/>
          <w:szCs w:val="28"/>
          <w:lang w:val="kk-KZ"/>
        </w:rPr>
        <w:t>Кесте 6. Ионды-плазмалы</w:t>
      </w:r>
      <w:r w:rsidR="005E02D4" w:rsidRPr="00367735">
        <w:rPr>
          <w:rFonts w:ascii="Times New Roman" w:hAnsi="Times New Roman" w:cs="Times New Roman"/>
          <w:sz w:val="28"/>
          <w:szCs w:val="28"/>
          <w:lang w:val="kk-KZ"/>
        </w:rPr>
        <w:t>қ</w:t>
      </w:r>
      <w:r w:rsidRPr="00367735">
        <w:rPr>
          <w:rFonts w:ascii="Times New Roman" w:hAnsi="Times New Roman" w:cs="Times New Roman"/>
          <w:sz w:val="28"/>
          <w:szCs w:val="28"/>
          <w:lang w:val="kk-KZ"/>
        </w:rPr>
        <w:t xml:space="preserve"> разрядтың P= 14 </w:t>
      </w:r>
      <w:r w:rsidR="00672D91" w:rsidRPr="00367735">
        <w:rPr>
          <w:rFonts w:ascii="Times New Roman" w:hAnsi="Times New Roman" w:cs="Times New Roman"/>
          <w:sz w:val="28"/>
          <w:szCs w:val="28"/>
          <w:lang w:val="kk-KZ"/>
        </w:rPr>
        <w:t>Вт</w:t>
      </w:r>
      <w:r w:rsidRPr="00367735">
        <w:rPr>
          <w:rFonts w:ascii="Times New Roman" w:hAnsi="Times New Roman" w:cs="Times New Roman"/>
          <w:sz w:val="28"/>
          <w:szCs w:val="28"/>
          <w:lang w:val="kk-KZ"/>
        </w:rPr>
        <w:t xml:space="preserve"> және P= 21</w:t>
      </w:r>
      <w:r w:rsidR="00672D91" w:rsidRPr="00367735">
        <w:rPr>
          <w:rFonts w:ascii="Times New Roman" w:hAnsi="Times New Roman" w:cs="Times New Roman"/>
          <w:sz w:val="28"/>
          <w:szCs w:val="28"/>
          <w:lang w:val="kk-KZ"/>
        </w:rPr>
        <w:t xml:space="preserve"> Вт</w:t>
      </w:r>
      <w:r w:rsidRPr="00367735">
        <w:rPr>
          <w:rFonts w:ascii="Times New Roman" w:hAnsi="Times New Roman" w:cs="Times New Roman"/>
          <w:sz w:val="28"/>
          <w:szCs w:val="28"/>
          <w:lang w:val="kk-KZ"/>
        </w:rPr>
        <w:t xml:space="preserve"> мәндерінде синтезделген DLC&lt;Pd&gt; қабыршақтарының </w:t>
      </w:r>
      <w:r w:rsidRPr="00367735">
        <w:rPr>
          <w:rFonts w:ascii="Times New Roman" w:hAnsi="Times New Roman" w:cs="Times New Roman"/>
          <w:sz w:val="28"/>
          <w:szCs w:val="28"/>
          <w:lang w:val="kk-KZ" w:eastAsia="ru-RU"/>
        </w:rPr>
        <w:t>n</w:t>
      </w:r>
      <w:r w:rsidRPr="00367735">
        <w:rPr>
          <w:rFonts w:ascii="Times New Roman" w:hAnsi="Times New Roman" w:cs="Times New Roman"/>
          <w:sz w:val="28"/>
          <w:szCs w:val="28"/>
          <w:lang w:val="kk-KZ"/>
        </w:rPr>
        <w:t xml:space="preserve"> мәндерінің өзгеруі (</w:t>
      </w:r>
      <m:oMath>
        <m:r>
          <w:rPr>
            <w:rFonts w:ascii="Cambria Math" w:hAnsi="Cambria Math" w:cs="Times New Roman"/>
            <w:sz w:val="28"/>
            <w:szCs w:val="28"/>
            <w:lang w:val="kk-KZ"/>
          </w:rPr>
          <m:t>λ=</m:t>
        </m:r>
      </m:oMath>
      <w:r w:rsidRPr="00367735">
        <w:rPr>
          <w:rFonts w:ascii="Times New Roman" w:hAnsi="Times New Roman" w:cs="Times New Roman"/>
          <w:sz w:val="28"/>
          <w:szCs w:val="28"/>
          <w:lang w:val="kk-KZ"/>
        </w:rPr>
        <w:t>589 нм)</w:t>
      </w:r>
      <w:r w:rsidRPr="00367735">
        <w:rPr>
          <w:rFonts w:ascii="Times New Roman" w:hAnsi="Times New Roman" w:cs="Times New Roman"/>
          <w:sz w:val="28"/>
          <w:szCs w:val="28"/>
          <w:lang w:val="kk-KZ" w:eastAsia="ru-RU"/>
        </w:rPr>
        <w:t xml:space="preserve"> </w:t>
      </w:r>
    </w:p>
    <w:tbl>
      <w:tblPr>
        <w:tblW w:w="9356" w:type="dxa"/>
        <w:tblLook w:val="04A0" w:firstRow="1" w:lastRow="0" w:firstColumn="1" w:lastColumn="0" w:noHBand="0" w:noVBand="1"/>
      </w:tblPr>
      <w:tblGrid>
        <w:gridCol w:w="1134"/>
        <w:gridCol w:w="1276"/>
        <w:gridCol w:w="1134"/>
        <w:gridCol w:w="1276"/>
        <w:gridCol w:w="1276"/>
        <w:gridCol w:w="1134"/>
        <w:gridCol w:w="1134"/>
        <w:gridCol w:w="992"/>
      </w:tblGrid>
      <w:tr w:rsidR="00835920" w:rsidRPr="00367735" w:rsidTr="00FC7959">
        <w:tc>
          <w:tcPr>
            <w:tcW w:w="1134" w:type="dxa"/>
            <w:tcBorders>
              <w:top w:val="single" w:sz="12" w:space="0" w:color="auto"/>
              <w:bottom w:val="single" w:sz="12" w:space="0" w:color="FFFFFF" w:themeColor="background1"/>
            </w:tcBorders>
            <w:shd w:val="clear" w:color="auto" w:fill="auto"/>
          </w:tcPr>
          <w:p w:rsidR="00835920" w:rsidRPr="00367735" w:rsidRDefault="00835920" w:rsidP="00C87377">
            <w:pPr>
              <w:spacing w:after="0" w:line="240" w:lineRule="auto"/>
              <w:rPr>
                <w:rFonts w:ascii="Times New Roman" w:hAnsi="Times New Roman" w:cs="Times New Roman"/>
                <w:sz w:val="26"/>
                <w:szCs w:val="26"/>
                <w:lang w:val="kk-KZ" w:eastAsia="ru-RU"/>
              </w:rPr>
            </w:pPr>
            <w:r w:rsidRPr="00367735">
              <w:rPr>
                <w:rFonts w:ascii="Times New Roman" w:hAnsi="Times New Roman" w:cs="Times New Roman"/>
                <w:sz w:val="26"/>
                <w:szCs w:val="26"/>
                <w:lang w:val="kk-KZ" w:eastAsia="ru-RU"/>
              </w:rPr>
              <w:t xml:space="preserve">P=14 </w:t>
            </w:r>
            <w:r w:rsidR="00C87377" w:rsidRPr="00367735">
              <w:rPr>
                <w:rFonts w:ascii="Times New Roman" w:hAnsi="Times New Roman" w:cs="Times New Roman"/>
                <w:sz w:val="26"/>
                <w:szCs w:val="26"/>
                <w:lang w:val="kk-KZ" w:eastAsia="ru-RU"/>
              </w:rPr>
              <w:t>Вт</w:t>
            </w:r>
          </w:p>
        </w:tc>
        <w:tc>
          <w:tcPr>
            <w:tcW w:w="1276" w:type="dxa"/>
            <w:tcBorders>
              <w:top w:val="single" w:sz="12" w:space="0" w:color="auto"/>
              <w:bottom w:val="single" w:sz="12" w:space="0" w:color="FFFFFF" w:themeColor="background1"/>
            </w:tcBorders>
            <w:shd w:val="clear" w:color="auto" w:fill="auto"/>
          </w:tcPr>
          <w:p w:rsidR="00835920" w:rsidRPr="00367735" w:rsidRDefault="00835920" w:rsidP="00B35DB7">
            <w:pPr>
              <w:spacing w:after="0" w:line="240" w:lineRule="auto"/>
              <w:rPr>
                <w:rFonts w:ascii="Times New Roman" w:hAnsi="Times New Roman" w:cs="Times New Roman"/>
                <w:sz w:val="26"/>
                <w:szCs w:val="26"/>
                <w:lang w:val="kk-KZ" w:eastAsia="ru-RU"/>
              </w:rPr>
            </w:pPr>
            <w:r w:rsidRPr="00367735">
              <w:rPr>
                <w:rFonts w:ascii="Times New Roman" w:hAnsi="Times New Roman" w:cs="Times New Roman"/>
                <w:sz w:val="26"/>
                <w:szCs w:val="26"/>
                <w:lang w:val="kk-KZ" w:eastAsia="ru-RU"/>
              </w:rPr>
              <w:t>Pd, a</w:t>
            </w:r>
            <w:r w:rsidR="00B35DB7" w:rsidRPr="00367735">
              <w:rPr>
                <w:rFonts w:ascii="Times New Roman" w:hAnsi="Times New Roman" w:cs="Times New Roman"/>
                <w:sz w:val="26"/>
                <w:szCs w:val="26"/>
                <w:lang w:val="kk-KZ" w:eastAsia="ru-RU"/>
              </w:rPr>
              <w:t>т</w:t>
            </w:r>
            <w:r w:rsidRPr="00367735">
              <w:rPr>
                <w:rFonts w:ascii="Times New Roman" w:hAnsi="Times New Roman" w:cs="Times New Roman"/>
                <w:sz w:val="26"/>
                <w:szCs w:val="26"/>
                <w:lang w:val="kk-KZ" w:eastAsia="ru-RU"/>
              </w:rPr>
              <w:t>.%</w:t>
            </w:r>
          </w:p>
        </w:tc>
        <w:tc>
          <w:tcPr>
            <w:tcW w:w="1134" w:type="dxa"/>
            <w:tcBorders>
              <w:top w:val="single" w:sz="12" w:space="0" w:color="auto"/>
              <w:bottom w:val="single" w:sz="12" w:space="0" w:color="FFFFFF" w:themeColor="background1"/>
            </w:tcBorders>
            <w:shd w:val="clear" w:color="auto" w:fill="auto"/>
          </w:tcPr>
          <w:p w:rsidR="00835920" w:rsidRPr="00367735" w:rsidRDefault="00835920" w:rsidP="00743955">
            <w:pPr>
              <w:spacing w:after="0" w:line="240" w:lineRule="auto"/>
              <w:rPr>
                <w:rFonts w:ascii="Times New Roman" w:hAnsi="Times New Roman" w:cs="Times New Roman"/>
                <w:sz w:val="26"/>
                <w:szCs w:val="26"/>
                <w:lang w:val="kk-KZ" w:eastAsia="ru-RU"/>
              </w:rPr>
            </w:pPr>
            <w:r w:rsidRPr="00367735">
              <w:rPr>
                <w:rFonts w:ascii="Times New Roman" w:hAnsi="Times New Roman" w:cs="Times New Roman"/>
                <w:sz w:val="26"/>
                <w:szCs w:val="26"/>
                <w:lang w:val="kk-KZ" w:eastAsia="ru-RU"/>
              </w:rPr>
              <w:t xml:space="preserve">0 </w:t>
            </w:r>
          </w:p>
        </w:tc>
        <w:tc>
          <w:tcPr>
            <w:tcW w:w="1276" w:type="dxa"/>
            <w:tcBorders>
              <w:top w:val="single" w:sz="12" w:space="0" w:color="auto"/>
              <w:bottom w:val="single" w:sz="12" w:space="0" w:color="FFFFFF" w:themeColor="background1"/>
            </w:tcBorders>
            <w:shd w:val="clear" w:color="auto" w:fill="auto"/>
          </w:tcPr>
          <w:p w:rsidR="00835920" w:rsidRPr="00367735" w:rsidRDefault="00835920" w:rsidP="00743955">
            <w:pPr>
              <w:spacing w:after="0" w:line="240" w:lineRule="auto"/>
              <w:rPr>
                <w:rFonts w:ascii="Times New Roman" w:hAnsi="Times New Roman" w:cs="Times New Roman"/>
                <w:sz w:val="26"/>
                <w:szCs w:val="26"/>
                <w:lang w:val="kk-KZ" w:eastAsia="ru-RU"/>
              </w:rPr>
            </w:pPr>
            <w:r w:rsidRPr="00367735">
              <w:rPr>
                <w:rFonts w:ascii="Times New Roman" w:hAnsi="Times New Roman" w:cs="Times New Roman"/>
                <w:sz w:val="26"/>
                <w:szCs w:val="26"/>
                <w:lang w:val="kk-KZ" w:eastAsia="ru-RU"/>
              </w:rPr>
              <w:t>1.06</w:t>
            </w:r>
          </w:p>
        </w:tc>
        <w:tc>
          <w:tcPr>
            <w:tcW w:w="1276" w:type="dxa"/>
            <w:tcBorders>
              <w:top w:val="single" w:sz="12" w:space="0" w:color="auto"/>
              <w:bottom w:val="single" w:sz="12" w:space="0" w:color="FFFFFF" w:themeColor="background1"/>
            </w:tcBorders>
            <w:shd w:val="clear" w:color="auto" w:fill="auto"/>
          </w:tcPr>
          <w:p w:rsidR="00835920" w:rsidRPr="00367735" w:rsidRDefault="00835920" w:rsidP="00743955">
            <w:pPr>
              <w:spacing w:after="0" w:line="240" w:lineRule="auto"/>
              <w:rPr>
                <w:rFonts w:ascii="Times New Roman" w:hAnsi="Times New Roman" w:cs="Times New Roman"/>
                <w:sz w:val="26"/>
                <w:szCs w:val="26"/>
                <w:lang w:val="kk-KZ" w:eastAsia="ru-RU"/>
              </w:rPr>
            </w:pPr>
            <w:r w:rsidRPr="00367735">
              <w:rPr>
                <w:rFonts w:ascii="Times New Roman" w:hAnsi="Times New Roman" w:cs="Times New Roman"/>
                <w:sz w:val="26"/>
                <w:szCs w:val="26"/>
                <w:lang w:val="kk-KZ" w:eastAsia="ru-RU"/>
              </w:rPr>
              <w:t>1.63</w:t>
            </w:r>
          </w:p>
        </w:tc>
        <w:tc>
          <w:tcPr>
            <w:tcW w:w="1134" w:type="dxa"/>
            <w:tcBorders>
              <w:top w:val="single" w:sz="12" w:space="0" w:color="auto"/>
              <w:bottom w:val="single" w:sz="12" w:space="0" w:color="FFFFFF" w:themeColor="background1"/>
            </w:tcBorders>
            <w:shd w:val="clear" w:color="auto" w:fill="auto"/>
          </w:tcPr>
          <w:p w:rsidR="00835920" w:rsidRPr="00367735" w:rsidRDefault="00835920" w:rsidP="00743955">
            <w:pPr>
              <w:spacing w:after="0" w:line="240" w:lineRule="auto"/>
              <w:rPr>
                <w:rFonts w:ascii="Times New Roman" w:hAnsi="Times New Roman" w:cs="Times New Roman"/>
                <w:sz w:val="26"/>
                <w:szCs w:val="26"/>
                <w:lang w:val="kk-KZ" w:eastAsia="ru-RU"/>
              </w:rPr>
            </w:pPr>
            <w:r w:rsidRPr="00367735">
              <w:rPr>
                <w:rFonts w:ascii="Times New Roman" w:hAnsi="Times New Roman" w:cs="Times New Roman"/>
                <w:sz w:val="26"/>
                <w:szCs w:val="26"/>
                <w:lang w:val="kk-KZ" w:eastAsia="ru-RU"/>
              </w:rPr>
              <w:t>1.9</w:t>
            </w:r>
          </w:p>
        </w:tc>
        <w:tc>
          <w:tcPr>
            <w:tcW w:w="1134" w:type="dxa"/>
            <w:tcBorders>
              <w:top w:val="single" w:sz="12" w:space="0" w:color="auto"/>
              <w:bottom w:val="single" w:sz="12" w:space="0" w:color="FFFFFF" w:themeColor="background1"/>
            </w:tcBorders>
            <w:shd w:val="clear" w:color="auto" w:fill="auto"/>
          </w:tcPr>
          <w:p w:rsidR="00835920" w:rsidRPr="00367735" w:rsidRDefault="00835920" w:rsidP="00743955">
            <w:pPr>
              <w:spacing w:after="0" w:line="240" w:lineRule="auto"/>
              <w:rPr>
                <w:rFonts w:ascii="Times New Roman" w:hAnsi="Times New Roman" w:cs="Times New Roman"/>
                <w:sz w:val="26"/>
                <w:szCs w:val="26"/>
                <w:lang w:val="kk-KZ" w:eastAsia="ru-RU"/>
              </w:rPr>
            </w:pPr>
            <w:r w:rsidRPr="00367735">
              <w:rPr>
                <w:rFonts w:ascii="Times New Roman" w:hAnsi="Times New Roman" w:cs="Times New Roman"/>
                <w:sz w:val="26"/>
                <w:szCs w:val="26"/>
                <w:lang w:val="kk-KZ" w:eastAsia="ru-RU"/>
              </w:rPr>
              <w:t>2.31</w:t>
            </w:r>
          </w:p>
        </w:tc>
        <w:tc>
          <w:tcPr>
            <w:tcW w:w="992" w:type="dxa"/>
            <w:tcBorders>
              <w:top w:val="single" w:sz="12" w:space="0" w:color="auto"/>
              <w:bottom w:val="single" w:sz="12" w:space="0" w:color="FFFFFF" w:themeColor="background1"/>
            </w:tcBorders>
            <w:shd w:val="clear" w:color="auto" w:fill="auto"/>
          </w:tcPr>
          <w:p w:rsidR="00835920" w:rsidRPr="00367735" w:rsidRDefault="00835920" w:rsidP="00743955">
            <w:pPr>
              <w:spacing w:after="0" w:line="240" w:lineRule="auto"/>
              <w:rPr>
                <w:rFonts w:ascii="Times New Roman" w:hAnsi="Times New Roman" w:cs="Times New Roman"/>
                <w:sz w:val="26"/>
                <w:szCs w:val="26"/>
                <w:lang w:val="kk-KZ" w:eastAsia="ru-RU"/>
              </w:rPr>
            </w:pPr>
            <w:r w:rsidRPr="00367735">
              <w:rPr>
                <w:rFonts w:ascii="Times New Roman" w:hAnsi="Times New Roman" w:cs="Times New Roman"/>
                <w:sz w:val="26"/>
                <w:szCs w:val="26"/>
                <w:lang w:val="kk-KZ" w:eastAsia="ru-RU"/>
              </w:rPr>
              <w:t>2.68</w:t>
            </w:r>
          </w:p>
        </w:tc>
      </w:tr>
      <w:tr w:rsidR="00835920" w:rsidRPr="00367735" w:rsidTr="00FC7959">
        <w:trPr>
          <w:trHeight w:val="54"/>
        </w:trPr>
        <w:tc>
          <w:tcPr>
            <w:tcW w:w="1134" w:type="dxa"/>
            <w:tcBorders>
              <w:top w:val="single" w:sz="12" w:space="0" w:color="FFFFFF" w:themeColor="background1"/>
              <w:bottom w:val="single" w:sz="12" w:space="0" w:color="auto"/>
            </w:tcBorders>
            <w:shd w:val="clear" w:color="auto" w:fill="auto"/>
          </w:tcPr>
          <w:p w:rsidR="00835920" w:rsidRPr="00367735" w:rsidRDefault="00835920" w:rsidP="00743955">
            <w:pPr>
              <w:spacing w:after="0" w:line="240" w:lineRule="auto"/>
              <w:rPr>
                <w:rFonts w:ascii="Times New Roman" w:hAnsi="Times New Roman" w:cs="Times New Roman"/>
                <w:sz w:val="26"/>
                <w:szCs w:val="26"/>
                <w:lang w:val="kk-KZ" w:eastAsia="ru-RU"/>
              </w:rPr>
            </w:pPr>
          </w:p>
        </w:tc>
        <w:tc>
          <w:tcPr>
            <w:tcW w:w="1276" w:type="dxa"/>
            <w:tcBorders>
              <w:top w:val="single" w:sz="12" w:space="0" w:color="FFFFFF" w:themeColor="background1"/>
              <w:bottom w:val="single" w:sz="12" w:space="0" w:color="auto"/>
            </w:tcBorders>
            <w:shd w:val="clear" w:color="auto" w:fill="auto"/>
          </w:tcPr>
          <w:p w:rsidR="00835920" w:rsidRPr="00367735" w:rsidRDefault="00835920" w:rsidP="00743955">
            <w:pPr>
              <w:spacing w:after="0" w:line="240" w:lineRule="auto"/>
              <w:rPr>
                <w:rFonts w:ascii="Times New Roman" w:hAnsi="Times New Roman" w:cs="Times New Roman"/>
                <w:sz w:val="26"/>
                <w:szCs w:val="26"/>
                <w:lang w:val="kk-KZ" w:eastAsia="ru-RU"/>
              </w:rPr>
            </w:pPr>
            <w:r w:rsidRPr="00367735">
              <w:rPr>
                <w:rFonts w:ascii="Times New Roman" w:hAnsi="Times New Roman" w:cs="Times New Roman"/>
                <w:sz w:val="26"/>
                <w:szCs w:val="26"/>
                <w:lang w:val="kk-KZ" w:eastAsia="ru-RU"/>
              </w:rPr>
              <w:t>n</w:t>
            </w:r>
          </w:p>
        </w:tc>
        <w:tc>
          <w:tcPr>
            <w:tcW w:w="1134" w:type="dxa"/>
            <w:tcBorders>
              <w:top w:val="single" w:sz="12" w:space="0" w:color="FFFFFF" w:themeColor="background1"/>
              <w:bottom w:val="single" w:sz="12" w:space="0" w:color="auto"/>
            </w:tcBorders>
            <w:shd w:val="clear" w:color="auto" w:fill="auto"/>
          </w:tcPr>
          <w:p w:rsidR="00835920" w:rsidRPr="00367735" w:rsidRDefault="00835920" w:rsidP="00743955">
            <w:pPr>
              <w:spacing w:after="0" w:line="240" w:lineRule="auto"/>
              <w:rPr>
                <w:rFonts w:ascii="Times New Roman" w:hAnsi="Times New Roman" w:cs="Times New Roman"/>
                <w:sz w:val="26"/>
                <w:szCs w:val="26"/>
                <w:lang w:val="kk-KZ" w:eastAsia="ru-RU"/>
              </w:rPr>
            </w:pPr>
            <w:r w:rsidRPr="00367735">
              <w:rPr>
                <w:rFonts w:ascii="Times New Roman" w:hAnsi="Times New Roman" w:cs="Times New Roman"/>
                <w:sz w:val="26"/>
                <w:szCs w:val="26"/>
                <w:lang w:val="kk-KZ" w:eastAsia="ru-RU"/>
              </w:rPr>
              <w:t>2.84</w:t>
            </w:r>
          </w:p>
        </w:tc>
        <w:tc>
          <w:tcPr>
            <w:tcW w:w="1276" w:type="dxa"/>
            <w:tcBorders>
              <w:top w:val="single" w:sz="12" w:space="0" w:color="FFFFFF" w:themeColor="background1"/>
              <w:bottom w:val="single" w:sz="12" w:space="0" w:color="auto"/>
            </w:tcBorders>
            <w:shd w:val="clear" w:color="auto" w:fill="auto"/>
          </w:tcPr>
          <w:p w:rsidR="00835920" w:rsidRPr="00367735" w:rsidRDefault="00835920" w:rsidP="00743955">
            <w:pPr>
              <w:spacing w:after="0" w:line="240" w:lineRule="auto"/>
              <w:rPr>
                <w:rFonts w:ascii="Times New Roman" w:hAnsi="Times New Roman" w:cs="Times New Roman"/>
                <w:sz w:val="26"/>
                <w:szCs w:val="26"/>
                <w:lang w:val="kk-KZ" w:eastAsia="ru-RU"/>
              </w:rPr>
            </w:pPr>
            <w:r w:rsidRPr="00367735">
              <w:rPr>
                <w:rFonts w:ascii="Times New Roman" w:hAnsi="Times New Roman" w:cs="Times New Roman"/>
                <w:sz w:val="26"/>
                <w:szCs w:val="26"/>
                <w:lang w:val="kk-KZ" w:eastAsia="ru-RU"/>
              </w:rPr>
              <w:t>2.78</w:t>
            </w:r>
          </w:p>
        </w:tc>
        <w:tc>
          <w:tcPr>
            <w:tcW w:w="1276" w:type="dxa"/>
            <w:tcBorders>
              <w:top w:val="single" w:sz="12" w:space="0" w:color="FFFFFF" w:themeColor="background1"/>
              <w:bottom w:val="single" w:sz="12" w:space="0" w:color="auto"/>
            </w:tcBorders>
            <w:shd w:val="clear" w:color="auto" w:fill="auto"/>
          </w:tcPr>
          <w:p w:rsidR="00835920" w:rsidRPr="00367735" w:rsidRDefault="00835920" w:rsidP="00743955">
            <w:pPr>
              <w:spacing w:after="0" w:line="240" w:lineRule="auto"/>
              <w:rPr>
                <w:rFonts w:ascii="Times New Roman" w:hAnsi="Times New Roman" w:cs="Times New Roman"/>
                <w:sz w:val="26"/>
                <w:szCs w:val="26"/>
                <w:lang w:val="kk-KZ" w:eastAsia="ru-RU"/>
              </w:rPr>
            </w:pPr>
            <w:r w:rsidRPr="00367735">
              <w:rPr>
                <w:rFonts w:ascii="Times New Roman" w:hAnsi="Times New Roman" w:cs="Times New Roman"/>
                <w:sz w:val="26"/>
                <w:szCs w:val="26"/>
                <w:lang w:val="kk-KZ" w:eastAsia="ru-RU"/>
              </w:rPr>
              <w:t>2.73</w:t>
            </w:r>
          </w:p>
        </w:tc>
        <w:tc>
          <w:tcPr>
            <w:tcW w:w="1134" w:type="dxa"/>
            <w:tcBorders>
              <w:top w:val="single" w:sz="12" w:space="0" w:color="FFFFFF" w:themeColor="background1"/>
              <w:bottom w:val="single" w:sz="12" w:space="0" w:color="auto"/>
            </w:tcBorders>
            <w:shd w:val="clear" w:color="auto" w:fill="auto"/>
          </w:tcPr>
          <w:p w:rsidR="00835920" w:rsidRPr="00367735" w:rsidRDefault="00835920" w:rsidP="00743955">
            <w:pPr>
              <w:spacing w:after="0" w:line="240" w:lineRule="auto"/>
              <w:rPr>
                <w:rFonts w:ascii="Times New Roman" w:hAnsi="Times New Roman" w:cs="Times New Roman"/>
                <w:sz w:val="26"/>
                <w:szCs w:val="26"/>
                <w:lang w:val="kk-KZ" w:eastAsia="ru-RU"/>
              </w:rPr>
            </w:pPr>
            <w:r w:rsidRPr="00367735">
              <w:rPr>
                <w:rFonts w:ascii="Times New Roman" w:hAnsi="Times New Roman" w:cs="Times New Roman"/>
                <w:sz w:val="26"/>
                <w:szCs w:val="26"/>
                <w:lang w:val="kk-KZ" w:eastAsia="ru-RU"/>
              </w:rPr>
              <w:t>2.67</w:t>
            </w:r>
          </w:p>
        </w:tc>
        <w:tc>
          <w:tcPr>
            <w:tcW w:w="1134" w:type="dxa"/>
            <w:tcBorders>
              <w:top w:val="single" w:sz="12" w:space="0" w:color="FFFFFF" w:themeColor="background1"/>
              <w:bottom w:val="single" w:sz="12" w:space="0" w:color="auto"/>
            </w:tcBorders>
            <w:shd w:val="clear" w:color="auto" w:fill="auto"/>
          </w:tcPr>
          <w:p w:rsidR="00835920" w:rsidRPr="00367735" w:rsidRDefault="00835920" w:rsidP="00743955">
            <w:pPr>
              <w:spacing w:after="0" w:line="240" w:lineRule="auto"/>
              <w:rPr>
                <w:rFonts w:ascii="Times New Roman" w:hAnsi="Times New Roman" w:cs="Times New Roman"/>
                <w:sz w:val="26"/>
                <w:szCs w:val="26"/>
                <w:lang w:val="kk-KZ" w:eastAsia="ru-RU"/>
              </w:rPr>
            </w:pPr>
            <w:r w:rsidRPr="00367735">
              <w:rPr>
                <w:rFonts w:ascii="Times New Roman" w:hAnsi="Times New Roman" w:cs="Times New Roman"/>
                <w:sz w:val="26"/>
                <w:szCs w:val="26"/>
                <w:lang w:val="kk-KZ" w:eastAsia="ru-RU"/>
              </w:rPr>
              <w:t>2.60</w:t>
            </w:r>
          </w:p>
        </w:tc>
        <w:tc>
          <w:tcPr>
            <w:tcW w:w="992" w:type="dxa"/>
            <w:tcBorders>
              <w:top w:val="single" w:sz="12" w:space="0" w:color="FFFFFF" w:themeColor="background1"/>
              <w:bottom w:val="single" w:sz="12" w:space="0" w:color="auto"/>
            </w:tcBorders>
            <w:shd w:val="clear" w:color="auto" w:fill="auto"/>
          </w:tcPr>
          <w:p w:rsidR="00835920" w:rsidRPr="00367735" w:rsidRDefault="00835920" w:rsidP="00743955">
            <w:pPr>
              <w:spacing w:after="0" w:line="240" w:lineRule="auto"/>
              <w:rPr>
                <w:rFonts w:ascii="Times New Roman" w:hAnsi="Times New Roman" w:cs="Times New Roman"/>
                <w:sz w:val="26"/>
                <w:szCs w:val="26"/>
                <w:lang w:val="kk-KZ" w:eastAsia="ru-RU"/>
              </w:rPr>
            </w:pPr>
            <w:r w:rsidRPr="00367735">
              <w:rPr>
                <w:rFonts w:ascii="Times New Roman" w:hAnsi="Times New Roman" w:cs="Times New Roman"/>
                <w:sz w:val="26"/>
                <w:szCs w:val="26"/>
                <w:lang w:val="kk-KZ" w:eastAsia="ru-RU"/>
              </w:rPr>
              <w:t>2.20</w:t>
            </w:r>
          </w:p>
        </w:tc>
      </w:tr>
      <w:tr w:rsidR="00835920" w:rsidRPr="00367735" w:rsidTr="00FC7959">
        <w:tc>
          <w:tcPr>
            <w:tcW w:w="1134" w:type="dxa"/>
            <w:tcBorders>
              <w:top w:val="single" w:sz="12" w:space="0" w:color="auto"/>
              <w:bottom w:val="single" w:sz="12" w:space="0" w:color="FFFFFF" w:themeColor="background1"/>
            </w:tcBorders>
            <w:shd w:val="clear" w:color="auto" w:fill="auto"/>
          </w:tcPr>
          <w:p w:rsidR="00835920" w:rsidRPr="00367735" w:rsidRDefault="00835920" w:rsidP="00C87377">
            <w:pPr>
              <w:spacing w:after="0" w:line="240" w:lineRule="auto"/>
              <w:rPr>
                <w:rFonts w:ascii="Times New Roman" w:hAnsi="Times New Roman" w:cs="Times New Roman"/>
                <w:sz w:val="26"/>
                <w:szCs w:val="26"/>
                <w:lang w:val="kk-KZ" w:eastAsia="ru-RU"/>
              </w:rPr>
            </w:pPr>
            <w:r w:rsidRPr="00367735">
              <w:rPr>
                <w:rFonts w:ascii="Times New Roman" w:hAnsi="Times New Roman" w:cs="Times New Roman"/>
                <w:sz w:val="26"/>
                <w:szCs w:val="26"/>
                <w:lang w:val="kk-KZ" w:eastAsia="ru-RU"/>
              </w:rPr>
              <w:t xml:space="preserve">P=21 </w:t>
            </w:r>
            <w:r w:rsidR="00C87377" w:rsidRPr="00367735">
              <w:rPr>
                <w:rFonts w:ascii="Times New Roman" w:hAnsi="Times New Roman" w:cs="Times New Roman"/>
                <w:sz w:val="26"/>
                <w:szCs w:val="26"/>
                <w:lang w:val="kk-KZ" w:eastAsia="ru-RU"/>
              </w:rPr>
              <w:t>Вт</w:t>
            </w:r>
          </w:p>
        </w:tc>
        <w:tc>
          <w:tcPr>
            <w:tcW w:w="1276" w:type="dxa"/>
            <w:tcBorders>
              <w:top w:val="single" w:sz="12" w:space="0" w:color="auto"/>
              <w:bottom w:val="single" w:sz="12" w:space="0" w:color="FFFFFF" w:themeColor="background1"/>
            </w:tcBorders>
            <w:shd w:val="clear" w:color="auto" w:fill="auto"/>
          </w:tcPr>
          <w:p w:rsidR="00835920" w:rsidRPr="00367735" w:rsidRDefault="00835920" w:rsidP="00B35DB7">
            <w:pPr>
              <w:spacing w:after="0" w:line="240" w:lineRule="auto"/>
              <w:rPr>
                <w:rFonts w:ascii="Times New Roman" w:hAnsi="Times New Roman" w:cs="Times New Roman"/>
                <w:sz w:val="26"/>
                <w:szCs w:val="26"/>
                <w:lang w:val="kk-KZ" w:eastAsia="ru-RU"/>
              </w:rPr>
            </w:pPr>
            <w:r w:rsidRPr="00367735">
              <w:rPr>
                <w:rFonts w:ascii="Times New Roman" w:hAnsi="Times New Roman" w:cs="Times New Roman"/>
                <w:sz w:val="26"/>
                <w:szCs w:val="26"/>
                <w:lang w:val="kk-KZ" w:eastAsia="ru-RU"/>
              </w:rPr>
              <w:t>Pd, a</w:t>
            </w:r>
            <w:r w:rsidR="00B35DB7" w:rsidRPr="00367735">
              <w:rPr>
                <w:rFonts w:ascii="Times New Roman" w:hAnsi="Times New Roman" w:cs="Times New Roman"/>
                <w:sz w:val="26"/>
                <w:szCs w:val="26"/>
                <w:lang w:val="kk-KZ" w:eastAsia="ru-RU"/>
              </w:rPr>
              <w:t>т</w:t>
            </w:r>
            <w:r w:rsidRPr="00367735">
              <w:rPr>
                <w:rFonts w:ascii="Times New Roman" w:hAnsi="Times New Roman" w:cs="Times New Roman"/>
                <w:sz w:val="26"/>
                <w:szCs w:val="26"/>
                <w:lang w:val="kk-KZ" w:eastAsia="ru-RU"/>
              </w:rPr>
              <w:t>.%</w:t>
            </w:r>
          </w:p>
        </w:tc>
        <w:tc>
          <w:tcPr>
            <w:tcW w:w="1134" w:type="dxa"/>
            <w:tcBorders>
              <w:top w:val="single" w:sz="12" w:space="0" w:color="auto"/>
              <w:bottom w:val="single" w:sz="12" w:space="0" w:color="FFFFFF" w:themeColor="background1"/>
            </w:tcBorders>
            <w:shd w:val="clear" w:color="auto" w:fill="auto"/>
          </w:tcPr>
          <w:p w:rsidR="00835920" w:rsidRPr="00367735" w:rsidRDefault="00835920" w:rsidP="00743955">
            <w:pPr>
              <w:spacing w:after="0" w:line="240" w:lineRule="auto"/>
              <w:rPr>
                <w:rFonts w:ascii="Times New Roman" w:hAnsi="Times New Roman" w:cs="Times New Roman"/>
                <w:sz w:val="26"/>
                <w:szCs w:val="26"/>
                <w:lang w:val="kk-KZ" w:eastAsia="ru-RU"/>
              </w:rPr>
            </w:pPr>
            <w:r w:rsidRPr="00367735">
              <w:rPr>
                <w:rFonts w:ascii="Times New Roman" w:hAnsi="Times New Roman" w:cs="Times New Roman"/>
                <w:sz w:val="26"/>
                <w:szCs w:val="26"/>
                <w:lang w:val="kk-KZ" w:eastAsia="ru-RU"/>
              </w:rPr>
              <w:t>0</w:t>
            </w:r>
          </w:p>
        </w:tc>
        <w:tc>
          <w:tcPr>
            <w:tcW w:w="1276" w:type="dxa"/>
            <w:tcBorders>
              <w:top w:val="single" w:sz="12" w:space="0" w:color="auto"/>
              <w:bottom w:val="single" w:sz="12" w:space="0" w:color="FFFFFF" w:themeColor="background1"/>
            </w:tcBorders>
            <w:shd w:val="clear" w:color="auto" w:fill="auto"/>
          </w:tcPr>
          <w:p w:rsidR="00835920" w:rsidRPr="00367735" w:rsidRDefault="00835920" w:rsidP="00743955">
            <w:pPr>
              <w:spacing w:after="0" w:line="240" w:lineRule="auto"/>
              <w:rPr>
                <w:rFonts w:ascii="Times New Roman" w:hAnsi="Times New Roman" w:cs="Times New Roman"/>
                <w:sz w:val="26"/>
                <w:szCs w:val="26"/>
                <w:lang w:val="kk-KZ" w:eastAsia="ru-RU"/>
              </w:rPr>
            </w:pPr>
            <w:r w:rsidRPr="00367735">
              <w:rPr>
                <w:rFonts w:ascii="Times New Roman" w:hAnsi="Times New Roman" w:cs="Times New Roman"/>
                <w:sz w:val="26"/>
                <w:szCs w:val="26"/>
                <w:lang w:val="kk-KZ" w:eastAsia="ru-RU"/>
              </w:rPr>
              <w:t>0.38</w:t>
            </w:r>
          </w:p>
        </w:tc>
        <w:tc>
          <w:tcPr>
            <w:tcW w:w="1276" w:type="dxa"/>
            <w:tcBorders>
              <w:top w:val="single" w:sz="12" w:space="0" w:color="auto"/>
              <w:bottom w:val="single" w:sz="12" w:space="0" w:color="FFFFFF" w:themeColor="background1"/>
            </w:tcBorders>
            <w:shd w:val="clear" w:color="auto" w:fill="auto"/>
          </w:tcPr>
          <w:p w:rsidR="00835920" w:rsidRPr="00367735" w:rsidRDefault="00835920" w:rsidP="00743955">
            <w:pPr>
              <w:spacing w:after="0" w:line="240" w:lineRule="auto"/>
              <w:rPr>
                <w:rFonts w:ascii="Times New Roman" w:hAnsi="Times New Roman" w:cs="Times New Roman"/>
                <w:sz w:val="26"/>
                <w:szCs w:val="26"/>
                <w:lang w:val="kk-KZ" w:eastAsia="ru-RU"/>
              </w:rPr>
            </w:pPr>
            <w:r w:rsidRPr="00367735">
              <w:rPr>
                <w:rFonts w:ascii="Times New Roman" w:hAnsi="Times New Roman" w:cs="Times New Roman"/>
                <w:sz w:val="26"/>
                <w:szCs w:val="26"/>
                <w:lang w:val="kk-KZ" w:eastAsia="ru-RU"/>
              </w:rPr>
              <w:t>0.59</w:t>
            </w:r>
          </w:p>
        </w:tc>
        <w:tc>
          <w:tcPr>
            <w:tcW w:w="1134" w:type="dxa"/>
            <w:tcBorders>
              <w:top w:val="single" w:sz="12" w:space="0" w:color="auto"/>
              <w:bottom w:val="single" w:sz="12" w:space="0" w:color="FFFFFF" w:themeColor="background1"/>
            </w:tcBorders>
            <w:shd w:val="clear" w:color="auto" w:fill="auto"/>
          </w:tcPr>
          <w:p w:rsidR="00835920" w:rsidRPr="00367735" w:rsidRDefault="00835920" w:rsidP="00743955">
            <w:pPr>
              <w:spacing w:after="0" w:line="240" w:lineRule="auto"/>
              <w:rPr>
                <w:rFonts w:ascii="Times New Roman" w:hAnsi="Times New Roman" w:cs="Times New Roman"/>
                <w:sz w:val="26"/>
                <w:szCs w:val="26"/>
                <w:lang w:val="kk-KZ" w:eastAsia="ru-RU"/>
              </w:rPr>
            </w:pPr>
            <w:r w:rsidRPr="00367735">
              <w:rPr>
                <w:rFonts w:ascii="Times New Roman" w:hAnsi="Times New Roman" w:cs="Times New Roman"/>
                <w:sz w:val="26"/>
                <w:szCs w:val="26"/>
                <w:lang w:val="kk-KZ" w:eastAsia="ru-RU"/>
              </w:rPr>
              <w:t>0.62</w:t>
            </w:r>
          </w:p>
        </w:tc>
        <w:tc>
          <w:tcPr>
            <w:tcW w:w="1134" w:type="dxa"/>
            <w:tcBorders>
              <w:top w:val="single" w:sz="12" w:space="0" w:color="auto"/>
              <w:bottom w:val="single" w:sz="12" w:space="0" w:color="FFFFFF" w:themeColor="background1"/>
            </w:tcBorders>
            <w:shd w:val="clear" w:color="auto" w:fill="auto"/>
          </w:tcPr>
          <w:p w:rsidR="00835920" w:rsidRPr="00367735" w:rsidRDefault="00835920" w:rsidP="00743955">
            <w:pPr>
              <w:spacing w:after="0" w:line="240" w:lineRule="auto"/>
              <w:rPr>
                <w:rFonts w:ascii="Times New Roman" w:hAnsi="Times New Roman" w:cs="Times New Roman"/>
                <w:sz w:val="26"/>
                <w:szCs w:val="26"/>
                <w:lang w:val="kk-KZ" w:eastAsia="ru-RU"/>
              </w:rPr>
            </w:pPr>
            <w:r w:rsidRPr="00367735">
              <w:rPr>
                <w:rFonts w:ascii="Times New Roman" w:hAnsi="Times New Roman" w:cs="Times New Roman"/>
                <w:sz w:val="26"/>
                <w:szCs w:val="26"/>
                <w:lang w:val="kk-KZ" w:eastAsia="ru-RU"/>
              </w:rPr>
              <w:t>1.26</w:t>
            </w:r>
          </w:p>
        </w:tc>
        <w:tc>
          <w:tcPr>
            <w:tcW w:w="992" w:type="dxa"/>
            <w:tcBorders>
              <w:top w:val="single" w:sz="12" w:space="0" w:color="auto"/>
              <w:bottom w:val="single" w:sz="12" w:space="0" w:color="FFFFFF" w:themeColor="background1"/>
            </w:tcBorders>
            <w:shd w:val="clear" w:color="auto" w:fill="auto"/>
          </w:tcPr>
          <w:p w:rsidR="00835920" w:rsidRPr="00367735" w:rsidRDefault="00835920" w:rsidP="00743955">
            <w:pPr>
              <w:spacing w:after="0" w:line="240" w:lineRule="auto"/>
              <w:rPr>
                <w:rFonts w:ascii="Times New Roman" w:hAnsi="Times New Roman" w:cs="Times New Roman"/>
                <w:sz w:val="26"/>
                <w:szCs w:val="26"/>
                <w:lang w:val="kk-KZ" w:eastAsia="ru-RU"/>
              </w:rPr>
            </w:pPr>
            <w:r w:rsidRPr="00367735">
              <w:rPr>
                <w:rFonts w:ascii="Times New Roman" w:hAnsi="Times New Roman" w:cs="Times New Roman"/>
                <w:sz w:val="26"/>
                <w:szCs w:val="26"/>
                <w:lang w:val="kk-KZ" w:eastAsia="ru-RU"/>
              </w:rPr>
              <w:t>1.97</w:t>
            </w:r>
          </w:p>
        </w:tc>
      </w:tr>
      <w:tr w:rsidR="00835920" w:rsidRPr="00367735" w:rsidTr="00FC7959">
        <w:trPr>
          <w:trHeight w:val="220"/>
        </w:trPr>
        <w:tc>
          <w:tcPr>
            <w:tcW w:w="1134" w:type="dxa"/>
            <w:tcBorders>
              <w:top w:val="single" w:sz="12" w:space="0" w:color="FFFFFF" w:themeColor="background1"/>
              <w:bottom w:val="single" w:sz="12" w:space="0" w:color="auto"/>
            </w:tcBorders>
            <w:shd w:val="clear" w:color="auto" w:fill="auto"/>
          </w:tcPr>
          <w:p w:rsidR="00835920" w:rsidRPr="00367735" w:rsidRDefault="00835920" w:rsidP="00743955">
            <w:pPr>
              <w:spacing w:after="0" w:line="240" w:lineRule="auto"/>
              <w:rPr>
                <w:rFonts w:ascii="Times New Roman" w:hAnsi="Times New Roman" w:cs="Times New Roman"/>
                <w:b/>
                <w:sz w:val="26"/>
                <w:szCs w:val="26"/>
                <w:lang w:val="kk-KZ" w:eastAsia="ru-RU"/>
              </w:rPr>
            </w:pPr>
          </w:p>
        </w:tc>
        <w:tc>
          <w:tcPr>
            <w:tcW w:w="1276" w:type="dxa"/>
            <w:tcBorders>
              <w:top w:val="single" w:sz="12" w:space="0" w:color="FFFFFF" w:themeColor="background1"/>
              <w:bottom w:val="single" w:sz="12" w:space="0" w:color="auto"/>
            </w:tcBorders>
            <w:shd w:val="clear" w:color="auto" w:fill="auto"/>
          </w:tcPr>
          <w:p w:rsidR="00835920" w:rsidRPr="00367735" w:rsidRDefault="00835920" w:rsidP="00743955">
            <w:pPr>
              <w:spacing w:after="0" w:line="240" w:lineRule="auto"/>
              <w:rPr>
                <w:rFonts w:ascii="Times New Roman" w:hAnsi="Times New Roman" w:cs="Times New Roman"/>
                <w:sz w:val="26"/>
                <w:szCs w:val="26"/>
                <w:lang w:val="kk-KZ" w:eastAsia="ru-RU"/>
              </w:rPr>
            </w:pPr>
            <w:r w:rsidRPr="00367735">
              <w:rPr>
                <w:rFonts w:ascii="Times New Roman" w:hAnsi="Times New Roman" w:cs="Times New Roman"/>
                <w:sz w:val="26"/>
                <w:szCs w:val="26"/>
                <w:lang w:val="kk-KZ" w:eastAsia="ru-RU"/>
              </w:rPr>
              <w:t>n</w:t>
            </w:r>
          </w:p>
        </w:tc>
        <w:tc>
          <w:tcPr>
            <w:tcW w:w="1134" w:type="dxa"/>
            <w:tcBorders>
              <w:top w:val="single" w:sz="12" w:space="0" w:color="FFFFFF" w:themeColor="background1"/>
              <w:bottom w:val="single" w:sz="12" w:space="0" w:color="auto"/>
            </w:tcBorders>
            <w:shd w:val="clear" w:color="auto" w:fill="auto"/>
          </w:tcPr>
          <w:p w:rsidR="00835920" w:rsidRPr="00367735" w:rsidRDefault="00835920" w:rsidP="00743955">
            <w:pPr>
              <w:spacing w:after="0" w:line="240" w:lineRule="auto"/>
              <w:rPr>
                <w:rFonts w:ascii="Times New Roman" w:hAnsi="Times New Roman" w:cs="Times New Roman"/>
                <w:sz w:val="26"/>
                <w:szCs w:val="26"/>
                <w:lang w:val="kk-KZ" w:eastAsia="ru-RU"/>
              </w:rPr>
            </w:pPr>
            <w:r w:rsidRPr="00367735">
              <w:rPr>
                <w:rFonts w:ascii="Times New Roman" w:hAnsi="Times New Roman" w:cs="Times New Roman"/>
                <w:sz w:val="26"/>
                <w:szCs w:val="26"/>
                <w:lang w:val="kk-KZ" w:eastAsia="ru-RU"/>
              </w:rPr>
              <w:t>2.87</w:t>
            </w:r>
          </w:p>
        </w:tc>
        <w:tc>
          <w:tcPr>
            <w:tcW w:w="1276" w:type="dxa"/>
            <w:tcBorders>
              <w:top w:val="single" w:sz="12" w:space="0" w:color="FFFFFF" w:themeColor="background1"/>
              <w:bottom w:val="single" w:sz="12" w:space="0" w:color="auto"/>
            </w:tcBorders>
            <w:shd w:val="clear" w:color="auto" w:fill="auto"/>
          </w:tcPr>
          <w:p w:rsidR="00835920" w:rsidRPr="00367735" w:rsidRDefault="00835920" w:rsidP="00743955">
            <w:pPr>
              <w:spacing w:after="0" w:line="240" w:lineRule="auto"/>
              <w:rPr>
                <w:rFonts w:ascii="Times New Roman" w:hAnsi="Times New Roman" w:cs="Times New Roman"/>
                <w:sz w:val="26"/>
                <w:szCs w:val="26"/>
                <w:lang w:val="kk-KZ" w:eastAsia="ru-RU"/>
              </w:rPr>
            </w:pPr>
            <w:r w:rsidRPr="00367735">
              <w:rPr>
                <w:rFonts w:ascii="Times New Roman" w:hAnsi="Times New Roman" w:cs="Times New Roman"/>
                <w:sz w:val="26"/>
                <w:szCs w:val="26"/>
                <w:lang w:val="kk-KZ" w:eastAsia="ru-RU"/>
              </w:rPr>
              <w:t>2.88</w:t>
            </w:r>
          </w:p>
        </w:tc>
        <w:tc>
          <w:tcPr>
            <w:tcW w:w="1276" w:type="dxa"/>
            <w:tcBorders>
              <w:top w:val="single" w:sz="12" w:space="0" w:color="FFFFFF" w:themeColor="background1"/>
              <w:bottom w:val="single" w:sz="12" w:space="0" w:color="auto"/>
            </w:tcBorders>
            <w:shd w:val="clear" w:color="auto" w:fill="auto"/>
          </w:tcPr>
          <w:p w:rsidR="00835920" w:rsidRPr="00367735" w:rsidRDefault="00835920" w:rsidP="00743955">
            <w:pPr>
              <w:spacing w:after="0" w:line="240" w:lineRule="auto"/>
              <w:rPr>
                <w:rFonts w:ascii="Times New Roman" w:hAnsi="Times New Roman" w:cs="Times New Roman"/>
                <w:sz w:val="26"/>
                <w:szCs w:val="26"/>
                <w:lang w:val="kk-KZ" w:eastAsia="ru-RU"/>
              </w:rPr>
            </w:pPr>
            <w:r w:rsidRPr="00367735">
              <w:rPr>
                <w:rFonts w:ascii="Times New Roman" w:hAnsi="Times New Roman" w:cs="Times New Roman"/>
                <w:sz w:val="26"/>
                <w:szCs w:val="26"/>
                <w:lang w:val="kk-KZ" w:eastAsia="ru-RU"/>
              </w:rPr>
              <w:t>2.86</w:t>
            </w:r>
          </w:p>
        </w:tc>
        <w:tc>
          <w:tcPr>
            <w:tcW w:w="1134" w:type="dxa"/>
            <w:tcBorders>
              <w:top w:val="single" w:sz="12" w:space="0" w:color="FFFFFF" w:themeColor="background1"/>
              <w:bottom w:val="single" w:sz="12" w:space="0" w:color="auto"/>
            </w:tcBorders>
            <w:shd w:val="clear" w:color="auto" w:fill="auto"/>
          </w:tcPr>
          <w:p w:rsidR="00835920" w:rsidRPr="00367735" w:rsidRDefault="00835920" w:rsidP="00743955">
            <w:pPr>
              <w:spacing w:after="0" w:line="240" w:lineRule="auto"/>
              <w:rPr>
                <w:rFonts w:ascii="Times New Roman" w:hAnsi="Times New Roman" w:cs="Times New Roman"/>
                <w:sz w:val="26"/>
                <w:szCs w:val="26"/>
                <w:lang w:val="kk-KZ" w:eastAsia="ru-RU"/>
              </w:rPr>
            </w:pPr>
            <w:r w:rsidRPr="00367735">
              <w:rPr>
                <w:rFonts w:ascii="Times New Roman" w:hAnsi="Times New Roman" w:cs="Times New Roman"/>
                <w:sz w:val="26"/>
                <w:szCs w:val="26"/>
                <w:lang w:val="kk-KZ" w:eastAsia="ru-RU"/>
              </w:rPr>
              <w:t>2.84</w:t>
            </w:r>
          </w:p>
        </w:tc>
        <w:tc>
          <w:tcPr>
            <w:tcW w:w="1134" w:type="dxa"/>
            <w:tcBorders>
              <w:top w:val="single" w:sz="12" w:space="0" w:color="FFFFFF" w:themeColor="background1"/>
              <w:bottom w:val="single" w:sz="12" w:space="0" w:color="auto"/>
            </w:tcBorders>
            <w:shd w:val="clear" w:color="auto" w:fill="auto"/>
          </w:tcPr>
          <w:p w:rsidR="00835920" w:rsidRPr="00367735" w:rsidRDefault="00835920" w:rsidP="00743955">
            <w:pPr>
              <w:spacing w:after="0" w:line="240" w:lineRule="auto"/>
              <w:rPr>
                <w:rFonts w:ascii="Times New Roman" w:hAnsi="Times New Roman" w:cs="Times New Roman"/>
                <w:sz w:val="26"/>
                <w:szCs w:val="26"/>
                <w:lang w:val="kk-KZ" w:eastAsia="ru-RU"/>
              </w:rPr>
            </w:pPr>
            <w:r w:rsidRPr="00367735">
              <w:rPr>
                <w:rFonts w:ascii="Times New Roman" w:hAnsi="Times New Roman" w:cs="Times New Roman"/>
                <w:sz w:val="26"/>
                <w:szCs w:val="26"/>
                <w:lang w:val="kk-KZ" w:eastAsia="ru-RU"/>
              </w:rPr>
              <w:t>2.71</w:t>
            </w:r>
          </w:p>
        </w:tc>
        <w:tc>
          <w:tcPr>
            <w:tcW w:w="992" w:type="dxa"/>
            <w:tcBorders>
              <w:top w:val="single" w:sz="12" w:space="0" w:color="FFFFFF" w:themeColor="background1"/>
              <w:bottom w:val="single" w:sz="12" w:space="0" w:color="auto"/>
            </w:tcBorders>
            <w:shd w:val="clear" w:color="auto" w:fill="auto"/>
          </w:tcPr>
          <w:p w:rsidR="00835920" w:rsidRPr="00367735" w:rsidRDefault="00835920" w:rsidP="00743955">
            <w:pPr>
              <w:spacing w:after="0" w:line="240" w:lineRule="auto"/>
              <w:rPr>
                <w:rFonts w:ascii="Times New Roman" w:hAnsi="Times New Roman" w:cs="Times New Roman"/>
                <w:sz w:val="26"/>
                <w:szCs w:val="26"/>
                <w:lang w:val="kk-KZ" w:eastAsia="ru-RU"/>
              </w:rPr>
            </w:pPr>
            <w:r w:rsidRPr="00367735">
              <w:rPr>
                <w:rFonts w:ascii="Times New Roman" w:hAnsi="Times New Roman" w:cs="Times New Roman"/>
                <w:sz w:val="26"/>
                <w:szCs w:val="26"/>
                <w:lang w:val="kk-KZ" w:eastAsia="ru-RU"/>
              </w:rPr>
              <w:t>2.54</w:t>
            </w:r>
          </w:p>
        </w:tc>
      </w:tr>
    </w:tbl>
    <w:p w:rsidR="00835920" w:rsidRPr="00367735" w:rsidRDefault="00835920" w:rsidP="005D0E26">
      <w:pPr>
        <w:spacing w:after="0" w:line="240" w:lineRule="auto"/>
        <w:ind w:firstLine="709"/>
        <w:jc w:val="center"/>
        <w:rPr>
          <w:rFonts w:ascii="Times New Roman" w:hAnsi="Times New Roman" w:cs="Times New Roman"/>
          <w:sz w:val="28"/>
          <w:szCs w:val="28"/>
          <w:lang w:val="kk-KZ" w:eastAsia="ru-RU"/>
        </w:rPr>
      </w:pPr>
    </w:p>
    <w:p w:rsidR="00835920" w:rsidRPr="00367735" w:rsidRDefault="00835920" w:rsidP="005D0E26">
      <w:pPr>
        <w:spacing w:after="0" w:line="240" w:lineRule="auto"/>
        <w:ind w:firstLine="709"/>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60</w:t>
      </w:r>
      <w:r w:rsidR="004A60F7" w:rsidRPr="00367735">
        <w:rPr>
          <w:rFonts w:ascii="Times New Roman" w:hAnsi="Times New Roman" w:cs="Times New Roman"/>
          <w:sz w:val="28"/>
          <w:szCs w:val="28"/>
          <w:lang w:val="kk-KZ"/>
        </w:rPr>
        <w:t xml:space="preserve"> –</w:t>
      </w:r>
      <w:r w:rsidRPr="00367735">
        <w:rPr>
          <w:rFonts w:ascii="Times New Roman" w:hAnsi="Times New Roman" w:cs="Times New Roman"/>
          <w:sz w:val="28"/>
          <w:szCs w:val="28"/>
          <w:lang w:val="kk-KZ"/>
        </w:rPr>
        <w:t xml:space="preserve"> суретте DLC&lt;Pd&gt;</w:t>
      </w:r>
      <w:r w:rsidR="004A60F7" w:rsidRPr="00367735">
        <w:rPr>
          <w:rFonts w:ascii="Times New Roman" w:hAnsi="Times New Roman" w:cs="Times New Roman"/>
          <w:sz w:val="28"/>
          <w:szCs w:val="28"/>
          <w:lang w:val="kk-KZ"/>
        </w:rPr>
        <w:t xml:space="preserve"> </w:t>
      </w:r>
      <w:r w:rsidRPr="00367735">
        <w:rPr>
          <w:rFonts w:ascii="Times New Roman" w:hAnsi="Times New Roman" w:cs="Times New Roman"/>
          <w:sz w:val="28"/>
          <w:szCs w:val="28"/>
          <w:lang w:val="kk-KZ"/>
        </w:rPr>
        <w:t xml:space="preserve">қабыршақтарының экстинкция коэффициентінің палладий концентрациясына тәуелділігі көрсетілген. 60 </w:t>
      </w:r>
      <w:r w:rsidR="004A60F7" w:rsidRPr="00367735">
        <w:rPr>
          <w:rFonts w:ascii="Times New Roman" w:hAnsi="Times New Roman" w:cs="Times New Roman"/>
          <w:sz w:val="28"/>
          <w:szCs w:val="28"/>
          <w:lang w:val="kk-KZ"/>
        </w:rPr>
        <w:t xml:space="preserve">– </w:t>
      </w:r>
      <w:r w:rsidRPr="00367735">
        <w:rPr>
          <w:rFonts w:ascii="Times New Roman" w:hAnsi="Times New Roman" w:cs="Times New Roman"/>
          <w:sz w:val="28"/>
          <w:szCs w:val="28"/>
          <w:lang w:val="kk-KZ"/>
        </w:rPr>
        <w:t xml:space="preserve">суреттен </w:t>
      </w:r>
      <w:r w:rsidRPr="00367735">
        <w:rPr>
          <w:rFonts w:ascii="Times New Roman" w:hAnsi="Times New Roman" w:cs="Times New Roman"/>
          <w:sz w:val="28"/>
          <w:szCs w:val="28"/>
          <w:lang w:val="kk-KZ" w:eastAsia="ru-RU"/>
        </w:rPr>
        <w:t xml:space="preserve">k коэффициентінің палладий концентрациясына байланысты барлық үлгілер </w:t>
      </w:r>
      <w:r w:rsidRPr="00367735">
        <w:rPr>
          <w:rFonts w:ascii="Times New Roman" w:hAnsi="Times New Roman" w:cs="Times New Roman"/>
          <w:sz w:val="28"/>
          <w:szCs w:val="28"/>
          <w:lang w:val="kk-KZ" w:eastAsia="ru-RU"/>
        </w:rPr>
        <w:lastRenderedPageBreak/>
        <w:t xml:space="preserve">(P=14 </w:t>
      </w:r>
      <w:r w:rsidR="006D6DBF" w:rsidRPr="00367735">
        <w:rPr>
          <w:rFonts w:ascii="Times New Roman" w:hAnsi="Times New Roman" w:cs="Times New Roman"/>
          <w:sz w:val="28"/>
          <w:szCs w:val="28"/>
          <w:lang w:val="kk-KZ" w:eastAsia="ru-RU"/>
        </w:rPr>
        <w:t>Вт</w:t>
      </w:r>
      <w:r w:rsidRPr="00367735">
        <w:rPr>
          <w:rFonts w:ascii="Times New Roman" w:hAnsi="Times New Roman" w:cs="Times New Roman"/>
          <w:sz w:val="28"/>
          <w:szCs w:val="28"/>
          <w:lang w:val="kk-KZ" w:eastAsia="ru-RU"/>
        </w:rPr>
        <w:t xml:space="preserve"> (Сурет. 60, а), және P=21 </w:t>
      </w:r>
      <w:r w:rsidR="006D6DBF" w:rsidRPr="00367735">
        <w:rPr>
          <w:rFonts w:ascii="Times New Roman" w:hAnsi="Times New Roman" w:cs="Times New Roman"/>
          <w:sz w:val="28"/>
          <w:szCs w:val="28"/>
          <w:lang w:val="kk-KZ" w:eastAsia="ru-RU"/>
        </w:rPr>
        <w:t>Вт</w:t>
      </w:r>
      <w:r w:rsidRPr="00367735">
        <w:rPr>
          <w:rFonts w:ascii="Times New Roman" w:hAnsi="Times New Roman" w:cs="Times New Roman"/>
          <w:sz w:val="28"/>
          <w:szCs w:val="28"/>
          <w:lang w:val="kk-KZ" w:eastAsia="ru-RU"/>
        </w:rPr>
        <w:t xml:space="preserve"> (Сурет 60, б) үшін жоғарылайтындығын байқауымызға болады. Синтезделген </w:t>
      </w:r>
      <w:r w:rsidRPr="00367735">
        <w:rPr>
          <w:rFonts w:ascii="Times New Roman" w:hAnsi="Times New Roman" w:cs="Times New Roman"/>
          <w:sz w:val="28"/>
          <w:szCs w:val="28"/>
          <w:lang w:val="kk-KZ"/>
        </w:rPr>
        <w:t>DLC&lt;Pd&gt; қабыршақтарының ішінде экст</w:t>
      </w:r>
      <w:r w:rsidR="00535973" w:rsidRPr="00367735">
        <w:rPr>
          <w:rFonts w:ascii="Times New Roman" w:hAnsi="Times New Roman" w:cs="Times New Roman"/>
          <w:sz w:val="28"/>
          <w:szCs w:val="28"/>
          <w:lang w:val="kk-KZ"/>
        </w:rPr>
        <w:t>инкция коэффициентінің ең жоғары</w:t>
      </w:r>
      <w:r w:rsidRPr="00367735">
        <w:rPr>
          <w:rFonts w:ascii="Times New Roman" w:hAnsi="Times New Roman" w:cs="Times New Roman"/>
          <w:sz w:val="28"/>
          <w:szCs w:val="28"/>
          <w:lang w:val="kk-KZ"/>
        </w:rPr>
        <w:t xml:space="preserve"> мәніне палладий концентрациясының ең жоғарғы мәндері сәйкес келетінін көруге болады. </w:t>
      </w:r>
    </w:p>
    <w:p w:rsidR="00835920" w:rsidRPr="00367735" w:rsidRDefault="00835920" w:rsidP="005D0E26">
      <w:pPr>
        <w:spacing w:after="0" w:line="240" w:lineRule="auto"/>
        <w:ind w:firstLine="709"/>
        <w:jc w:val="both"/>
        <w:rPr>
          <w:rFonts w:ascii="Times New Roman" w:hAnsi="Times New Roman" w:cs="Times New Roman"/>
          <w:sz w:val="28"/>
          <w:szCs w:val="28"/>
          <w:lang w:val="kk-KZ" w:eastAsia="ru-RU"/>
        </w:rPr>
      </w:pPr>
      <w:r w:rsidRPr="00367735">
        <w:rPr>
          <w:rFonts w:ascii="Times New Roman" w:hAnsi="Times New Roman" w:cs="Times New Roman"/>
          <w:sz w:val="28"/>
          <w:szCs w:val="28"/>
          <w:lang w:val="kk-KZ" w:eastAsia="ru-RU"/>
        </w:rPr>
        <w:t xml:space="preserve">Сонымен қоса, </w:t>
      </w:r>
      <w:r w:rsidRPr="00367735">
        <w:rPr>
          <w:rFonts w:ascii="Times New Roman" w:hAnsi="Times New Roman" w:cs="Times New Roman"/>
          <w:sz w:val="28"/>
          <w:szCs w:val="28"/>
          <w:lang w:val="kk-KZ"/>
        </w:rPr>
        <w:t>DC разрядының қуатын арттыру экстинкция коэффициентінің қосымша жоғарылауына алып келетінін көрсетті (Сурет 60, с). Экстинкция коэффициентінің жоғарылауы аморфты көміртекті матрицасының сәулел</w:t>
      </w:r>
      <w:r w:rsidR="00FC6930" w:rsidRPr="00367735">
        <w:rPr>
          <w:rFonts w:ascii="Times New Roman" w:hAnsi="Times New Roman" w:cs="Times New Roman"/>
          <w:sz w:val="28"/>
          <w:szCs w:val="28"/>
          <w:lang w:val="kk-KZ"/>
        </w:rPr>
        <w:t>елерді</w:t>
      </w:r>
      <w:r w:rsidRPr="00367735">
        <w:rPr>
          <w:rFonts w:ascii="Times New Roman" w:hAnsi="Times New Roman" w:cs="Times New Roman"/>
          <w:sz w:val="28"/>
          <w:szCs w:val="28"/>
          <w:lang w:val="kk-KZ"/>
        </w:rPr>
        <w:t xml:space="preserve"> жұту қабілетінің жоғарылағандығын көрсете</w:t>
      </w:r>
      <w:r w:rsidR="004A60F7" w:rsidRPr="00367735">
        <w:rPr>
          <w:rFonts w:ascii="Times New Roman" w:hAnsi="Times New Roman" w:cs="Times New Roman"/>
          <w:sz w:val="28"/>
          <w:szCs w:val="28"/>
          <w:lang w:val="kk-KZ"/>
        </w:rPr>
        <w:t xml:space="preserve">ді. </w:t>
      </w:r>
    </w:p>
    <w:p w:rsidR="00835920" w:rsidRPr="00367735" w:rsidRDefault="00835920" w:rsidP="005D0E26">
      <w:pPr>
        <w:spacing w:after="0" w:line="240" w:lineRule="auto"/>
        <w:jc w:val="both"/>
        <w:rPr>
          <w:rFonts w:ascii="Times New Roman" w:hAnsi="Times New Roman" w:cs="Times New Roman"/>
          <w:sz w:val="28"/>
          <w:szCs w:val="28"/>
          <w:lang w:val="kk-KZ"/>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0"/>
        <w:gridCol w:w="4861"/>
      </w:tblGrid>
      <w:tr w:rsidR="00835920" w:rsidRPr="00367735" w:rsidTr="00FC7959">
        <w:tc>
          <w:tcPr>
            <w:tcW w:w="4637" w:type="dxa"/>
          </w:tcPr>
          <w:p w:rsidR="00835920" w:rsidRPr="00367735" w:rsidRDefault="00764B0D"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noProof/>
                <w:sz w:val="28"/>
                <w:szCs w:val="28"/>
                <w:lang w:val="ru-RU" w:eastAsia="ru-RU"/>
              </w:rPr>
              <w:drawing>
                <wp:inline distT="0" distB="0" distL="0" distR="0" wp14:anchorId="2AB2881C" wp14:editId="1E1C700B">
                  <wp:extent cx="2874818" cy="2425962"/>
                  <wp:effectExtent l="0" t="0" r="0" b="0"/>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rotWithShape="1">
                          <a:blip r:embed="rId158">
                            <a:extLst>
                              <a:ext uri="{28A0092B-C50C-407E-A947-70E740481C1C}">
                                <a14:useLocalDpi xmlns:a14="http://schemas.microsoft.com/office/drawing/2010/main" val="0"/>
                              </a:ext>
                            </a:extLst>
                          </a:blip>
                          <a:srcRect l="7026" t="8772" r="12555" b="2725"/>
                          <a:stretch/>
                        </pic:blipFill>
                        <pic:spPr bwMode="auto">
                          <a:xfrm>
                            <a:off x="0" y="0"/>
                            <a:ext cx="2874748" cy="242590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34" w:type="dxa"/>
          </w:tcPr>
          <w:p w:rsidR="00835920" w:rsidRPr="00367735" w:rsidRDefault="00764B0D"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noProof/>
                <w:sz w:val="28"/>
                <w:szCs w:val="28"/>
                <w:lang w:val="ru-RU" w:eastAsia="ru-RU"/>
              </w:rPr>
              <w:drawing>
                <wp:inline distT="0" distB="0" distL="0" distR="0" wp14:anchorId="44030F9E" wp14:editId="447AEE06">
                  <wp:extent cx="2971800" cy="2483018"/>
                  <wp:effectExtent l="0" t="0" r="0" b="0"/>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rotWithShape="1">
                          <a:blip r:embed="rId159">
                            <a:extLst>
                              <a:ext uri="{28A0092B-C50C-407E-A947-70E740481C1C}">
                                <a14:useLocalDpi xmlns:a14="http://schemas.microsoft.com/office/drawing/2010/main" val="0"/>
                              </a:ext>
                            </a:extLst>
                          </a:blip>
                          <a:srcRect l="7084" t="9700" r="12165" b="2309"/>
                          <a:stretch/>
                        </pic:blipFill>
                        <pic:spPr bwMode="auto">
                          <a:xfrm>
                            <a:off x="0" y="0"/>
                            <a:ext cx="2974562" cy="248532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35920" w:rsidRPr="00367735" w:rsidTr="00FC7959">
        <w:tc>
          <w:tcPr>
            <w:tcW w:w="4637" w:type="dxa"/>
          </w:tcPr>
          <w:p w:rsidR="00835920" w:rsidRPr="00367735" w:rsidRDefault="00835920" w:rsidP="005D0E26">
            <w:pPr>
              <w:spacing w:after="0" w:line="240" w:lineRule="auto"/>
              <w:jc w:val="center"/>
              <w:rPr>
                <w:rFonts w:ascii="Times New Roman" w:hAnsi="Times New Roman" w:cs="Times New Roman"/>
                <w:sz w:val="28"/>
                <w:szCs w:val="28"/>
                <w:lang w:val="kk-KZ" w:eastAsia="ru-RU"/>
              </w:rPr>
            </w:pPr>
            <w:r w:rsidRPr="00367735">
              <w:rPr>
                <w:rFonts w:ascii="Times New Roman" w:hAnsi="Times New Roman" w:cs="Times New Roman"/>
                <w:sz w:val="28"/>
                <w:szCs w:val="28"/>
                <w:lang w:val="kk-KZ" w:eastAsia="ru-RU"/>
              </w:rPr>
              <w:t>а)</w:t>
            </w:r>
          </w:p>
        </w:tc>
        <w:tc>
          <w:tcPr>
            <w:tcW w:w="4934" w:type="dxa"/>
          </w:tcPr>
          <w:p w:rsidR="00835920" w:rsidRPr="00367735" w:rsidRDefault="00835920" w:rsidP="005D0E26">
            <w:pPr>
              <w:spacing w:after="0" w:line="240" w:lineRule="auto"/>
              <w:jc w:val="center"/>
              <w:rPr>
                <w:rFonts w:ascii="Times New Roman" w:hAnsi="Times New Roman" w:cs="Times New Roman"/>
                <w:sz w:val="28"/>
                <w:szCs w:val="28"/>
                <w:lang w:val="kk-KZ" w:eastAsia="ru-RU"/>
              </w:rPr>
            </w:pPr>
            <w:r w:rsidRPr="00367735">
              <w:rPr>
                <w:rFonts w:ascii="Times New Roman" w:hAnsi="Times New Roman" w:cs="Times New Roman"/>
                <w:sz w:val="28"/>
                <w:szCs w:val="28"/>
                <w:lang w:val="kk-KZ" w:eastAsia="ru-RU"/>
              </w:rPr>
              <w:t>б)</w:t>
            </w:r>
          </w:p>
        </w:tc>
      </w:tr>
      <w:tr w:rsidR="00835920" w:rsidRPr="00367735" w:rsidTr="00FC7959">
        <w:tc>
          <w:tcPr>
            <w:tcW w:w="9571" w:type="dxa"/>
            <w:gridSpan w:val="2"/>
          </w:tcPr>
          <w:p w:rsidR="00835920" w:rsidRPr="00367735" w:rsidRDefault="00480AF0"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noProof/>
                <w:sz w:val="28"/>
                <w:szCs w:val="28"/>
                <w:lang w:val="ru-RU" w:eastAsia="ru-RU"/>
              </w:rPr>
              <w:drawing>
                <wp:inline distT="0" distB="0" distL="0" distR="0" wp14:anchorId="3B0A3CEA" wp14:editId="12CFA398">
                  <wp:extent cx="3015574" cy="2583873"/>
                  <wp:effectExtent l="0" t="0" r="0" b="6985"/>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rotWithShape="1">
                          <a:blip r:embed="rId160">
                            <a:extLst>
                              <a:ext uri="{28A0092B-C50C-407E-A947-70E740481C1C}">
                                <a14:useLocalDpi xmlns:a14="http://schemas.microsoft.com/office/drawing/2010/main" val="0"/>
                              </a:ext>
                            </a:extLst>
                          </a:blip>
                          <a:srcRect l="6875" t="4873" r="11659" b="4094"/>
                          <a:stretch/>
                        </pic:blipFill>
                        <pic:spPr bwMode="auto">
                          <a:xfrm>
                            <a:off x="0" y="0"/>
                            <a:ext cx="3018978" cy="258678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35920" w:rsidRPr="00367735" w:rsidTr="00FC7959">
        <w:tc>
          <w:tcPr>
            <w:tcW w:w="9571" w:type="dxa"/>
            <w:gridSpan w:val="2"/>
          </w:tcPr>
          <w:p w:rsidR="00835920" w:rsidRPr="00367735" w:rsidRDefault="00835920"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с)</w:t>
            </w:r>
          </w:p>
        </w:tc>
      </w:tr>
    </w:tbl>
    <w:p w:rsidR="00835920" w:rsidRPr="00367735" w:rsidRDefault="00835920" w:rsidP="005D0E26">
      <w:pPr>
        <w:spacing w:after="0" w:line="240" w:lineRule="auto"/>
        <w:jc w:val="center"/>
        <w:rPr>
          <w:rFonts w:ascii="Times New Roman" w:hAnsi="Times New Roman" w:cs="Times New Roman"/>
          <w:sz w:val="28"/>
          <w:szCs w:val="28"/>
          <w:lang w:val="kk-KZ"/>
        </w:rPr>
      </w:pPr>
    </w:p>
    <w:p w:rsidR="00835920" w:rsidRPr="00367735" w:rsidRDefault="00835920"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 xml:space="preserve">Сурет 60. DLC&lt;Pd&gt;қабыршақтарының экстинкция коэффициентінің палладий концентрациясы мен DC разряды қуатына тәуелділігі: P= 14 </w:t>
      </w:r>
      <w:r w:rsidR="00C32D70" w:rsidRPr="00367735">
        <w:rPr>
          <w:rFonts w:ascii="Times New Roman" w:hAnsi="Times New Roman" w:cs="Times New Roman"/>
          <w:sz w:val="28"/>
          <w:szCs w:val="28"/>
          <w:lang w:val="kk-KZ"/>
        </w:rPr>
        <w:t xml:space="preserve">Вт </w:t>
      </w:r>
      <w:r w:rsidRPr="00367735">
        <w:rPr>
          <w:rFonts w:ascii="Times New Roman" w:hAnsi="Times New Roman" w:cs="Times New Roman"/>
          <w:sz w:val="28"/>
          <w:szCs w:val="28"/>
          <w:lang w:val="kk-KZ"/>
        </w:rPr>
        <w:t xml:space="preserve">(а), P= 21 </w:t>
      </w:r>
      <w:r w:rsidR="00C32D70" w:rsidRPr="00367735">
        <w:rPr>
          <w:rFonts w:ascii="Times New Roman" w:hAnsi="Times New Roman" w:cs="Times New Roman"/>
          <w:sz w:val="28"/>
          <w:szCs w:val="28"/>
          <w:lang w:val="kk-KZ"/>
        </w:rPr>
        <w:t>Вт</w:t>
      </w:r>
      <w:r w:rsidRPr="00367735">
        <w:rPr>
          <w:rFonts w:ascii="Times New Roman" w:hAnsi="Times New Roman" w:cs="Times New Roman"/>
          <w:sz w:val="28"/>
          <w:szCs w:val="28"/>
          <w:lang w:val="kk-KZ"/>
        </w:rPr>
        <w:t xml:space="preserve"> (б) және Pd тұрақты мәндерінде </w:t>
      </w:r>
      <w:r w:rsidRPr="00367735">
        <w:rPr>
          <w:rFonts w:ascii="Times New Roman" w:hAnsi="Times New Roman" w:cs="Times New Roman"/>
          <w:sz w:val="28"/>
          <w:szCs w:val="28"/>
          <w:lang w:val="kk-KZ" w:eastAsia="ru-RU"/>
        </w:rPr>
        <w:t>k</w:t>
      </w:r>
      <w:r w:rsidRPr="00367735">
        <w:rPr>
          <w:rFonts w:ascii="Times New Roman" w:hAnsi="Times New Roman" w:cs="Times New Roman"/>
          <w:sz w:val="28"/>
          <w:szCs w:val="28"/>
          <w:lang w:val="kk-KZ"/>
        </w:rPr>
        <w:t xml:space="preserve"> коэффициентінің өзгеруі (c)</w:t>
      </w:r>
    </w:p>
    <w:p w:rsidR="00835920" w:rsidRPr="00367735" w:rsidRDefault="00835920" w:rsidP="005D0E26">
      <w:pPr>
        <w:spacing w:after="0" w:line="240" w:lineRule="auto"/>
        <w:jc w:val="center"/>
        <w:rPr>
          <w:rFonts w:ascii="Times New Roman" w:hAnsi="Times New Roman" w:cs="Times New Roman"/>
          <w:sz w:val="28"/>
          <w:szCs w:val="28"/>
          <w:lang w:val="kk-KZ"/>
        </w:rPr>
      </w:pPr>
    </w:p>
    <w:p w:rsidR="00390121" w:rsidRPr="00367735" w:rsidRDefault="00390121" w:rsidP="00390121">
      <w:pPr>
        <w:spacing w:after="0" w:line="240" w:lineRule="auto"/>
        <w:ind w:firstLine="709"/>
        <w:jc w:val="both"/>
        <w:rPr>
          <w:rFonts w:ascii="Times New Roman" w:hAnsi="Times New Roman" w:cs="Times New Roman"/>
          <w:sz w:val="28"/>
          <w:szCs w:val="28"/>
          <w:lang w:val="kk-KZ" w:eastAsia="ru-RU"/>
        </w:rPr>
      </w:pPr>
      <w:r w:rsidRPr="00367735">
        <w:rPr>
          <w:rFonts w:ascii="Times New Roman" w:hAnsi="Times New Roman" w:cs="Times New Roman"/>
          <w:sz w:val="28"/>
          <w:szCs w:val="28"/>
          <w:lang w:val="kk-KZ"/>
        </w:rPr>
        <w:t xml:space="preserve">Алмаз фазасының экстинкция коэффициенті 7 эВ энергия аумағына дейін нөлдік мәнге ие болатыны ескерсек, барлық үлгілердегі </w:t>
      </w:r>
      <w:r w:rsidRPr="00367735">
        <w:rPr>
          <w:rFonts w:ascii="Times New Roman" w:hAnsi="Times New Roman" w:cs="Times New Roman"/>
          <w:sz w:val="28"/>
          <w:szCs w:val="28"/>
          <w:lang w:val="kk-KZ" w:eastAsia="ru-RU"/>
        </w:rPr>
        <w:t xml:space="preserve">k мәндерінің </w:t>
      </w:r>
      <w:r w:rsidRPr="00367735">
        <w:rPr>
          <w:rFonts w:ascii="Times New Roman" w:hAnsi="Times New Roman" w:cs="Times New Roman"/>
          <w:sz w:val="28"/>
          <w:szCs w:val="28"/>
          <w:lang w:val="kk-KZ" w:eastAsia="ru-RU"/>
        </w:rPr>
        <w:lastRenderedPageBreak/>
        <w:t>артуы графиттектес құрылымға тән конфигурациялық байланыстардың жоғарылайтындығын растайды. Құрамында sp</w:t>
      </w:r>
      <w:r w:rsidRPr="00367735">
        <w:rPr>
          <w:rFonts w:ascii="Times New Roman" w:hAnsi="Times New Roman" w:cs="Times New Roman"/>
          <w:sz w:val="28"/>
          <w:szCs w:val="28"/>
          <w:vertAlign w:val="superscript"/>
          <w:lang w:val="kk-KZ" w:eastAsia="ru-RU"/>
        </w:rPr>
        <w:t xml:space="preserve">3 </w:t>
      </w:r>
      <w:r w:rsidRPr="00367735">
        <w:rPr>
          <w:rFonts w:ascii="Times New Roman" w:hAnsi="Times New Roman" w:cs="Times New Roman"/>
          <w:sz w:val="28"/>
          <w:szCs w:val="28"/>
          <w:lang w:val="kk-KZ" w:eastAsia="ru-RU"/>
        </w:rPr>
        <w:t>жоғары болатын алмазтектес қабыршақтар сәулеленудің көрінетін спектрінде құрылымында графиттектес фазалары басым болып келетін қабыршақтармен салыстырғанда мөлдір болып келеді. Сондықтан қабыршақтардың k коэффициентінің жоғарылауы графиттектес құрылымдық бірліктердің артқандығын көрсетеді.</w:t>
      </w:r>
      <w:r w:rsidR="00192F31" w:rsidRPr="00367735">
        <w:rPr>
          <w:rFonts w:ascii="Times New Roman" w:hAnsi="Times New Roman" w:cs="Times New Roman"/>
          <w:sz w:val="28"/>
          <w:szCs w:val="28"/>
          <w:lang w:val="kk-KZ" w:eastAsia="ru-RU"/>
        </w:rPr>
        <w:t xml:space="preserve"> </w:t>
      </w:r>
    </w:p>
    <w:p w:rsidR="00835920" w:rsidRPr="00367735" w:rsidRDefault="00835920" w:rsidP="005D0E26">
      <w:pPr>
        <w:spacing w:after="0" w:line="240" w:lineRule="auto"/>
        <w:ind w:firstLine="709"/>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 xml:space="preserve">Синтезделген қабыршақтардың басым көпшілігі үшін 700 нм және одан жоғары толқын ұзындықтары үшін экстинкция коэффициенті нөлге жуық мәндерді қабылдайтындығы анықталды. Бұл синтезделген қабыршақтардың </w:t>
      </w:r>
      <m:oMath>
        <m:r>
          <w:rPr>
            <w:rFonts w:ascii="Cambria Math" w:hAnsi="Cambria Math" w:cs="Times New Roman"/>
            <w:sz w:val="28"/>
            <w:szCs w:val="28"/>
            <w:lang w:val="kk-KZ" w:eastAsia="ru-RU"/>
          </w:rPr>
          <m:t>λ</m:t>
        </m:r>
        <m:r>
          <w:rPr>
            <w:rFonts w:ascii="Cambria Math" w:eastAsiaTheme="minorEastAsia" w:hAnsi="Cambria Math" w:cs="Times New Roman"/>
            <w:sz w:val="28"/>
            <w:szCs w:val="28"/>
            <w:lang w:val="kk-KZ" w:eastAsia="ru-RU"/>
          </w:rPr>
          <m:t>&gt;</m:t>
        </m:r>
      </m:oMath>
      <w:r w:rsidRPr="00367735">
        <w:rPr>
          <w:rFonts w:ascii="Times New Roman" w:hAnsi="Times New Roman" w:cs="Times New Roman"/>
          <w:sz w:val="28"/>
          <w:szCs w:val="28"/>
          <w:lang w:val="kk-KZ" w:eastAsia="ru-RU"/>
        </w:rPr>
        <w:t>700 нм аумағында мөлдір болатын</w:t>
      </w:r>
      <w:r w:rsidR="000B2198" w:rsidRPr="00367735">
        <w:rPr>
          <w:rFonts w:ascii="Times New Roman" w:hAnsi="Times New Roman" w:cs="Times New Roman"/>
          <w:sz w:val="28"/>
          <w:szCs w:val="28"/>
          <w:lang w:val="kk-KZ" w:eastAsia="ru-RU"/>
        </w:rPr>
        <w:t>дығын</w:t>
      </w:r>
      <w:r w:rsidRPr="00367735">
        <w:rPr>
          <w:rFonts w:ascii="Times New Roman" w:hAnsi="Times New Roman" w:cs="Times New Roman"/>
          <w:sz w:val="28"/>
          <w:szCs w:val="28"/>
          <w:lang w:val="kk-KZ" w:eastAsia="ru-RU"/>
        </w:rPr>
        <w:t xml:space="preserve"> көрсетеді. Экстинкция коэффициентінің теріс мәндері синтезделген </w:t>
      </w:r>
      <w:r w:rsidRPr="00367735">
        <w:rPr>
          <w:rFonts w:ascii="Times New Roman" w:hAnsi="Times New Roman" w:cs="Times New Roman"/>
          <w:sz w:val="28"/>
          <w:szCs w:val="28"/>
          <w:lang w:val="kk-KZ"/>
        </w:rPr>
        <w:t>DLC&lt;Pd&gt; қабыршақтарында орын алатын фотолюминесценция құбылысымен байланысты</w:t>
      </w:r>
      <w:r w:rsidR="000B2198" w:rsidRPr="00367735">
        <w:rPr>
          <w:rFonts w:ascii="Times New Roman" w:hAnsi="Times New Roman" w:cs="Times New Roman"/>
          <w:sz w:val="28"/>
          <w:szCs w:val="28"/>
          <w:lang w:val="kk-KZ"/>
        </w:rPr>
        <w:t>рылады</w:t>
      </w:r>
      <w:r w:rsidRPr="00367735">
        <w:rPr>
          <w:rFonts w:ascii="Times New Roman" w:hAnsi="Times New Roman" w:cs="Times New Roman"/>
          <w:sz w:val="28"/>
          <w:szCs w:val="28"/>
          <w:lang w:val="kk-KZ"/>
        </w:rPr>
        <w:t>.</w:t>
      </w:r>
    </w:p>
    <w:p w:rsidR="00835920" w:rsidRPr="00367735" w:rsidRDefault="00835920" w:rsidP="005D0E26">
      <w:pPr>
        <w:spacing w:after="0" w:line="240" w:lineRule="auto"/>
        <w:ind w:firstLine="708"/>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 xml:space="preserve">Аморфты жартылайөткізгіштерде </w:t>
      </w:r>
      <m:oMath>
        <m:sSup>
          <m:sSupPr>
            <m:ctrlPr>
              <w:rPr>
                <w:rFonts w:ascii="Cambria Math" w:hAnsi="Cambria Math" w:cs="Times New Roman"/>
                <w:i/>
                <w:sz w:val="28"/>
                <w:szCs w:val="28"/>
                <w:lang w:val="kk-KZ"/>
              </w:rPr>
            </m:ctrlPr>
          </m:sSupPr>
          <m:e>
            <m:r>
              <w:rPr>
                <w:rFonts w:ascii="Cambria Math" w:hAnsi="Cambria Math" w:cs="Times New Roman"/>
                <w:sz w:val="28"/>
                <w:szCs w:val="28"/>
                <w:lang w:val="kk-KZ"/>
              </w:rPr>
              <m:t>ω</m:t>
            </m:r>
          </m:e>
          <m:sup>
            <m:r>
              <w:rPr>
                <w:rFonts w:ascii="Cambria Math" w:hAnsi="Cambria Math" w:cs="Times New Roman"/>
                <w:sz w:val="28"/>
                <w:szCs w:val="28"/>
                <w:lang w:val="kk-KZ"/>
              </w:rPr>
              <m:t>3</m:t>
            </m:r>
          </m:sup>
        </m:sSup>
        <m:sSub>
          <m:sSubPr>
            <m:ctrlPr>
              <w:rPr>
                <w:rFonts w:ascii="Cambria Math" w:hAnsi="Cambria Math" w:cs="Times New Roman"/>
                <w:i/>
                <w:sz w:val="28"/>
                <w:szCs w:val="28"/>
                <w:lang w:val="kk-KZ"/>
              </w:rPr>
            </m:ctrlPr>
          </m:sSubPr>
          <m:e>
            <m:r>
              <w:rPr>
                <w:rFonts w:ascii="Cambria Math" w:hAnsi="Cambria Math" w:cs="Times New Roman"/>
                <w:sz w:val="28"/>
                <w:szCs w:val="28"/>
                <w:lang w:val="kk-KZ"/>
              </w:rPr>
              <m:t>ε</m:t>
            </m:r>
          </m:e>
          <m:sub>
            <m:r>
              <w:rPr>
                <w:rFonts w:ascii="Cambria Math" w:hAnsi="Cambria Math" w:cs="Times New Roman"/>
                <w:sz w:val="28"/>
                <w:szCs w:val="28"/>
                <w:lang w:val="kk-KZ"/>
              </w:rPr>
              <m:t>2</m:t>
            </m:r>
          </m:sub>
        </m:sSub>
        <m:d>
          <m:dPr>
            <m:ctrlPr>
              <w:rPr>
                <w:rFonts w:ascii="Cambria Math" w:hAnsi="Cambria Math" w:cs="Times New Roman"/>
                <w:i/>
                <w:sz w:val="28"/>
                <w:szCs w:val="28"/>
                <w:lang w:val="kk-KZ"/>
              </w:rPr>
            </m:ctrlPr>
          </m:dPr>
          <m:e>
            <m:r>
              <w:rPr>
                <w:rFonts w:ascii="Cambria Math" w:hAnsi="Cambria Math" w:cs="Times New Roman"/>
                <w:sz w:val="28"/>
                <w:szCs w:val="28"/>
                <w:lang w:val="kk-KZ"/>
              </w:rPr>
              <m:t>ω</m:t>
            </m:r>
          </m:e>
        </m:d>
      </m:oMath>
      <w:r w:rsidRPr="00367735">
        <w:rPr>
          <w:rFonts w:ascii="Times New Roman" w:eastAsiaTheme="minorEastAsia" w:hAnsi="Times New Roman" w:cs="Times New Roman"/>
          <w:sz w:val="28"/>
          <w:szCs w:val="28"/>
          <w:lang w:val="kk-KZ"/>
        </w:rPr>
        <w:t xml:space="preserve"> көбейтіндісі валенттік зона мен өткізгіштік зонадағы күйлер</w:t>
      </w:r>
      <w:r w:rsidR="00F84052" w:rsidRPr="00367735">
        <w:rPr>
          <w:rFonts w:ascii="Times New Roman" w:eastAsiaTheme="minorEastAsia" w:hAnsi="Times New Roman" w:cs="Times New Roman"/>
          <w:sz w:val="28"/>
          <w:szCs w:val="28"/>
          <w:lang w:val="kk-KZ"/>
        </w:rPr>
        <w:t>дің</w:t>
      </w:r>
      <w:r w:rsidRPr="00367735">
        <w:rPr>
          <w:rFonts w:ascii="Times New Roman" w:eastAsiaTheme="minorEastAsia" w:hAnsi="Times New Roman" w:cs="Times New Roman"/>
          <w:sz w:val="28"/>
          <w:szCs w:val="28"/>
          <w:lang w:val="kk-KZ"/>
        </w:rPr>
        <w:t xml:space="preserve"> оптикалық тығыздығына пропоцианал болады және 8 өрнекпен анықталады.</w:t>
      </w:r>
    </w:p>
    <w:p w:rsidR="00835920" w:rsidRPr="00367735" w:rsidRDefault="00835920" w:rsidP="005D0E26">
      <w:pPr>
        <w:spacing w:after="0" w:line="240" w:lineRule="auto"/>
        <w:ind w:firstLine="708"/>
        <w:jc w:val="both"/>
        <w:rPr>
          <w:rFonts w:ascii="Times New Roman" w:hAnsi="Times New Roman" w:cs="Times New Roman"/>
          <w:sz w:val="28"/>
          <w:szCs w:val="28"/>
          <w:lang w:val="kk-KZ"/>
        </w:rPr>
      </w:pPr>
    </w:p>
    <w:p w:rsidR="00835920" w:rsidRPr="00367735" w:rsidRDefault="00615048" w:rsidP="005D0E26">
      <w:pPr>
        <w:spacing w:after="0" w:line="240" w:lineRule="auto"/>
        <w:ind w:firstLine="708"/>
        <w:jc w:val="right"/>
        <w:rPr>
          <w:rFonts w:ascii="Times New Roman" w:eastAsiaTheme="minorEastAsia" w:hAnsi="Times New Roman" w:cs="Times New Roman"/>
          <w:sz w:val="28"/>
          <w:szCs w:val="28"/>
          <w:lang w:val="kk-KZ"/>
        </w:rPr>
      </w:pPr>
      <m:oMath>
        <m:sSup>
          <m:sSupPr>
            <m:ctrlPr>
              <w:rPr>
                <w:rFonts w:ascii="Cambria Math" w:hAnsi="Cambria Math" w:cs="Times New Roman"/>
                <w:i/>
                <w:sz w:val="28"/>
                <w:szCs w:val="28"/>
                <w:lang w:val="kk-KZ"/>
              </w:rPr>
            </m:ctrlPr>
          </m:sSupPr>
          <m:e>
            <m:r>
              <w:rPr>
                <w:rFonts w:ascii="Cambria Math" w:hAnsi="Cambria Math" w:cs="Times New Roman"/>
                <w:sz w:val="28"/>
                <w:szCs w:val="28"/>
                <w:lang w:val="kk-KZ"/>
              </w:rPr>
              <m:t>ω</m:t>
            </m:r>
          </m:e>
          <m:sup>
            <m:r>
              <w:rPr>
                <w:rFonts w:ascii="Cambria Math" w:hAnsi="Cambria Math" w:cs="Times New Roman"/>
                <w:sz w:val="28"/>
                <w:szCs w:val="28"/>
                <w:lang w:val="kk-KZ"/>
              </w:rPr>
              <m:t>3</m:t>
            </m:r>
          </m:sup>
        </m:sSup>
        <m:sSub>
          <m:sSubPr>
            <m:ctrlPr>
              <w:rPr>
                <w:rFonts w:ascii="Cambria Math" w:hAnsi="Cambria Math" w:cs="Times New Roman"/>
                <w:i/>
                <w:sz w:val="28"/>
                <w:szCs w:val="28"/>
                <w:lang w:val="kk-KZ"/>
              </w:rPr>
            </m:ctrlPr>
          </m:sSubPr>
          <m:e>
            <m:r>
              <w:rPr>
                <w:rFonts w:ascii="Cambria Math" w:hAnsi="Cambria Math" w:cs="Times New Roman"/>
                <w:sz w:val="28"/>
                <w:szCs w:val="28"/>
                <w:lang w:val="kk-KZ"/>
              </w:rPr>
              <m:t>ε</m:t>
            </m:r>
          </m:e>
          <m:sub>
            <m:r>
              <w:rPr>
                <w:rFonts w:ascii="Cambria Math" w:hAnsi="Cambria Math" w:cs="Times New Roman"/>
                <w:sz w:val="28"/>
                <w:szCs w:val="28"/>
                <w:lang w:val="kk-KZ"/>
              </w:rPr>
              <m:t>2</m:t>
            </m:r>
          </m:sub>
        </m:sSub>
        <m:d>
          <m:dPr>
            <m:ctrlPr>
              <w:rPr>
                <w:rFonts w:ascii="Cambria Math" w:hAnsi="Cambria Math" w:cs="Times New Roman"/>
                <w:i/>
                <w:sz w:val="28"/>
                <w:szCs w:val="28"/>
                <w:lang w:val="kk-KZ"/>
              </w:rPr>
            </m:ctrlPr>
          </m:dPr>
          <m:e>
            <m:r>
              <w:rPr>
                <w:rFonts w:ascii="Cambria Math" w:hAnsi="Cambria Math" w:cs="Times New Roman"/>
                <w:sz w:val="28"/>
                <w:szCs w:val="28"/>
                <w:lang w:val="kk-KZ"/>
              </w:rPr>
              <m:t>ω</m:t>
            </m:r>
          </m:e>
        </m:d>
        <m:r>
          <w:rPr>
            <w:rFonts w:ascii="Cambria Math" w:hAnsi="Cambria Math" w:cs="Times New Roman"/>
            <w:sz w:val="28"/>
            <w:szCs w:val="28"/>
            <w:lang w:val="kk-KZ"/>
          </w:rPr>
          <m:t>=const</m:t>
        </m:r>
        <m:nary>
          <m:naryPr>
            <m:limLoc m:val="subSup"/>
            <m:ctrlPr>
              <w:rPr>
                <w:rFonts w:ascii="Cambria Math" w:hAnsi="Cambria Math" w:cs="Times New Roman"/>
                <w:i/>
                <w:sz w:val="28"/>
                <w:szCs w:val="28"/>
                <w:lang w:val="kk-KZ"/>
              </w:rPr>
            </m:ctrlPr>
          </m:naryPr>
          <m:sub>
            <m:r>
              <w:rPr>
                <w:rFonts w:ascii="Cambria Math" w:hAnsi="Cambria Math" w:cs="Times New Roman"/>
                <w:sz w:val="28"/>
                <w:szCs w:val="28"/>
                <w:lang w:val="kk-KZ"/>
              </w:rPr>
              <m:t>0</m:t>
            </m:r>
          </m:sub>
          <m:sup>
            <m:r>
              <w:rPr>
                <w:rFonts w:ascii="Cambria Math" w:hAnsi="Cambria Math" w:cs="Times New Roman"/>
                <w:sz w:val="28"/>
                <w:szCs w:val="28"/>
                <w:lang w:val="kk-KZ"/>
              </w:rPr>
              <m:t>ℏω</m:t>
            </m:r>
          </m:sup>
          <m:e>
            <m:sSub>
              <m:sSubPr>
                <m:ctrlPr>
                  <w:rPr>
                    <w:rFonts w:ascii="Cambria Math" w:hAnsi="Cambria Math" w:cs="Times New Roman"/>
                    <w:i/>
                    <w:sz w:val="28"/>
                    <w:szCs w:val="28"/>
                    <w:lang w:val="kk-KZ"/>
                  </w:rPr>
                </m:ctrlPr>
              </m:sSubPr>
              <m:e>
                <m:r>
                  <w:rPr>
                    <w:rFonts w:ascii="Cambria Math" w:hAnsi="Cambria Math" w:cs="Times New Roman"/>
                    <w:sz w:val="28"/>
                    <w:szCs w:val="28"/>
                    <w:lang w:val="kk-KZ"/>
                  </w:rPr>
                  <m:t>g</m:t>
                </m:r>
              </m:e>
              <m:sub>
                <m:r>
                  <w:rPr>
                    <w:rFonts w:ascii="Cambria Math" w:hAnsi="Cambria Math" w:cs="Times New Roman"/>
                    <w:sz w:val="28"/>
                    <w:szCs w:val="28"/>
                    <w:lang w:val="kk-KZ"/>
                  </w:rPr>
                  <m:t>c</m:t>
                </m:r>
              </m:sub>
            </m:sSub>
            <m:d>
              <m:dPr>
                <m:ctrlPr>
                  <w:rPr>
                    <w:rFonts w:ascii="Cambria Math" w:hAnsi="Cambria Math" w:cs="Times New Roman"/>
                    <w:i/>
                    <w:sz w:val="28"/>
                    <w:szCs w:val="28"/>
                    <w:lang w:val="kk-KZ"/>
                  </w:rPr>
                </m:ctrlPr>
              </m:dPr>
              <m:e>
                <m:r>
                  <w:rPr>
                    <w:rFonts w:ascii="Cambria Math" w:hAnsi="Cambria Math" w:cs="Times New Roman"/>
                    <w:sz w:val="28"/>
                    <w:szCs w:val="28"/>
                    <w:lang w:val="kk-KZ"/>
                  </w:rPr>
                  <m:t>E</m:t>
                </m:r>
              </m:e>
            </m:d>
            <m:sSub>
              <m:sSubPr>
                <m:ctrlPr>
                  <w:rPr>
                    <w:rFonts w:ascii="Cambria Math" w:hAnsi="Cambria Math" w:cs="Times New Roman"/>
                    <w:i/>
                    <w:sz w:val="28"/>
                    <w:szCs w:val="28"/>
                    <w:lang w:val="kk-KZ"/>
                  </w:rPr>
                </m:ctrlPr>
              </m:sSubPr>
              <m:e>
                <m:r>
                  <w:rPr>
                    <w:rFonts w:ascii="Cambria Math" w:hAnsi="Cambria Math" w:cs="Times New Roman"/>
                    <w:sz w:val="28"/>
                    <w:szCs w:val="28"/>
                    <w:lang w:val="kk-KZ"/>
                  </w:rPr>
                  <m:t>g</m:t>
                </m:r>
              </m:e>
              <m:sub>
                <m:r>
                  <w:rPr>
                    <w:rFonts w:ascii="Cambria Math" w:hAnsi="Cambria Math" w:cs="Times New Roman"/>
                    <w:sz w:val="28"/>
                    <w:szCs w:val="28"/>
                    <w:lang w:val="kk-KZ"/>
                  </w:rPr>
                  <m:t>v</m:t>
                </m:r>
              </m:sub>
            </m:sSub>
          </m:e>
        </m:nary>
        <m:d>
          <m:dPr>
            <m:ctrlPr>
              <w:rPr>
                <w:rFonts w:ascii="Cambria Math" w:hAnsi="Cambria Math" w:cs="Times New Roman"/>
                <w:i/>
                <w:sz w:val="28"/>
                <w:szCs w:val="28"/>
                <w:lang w:val="kk-KZ"/>
              </w:rPr>
            </m:ctrlPr>
          </m:dPr>
          <m:e>
            <m:r>
              <w:rPr>
                <w:rFonts w:ascii="Cambria Math" w:hAnsi="Cambria Math" w:cs="Times New Roman"/>
                <w:sz w:val="28"/>
                <w:szCs w:val="28"/>
                <w:lang w:val="kk-KZ"/>
              </w:rPr>
              <m:t>E-ℏω</m:t>
            </m:r>
          </m:e>
        </m:d>
        <m:r>
          <w:rPr>
            <w:rFonts w:ascii="Cambria Math" w:hAnsi="Cambria Math" w:cs="Times New Roman"/>
            <w:sz w:val="28"/>
            <w:szCs w:val="28"/>
            <w:lang w:val="kk-KZ"/>
          </w:rPr>
          <m:t>dω</m:t>
        </m:r>
      </m:oMath>
      <w:r w:rsidR="00835920" w:rsidRPr="00367735">
        <w:rPr>
          <w:rFonts w:ascii="Times New Roman" w:eastAsiaTheme="minorEastAsia" w:hAnsi="Times New Roman" w:cs="Times New Roman"/>
          <w:sz w:val="28"/>
          <w:szCs w:val="28"/>
          <w:lang w:val="kk-KZ"/>
        </w:rPr>
        <w:t xml:space="preserve"> </w:t>
      </w:r>
      <w:r w:rsidR="00835920" w:rsidRPr="00367735">
        <w:rPr>
          <w:rFonts w:ascii="Times New Roman" w:eastAsiaTheme="minorEastAsia" w:hAnsi="Times New Roman" w:cs="Times New Roman"/>
          <w:sz w:val="28"/>
          <w:szCs w:val="28"/>
          <w:lang w:val="kk-KZ"/>
        </w:rPr>
        <w:tab/>
      </w:r>
      <w:r w:rsidR="00835920" w:rsidRPr="00367735">
        <w:rPr>
          <w:rFonts w:ascii="Times New Roman" w:eastAsiaTheme="minorEastAsia" w:hAnsi="Times New Roman" w:cs="Times New Roman"/>
          <w:sz w:val="28"/>
          <w:szCs w:val="28"/>
          <w:lang w:val="kk-KZ"/>
        </w:rPr>
        <w:tab/>
      </w:r>
      <w:r w:rsidR="00835920" w:rsidRPr="00367735">
        <w:rPr>
          <w:rFonts w:ascii="Times New Roman" w:eastAsiaTheme="minorEastAsia" w:hAnsi="Times New Roman" w:cs="Times New Roman"/>
          <w:sz w:val="28"/>
          <w:szCs w:val="28"/>
          <w:lang w:val="kk-KZ"/>
        </w:rPr>
        <w:tab/>
        <w:t>(8)</w:t>
      </w:r>
    </w:p>
    <w:p w:rsidR="00835920" w:rsidRPr="00367735" w:rsidRDefault="00835920" w:rsidP="005D0E26">
      <w:pPr>
        <w:spacing w:after="0" w:line="240" w:lineRule="auto"/>
        <w:ind w:firstLine="708"/>
        <w:jc w:val="both"/>
        <w:rPr>
          <w:rFonts w:ascii="Times New Roman" w:hAnsi="Times New Roman" w:cs="Times New Roman"/>
          <w:sz w:val="28"/>
          <w:szCs w:val="28"/>
          <w:lang w:val="kk-KZ"/>
        </w:rPr>
      </w:pPr>
    </w:p>
    <w:p w:rsidR="00835920" w:rsidRPr="00367735" w:rsidRDefault="00835920" w:rsidP="005D0E26">
      <w:pPr>
        <w:spacing w:after="0" w:line="240" w:lineRule="auto"/>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 xml:space="preserve">бұл жердегі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g</m:t>
            </m:r>
          </m:e>
          <m:sub>
            <m:r>
              <w:rPr>
                <w:rFonts w:ascii="Cambria Math" w:hAnsi="Cambria Math" w:cs="Times New Roman"/>
                <w:sz w:val="28"/>
                <w:szCs w:val="28"/>
                <w:lang w:val="kk-KZ"/>
              </w:rPr>
              <m:t>c</m:t>
            </m:r>
          </m:sub>
        </m:sSub>
        <m:d>
          <m:dPr>
            <m:ctrlPr>
              <w:rPr>
                <w:rFonts w:ascii="Cambria Math" w:hAnsi="Cambria Math" w:cs="Times New Roman"/>
                <w:i/>
                <w:sz w:val="28"/>
                <w:szCs w:val="28"/>
                <w:lang w:val="kk-KZ"/>
              </w:rPr>
            </m:ctrlPr>
          </m:dPr>
          <m:e>
            <m:r>
              <w:rPr>
                <w:rFonts w:ascii="Cambria Math" w:hAnsi="Cambria Math" w:cs="Times New Roman"/>
                <w:sz w:val="28"/>
                <w:szCs w:val="28"/>
                <w:lang w:val="kk-KZ"/>
              </w:rPr>
              <m:t>E</m:t>
            </m:r>
          </m:e>
        </m:d>
      </m:oMath>
      <w:r w:rsidRPr="00367735">
        <w:rPr>
          <w:rFonts w:ascii="Times New Roman" w:hAnsi="Times New Roman" w:cs="Times New Roman"/>
          <w:sz w:val="28"/>
          <w:szCs w:val="28"/>
          <w:lang w:val="kk-KZ"/>
        </w:rPr>
        <w:t xml:space="preserve"> және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g</m:t>
            </m:r>
          </m:e>
          <m:sub>
            <m:r>
              <w:rPr>
                <w:rFonts w:ascii="Cambria Math" w:hAnsi="Cambria Math" w:cs="Times New Roman"/>
                <w:sz w:val="28"/>
                <w:szCs w:val="28"/>
                <w:lang w:val="kk-KZ"/>
              </w:rPr>
              <m:t>v</m:t>
            </m:r>
          </m:sub>
        </m:sSub>
        <m:d>
          <m:dPr>
            <m:ctrlPr>
              <w:rPr>
                <w:rFonts w:ascii="Cambria Math" w:hAnsi="Cambria Math" w:cs="Times New Roman"/>
                <w:i/>
                <w:sz w:val="28"/>
                <w:szCs w:val="28"/>
                <w:lang w:val="kk-KZ"/>
              </w:rPr>
            </m:ctrlPr>
          </m:dPr>
          <m:e>
            <m:r>
              <w:rPr>
                <w:rFonts w:ascii="Cambria Math" w:hAnsi="Cambria Math" w:cs="Times New Roman"/>
                <w:sz w:val="28"/>
                <w:szCs w:val="28"/>
                <w:lang w:val="kk-KZ"/>
              </w:rPr>
              <m:t>E-ℏω</m:t>
            </m:r>
          </m:e>
        </m:d>
      </m:oMath>
      <w:r w:rsidRPr="00367735">
        <w:rPr>
          <w:rFonts w:ascii="Times New Roman" w:hAnsi="Times New Roman" w:cs="Times New Roman"/>
          <w:sz w:val="28"/>
          <w:szCs w:val="28"/>
          <w:lang w:val="kk-KZ"/>
        </w:rPr>
        <w:t xml:space="preserve"> — өткізгіштік зона мен валенттік зонасының бірэлектрондық күйлер тығыздығы</w:t>
      </w:r>
      <w:r w:rsidR="006358FB" w:rsidRPr="00367735">
        <w:rPr>
          <w:rFonts w:ascii="Times New Roman" w:hAnsi="Times New Roman" w:cs="Times New Roman"/>
          <w:sz w:val="28"/>
          <w:szCs w:val="28"/>
          <w:lang w:val="kk-KZ"/>
        </w:rPr>
        <w:t xml:space="preserve"> [</w:t>
      </w:r>
      <w:r w:rsidR="004A7DED" w:rsidRPr="00367735">
        <w:rPr>
          <w:rFonts w:ascii="Times New Roman" w:hAnsi="Times New Roman" w:cs="Times New Roman"/>
          <w:sz w:val="28"/>
          <w:szCs w:val="28"/>
          <w:lang w:val="kk-KZ"/>
        </w:rPr>
        <w:t>182</w:t>
      </w:r>
      <w:r w:rsidR="006358FB" w:rsidRPr="00367735">
        <w:rPr>
          <w:rFonts w:ascii="Times New Roman" w:hAnsi="Times New Roman" w:cs="Times New Roman"/>
          <w:sz w:val="28"/>
          <w:szCs w:val="28"/>
          <w:lang w:val="kk-KZ"/>
        </w:rPr>
        <w:t>]</w:t>
      </w:r>
      <w:r w:rsidRPr="00367735">
        <w:rPr>
          <w:rFonts w:ascii="Times New Roman" w:hAnsi="Times New Roman" w:cs="Times New Roman"/>
          <w:sz w:val="28"/>
          <w:szCs w:val="28"/>
          <w:lang w:val="kk-KZ"/>
        </w:rPr>
        <w:t>.</w:t>
      </w:r>
    </w:p>
    <w:p w:rsidR="00835920" w:rsidRPr="00367735" w:rsidRDefault="00835920" w:rsidP="005D0E26">
      <w:pPr>
        <w:spacing w:after="0" w:line="240" w:lineRule="auto"/>
        <w:ind w:firstLine="708"/>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 xml:space="preserve">Егер зоналардың </w:t>
      </w:r>
      <w:r w:rsidR="006F3314" w:rsidRPr="00367735">
        <w:rPr>
          <w:rFonts w:ascii="Times New Roman" w:hAnsi="Times New Roman" w:cs="Times New Roman"/>
          <w:sz w:val="28"/>
          <w:szCs w:val="28"/>
          <w:lang w:val="kk-KZ"/>
        </w:rPr>
        <w:t>ш</w:t>
      </w:r>
      <w:r w:rsidRPr="00367735">
        <w:rPr>
          <w:rFonts w:ascii="Times New Roman" w:hAnsi="Times New Roman" w:cs="Times New Roman"/>
          <w:sz w:val="28"/>
          <w:szCs w:val="28"/>
          <w:lang w:val="kk-KZ"/>
        </w:rPr>
        <w:t>еттері параболалық күйде болады деп есептесек, онда 8 өрнек келесі түрге өзгереді (Формула 9).</w:t>
      </w:r>
    </w:p>
    <w:p w:rsidR="00835920" w:rsidRPr="00367735" w:rsidRDefault="00835920" w:rsidP="005D0E26">
      <w:pPr>
        <w:spacing w:after="0" w:line="240" w:lineRule="auto"/>
        <w:ind w:firstLine="708"/>
        <w:jc w:val="both"/>
        <w:rPr>
          <w:rFonts w:ascii="Times New Roman" w:hAnsi="Times New Roman" w:cs="Times New Roman"/>
          <w:sz w:val="28"/>
          <w:szCs w:val="28"/>
          <w:lang w:val="kk-KZ"/>
        </w:rPr>
      </w:pPr>
    </w:p>
    <w:p w:rsidR="00835920" w:rsidRPr="00367735" w:rsidRDefault="00615048" w:rsidP="005D0E26">
      <w:pPr>
        <w:spacing w:after="0" w:line="240" w:lineRule="auto"/>
        <w:ind w:firstLine="708"/>
        <w:jc w:val="right"/>
        <w:rPr>
          <w:rFonts w:ascii="Times New Roman" w:eastAsiaTheme="minorEastAsia" w:hAnsi="Times New Roman" w:cs="Times New Roman"/>
          <w:sz w:val="28"/>
          <w:szCs w:val="28"/>
          <w:lang w:val="kk-KZ"/>
        </w:rPr>
      </w:pPr>
      <m:oMath>
        <m:sSup>
          <m:sSupPr>
            <m:ctrlPr>
              <w:rPr>
                <w:rFonts w:ascii="Cambria Math" w:hAnsi="Cambria Math" w:cs="Times New Roman"/>
                <w:i/>
                <w:sz w:val="28"/>
                <w:szCs w:val="28"/>
                <w:lang w:val="kk-KZ"/>
              </w:rPr>
            </m:ctrlPr>
          </m:sSupPr>
          <m:e>
            <m:r>
              <w:rPr>
                <w:rFonts w:ascii="Cambria Math" w:hAnsi="Cambria Math" w:cs="Times New Roman"/>
                <w:sz w:val="28"/>
                <w:szCs w:val="28"/>
                <w:lang w:val="kk-KZ"/>
              </w:rPr>
              <m:t>ω</m:t>
            </m:r>
          </m:e>
          <m:sup>
            <m:r>
              <w:rPr>
                <w:rFonts w:ascii="Cambria Math" w:hAnsi="Cambria Math" w:cs="Times New Roman"/>
                <w:sz w:val="28"/>
                <w:szCs w:val="28"/>
                <w:lang w:val="kk-KZ"/>
              </w:rPr>
              <m:t>3</m:t>
            </m:r>
          </m:sup>
        </m:sSup>
        <m:sSub>
          <m:sSubPr>
            <m:ctrlPr>
              <w:rPr>
                <w:rFonts w:ascii="Cambria Math" w:hAnsi="Cambria Math" w:cs="Times New Roman"/>
                <w:i/>
                <w:sz w:val="28"/>
                <w:szCs w:val="28"/>
                <w:lang w:val="kk-KZ"/>
              </w:rPr>
            </m:ctrlPr>
          </m:sSubPr>
          <m:e>
            <m:r>
              <w:rPr>
                <w:rFonts w:ascii="Cambria Math" w:hAnsi="Cambria Math" w:cs="Times New Roman"/>
                <w:sz w:val="28"/>
                <w:szCs w:val="28"/>
                <w:lang w:val="kk-KZ"/>
              </w:rPr>
              <m:t>ε</m:t>
            </m:r>
          </m:e>
          <m:sub>
            <m:r>
              <w:rPr>
                <w:rFonts w:ascii="Cambria Math" w:hAnsi="Cambria Math" w:cs="Times New Roman"/>
                <w:sz w:val="28"/>
                <w:szCs w:val="28"/>
                <w:lang w:val="kk-KZ"/>
              </w:rPr>
              <m:t>2</m:t>
            </m:r>
          </m:sub>
        </m:sSub>
        <m:d>
          <m:dPr>
            <m:ctrlPr>
              <w:rPr>
                <w:rFonts w:ascii="Cambria Math" w:hAnsi="Cambria Math" w:cs="Times New Roman"/>
                <w:i/>
                <w:sz w:val="28"/>
                <w:szCs w:val="28"/>
                <w:lang w:val="kk-KZ"/>
              </w:rPr>
            </m:ctrlPr>
          </m:dPr>
          <m:e>
            <m:r>
              <w:rPr>
                <w:rFonts w:ascii="Cambria Math" w:hAnsi="Cambria Math" w:cs="Times New Roman"/>
                <w:sz w:val="28"/>
                <w:szCs w:val="28"/>
                <w:lang w:val="kk-KZ"/>
              </w:rPr>
              <m:t>ω</m:t>
            </m:r>
          </m:e>
        </m:d>
        <m:r>
          <w:rPr>
            <w:rFonts w:ascii="Cambria Math" w:hAnsi="Cambria Math" w:cs="Times New Roman"/>
            <w:sz w:val="28"/>
            <w:szCs w:val="28"/>
            <w:lang w:val="kk-KZ"/>
          </w:rPr>
          <m:t>=B</m:t>
        </m:r>
        <m:sSup>
          <m:sSupPr>
            <m:ctrlPr>
              <w:rPr>
                <w:rFonts w:ascii="Cambria Math" w:hAnsi="Cambria Math" w:cs="Times New Roman"/>
                <w:i/>
                <w:sz w:val="28"/>
                <w:szCs w:val="28"/>
                <w:lang w:val="kk-KZ"/>
              </w:rPr>
            </m:ctrlPr>
          </m:sSupPr>
          <m:e>
            <m:d>
              <m:dPr>
                <m:ctrlPr>
                  <w:rPr>
                    <w:rFonts w:ascii="Cambria Math" w:hAnsi="Cambria Math" w:cs="Times New Roman"/>
                    <w:i/>
                    <w:sz w:val="28"/>
                    <w:szCs w:val="28"/>
                    <w:lang w:val="kk-KZ"/>
                  </w:rPr>
                </m:ctrlPr>
              </m:dPr>
              <m:e>
                <m:r>
                  <w:rPr>
                    <w:rFonts w:ascii="Cambria Math" w:hAnsi="Cambria Math" w:cs="Times New Roman"/>
                    <w:sz w:val="28"/>
                    <w:szCs w:val="28"/>
                    <w:lang w:val="kk-KZ"/>
                  </w:rPr>
                  <m:t>ℏω-</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E</m:t>
                    </m:r>
                  </m:e>
                  <m:sub>
                    <m:r>
                      <w:rPr>
                        <w:rFonts w:ascii="Cambria Math" w:hAnsi="Cambria Math" w:cs="Times New Roman"/>
                        <w:sz w:val="28"/>
                        <w:szCs w:val="28"/>
                        <w:lang w:val="kk-KZ"/>
                      </w:rPr>
                      <m:t>g</m:t>
                    </m:r>
                  </m:sub>
                </m:sSub>
              </m:e>
            </m:d>
          </m:e>
          <m:sup>
            <m:r>
              <w:rPr>
                <w:rFonts w:ascii="Cambria Math" w:hAnsi="Cambria Math" w:cs="Times New Roman"/>
                <w:sz w:val="28"/>
                <w:szCs w:val="28"/>
                <w:lang w:val="kk-KZ"/>
              </w:rPr>
              <m:t>2</m:t>
            </m:r>
          </m:sup>
        </m:sSup>
      </m:oMath>
      <w:r w:rsidR="00835920" w:rsidRPr="00367735">
        <w:rPr>
          <w:rFonts w:ascii="Times New Roman" w:eastAsiaTheme="minorEastAsia" w:hAnsi="Times New Roman" w:cs="Times New Roman"/>
          <w:sz w:val="28"/>
          <w:szCs w:val="28"/>
          <w:lang w:val="kk-KZ"/>
        </w:rPr>
        <w:t xml:space="preserve"> </w:t>
      </w:r>
      <w:r w:rsidR="00835920" w:rsidRPr="00367735">
        <w:rPr>
          <w:rFonts w:ascii="Times New Roman" w:eastAsiaTheme="minorEastAsia" w:hAnsi="Times New Roman" w:cs="Times New Roman"/>
          <w:sz w:val="28"/>
          <w:szCs w:val="28"/>
          <w:lang w:val="kk-KZ"/>
        </w:rPr>
        <w:tab/>
      </w:r>
      <w:r w:rsidR="00835920" w:rsidRPr="00367735">
        <w:rPr>
          <w:rFonts w:ascii="Times New Roman" w:eastAsiaTheme="minorEastAsia" w:hAnsi="Times New Roman" w:cs="Times New Roman"/>
          <w:sz w:val="28"/>
          <w:szCs w:val="28"/>
          <w:lang w:val="kk-KZ"/>
        </w:rPr>
        <w:tab/>
      </w:r>
      <w:r w:rsidR="00835920" w:rsidRPr="00367735">
        <w:rPr>
          <w:rFonts w:ascii="Times New Roman" w:eastAsiaTheme="minorEastAsia" w:hAnsi="Times New Roman" w:cs="Times New Roman"/>
          <w:sz w:val="28"/>
          <w:szCs w:val="28"/>
          <w:lang w:val="kk-KZ"/>
        </w:rPr>
        <w:tab/>
      </w:r>
      <w:r w:rsidR="00835920" w:rsidRPr="00367735">
        <w:rPr>
          <w:rFonts w:ascii="Times New Roman" w:eastAsiaTheme="minorEastAsia" w:hAnsi="Times New Roman" w:cs="Times New Roman"/>
          <w:sz w:val="28"/>
          <w:szCs w:val="28"/>
          <w:lang w:val="kk-KZ"/>
        </w:rPr>
        <w:tab/>
        <w:t>(9)</w:t>
      </w:r>
    </w:p>
    <w:p w:rsidR="00835920" w:rsidRPr="00367735" w:rsidRDefault="00835920" w:rsidP="005D0E26">
      <w:pPr>
        <w:spacing w:after="0" w:line="240" w:lineRule="auto"/>
        <w:ind w:firstLine="708"/>
        <w:jc w:val="both"/>
        <w:rPr>
          <w:rFonts w:ascii="Times New Roman" w:eastAsiaTheme="minorEastAsia" w:hAnsi="Times New Roman" w:cs="Times New Roman"/>
          <w:sz w:val="28"/>
          <w:szCs w:val="28"/>
          <w:lang w:val="kk-KZ"/>
        </w:rPr>
      </w:pPr>
    </w:p>
    <w:p w:rsidR="00835920" w:rsidRPr="00367735" w:rsidRDefault="00615048" w:rsidP="005D0E26">
      <w:pPr>
        <w:spacing w:after="0" w:line="240" w:lineRule="auto"/>
        <w:jc w:val="both"/>
        <w:rPr>
          <w:rFonts w:ascii="Times New Roman" w:hAnsi="Times New Roman" w:cs="Times New Roman"/>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E</m:t>
            </m:r>
          </m:e>
          <m:sub>
            <m:r>
              <w:rPr>
                <w:rFonts w:ascii="Cambria Math" w:hAnsi="Cambria Math" w:cs="Times New Roman"/>
                <w:sz w:val="28"/>
                <w:szCs w:val="28"/>
                <w:lang w:val="kk-KZ"/>
              </w:rPr>
              <m:t>g</m:t>
            </m:r>
          </m:sub>
        </m:sSub>
      </m:oMath>
      <w:r w:rsidR="00835920" w:rsidRPr="00367735">
        <w:rPr>
          <w:rFonts w:ascii="Times New Roman" w:eastAsiaTheme="minorEastAsia" w:hAnsi="Times New Roman" w:cs="Times New Roman"/>
          <w:sz w:val="28"/>
          <w:szCs w:val="28"/>
          <w:lang w:val="kk-KZ"/>
        </w:rPr>
        <w:t xml:space="preserve"> – оптикалық тыйым салынған зона ені,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ε</m:t>
            </m:r>
          </m:e>
          <m:sub>
            <m:r>
              <w:rPr>
                <w:rFonts w:ascii="Cambria Math" w:hAnsi="Cambria Math" w:cs="Times New Roman"/>
                <w:sz w:val="28"/>
                <w:szCs w:val="28"/>
                <w:lang w:val="kk-KZ"/>
              </w:rPr>
              <m:t>2</m:t>
            </m:r>
          </m:sub>
        </m:sSub>
        <m:d>
          <m:dPr>
            <m:ctrlPr>
              <w:rPr>
                <w:rFonts w:ascii="Cambria Math" w:hAnsi="Cambria Math" w:cs="Times New Roman"/>
                <w:i/>
                <w:sz w:val="28"/>
                <w:szCs w:val="28"/>
                <w:lang w:val="kk-KZ"/>
              </w:rPr>
            </m:ctrlPr>
          </m:dPr>
          <m:e>
            <m:r>
              <w:rPr>
                <w:rFonts w:ascii="Cambria Math" w:hAnsi="Cambria Math" w:cs="Times New Roman"/>
                <w:sz w:val="28"/>
                <w:szCs w:val="28"/>
                <w:lang w:val="kk-KZ"/>
              </w:rPr>
              <m:t>ω</m:t>
            </m:r>
          </m:e>
        </m:d>
        <m:r>
          <w:rPr>
            <w:rFonts w:ascii="Cambria Math" w:hAnsi="Cambria Math" w:cs="Times New Roman"/>
            <w:sz w:val="28"/>
            <w:szCs w:val="28"/>
            <w:lang w:val="kk-KZ"/>
          </w:rPr>
          <m:t xml:space="preserve"> </m:t>
        </m:r>
      </m:oMath>
      <w:r w:rsidR="00835920" w:rsidRPr="00367735">
        <w:rPr>
          <w:rFonts w:ascii="Times New Roman" w:eastAsiaTheme="minorEastAsia" w:hAnsi="Times New Roman" w:cs="Times New Roman"/>
          <w:sz w:val="28"/>
          <w:szCs w:val="28"/>
          <w:lang w:val="kk-KZ"/>
        </w:rPr>
        <w:t xml:space="preserve"> - диэлектрлік өтімділіктің жалған бөлігінің спектралды тәуелділігі, B – ортақ күйлер тығыздығына пропоционал константа.</w:t>
      </w:r>
      <w:r w:rsidR="00835920" w:rsidRPr="00367735">
        <w:rPr>
          <w:rFonts w:ascii="Times New Roman" w:hAnsi="Times New Roman" w:cs="Times New Roman"/>
          <w:sz w:val="28"/>
          <w:szCs w:val="28"/>
          <w:lang w:val="kk-KZ"/>
        </w:rPr>
        <w:t xml:space="preserve"> Осылайша, үлгілердің оптикалық қасиеттерін диэлектрлік өтімділіктің жалған бөлігінің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ε</m:t>
            </m:r>
          </m:e>
          <m:sub>
            <m:r>
              <w:rPr>
                <w:rFonts w:ascii="Cambria Math" w:hAnsi="Cambria Math" w:cs="Times New Roman"/>
                <w:sz w:val="28"/>
                <w:szCs w:val="28"/>
                <w:lang w:val="kk-KZ"/>
              </w:rPr>
              <m:t>2</m:t>
            </m:r>
          </m:sub>
        </m:sSub>
      </m:oMath>
      <w:r w:rsidR="00835920" w:rsidRPr="00367735">
        <w:rPr>
          <w:rFonts w:ascii="Times New Roman" w:hAnsi="Times New Roman" w:cs="Times New Roman"/>
          <w:sz w:val="28"/>
          <w:szCs w:val="28"/>
          <w:lang w:val="kk-KZ"/>
        </w:rPr>
        <w:t xml:space="preserve"> бірэлектронды өрнегінен толығымен анықталу мүмкіндігі туады. </w:t>
      </w:r>
    </w:p>
    <w:p w:rsidR="00835920" w:rsidRPr="00367735" w:rsidRDefault="00835920" w:rsidP="005D0E26">
      <w:pPr>
        <w:spacing w:after="0" w:line="240" w:lineRule="auto"/>
        <w:ind w:firstLine="709"/>
        <w:jc w:val="both"/>
        <w:rPr>
          <w:rFonts w:ascii="Times New Roman" w:hAnsi="Times New Roman" w:cs="Times New Roman"/>
          <w:sz w:val="28"/>
          <w:szCs w:val="28"/>
          <w:lang w:val="kk-KZ" w:eastAsia="ru-RU"/>
        </w:rPr>
      </w:pPr>
      <w:r w:rsidRPr="00367735">
        <w:rPr>
          <w:rFonts w:ascii="Times New Roman" w:hAnsi="Times New Roman" w:cs="Times New Roman"/>
          <w:sz w:val="28"/>
          <w:szCs w:val="28"/>
          <w:lang w:val="kk-KZ" w:eastAsia="ru-RU"/>
        </w:rPr>
        <w:t xml:space="preserve">Комплекстік диэлектрлік өтімділік екі құраушының суммасы ретінде анықталады: </w:t>
      </w:r>
      <m:oMath>
        <m:r>
          <w:rPr>
            <w:rFonts w:ascii="Cambria Math" w:hAnsi="Cambria Math" w:cs="Times New Roman"/>
            <w:sz w:val="28"/>
            <w:szCs w:val="28"/>
            <w:lang w:val="kk-KZ"/>
          </w:rPr>
          <m:t>ε=</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ε</m:t>
            </m:r>
          </m:e>
          <m:sub>
            <m:r>
              <w:rPr>
                <w:rFonts w:ascii="Cambria Math" w:hAnsi="Cambria Math" w:cs="Times New Roman"/>
                <w:sz w:val="28"/>
                <w:szCs w:val="28"/>
                <w:lang w:val="kk-KZ"/>
              </w:rPr>
              <m:t>1</m:t>
            </m:r>
          </m:sub>
        </m:sSub>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iε</m:t>
            </m:r>
          </m:e>
          <m:sub>
            <m:r>
              <w:rPr>
                <w:rFonts w:ascii="Cambria Math" w:hAnsi="Cambria Math" w:cs="Times New Roman"/>
                <w:sz w:val="28"/>
                <w:szCs w:val="28"/>
                <w:lang w:val="kk-KZ"/>
              </w:rPr>
              <m:t>2</m:t>
            </m:r>
          </m:sub>
        </m:sSub>
      </m:oMath>
      <w:r w:rsidRPr="00367735">
        <w:rPr>
          <w:rFonts w:ascii="Times New Roman" w:eastAsiaTheme="minorEastAsia" w:hAnsi="Times New Roman" w:cs="Times New Roman"/>
          <w:sz w:val="28"/>
          <w:szCs w:val="28"/>
          <w:lang w:val="kk-KZ"/>
        </w:rPr>
        <w:t>,</w:t>
      </w:r>
      <w:r w:rsidRPr="00367735">
        <w:rPr>
          <w:rFonts w:ascii="Times New Roman" w:hAnsi="Times New Roman" w:cs="Times New Roman"/>
          <w:sz w:val="28"/>
          <w:szCs w:val="28"/>
          <w:lang w:val="kk-KZ" w:eastAsia="ru-RU"/>
        </w:rPr>
        <w:t xml:space="preserve">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ε</m:t>
            </m:r>
          </m:e>
          <m:sub>
            <m:r>
              <w:rPr>
                <w:rFonts w:ascii="Cambria Math" w:hAnsi="Cambria Math" w:cs="Times New Roman"/>
                <w:sz w:val="28"/>
                <w:szCs w:val="28"/>
                <w:lang w:val="kk-KZ"/>
              </w:rPr>
              <m:t>1</m:t>
            </m:r>
          </m:sub>
        </m:sSub>
      </m:oMath>
      <w:r w:rsidRPr="00367735">
        <w:rPr>
          <w:rFonts w:ascii="Times New Roman" w:eastAsiaTheme="minorEastAsia" w:hAnsi="Times New Roman" w:cs="Times New Roman"/>
          <w:sz w:val="28"/>
          <w:szCs w:val="28"/>
          <w:lang w:val="kk-KZ"/>
        </w:rPr>
        <w:t xml:space="preserve"> – диэлектрлік өтімділіктің нақты мәні және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ε</m:t>
            </m:r>
          </m:e>
          <m:sub>
            <m:r>
              <w:rPr>
                <w:rFonts w:ascii="Cambria Math" w:hAnsi="Cambria Math" w:cs="Times New Roman"/>
                <w:sz w:val="28"/>
                <w:szCs w:val="28"/>
                <w:lang w:val="kk-KZ"/>
              </w:rPr>
              <m:t>2</m:t>
            </m:r>
          </m:sub>
        </m:sSub>
      </m:oMath>
      <w:r w:rsidRPr="00367735">
        <w:rPr>
          <w:rFonts w:ascii="Times New Roman" w:eastAsiaTheme="minorEastAsia" w:hAnsi="Times New Roman" w:cs="Times New Roman"/>
          <w:sz w:val="28"/>
          <w:szCs w:val="28"/>
          <w:lang w:val="kk-KZ"/>
        </w:rPr>
        <w:t xml:space="preserve"> – жалған мәні.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ε</m:t>
            </m:r>
          </m:e>
          <m:sub>
            <m:r>
              <w:rPr>
                <w:rFonts w:ascii="Cambria Math" w:hAnsi="Cambria Math" w:cs="Times New Roman"/>
                <w:sz w:val="28"/>
                <w:szCs w:val="28"/>
                <w:lang w:val="kk-KZ"/>
              </w:rPr>
              <m:t>1</m:t>
            </m:r>
          </m:sub>
        </m:sSub>
      </m:oMath>
      <w:r w:rsidRPr="00367735">
        <w:rPr>
          <w:rFonts w:ascii="Times New Roman" w:eastAsiaTheme="minorEastAsia" w:hAnsi="Times New Roman" w:cs="Times New Roman"/>
          <w:sz w:val="28"/>
          <w:szCs w:val="28"/>
          <w:lang w:val="kk-KZ"/>
        </w:rPr>
        <w:t xml:space="preserve"> идукцияланған дипольдердің</w:t>
      </w:r>
      <w:r w:rsidR="00623129" w:rsidRPr="00367735">
        <w:rPr>
          <w:rFonts w:ascii="Times New Roman" w:eastAsiaTheme="minorEastAsia" w:hAnsi="Times New Roman" w:cs="Times New Roman"/>
          <w:sz w:val="28"/>
          <w:szCs w:val="28"/>
          <w:lang w:val="kk-KZ"/>
        </w:rPr>
        <w:t xml:space="preserve"> </w:t>
      </w:r>
      <w:r w:rsidRPr="00367735">
        <w:rPr>
          <w:rFonts w:ascii="Times New Roman" w:eastAsiaTheme="minorEastAsia" w:hAnsi="Times New Roman" w:cs="Times New Roman"/>
          <w:sz w:val="28"/>
          <w:szCs w:val="28"/>
          <w:lang w:val="kk-KZ"/>
        </w:rPr>
        <w:t xml:space="preserve">көлемдік поляризациясына тәуелді болса,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ε</m:t>
            </m:r>
          </m:e>
          <m:sub>
            <m:r>
              <w:rPr>
                <w:rFonts w:ascii="Cambria Math" w:hAnsi="Cambria Math" w:cs="Times New Roman"/>
                <w:sz w:val="28"/>
                <w:szCs w:val="28"/>
                <w:lang w:val="kk-KZ"/>
              </w:rPr>
              <m:t>2</m:t>
            </m:r>
          </m:sub>
        </m:sSub>
      </m:oMath>
      <w:r w:rsidRPr="00367735">
        <w:rPr>
          <w:rFonts w:ascii="Times New Roman" w:eastAsiaTheme="minorEastAsia" w:hAnsi="Times New Roman" w:cs="Times New Roman"/>
          <w:sz w:val="28"/>
          <w:szCs w:val="28"/>
          <w:lang w:val="kk-KZ"/>
        </w:rPr>
        <w:t xml:space="preserve"> валенттік зона мен </w:t>
      </w:r>
      <w:r w:rsidR="00623129" w:rsidRPr="00367735">
        <w:rPr>
          <w:rFonts w:ascii="Times New Roman" w:eastAsiaTheme="minorEastAsia" w:hAnsi="Times New Roman" w:cs="Times New Roman"/>
          <w:sz w:val="28"/>
          <w:szCs w:val="28"/>
          <w:lang w:val="kk-KZ"/>
        </w:rPr>
        <w:t>ө</w:t>
      </w:r>
      <w:r w:rsidRPr="00367735">
        <w:rPr>
          <w:rFonts w:ascii="Times New Roman" w:eastAsiaTheme="minorEastAsia" w:hAnsi="Times New Roman" w:cs="Times New Roman"/>
          <w:sz w:val="28"/>
          <w:szCs w:val="28"/>
          <w:lang w:val="kk-KZ"/>
        </w:rPr>
        <w:t>ткізгіштік зоналарының шеттеріндегі заряд</w:t>
      </w:r>
      <w:r w:rsidR="00623129" w:rsidRPr="00367735">
        <w:rPr>
          <w:rFonts w:ascii="Times New Roman" w:eastAsiaTheme="minorEastAsia" w:hAnsi="Times New Roman" w:cs="Times New Roman"/>
          <w:sz w:val="28"/>
          <w:szCs w:val="28"/>
          <w:lang w:val="kk-KZ"/>
        </w:rPr>
        <w:t xml:space="preserve"> </w:t>
      </w:r>
      <w:r w:rsidRPr="00367735">
        <w:rPr>
          <w:rFonts w:ascii="Times New Roman" w:eastAsiaTheme="minorEastAsia" w:hAnsi="Times New Roman" w:cs="Times New Roman"/>
          <w:sz w:val="28"/>
          <w:szCs w:val="28"/>
          <w:lang w:val="kk-KZ"/>
        </w:rPr>
        <w:t xml:space="preserve">тасымалдаушылардың генерациясына байланысты болатын жұтылған сәулелердің мөлшеріне тәуелді болады. Диэлектрлік өтімділіктің нақты және жалған мәндері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ε</m:t>
            </m:r>
          </m:e>
          <m:sub>
            <m:r>
              <w:rPr>
                <w:rFonts w:ascii="Cambria Math" w:hAnsi="Cambria Math" w:cs="Times New Roman"/>
                <w:sz w:val="28"/>
                <w:szCs w:val="28"/>
                <w:lang w:val="kk-KZ"/>
              </w:rPr>
              <m:t>1</m:t>
            </m:r>
          </m:sub>
        </m:sSub>
        <m:r>
          <w:rPr>
            <w:rFonts w:ascii="Cambria Math" w:hAnsi="Cambria Math" w:cs="Times New Roman"/>
            <w:sz w:val="28"/>
            <w:szCs w:val="28"/>
            <w:lang w:val="kk-KZ"/>
          </w:rPr>
          <m:t xml:space="preserve"> және </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ε</m:t>
            </m:r>
          </m:e>
          <m:sub>
            <m:r>
              <w:rPr>
                <w:rFonts w:ascii="Cambria Math" w:hAnsi="Cambria Math" w:cs="Times New Roman"/>
                <w:sz w:val="28"/>
                <w:szCs w:val="28"/>
                <w:lang w:val="kk-KZ"/>
              </w:rPr>
              <m:t>2</m:t>
            </m:r>
          </m:sub>
        </m:sSub>
      </m:oMath>
      <w:r w:rsidRPr="00367735">
        <w:rPr>
          <w:rFonts w:ascii="Times New Roman" w:eastAsiaTheme="minorEastAsia" w:hAnsi="Times New Roman" w:cs="Times New Roman"/>
          <w:sz w:val="28"/>
          <w:szCs w:val="28"/>
          <w:lang w:val="kk-KZ"/>
        </w:rPr>
        <w:t xml:space="preserve"> оптикалық константалар </w:t>
      </w:r>
      <w:r w:rsidRPr="00367735">
        <w:rPr>
          <w:rFonts w:ascii="Times New Roman" w:hAnsi="Times New Roman" w:cs="Times New Roman"/>
          <w:sz w:val="28"/>
          <w:szCs w:val="28"/>
          <w:lang w:val="kk-KZ" w:eastAsia="ru-RU"/>
        </w:rPr>
        <w:t>n және k коэффициенттерімен мынандай өрнектермен байланысқан (10,</w:t>
      </w:r>
      <w:r w:rsidR="00623129" w:rsidRPr="00367735">
        <w:rPr>
          <w:rFonts w:ascii="Times New Roman" w:hAnsi="Times New Roman" w:cs="Times New Roman"/>
          <w:sz w:val="28"/>
          <w:szCs w:val="28"/>
          <w:lang w:val="kk-KZ" w:eastAsia="ru-RU"/>
        </w:rPr>
        <w:t xml:space="preserve"> </w:t>
      </w:r>
      <w:r w:rsidRPr="00367735">
        <w:rPr>
          <w:rFonts w:ascii="Times New Roman" w:hAnsi="Times New Roman" w:cs="Times New Roman"/>
          <w:sz w:val="28"/>
          <w:szCs w:val="28"/>
          <w:lang w:val="kk-KZ" w:eastAsia="ru-RU"/>
        </w:rPr>
        <w:t>11 формулалар)</w:t>
      </w:r>
    </w:p>
    <w:p w:rsidR="00835920" w:rsidRPr="00367735" w:rsidRDefault="00835920" w:rsidP="005D0E26">
      <w:pPr>
        <w:spacing w:after="0" w:line="240" w:lineRule="auto"/>
        <w:ind w:firstLine="709"/>
        <w:jc w:val="both"/>
        <w:rPr>
          <w:rFonts w:ascii="Times New Roman" w:hAnsi="Times New Roman" w:cs="Times New Roman"/>
          <w:sz w:val="28"/>
          <w:szCs w:val="28"/>
          <w:lang w:val="kk-KZ" w:eastAsia="ru-RU"/>
        </w:rPr>
      </w:pPr>
    </w:p>
    <w:p w:rsidR="00835920" w:rsidRPr="00367735" w:rsidRDefault="00615048" w:rsidP="005D0E26">
      <w:pPr>
        <w:spacing w:after="0" w:line="240" w:lineRule="auto"/>
        <w:ind w:firstLine="709"/>
        <w:jc w:val="right"/>
        <w:rPr>
          <w:rFonts w:ascii="Times New Roman" w:eastAsiaTheme="minorEastAsia" w:hAnsi="Times New Roman" w:cs="Times New Roman"/>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ε</m:t>
            </m:r>
          </m:e>
          <m:sub>
            <m:r>
              <w:rPr>
                <w:rFonts w:ascii="Cambria Math" w:hAnsi="Cambria Math" w:cs="Times New Roman"/>
                <w:sz w:val="28"/>
                <w:szCs w:val="28"/>
                <w:lang w:val="kk-KZ"/>
              </w:rPr>
              <m:t>1</m:t>
            </m:r>
          </m:sub>
        </m:sSub>
        <m:r>
          <w:rPr>
            <w:rFonts w:ascii="Cambria Math" w:hAnsi="Cambria Math" w:cs="Times New Roman"/>
            <w:sz w:val="28"/>
            <w:szCs w:val="28"/>
            <w:lang w:val="kk-KZ"/>
          </w:rPr>
          <m:t>=</m:t>
        </m:r>
        <m:sSup>
          <m:sSupPr>
            <m:ctrlPr>
              <w:rPr>
                <w:rFonts w:ascii="Cambria Math" w:hAnsi="Cambria Math" w:cs="Times New Roman"/>
                <w:i/>
                <w:sz w:val="28"/>
                <w:szCs w:val="28"/>
                <w:lang w:val="kk-KZ"/>
              </w:rPr>
            </m:ctrlPr>
          </m:sSupPr>
          <m:e>
            <m:r>
              <w:rPr>
                <w:rFonts w:ascii="Cambria Math" w:hAnsi="Cambria Math" w:cs="Times New Roman"/>
                <w:sz w:val="28"/>
                <w:szCs w:val="28"/>
                <w:lang w:val="kk-KZ"/>
              </w:rPr>
              <m:t>n</m:t>
            </m:r>
          </m:e>
          <m:sup>
            <m:r>
              <w:rPr>
                <w:rFonts w:ascii="Cambria Math" w:hAnsi="Cambria Math" w:cs="Times New Roman"/>
                <w:sz w:val="28"/>
                <w:szCs w:val="28"/>
                <w:lang w:val="kk-KZ"/>
              </w:rPr>
              <m:t>2</m:t>
            </m:r>
          </m:sup>
        </m:sSup>
        <m:r>
          <w:rPr>
            <w:rFonts w:ascii="Cambria Math" w:hAnsi="Cambria Math" w:cs="Times New Roman"/>
            <w:sz w:val="28"/>
            <w:szCs w:val="28"/>
            <w:lang w:val="kk-KZ"/>
          </w:rPr>
          <m:t>+</m:t>
        </m:r>
        <m:sSup>
          <m:sSupPr>
            <m:ctrlPr>
              <w:rPr>
                <w:rFonts w:ascii="Cambria Math" w:hAnsi="Cambria Math" w:cs="Times New Roman"/>
                <w:i/>
                <w:sz w:val="28"/>
                <w:szCs w:val="28"/>
                <w:lang w:val="kk-KZ"/>
              </w:rPr>
            </m:ctrlPr>
          </m:sSupPr>
          <m:e>
            <m:r>
              <w:rPr>
                <w:rFonts w:ascii="Cambria Math" w:hAnsi="Cambria Math" w:cs="Times New Roman"/>
                <w:sz w:val="28"/>
                <w:szCs w:val="28"/>
                <w:lang w:val="kk-KZ"/>
              </w:rPr>
              <m:t>k</m:t>
            </m:r>
          </m:e>
          <m:sup>
            <m:r>
              <w:rPr>
                <w:rFonts w:ascii="Cambria Math" w:hAnsi="Cambria Math" w:cs="Times New Roman"/>
                <w:sz w:val="28"/>
                <w:szCs w:val="28"/>
                <w:lang w:val="kk-KZ"/>
              </w:rPr>
              <m:t>2</m:t>
            </m:r>
          </m:sup>
        </m:sSup>
      </m:oMath>
      <w:r w:rsidR="00835920" w:rsidRPr="00367735">
        <w:rPr>
          <w:rFonts w:ascii="Times New Roman" w:eastAsiaTheme="minorEastAsia" w:hAnsi="Times New Roman" w:cs="Times New Roman"/>
          <w:sz w:val="28"/>
          <w:szCs w:val="28"/>
          <w:lang w:val="kk-KZ"/>
        </w:rPr>
        <w:tab/>
      </w:r>
      <w:r w:rsidR="00835920" w:rsidRPr="00367735">
        <w:rPr>
          <w:rFonts w:ascii="Times New Roman" w:eastAsiaTheme="minorEastAsia" w:hAnsi="Times New Roman" w:cs="Times New Roman"/>
          <w:sz w:val="28"/>
          <w:szCs w:val="28"/>
          <w:lang w:val="kk-KZ"/>
        </w:rPr>
        <w:tab/>
      </w:r>
      <w:r w:rsidR="00835920" w:rsidRPr="00367735">
        <w:rPr>
          <w:rFonts w:ascii="Times New Roman" w:eastAsiaTheme="minorEastAsia" w:hAnsi="Times New Roman" w:cs="Times New Roman"/>
          <w:sz w:val="28"/>
          <w:szCs w:val="28"/>
          <w:lang w:val="kk-KZ"/>
        </w:rPr>
        <w:tab/>
      </w:r>
      <w:r w:rsidR="00835920" w:rsidRPr="00367735">
        <w:rPr>
          <w:rFonts w:ascii="Times New Roman" w:eastAsiaTheme="minorEastAsia" w:hAnsi="Times New Roman" w:cs="Times New Roman"/>
          <w:sz w:val="28"/>
          <w:szCs w:val="28"/>
          <w:lang w:val="kk-KZ"/>
        </w:rPr>
        <w:tab/>
      </w:r>
      <w:r w:rsidR="00835920" w:rsidRPr="00367735">
        <w:rPr>
          <w:rFonts w:ascii="Times New Roman" w:eastAsiaTheme="minorEastAsia" w:hAnsi="Times New Roman" w:cs="Times New Roman"/>
          <w:sz w:val="28"/>
          <w:szCs w:val="28"/>
          <w:lang w:val="kk-KZ"/>
        </w:rPr>
        <w:tab/>
        <w:t xml:space="preserve"> (10)</w:t>
      </w:r>
    </w:p>
    <w:p w:rsidR="00835920" w:rsidRPr="00367735" w:rsidRDefault="00835920" w:rsidP="005D0E26">
      <w:pPr>
        <w:spacing w:after="0" w:line="240" w:lineRule="auto"/>
        <w:ind w:firstLine="709"/>
        <w:jc w:val="both"/>
        <w:rPr>
          <w:rFonts w:ascii="Times New Roman" w:eastAsiaTheme="minorEastAsia" w:hAnsi="Times New Roman" w:cs="Times New Roman"/>
          <w:sz w:val="28"/>
          <w:szCs w:val="28"/>
          <w:lang w:val="kk-KZ"/>
        </w:rPr>
      </w:pPr>
    </w:p>
    <w:p w:rsidR="00835920" w:rsidRPr="00367735" w:rsidRDefault="00615048" w:rsidP="005D0E26">
      <w:pPr>
        <w:spacing w:after="0" w:line="240" w:lineRule="auto"/>
        <w:ind w:firstLine="709"/>
        <w:jc w:val="right"/>
        <w:rPr>
          <w:rFonts w:ascii="Times New Roman" w:eastAsiaTheme="minorEastAsia" w:hAnsi="Times New Roman" w:cs="Times New Roman"/>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ε</m:t>
            </m:r>
          </m:e>
          <m:sub>
            <m:r>
              <w:rPr>
                <w:rFonts w:ascii="Cambria Math" w:hAnsi="Cambria Math" w:cs="Times New Roman"/>
                <w:sz w:val="28"/>
                <w:szCs w:val="28"/>
                <w:lang w:val="kk-KZ"/>
              </w:rPr>
              <m:t>2</m:t>
            </m:r>
          </m:sub>
        </m:sSub>
        <m:r>
          <w:rPr>
            <w:rFonts w:ascii="Cambria Math" w:hAnsi="Cambria Math" w:cs="Times New Roman"/>
            <w:sz w:val="28"/>
            <w:szCs w:val="28"/>
            <w:lang w:val="kk-KZ"/>
          </w:rPr>
          <m:t>=2nk</m:t>
        </m:r>
      </m:oMath>
      <w:r w:rsidR="00835920" w:rsidRPr="00367735">
        <w:rPr>
          <w:rFonts w:ascii="Times New Roman" w:eastAsiaTheme="minorEastAsia" w:hAnsi="Times New Roman" w:cs="Times New Roman"/>
          <w:sz w:val="28"/>
          <w:szCs w:val="28"/>
          <w:lang w:val="kk-KZ"/>
        </w:rPr>
        <w:t xml:space="preserve"> </w:t>
      </w:r>
      <w:r w:rsidR="00835920" w:rsidRPr="00367735">
        <w:rPr>
          <w:rFonts w:ascii="Times New Roman" w:eastAsiaTheme="minorEastAsia" w:hAnsi="Times New Roman" w:cs="Times New Roman"/>
          <w:sz w:val="28"/>
          <w:szCs w:val="28"/>
          <w:lang w:val="kk-KZ"/>
        </w:rPr>
        <w:tab/>
      </w:r>
      <w:r w:rsidR="00835920" w:rsidRPr="00367735">
        <w:rPr>
          <w:rFonts w:ascii="Times New Roman" w:eastAsiaTheme="minorEastAsia" w:hAnsi="Times New Roman" w:cs="Times New Roman"/>
          <w:sz w:val="28"/>
          <w:szCs w:val="28"/>
          <w:lang w:val="kk-KZ"/>
        </w:rPr>
        <w:tab/>
      </w:r>
      <w:r w:rsidR="00835920" w:rsidRPr="00367735">
        <w:rPr>
          <w:rFonts w:ascii="Times New Roman" w:eastAsiaTheme="minorEastAsia" w:hAnsi="Times New Roman" w:cs="Times New Roman"/>
          <w:sz w:val="28"/>
          <w:szCs w:val="28"/>
          <w:lang w:val="kk-KZ"/>
        </w:rPr>
        <w:tab/>
      </w:r>
      <w:r w:rsidR="00835920" w:rsidRPr="00367735">
        <w:rPr>
          <w:rFonts w:ascii="Times New Roman" w:eastAsiaTheme="minorEastAsia" w:hAnsi="Times New Roman" w:cs="Times New Roman"/>
          <w:sz w:val="28"/>
          <w:szCs w:val="28"/>
          <w:lang w:val="kk-KZ"/>
        </w:rPr>
        <w:tab/>
      </w:r>
      <w:r w:rsidR="00835920" w:rsidRPr="00367735">
        <w:rPr>
          <w:rFonts w:ascii="Times New Roman" w:eastAsiaTheme="minorEastAsia" w:hAnsi="Times New Roman" w:cs="Times New Roman"/>
          <w:sz w:val="28"/>
          <w:szCs w:val="28"/>
          <w:lang w:val="kk-KZ"/>
        </w:rPr>
        <w:tab/>
      </w:r>
      <w:r w:rsidR="00835920" w:rsidRPr="00367735">
        <w:rPr>
          <w:rFonts w:ascii="Times New Roman" w:eastAsiaTheme="minorEastAsia" w:hAnsi="Times New Roman" w:cs="Times New Roman"/>
          <w:sz w:val="28"/>
          <w:szCs w:val="28"/>
          <w:lang w:val="kk-KZ"/>
        </w:rPr>
        <w:tab/>
        <w:t>(11)</w:t>
      </w:r>
    </w:p>
    <w:p w:rsidR="00835920" w:rsidRPr="00367735" w:rsidRDefault="00835920" w:rsidP="005D0E26">
      <w:pPr>
        <w:spacing w:after="0" w:line="240" w:lineRule="auto"/>
        <w:ind w:firstLine="709"/>
        <w:jc w:val="both"/>
        <w:rPr>
          <w:rFonts w:ascii="Times New Roman" w:hAnsi="Times New Roman" w:cs="Times New Roman"/>
          <w:sz w:val="28"/>
          <w:szCs w:val="28"/>
          <w:lang w:val="kk-KZ" w:eastAsia="ru-RU"/>
        </w:rPr>
      </w:pPr>
    </w:p>
    <w:p w:rsidR="00835920" w:rsidRPr="00367735" w:rsidRDefault="00835920" w:rsidP="005D0E26">
      <w:pPr>
        <w:spacing w:after="0" w:line="240" w:lineRule="auto"/>
        <w:ind w:firstLine="708"/>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 xml:space="preserve">Жұмыста сыну көрсеткішінің және экстинкция коэфициентінің спектралды тәуелділігіне негізделіп, 61 суретте көрсетілген диэлектрлік өтімділіктің жалған бөлігінің </w:t>
      </w:r>
      <w:r w:rsidR="00955E44" w:rsidRPr="00367735">
        <w:rPr>
          <w:rFonts w:ascii="Times New Roman" w:hAnsi="Times New Roman" w:cs="Times New Roman"/>
          <w:sz w:val="28"/>
          <w:szCs w:val="28"/>
          <w:lang w:val="kk-KZ"/>
        </w:rPr>
        <w:t xml:space="preserve">сәулелену энергиясынан спектралды </w:t>
      </w:r>
      <w:r w:rsidRPr="00367735">
        <w:rPr>
          <w:rFonts w:ascii="Times New Roman" w:hAnsi="Times New Roman" w:cs="Times New Roman"/>
          <w:sz w:val="28"/>
          <w:szCs w:val="28"/>
          <w:lang w:val="kk-KZ"/>
        </w:rPr>
        <w:t xml:space="preserve">тәуелділігі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ε</m:t>
            </m:r>
          </m:e>
          <m:sub>
            <m:r>
              <w:rPr>
                <w:rFonts w:ascii="Cambria Math" w:hAnsi="Cambria Math" w:cs="Times New Roman"/>
                <w:sz w:val="28"/>
                <w:szCs w:val="28"/>
                <w:lang w:val="kk-KZ"/>
              </w:rPr>
              <m:t>2</m:t>
            </m:r>
          </m:sub>
        </m:sSub>
        <m:r>
          <w:rPr>
            <w:rFonts w:ascii="Cambria Math" w:hAnsi="Cambria Math" w:cs="Times New Roman"/>
            <w:sz w:val="28"/>
            <w:szCs w:val="28"/>
            <w:lang w:val="kk-KZ"/>
          </w:rPr>
          <m:t>(</m:t>
        </m:r>
        <m:r>
          <w:rPr>
            <w:rFonts w:ascii="Cambria Math" w:hAnsi="Cambria Math" w:cs="Times New Roman"/>
            <w:sz w:val="28"/>
            <w:szCs w:val="28"/>
            <w:lang w:val="kk-KZ" w:eastAsia="ru-RU"/>
          </w:rPr>
          <m:t>hν)</m:t>
        </m:r>
      </m:oMath>
      <w:r w:rsidRPr="00367735">
        <w:rPr>
          <w:rFonts w:ascii="Times New Roman" w:eastAsiaTheme="minorEastAsia" w:hAnsi="Times New Roman" w:cs="Times New Roman"/>
          <w:sz w:val="28"/>
          <w:szCs w:val="28"/>
          <w:lang w:val="kk-KZ" w:eastAsia="ru-RU"/>
        </w:rPr>
        <w:t xml:space="preserve"> </w:t>
      </w:r>
      <w:r w:rsidRPr="00367735">
        <w:rPr>
          <w:rFonts w:ascii="Times New Roman" w:hAnsi="Times New Roman" w:cs="Times New Roman"/>
          <w:sz w:val="28"/>
          <w:szCs w:val="28"/>
          <w:lang w:val="kk-KZ"/>
        </w:rPr>
        <w:t xml:space="preserve">алынды. 61 </w:t>
      </w:r>
      <w:r w:rsidR="006F3314" w:rsidRPr="00367735">
        <w:rPr>
          <w:rFonts w:ascii="Times New Roman" w:hAnsi="Times New Roman" w:cs="Times New Roman"/>
          <w:sz w:val="28"/>
          <w:szCs w:val="28"/>
          <w:lang w:val="kk-KZ"/>
        </w:rPr>
        <w:t xml:space="preserve">– </w:t>
      </w:r>
      <w:r w:rsidRPr="00367735">
        <w:rPr>
          <w:rFonts w:ascii="Times New Roman" w:hAnsi="Times New Roman" w:cs="Times New Roman"/>
          <w:sz w:val="28"/>
          <w:szCs w:val="28"/>
          <w:lang w:val="kk-KZ"/>
        </w:rPr>
        <w:t xml:space="preserve">суреттен </w:t>
      </w:r>
      <w:r w:rsidRPr="00367735">
        <w:rPr>
          <w:rFonts w:ascii="Times New Roman" w:hAnsi="Times New Roman" w:cs="Times New Roman"/>
          <w:sz w:val="28"/>
          <w:szCs w:val="28"/>
          <w:lang w:val="kk-KZ" w:eastAsia="ru-RU"/>
        </w:rPr>
        <w:t xml:space="preserve">P=14 </w:t>
      </w:r>
      <w:r w:rsidR="006F3314" w:rsidRPr="00367735">
        <w:rPr>
          <w:rFonts w:ascii="Times New Roman" w:hAnsi="Times New Roman" w:cs="Times New Roman"/>
          <w:sz w:val="28"/>
          <w:szCs w:val="28"/>
          <w:lang w:val="kk-KZ" w:eastAsia="ru-RU"/>
        </w:rPr>
        <w:t>Вт</w:t>
      </w:r>
      <w:r w:rsidRPr="00367735">
        <w:rPr>
          <w:rFonts w:ascii="Times New Roman" w:hAnsi="Times New Roman" w:cs="Times New Roman"/>
          <w:sz w:val="28"/>
          <w:szCs w:val="28"/>
          <w:lang w:val="kk-KZ" w:eastAsia="ru-RU"/>
        </w:rPr>
        <w:t xml:space="preserve"> – та синтезделген DLC&lt;Pd&gt; қабыршақтарының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ε</m:t>
            </m:r>
          </m:e>
          <m:sub>
            <m:r>
              <w:rPr>
                <w:rFonts w:ascii="Cambria Math" w:hAnsi="Cambria Math" w:cs="Times New Roman"/>
                <w:sz w:val="28"/>
                <w:szCs w:val="28"/>
                <w:lang w:val="kk-KZ"/>
              </w:rPr>
              <m:t>2</m:t>
            </m:r>
          </m:sub>
        </m:sSub>
      </m:oMath>
      <w:r w:rsidRPr="00367735">
        <w:rPr>
          <w:rFonts w:ascii="Times New Roman" w:eastAsiaTheme="minorEastAsia" w:hAnsi="Times New Roman" w:cs="Times New Roman"/>
          <w:sz w:val="28"/>
          <w:szCs w:val="28"/>
          <w:lang w:val="kk-KZ"/>
        </w:rPr>
        <w:t xml:space="preserve"> мәндерінің </w:t>
      </w:r>
      <m:oMath>
        <m:r>
          <w:rPr>
            <w:rFonts w:ascii="Cambria Math" w:hAnsi="Cambria Math" w:cs="Times New Roman"/>
            <w:sz w:val="28"/>
            <w:szCs w:val="28"/>
            <w:lang w:val="kk-KZ" w:eastAsia="ru-RU"/>
          </w:rPr>
          <m:t>hν</m:t>
        </m:r>
      </m:oMath>
      <w:r w:rsidRPr="00367735">
        <w:rPr>
          <w:rFonts w:ascii="Times New Roman" w:eastAsiaTheme="minorEastAsia" w:hAnsi="Times New Roman" w:cs="Times New Roman"/>
          <w:sz w:val="28"/>
          <w:szCs w:val="28"/>
          <w:lang w:val="kk-KZ"/>
        </w:rPr>
        <w:t xml:space="preserve"> энергияға тәуелділігі </w:t>
      </w:r>
      <w:r w:rsidR="00514EB2" w:rsidRPr="00367735">
        <w:rPr>
          <w:rFonts w:ascii="Times New Roman" w:eastAsiaTheme="minorEastAsia" w:hAnsi="Times New Roman" w:cs="Times New Roman"/>
          <w:sz w:val="28"/>
          <w:szCs w:val="28"/>
          <w:lang w:val="kk-KZ"/>
        </w:rPr>
        <w:t xml:space="preserve">сызықтық емес түрде өзгеріп, 2.5-3.25 эВ аумағында максимумға ие екенін </w:t>
      </w:r>
      <w:r w:rsidRPr="00367735">
        <w:rPr>
          <w:rFonts w:ascii="Times New Roman" w:eastAsiaTheme="minorEastAsia" w:hAnsi="Times New Roman" w:cs="Times New Roman"/>
          <w:sz w:val="28"/>
          <w:szCs w:val="28"/>
          <w:lang w:val="kk-KZ"/>
        </w:rPr>
        <w:t xml:space="preserve">көруге болады. </w:t>
      </w:r>
      <w:r w:rsidRPr="00367735">
        <w:rPr>
          <w:rFonts w:ascii="Times New Roman" w:hAnsi="Times New Roman" w:cs="Times New Roman"/>
          <w:sz w:val="28"/>
          <w:szCs w:val="28"/>
          <w:lang w:val="kk-KZ" w:eastAsia="ru-RU"/>
        </w:rPr>
        <w:t xml:space="preserve">P=21 </w:t>
      </w:r>
      <w:r w:rsidR="006F3314" w:rsidRPr="00367735">
        <w:rPr>
          <w:rFonts w:ascii="Times New Roman" w:hAnsi="Times New Roman" w:cs="Times New Roman"/>
          <w:sz w:val="28"/>
          <w:szCs w:val="28"/>
          <w:lang w:val="kk-KZ" w:eastAsia="ru-RU"/>
        </w:rPr>
        <w:t>Вт</w:t>
      </w:r>
      <w:r w:rsidRPr="00367735">
        <w:rPr>
          <w:rFonts w:ascii="Times New Roman" w:hAnsi="Times New Roman" w:cs="Times New Roman"/>
          <w:sz w:val="28"/>
          <w:szCs w:val="28"/>
          <w:lang w:val="kk-KZ" w:eastAsia="ru-RU"/>
        </w:rPr>
        <w:t xml:space="preserve"> синтезделген үлгілер үшін спектралдық тәуелділіктің өзгерісі де айтылған заңдылыққа бағынады (Сурет 61, б)</w:t>
      </w:r>
      <w:r w:rsidR="00514EB2" w:rsidRPr="00367735">
        <w:rPr>
          <w:rFonts w:ascii="Times New Roman" w:hAnsi="Times New Roman" w:cs="Times New Roman"/>
          <w:sz w:val="28"/>
          <w:szCs w:val="28"/>
          <w:lang w:val="kk-KZ" w:eastAsia="ru-RU"/>
        </w:rPr>
        <w:t xml:space="preserve">. Оптикалық жұтылу шегінің пішіні мен орны </w:t>
      </w:r>
      <w:r w:rsidR="00514EB2" w:rsidRPr="00367735">
        <w:rPr>
          <w:rFonts w:ascii="Times New Roman" w:eastAsiaTheme="minorEastAsia" w:hAnsi="Times New Roman" w:cs="Times New Roman"/>
          <w:sz w:val="28"/>
          <w:szCs w:val="28"/>
          <w:lang w:val="kk-KZ"/>
        </w:rPr>
        <w:t>sp</w:t>
      </w:r>
      <w:r w:rsidR="00514EB2" w:rsidRPr="00367735">
        <w:rPr>
          <w:rFonts w:ascii="Times New Roman" w:eastAsiaTheme="minorEastAsia" w:hAnsi="Times New Roman" w:cs="Times New Roman"/>
          <w:sz w:val="28"/>
          <w:szCs w:val="28"/>
          <w:vertAlign w:val="superscript"/>
          <w:lang w:val="kk-KZ"/>
        </w:rPr>
        <w:t>2</w:t>
      </w:r>
      <w:r w:rsidR="00514EB2" w:rsidRPr="00367735">
        <w:rPr>
          <w:rFonts w:ascii="Times New Roman" w:eastAsiaTheme="minorEastAsia" w:hAnsi="Times New Roman" w:cs="Times New Roman"/>
          <w:sz w:val="28"/>
          <w:szCs w:val="28"/>
          <w:lang w:val="kk-KZ"/>
        </w:rPr>
        <w:t xml:space="preserve"> түйіндерінің </w:t>
      </w:r>
      <m:oMath>
        <m:r>
          <w:rPr>
            <w:rFonts w:ascii="Cambria Math" w:hAnsi="Cambria Math" w:cs="Times New Roman"/>
            <w:sz w:val="28"/>
            <w:szCs w:val="28"/>
            <w:lang w:val="kk-KZ"/>
          </w:rPr>
          <m:t>π</m:t>
        </m:r>
      </m:oMath>
      <w:r w:rsidR="00514EB2" w:rsidRPr="00367735">
        <w:rPr>
          <w:rFonts w:ascii="Times New Roman" w:eastAsiaTheme="minorEastAsia" w:hAnsi="Times New Roman" w:cs="Times New Roman"/>
          <w:sz w:val="28"/>
          <w:szCs w:val="28"/>
          <w:lang w:val="kk-KZ"/>
        </w:rPr>
        <w:t xml:space="preserve"> электрондарымен анықталады.</w:t>
      </w:r>
    </w:p>
    <w:p w:rsidR="00835920" w:rsidRPr="00367735" w:rsidRDefault="00835920" w:rsidP="005D0E26">
      <w:pPr>
        <w:spacing w:after="0" w:line="240" w:lineRule="auto"/>
        <w:ind w:firstLine="708"/>
        <w:jc w:val="both"/>
        <w:rPr>
          <w:rFonts w:ascii="Times New Roman" w:hAnsi="Times New Roman" w:cs="Times New Roman"/>
          <w:sz w:val="28"/>
          <w:szCs w:val="28"/>
          <w:lang w:val="kk-KZ"/>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1"/>
        <w:gridCol w:w="4790"/>
      </w:tblGrid>
      <w:tr w:rsidR="00835920" w:rsidRPr="00367735" w:rsidTr="00FC7959">
        <w:tc>
          <w:tcPr>
            <w:tcW w:w="4781" w:type="dxa"/>
          </w:tcPr>
          <w:p w:rsidR="00835920" w:rsidRPr="00367735" w:rsidRDefault="00764B0D"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noProof/>
                <w:sz w:val="28"/>
                <w:szCs w:val="28"/>
                <w:lang w:val="ru-RU" w:eastAsia="ru-RU"/>
              </w:rPr>
              <w:drawing>
                <wp:inline distT="0" distB="0" distL="0" distR="0" wp14:anchorId="42C3B5BE" wp14:editId="6920045A">
                  <wp:extent cx="2826327" cy="2406930"/>
                  <wp:effectExtent l="0" t="0" r="0" b="0"/>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rotWithShape="1">
                          <a:blip r:embed="rId161">
                            <a:extLst>
                              <a:ext uri="{28A0092B-C50C-407E-A947-70E740481C1C}">
                                <a14:useLocalDpi xmlns:a14="http://schemas.microsoft.com/office/drawing/2010/main" val="0"/>
                              </a:ext>
                            </a:extLst>
                          </a:blip>
                          <a:srcRect l="7025" t="6434" r="11360" b="2924"/>
                          <a:stretch/>
                        </pic:blipFill>
                        <pic:spPr bwMode="auto">
                          <a:xfrm>
                            <a:off x="0" y="0"/>
                            <a:ext cx="2826328" cy="240693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90" w:type="dxa"/>
          </w:tcPr>
          <w:p w:rsidR="00835920" w:rsidRPr="00367735" w:rsidRDefault="00290DBD"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noProof/>
                <w:sz w:val="28"/>
                <w:szCs w:val="28"/>
                <w:lang w:val="ru-RU" w:eastAsia="ru-RU"/>
              </w:rPr>
              <w:drawing>
                <wp:inline distT="0" distB="0" distL="0" distR="0" wp14:anchorId="0C53D1BB" wp14:editId="06A1AF08">
                  <wp:extent cx="2847109" cy="2426822"/>
                  <wp:effectExtent l="0" t="0" r="0" b="0"/>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rotWithShape="1">
                          <a:blip r:embed="rId162">
                            <a:extLst>
                              <a:ext uri="{28A0092B-C50C-407E-A947-70E740481C1C}">
                                <a14:useLocalDpi xmlns:a14="http://schemas.microsoft.com/office/drawing/2010/main" val="0"/>
                              </a:ext>
                            </a:extLst>
                          </a:blip>
                          <a:srcRect l="8562" t="8685" r="11525" b="2481"/>
                          <a:stretch/>
                        </pic:blipFill>
                        <pic:spPr bwMode="auto">
                          <a:xfrm>
                            <a:off x="0" y="0"/>
                            <a:ext cx="2846893" cy="242663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35920" w:rsidRPr="00367735" w:rsidTr="00FC7959">
        <w:tc>
          <w:tcPr>
            <w:tcW w:w="4781" w:type="dxa"/>
          </w:tcPr>
          <w:p w:rsidR="00835920" w:rsidRPr="00367735" w:rsidRDefault="00835920"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а)</w:t>
            </w:r>
          </w:p>
        </w:tc>
        <w:tc>
          <w:tcPr>
            <w:tcW w:w="4790" w:type="dxa"/>
          </w:tcPr>
          <w:p w:rsidR="00835920" w:rsidRPr="00367735" w:rsidRDefault="00835920"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б)</w:t>
            </w:r>
          </w:p>
        </w:tc>
      </w:tr>
    </w:tbl>
    <w:p w:rsidR="00835920" w:rsidRPr="00367735" w:rsidRDefault="00835920" w:rsidP="005D0E26">
      <w:pPr>
        <w:spacing w:after="0" w:line="240" w:lineRule="auto"/>
        <w:jc w:val="center"/>
        <w:rPr>
          <w:rFonts w:ascii="Times New Roman" w:hAnsi="Times New Roman" w:cs="Times New Roman"/>
          <w:sz w:val="28"/>
          <w:szCs w:val="28"/>
          <w:lang w:val="kk-KZ"/>
        </w:rPr>
      </w:pPr>
    </w:p>
    <w:p w:rsidR="00835920" w:rsidRPr="00367735" w:rsidRDefault="00835920"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 xml:space="preserve">Сурет 61. Әртүрлі шарттарда синтезделген DLC&lt;Pd&gt; қабыршақтарының диэлектрлік өтімділігінің жалған бөлігінің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ε</m:t>
            </m:r>
          </m:e>
          <m:sub>
            <m:r>
              <w:rPr>
                <w:rFonts w:ascii="Cambria Math" w:hAnsi="Cambria Math" w:cs="Times New Roman"/>
                <w:sz w:val="28"/>
                <w:szCs w:val="28"/>
                <w:lang w:val="kk-KZ"/>
              </w:rPr>
              <m:t>2</m:t>
            </m:r>
          </m:sub>
        </m:sSub>
      </m:oMath>
      <w:r w:rsidRPr="00367735">
        <w:rPr>
          <w:rFonts w:ascii="Times New Roman" w:eastAsiaTheme="minorEastAsia" w:hAnsi="Times New Roman" w:cs="Times New Roman"/>
          <w:sz w:val="28"/>
          <w:szCs w:val="28"/>
          <w:lang w:val="kk-KZ"/>
        </w:rPr>
        <w:t xml:space="preserve"> фотондар энергиясына  тәуелділігі: </w:t>
      </w:r>
      <w:r w:rsidRPr="00367735">
        <w:rPr>
          <w:rFonts w:ascii="Times New Roman" w:hAnsi="Times New Roman" w:cs="Times New Roman"/>
          <w:sz w:val="28"/>
          <w:szCs w:val="28"/>
          <w:lang w:val="kk-KZ"/>
        </w:rPr>
        <w:t xml:space="preserve">P= 14 </w:t>
      </w:r>
      <w:r w:rsidR="006F3314" w:rsidRPr="00367735">
        <w:rPr>
          <w:rFonts w:ascii="Times New Roman" w:hAnsi="Times New Roman" w:cs="Times New Roman"/>
          <w:sz w:val="28"/>
          <w:szCs w:val="28"/>
          <w:lang w:val="kk-KZ"/>
        </w:rPr>
        <w:t xml:space="preserve">Вт </w:t>
      </w:r>
      <w:r w:rsidRPr="00367735">
        <w:rPr>
          <w:rFonts w:ascii="Times New Roman" w:hAnsi="Times New Roman" w:cs="Times New Roman"/>
          <w:sz w:val="28"/>
          <w:szCs w:val="28"/>
          <w:lang w:val="kk-KZ"/>
        </w:rPr>
        <w:t xml:space="preserve">(а) және P=21 </w:t>
      </w:r>
      <w:r w:rsidR="006F3314" w:rsidRPr="00367735">
        <w:rPr>
          <w:rFonts w:ascii="Times New Roman" w:hAnsi="Times New Roman" w:cs="Times New Roman"/>
          <w:sz w:val="28"/>
          <w:szCs w:val="28"/>
          <w:lang w:val="kk-KZ"/>
        </w:rPr>
        <w:t>Вт</w:t>
      </w:r>
      <w:r w:rsidRPr="00367735">
        <w:rPr>
          <w:rFonts w:ascii="Times New Roman" w:hAnsi="Times New Roman" w:cs="Times New Roman"/>
          <w:sz w:val="28"/>
          <w:szCs w:val="28"/>
          <w:lang w:val="kk-KZ"/>
        </w:rPr>
        <w:t xml:space="preserve"> (б)</w:t>
      </w:r>
    </w:p>
    <w:p w:rsidR="00835920" w:rsidRPr="00367735" w:rsidRDefault="00835920" w:rsidP="005D0E26">
      <w:pPr>
        <w:spacing w:after="0" w:line="240" w:lineRule="auto"/>
        <w:jc w:val="center"/>
        <w:rPr>
          <w:rFonts w:ascii="Times New Roman" w:hAnsi="Times New Roman" w:cs="Times New Roman"/>
          <w:sz w:val="28"/>
          <w:szCs w:val="28"/>
          <w:lang w:val="kk-KZ"/>
        </w:rPr>
      </w:pPr>
    </w:p>
    <w:p w:rsidR="00835920" w:rsidRPr="00367735" w:rsidRDefault="00835920" w:rsidP="005D0E26">
      <w:pPr>
        <w:spacing w:after="0" w:line="240" w:lineRule="auto"/>
        <w:ind w:firstLine="708"/>
        <w:jc w:val="both"/>
        <w:rPr>
          <w:rFonts w:ascii="Times New Roman" w:hAnsi="Times New Roman" w:cs="Times New Roman"/>
          <w:sz w:val="28"/>
          <w:szCs w:val="28"/>
          <w:lang w:val="kk-KZ" w:eastAsia="ru-RU"/>
        </w:rPr>
      </w:pPr>
      <w:r w:rsidRPr="00367735">
        <w:rPr>
          <w:rFonts w:ascii="Times New Roman" w:eastAsiaTheme="minorEastAsia" w:hAnsi="Times New Roman" w:cs="Times New Roman"/>
          <w:sz w:val="28"/>
          <w:szCs w:val="28"/>
          <w:lang w:val="kk-KZ" w:eastAsia="ru-RU"/>
        </w:rPr>
        <w:t xml:space="preserve">Қоспасыз қабыршақтардан модификацияланған қабыршақтарға өткендегі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ε</m:t>
            </m:r>
          </m:e>
          <m:sub>
            <m:r>
              <w:rPr>
                <w:rFonts w:ascii="Cambria Math" w:hAnsi="Cambria Math" w:cs="Times New Roman"/>
                <w:sz w:val="28"/>
                <w:szCs w:val="28"/>
                <w:lang w:val="kk-KZ"/>
              </w:rPr>
              <m:t>2</m:t>
            </m:r>
          </m:sub>
        </m:sSub>
        <m:r>
          <w:rPr>
            <w:rFonts w:ascii="Cambria Math" w:hAnsi="Cambria Math" w:cs="Times New Roman"/>
            <w:sz w:val="28"/>
            <w:szCs w:val="28"/>
            <w:lang w:val="kk-KZ"/>
          </w:rPr>
          <m:t>(</m:t>
        </m:r>
        <m:r>
          <w:rPr>
            <w:rFonts w:ascii="Cambria Math" w:hAnsi="Cambria Math" w:cs="Times New Roman"/>
            <w:sz w:val="28"/>
            <w:szCs w:val="28"/>
            <w:lang w:val="kk-KZ" w:eastAsia="ru-RU"/>
          </w:rPr>
          <m:t>hν)</m:t>
        </m:r>
      </m:oMath>
      <w:r w:rsidRPr="00367735">
        <w:rPr>
          <w:rFonts w:ascii="Times New Roman" w:eastAsiaTheme="minorEastAsia" w:hAnsi="Times New Roman" w:cs="Times New Roman"/>
          <w:sz w:val="28"/>
          <w:szCs w:val="28"/>
          <w:lang w:val="kk-KZ" w:eastAsia="ru-RU"/>
        </w:rPr>
        <w:t xml:space="preserve"> спектралдық тәуелділігі пигінің максимумының төменэнергиялы аумаққа ығысуы және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ε</m:t>
            </m:r>
          </m:e>
          <m:sub>
            <m:r>
              <w:rPr>
                <w:rFonts w:ascii="Cambria Math" w:hAnsi="Cambria Math" w:cs="Times New Roman"/>
                <w:sz w:val="28"/>
                <w:szCs w:val="28"/>
                <w:lang w:val="kk-KZ"/>
              </w:rPr>
              <m:t>2</m:t>
            </m:r>
          </m:sub>
        </m:sSub>
      </m:oMath>
      <w:r w:rsidRPr="00367735">
        <w:rPr>
          <w:rFonts w:ascii="Times New Roman" w:hAnsi="Times New Roman" w:cs="Times New Roman"/>
          <w:sz w:val="28"/>
          <w:szCs w:val="28"/>
          <w:lang w:val="kk-KZ" w:eastAsia="ru-RU"/>
        </w:rPr>
        <w:t xml:space="preserve"> қисығы астындағы көлемнің артуы</w:t>
      </w:r>
      <w:r w:rsidRPr="00367735">
        <w:rPr>
          <w:rFonts w:ascii="Times New Roman" w:eastAsiaTheme="minorEastAsia" w:hAnsi="Times New Roman" w:cs="Times New Roman"/>
          <w:sz w:val="28"/>
          <w:szCs w:val="28"/>
          <w:lang w:val="kk-KZ" w:eastAsia="ru-RU"/>
        </w:rPr>
        <w:t xml:space="preserve"> </w:t>
      </w:r>
      <w:r w:rsidR="008D6963" w:rsidRPr="00367735">
        <w:rPr>
          <w:rFonts w:ascii="Times New Roman" w:eastAsiaTheme="minorEastAsia" w:hAnsi="Times New Roman" w:cs="Times New Roman"/>
          <w:sz w:val="28"/>
          <w:szCs w:val="28"/>
          <w:lang w:val="kk-KZ" w:eastAsia="ru-RU"/>
        </w:rPr>
        <w:t xml:space="preserve">қоспалы және </w:t>
      </w:r>
      <m:oMath>
        <m:r>
          <w:rPr>
            <w:rFonts w:ascii="Cambria Math" w:hAnsi="Cambria Math" w:cs="Times New Roman"/>
            <w:sz w:val="28"/>
            <w:szCs w:val="28"/>
            <w:lang w:val="kk-KZ"/>
          </w:rPr>
          <m:t>π</m:t>
        </m:r>
      </m:oMath>
      <w:r w:rsidR="008D6963" w:rsidRPr="00367735">
        <w:rPr>
          <w:rFonts w:ascii="Times New Roman" w:eastAsiaTheme="minorEastAsia" w:hAnsi="Times New Roman" w:cs="Times New Roman"/>
          <w:sz w:val="28"/>
          <w:szCs w:val="28"/>
          <w:lang w:val="kk-KZ"/>
        </w:rPr>
        <w:t xml:space="preserve"> электрондардың </w:t>
      </w:r>
      <w:r w:rsidRPr="00367735">
        <w:rPr>
          <w:rFonts w:ascii="Times New Roman" w:eastAsiaTheme="minorEastAsia" w:hAnsi="Times New Roman" w:cs="Times New Roman"/>
          <w:sz w:val="28"/>
          <w:szCs w:val="28"/>
          <w:lang w:val="kk-KZ" w:eastAsia="ru-RU"/>
        </w:rPr>
        <w:t>энергетикалық күйлердің қайта б</w:t>
      </w:r>
      <w:r w:rsidR="00955E44" w:rsidRPr="00367735">
        <w:rPr>
          <w:rFonts w:ascii="Times New Roman" w:eastAsiaTheme="minorEastAsia" w:hAnsi="Times New Roman" w:cs="Times New Roman"/>
          <w:sz w:val="28"/>
          <w:szCs w:val="28"/>
          <w:lang w:val="kk-KZ" w:eastAsia="ru-RU"/>
        </w:rPr>
        <w:t>өлінуге ұшырағанын және валентт</w:t>
      </w:r>
      <w:r w:rsidRPr="00367735">
        <w:rPr>
          <w:rFonts w:ascii="Times New Roman" w:eastAsiaTheme="minorEastAsia" w:hAnsi="Times New Roman" w:cs="Times New Roman"/>
          <w:sz w:val="28"/>
          <w:szCs w:val="28"/>
          <w:lang w:val="kk-KZ" w:eastAsia="ru-RU"/>
        </w:rPr>
        <w:t xml:space="preserve">ік зонадағы күйлер тығыздығының артқандығын көрсетеді. </w:t>
      </w:r>
    </w:p>
    <w:p w:rsidR="00835920" w:rsidRPr="00367735" w:rsidRDefault="00835920" w:rsidP="005D0E26">
      <w:pPr>
        <w:spacing w:after="0" w:line="240" w:lineRule="auto"/>
        <w:ind w:firstLine="708"/>
        <w:jc w:val="both"/>
        <w:rPr>
          <w:rFonts w:ascii="Times New Roman" w:hAnsi="Times New Roman" w:cs="Times New Roman"/>
          <w:sz w:val="28"/>
          <w:szCs w:val="28"/>
          <w:lang w:val="kk-KZ" w:eastAsia="ru-RU"/>
        </w:rPr>
      </w:pPr>
      <w:r w:rsidRPr="00367735">
        <w:rPr>
          <w:rFonts w:ascii="Times New Roman" w:hAnsi="Times New Roman" w:cs="Times New Roman"/>
          <w:sz w:val="28"/>
          <w:szCs w:val="28"/>
          <w:lang w:val="kk-KZ" w:eastAsia="ru-RU"/>
        </w:rPr>
        <w:t>Аталған зерттеулер</w:t>
      </w:r>
      <w:r w:rsidR="00097E4C" w:rsidRPr="00367735">
        <w:rPr>
          <w:rFonts w:ascii="Times New Roman" w:hAnsi="Times New Roman" w:cs="Times New Roman"/>
          <w:sz w:val="28"/>
          <w:szCs w:val="28"/>
          <w:lang w:val="kk-KZ" w:eastAsia="ru-RU"/>
        </w:rPr>
        <w:t>мен</w:t>
      </w:r>
      <w:r w:rsidRPr="00367735">
        <w:rPr>
          <w:rFonts w:ascii="Times New Roman" w:hAnsi="Times New Roman" w:cs="Times New Roman"/>
          <w:sz w:val="28"/>
          <w:szCs w:val="28"/>
          <w:lang w:val="kk-KZ" w:eastAsia="ru-RU"/>
        </w:rPr>
        <w:t xml:space="preserve"> қоса, ығысу кернеуінің қоспасыз DLC және</w:t>
      </w:r>
      <w:r w:rsidR="00097E4C" w:rsidRPr="00367735">
        <w:rPr>
          <w:rFonts w:ascii="Times New Roman" w:hAnsi="Times New Roman" w:cs="Times New Roman"/>
          <w:sz w:val="28"/>
          <w:szCs w:val="28"/>
          <w:lang w:val="kk-KZ" w:eastAsia="ru-RU"/>
        </w:rPr>
        <w:t xml:space="preserve"> легирленген</w:t>
      </w:r>
      <w:r w:rsidRPr="00367735">
        <w:rPr>
          <w:rFonts w:ascii="Times New Roman" w:hAnsi="Times New Roman" w:cs="Times New Roman"/>
          <w:sz w:val="28"/>
          <w:szCs w:val="28"/>
          <w:lang w:val="kk-KZ" w:eastAsia="ru-RU"/>
        </w:rPr>
        <w:t xml:space="preserve"> DLC&lt;Pd&gt; қабыршақтарының оптикалық константаларына әсері зерттелді. 62 </w:t>
      </w:r>
      <w:r w:rsidR="004A7DED" w:rsidRPr="00367735">
        <w:rPr>
          <w:rFonts w:ascii="Times New Roman" w:hAnsi="Times New Roman" w:cs="Times New Roman"/>
          <w:sz w:val="28"/>
          <w:szCs w:val="28"/>
          <w:lang w:val="kk-KZ" w:eastAsia="ru-RU"/>
        </w:rPr>
        <w:t xml:space="preserve">– </w:t>
      </w:r>
      <w:r w:rsidRPr="00367735">
        <w:rPr>
          <w:rFonts w:ascii="Times New Roman" w:hAnsi="Times New Roman" w:cs="Times New Roman"/>
          <w:sz w:val="28"/>
          <w:szCs w:val="28"/>
          <w:lang w:val="kk-KZ" w:eastAsia="ru-RU"/>
        </w:rPr>
        <w:t xml:space="preserve">суретте көрсетлігендей ығысу кернеуінің төмен мәндерінде (-50 В) синтезделген қоспасыз DLC қабыршақтарының сыну көрсеткіші максималды мәнге ие екені және эктинкция коэффициенті ең төменгі мәнге ие болатындығы көрсетілді (Сурет 62, б). Оптикалық константалардың мұндай өзгерістері қабыршақта графиттектес фазасының артқандығы көрсетеді. </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6"/>
        <w:gridCol w:w="4815"/>
      </w:tblGrid>
      <w:tr w:rsidR="00835920" w:rsidRPr="00367735" w:rsidTr="00FC7959">
        <w:tc>
          <w:tcPr>
            <w:tcW w:w="4756" w:type="dxa"/>
          </w:tcPr>
          <w:p w:rsidR="00835920" w:rsidRPr="00367735" w:rsidRDefault="008F53E5" w:rsidP="005D0E26">
            <w:pPr>
              <w:spacing w:after="0" w:line="240" w:lineRule="auto"/>
              <w:jc w:val="center"/>
              <w:rPr>
                <w:rFonts w:ascii="Times New Roman" w:hAnsi="Times New Roman" w:cs="Times New Roman"/>
                <w:sz w:val="28"/>
                <w:szCs w:val="28"/>
                <w:lang w:val="kk-KZ" w:eastAsia="ru-RU"/>
              </w:rPr>
            </w:pPr>
            <w:r w:rsidRPr="00367735">
              <w:rPr>
                <w:rFonts w:ascii="Times New Roman" w:hAnsi="Times New Roman" w:cs="Times New Roman"/>
                <w:noProof/>
                <w:sz w:val="28"/>
                <w:szCs w:val="28"/>
                <w:lang w:val="ru-RU" w:eastAsia="ru-RU"/>
              </w:rPr>
              <w:lastRenderedPageBreak/>
              <w:drawing>
                <wp:inline distT="0" distB="0" distL="0" distR="0" wp14:anchorId="03C46CF3" wp14:editId="21944BBE">
                  <wp:extent cx="2750128" cy="2286000"/>
                  <wp:effectExtent l="0" t="0" r="0" b="0"/>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rotWithShape="1">
                          <a:blip r:embed="rId163">
                            <a:extLst>
                              <a:ext uri="{28A0092B-C50C-407E-A947-70E740481C1C}">
                                <a14:useLocalDpi xmlns:a14="http://schemas.microsoft.com/office/drawing/2010/main" val="0"/>
                              </a:ext>
                            </a:extLst>
                          </a:blip>
                          <a:srcRect l="5361" t="8066" r="12784" b="3198"/>
                          <a:stretch/>
                        </pic:blipFill>
                        <pic:spPr bwMode="auto">
                          <a:xfrm>
                            <a:off x="0" y="0"/>
                            <a:ext cx="2750713" cy="228648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15" w:type="dxa"/>
          </w:tcPr>
          <w:p w:rsidR="00835920" w:rsidRPr="00367735" w:rsidRDefault="00D00C01" w:rsidP="005D0E26">
            <w:pPr>
              <w:spacing w:after="0" w:line="240" w:lineRule="auto"/>
              <w:jc w:val="center"/>
              <w:rPr>
                <w:rFonts w:ascii="Times New Roman" w:hAnsi="Times New Roman" w:cs="Times New Roman"/>
                <w:sz w:val="28"/>
                <w:szCs w:val="28"/>
                <w:lang w:val="kk-KZ" w:eastAsia="ru-RU"/>
              </w:rPr>
            </w:pPr>
            <w:r w:rsidRPr="00367735">
              <w:rPr>
                <w:rFonts w:ascii="Times New Roman" w:hAnsi="Times New Roman" w:cs="Times New Roman"/>
                <w:noProof/>
                <w:sz w:val="28"/>
                <w:szCs w:val="28"/>
                <w:lang w:val="ru-RU" w:eastAsia="ru-RU"/>
              </w:rPr>
              <w:drawing>
                <wp:inline distT="0" distB="0" distL="0" distR="0" wp14:anchorId="512A8AF8" wp14:editId="682228DA">
                  <wp:extent cx="2751667" cy="2286000"/>
                  <wp:effectExtent l="0" t="0" r="0" b="0"/>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rotWithShape="1">
                          <a:blip r:embed="rId164">
                            <a:extLst>
                              <a:ext uri="{28A0092B-C50C-407E-A947-70E740481C1C}">
                                <a14:useLocalDpi xmlns:a14="http://schemas.microsoft.com/office/drawing/2010/main" val="0"/>
                              </a:ext>
                            </a:extLst>
                          </a:blip>
                          <a:srcRect l="4144" t="7990" r="13874" b="3188"/>
                          <a:stretch/>
                        </pic:blipFill>
                        <pic:spPr bwMode="auto">
                          <a:xfrm>
                            <a:off x="0" y="0"/>
                            <a:ext cx="2752207" cy="228644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35920" w:rsidRPr="00367735" w:rsidTr="00FC7959">
        <w:tc>
          <w:tcPr>
            <w:tcW w:w="4756" w:type="dxa"/>
          </w:tcPr>
          <w:p w:rsidR="00835920" w:rsidRPr="00367735" w:rsidRDefault="00835920" w:rsidP="005D0E26">
            <w:pPr>
              <w:spacing w:after="0" w:line="240" w:lineRule="auto"/>
              <w:jc w:val="center"/>
              <w:rPr>
                <w:rFonts w:ascii="Times New Roman" w:hAnsi="Times New Roman" w:cs="Times New Roman"/>
                <w:sz w:val="28"/>
                <w:szCs w:val="28"/>
                <w:lang w:val="kk-KZ" w:eastAsia="ru-RU"/>
              </w:rPr>
            </w:pPr>
            <w:r w:rsidRPr="00367735">
              <w:rPr>
                <w:rFonts w:ascii="Times New Roman" w:hAnsi="Times New Roman" w:cs="Times New Roman"/>
                <w:sz w:val="28"/>
                <w:szCs w:val="28"/>
                <w:lang w:val="kk-KZ" w:eastAsia="ru-RU"/>
              </w:rPr>
              <w:t>а)</w:t>
            </w:r>
          </w:p>
        </w:tc>
        <w:tc>
          <w:tcPr>
            <w:tcW w:w="4815" w:type="dxa"/>
          </w:tcPr>
          <w:p w:rsidR="00835920" w:rsidRPr="00367735" w:rsidRDefault="00835920" w:rsidP="005D0E26">
            <w:pPr>
              <w:spacing w:after="0" w:line="240" w:lineRule="auto"/>
              <w:jc w:val="center"/>
              <w:rPr>
                <w:rFonts w:ascii="Times New Roman" w:hAnsi="Times New Roman" w:cs="Times New Roman"/>
                <w:sz w:val="28"/>
                <w:szCs w:val="28"/>
                <w:lang w:val="kk-KZ" w:eastAsia="ru-RU"/>
              </w:rPr>
            </w:pPr>
            <w:r w:rsidRPr="00367735">
              <w:rPr>
                <w:rFonts w:ascii="Times New Roman" w:hAnsi="Times New Roman" w:cs="Times New Roman"/>
                <w:sz w:val="28"/>
                <w:szCs w:val="28"/>
                <w:lang w:val="kk-KZ" w:eastAsia="ru-RU"/>
              </w:rPr>
              <w:t>б)</w:t>
            </w:r>
          </w:p>
        </w:tc>
      </w:tr>
      <w:tr w:rsidR="00835920" w:rsidRPr="00367735" w:rsidTr="00FC7959">
        <w:tc>
          <w:tcPr>
            <w:tcW w:w="9571" w:type="dxa"/>
            <w:gridSpan w:val="2"/>
          </w:tcPr>
          <w:p w:rsidR="00835920" w:rsidRPr="00367735" w:rsidRDefault="008F53E5" w:rsidP="005D0E26">
            <w:pPr>
              <w:spacing w:after="0" w:line="240" w:lineRule="auto"/>
              <w:jc w:val="center"/>
              <w:rPr>
                <w:rFonts w:ascii="Times New Roman" w:hAnsi="Times New Roman" w:cs="Times New Roman"/>
                <w:sz w:val="28"/>
                <w:szCs w:val="28"/>
                <w:lang w:val="kk-KZ" w:eastAsia="ru-RU"/>
              </w:rPr>
            </w:pPr>
            <w:r w:rsidRPr="00367735">
              <w:rPr>
                <w:rFonts w:ascii="Times New Roman" w:hAnsi="Times New Roman" w:cs="Times New Roman"/>
                <w:noProof/>
                <w:sz w:val="28"/>
                <w:szCs w:val="28"/>
                <w:lang w:val="ru-RU" w:eastAsia="ru-RU"/>
              </w:rPr>
              <w:drawing>
                <wp:inline distT="0" distB="0" distL="0" distR="0" wp14:anchorId="01862E75" wp14:editId="13B0EA44">
                  <wp:extent cx="2736273" cy="2343159"/>
                  <wp:effectExtent l="0" t="0" r="6985" b="0"/>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rotWithShape="1">
                          <a:blip r:embed="rId165">
                            <a:extLst>
                              <a:ext uri="{28A0092B-C50C-407E-A947-70E740481C1C}">
                                <a14:useLocalDpi xmlns:a14="http://schemas.microsoft.com/office/drawing/2010/main" val="0"/>
                              </a:ext>
                            </a:extLst>
                          </a:blip>
                          <a:srcRect l="7175" t="9747" r="13752" b="1946"/>
                          <a:stretch/>
                        </pic:blipFill>
                        <pic:spPr bwMode="auto">
                          <a:xfrm>
                            <a:off x="0" y="0"/>
                            <a:ext cx="2739118" cy="234559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35920" w:rsidRPr="00367735" w:rsidTr="00FC7959">
        <w:tc>
          <w:tcPr>
            <w:tcW w:w="9571" w:type="dxa"/>
            <w:gridSpan w:val="2"/>
          </w:tcPr>
          <w:p w:rsidR="00835920" w:rsidRPr="00367735" w:rsidRDefault="00835920" w:rsidP="005D0E26">
            <w:pPr>
              <w:spacing w:after="0" w:line="240" w:lineRule="auto"/>
              <w:jc w:val="center"/>
              <w:rPr>
                <w:rFonts w:ascii="Times New Roman" w:hAnsi="Times New Roman" w:cs="Times New Roman"/>
                <w:sz w:val="28"/>
                <w:szCs w:val="28"/>
                <w:lang w:val="kk-KZ" w:eastAsia="ru-RU"/>
              </w:rPr>
            </w:pPr>
            <w:r w:rsidRPr="00367735">
              <w:rPr>
                <w:rFonts w:ascii="Times New Roman" w:hAnsi="Times New Roman" w:cs="Times New Roman"/>
                <w:sz w:val="28"/>
                <w:szCs w:val="28"/>
                <w:lang w:val="kk-KZ" w:eastAsia="ru-RU"/>
              </w:rPr>
              <w:t>с)</w:t>
            </w:r>
          </w:p>
        </w:tc>
      </w:tr>
    </w:tbl>
    <w:p w:rsidR="00835920" w:rsidRPr="00367735" w:rsidRDefault="00835920" w:rsidP="005D0E26">
      <w:pPr>
        <w:spacing w:after="0" w:line="240" w:lineRule="auto"/>
        <w:jc w:val="center"/>
        <w:rPr>
          <w:rFonts w:ascii="Times New Roman" w:hAnsi="Times New Roman" w:cs="Times New Roman"/>
          <w:sz w:val="28"/>
          <w:szCs w:val="28"/>
          <w:lang w:val="kk-KZ" w:eastAsia="ru-RU"/>
        </w:rPr>
      </w:pPr>
    </w:p>
    <w:p w:rsidR="00835920" w:rsidRPr="00367735" w:rsidRDefault="00835920"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Сурет 62. U</w:t>
      </w:r>
      <w:r w:rsidRPr="00367735">
        <w:rPr>
          <w:rFonts w:ascii="Times New Roman" w:hAnsi="Times New Roman" w:cs="Times New Roman"/>
          <w:sz w:val="28"/>
          <w:szCs w:val="28"/>
          <w:vertAlign w:val="subscript"/>
          <w:lang w:val="kk-KZ"/>
        </w:rPr>
        <w:t>bias</w:t>
      </w:r>
      <w:r w:rsidRPr="00367735">
        <w:rPr>
          <w:rFonts w:ascii="Times New Roman" w:hAnsi="Times New Roman" w:cs="Times New Roman"/>
          <w:sz w:val="28"/>
          <w:szCs w:val="28"/>
          <w:lang w:val="kk-KZ"/>
        </w:rPr>
        <w:t xml:space="preserve"> қолданып синтезделген қоспасыз DLC қабыршақтарының сыну көрсеткішінің (</w:t>
      </w:r>
      <w:r w:rsidRPr="00367735">
        <w:rPr>
          <w:rFonts w:ascii="Times New Roman" w:hAnsi="Times New Roman" w:cs="Times New Roman"/>
          <w:sz w:val="28"/>
          <w:szCs w:val="28"/>
          <w:lang w:val="kk-KZ" w:eastAsia="ru-RU"/>
        </w:rPr>
        <w:t>а),</w:t>
      </w:r>
      <w:r w:rsidRPr="00367735">
        <w:rPr>
          <w:rFonts w:ascii="Times New Roman" w:hAnsi="Times New Roman" w:cs="Times New Roman"/>
          <w:sz w:val="28"/>
          <w:szCs w:val="28"/>
          <w:lang w:val="kk-KZ"/>
        </w:rPr>
        <w:t xml:space="preserve"> экстинкция коэффициентінің (</w:t>
      </w:r>
      <w:r w:rsidRPr="00367735">
        <w:rPr>
          <w:rFonts w:ascii="Times New Roman" w:hAnsi="Times New Roman" w:cs="Times New Roman"/>
          <w:sz w:val="28"/>
          <w:szCs w:val="28"/>
          <w:lang w:val="kk-KZ" w:eastAsia="ru-RU"/>
        </w:rPr>
        <w:t>б)</w:t>
      </w:r>
      <w:r w:rsidRPr="00367735">
        <w:rPr>
          <w:rFonts w:ascii="Times New Roman" w:hAnsi="Times New Roman" w:cs="Times New Roman"/>
          <w:sz w:val="28"/>
          <w:szCs w:val="28"/>
          <w:lang w:val="kk-KZ"/>
        </w:rPr>
        <w:t xml:space="preserve"> және диэлектрлік өтімділіктің жалған бөлігінің </w:t>
      </w:r>
      <m:oMath>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ε</m:t>
            </m:r>
          </m:e>
          <m:sub>
            <m:r>
              <w:rPr>
                <w:rFonts w:ascii="Cambria Math" w:eastAsiaTheme="minorEastAsia" w:hAnsi="Cambria Math" w:cs="Times New Roman"/>
                <w:sz w:val="28"/>
                <w:szCs w:val="28"/>
                <w:lang w:val="kk-KZ"/>
              </w:rPr>
              <m:t>2</m:t>
            </m:r>
          </m:sub>
        </m:sSub>
      </m:oMath>
      <w:r w:rsidRPr="00367735">
        <w:rPr>
          <w:rFonts w:ascii="Times New Roman" w:eastAsiaTheme="minorEastAsia" w:hAnsi="Times New Roman" w:cs="Times New Roman"/>
          <w:sz w:val="28"/>
          <w:szCs w:val="28"/>
          <w:lang w:val="kk-KZ"/>
        </w:rPr>
        <w:t xml:space="preserve"> </w:t>
      </w:r>
      <w:r w:rsidRPr="00367735">
        <w:rPr>
          <w:rFonts w:ascii="Times New Roman" w:hAnsi="Times New Roman" w:cs="Times New Roman"/>
          <w:sz w:val="28"/>
          <w:szCs w:val="28"/>
          <w:lang w:val="kk-KZ"/>
        </w:rPr>
        <w:t>спектралды тәуелділіктері</w:t>
      </w:r>
    </w:p>
    <w:p w:rsidR="00835920" w:rsidRPr="00367735" w:rsidRDefault="00835920" w:rsidP="005D0E26">
      <w:pPr>
        <w:spacing w:after="0" w:line="240" w:lineRule="auto"/>
        <w:jc w:val="center"/>
        <w:rPr>
          <w:rFonts w:ascii="Times New Roman" w:hAnsi="Times New Roman" w:cs="Times New Roman"/>
          <w:sz w:val="28"/>
          <w:szCs w:val="28"/>
          <w:lang w:val="kk-KZ" w:eastAsia="ru-RU"/>
        </w:rPr>
      </w:pPr>
    </w:p>
    <w:p w:rsidR="00835920" w:rsidRPr="00367735" w:rsidRDefault="00835920" w:rsidP="005D0E26">
      <w:pPr>
        <w:spacing w:after="0" w:line="240" w:lineRule="auto"/>
        <w:ind w:firstLine="708"/>
        <w:jc w:val="both"/>
        <w:rPr>
          <w:rFonts w:ascii="Times New Roman" w:hAnsi="Times New Roman" w:cs="Times New Roman"/>
          <w:sz w:val="28"/>
          <w:szCs w:val="28"/>
          <w:lang w:val="kk-KZ" w:eastAsia="ru-RU"/>
        </w:rPr>
      </w:pPr>
      <w:r w:rsidRPr="00367735">
        <w:rPr>
          <w:rFonts w:ascii="Times New Roman" w:hAnsi="Times New Roman" w:cs="Times New Roman"/>
          <w:sz w:val="28"/>
          <w:szCs w:val="28"/>
          <w:lang w:val="kk-KZ" w:eastAsia="ru-RU"/>
        </w:rPr>
        <w:t>Жұмыс</w:t>
      </w:r>
      <w:r w:rsidR="00097E4C" w:rsidRPr="00367735">
        <w:rPr>
          <w:rFonts w:ascii="Times New Roman" w:hAnsi="Times New Roman" w:cs="Times New Roman"/>
          <w:sz w:val="28"/>
          <w:szCs w:val="28"/>
          <w:lang w:val="kk-KZ" w:eastAsia="ru-RU"/>
        </w:rPr>
        <w:t>ты</w:t>
      </w:r>
      <w:r w:rsidRPr="00367735">
        <w:rPr>
          <w:rFonts w:ascii="Times New Roman" w:hAnsi="Times New Roman" w:cs="Times New Roman"/>
          <w:sz w:val="28"/>
          <w:szCs w:val="28"/>
          <w:lang w:val="kk-KZ" w:eastAsia="ru-RU"/>
        </w:rPr>
        <w:t xml:space="preserve"> орындау барысында </w:t>
      </w:r>
      <w:r w:rsidRPr="00367735">
        <w:rPr>
          <w:rFonts w:ascii="Times New Roman" w:hAnsi="Times New Roman" w:cs="Times New Roman"/>
          <w:sz w:val="28"/>
          <w:szCs w:val="28"/>
          <w:lang w:val="kk-KZ"/>
        </w:rPr>
        <w:t>U</w:t>
      </w:r>
      <w:r w:rsidRPr="00367735">
        <w:rPr>
          <w:rFonts w:ascii="Times New Roman" w:hAnsi="Times New Roman" w:cs="Times New Roman"/>
          <w:sz w:val="28"/>
          <w:szCs w:val="28"/>
          <w:vertAlign w:val="subscript"/>
          <w:lang w:val="kk-KZ"/>
        </w:rPr>
        <w:t>bias</w:t>
      </w:r>
      <w:r w:rsidRPr="00367735">
        <w:rPr>
          <w:rFonts w:ascii="Times New Roman" w:hAnsi="Times New Roman" w:cs="Times New Roman"/>
          <w:sz w:val="28"/>
          <w:szCs w:val="28"/>
          <w:lang w:val="kk-KZ"/>
        </w:rPr>
        <w:t xml:space="preserve"> – тың тұрақты -60 В мәнінде синтездлген үлгілердің оптикалық константаларының өзгерісінің палладий концентрациясына тәуелділігі зерттелді. Аталған шарттарда алынған аморфты DLC қабыршақтарын палладиймен модификациялау сыну көрсеткішінің төмендеуіне және экстинкция коэффициентінің артуына алып келді. 7 – кестеде ығысу кернеуінің тұрақты мәнінде алынған DLC&lt;Pd&gt; қабыршақтарының n коэффициенттерінің 589 нм толқын ұзындығында алынған мәндері келтірілген.</w:t>
      </w:r>
    </w:p>
    <w:tbl>
      <w:tblPr>
        <w:tblStyle w:val="a8"/>
        <w:tblW w:w="96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85"/>
        <w:gridCol w:w="4878"/>
      </w:tblGrid>
      <w:tr w:rsidR="00835920" w:rsidRPr="00367735" w:rsidTr="009F5C95">
        <w:trPr>
          <w:trHeight w:val="3792"/>
        </w:trPr>
        <w:tc>
          <w:tcPr>
            <w:tcW w:w="4973" w:type="dxa"/>
          </w:tcPr>
          <w:p w:rsidR="00835920" w:rsidRPr="00367735" w:rsidRDefault="003B7974" w:rsidP="005D0E26">
            <w:pPr>
              <w:spacing w:after="0" w:line="240" w:lineRule="auto"/>
              <w:jc w:val="center"/>
              <w:rPr>
                <w:rFonts w:ascii="Times New Roman" w:hAnsi="Times New Roman" w:cs="Times New Roman"/>
                <w:b/>
                <w:sz w:val="28"/>
                <w:szCs w:val="28"/>
                <w:lang w:val="kk-KZ" w:eastAsia="ru-RU"/>
              </w:rPr>
            </w:pPr>
            <w:r w:rsidRPr="00367735">
              <w:rPr>
                <w:rFonts w:ascii="Times New Roman" w:hAnsi="Times New Roman" w:cs="Times New Roman"/>
                <w:b/>
                <w:noProof/>
                <w:sz w:val="28"/>
                <w:szCs w:val="28"/>
                <w:lang w:val="ru-RU" w:eastAsia="ru-RU"/>
              </w:rPr>
              <w:lastRenderedPageBreak/>
              <w:drawing>
                <wp:inline distT="0" distB="0" distL="0" distR="0" wp14:anchorId="0517E92E" wp14:editId="01594AB7">
                  <wp:extent cx="2964872" cy="2465176"/>
                  <wp:effectExtent l="0" t="0" r="0" b="0"/>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rotWithShape="1">
                          <a:blip r:embed="rId166">
                            <a:extLst>
                              <a:ext uri="{28A0092B-C50C-407E-A947-70E740481C1C}">
                                <a14:useLocalDpi xmlns:a14="http://schemas.microsoft.com/office/drawing/2010/main" val="0"/>
                              </a:ext>
                            </a:extLst>
                          </a:blip>
                          <a:srcRect l="6576" t="9748" r="13602" b="3699"/>
                          <a:stretch/>
                        </pic:blipFill>
                        <pic:spPr bwMode="auto">
                          <a:xfrm>
                            <a:off x="0" y="0"/>
                            <a:ext cx="2969606" cy="246911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33" w:type="dxa"/>
          </w:tcPr>
          <w:p w:rsidR="00835920" w:rsidRPr="00367735" w:rsidRDefault="0000367B" w:rsidP="005D0E26">
            <w:pPr>
              <w:spacing w:after="0" w:line="240" w:lineRule="auto"/>
              <w:jc w:val="center"/>
              <w:rPr>
                <w:rFonts w:ascii="Times New Roman" w:hAnsi="Times New Roman" w:cs="Times New Roman"/>
                <w:b/>
                <w:sz w:val="28"/>
                <w:szCs w:val="28"/>
                <w:lang w:val="kk-KZ" w:eastAsia="ru-RU"/>
              </w:rPr>
            </w:pPr>
            <w:r w:rsidRPr="00367735">
              <w:rPr>
                <w:rFonts w:ascii="Times New Roman" w:hAnsi="Times New Roman" w:cs="Times New Roman"/>
                <w:b/>
                <w:noProof/>
                <w:sz w:val="28"/>
                <w:szCs w:val="28"/>
                <w:lang w:val="ru-RU" w:eastAsia="ru-RU"/>
              </w:rPr>
              <w:drawing>
                <wp:inline distT="0" distB="0" distL="0" distR="0" wp14:anchorId="599404C4" wp14:editId="1E87B0D4">
                  <wp:extent cx="2960581" cy="2466109"/>
                  <wp:effectExtent l="0" t="0" r="0" b="0"/>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rotWithShape="1">
                          <a:blip r:embed="rId167">
                            <a:extLst>
                              <a:ext uri="{28A0092B-C50C-407E-A947-70E740481C1C}">
                                <a14:useLocalDpi xmlns:a14="http://schemas.microsoft.com/office/drawing/2010/main" val="0"/>
                              </a:ext>
                            </a:extLst>
                          </a:blip>
                          <a:srcRect l="4344" t="7396" r="13273" b="3109"/>
                          <a:stretch/>
                        </pic:blipFill>
                        <pic:spPr bwMode="auto">
                          <a:xfrm>
                            <a:off x="0" y="0"/>
                            <a:ext cx="2967482" cy="247185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35920" w:rsidRPr="00367735" w:rsidTr="009F5C95">
        <w:trPr>
          <w:trHeight w:val="334"/>
        </w:trPr>
        <w:tc>
          <w:tcPr>
            <w:tcW w:w="4973" w:type="dxa"/>
          </w:tcPr>
          <w:p w:rsidR="00835920" w:rsidRPr="00367735" w:rsidRDefault="00835920" w:rsidP="005D0E26">
            <w:pPr>
              <w:spacing w:after="0" w:line="240" w:lineRule="auto"/>
              <w:jc w:val="center"/>
              <w:rPr>
                <w:rFonts w:ascii="Times New Roman" w:hAnsi="Times New Roman" w:cs="Times New Roman"/>
                <w:sz w:val="28"/>
                <w:szCs w:val="28"/>
                <w:lang w:val="kk-KZ" w:eastAsia="ru-RU"/>
              </w:rPr>
            </w:pPr>
            <w:r w:rsidRPr="00367735">
              <w:rPr>
                <w:rFonts w:ascii="Times New Roman" w:hAnsi="Times New Roman" w:cs="Times New Roman"/>
                <w:sz w:val="28"/>
                <w:szCs w:val="28"/>
                <w:lang w:val="kk-KZ" w:eastAsia="ru-RU"/>
              </w:rPr>
              <w:t xml:space="preserve">а) </w:t>
            </w:r>
          </w:p>
        </w:tc>
        <w:tc>
          <w:tcPr>
            <w:tcW w:w="4633" w:type="dxa"/>
          </w:tcPr>
          <w:p w:rsidR="00835920" w:rsidRPr="00367735" w:rsidRDefault="00835920" w:rsidP="005D0E26">
            <w:pPr>
              <w:spacing w:after="0" w:line="240" w:lineRule="auto"/>
              <w:jc w:val="center"/>
              <w:rPr>
                <w:rFonts w:ascii="Times New Roman" w:hAnsi="Times New Roman" w:cs="Times New Roman"/>
                <w:sz w:val="28"/>
                <w:szCs w:val="28"/>
                <w:lang w:val="kk-KZ" w:eastAsia="ru-RU"/>
              </w:rPr>
            </w:pPr>
            <w:r w:rsidRPr="00367735">
              <w:rPr>
                <w:rFonts w:ascii="Times New Roman" w:hAnsi="Times New Roman" w:cs="Times New Roman"/>
                <w:sz w:val="28"/>
                <w:szCs w:val="28"/>
                <w:lang w:val="kk-KZ" w:eastAsia="ru-RU"/>
              </w:rPr>
              <w:t>б)</w:t>
            </w:r>
          </w:p>
        </w:tc>
      </w:tr>
      <w:tr w:rsidR="00835920" w:rsidRPr="00367735" w:rsidTr="009F5C95">
        <w:trPr>
          <w:trHeight w:val="334"/>
        </w:trPr>
        <w:tc>
          <w:tcPr>
            <w:tcW w:w="9606" w:type="dxa"/>
            <w:gridSpan w:val="2"/>
          </w:tcPr>
          <w:p w:rsidR="00835920" w:rsidRPr="00367735" w:rsidRDefault="008F53E5" w:rsidP="005D0E26">
            <w:pPr>
              <w:spacing w:after="0" w:line="240" w:lineRule="auto"/>
              <w:jc w:val="center"/>
              <w:rPr>
                <w:rFonts w:ascii="Times New Roman" w:hAnsi="Times New Roman" w:cs="Times New Roman"/>
                <w:sz w:val="28"/>
                <w:szCs w:val="28"/>
                <w:lang w:val="kk-KZ" w:eastAsia="ru-RU"/>
              </w:rPr>
            </w:pPr>
            <w:r w:rsidRPr="00367735">
              <w:rPr>
                <w:rFonts w:ascii="Times New Roman" w:hAnsi="Times New Roman" w:cs="Times New Roman"/>
                <w:noProof/>
                <w:sz w:val="28"/>
                <w:szCs w:val="28"/>
                <w:lang w:val="ru-RU" w:eastAsia="ru-RU"/>
              </w:rPr>
              <w:drawing>
                <wp:inline distT="0" distB="0" distL="0" distR="0" wp14:anchorId="569785A3" wp14:editId="0DEEA924">
                  <wp:extent cx="2809808" cy="2417619"/>
                  <wp:effectExtent l="0" t="0" r="0" b="1905"/>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rotWithShape="1">
                          <a:blip r:embed="rId168">
                            <a:extLst>
                              <a:ext uri="{28A0092B-C50C-407E-A947-70E740481C1C}">
                                <a14:useLocalDpi xmlns:a14="http://schemas.microsoft.com/office/drawing/2010/main" val="0"/>
                              </a:ext>
                            </a:extLst>
                          </a:blip>
                          <a:srcRect l="9268" t="9552" r="12556" b="2726"/>
                          <a:stretch/>
                        </pic:blipFill>
                        <pic:spPr bwMode="auto">
                          <a:xfrm>
                            <a:off x="0" y="0"/>
                            <a:ext cx="2816043" cy="242298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35920" w:rsidRPr="00367735" w:rsidTr="009F5C95">
        <w:trPr>
          <w:trHeight w:val="334"/>
        </w:trPr>
        <w:tc>
          <w:tcPr>
            <w:tcW w:w="9606" w:type="dxa"/>
            <w:gridSpan w:val="2"/>
          </w:tcPr>
          <w:p w:rsidR="00835920" w:rsidRPr="00367735" w:rsidRDefault="00835920" w:rsidP="005D0E26">
            <w:pPr>
              <w:spacing w:after="0" w:line="240" w:lineRule="auto"/>
              <w:jc w:val="center"/>
              <w:rPr>
                <w:rFonts w:ascii="Times New Roman" w:hAnsi="Times New Roman" w:cs="Times New Roman"/>
                <w:sz w:val="28"/>
                <w:szCs w:val="28"/>
                <w:lang w:val="kk-KZ" w:eastAsia="ru-RU"/>
              </w:rPr>
            </w:pPr>
            <w:r w:rsidRPr="00367735">
              <w:rPr>
                <w:rFonts w:ascii="Times New Roman" w:hAnsi="Times New Roman" w:cs="Times New Roman"/>
                <w:sz w:val="28"/>
                <w:szCs w:val="28"/>
                <w:lang w:val="kk-KZ" w:eastAsia="ru-RU"/>
              </w:rPr>
              <w:t>c)</w:t>
            </w:r>
          </w:p>
        </w:tc>
      </w:tr>
    </w:tbl>
    <w:p w:rsidR="00835920" w:rsidRPr="00367735" w:rsidRDefault="00835920" w:rsidP="005D0E26">
      <w:pPr>
        <w:spacing w:after="0" w:line="240" w:lineRule="auto"/>
        <w:jc w:val="center"/>
        <w:rPr>
          <w:rFonts w:ascii="Times New Roman" w:hAnsi="Times New Roman" w:cs="Times New Roman"/>
          <w:b/>
          <w:sz w:val="28"/>
          <w:szCs w:val="28"/>
          <w:lang w:val="kk-KZ" w:eastAsia="ru-RU"/>
        </w:rPr>
      </w:pPr>
    </w:p>
    <w:p w:rsidR="00835920" w:rsidRPr="00367735" w:rsidRDefault="00835920"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Сурет 63. U</w:t>
      </w:r>
      <w:r w:rsidRPr="00367735">
        <w:rPr>
          <w:rFonts w:ascii="Times New Roman" w:hAnsi="Times New Roman" w:cs="Times New Roman"/>
          <w:sz w:val="28"/>
          <w:szCs w:val="28"/>
          <w:vertAlign w:val="subscript"/>
          <w:lang w:val="kk-KZ"/>
        </w:rPr>
        <w:t>bias</w:t>
      </w:r>
      <w:r w:rsidRPr="00367735">
        <w:rPr>
          <w:rFonts w:ascii="Times New Roman" w:hAnsi="Times New Roman" w:cs="Times New Roman"/>
          <w:sz w:val="28"/>
          <w:szCs w:val="28"/>
          <w:lang w:val="kk-KZ"/>
        </w:rPr>
        <w:t xml:space="preserve"> = - 60</w:t>
      </w:r>
      <w:r w:rsidR="006F3314" w:rsidRPr="00367735">
        <w:rPr>
          <w:rFonts w:ascii="Times New Roman" w:hAnsi="Times New Roman" w:cs="Times New Roman"/>
          <w:sz w:val="28"/>
          <w:szCs w:val="28"/>
          <w:lang w:val="kk-KZ"/>
        </w:rPr>
        <w:t xml:space="preserve"> </w:t>
      </w:r>
      <w:r w:rsidRPr="00367735">
        <w:rPr>
          <w:rFonts w:ascii="Times New Roman" w:hAnsi="Times New Roman" w:cs="Times New Roman"/>
          <w:sz w:val="28"/>
          <w:szCs w:val="28"/>
          <w:lang w:val="kk-KZ"/>
        </w:rPr>
        <w:t>В шартында алынған DLC a-C&lt;Pd&gt; қабыршақтарының сыну көрсеткішінің (</w:t>
      </w:r>
      <w:r w:rsidRPr="00367735">
        <w:rPr>
          <w:rFonts w:ascii="Times New Roman" w:hAnsi="Times New Roman" w:cs="Times New Roman"/>
          <w:sz w:val="28"/>
          <w:szCs w:val="28"/>
          <w:lang w:val="kk-KZ" w:eastAsia="ru-RU"/>
        </w:rPr>
        <w:t>а),</w:t>
      </w:r>
      <w:r w:rsidRPr="00367735">
        <w:rPr>
          <w:rFonts w:ascii="Times New Roman" w:hAnsi="Times New Roman" w:cs="Times New Roman"/>
          <w:sz w:val="28"/>
          <w:szCs w:val="28"/>
          <w:lang w:val="kk-KZ"/>
        </w:rPr>
        <w:t xml:space="preserve"> экстинкция коэффициентінің (</w:t>
      </w:r>
      <w:r w:rsidRPr="00367735">
        <w:rPr>
          <w:rFonts w:ascii="Times New Roman" w:hAnsi="Times New Roman" w:cs="Times New Roman"/>
          <w:sz w:val="28"/>
          <w:szCs w:val="28"/>
          <w:lang w:val="kk-KZ" w:eastAsia="ru-RU"/>
        </w:rPr>
        <w:t>б)</w:t>
      </w:r>
      <w:r w:rsidRPr="00367735">
        <w:rPr>
          <w:rFonts w:ascii="Times New Roman" w:hAnsi="Times New Roman" w:cs="Times New Roman"/>
          <w:sz w:val="28"/>
          <w:szCs w:val="28"/>
          <w:lang w:val="kk-KZ"/>
        </w:rPr>
        <w:t xml:space="preserve"> және диэлектрлік өтімділіктің жалған бөлігінің </w:t>
      </w:r>
      <m:oMath>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ε</m:t>
            </m:r>
          </m:e>
          <m:sub>
            <m:r>
              <w:rPr>
                <w:rFonts w:ascii="Cambria Math" w:eastAsiaTheme="minorEastAsia" w:hAnsi="Cambria Math" w:cs="Times New Roman"/>
                <w:sz w:val="28"/>
                <w:szCs w:val="28"/>
                <w:lang w:val="kk-KZ"/>
              </w:rPr>
              <m:t>2</m:t>
            </m:r>
          </m:sub>
        </m:sSub>
      </m:oMath>
      <w:r w:rsidRPr="00367735">
        <w:rPr>
          <w:rFonts w:ascii="Times New Roman" w:eastAsiaTheme="minorEastAsia" w:hAnsi="Times New Roman" w:cs="Times New Roman"/>
          <w:sz w:val="28"/>
          <w:szCs w:val="28"/>
          <w:lang w:val="kk-KZ"/>
        </w:rPr>
        <w:t xml:space="preserve"> </w:t>
      </w:r>
      <w:r w:rsidRPr="00367735">
        <w:rPr>
          <w:rFonts w:ascii="Times New Roman" w:hAnsi="Times New Roman" w:cs="Times New Roman"/>
          <w:sz w:val="28"/>
          <w:szCs w:val="28"/>
          <w:lang w:val="kk-KZ"/>
        </w:rPr>
        <w:t>спектралды тәуелділіктері</w:t>
      </w:r>
    </w:p>
    <w:p w:rsidR="00835920" w:rsidRPr="00367735" w:rsidRDefault="00835920" w:rsidP="005D0E26">
      <w:pPr>
        <w:spacing w:after="0" w:line="240" w:lineRule="auto"/>
        <w:jc w:val="center"/>
        <w:rPr>
          <w:rFonts w:ascii="Times New Roman" w:hAnsi="Times New Roman" w:cs="Times New Roman"/>
          <w:sz w:val="28"/>
          <w:szCs w:val="28"/>
          <w:lang w:val="kk-KZ"/>
        </w:rPr>
      </w:pPr>
    </w:p>
    <w:p w:rsidR="00835920" w:rsidRPr="00367735" w:rsidRDefault="00835920" w:rsidP="005D0E26">
      <w:pPr>
        <w:spacing w:after="0" w:line="240" w:lineRule="auto"/>
        <w:ind w:firstLine="708"/>
        <w:jc w:val="both"/>
        <w:rPr>
          <w:rFonts w:ascii="Times New Roman" w:hAnsi="Times New Roman" w:cs="Times New Roman"/>
          <w:sz w:val="28"/>
          <w:szCs w:val="28"/>
          <w:lang w:val="kk-KZ" w:eastAsia="ru-RU"/>
        </w:rPr>
      </w:pPr>
      <w:r w:rsidRPr="00367735">
        <w:rPr>
          <w:rFonts w:ascii="Times New Roman" w:hAnsi="Times New Roman" w:cs="Times New Roman"/>
          <w:sz w:val="28"/>
          <w:szCs w:val="28"/>
          <w:lang w:val="kk-KZ" w:eastAsia="ru-RU"/>
        </w:rPr>
        <w:t>Кесте</w:t>
      </w:r>
      <w:r w:rsidRPr="00367735">
        <w:rPr>
          <w:rFonts w:ascii="Times New Roman" w:hAnsi="Times New Roman" w:cs="Times New Roman"/>
          <w:b/>
          <w:sz w:val="28"/>
          <w:szCs w:val="28"/>
          <w:lang w:val="kk-KZ" w:eastAsia="ru-RU"/>
        </w:rPr>
        <w:t xml:space="preserve"> </w:t>
      </w:r>
      <w:r w:rsidRPr="00367735">
        <w:rPr>
          <w:rFonts w:ascii="Times New Roman" w:hAnsi="Times New Roman" w:cs="Times New Roman"/>
          <w:sz w:val="28"/>
          <w:szCs w:val="28"/>
          <w:lang w:val="kk-KZ" w:eastAsia="ru-RU"/>
        </w:rPr>
        <w:t xml:space="preserve">7. </w:t>
      </w:r>
      <w:r w:rsidRPr="00367735">
        <w:rPr>
          <w:rFonts w:ascii="Times New Roman" w:hAnsi="Times New Roman" w:cs="Times New Roman"/>
          <w:sz w:val="28"/>
          <w:szCs w:val="28"/>
          <w:lang w:val="kk-KZ"/>
        </w:rPr>
        <w:t>U</w:t>
      </w:r>
      <w:r w:rsidRPr="00367735">
        <w:rPr>
          <w:rFonts w:ascii="Times New Roman" w:hAnsi="Times New Roman" w:cs="Times New Roman"/>
          <w:sz w:val="28"/>
          <w:szCs w:val="28"/>
          <w:vertAlign w:val="subscript"/>
          <w:lang w:val="kk-KZ"/>
        </w:rPr>
        <w:t>bias</w:t>
      </w:r>
      <w:r w:rsidRPr="00367735">
        <w:rPr>
          <w:rFonts w:ascii="Times New Roman" w:hAnsi="Times New Roman" w:cs="Times New Roman"/>
          <w:sz w:val="28"/>
          <w:szCs w:val="28"/>
          <w:lang w:val="kk-KZ"/>
        </w:rPr>
        <w:t>=-60</w:t>
      </w:r>
      <w:r w:rsidR="006F3314" w:rsidRPr="00367735">
        <w:rPr>
          <w:rFonts w:ascii="Times New Roman" w:hAnsi="Times New Roman" w:cs="Times New Roman"/>
          <w:sz w:val="28"/>
          <w:szCs w:val="28"/>
          <w:lang w:val="kk-KZ"/>
        </w:rPr>
        <w:t xml:space="preserve"> </w:t>
      </w:r>
      <w:r w:rsidRPr="00367735">
        <w:rPr>
          <w:rFonts w:ascii="Times New Roman" w:hAnsi="Times New Roman" w:cs="Times New Roman"/>
          <w:sz w:val="28"/>
          <w:szCs w:val="28"/>
          <w:lang w:val="kk-KZ"/>
        </w:rPr>
        <w:t>В шартында синтезделген DLC&lt;Pd&gt; қабыршақтарынгың</w:t>
      </w:r>
      <w:r w:rsidRPr="00367735">
        <w:rPr>
          <w:rFonts w:ascii="Times New Roman" w:hAnsi="Times New Roman" w:cs="Times New Roman"/>
          <w:sz w:val="28"/>
          <w:szCs w:val="28"/>
          <w:lang w:val="kk-KZ" w:eastAsia="ru-RU"/>
        </w:rPr>
        <w:t xml:space="preserve"> n мәндерінің өзгерісі </w:t>
      </w:r>
      <w:r w:rsidRPr="00367735">
        <w:rPr>
          <w:rFonts w:ascii="Times New Roman" w:hAnsi="Times New Roman" w:cs="Times New Roman"/>
          <w:sz w:val="28"/>
          <w:szCs w:val="28"/>
          <w:lang w:val="kk-KZ"/>
        </w:rPr>
        <w:t>(</w:t>
      </w:r>
      <m:oMath>
        <m:r>
          <w:rPr>
            <w:rFonts w:ascii="Cambria Math" w:hAnsi="Cambria Math" w:cs="Times New Roman"/>
            <w:sz w:val="28"/>
            <w:szCs w:val="28"/>
            <w:lang w:val="kk-KZ"/>
          </w:rPr>
          <m:t>λ=</m:t>
        </m:r>
      </m:oMath>
      <w:r w:rsidRPr="00367735">
        <w:rPr>
          <w:rFonts w:ascii="Times New Roman" w:hAnsi="Times New Roman" w:cs="Times New Roman"/>
          <w:sz w:val="28"/>
          <w:szCs w:val="28"/>
          <w:lang w:val="kk-KZ"/>
        </w:rPr>
        <w:t xml:space="preserve">589 нм) </w:t>
      </w:r>
    </w:p>
    <w:tbl>
      <w:tblPr>
        <w:tblW w:w="0" w:type="auto"/>
        <w:tblInd w:w="108" w:type="dxa"/>
        <w:tblLook w:val="04A0" w:firstRow="1" w:lastRow="0" w:firstColumn="1" w:lastColumn="0" w:noHBand="0" w:noVBand="1"/>
      </w:tblPr>
      <w:tblGrid>
        <w:gridCol w:w="1418"/>
        <w:gridCol w:w="709"/>
        <w:gridCol w:w="992"/>
        <w:gridCol w:w="850"/>
        <w:gridCol w:w="993"/>
        <w:gridCol w:w="850"/>
        <w:gridCol w:w="992"/>
        <w:gridCol w:w="993"/>
        <w:gridCol w:w="850"/>
        <w:gridCol w:w="816"/>
      </w:tblGrid>
      <w:tr w:rsidR="00835920" w:rsidRPr="00367735" w:rsidTr="00FC7959">
        <w:tc>
          <w:tcPr>
            <w:tcW w:w="1418" w:type="dxa"/>
            <w:tcBorders>
              <w:top w:val="single" w:sz="12" w:space="0" w:color="auto"/>
              <w:bottom w:val="dotted" w:sz="12" w:space="0" w:color="FFFFFF" w:themeColor="background1"/>
            </w:tcBorders>
            <w:shd w:val="clear" w:color="auto" w:fill="auto"/>
          </w:tcPr>
          <w:p w:rsidR="00835920" w:rsidRPr="00367735" w:rsidRDefault="00835920" w:rsidP="00B35DB7">
            <w:pPr>
              <w:spacing w:after="0" w:line="240" w:lineRule="auto"/>
              <w:rPr>
                <w:rFonts w:ascii="Times New Roman" w:hAnsi="Times New Roman" w:cs="Times New Roman"/>
                <w:sz w:val="28"/>
                <w:szCs w:val="28"/>
                <w:lang w:val="kk-KZ" w:eastAsia="ru-RU"/>
              </w:rPr>
            </w:pPr>
            <w:r w:rsidRPr="00367735">
              <w:rPr>
                <w:rFonts w:ascii="Times New Roman" w:hAnsi="Times New Roman" w:cs="Times New Roman"/>
                <w:sz w:val="28"/>
                <w:szCs w:val="28"/>
                <w:lang w:val="kk-KZ" w:eastAsia="ru-RU"/>
              </w:rPr>
              <w:t>Pd, a</w:t>
            </w:r>
            <w:r w:rsidR="00B35DB7" w:rsidRPr="00367735">
              <w:rPr>
                <w:rFonts w:ascii="Times New Roman" w:hAnsi="Times New Roman" w:cs="Times New Roman"/>
                <w:sz w:val="28"/>
                <w:szCs w:val="28"/>
                <w:lang w:val="kk-KZ" w:eastAsia="ru-RU"/>
              </w:rPr>
              <w:t>т</w:t>
            </w:r>
            <w:r w:rsidRPr="00367735">
              <w:rPr>
                <w:rFonts w:ascii="Times New Roman" w:hAnsi="Times New Roman" w:cs="Times New Roman"/>
                <w:sz w:val="28"/>
                <w:szCs w:val="28"/>
                <w:lang w:val="kk-KZ" w:eastAsia="ru-RU"/>
              </w:rPr>
              <w:t>.%</w:t>
            </w:r>
          </w:p>
        </w:tc>
        <w:tc>
          <w:tcPr>
            <w:tcW w:w="709" w:type="dxa"/>
            <w:tcBorders>
              <w:top w:val="single" w:sz="12" w:space="0" w:color="auto"/>
              <w:bottom w:val="dotted" w:sz="12" w:space="0" w:color="FFFFFF" w:themeColor="background1"/>
            </w:tcBorders>
            <w:shd w:val="clear" w:color="auto" w:fill="auto"/>
          </w:tcPr>
          <w:p w:rsidR="00835920" w:rsidRPr="00367735" w:rsidRDefault="00835920" w:rsidP="005D0E26">
            <w:pPr>
              <w:spacing w:after="0" w:line="240" w:lineRule="auto"/>
              <w:rPr>
                <w:rFonts w:ascii="Times New Roman" w:hAnsi="Times New Roman" w:cs="Times New Roman"/>
                <w:sz w:val="28"/>
                <w:szCs w:val="28"/>
                <w:lang w:val="kk-KZ" w:eastAsia="ru-RU"/>
              </w:rPr>
            </w:pPr>
            <w:r w:rsidRPr="00367735">
              <w:rPr>
                <w:rFonts w:ascii="Times New Roman" w:hAnsi="Times New Roman" w:cs="Times New Roman"/>
                <w:sz w:val="28"/>
                <w:szCs w:val="28"/>
                <w:lang w:val="kk-KZ" w:eastAsia="ru-RU"/>
              </w:rPr>
              <w:t>0</w:t>
            </w:r>
          </w:p>
        </w:tc>
        <w:tc>
          <w:tcPr>
            <w:tcW w:w="992" w:type="dxa"/>
            <w:tcBorders>
              <w:top w:val="single" w:sz="12" w:space="0" w:color="auto"/>
              <w:bottom w:val="dotted" w:sz="12" w:space="0" w:color="FFFFFF" w:themeColor="background1"/>
            </w:tcBorders>
            <w:shd w:val="clear" w:color="auto" w:fill="auto"/>
          </w:tcPr>
          <w:p w:rsidR="00835920" w:rsidRPr="00367735" w:rsidRDefault="00835920" w:rsidP="005D0E26">
            <w:pPr>
              <w:spacing w:after="0" w:line="240" w:lineRule="auto"/>
              <w:rPr>
                <w:rFonts w:ascii="Times New Roman" w:hAnsi="Times New Roman" w:cs="Times New Roman"/>
                <w:sz w:val="28"/>
                <w:szCs w:val="28"/>
                <w:lang w:val="kk-KZ" w:eastAsia="ru-RU"/>
              </w:rPr>
            </w:pPr>
            <w:r w:rsidRPr="00367735">
              <w:rPr>
                <w:rFonts w:ascii="Times New Roman" w:hAnsi="Times New Roman" w:cs="Times New Roman"/>
                <w:sz w:val="28"/>
                <w:szCs w:val="28"/>
                <w:lang w:val="kk-KZ" w:eastAsia="ru-RU"/>
              </w:rPr>
              <w:t>0.38</w:t>
            </w:r>
          </w:p>
        </w:tc>
        <w:tc>
          <w:tcPr>
            <w:tcW w:w="850" w:type="dxa"/>
            <w:tcBorders>
              <w:top w:val="single" w:sz="12" w:space="0" w:color="auto"/>
              <w:bottom w:val="dotted" w:sz="12" w:space="0" w:color="FFFFFF" w:themeColor="background1"/>
            </w:tcBorders>
            <w:shd w:val="clear" w:color="auto" w:fill="auto"/>
          </w:tcPr>
          <w:p w:rsidR="00835920" w:rsidRPr="00367735" w:rsidRDefault="00835920" w:rsidP="005D0E26">
            <w:pPr>
              <w:spacing w:after="0" w:line="240" w:lineRule="auto"/>
              <w:rPr>
                <w:rFonts w:ascii="Times New Roman" w:hAnsi="Times New Roman" w:cs="Times New Roman"/>
                <w:sz w:val="28"/>
                <w:szCs w:val="28"/>
                <w:lang w:val="kk-KZ" w:eastAsia="ru-RU"/>
              </w:rPr>
            </w:pPr>
            <w:r w:rsidRPr="00367735">
              <w:rPr>
                <w:rFonts w:ascii="Times New Roman" w:hAnsi="Times New Roman" w:cs="Times New Roman"/>
                <w:sz w:val="28"/>
                <w:szCs w:val="28"/>
                <w:lang w:val="kk-KZ" w:eastAsia="ru-RU"/>
              </w:rPr>
              <w:t>0.58</w:t>
            </w:r>
          </w:p>
        </w:tc>
        <w:tc>
          <w:tcPr>
            <w:tcW w:w="993" w:type="dxa"/>
            <w:tcBorders>
              <w:top w:val="single" w:sz="12" w:space="0" w:color="auto"/>
              <w:bottom w:val="dotted" w:sz="12" w:space="0" w:color="FFFFFF" w:themeColor="background1"/>
            </w:tcBorders>
            <w:shd w:val="clear" w:color="auto" w:fill="auto"/>
          </w:tcPr>
          <w:p w:rsidR="00835920" w:rsidRPr="00367735" w:rsidRDefault="00835920" w:rsidP="005D0E26">
            <w:pPr>
              <w:spacing w:after="0" w:line="240" w:lineRule="auto"/>
              <w:rPr>
                <w:rFonts w:ascii="Times New Roman" w:hAnsi="Times New Roman" w:cs="Times New Roman"/>
                <w:sz w:val="28"/>
                <w:szCs w:val="28"/>
                <w:lang w:val="kk-KZ" w:eastAsia="ru-RU"/>
              </w:rPr>
            </w:pPr>
            <w:r w:rsidRPr="00367735">
              <w:rPr>
                <w:rFonts w:ascii="Times New Roman" w:hAnsi="Times New Roman" w:cs="Times New Roman"/>
                <w:sz w:val="28"/>
                <w:szCs w:val="28"/>
                <w:lang w:val="kk-KZ" w:eastAsia="ru-RU"/>
              </w:rPr>
              <w:t>0.61</w:t>
            </w:r>
          </w:p>
        </w:tc>
        <w:tc>
          <w:tcPr>
            <w:tcW w:w="850" w:type="dxa"/>
            <w:tcBorders>
              <w:top w:val="single" w:sz="12" w:space="0" w:color="auto"/>
              <w:bottom w:val="dotted" w:sz="12" w:space="0" w:color="FFFFFF" w:themeColor="background1"/>
            </w:tcBorders>
            <w:shd w:val="clear" w:color="auto" w:fill="auto"/>
          </w:tcPr>
          <w:p w:rsidR="00835920" w:rsidRPr="00367735" w:rsidRDefault="00835920" w:rsidP="005D0E26">
            <w:pPr>
              <w:spacing w:after="0" w:line="240" w:lineRule="auto"/>
              <w:rPr>
                <w:rFonts w:ascii="Times New Roman" w:hAnsi="Times New Roman" w:cs="Times New Roman"/>
                <w:sz w:val="28"/>
                <w:szCs w:val="28"/>
                <w:lang w:val="kk-KZ" w:eastAsia="ru-RU"/>
              </w:rPr>
            </w:pPr>
            <w:r w:rsidRPr="00367735">
              <w:rPr>
                <w:rFonts w:ascii="Times New Roman" w:hAnsi="Times New Roman" w:cs="Times New Roman"/>
                <w:sz w:val="28"/>
                <w:szCs w:val="28"/>
                <w:lang w:val="kk-KZ" w:eastAsia="ru-RU"/>
              </w:rPr>
              <w:t>0.75</w:t>
            </w:r>
          </w:p>
        </w:tc>
        <w:tc>
          <w:tcPr>
            <w:tcW w:w="992" w:type="dxa"/>
            <w:tcBorders>
              <w:top w:val="single" w:sz="12" w:space="0" w:color="auto"/>
              <w:bottom w:val="dotted" w:sz="12" w:space="0" w:color="FFFFFF" w:themeColor="background1"/>
            </w:tcBorders>
            <w:shd w:val="clear" w:color="auto" w:fill="auto"/>
          </w:tcPr>
          <w:p w:rsidR="00835920" w:rsidRPr="00367735" w:rsidRDefault="00835920" w:rsidP="005D0E26">
            <w:pPr>
              <w:spacing w:after="0" w:line="240" w:lineRule="auto"/>
              <w:rPr>
                <w:rFonts w:ascii="Times New Roman" w:hAnsi="Times New Roman" w:cs="Times New Roman"/>
                <w:sz w:val="28"/>
                <w:szCs w:val="28"/>
                <w:lang w:val="kk-KZ" w:eastAsia="ru-RU"/>
              </w:rPr>
            </w:pPr>
            <w:r w:rsidRPr="00367735">
              <w:rPr>
                <w:rFonts w:ascii="Times New Roman" w:hAnsi="Times New Roman" w:cs="Times New Roman"/>
                <w:sz w:val="28"/>
                <w:szCs w:val="28"/>
                <w:lang w:val="kk-KZ" w:eastAsia="ru-RU"/>
              </w:rPr>
              <w:t>1.23</w:t>
            </w:r>
          </w:p>
        </w:tc>
        <w:tc>
          <w:tcPr>
            <w:tcW w:w="993" w:type="dxa"/>
            <w:tcBorders>
              <w:top w:val="single" w:sz="12" w:space="0" w:color="auto"/>
              <w:bottom w:val="dotted" w:sz="12" w:space="0" w:color="FFFFFF" w:themeColor="background1"/>
            </w:tcBorders>
            <w:shd w:val="clear" w:color="auto" w:fill="auto"/>
          </w:tcPr>
          <w:p w:rsidR="00835920" w:rsidRPr="00367735" w:rsidRDefault="00835920" w:rsidP="005D0E26">
            <w:pPr>
              <w:spacing w:after="0" w:line="240" w:lineRule="auto"/>
              <w:rPr>
                <w:rFonts w:ascii="Times New Roman" w:hAnsi="Times New Roman" w:cs="Times New Roman"/>
                <w:sz w:val="28"/>
                <w:szCs w:val="28"/>
                <w:lang w:val="kk-KZ" w:eastAsia="ru-RU"/>
              </w:rPr>
            </w:pPr>
            <w:r w:rsidRPr="00367735">
              <w:rPr>
                <w:rFonts w:ascii="Times New Roman" w:hAnsi="Times New Roman" w:cs="Times New Roman"/>
                <w:sz w:val="28"/>
                <w:szCs w:val="28"/>
                <w:lang w:val="kk-KZ" w:eastAsia="ru-RU"/>
              </w:rPr>
              <w:t>1.53</w:t>
            </w:r>
          </w:p>
        </w:tc>
        <w:tc>
          <w:tcPr>
            <w:tcW w:w="850" w:type="dxa"/>
            <w:tcBorders>
              <w:top w:val="single" w:sz="12" w:space="0" w:color="auto"/>
              <w:bottom w:val="dotted" w:sz="12" w:space="0" w:color="FFFFFF" w:themeColor="background1"/>
            </w:tcBorders>
            <w:shd w:val="clear" w:color="auto" w:fill="auto"/>
          </w:tcPr>
          <w:p w:rsidR="00835920" w:rsidRPr="00367735" w:rsidRDefault="00835920" w:rsidP="005D0E26">
            <w:pPr>
              <w:spacing w:after="0" w:line="240" w:lineRule="auto"/>
              <w:rPr>
                <w:rFonts w:ascii="Times New Roman" w:hAnsi="Times New Roman" w:cs="Times New Roman"/>
                <w:sz w:val="28"/>
                <w:szCs w:val="28"/>
                <w:lang w:val="kk-KZ" w:eastAsia="ru-RU"/>
              </w:rPr>
            </w:pPr>
            <w:r w:rsidRPr="00367735">
              <w:rPr>
                <w:rFonts w:ascii="Times New Roman" w:hAnsi="Times New Roman" w:cs="Times New Roman"/>
                <w:sz w:val="28"/>
                <w:szCs w:val="28"/>
                <w:lang w:val="kk-KZ" w:eastAsia="ru-RU"/>
              </w:rPr>
              <w:t>2.09</w:t>
            </w:r>
          </w:p>
        </w:tc>
        <w:tc>
          <w:tcPr>
            <w:tcW w:w="816" w:type="dxa"/>
            <w:tcBorders>
              <w:top w:val="single" w:sz="12" w:space="0" w:color="auto"/>
              <w:bottom w:val="dotted" w:sz="12" w:space="0" w:color="FFFFFF" w:themeColor="background1"/>
            </w:tcBorders>
            <w:shd w:val="clear" w:color="auto" w:fill="auto"/>
          </w:tcPr>
          <w:p w:rsidR="00835920" w:rsidRPr="00367735" w:rsidRDefault="00835920" w:rsidP="005D0E26">
            <w:pPr>
              <w:spacing w:after="0" w:line="240" w:lineRule="auto"/>
              <w:rPr>
                <w:rFonts w:ascii="Times New Roman" w:hAnsi="Times New Roman" w:cs="Times New Roman"/>
                <w:sz w:val="28"/>
                <w:szCs w:val="28"/>
                <w:lang w:val="kk-KZ" w:eastAsia="ru-RU"/>
              </w:rPr>
            </w:pPr>
            <w:r w:rsidRPr="00367735">
              <w:rPr>
                <w:rFonts w:ascii="Times New Roman" w:hAnsi="Times New Roman" w:cs="Times New Roman"/>
                <w:sz w:val="28"/>
                <w:szCs w:val="28"/>
                <w:lang w:val="kk-KZ" w:eastAsia="ru-RU"/>
              </w:rPr>
              <w:t>3.31</w:t>
            </w:r>
          </w:p>
        </w:tc>
      </w:tr>
      <w:tr w:rsidR="00835920" w:rsidRPr="00367735" w:rsidTr="00FC7959">
        <w:tc>
          <w:tcPr>
            <w:tcW w:w="1418" w:type="dxa"/>
            <w:tcBorders>
              <w:top w:val="dotted" w:sz="12" w:space="0" w:color="FFFFFF" w:themeColor="background1"/>
              <w:bottom w:val="single" w:sz="12" w:space="0" w:color="auto"/>
            </w:tcBorders>
            <w:shd w:val="clear" w:color="auto" w:fill="auto"/>
          </w:tcPr>
          <w:p w:rsidR="00835920" w:rsidRPr="00367735" w:rsidRDefault="00835920" w:rsidP="005D0E26">
            <w:pPr>
              <w:spacing w:after="0" w:line="240" w:lineRule="auto"/>
              <w:rPr>
                <w:rFonts w:ascii="Times New Roman" w:hAnsi="Times New Roman" w:cs="Times New Roman"/>
                <w:sz w:val="28"/>
                <w:szCs w:val="28"/>
                <w:lang w:val="kk-KZ" w:eastAsia="ru-RU"/>
              </w:rPr>
            </w:pPr>
            <w:r w:rsidRPr="00367735">
              <w:rPr>
                <w:rFonts w:ascii="Times New Roman" w:hAnsi="Times New Roman" w:cs="Times New Roman"/>
                <w:sz w:val="28"/>
                <w:szCs w:val="28"/>
                <w:lang w:val="kk-KZ" w:eastAsia="ru-RU"/>
              </w:rPr>
              <w:t>n</w:t>
            </w:r>
          </w:p>
        </w:tc>
        <w:tc>
          <w:tcPr>
            <w:tcW w:w="709" w:type="dxa"/>
            <w:tcBorders>
              <w:top w:val="dotted" w:sz="12" w:space="0" w:color="FFFFFF" w:themeColor="background1"/>
              <w:bottom w:val="single" w:sz="12" w:space="0" w:color="auto"/>
            </w:tcBorders>
            <w:shd w:val="clear" w:color="auto" w:fill="auto"/>
          </w:tcPr>
          <w:p w:rsidR="00835920" w:rsidRPr="00367735" w:rsidRDefault="00835920" w:rsidP="005D0E26">
            <w:pPr>
              <w:spacing w:after="0" w:line="240" w:lineRule="auto"/>
              <w:rPr>
                <w:rFonts w:ascii="Times New Roman" w:hAnsi="Times New Roman" w:cs="Times New Roman"/>
                <w:sz w:val="28"/>
                <w:szCs w:val="28"/>
                <w:lang w:val="kk-KZ" w:eastAsia="ru-RU"/>
              </w:rPr>
            </w:pPr>
            <w:r w:rsidRPr="00367735">
              <w:rPr>
                <w:rFonts w:ascii="Times New Roman" w:hAnsi="Times New Roman" w:cs="Times New Roman"/>
                <w:sz w:val="28"/>
                <w:szCs w:val="28"/>
                <w:lang w:val="kk-KZ" w:eastAsia="ru-RU"/>
              </w:rPr>
              <w:t>2.45</w:t>
            </w:r>
          </w:p>
        </w:tc>
        <w:tc>
          <w:tcPr>
            <w:tcW w:w="992" w:type="dxa"/>
            <w:tcBorders>
              <w:top w:val="dotted" w:sz="12" w:space="0" w:color="FFFFFF" w:themeColor="background1"/>
              <w:bottom w:val="single" w:sz="12" w:space="0" w:color="auto"/>
            </w:tcBorders>
            <w:shd w:val="clear" w:color="auto" w:fill="auto"/>
          </w:tcPr>
          <w:p w:rsidR="00835920" w:rsidRPr="00367735" w:rsidRDefault="00835920" w:rsidP="005D0E26">
            <w:pPr>
              <w:spacing w:after="0" w:line="240" w:lineRule="auto"/>
              <w:rPr>
                <w:rFonts w:ascii="Times New Roman" w:hAnsi="Times New Roman" w:cs="Times New Roman"/>
                <w:sz w:val="28"/>
                <w:szCs w:val="28"/>
                <w:lang w:val="kk-KZ" w:eastAsia="ru-RU"/>
              </w:rPr>
            </w:pPr>
            <w:r w:rsidRPr="00367735">
              <w:rPr>
                <w:rFonts w:ascii="Times New Roman" w:hAnsi="Times New Roman" w:cs="Times New Roman"/>
                <w:sz w:val="28"/>
                <w:szCs w:val="28"/>
                <w:lang w:val="kk-KZ" w:eastAsia="ru-RU"/>
              </w:rPr>
              <w:t>2.53</w:t>
            </w:r>
          </w:p>
        </w:tc>
        <w:tc>
          <w:tcPr>
            <w:tcW w:w="850" w:type="dxa"/>
            <w:tcBorders>
              <w:top w:val="dotted" w:sz="12" w:space="0" w:color="FFFFFF" w:themeColor="background1"/>
              <w:bottom w:val="single" w:sz="12" w:space="0" w:color="auto"/>
            </w:tcBorders>
            <w:shd w:val="clear" w:color="auto" w:fill="auto"/>
          </w:tcPr>
          <w:p w:rsidR="00835920" w:rsidRPr="00367735" w:rsidRDefault="00835920" w:rsidP="005D0E26">
            <w:pPr>
              <w:spacing w:after="0" w:line="240" w:lineRule="auto"/>
              <w:rPr>
                <w:rFonts w:ascii="Times New Roman" w:hAnsi="Times New Roman" w:cs="Times New Roman"/>
                <w:sz w:val="28"/>
                <w:szCs w:val="28"/>
                <w:lang w:val="kk-KZ" w:eastAsia="ru-RU"/>
              </w:rPr>
            </w:pPr>
            <w:r w:rsidRPr="00367735">
              <w:rPr>
                <w:rFonts w:ascii="Times New Roman" w:hAnsi="Times New Roman" w:cs="Times New Roman"/>
                <w:sz w:val="28"/>
                <w:szCs w:val="28"/>
                <w:lang w:val="kk-KZ" w:eastAsia="ru-RU"/>
              </w:rPr>
              <w:t>2.60</w:t>
            </w:r>
          </w:p>
        </w:tc>
        <w:tc>
          <w:tcPr>
            <w:tcW w:w="993" w:type="dxa"/>
            <w:tcBorders>
              <w:top w:val="dotted" w:sz="12" w:space="0" w:color="FFFFFF" w:themeColor="background1"/>
              <w:bottom w:val="single" w:sz="12" w:space="0" w:color="auto"/>
            </w:tcBorders>
            <w:shd w:val="clear" w:color="auto" w:fill="auto"/>
          </w:tcPr>
          <w:p w:rsidR="00835920" w:rsidRPr="00367735" w:rsidRDefault="00835920" w:rsidP="005D0E26">
            <w:pPr>
              <w:spacing w:after="0" w:line="240" w:lineRule="auto"/>
              <w:rPr>
                <w:rFonts w:ascii="Times New Roman" w:hAnsi="Times New Roman" w:cs="Times New Roman"/>
                <w:sz w:val="28"/>
                <w:szCs w:val="28"/>
                <w:lang w:val="kk-KZ" w:eastAsia="ru-RU"/>
              </w:rPr>
            </w:pPr>
            <w:r w:rsidRPr="00367735">
              <w:rPr>
                <w:rFonts w:ascii="Times New Roman" w:hAnsi="Times New Roman" w:cs="Times New Roman"/>
                <w:sz w:val="28"/>
                <w:szCs w:val="28"/>
                <w:lang w:val="kk-KZ" w:eastAsia="ru-RU"/>
              </w:rPr>
              <w:t>2.62</w:t>
            </w:r>
          </w:p>
        </w:tc>
        <w:tc>
          <w:tcPr>
            <w:tcW w:w="850" w:type="dxa"/>
            <w:tcBorders>
              <w:top w:val="dotted" w:sz="12" w:space="0" w:color="FFFFFF" w:themeColor="background1"/>
              <w:bottom w:val="single" w:sz="12" w:space="0" w:color="auto"/>
            </w:tcBorders>
            <w:shd w:val="clear" w:color="auto" w:fill="auto"/>
          </w:tcPr>
          <w:p w:rsidR="00835920" w:rsidRPr="00367735" w:rsidRDefault="00835920" w:rsidP="005D0E26">
            <w:pPr>
              <w:spacing w:after="0" w:line="240" w:lineRule="auto"/>
              <w:rPr>
                <w:rFonts w:ascii="Times New Roman" w:hAnsi="Times New Roman" w:cs="Times New Roman"/>
                <w:sz w:val="28"/>
                <w:szCs w:val="28"/>
                <w:lang w:val="kk-KZ" w:eastAsia="ru-RU"/>
              </w:rPr>
            </w:pPr>
            <w:r w:rsidRPr="00367735">
              <w:rPr>
                <w:rFonts w:ascii="Times New Roman" w:hAnsi="Times New Roman" w:cs="Times New Roman"/>
                <w:sz w:val="28"/>
                <w:szCs w:val="28"/>
                <w:lang w:val="kk-KZ" w:eastAsia="ru-RU"/>
              </w:rPr>
              <w:t>2.81</w:t>
            </w:r>
          </w:p>
        </w:tc>
        <w:tc>
          <w:tcPr>
            <w:tcW w:w="992" w:type="dxa"/>
            <w:tcBorders>
              <w:top w:val="dotted" w:sz="12" w:space="0" w:color="FFFFFF" w:themeColor="background1"/>
              <w:bottom w:val="single" w:sz="12" w:space="0" w:color="auto"/>
            </w:tcBorders>
            <w:shd w:val="clear" w:color="auto" w:fill="auto"/>
          </w:tcPr>
          <w:p w:rsidR="00835920" w:rsidRPr="00367735" w:rsidRDefault="00835920" w:rsidP="005D0E26">
            <w:pPr>
              <w:spacing w:after="0" w:line="240" w:lineRule="auto"/>
              <w:rPr>
                <w:rFonts w:ascii="Times New Roman" w:hAnsi="Times New Roman" w:cs="Times New Roman"/>
                <w:sz w:val="28"/>
                <w:szCs w:val="28"/>
                <w:lang w:val="kk-KZ" w:eastAsia="ru-RU"/>
              </w:rPr>
            </w:pPr>
            <w:r w:rsidRPr="00367735">
              <w:rPr>
                <w:rFonts w:ascii="Times New Roman" w:hAnsi="Times New Roman" w:cs="Times New Roman"/>
                <w:sz w:val="28"/>
                <w:szCs w:val="28"/>
                <w:lang w:val="kk-KZ" w:eastAsia="ru-RU"/>
              </w:rPr>
              <w:t>2.83</w:t>
            </w:r>
          </w:p>
        </w:tc>
        <w:tc>
          <w:tcPr>
            <w:tcW w:w="993" w:type="dxa"/>
            <w:tcBorders>
              <w:top w:val="dotted" w:sz="12" w:space="0" w:color="FFFFFF" w:themeColor="background1"/>
              <w:bottom w:val="single" w:sz="12" w:space="0" w:color="auto"/>
            </w:tcBorders>
            <w:shd w:val="clear" w:color="auto" w:fill="auto"/>
          </w:tcPr>
          <w:p w:rsidR="00835920" w:rsidRPr="00367735" w:rsidRDefault="00835920" w:rsidP="005D0E26">
            <w:pPr>
              <w:spacing w:after="0" w:line="240" w:lineRule="auto"/>
              <w:rPr>
                <w:rFonts w:ascii="Times New Roman" w:hAnsi="Times New Roman" w:cs="Times New Roman"/>
                <w:sz w:val="28"/>
                <w:szCs w:val="28"/>
                <w:lang w:val="kk-KZ" w:eastAsia="ru-RU"/>
              </w:rPr>
            </w:pPr>
            <w:r w:rsidRPr="00367735">
              <w:rPr>
                <w:rFonts w:ascii="Times New Roman" w:hAnsi="Times New Roman" w:cs="Times New Roman"/>
                <w:sz w:val="28"/>
                <w:szCs w:val="28"/>
                <w:lang w:val="kk-KZ" w:eastAsia="ru-RU"/>
              </w:rPr>
              <w:t>2.77</w:t>
            </w:r>
          </w:p>
        </w:tc>
        <w:tc>
          <w:tcPr>
            <w:tcW w:w="850" w:type="dxa"/>
            <w:tcBorders>
              <w:top w:val="dotted" w:sz="12" w:space="0" w:color="FFFFFF" w:themeColor="background1"/>
              <w:bottom w:val="single" w:sz="12" w:space="0" w:color="auto"/>
            </w:tcBorders>
            <w:shd w:val="clear" w:color="auto" w:fill="auto"/>
          </w:tcPr>
          <w:p w:rsidR="00835920" w:rsidRPr="00367735" w:rsidRDefault="00835920" w:rsidP="005D0E26">
            <w:pPr>
              <w:spacing w:after="0" w:line="240" w:lineRule="auto"/>
              <w:rPr>
                <w:rFonts w:ascii="Times New Roman" w:hAnsi="Times New Roman" w:cs="Times New Roman"/>
                <w:sz w:val="28"/>
                <w:szCs w:val="28"/>
                <w:lang w:val="kk-KZ" w:eastAsia="ru-RU"/>
              </w:rPr>
            </w:pPr>
            <w:r w:rsidRPr="00367735">
              <w:rPr>
                <w:rFonts w:ascii="Times New Roman" w:hAnsi="Times New Roman" w:cs="Times New Roman"/>
                <w:sz w:val="28"/>
                <w:szCs w:val="28"/>
                <w:lang w:val="kk-KZ" w:eastAsia="ru-RU"/>
              </w:rPr>
              <w:t>2.74</w:t>
            </w:r>
          </w:p>
        </w:tc>
        <w:tc>
          <w:tcPr>
            <w:tcW w:w="816" w:type="dxa"/>
            <w:tcBorders>
              <w:top w:val="dotted" w:sz="12" w:space="0" w:color="FFFFFF" w:themeColor="background1"/>
              <w:bottom w:val="single" w:sz="12" w:space="0" w:color="auto"/>
            </w:tcBorders>
            <w:shd w:val="clear" w:color="auto" w:fill="auto"/>
          </w:tcPr>
          <w:p w:rsidR="00835920" w:rsidRPr="00367735" w:rsidRDefault="00835920" w:rsidP="005D0E26">
            <w:pPr>
              <w:spacing w:after="0" w:line="240" w:lineRule="auto"/>
              <w:rPr>
                <w:rFonts w:ascii="Times New Roman" w:hAnsi="Times New Roman" w:cs="Times New Roman"/>
                <w:sz w:val="28"/>
                <w:szCs w:val="28"/>
                <w:lang w:val="kk-KZ" w:eastAsia="ru-RU"/>
              </w:rPr>
            </w:pPr>
            <w:r w:rsidRPr="00367735">
              <w:rPr>
                <w:rFonts w:ascii="Times New Roman" w:hAnsi="Times New Roman" w:cs="Times New Roman"/>
                <w:sz w:val="28"/>
                <w:szCs w:val="28"/>
                <w:lang w:val="kk-KZ" w:eastAsia="ru-RU"/>
              </w:rPr>
              <w:t>2.74</w:t>
            </w:r>
          </w:p>
        </w:tc>
      </w:tr>
    </w:tbl>
    <w:p w:rsidR="00835920" w:rsidRPr="00367735" w:rsidRDefault="00835920" w:rsidP="005D0E26">
      <w:pPr>
        <w:spacing w:after="0" w:line="240" w:lineRule="auto"/>
        <w:ind w:firstLine="708"/>
        <w:jc w:val="both"/>
        <w:rPr>
          <w:rFonts w:ascii="Times New Roman" w:hAnsi="Times New Roman" w:cs="Times New Roman"/>
          <w:sz w:val="28"/>
          <w:szCs w:val="28"/>
          <w:lang w:val="kk-KZ" w:eastAsia="ru-RU"/>
        </w:rPr>
      </w:pPr>
    </w:p>
    <w:p w:rsidR="00835920" w:rsidRPr="00367735" w:rsidRDefault="00835920" w:rsidP="005D0E26">
      <w:pPr>
        <w:spacing w:after="0" w:line="240" w:lineRule="auto"/>
        <w:ind w:firstLine="708"/>
        <w:jc w:val="both"/>
        <w:rPr>
          <w:rFonts w:ascii="Times New Roman" w:hAnsi="Times New Roman" w:cs="Times New Roman"/>
          <w:sz w:val="28"/>
          <w:szCs w:val="28"/>
          <w:lang w:val="kk-KZ" w:eastAsia="ru-RU"/>
        </w:rPr>
      </w:pPr>
      <w:r w:rsidRPr="00367735">
        <w:rPr>
          <w:rFonts w:ascii="Times New Roman" w:hAnsi="Times New Roman" w:cs="Times New Roman"/>
          <w:sz w:val="28"/>
          <w:szCs w:val="28"/>
          <w:lang w:val="kk-KZ" w:eastAsia="ru-RU"/>
        </w:rPr>
        <w:t xml:space="preserve">Осылайша, палладий нанобөлшектерінің концентрациясының және ығысу кернеуінің шамасының DLC қабыршақтарының құрылым түзілу процесіне айтарлықтай әсерін және нанокомпозитті DLC&lt;Pd&gt; қабыршақтарының оптикалық қасиеттерінің құрылымдық ерекшеліктерге тәуелді өзгеретіндігі көрсетілді. </w:t>
      </w:r>
    </w:p>
    <w:p w:rsidR="00835920" w:rsidRPr="00367735" w:rsidRDefault="00835920" w:rsidP="00A305DC">
      <w:pPr>
        <w:pStyle w:val="1"/>
        <w:spacing w:before="0" w:line="240" w:lineRule="auto"/>
        <w:ind w:firstLine="708"/>
        <w:jc w:val="both"/>
        <w:rPr>
          <w:rFonts w:ascii="Times New Roman" w:hAnsi="Times New Roman" w:cs="Times New Roman"/>
          <w:color w:val="auto"/>
          <w:lang w:val="kk-KZ" w:eastAsia="ru-RU"/>
        </w:rPr>
      </w:pPr>
      <w:bookmarkStart w:id="48" w:name="_Toc136028114"/>
      <w:bookmarkStart w:id="49" w:name="_Toc136985325"/>
      <w:r w:rsidRPr="00367735">
        <w:rPr>
          <w:rFonts w:ascii="Times New Roman" w:hAnsi="Times New Roman" w:cs="Times New Roman"/>
          <w:color w:val="auto"/>
          <w:lang w:val="kk-KZ"/>
        </w:rPr>
        <w:lastRenderedPageBreak/>
        <w:t xml:space="preserve">4.2 </w:t>
      </w:r>
      <w:bookmarkEnd w:id="48"/>
      <w:r w:rsidRPr="00367735">
        <w:rPr>
          <w:rFonts w:ascii="Times New Roman" w:hAnsi="Times New Roman" w:cs="Times New Roman"/>
          <w:color w:val="auto"/>
          <w:lang w:val="kk-KZ"/>
        </w:rPr>
        <w:t>И</w:t>
      </w:r>
      <w:r w:rsidRPr="00367735">
        <w:rPr>
          <w:rFonts w:ascii="Times New Roman" w:hAnsi="Times New Roman" w:cs="Times New Roman"/>
          <w:color w:val="auto"/>
          <w:lang w:val="kk-KZ" w:eastAsia="ru-RU"/>
        </w:rPr>
        <w:t>онды-плазмалы</w:t>
      </w:r>
      <w:r w:rsidR="00097E4C" w:rsidRPr="00367735">
        <w:rPr>
          <w:rFonts w:ascii="Times New Roman" w:hAnsi="Times New Roman" w:cs="Times New Roman"/>
          <w:color w:val="auto"/>
          <w:lang w:val="kk-KZ" w:eastAsia="ru-RU"/>
        </w:rPr>
        <w:t>қ</w:t>
      </w:r>
      <w:r w:rsidRPr="00367735">
        <w:rPr>
          <w:rFonts w:ascii="Times New Roman" w:hAnsi="Times New Roman" w:cs="Times New Roman"/>
          <w:color w:val="auto"/>
          <w:lang w:val="kk-KZ" w:eastAsia="ru-RU"/>
        </w:rPr>
        <w:t xml:space="preserve"> </w:t>
      </w:r>
      <w:r w:rsidRPr="00367735">
        <w:rPr>
          <w:rFonts w:ascii="Times New Roman" w:hAnsi="Times New Roman" w:cs="Times New Roman"/>
          <w:color w:val="auto"/>
          <w:lang w:val="kk-KZ"/>
        </w:rPr>
        <w:t>разряд</w:t>
      </w:r>
      <w:r w:rsidRPr="00367735">
        <w:rPr>
          <w:rFonts w:ascii="Times New Roman" w:hAnsi="Times New Roman" w:cs="Times New Roman"/>
          <w:color w:val="auto"/>
          <w:lang w:val="kk-KZ" w:eastAsia="ru-RU"/>
        </w:rPr>
        <w:t xml:space="preserve"> қуаты мен палладий нанобөлшектері концентрациясының DLC қабыршақтарының оптикалық тыйым салынған зонасының енінің өзгеруіне әсерін зерттеу</w:t>
      </w:r>
      <w:bookmarkEnd w:id="49"/>
    </w:p>
    <w:p w:rsidR="00835920" w:rsidRPr="00367735" w:rsidRDefault="00835920" w:rsidP="005D0E26">
      <w:pPr>
        <w:spacing w:after="0" w:line="240" w:lineRule="auto"/>
        <w:ind w:firstLine="708"/>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Аморфты көміртекті қабыршақтардың оптикалық тыйым салынған зонасының ені құрылым</w:t>
      </w:r>
      <w:r w:rsidR="003C77C8" w:rsidRPr="00367735">
        <w:rPr>
          <w:rFonts w:ascii="Times New Roman" w:hAnsi="Times New Roman" w:cs="Times New Roman"/>
          <w:sz w:val="28"/>
          <w:szCs w:val="28"/>
          <w:lang w:val="kk-KZ"/>
        </w:rPr>
        <w:t>дық өзгерістерге</w:t>
      </w:r>
      <w:r w:rsidRPr="00367735">
        <w:rPr>
          <w:rFonts w:ascii="Times New Roman" w:hAnsi="Times New Roman" w:cs="Times New Roman"/>
          <w:sz w:val="28"/>
          <w:szCs w:val="28"/>
          <w:lang w:val="kk-KZ"/>
        </w:rPr>
        <w:t xml:space="preserve"> сезімтал параметрлердің бірі болып саналады және синтездеу шарттары, аморфты матрицадағы sp</w:t>
      </w:r>
      <w:r w:rsidRPr="00367735">
        <w:rPr>
          <w:rFonts w:ascii="Times New Roman" w:hAnsi="Times New Roman" w:cs="Times New Roman"/>
          <w:sz w:val="28"/>
          <w:szCs w:val="28"/>
          <w:vertAlign w:val="superscript"/>
          <w:lang w:val="kk-KZ"/>
        </w:rPr>
        <w:t>2</w:t>
      </w:r>
      <w:r w:rsidRPr="00367735">
        <w:rPr>
          <w:rFonts w:ascii="Times New Roman" w:hAnsi="Times New Roman" w:cs="Times New Roman"/>
          <w:sz w:val="28"/>
          <w:szCs w:val="28"/>
          <w:lang w:val="kk-KZ"/>
        </w:rPr>
        <w:t>, sp</w:t>
      </w:r>
      <w:r w:rsidRPr="00367735">
        <w:rPr>
          <w:rFonts w:ascii="Times New Roman" w:hAnsi="Times New Roman" w:cs="Times New Roman"/>
          <w:sz w:val="28"/>
          <w:szCs w:val="28"/>
          <w:vertAlign w:val="superscript"/>
          <w:lang w:val="kk-KZ"/>
        </w:rPr>
        <w:t>3</w:t>
      </w:r>
      <w:r w:rsidRPr="00367735">
        <w:rPr>
          <w:rFonts w:ascii="Times New Roman" w:hAnsi="Times New Roman" w:cs="Times New Roman"/>
          <w:sz w:val="28"/>
          <w:szCs w:val="28"/>
          <w:lang w:val="kk-KZ"/>
        </w:rPr>
        <w:t xml:space="preserve"> байланысқан түйіндердің конфигурациясы мен концентрациясына байланысты кең ауқы</w:t>
      </w:r>
      <w:r w:rsidR="003C77C8" w:rsidRPr="00367735">
        <w:rPr>
          <w:rFonts w:ascii="Times New Roman" w:hAnsi="Times New Roman" w:cs="Times New Roman"/>
          <w:sz w:val="28"/>
          <w:szCs w:val="28"/>
          <w:lang w:val="kk-KZ"/>
        </w:rPr>
        <w:t>мда өзгере алады. Алмазтектес кө</w:t>
      </w:r>
      <w:r w:rsidRPr="00367735">
        <w:rPr>
          <w:rFonts w:ascii="Times New Roman" w:hAnsi="Times New Roman" w:cs="Times New Roman"/>
          <w:sz w:val="28"/>
          <w:szCs w:val="28"/>
          <w:lang w:val="kk-KZ"/>
        </w:rPr>
        <w:t xml:space="preserve">міртегіге </w:t>
      </w:r>
      <w:r w:rsidRPr="00367735">
        <w:rPr>
          <w:rFonts w:ascii="Cambria Math" w:eastAsia="Times New Roman" w:hAnsi="Cambria Math" w:cs="Cambria Math"/>
          <w:sz w:val="28"/>
          <w:szCs w:val="28"/>
          <w:bdr w:val="none" w:sz="0" w:space="0" w:color="auto" w:frame="1"/>
          <w:lang w:val="kk-KZ" w:eastAsia="ru-RU"/>
        </w:rPr>
        <w:t>𝐸</w:t>
      </w:r>
      <w:r w:rsidRPr="00367735">
        <w:rPr>
          <w:rFonts w:ascii="Times New Roman" w:eastAsia="Times New Roman" w:hAnsi="Times New Roman" w:cs="Times New Roman"/>
          <w:sz w:val="28"/>
          <w:szCs w:val="28"/>
          <w:bdr w:val="none" w:sz="0" w:space="0" w:color="auto" w:frame="1"/>
          <w:vertAlign w:val="subscript"/>
          <w:lang w:val="kk-KZ" w:eastAsia="ru-RU"/>
        </w:rPr>
        <w:t xml:space="preserve">g </w:t>
      </w:r>
      <w:r w:rsidRPr="00367735">
        <w:rPr>
          <w:rFonts w:ascii="Times New Roman" w:eastAsia="Times New Roman" w:hAnsi="Times New Roman" w:cs="Times New Roman"/>
          <w:sz w:val="28"/>
          <w:szCs w:val="28"/>
          <w:bdr w:val="none" w:sz="0" w:space="0" w:color="auto" w:frame="1"/>
          <w:lang w:val="kk-KZ" w:eastAsia="ru-RU"/>
        </w:rPr>
        <w:t xml:space="preserve"> мәні </w:t>
      </w:r>
      <w:r w:rsidRPr="00367735">
        <w:rPr>
          <w:rFonts w:ascii="Times New Roman" w:hAnsi="Times New Roman" w:cs="Times New Roman"/>
          <w:sz w:val="28"/>
          <w:szCs w:val="28"/>
          <w:lang w:val="kk-KZ"/>
        </w:rPr>
        <w:t>1 эВ – тан 2.5 эВ арасында өзгеретін қабыршақтарды жатқызады [49]. Егер а-С қабыршақтарының тыйым салынған зонасының ені 0.</w:t>
      </w:r>
      <w:r w:rsidR="00F46FCD" w:rsidRPr="00367735">
        <w:rPr>
          <w:rFonts w:ascii="Times New Roman" w:hAnsi="Times New Roman" w:cs="Times New Roman"/>
          <w:sz w:val="28"/>
          <w:szCs w:val="28"/>
          <w:lang w:val="kk-KZ"/>
        </w:rPr>
        <w:t>1</w:t>
      </w:r>
      <w:r w:rsidRPr="00367735">
        <w:rPr>
          <w:rFonts w:ascii="Times New Roman" w:hAnsi="Times New Roman" w:cs="Times New Roman"/>
          <w:sz w:val="28"/>
          <w:szCs w:val="28"/>
          <w:lang w:val="kk-KZ"/>
        </w:rPr>
        <w:t xml:space="preserve"> және 1 эВ арасын өзгер</w:t>
      </w:r>
      <w:r w:rsidR="006F3314" w:rsidRPr="00367735">
        <w:rPr>
          <w:rFonts w:ascii="Times New Roman" w:hAnsi="Times New Roman" w:cs="Times New Roman"/>
          <w:sz w:val="28"/>
          <w:szCs w:val="28"/>
          <w:lang w:val="kk-KZ"/>
        </w:rPr>
        <w:t>т</w:t>
      </w:r>
      <w:r w:rsidRPr="00367735">
        <w:rPr>
          <w:rFonts w:ascii="Times New Roman" w:hAnsi="Times New Roman" w:cs="Times New Roman"/>
          <w:sz w:val="28"/>
          <w:szCs w:val="28"/>
          <w:lang w:val="kk-KZ"/>
        </w:rPr>
        <w:t>етін болса, қабыршақтарды графиттектес аморфты көміртегі тобына жатқызады</w:t>
      </w:r>
    </w:p>
    <w:p w:rsidR="00835920" w:rsidRPr="00367735" w:rsidRDefault="00835920" w:rsidP="005D0E26">
      <w:pPr>
        <w:spacing w:after="0" w:line="240" w:lineRule="auto"/>
        <w:ind w:firstLine="708"/>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 xml:space="preserve">Гибридтелу типі матрицаның энергетикалық зоналарының қалыптасу ерекшеліктерін анықтайды. Құрылымдық – қоспалы модификация жүргізу синтезделетін үлгілердің атомдық құрылымының түзілуіне және </w:t>
      </w:r>
      <w:r w:rsidRPr="00367735">
        <w:rPr>
          <w:rFonts w:ascii="Times New Roman" w:hAnsi="Times New Roman" w:cs="Times New Roman"/>
          <w:iCs/>
          <w:sz w:val="28"/>
          <w:szCs w:val="28"/>
          <w:lang w:val="kk-KZ"/>
        </w:rPr>
        <w:t>sp</w:t>
      </w:r>
      <w:r w:rsidRPr="00367735">
        <w:rPr>
          <w:rFonts w:ascii="Times New Roman" w:hAnsi="Times New Roman" w:cs="Times New Roman"/>
          <w:sz w:val="28"/>
          <w:szCs w:val="28"/>
          <w:vertAlign w:val="superscript"/>
          <w:lang w:val="kk-KZ"/>
        </w:rPr>
        <w:t>2</w:t>
      </w:r>
      <w:r w:rsidRPr="00367735">
        <w:rPr>
          <w:rFonts w:ascii="Times New Roman" w:hAnsi="Times New Roman" w:cs="Times New Roman"/>
          <w:iCs/>
          <w:sz w:val="28"/>
          <w:szCs w:val="28"/>
          <w:lang w:val="kk-KZ"/>
        </w:rPr>
        <w:t xml:space="preserve"> және sp</w:t>
      </w:r>
      <w:r w:rsidRPr="00367735">
        <w:rPr>
          <w:rFonts w:ascii="Times New Roman" w:hAnsi="Times New Roman" w:cs="Times New Roman"/>
          <w:sz w:val="28"/>
          <w:szCs w:val="28"/>
          <w:vertAlign w:val="superscript"/>
          <w:lang w:val="kk-KZ"/>
        </w:rPr>
        <w:t>3</w:t>
      </w:r>
      <w:r w:rsidRPr="00367735">
        <w:rPr>
          <w:rFonts w:ascii="Times New Roman" w:hAnsi="Times New Roman" w:cs="Times New Roman"/>
          <w:sz w:val="28"/>
          <w:szCs w:val="28"/>
          <w:lang w:val="kk-KZ"/>
        </w:rPr>
        <w:t xml:space="preserve"> гибридтелген байланыстардың түзілуіне едәуір әсерін тигізеді. Бұл өз кезегінде аморфты көміртекті қабыршақтардың оптикалық тыйым салынған зонасы енінің өзгерісін тудырады.</w:t>
      </w:r>
    </w:p>
    <w:p w:rsidR="00835920" w:rsidRPr="00367735" w:rsidRDefault="00835920" w:rsidP="005D0E26">
      <w:pPr>
        <w:spacing w:after="0" w:line="240" w:lineRule="auto"/>
        <w:ind w:firstLine="708"/>
        <w:jc w:val="both"/>
        <w:rPr>
          <w:rFonts w:ascii="Times New Roman" w:hAnsi="Times New Roman" w:cs="Times New Roman"/>
          <w:sz w:val="28"/>
          <w:szCs w:val="28"/>
          <w:lang w:val="kk-KZ"/>
        </w:rPr>
      </w:pPr>
      <w:r w:rsidRPr="00367735">
        <w:rPr>
          <w:rFonts w:ascii="Times New Roman" w:eastAsia="Times New Roman" w:hAnsi="Times New Roman" w:cs="Times New Roman"/>
          <w:sz w:val="28"/>
          <w:szCs w:val="28"/>
          <w:bdr w:val="none" w:sz="0" w:space="0" w:color="auto" w:frame="1"/>
          <w:lang w:val="kk-KZ" w:eastAsia="ru-RU"/>
        </w:rPr>
        <w:t xml:space="preserve">Синтезделген үлгілердің тыйым салынған зонасының ені </w:t>
      </w:r>
      <w:r w:rsidRPr="00367735">
        <w:rPr>
          <w:rFonts w:ascii="Cambria Math" w:eastAsia="Times New Roman" w:hAnsi="Cambria Math" w:cs="Cambria Math"/>
          <w:sz w:val="28"/>
          <w:szCs w:val="28"/>
          <w:bdr w:val="none" w:sz="0" w:space="0" w:color="auto" w:frame="1"/>
          <w:lang w:val="kk-KZ" w:eastAsia="ru-RU"/>
        </w:rPr>
        <w:t>𝐸</w:t>
      </w:r>
      <w:r w:rsidRPr="00367735">
        <w:rPr>
          <w:rFonts w:ascii="Times New Roman" w:eastAsia="Times New Roman" w:hAnsi="Times New Roman" w:cs="Times New Roman"/>
          <w:sz w:val="28"/>
          <w:szCs w:val="28"/>
          <w:bdr w:val="none" w:sz="0" w:space="0" w:color="auto" w:frame="1"/>
          <w:vertAlign w:val="subscript"/>
          <w:lang w:val="kk-KZ" w:eastAsia="ru-RU"/>
        </w:rPr>
        <w:t>g</w:t>
      </w:r>
      <w:r w:rsidRPr="00367735">
        <w:rPr>
          <w:rFonts w:ascii="Times New Roman" w:eastAsia="Times New Roman" w:hAnsi="Times New Roman" w:cs="Times New Roman"/>
          <w:sz w:val="28"/>
          <w:szCs w:val="28"/>
          <w:bdr w:val="none" w:sz="0" w:space="0" w:color="auto" w:frame="1"/>
          <w:lang w:val="kk-KZ" w:eastAsia="ru-RU"/>
        </w:rPr>
        <w:t xml:space="preserve"> 2.5 бөлімінде сипатталған тура зоналы жартылайөткізгіштерге арналған Тауцтың квадраттық заңы бойынша анықталды.</w:t>
      </w:r>
    </w:p>
    <w:p w:rsidR="00835920" w:rsidRPr="00367735" w:rsidRDefault="00835920" w:rsidP="005D0E26">
      <w:pPr>
        <w:spacing w:after="0" w:line="240" w:lineRule="auto"/>
        <w:ind w:firstLine="708"/>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 xml:space="preserve">Синтезделген қабыршақтардың оптикалық өткізу спектрлері Lambda 35 </w:t>
      </w:r>
      <w:r w:rsidRPr="00367735">
        <w:rPr>
          <w:rFonts w:ascii="Times New Roman" w:hAnsi="Times New Roman" w:cs="Times New Roman"/>
          <w:bCs/>
          <w:sz w:val="28"/>
          <w:szCs w:val="28"/>
          <w:lang w:val="kk-KZ"/>
        </w:rPr>
        <w:t xml:space="preserve">(Perkin-Elmer, </w:t>
      </w:r>
      <w:r w:rsidR="006F3314" w:rsidRPr="00367735">
        <w:rPr>
          <w:rFonts w:ascii="Times New Roman" w:hAnsi="Times New Roman" w:cs="Times New Roman"/>
          <w:bCs/>
          <w:sz w:val="28"/>
          <w:szCs w:val="28"/>
          <w:lang w:val="kk-KZ"/>
        </w:rPr>
        <w:t>АҚШ</w:t>
      </w:r>
      <w:r w:rsidRPr="00367735">
        <w:rPr>
          <w:rFonts w:ascii="Times New Roman" w:hAnsi="Times New Roman" w:cs="Times New Roman"/>
          <w:bCs/>
          <w:sz w:val="28"/>
          <w:szCs w:val="28"/>
          <w:lang w:val="kk-KZ"/>
        </w:rPr>
        <w:t>)</w:t>
      </w:r>
      <w:r w:rsidRPr="00367735">
        <w:rPr>
          <w:rFonts w:ascii="Times New Roman" w:hAnsi="Times New Roman" w:cs="Times New Roman"/>
          <w:sz w:val="28"/>
          <w:szCs w:val="28"/>
          <w:lang w:val="kk-KZ"/>
        </w:rPr>
        <w:t xml:space="preserve"> спектрофотометрінде өлшенді. DLC және DLC&lt;Pd&gt; қабыршақтарының 190 және 1100 нм арсында алынған оптикалық өткізу спектрлерін зерттеу нәтижелереі 64 суретте көрсетілген. 64, а суреттен көріп отырғанымыздай, DC разряды қуаты артқанда қоспасыз DLC қабыршақтарының өткізу коэффициенті төмендейтігін көре аламыз. Өткізу коэффициентінің ең төмен мәндері разряд қуатының P=21 Вт (28 % 400 нм аумағында) мәнінде синтезделген үлгілерге тән екені анықталды. Синтезделген қабыршақтардың құрылымын RS әдісімен зерттеу нәтижелері DC разрядының қуатын арттыру графиттелу дәрежесін жоғарылатындығын және sp</w:t>
      </w:r>
      <w:r w:rsidRPr="00367735">
        <w:rPr>
          <w:rFonts w:ascii="Times New Roman" w:hAnsi="Times New Roman" w:cs="Times New Roman"/>
          <w:sz w:val="28"/>
          <w:szCs w:val="28"/>
          <w:vertAlign w:val="superscript"/>
          <w:lang w:val="kk-KZ"/>
        </w:rPr>
        <w:t>2</w:t>
      </w:r>
      <w:r w:rsidRPr="00367735">
        <w:rPr>
          <w:rFonts w:ascii="Times New Roman" w:hAnsi="Times New Roman" w:cs="Times New Roman"/>
          <w:sz w:val="28"/>
          <w:szCs w:val="28"/>
          <w:lang w:val="kk-KZ"/>
        </w:rPr>
        <w:t xml:space="preserve"> байланысқан түйіндерді арттыратындығын көрсеткен болатын. Аталған өзгерістер қабыршақтарда жарықтың шашырауын арттырып, өткізу коэффициентінің төмендеуіне себеп бола алады. </w:t>
      </w:r>
    </w:p>
    <w:p w:rsidR="00835920" w:rsidRPr="00367735" w:rsidRDefault="00835920" w:rsidP="005D0E26">
      <w:pPr>
        <w:spacing w:after="0" w:line="240" w:lineRule="auto"/>
        <w:ind w:firstLine="708"/>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DLC қабыршақтарын палладиймен модификациялау өткізу коэффициентін 400</w:t>
      </w:r>
      <w:r w:rsidR="003C77C8" w:rsidRPr="00367735">
        <w:rPr>
          <w:rFonts w:ascii="Times New Roman" w:hAnsi="Times New Roman" w:cs="Times New Roman"/>
          <w:sz w:val="28"/>
          <w:szCs w:val="28"/>
          <w:lang w:val="kk-KZ"/>
        </w:rPr>
        <w:t xml:space="preserve"> </w:t>
      </w:r>
      <w:r w:rsidRPr="00367735">
        <w:rPr>
          <w:rFonts w:ascii="Times New Roman" w:hAnsi="Times New Roman" w:cs="Times New Roman"/>
          <w:sz w:val="28"/>
          <w:szCs w:val="28"/>
          <w:lang w:val="kk-KZ"/>
        </w:rPr>
        <w:t xml:space="preserve">нм аумағында </w:t>
      </w:r>
      <m:oMath>
        <m:r>
          <w:rPr>
            <w:rFonts w:ascii="Cambria Math" w:hAnsi="Cambria Math" w:cs="Times New Roman"/>
            <w:sz w:val="28"/>
            <w:szCs w:val="28"/>
            <w:lang w:val="kk-KZ"/>
          </w:rPr>
          <m:t>~</m:t>
        </m:r>
      </m:oMath>
      <w:r w:rsidRPr="00367735">
        <w:rPr>
          <w:rFonts w:ascii="Times New Roman" w:hAnsi="Times New Roman" w:cs="Times New Roman"/>
          <w:sz w:val="28"/>
          <w:szCs w:val="28"/>
          <w:lang w:val="kk-KZ"/>
        </w:rPr>
        <w:t>15% дейін төмендететіндігі анықталды. Синтезделген үлгілерде палладий концентрациясын арттырғанда өткізу коэффициентінің төмендеуі жарық толқындарының палладий нанобөлшектерімен қоса көміртекті матрицаның sp</w:t>
      </w:r>
      <w:r w:rsidRPr="00367735">
        <w:rPr>
          <w:rFonts w:ascii="Times New Roman" w:hAnsi="Times New Roman" w:cs="Times New Roman"/>
          <w:sz w:val="28"/>
          <w:szCs w:val="28"/>
          <w:vertAlign w:val="superscript"/>
          <w:lang w:val="kk-KZ"/>
        </w:rPr>
        <w:t>2</w:t>
      </w:r>
      <w:r w:rsidRPr="00367735">
        <w:rPr>
          <w:rFonts w:ascii="Times New Roman" w:hAnsi="Times New Roman" w:cs="Times New Roman"/>
          <w:sz w:val="28"/>
          <w:szCs w:val="28"/>
          <w:lang w:val="kk-KZ"/>
        </w:rPr>
        <w:t xml:space="preserve"> гибридтелген байланыстарынан тұратын құрылымдық бірліктерінен шашырауымен байланыстыруға болады.</w:t>
      </w:r>
      <w:r w:rsidR="00123A51" w:rsidRPr="00367735">
        <w:rPr>
          <w:rFonts w:ascii="Times New Roman" w:hAnsi="Times New Roman" w:cs="Times New Roman"/>
          <w:sz w:val="28"/>
          <w:szCs w:val="28"/>
          <w:lang w:val="kk-KZ"/>
        </w:rPr>
        <w:t xml:space="preserve"> Аталғанда өзгерістер 14 және 21 Вт шарттарында алынған үлгілерге де тән болды.</w:t>
      </w:r>
    </w:p>
    <w:tbl>
      <w:tblPr>
        <w:tblStyle w:val="a8"/>
        <w:tblW w:w="0" w:type="auto"/>
        <w:jc w:val="center"/>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2"/>
        <w:gridCol w:w="4751"/>
      </w:tblGrid>
      <w:tr w:rsidR="00835920" w:rsidRPr="00367735" w:rsidTr="00FC7959">
        <w:trPr>
          <w:jc w:val="center"/>
        </w:trPr>
        <w:tc>
          <w:tcPr>
            <w:tcW w:w="4736" w:type="dxa"/>
          </w:tcPr>
          <w:p w:rsidR="00835920" w:rsidRPr="00367735" w:rsidRDefault="00AE65F5"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noProof/>
                <w:sz w:val="28"/>
                <w:szCs w:val="28"/>
                <w:lang w:val="ru-RU" w:eastAsia="ru-RU"/>
              </w:rPr>
              <w:lastRenderedPageBreak/>
              <w:drawing>
                <wp:inline distT="0" distB="0" distL="0" distR="0" wp14:anchorId="17DB8546" wp14:editId="5B9494F0">
                  <wp:extent cx="2898156" cy="2341419"/>
                  <wp:effectExtent l="0" t="0" r="0" b="1905"/>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rotWithShape="1">
                          <a:blip r:embed="rId169">
                            <a:extLst>
                              <a:ext uri="{28A0092B-C50C-407E-A947-70E740481C1C}">
                                <a14:useLocalDpi xmlns:a14="http://schemas.microsoft.com/office/drawing/2010/main" val="0"/>
                              </a:ext>
                            </a:extLst>
                          </a:blip>
                          <a:srcRect l="6279" t="9552" r="10463" b="2726"/>
                          <a:stretch/>
                        </pic:blipFill>
                        <pic:spPr bwMode="auto">
                          <a:xfrm>
                            <a:off x="0" y="0"/>
                            <a:ext cx="2906990" cy="234855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27" w:type="dxa"/>
          </w:tcPr>
          <w:p w:rsidR="00835920" w:rsidRPr="00367735" w:rsidRDefault="00AE65F5"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noProof/>
                <w:sz w:val="28"/>
                <w:szCs w:val="28"/>
                <w:lang w:val="ru-RU" w:eastAsia="ru-RU"/>
              </w:rPr>
              <w:drawing>
                <wp:inline distT="0" distB="0" distL="0" distR="0" wp14:anchorId="6E22921A" wp14:editId="3F4BE442">
                  <wp:extent cx="2923309" cy="2373277"/>
                  <wp:effectExtent l="0" t="0" r="0" b="0"/>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rotWithShape="1">
                          <a:blip r:embed="rId170">
                            <a:extLst>
                              <a:ext uri="{28A0092B-C50C-407E-A947-70E740481C1C}">
                                <a14:useLocalDpi xmlns:a14="http://schemas.microsoft.com/office/drawing/2010/main" val="0"/>
                              </a:ext>
                            </a:extLst>
                          </a:blip>
                          <a:srcRect l="5069" t="9014" r="10600" b="1698"/>
                          <a:stretch/>
                        </pic:blipFill>
                        <pic:spPr bwMode="auto">
                          <a:xfrm>
                            <a:off x="0" y="0"/>
                            <a:ext cx="2930233" cy="237889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35920" w:rsidRPr="00367735" w:rsidTr="00FC7959">
        <w:trPr>
          <w:jc w:val="center"/>
        </w:trPr>
        <w:tc>
          <w:tcPr>
            <w:tcW w:w="4736" w:type="dxa"/>
          </w:tcPr>
          <w:p w:rsidR="00835920" w:rsidRPr="00367735" w:rsidRDefault="00835920"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а)</w:t>
            </w:r>
          </w:p>
        </w:tc>
        <w:tc>
          <w:tcPr>
            <w:tcW w:w="4727" w:type="dxa"/>
          </w:tcPr>
          <w:p w:rsidR="00835920" w:rsidRPr="00367735" w:rsidRDefault="00835920"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б)</w:t>
            </w:r>
          </w:p>
        </w:tc>
      </w:tr>
    </w:tbl>
    <w:p w:rsidR="00835920" w:rsidRPr="00367735" w:rsidRDefault="00835920" w:rsidP="005D0E26">
      <w:pPr>
        <w:spacing w:after="0" w:line="240" w:lineRule="auto"/>
        <w:ind w:firstLine="708"/>
        <w:jc w:val="both"/>
        <w:rPr>
          <w:rFonts w:ascii="Times New Roman" w:hAnsi="Times New Roman" w:cs="Times New Roman"/>
          <w:sz w:val="28"/>
          <w:szCs w:val="28"/>
          <w:lang w:val="kk-KZ"/>
        </w:rPr>
      </w:pPr>
    </w:p>
    <w:p w:rsidR="00835920" w:rsidRPr="00367735" w:rsidRDefault="00835920" w:rsidP="005D0E26">
      <w:pPr>
        <w:spacing w:after="0" w:line="240" w:lineRule="auto"/>
        <w:ind w:firstLine="708"/>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Сурет 64. Қоспасыз DLC</w:t>
      </w:r>
      <w:r w:rsidR="00EF511D" w:rsidRPr="00367735">
        <w:rPr>
          <w:rFonts w:ascii="Times New Roman" w:hAnsi="Times New Roman" w:cs="Times New Roman"/>
          <w:sz w:val="28"/>
          <w:szCs w:val="28"/>
          <w:lang w:val="kk-KZ"/>
        </w:rPr>
        <w:t xml:space="preserve"> (а) және DLC&lt;Pd&gt;</w:t>
      </w:r>
      <w:r w:rsidRPr="00367735">
        <w:rPr>
          <w:rFonts w:ascii="Times New Roman" w:hAnsi="Times New Roman" w:cs="Times New Roman"/>
          <w:sz w:val="28"/>
          <w:szCs w:val="28"/>
          <w:lang w:val="kk-KZ"/>
        </w:rPr>
        <w:t xml:space="preserve"> </w:t>
      </w:r>
      <w:r w:rsidR="00EF511D" w:rsidRPr="00367735">
        <w:rPr>
          <w:rFonts w:ascii="Times New Roman" w:hAnsi="Times New Roman" w:cs="Times New Roman"/>
          <w:sz w:val="28"/>
          <w:szCs w:val="28"/>
          <w:lang w:val="kk-KZ"/>
        </w:rPr>
        <w:t xml:space="preserve">(б) </w:t>
      </w:r>
      <w:r w:rsidRPr="00367735">
        <w:rPr>
          <w:rFonts w:ascii="Times New Roman" w:hAnsi="Times New Roman" w:cs="Times New Roman"/>
          <w:sz w:val="28"/>
          <w:szCs w:val="28"/>
          <w:lang w:val="kk-KZ"/>
        </w:rPr>
        <w:t>қабыршақтарының өткізу спектрлерінің DC разряды қуатына тәуелді өзгеруі</w:t>
      </w:r>
    </w:p>
    <w:p w:rsidR="00835920" w:rsidRPr="00367735" w:rsidRDefault="00835920" w:rsidP="005D0E26">
      <w:pPr>
        <w:spacing w:after="0" w:line="240" w:lineRule="auto"/>
        <w:ind w:firstLine="708"/>
        <w:jc w:val="center"/>
        <w:rPr>
          <w:rFonts w:ascii="Times New Roman" w:hAnsi="Times New Roman" w:cs="Times New Roman"/>
          <w:sz w:val="28"/>
          <w:szCs w:val="28"/>
          <w:lang w:val="kk-KZ"/>
        </w:rPr>
      </w:pPr>
    </w:p>
    <w:p w:rsidR="00835920" w:rsidRPr="00367735" w:rsidRDefault="00835920" w:rsidP="005D0E26">
      <w:pPr>
        <w:spacing w:after="0" w:line="240" w:lineRule="auto"/>
        <w:ind w:firstLine="708"/>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синтезделген аморфты алмазтектес көміртекті қабыршақтарының</w:t>
      </w:r>
      <w:r w:rsidR="00A852F6" w:rsidRPr="00367735">
        <w:rPr>
          <w:rFonts w:ascii="Times New Roman" w:hAnsi="Times New Roman" w:cs="Times New Roman"/>
          <w:sz w:val="28"/>
          <w:szCs w:val="28"/>
          <w:lang w:val="kk-KZ"/>
        </w:rPr>
        <w:t xml:space="preserve"> </w:t>
      </w:r>
      <w:r w:rsidRPr="00367735">
        <w:rPr>
          <w:rFonts w:ascii="Times New Roman" w:hAnsi="Times New Roman" w:cs="Times New Roman"/>
          <w:sz w:val="28"/>
          <w:szCs w:val="28"/>
          <w:lang w:val="kk-KZ"/>
        </w:rPr>
        <w:t xml:space="preserve">тыйым салынған зонасы енінің </w:t>
      </w:r>
      <w:r w:rsidR="00A852F6" w:rsidRPr="00367735">
        <w:rPr>
          <w:rFonts w:ascii="Times New Roman" w:hAnsi="Times New Roman" w:cs="Times New Roman"/>
          <w:sz w:val="28"/>
          <w:szCs w:val="28"/>
          <w:lang w:val="kk-KZ"/>
        </w:rPr>
        <w:t>ионды-</w:t>
      </w:r>
      <w:r w:rsidRPr="00367735">
        <w:rPr>
          <w:rFonts w:ascii="Times New Roman" w:hAnsi="Times New Roman" w:cs="Times New Roman"/>
          <w:sz w:val="28"/>
          <w:szCs w:val="28"/>
          <w:lang w:val="kk-KZ"/>
        </w:rPr>
        <w:t>пл</w:t>
      </w:r>
      <w:r w:rsidR="00A852F6" w:rsidRPr="00367735">
        <w:rPr>
          <w:rFonts w:ascii="Times New Roman" w:hAnsi="Times New Roman" w:cs="Times New Roman"/>
          <w:sz w:val="28"/>
          <w:szCs w:val="28"/>
          <w:lang w:val="kk-KZ"/>
        </w:rPr>
        <w:t>а</w:t>
      </w:r>
      <w:r w:rsidRPr="00367735">
        <w:rPr>
          <w:rFonts w:ascii="Times New Roman" w:hAnsi="Times New Roman" w:cs="Times New Roman"/>
          <w:sz w:val="28"/>
          <w:szCs w:val="28"/>
          <w:lang w:val="kk-KZ"/>
        </w:rPr>
        <w:t xml:space="preserve">змалық разряд қуатына тәуелділігі </w:t>
      </w:r>
      <w:r w:rsidR="002658DD" w:rsidRPr="00367735">
        <w:rPr>
          <w:rFonts w:ascii="Times New Roman" w:hAnsi="Times New Roman" w:cs="Times New Roman"/>
          <w:sz w:val="28"/>
          <w:szCs w:val="28"/>
          <w:lang w:val="kk-KZ"/>
        </w:rPr>
        <w:t xml:space="preserve">65 – суретте </w:t>
      </w:r>
      <w:r w:rsidRPr="00367735">
        <w:rPr>
          <w:rFonts w:ascii="Times New Roman" w:hAnsi="Times New Roman" w:cs="Times New Roman"/>
          <w:sz w:val="28"/>
          <w:szCs w:val="28"/>
          <w:lang w:val="kk-KZ"/>
        </w:rPr>
        <w:t>көрсетілген.</w:t>
      </w:r>
      <w:r w:rsidR="00A852F6" w:rsidRPr="00367735">
        <w:rPr>
          <w:rFonts w:ascii="Times New Roman" w:hAnsi="Times New Roman" w:cs="Times New Roman"/>
          <w:sz w:val="28"/>
          <w:szCs w:val="28"/>
          <w:lang w:val="kk-KZ"/>
        </w:rPr>
        <w:t xml:space="preserve"> </w:t>
      </w:r>
      <w:r w:rsidR="00896A1E" w:rsidRPr="00367735">
        <w:rPr>
          <w:rFonts w:ascii="Times New Roman" w:hAnsi="Times New Roman" w:cs="Times New Roman"/>
          <w:sz w:val="28"/>
          <w:szCs w:val="28"/>
          <w:lang w:val="kk-KZ"/>
        </w:rPr>
        <w:t xml:space="preserve">65, </w:t>
      </w:r>
      <w:r w:rsidRPr="00367735">
        <w:rPr>
          <w:rFonts w:ascii="Times New Roman" w:hAnsi="Times New Roman" w:cs="Times New Roman"/>
          <w:sz w:val="28"/>
          <w:szCs w:val="28"/>
          <w:lang w:val="kk-KZ"/>
        </w:rPr>
        <w:t>а сурет</w:t>
      </w:r>
      <w:r w:rsidR="00896A1E" w:rsidRPr="00367735">
        <w:rPr>
          <w:rFonts w:ascii="Times New Roman" w:hAnsi="Times New Roman" w:cs="Times New Roman"/>
          <w:sz w:val="28"/>
          <w:szCs w:val="28"/>
          <w:lang w:val="kk-KZ"/>
        </w:rPr>
        <w:t>інен</w:t>
      </w:r>
      <w:r w:rsidRPr="00367735">
        <w:rPr>
          <w:rFonts w:ascii="Times New Roman" w:hAnsi="Times New Roman" w:cs="Times New Roman"/>
          <w:sz w:val="28"/>
          <w:szCs w:val="28"/>
          <w:lang w:val="kk-KZ"/>
        </w:rPr>
        <w:t xml:space="preserve"> көріп тұрғанымыздай палладийдің атомдары қосылмаған қабыршақтардың тыйым салынған зонасын</w:t>
      </w:r>
      <w:r w:rsidR="00A852F6" w:rsidRPr="00367735">
        <w:rPr>
          <w:rFonts w:ascii="Times New Roman" w:hAnsi="Times New Roman" w:cs="Times New Roman"/>
          <w:sz w:val="28"/>
          <w:szCs w:val="28"/>
          <w:lang w:val="kk-KZ"/>
        </w:rPr>
        <w:t>ы</w:t>
      </w:r>
      <w:r w:rsidRPr="00367735">
        <w:rPr>
          <w:rFonts w:ascii="Times New Roman" w:hAnsi="Times New Roman" w:cs="Times New Roman"/>
          <w:sz w:val="28"/>
          <w:szCs w:val="28"/>
          <w:lang w:val="kk-KZ"/>
        </w:rPr>
        <w:t>ң ені E</w:t>
      </w:r>
      <w:r w:rsidRPr="00367735">
        <w:rPr>
          <w:rFonts w:ascii="Times New Roman" w:hAnsi="Times New Roman" w:cs="Times New Roman"/>
          <w:sz w:val="28"/>
          <w:szCs w:val="28"/>
          <w:vertAlign w:val="subscript"/>
          <w:lang w:val="kk-KZ"/>
        </w:rPr>
        <w:t xml:space="preserve">g </w:t>
      </w:r>
      <w:r w:rsidRPr="00367735">
        <w:rPr>
          <w:rFonts w:ascii="Times New Roman" w:hAnsi="Times New Roman" w:cs="Times New Roman"/>
          <w:sz w:val="28"/>
          <w:szCs w:val="28"/>
          <w:lang w:val="kk-KZ"/>
        </w:rPr>
        <w:t xml:space="preserve"> 1.7</w:t>
      </w:r>
      <w:r w:rsidR="006F3314" w:rsidRPr="00367735">
        <w:rPr>
          <w:rFonts w:ascii="Times New Roman" w:hAnsi="Times New Roman" w:cs="Times New Roman"/>
          <w:sz w:val="28"/>
          <w:szCs w:val="28"/>
          <w:lang w:val="kk-KZ"/>
        </w:rPr>
        <w:t>8</w:t>
      </w:r>
      <w:r w:rsidRPr="00367735">
        <w:rPr>
          <w:rFonts w:ascii="Times New Roman" w:hAnsi="Times New Roman" w:cs="Times New Roman"/>
          <w:sz w:val="28"/>
          <w:szCs w:val="28"/>
          <w:lang w:val="kk-KZ"/>
        </w:rPr>
        <w:t xml:space="preserve"> – 1.35 эВ аралығында сызықты емес </w:t>
      </w:r>
      <w:r w:rsidR="00277078" w:rsidRPr="00367735">
        <w:rPr>
          <w:rFonts w:ascii="Times New Roman" w:hAnsi="Times New Roman" w:cs="Times New Roman"/>
          <w:sz w:val="28"/>
          <w:szCs w:val="28"/>
          <w:lang w:val="kk-KZ"/>
        </w:rPr>
        <w:t xml:space="preserve">түрде </w:t>
      </w:r>
      <w:r w:rsidRPr="00367735">
        <w:rPr>
          <w:rFonts w:ascii="Times New Roman" w:hAnsi="Times New Roman" w:cs="Times New Roman"/>
          <w:sz w:val="28"/>
          <w:szCs w:val="28"/>
          <w:lang w:val="kk-KZ"/>
        </w:rPr>
        <w:t xml:space="preserve">өзгереді. DC разряды қуатын арттырғанда орын алатын </w:t>
      </w:r>
      <w:r w:rsidR="00A852F6" w:rsidRPr="00367735">
        <w:rPr>
          <w:rFonts w:ascii="Times New Roman" w:hAnsi="Times New Roman" w:cs="Times New Roman"/>
          <w:sz w:val="28"/>
          <w:szCs w:val="28"/>
          <w:lang w:val="kk-KZ"/>
        </w:rPr>
        <w:t>т</w:t>
      </w:r>
      <w:r w:rsidRPr="00367735">
        <w:rPr>
          <w:rFonts w:ascii="Times New Roman" w:hAnsi="Times New Roman" w:cs="Times New Roman"/>
          <w:sz w:val="28"/>
          <w:szCs w:val="28"/>
          <w:lang w:val="kk-KZ"/>
        </w:rPr>
        <w:t>ыйым салынған зонаның осындай өзгерісі тыйым салынған зонадағы күйлер тығыздығын арттыратын sp</w:t>
      </w:r>
      <w:r w:rsidRPr="00367735">
        <w:rPr>
          <w:rFonts w:ascii="Times New Roman" w:hAnsi="Times New Roman" w:cs="Times New Roman"/>
          <w:sz w:val="28"/>
          <w:szCs w:val="28"/>
          <w:vertAlign w:val="superscript"/>
          <w:lang w:val="kk-KZ"/>
        </w:rPr>
        <w:t>2</w:t>
      </w:r>
      <w:r w:rsidRPr="00367735">
        <w:rPr>
          <w:rFonts w:ascii="Times New Roman" w:hAnsi="Times New Roman" w:cs="Times New Roman"/>
          <w:sz w:val="28"/>
          <w:szCs w:val="28"/>
          <w:lang w:val="kk-KZ"/>
        </w:rPr>
        <w:t xml:space="preserve"> түйіндерінің артуымен және графиттектес кластерл</w:t>
      </w:r>
      <w:r w:rsidR="002658DD" w:rsidRPr="00367735">
        <w:rPr>
          <w:rFonts w:ascii="Times New Roman" w:hAnsi="Times New Roman" w:cs="Times New Roman"/>
          <w:sz w:val="28"/>
          <w:szCs w:val="28"/>
          <w:lang w:val="kk-KZ"/>
        </w:rPr>
        <w:t>ердің түзілуімен түсіндіріледі.</w:t>
      </w:r>
    </w:p>
    <w:p w:rsidR="00835920" w:rsidRPr="00367735" w:rsidRDefault="00835920" w:rsidP="005D0E26">
      <w:pPr>
        <w:spacing w:after="0" w:line="240" w:lineRule="auto"/>
        <w:ind w:firstLine="708"/>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Сонымен қоса, зоналық құрылымның түзілуіне модификациялаушы элементтің бар болуы тікелей әсер етеді. Палладийдің белгіленген концентрацияларында және DC разряды қуатының әртүрлі мәндерінде синтезделген қабыршақтардың E</w:t>
      </w:r>
      <w:r w:rsidRPr="00367735">
        <w:rPr>
          <w:rFonts w:ascii="Times New Roman" w:hAnsi="Times New Roman" w:cs="Times New Roman"/>
          <w:sz w:val="28"/>
          <w:szCs w:val="28"/>
          <w:vertAlign w:val="subscript"/>
          <w:lang w:val="kk-KZ"/>
        </w:rPr>
        <w:t>g</w:t>
      </w:r>
      <w:r w:rsidRPr="00367735">
        <w:rPr>
          <w:rFonts w:ascii="Times New Roman" w:hAnsi="Times New Roman" w:cs="Times New Roman"/>
          <w:sz w:val="28"/>
          <w:szCs w:val="28"/>
          <w:lang w:val="kk-KZ"/>
        </w:rPr>
        <w:t xml:space="preserve"> шамасының өзгерісі (Сурет 65, б), палладий нанобөлшектерімен қоспалы модификациялау DLC қабыршақтарының</w:t>
      </w:r>
      <w:r w:rsidR="002D63ED" w:rsidRPr="00367735">
        <w:rPr>
          <w:rFonts w:ascii="Times New Roman" w:hAnsi="Times New Roman" w:cs="Times New Roman"/>
          <w:sz w:val="28"/>
          <w:szCs w:val="28"/>
          <w:lang w:val="kk-KZ"/>
        </w:rPr>
        <w:t xml:space="preserve"> </w:t>
      </w:r>
      <w:r w:rsidRPr="00367735">
        <w:rPr>
          <w:rFonts w:ascii="Times New Roman" w:hAnsi="Times New Roman" w:cs="Times New Roman"/>
          <w:sz w:val="28"/>
          <w:szCs w:val="28"/>
          <w:lang w:val="kk-KZ"/>
        </w:rPr>
        <w:t xml:space="preserve">тыйым салынған зонасының енін айтарлықтай кішірейтетіндігін көрсетті. Палладий нанобөлшектерін 1 ат.% мөлшерінде қосу P=14 Вт – та алынған </w:t>
      </w:r>
      <w:r w:rsidR="002D63ED" w:rsidRPr="00367735">
        <w:rPr>
          <w:rFonts w:ascii="Times New Roman" w:hAnsi="Times New Roman" w:cs="Times New Roman"/>
          <w:sz w:val="28"/>
          <w:szCs w:val="28"/>
          <w:lang w:val="kk-KZ"/>
        </w:rPr>
        <w:t xml:space="preserve">DLC </w:t>
      </w:r>
      <w:r w:rsidRPr="00367735">
        <w:rPr>
          <w:rFonts w:ascii="Times New Roman" w:hAnsi="Times New Roman" w:cs="Times New Roman"/>
          <w:sz w:val="28"/>
          <w:szCs w:val="28"/>
          <w:lang w:val="kk-KZ"/>
        </w:rPr>
        <w:t>қабыршақтарының тыйым салынған зонасын 1 эВ – ға дейін төмендетсе, P=21 Вт – та алынған қабыршақтардың E</w:t>
      </w:r>
      <w:r w:rsidRPr="00367735">
        <w:rPr>
          <w:rFonts w:ascii="Times New Roman" w:hAnsi="Times New Roman" w:cs="Times New Roman"/>
          <w:sz w:val="28"/>
          <w:szCs w:val="28"/>
          <w:vertAlign w:val="subscript"/>
          <w:lang w:val="kk-KZ"/>
        </w:rPr>
        <w:t>g</w:t>
      </w:r>
      <w:r w:rsidRPr="00367735">
        <w:rPr>
          <w:rFonts w:ascii="Times New Roman" w:hAnsi="Times New Roman" w:cs="Times New Roman"/>
          <w:sz w:val="28"/>
          <w:szCs w:val="28"/>
          <w:lang w:val="kk-KZ"/>
        </w:rPr>
        <w:t xml:space="preserve"> мәнін 0.6 эВ – ға дейін төмендетті. Бұл палладий нанобөлшектерінің концентрациясынан бөлек</w:t>
      </w:r>
      <w:r w:rsidR="002D63ED" w:rsidRPr="00367735">
        <w:rPr>
          <w:rFonts w:ascii="Times New Roman" w:hAnsi="Times New Roman" w:cs="Times New Roman"/>
          <w:sz w:val="28"/>
          <w:szCs w:val="28"/>
          <w:lang w:val="kk-KZ"/>
        </w:rPr>
        <w:t>, синтездеу шарттарының DLC</w:t>
      </w:r>
      <w:r w:rsidRPr="00367735">
        <w:rPr>
          <w:rFonts w:ascii="Times New Roman" w:hAnsi="Times New Roman" w:cs="Times New Roman"/>
          <w:sz w:val="28"/>
          <w:szCs w:val="28"/>
          <w:lang w:val="kk-KZ"/>
        </w:rPr>
        <w:t xml:space="preserve"> үлгілерінің оптикалық тыйым салынған зонасының өзгерісіне өз әсерін тигізетіндігін тағы да бір рет дәлелдейді.</w:t>
      </w:r>
      <w:r w:rsidR="002D63ED" w:rsidRPr="00367735">
        <w:rPr>
          <w:rFonts w:ascii="Times New Roman" w:hAnsi="Times New Roman" w:cs="Times New Roman"/>
          <w:sz w:val="28"/>
          <w:szCs w:val="28"/>
          <w:lang w:val="kk-KZ"/>
        </w:rPr>
        <w:t xml:space="preserve"> </w:t>
      </w:r>
    </w:p>
    <w:p w:rsidR="00835920" w:rsidRPr="00367735" w:rsidRDefault="00835920" w:rsidP="005D0E26">
      <w:pPr>
        <w:spacing w:after="0" w:line="240" w:lineRule="auto"/>
        <w:ind w:firstLine="708"/>
        <w:jc w:val="both"/>
        <w:rPr>
          <w:rFonts w:ascii="Times New Roman" w:hAnsi="Times New Roman" w:cs="Times New Roman"/>
          <w:sz w:val="28"/>
          <w:szCs w:val="28"/>
          <w:lang w:val="kk-KZ"/>
        </w:rPr>
      </w:pPr>
    </w:p>
    <w:tbl>
      <w:tblPr>
        <w:tblStyle w:val="a8"/>
        <w:tblW w:w="949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820"/>
        <w:gridCol w:w="4678"/>
      </w:tblGrid>
      <w:tr w:rsidR="00835920" w:rsidRPr="00367735" w:rsidTr="002820EE">
        <w:tc>
          <w:tcPr>
            <w:tcW w:w="4820" w:type="dxa"/>
          </w:tcPr>
          <w:p w:rsidR="00835920" w:rsidRPr="00367735" w:rsidRDefault="00F7522E" w:rsidP="005D0E26">
            <w:pPr>
              <w:spacing w:after="0" w:line="240" w:lineRule="auto"/>
              <w:jc w:val="both"/>
              <w:rPr>
                <w:rFonts w:ascii="Times New Roman" w:hAnsi="Times New Roman" w:cs="Times New Roman"/>
                <w:sz w:val="28"/>
                <w:szCs w:val="28"/>
                <w:lang w:val="kk-KZ"/>
              </w:rPr>
            </w:pPr>
            <w:r w:rsidRPr="00367735">
              <w:rPr>
                <w:rFonts w:ascii="Times New Roman" w:hAnsi="Times New Roman" w:cs="Times New Roman"/>
                <w:noProof/>
                <w:sz w:val="28"/>
                <w:szCs w:val="28"/>
                <w:lang w:val="ru-RU" w:eastAsia="ru-RU"/>
              </w:rPr>
              <w:lastRenderedPageBreak/>
              <w:drawing>
                <wp:inline distT="0" distB="0" distL="0" distR="0" wp14:anchorId="5D8098B5" wp14:editId="296F44B4">
                  <wp:extent cx="2947083" cy="2403764"/>
                  <wp:effectExtent l="0" t="0" r="0" b="0"/>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rotWithShape="1">
                          <a:blip r:embed="rId171">
                            <a:extLst>
                              <a:ext uri="{28A0092B-C50C-407E-A947-70E740481C1C}">
                                <a14:useLocalDpi xmlns:a14="http://schemas.microsoft.com/office/drawing/2010/main" val="0"/>
                              </a:ext>
                            </a:extLst>
                          </a:blip>
                          <a:srcRect l="4029" t="7717" r="11133" b="2160"/>
                          <a:stretch/>
                        </pic:blipFill>
                        <pic:spPr bwMode="auto">
                          <a:xfrm>
                            <a:off x="0" y="0"/>
                            <a:ext cx="2950849" cy="240683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8" w:type="dxa"/>
          </w:tcPr>
          <w:p w:rsidR="00835920" w:rsidRPr="00367735" w:rsidRDefault="00166AEE" w:rsidP="005D0E26">
            <w:pPr>
              <w:spacing w:after="0" w:line="240" w:lineRule="auto"/>
              <w:jc w:val="both"/>
              <w:rPr>
                <w:rFonts w:ascii="Times New Roman" w:hAnsi="Times New Roman" w:cs="Times New Roman"/>
                <w:sz w:val="28"/>
                <w:szCs w:val="28"/>
                <w:lang w:val="kk-KZ"/>
              </w:rPr>
            </w:pPr>
            <w:r w:rsidRPr="00367735">
              <w:rPr>
                <w:rFonts w:ascii="Times New Roman" w:hAnsi="Times New Roman" w:cs="Times New Roman"/>
                <w:noProof/>
                <w:sz w:val="28"/>
                <w:szCs w:val="28"/>
                <w:lang w:val="ru-RU" w:eastAsia="ru-RU"/>
              </w:rPr>
              <w:drawing>
                <wp:inline distT="0" distB="0" distL="0" distR="0" wp14:anchorId="2CAB64EA" wp14:editId="464B2F56">
                  <wp:extent cx="2955867" cy="2403764"/>
                  <wp:effectExtent l="0" t="0" r="0" b="0"/>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rotWithShape="1">
                          <a:blip r:embed="rId172">
                            <a:extLst>
                              <a:ext uri="{28A0092B-C50C-407E-A947-70E740481C1C}">
                                <a14:useLocalDpi xmlns:a14="http://schemas.microsoft.com/office/drawing/2010/main" val="0"/>
                              </a:ext>
                            </a:extLst>
                          </a:blip>
                          <a:srcRect l="4157" t="7008" r="10758" b="2849"/>
                          <a:stretch/>
                        </pic:blipFill>
                        <pic:spPr bwMode="auto">
                          <a:xfrm>
                            <a:off x="0" y="0"/>
                            <a:ext cx="2957817" cy="240535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35920" w:rsidRPr="00367735" w:rsidTr="002820EE">
        <w:tc>
          <w:tcPr>
            <w:tcW w:w="4820" w:type="dxa"/>
          </w:tcPr>
          <w:p w:rsidR="00835920" w:rsidRPr="00367735" w:rsidRDefault="00835920"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а)</w:t>
            </w:r>
          </w:p>
        </w:tc>
        <w:tc>
          <w:tcPr>
            <w:tcW w:w="4678" w:type="dxa"/>
          </w:tcPr>
          <w:p w:rsidR="00835920" w:rsidRPr="00367735" w:rsidRDefault="00835920"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б)</w:t>
            </w:r>
          </w:p>
        </w:tc>
      </w:tr>
    </w:tbl>
    <w:p w:rsidR="00835920" w:rsidRPr="00367735" w:rsidRDefault="00835920" w:rsidP="005D0E26">
      <w:pPr>
        <w:spacing w:after="0" w:line="240" w:lineRule="auto"/>
        <w:jc w:val="both"/>
        <w:rPr>
          <w:rFonts w:ascii="Times New Roman" w:hAnsi="Times New Roman" w:cs="Times New Roman"/>
          <w:sz w:val="28"/>
          <w:szCs w:val="28"/>
          <w:lang w:val="kk-KZ"/>
        </w:rPr>
      </w:pPr>
    </w:p>
    <w:p w:rsidR="00835920" w:rsidRPr="00367735" w:rsidRDefault="00835920" w:rsidP="005D0E26">
      <w:pPr>
        <w:spacing w:after="0" w:line="240" w:lineRule="auto"/>
        <w:jc w:val="center"/>
        <w:rPr>
          <w:rFonts w:ascii="Times New Roman" w:hAnsi="Times New Roman" w:cs="Times New Roman"/>
          <w:sz w:val="28"/>
          <w:szCs w:val="28"/>
          <w:lang w:val="kk-KZ" w:eastAsia="ru-RU"/>
        </w:rPr>
      </w:pPr>
      <w:r w:rsidRPr="00367735">
        <w:rPr>
          <w:rFonts w:ascii="Times New Roman" w:hAnsi="Times New Roman" w:cs="Times New Roman"/>
          <w:sz w:val="28"/>
          <w:szCs w:val="28"/>
          <w:lang w:val="kk-KZ" w:eastAsia="ru-RU"/>
        </w:rPr>
        <w:t xml:space="preserve">Сурет 65. </w:t>
      </w:r>
      <w:r w:rsidRPr="00367735">
        <w:rPr>
          <w:rFonts w:ascii="Times New Roman" w:hAnsi="Times New Roman" w:cs="Times New Roman"/>
          <w:sz w:val="28"/>
          <w:szCs w:val="28"/>
          <w:lang w:val="kk-KZ"/>
        </w:rPr>
        <w:t>DLC</w:t>
      </w:r>
      <w:r w:rsidRPr="00367735">
        <w:rPr>
          <w:rFonts w:ascii="Times New Roman" w:hAnsi="Times New Roman" w:cs="Times New Roman"/>
          <w:sz w:val="28"/>
          <w:szCs w:val="28"/>
          <w:lang w:val="kk-KZ" w:eastAsia="ru-RU"/>
        </w:rPr>
        <w:t xml:space="preserve"> қ</w:t>
      </w:r>
      <w:r w:rsidRPr="00367735">
        <w:rPr>
          <w:rFonts w:ascii="Times New Roman" w:hAnsi="Times New Roman" w:cs="Times New Roman"/>
          <w:sz w:val="28"/>
          <w:szCs w:val="28"/>
          <w:lang w:val="kk-KZ"/>
        </w:rPr>
        <w:t>абыршақтарының оптикалық тыйым салынған зонасы енінің DC</w:t>
      </w:r>
      <w:r w:rsidRPr="00367735">
        <w:rPr>
          <w:rFonts w:ascii="Times New Roman" w:hAnsi="Times New Roman" w:cs="Times New Roman"/>
          <w:sz w:val="28"/>
          <w:szCs w:val="28"/>
          <w:lang w:val="kk-KZ" w:eastAsia="ru-RU"/>
        </w:rPr>
        <w:t xml:space="preserve"> </w:t>
      </w:r>
      <w:r w:rsidRPr="00367735">
        <w:rPr>
          <w:rFonts w:ascii="Times New Roman" w:hAnsi="Times New Roman" w:cs="Times New Roman"/>
          <w:sz w:val="28"/>
          <w:szCs w:val="28"/>
          <w:lang w:val="kk-KZ"/>
        </w:rPr>
        <w:t xml:space="preserve">разряды қуатына байланысты өзгеруі: </w:t>
      </w:r>
      <w:r w:rsidRPr="00367735">
        <w:rPr>
          <w:rFonts w:ascii="Times New Roman" w:hAnsi="Times New Roman" w:cs="Times New Roman"/>
          <w:sz w:val="28"/>
          <w:szCs w:val="28"/>
          <w:lang w:val="kk-KZ" w:eastAsia="ru-RU"/>
        </w:rPr>
        <w:t>қоспасыз үлгілер</w:t>
      </w:r>
      <w:r w:rsidR="004D505E" w:rsidRPr="00367735">
        <w:rPr>
          <w:rFonts w:ascii="Times New Roman" w:hAnsi="Times New Roman" w:cs="Times New Roman"/>
          <w:sz w:val="28"/>
          <w:szCs w:val="28"/>
          <w:lang w:val="kk-KZ" w:eastAsia="ru-RU"/>
        </w:rPr>
        <w:t xml:space="preserve"> (а)</w:t>
      </w:r>
      <w:r w:rsidRPr="00367735">
        <w:rPr>
          <w:rFonts w:ascii="Times New Roman" w:hAnsi="Times New Roman" w:cs="Times New Roman"/>
          <w:sz w:val="28"/>
          <w:szCs w:val="28"/>
          <w:lang w:val="kk-KZ" w:eastAsia="ru-RU"/>
        </w:rPr>
        <w:t xml:space="preserve"> және палладийдің әртүрлі концентрациясы қосылған үлгілер үшін </w:t>
      </w:r>
      <w:r w:rsidR="004D505E" w:rsidRPr="00367735">
        <w:rPr>
          <w:rFonts w:ascii="Times New Roman" w:hAnsi="Times New Roman" w:cs="Times New Roman"/>
          <w:sz w:val="28"/>
          <w:szCs w:val="28"/>
          <w:lang w:val="kk-KZ" w:eastAsia="ru-RU"/>
        </w:rPr>
        <w:t>(б)</w:t>
      </w:r>
    </w:p>
    <w:p w:rsidR="00835920" w:rsidRPr="00367735" w:rsidRDefault="00835920" w:rsidP="005D0E26">
      <w:pPr>
        <w:spacing w:after="0" w:line="240" w:lineRule="auto"/>
        <w:ind w:firstLine="708"/>
        <w:jc w:val="both"/>
        <w:rPr>
          <w:rFonts w:ascii="Times New Roman" w:hAnsi="Times New Roman" w:cs="Times New Roman"/>
          <w:sz w:val="28"/>
          <w:szCs w:val="28"/>
          <w:lang w:val="kk-KZ"/>
        </w:rPr>
      </w:pPr>
    </w:p>
    <w:p w:rsidR="00835920" w:rsidRPr="00367735" w:rsidRDefault="00835920" w:rsidP="005D0E26">
      <w:pPr>
        <w:spacing w:after="0" w:line="240" w:lineRule="auto"/>
        <w:ind w:firstLine="708"/>
        <w:jc w:val="both"/>
        <w:rPr>
          <w:rFonts w:ascii="Times New Roman" w:hAnsi="Times New Roman" w:cs="Times New Roman"/>
          <w:sz w:val="28"/>
          <w:szCs w:val="28"/>
          <w:lang w:val="kk-KZ" w:eastAsia="ru-RU"/>
        </w:rPr>
      </w:pPr>
      <w:r w:rsidRPr="00367735">
        <w:rPr>
          <w:rFonts w:ascii="Times New Roman" w:hAnsi="Times New Roman" w:cs="Times New Roman"/>
          <w:iCs/>
          <w:sz w:val="28"/>
          <w:szCs w:val="28"/>
          <w:lang w:val="kk-KZ" w:eastAsia="ru-RU"/>
        </w:rPr>
        <w:t>E</w:t>
      </w:r>
      <w:r w:rsidRPr="00367735">
        <w:rPr>
          <w:rFonts w:ascii="Times New Roman" w:hAnsi="Times New Roman" w:cs="Times New Roman"/>
          <w:iCs/>
          <w:sz w:val="28"/>
          <w:szCs w:val="28"/>
          <w:vertAlign w:val="subscript"/>
          <w:lang w:val="kk-KZ" w:eastAsia="ru-RU"/>
        </w:rPr>
        <w:t xml:space="preserve">g </w:t>
      </w:r>
      <w:r w:rsidRPr="00367735">
        <w:rPr>
          <w:rFonts w:ascii="Times New Roman" w:hAnsi="Times New Roman" w:cs="Times New Roman"/>
          <w:iCs/>
          <w:sz w:val="28"/>
          <w:szCs w:val="28"/>
          <w:lang w:val="kk-KZ" w:eastAsia="ru-RU"/>
        </w:rPr>
        <w:t>шамасының палладий концентрациясын</w:t>
      </w:r>
      <w:r w:rsidR="00573694" w:rsidRPr="00367735">
        <w:rPr>
          <w:rFonts w:ascii="Times New Roman" w:hAnsi="Times New Roman" w:cs="Times New Roman"/>
          <w:iCs/>
          <w:sz w:val="28"/>
          <w:szCs w:val="28"/>
          <w:lang w:val="kk-KZ" w:eastAsia="ru-RU"/>
        </w:rPr>
        <w:t>а</w:t>
      </w:r>
      <w:r w:rsidRPr="00367735">
        <w:rPr>
          <w:rFonts w:ascii="Times New Roman" w:hAnsi="Times New Roman" w:cs="Times New Roman"/>
          <w:iCs/>
          <w:sz w:val="28"/>
          <w:szCs w:val="28"/>
          <w:lang w:val="kk-KZ" w:eastAsia="ru-RU"/>
        </w:rPr>
        <w:t xml:space="preserve"> тәуелді өзгеруінің кеңірек зерттеу нәтижелері </w:t>
      </w:r>
      <w:r w:rsidR="0012310D" w:rsidRPr="00367735">
        <w:rPr>
          <w:rFonts w:ascii="Times New Roman" w:hAnsi="Times New Roman" w:cs="Times New Roman"/>
          <w:sz w:val="28"/>
          <w:szCs w:val="28"/>
          <w:lang w:val="kk-KZ"/>
        </w:rPr>
        <w:t xml:space="preserve">66 – суретте </w:t>
      </w:r>
      <w:r w:rsidRPr="00367735">
        <w:rPr>
          <w:rFonts w:ascii="Times New Roman" w:hAnsi="Times New Roman" w:cs="Times New Roman"/>
          <w:iCs/>
          <w:sz w:val="28"/>
          <w:szCs w:val="28"/>
          <w:lang w:val="kk-KZ" w:eastAsia="ru-RU"/>
        </w:rPr>
        <w:t xml:space="preserve">көрсетілген. </w:t>
      </w:r>
      <w:r w:rsidRPr="00367735">
        <w:rPr>
          <w:rFonts w:ascii="Times New Roman" w:hAnsi="Times New Roman" w:cs="Times New Roman"/>
          <w:sz w:val="28"/>
          <w:szCs w:val="28"/>
          <w:lang w:val="kk-KZ" w:eastAsia="ru-RU"/>
        </w:rPr>
        <w:t xml:space="preserve">P=14 </w:t>
      </w:r>
      <w:r w:rsidR="006E0620" w:rsidRPr="00367735">
        <w:rPr>
          <w:rFonts w:ascii="Times New Roman" w:hAnsi="Times New Roman" w:cs="Times New Roman"/>
          <w:sz w:val="28"/>
          <w:szCs w:val="28"/>
          <w:lang w:val="kk-KZ" w:eastAsia="ru-RU"/>
        </w:rPr>
        <w:t>Вт</w:t>
      </w:r>
      <w:r w:rsidRPr="00367735">
        <w:rPr>
          <w:rFonts w:ascii="Times New Roman" w:hAnsi="Times New Roman" w:cs="Times New Roman"/>
          <w:sz w:val="28"/>
          <w:szCs w:val="28"/>
          <w:lang w:val="kk-KZ" w:eastAsia="ru-RU"/>
        </w:rPr>
        <w:t xml:space="preserve"> – де синтезделген а-С қабыршақтарының оптикалық тыйы</w:t>
      </w:r>
      <w:r w:rsidR="001B688E" w:rsidRPr="00367735">
        <w:rPr>
          <w:rFonts w:ascii="Times New Roman" w:hAnsi="Times New Roman" w:cs="Times New Roman"/>
          <w:sz w:val="28"/>
          <w:szCs w:val="28"/>
          <w:lang w:val="kk-KZ" w:eastAsia="ru-RU"/>
        </w:rPr>
        <w:t>м салынған зонасының ені 1 эВ–</w:t>
      </w:r>
      <w:r w:rsidRPr="00367735">
        <w:rPr>
          <w:rFonts w:ascii="Times New Roman" w:hAnsi="Times New Roman" w:cs="Times New Roman"/>
          <w:sz w:val="28"/>
          <w:szCs w:val="28"/>
          <w:lang w:val="kk-KZ" w:eastAsia="ru-RU"/>
        </w:rPr>
        <w:t xml:space="preserve">қа Pd </w:t>
      </w:r>
      <m:oMath>
        <m:r>
          <w:rPr>
            <w:rFonts w:ascii="Cambria Math" w:hAnsi="Cambria Math" w:cs="Times New Roman"/>
            <w:sz w:val="28"/>
            <w:szCs w:val="28"/>
            <w:lang w:val="kk-KZ" w:eastAsia="ru-RU"/>
          </w:rPr>
          <m:t>&lt;</m:t>
        </m:r>
      </m:oMath>
      <w:r w:rsidRPr="00367735">
        <w:rPr>
          <w:rFonts w:ascii="Times New Roman" w:hAnsi="Times New Roman" w:cs="Times New Roman"/>
          <w:sz w:val="28"/>
          <w:szCs w:val="28"/>
          <w:lang w:val="kk-KZ" w:eastAsia="ru-RU"/>
        </w:rPr>
        <w:t>1.06 ат.% мөлшерінде төмендесе, DC разрядының қ</w:t>
      </w:r>
      <w:r w:rsidR="006E0620" w:rsidRPr="00367735">
        <w:rPr>
          <w:rFonts w:ascii="Times New Roman" w:hAnsi="Times New Roman" w:cs="Times New Roman"/>
          <w:sz w:val="28"/>
          <w:szCs w:val="28"/>
          <w:lang w:val="kk-KZ" w:eastAsia="ru-RU"/>
        </w:rPr>
        <w:t>уатының жоғары мәндерінде (P=17.</w:t>
      </w:r>
      <w:r w:rsidRPr="00367735">
        <w:rPr>
          <w:rFonts w:ascii="Times New Roman" w:hAnsi="Times New Roman" w:cs="Times New Roman"/>
          <w:sz w:val="28"/>
          <w:szCs w:val="28"/>
          <w:lang w:val="kk-KZ" w:eastAsia="ru-RU"/>
        </w:rPr>
        <w:t xml:space="preserve">5 </w:t>
      </w:r>
      <w:r w:rsidR="006E0620" w:rsidRPr="00367735">
        <w:rPr>
          <w:rFonts w:ascii="Times New Roman" w:hAnsi="Times New Roman" w:cs="Times New Roman"/>
          <w:sz w:val="28"/>
          <w:szCs w:val="28"/>
          <w:lang w:val="kk-KZ" w:eastAsia="ru-RU"/>
        </w:rPr>
        <w:t>және</w:t>
      </w:r>
      <w:r w:rsidRPr="00367735">
        <w:rPr>
          <w:rFonts w:ascii="Times New Roman" w:hAnsi="Times New Roman" w:cs="Times New Roman"/>
          <w:sz w:val="28"/>
          <w:szCs w:val="28"/>
          <w:lang w:val="kk-KZ" w:eastAsia="ru-RU"/>
        </w:rPr>
        <w:t xml:space="preserve"> 21 </w:t>
      </w:r>
      <w:r w:rsidR="006E0620" w:rsidRPr="00367735">
        <w:rPr>
          <w:rFonts w:ascii="Times New Roman" w:hAnsi="Times New Roman" w:cs="Times New Roman"/>
          <w:sz w:val="28"/>
          <w:szCs w:val="28"/>
          <w:lang w:val="kk-KZ" w:eastAsia="ru-RU"/>
        </w:rPr>
        <w:t>Вт</w:t>
      </w:r>
      <w:r w:rsidRPr="00367735">
        <w:rPr>
          <w:rFonts w:ascii="Times New Roman" w:hAnsi="Times New Roman" w:cs="Times New Roman"/>
          <w:sz w:val="28"/>
          <w:szCs w:val="28"/>
          <w:lang w:val="kk-KZ" w:eastAsia="ru-RU"/>
        </w:rPr>
        <w:t xml:space="preserve">), </w:t>
      </w:r>
      <w:r w:rsidRPr="00367735">
        <w:rPr>
          <w:rFonts w:ascii="Times New Roman" w:hAnsi="Times New Roman" w:cs="Times New Roman"/>
          <w:iCs/>
          <w:sz w:val="28"/>
          <w:szCs w:val="28"/>
          <w:lang w:val="kk-KZ" w:eastAsia="ru-RU"/>
        </w:rPr>
        <w:t>E</w:t>
      </w:r>
      <w:r w:rsidRPr="00367735">
        <w:rPr>
          <w:rFonts w:ascii="Times New Roman" w:hAnsi="Times New Roman" w:cs="Times New Roman"/>
          <w:iCs/>
          <w:sz w:val="28"/>
          <w:szCs w:val="28"/>
          <w:vertAlign w:val="subscript"/>
          <w:lang w:val="kk-KZ" w:eastAsia="ru-RU"/>
        </w:rPr>
        <w:t>g</w:t>
      </w:r>
      <w:r w:rsidRPr="00367735">
        <w:rPr>
          <w:rFonts w:ascii="Times New Roman" w:hAnsi="Times New Roman" w:cs="Times New Roman"/>
          <w:iCs/>
          <w:sz w:val="28"/>
          <w:szCs w:val="28"/>
          <w:lang w:val="kk-KZ" w:eastAsia="ru-RU"/>
        </w:rPr>
        <w:t xml:space="preserve"> шамасының 1</w:t>
      </w:r>
      <w:r w:rsidR="001B688E" w:rsidRPr="00367735">
        <w:rPr>
          <w:rFonts w:ascii="Times New Roman" w:hAnsi="Times New Roman" w:cs="Times New Roman"/>
          <w:iCs/>
          <w:sz w:val="28"/>
          <w:szCs w:val="28"/>
          <w:lang w:val="kk-KZ" w:eastAsia="ru-RU"/>
        </w:rPr>
        <w:t xml:space="preserve"> эВ</w:t>
      </w:r>
      <w:r w:rsidRPr="00367735">
        <w:rPr>
          <w:rFonts w:ascii="Times New Roman" w:hAnsi="Times New Roman" w:cs="Times New Roman"/>
          <w:iCs/>
          <w:sz w:val="28"/>
          <w:szCs w:val="28"/>
          <w:lang w:val="kk-KZ" w:eastAsia="ru-RU"/>
        </w:rPr>
        <w:t>–қа дейін төмендеуіне</w:t>
      </w:r>
      <w:r w:rsidRPr="00367735">
        <w:rPr>
          <w:rFonts w:ascii="Times New Roman" w:hAnsi="Times New Roman" w:cs="Times New Roman"/>
          <w:sz w:val="28"/>
          <w:szCs w:val="28"/>
          <w:lang w:val="kk-KZ" w:eastAsia="ru-RU"/>
        </w:rPr>
        <w:t xml:space="preserve"> палладийдың атомдық мөлшерінің одан да аз мәндерінде қол жеткі</w:t>
      </w:r>
      <w:r w:rsidR="00385860" w:rsidRPr="00367735">
        <w:rPr>
          <w:rFonts w:ascii="Times New Roman" w:hAnsi="Times New Roman" w:cs="Times New Roman"/>
          <w:sz w:val="28"/>
          <w:szCs w:val="28"/>
          <w:lang w:val="kk-KZ" w:eastAsia="ru-RU"/>
        </w:rPr>
        <w:t xml:space="preserve">зуге мүмкін екендігі анықталды. </w:t>
      </w:r>
    </w:p>
    <w:p w:rsidR="00820AF0" w:rsidRPr="00367735" w:rsidRDefault="00820AF0" w:rsidP="005D0E26">
      <w:pPr>
        <w:spacing w:after="0" w:line="240" w:lineRule="auto"/>
        <w:ind w:firstLine="708"/>
        <w:jc w:val="both"/>
        <w:rPr>
          <w:rFonts w:ascii="Times New Roman" w:hAnsi="Times New Roman" w:cs="Times New Roman"/>
          <w:sz w:val="28"/>
          <w:szCs w:val="28"/>
          <w:lang w:val="kk-KZ"/>
        </w:rPr>
      </w:pPr>
    </w:p>
    <w:p w:rsidR="00835920" w:rsidRPr="00367735" w:rsidRDefault="00820AF0" w:rsidP="005D0E26">
      <w:pPr>
        <w:spacing w:after="0" w:line="240" w:lineRule="auto"/>
        <w:jc w:val="center"/>
        <w:rPr>
          <w:rFonts w:ascii="Times New Roman" w:hAnsi="Times New Roman" w:cs="Times New Roman"/>
          <w:b/>
          <w:sz w:val="28"/>
          <w:szCs w:val="28"/>
          <w:lang w:val="kk-KZ" w:eastAsia="ru-RU"/>
        </w:rPr>
      </w:pPr>
      <w:r w:rsidRPr="00367735">
        <w:rPr>
          <w:rFonts w:ascii="Times New Roman" w:hAnsi="Times New Roman" w:cs="Times New Roman"/>
          <w:b/>
          <w:noProof/>
          <w:sz w:val="28"/>
          <w:szCs w:val="28"/>
          <w:lang w:val="ru-RU" w:eastAsia="ru-RU"/>
        </w:rPr>
        <w:drawing>
          <wp:inline distT="0" distB="0" distL="0" distR="0" wp14:anchorId="4D63D746" wp14:editId="0A467AE4">
            <wp:extent cx="3684739" cy="3089564"/>
            <wp:effectExtent l="0" t="0" r="0" b="0"/>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rotWithShape="1">
                    <a:blip r:embed="rId173">
                      <a:extLst>
                        <a:ext uri="{28A0092B-C50C-407E-A947-70E740481C1C}">
                          <a14:useLocalDpi xmlns:a14="http://schemas.microsoft.com/office/drawing/2010/main" val="0"/>
                        </a:ext>
                      </a:extLst>
                    </a:blip>
                    <a:srcRect l="4186" t="7798" r="13453" b="2140"/>
                    <a:stretch/>
                  </pic:blipFill>
                  <pic:spPr bwMode="auto">
                    <a:xfrm>
                      <a:off x="0" y="0"/>
                      <a:ext cx="3684965" cy="3089754"/>
                    </a:xfrm>
                    <a:prstGeom prst="rect">
                      <a:avLst/>
                    </a:prstGeom>
                    <a:noFill/>
                    <a:ln>
                      <a:noFill/>
                    </a:ln>
                    <a:extLst>
                      <a:ext uri="{53640926-AAD7-44D8-BBD7-CCE9431645EC}">
                        <a14:shadowObscured xmlns:a14="http://schemas.microsoft.com/office/drawing/2010/main"/>
                      </a:ext>
                    </a:extLst>
                  </pic:spPr>
                </pic:pic>
              </a:graphicData>
            </a:graphic>
          </wp:inline>
        </w:drawing>
      </w:r>
    </w:p>
    <w:p w:rsidR="00835920" w:rsidRPr="00367735" w:rsidRDefault="00835920" w:rsidP="005D0E26">
      <w:pPr>
        <w:spacing w:after="0" w:line="240" w:lineRule="auto"/>
        <w:jc w:val="both"/>
        <w:rPr>
          <w:rFonts w:ascii="Times New Roman" w:hAnsi="Times New Roman" w:cs="Times New Roman"/>
          <w:sz w:val="28"/>
          <w:szCs w:val="28"/>
          <w:lang w:val="kk-KZ" w:eastAsia="ru-RU"/>
        </w:rPr>
      </w:pPr>
    </w:p>
    <w:p w:rsidR="00835920" w:rsidRPr="00367735" w:rsidRDefault="00835920" w:rsidP="00232F18">
      <w:pPr>
        <w:spacing w:after="0" w:line="240" w:lineRule="auto"/>
        <w:ind w:firstLine="709"/>
        <w:jc w:val="center"/>
        <w:rPr>
          <w:rFonts w:ascii="Times New Roman" w:hAnsi="Times New Roman" w:cs="Times New Roman"/>
          <w:sz w:val="28"/>
          <w:szCs w:val="28"/>
          <w:lang w:val="kk-KZ" w:eastAsia="ru-RU"/>
        </w:rPr>
      </w:pPr>
      <w:r w:rsidRPr="00367735">
        <w:rPr>
          <w:rFonts w:ascii="Times New Roman" w:hAnsi="Times New Roman" w:cs="Times New Roman"/>
          <w:sz w:val="28"/>
          <w:szCs w:val="28"/>
          <w:lang w:val="kk-KZ" w:eastAsia="ru-RU"/>
        </w:rPr>
        <w:t>Сурет 66. a-C қабыршақтарының оп</w:t>
      </w:r>
      <w:r w:rsidR="002B4DC0" w:rsidRPr="00367735">
        <w:rPr>
          <w:rFonts w:ascii="Times New Roman" w:hAnsi="Times New Roman" w:cs="Times New Roman"/>
          <w:sz w:val="28"/>
          <w:szCs w:val="28"/>
          <w:lang w:val="kk-KZ" w:eastAsia="ru-RU"/>
        </w:rPr>
        <w:t>тикалық тыйым салынған зонасы</w:t>
      </w:r>
      <w:r w:rsidR="00232F18" w:rsidRPr="00367735">
        <w:rPr>
          <w:rFonts w:ascii="Times New Roman" w:hAnsi="Times New Roman" w:cs="Times New Roman"/>
          <w:sz w:val="28"/>
          <w:szCs w:val="28"/>
          <w:lang w:val="kk-KZ" w:eastAsia="ru-RU"/>
        </w:rPr>
        <w:t xml:space="preserve"> </w:t>
      </w:r>
      <w:r w:rsidRPr="00367735">
        <w:rPr>
          <w:rFonts w:ascii="Times New Roman" w:hAnsi="Times New Roman" w:cs="Times New Roman"/>
          <w:sz w:val="28"/>
          <w:szCs w:val="28"/>
          <w:lang w:val="kk-KZ" w:eastAsia="ru-RU"/>
        </w:rPr>
        <w:t>енінің DC разрядының қуатына және палладий концентрациясына тәуелділігі</w:t>
      </w:r>
    </w:p>
    <w:p w:rsidR="00835920" w:rsidRPr="00367735" w:rsidRDefault="00835920" w:rsidP="005D0E26">
      <w:pPr>
        <w:spacing w:after="0" w:line="240" w:lineRule="auto"/>
        <w:jc w:val="center"/>
        <w:rPr>
          <w:rFonts w:ascii="Times New Roman" w:hAnsi="Times New Roman" w:cs="Times New Roman"/>
          <w:sz w:val="28"/>
          <w:szCs w:val="28"/>
          <w:lang w:val="kk-KZ" w:eastAsia="ru-RU"/>
        </w:rPr>
      </w:pPr>
    </w:p>
    <w:p w:rsidR="00820AF0" w:rsidRPr="00367735" w:rsidRDefault="00820AF0" w:rsidP="00820AF0">
      <w:pPr>
        <w:spacing w:after="0" w:line="240" w:lineRule="auto"/>
        <w:jc w:val="both"/>
        <w:rPr>
          <w:rFonts w:ascii="Times New Roman" w:hAnsi="Times New Roman" w:cs="Times New Roman"/>
          <w:sz w:val="28"/>
          <w:szCs w:val="28"/>
          <w:lang w:val="kk-KZ" w:eastAsia="ru-RU"/>
        </w:rPr>
      </w:pPr>
      <w:r w:rsidRPr="00367735">
        <w:rPr>
          <w:rFonts w:ascii="Times New Roman" w:hAnsi="Times New Roman" w:cs="Times New Roman"/>
          <w:sz w:val="28"/>
          <w:szCs w:val="28"/>
          <w:lang w:val="kk-KZ" w:eastAsia="ru-RU"/>
        </w:rPr>
        <w:t xml:space="preserve">Зерттеу жұмыстары бойынша P=17.5 </w:t>
      </w:r>
      <w:r w:rsidR="005859DB" w:rsidRPr="00367735">
        <w:rPr>
          <w:rFonts w:ascii="Times New Roman" w:hAnsi="Times New Roman" w:cs="Times New Roman"/>
          <w:sz w:val="28"/>
          <w:szCs w:val="28"/>
          <w:lang w:val="kk-KZ" w:eastAsia="ru-RU"/>
        </w:rPr>
        <w:t xml:space="preserve">Вт </w:t>
      </w:r>
      <w:r w:rsidRPr="00367735">
        <w:rPr>
          <w:rFonts w:ascii="Times New Roman" w:hAnsi="Times New Roman" w:cs="Times New Roman"/>
          <w:sz w:val="28"/>
          <w:szCs w:val="28"/>
          <w:lang w:val="kk-KZ" w:eastAsia="ru-RU"/>
        </w:rPr>
        <w:t xml:space="preserve">қуатында алынған үлгілерде оптикалық тыйым салынған зона енінің 1 эВ – тан төмен мәндеріне Pd –дың 0.81 ат.% мөлшерінде, ал P=21 </w:t>
      </w:r>
      <w:r w:rsidR="005859DB" w:rsidRPr="00367735">
        <w:rPr>
          <w:rFonts w:ascii="Times New Roman" w:hAnsi="Times New Roman" w:cs="Times New Roman"/>
          <w:sz w:val="28"/>
          <w:szCs w:val="28"/>
          <w:lang w:val="kk-KZ" w:eastAsia="ru-RU"/>
        </w:rPr>
        <w:t>Вт</w:t>
      </w:r>
      <w:r w:rsidRPr="00367735">
        <w:rPr>
          <w:rFonts w:ascii="Times New Roman" w:hAnsi="Times New Roman" w:cs="Times New Roman"/>
          <w:sz w:val="28"/>
          <w:szCs w:val="28"/>
          <w:lang w:val="kk-KZ" w:eastAsia="ru-RU"/>
        </w:rPr>
        <w:t xml:space="preserve"> шамасында алынған үлгілерде Pd –дың 0.46 ат.% мөлшерінде қол жеткізілді. Мұндай (</w:t>
      </w:r>
      <w:r w:rsidRPr="00367735">
        <w:rPr>
          <w:rFonts w:ascii="Times New Roman" w:hAnsi="Times New Roman" w:cs="Times New Roman"/>
          <w:sz w:val="28"/>
          <w:szCs w:val="28"/>
          <w:lang w:val="kk-KZ"/>
        </w:rPr>
        <w:t>E</w:t>
      </w:r>
      <w:r w:rsidRPr="00367735">
        <w:rPr>
          <w:rFonts w:ascii="Times New Roman" w:hAnsi="Times New Roman" w:cs="Times New Roman"/>
          <w:sz w:val="28"/>
          <w:szCs w:val="28"/>
          <w:vertAlign w:val="subscript"/>
          <w:lang w:val="kk-KZ"/>
        </w:rPr>
        <w:t>g</w:t>
      </w:r>
      <w:r w:rsidRPr="00367735">
        <w:rPr>
          <w:rFonts w:ascii="Times New Roman" w:hAnsi="Times New Roman" w:cs="Times New Roman"/>
          <w:sz w:val="28"/>
          <w:szCs w:val="28"/>
          <w:lang w:val="kk-KZ" w:eastAsia="ru-RU"/>
        </w:rPr>
        <w:t xml:space="preserve"> </w:t>
      </w:r>
      <m:oMath>
        <m:r>
          <w:rPr>
            <w:rFonts w:ascii="Cambria Math" w:hAnsi="Cambria Math" w:cs="Times New Roman"/>
            <w:sz w:val="28"/>
            <w:szCs w:val="28"/>
            <w:lang w:val="kk-KZ" w:eastAsia="ru-RU"/>
          </w:rPr>
          <m:t>&lt;</m:t>
        </m:r>
      </m:oMath>
      <w:r w:rsidRPr="00367735">
        <w:rPr>
          <w:rFonts w:ascii="Times New Roman" w:hAnsi="Times New Roman" w:cs="Times New Roman"/>
          <w:sz w:val="28"/>
          <w:szCs w:val="28"/>
          <w:lang w:val="kk-KZ" w:eastAsia="ru-RU"/>
        </w:rPr>
        <w:t xml:space="preserve">1 эВ) сипаттамаға ие көміртекті қабыршақтардың құрылымының басым бөлігі графиттектес фазадан құралады. Палладийдың нанобөлшектері қабыршақтардың электрондық күйлерінің тығыздықтарының таралуына өз септігін тигізеді және а-С қабыршақтарының </w:t>
      </w:r>
      <w:r w:rsidRPr="00367735">
        <w:rPr>
          <w:rFonts w:ascii="Times New Roman" w:hAnsi="Times New Roman" w:cs="Times New Roman"/>
          <w:sz w:val="28"/>
          <w:szCs w:val="28"/>
          <w:lang w:val="kk-KZ"/>
        </w:rPr>
        <w:t>E</w:t>
      </w:r>
      <w:r w:rsidRPr="00367735">
        <w:rPr>
          <w:rFonts w:ascii="Times New Roman" w:hAnsi="Times New Roman" w:cs="Times New Roman"/>
          <w:sz w:val="28"/>
          <w:szCs w:val="28"/>
          <w:vertAlign w:val="subscript"/>
          <w:lang w:val="kk-KZ"/>
        </w:rPr>
        <w:t>g</w:t>
      </w:r>
      <w:r w:rsidRPr="00367735">
        <w:rPr>
          <w:rFonts w:ascii="Times New Roman" w:hAnsi="Times New Roman" w:cs="Times New Roman"/>
          <w:sz w:val="28"/>
          <w:szCs w:val="28"/>
          <w:lang w:val="kk-KZ"/>
        </w:rPr>
        <w:t xml:space="preserve"> шамасын айтарлықтай кішірейтеді.</w:t>
      </w:r>
    </w:p>
    <w:p w:rsidR="00835920" w:rsidRPr="00367735" w:rsidRDefault="00835920" w:rsidP="005D0E26">
      <w:pPr>
        <w:spacing w:after="0" w:line="240" w:lineRule="auto"/>
        <w:ind w:firstLine="709"/>
        <w:jc w:val="both"/>
        <w:rPr>
          <w:rFonts w:ascii="Times New Roman" w:hAnsi="Times New Roman" w:cs="Times New Roman"/>
          <w:sz w:val="28"/>
          <w:szCs w:val="28"/>
          <w:lang w:val="kk-KZ" w:eastAsia="ru-RU"/>
        </w:rPr>
      </w:pPr>
      <w:r w:rsidRPr="00367735">
        <w:rPr>
          <w:rFonts w:ascii="Times New Roman" w:hAnsi="Times New Roman" w:cs="Times New Roman"/>
          <w:sz w:val="28"/>
          <w:szCs w:val="28"/>
          <w:lang w:val="kk-KZ" w:eastAsia="ru-RU"/>
        </w:rPr>
        <w:t>Қабыршақтардың құрылымдық сипаттамаларын рамандық шашырау әдісі</w:t>
      </w:r>
      <w:r w:rsidR="002B4DC0" w:rsidRPr="00367735">
        <w:rPr>
          <w:rFonts w:ascii="Times New Roman" w:hAnsi="Times New Roman" w:cs="Times New Roman"/>
          <w:sz w:val="28"/>
          <w:szCs w:val="28"/>
          <w:lang w:val="kk-KZ" w:eastAsia="ru-RU"/>
        </w:rPr>
        <w:t>мен зерттеу нәтижелері атомдық қ</w:t>
      </w:r>
      <w:r w:rsidRPr="00367735">
        <w:rPr>
          <w:rFonts w:ascii="Times New Roman" w:hAnsi="Times New Roman" w:cs="Times New Roman"/>
          <w:sz w:val="28"/>
          <w:szCs w:val="28"/>
          <w:lang w:val="kk-KZ" w:eastAsia="ru-RU"/>
        </w:rPr>
        <w:t>ұрылымның түзілуіне төсенішке беріле</w:t>
      </w:r>
      <w:r w:rsidR="002B4DC0" w:rsidRPr="00367735">
        <w:rPr>
          <w:rFonts w:ascii="Times New Roman" w:hAnsi="Times New Roman" w:cs="Times New Roman"/>
          <w:sz w:val="28"/>
          <w:szCs w:val="28"/>
          <w:lang w:val="kk-KZ" w:eastAsia="ru-RU"/>
        </w:rPr>
        <w:t>тін теріс мәнді ығысу кернеуін қ</w:t>
      </w:r>
      <w:r w:rsidRPr="00367735">
        <w:rPr>
          <w:rFonts w:ascii="Times New Roman" w:hAnsi="Times New Roman" w:cs="Times New Roman"/>
          <w:sz w:val="28"/>
          <w:szCs w:val="28"/>
          <w:lang w:val="kk-KZ" w:eastAsia="ru-RU"/>
        </w:rPr>
        <w:t>олдану айтарлықтай әсерін тигізетіндігін көрсетті. Конденс</w:t>
      </w:r>
      <w:r w:rsidR="007718DE" w:rsidRPr="00367735">
        <w:rPr>
          <w:rFonts w:ascii="Times New Roman" w:hAnsi="Times New Roman" w:cs="Times New Roman"/>
          <w:sz w:val="28"/>
          <w:szCs w:val="28"/>
          <w:lang w:val="kk-KZ" w:eastAsia="ru-RU"/>
        </w:rPr>
        <w:t>ацияланатын</w:t>
      </w:r>
      <w:r w:rsidRPr="00367735">
        <w:rPr>
          <w:rFonts w:ascii="Times New Roman" w:hAnsi="Times New Roman" w:cs="Times New Roman"/>
          <w:sz w:val="28"/>
          <w:szCs w:val="28"/>
          <w:lang w:val="kk-KZ" w:eastAsia="ru-RU"/>
        </w:rPr>
        <w:t xml:space="preserve"> көміртегі мен палладий иондары U</w:t>
      </w:r>
      <w:r w:rsidRPr="00367735">
        <w:rPr>
          <w:rFonts w:ascii="Times New Roman" w:hAnsi="Times New Roman" w:cs="Times New Roman"/>
          <w:sz w:val="28"/>
          <w:szCs w:val="28"/>
          <w:vertAlign w:val="subscript"/>
          <w:lang w:val="kk-KZ" w:eastAsia="ru-RU"/>
        </w:rPr>
        <w:t>bias</w:t>
      </w:r>
      <w:r w:rsidRPr="00367735">
        <w:rPr>
          <w:rFonts w:ascii="Times New Roman" w:hAnsi="Times New Roman" w:cs="Times New Roman"/>
          <w:sz w:val="28"/>
          <w:szCs w:val="28"/>
          <w:lang w:val="kk-KZ" w:eastAsia="ru-RU"/>
        </w:rPr>
        <w:t xml:space="preserve"> – тың әсерінен қосымша энергия алып, синтезделетін қабыршақтардың энергетикалық зоналарының қалыптасуына жауап беретін sp</w:t>
      </w:r>
      <w:r w:rsidRPr="00367735">
        <w:rPr>
          <w:rFonts w:ascii="Times New Roman" w:hAnsi="Times New Roman" w:cs="Times New Roman"/>
          <w:sz w:val="28"/>
          <w:szCs w:val="28"/>
          <w:vertAlign w:val="superscript"/>
          <w:lang w:val="kk-KZ" w:eastAsia="ru-RU"/>
        </w:rPr>
        <w:t>2</w:t>
      </w:r>
      <w:r w:rsidRPr="00367735">
        <w:rPr>
          <w:rFonts w:ascii="Times New Roman" w:hAnsi="Times New Roman" w:cs="Times New Roman"/>
          <w:sz w:val="28"/>
          <w:szCs w:val="28"/>
          <w:lang w:val="kk-KZ" w:eastAsia="ru-RU"/>
        </w:rPr>
        <w:t xml:space="preserve"> және sp</w:t>
      </w:r>
      <w:r w:rsidRPr="00367735">
        <w:rPr>
          <w:rFonts w:ascii="Times New Roman" w:hAnsi="Times New Roman" w:cs="Times New Roman"/>
          <w:sz w:val="28"/>
          <w:szCs w:val="28"/>
          <w:vertAlign w:val="superscript"/>
          <w:lang w:val="kk-KZ" w:eastAsia="ru-RU"/>
        </w:rPr>
        <w:t xml:space="preserve">3 </w:t>
      </w:r>
      <w:r w:rsidRPr="00367735">
        <w:rPr>
          <w:rFonts w:ascii="Times New Roman" w:hAnsi="Times New Roman" w:cs="Times New Roman"/>
          <w:sz w:val="28"/>
          <w:szCs w:val="28"/>
          <w:lang w:val="kk-KZ" w:eastAsia="ru-RU"/>
        </w:rPr>
        <w:t>байланысқан түйіндердің түзілу процесіне ықпалын тигізеді.</w:t>
      </w:r>
    </w:p>
    <w:p w:rsidR="00835920" w:rsidRPr="00367735" w:rsidRDefault="00835920" w:rsidP="005D0E26">
      <w:pPr>
        <w:spacing w:after="0" w:line="240" w:lineRule="auto"/>
        <w:ind w:firstLine="708"/>
        <w:jc w:val="both"/>
        <w:rPr>
          <w:rFonts w:ascii="Times New Roman" w:hAnsi="Times New Roman" w:cs="Times New Roman"/>
          <w:sz w:val="28"/>
          <w:szCs w:val="28"/>
          <w:lang w:val="kk-KZ"/>
        </w:rPr>
      </w:pPr>
      <w:r w:rsidRPr="00367735">
        <w:rPr>
          <w:rFonts w:ascii="Times New Roman" w:hAnsi="Times New Roman" w:cs="Times New Roman"/>
          <w:sz w:val="28"/>
          <w:szCs w:val="28"/>
          <w:lang w:val="kk-KZ" w:eastAsia="ru-RU"/>
        </w:rPr>
        <w:t>Сондықтан зерттеу барысында U</w:t>
      </w:r>
      <w:r w:rsidRPr="00367735">
        <w:rPr>
          <w:rFonts w:ascii="Times New Roman" w:hAnsi="Times New Roman" w:cs="Times New Roman"/>
          <w:sz w:val="28"/>
          <w:szCs w:val="28"/>
          <w:vertAlign w:val="subscript"/>
          <w:lang w:val="kk-KZ" w:eastAsia="ru-RU"/>
        </w:rPr>
        <w:t>bias</w:t>
      </w:r>
      <w:r w:rsidRPr="00367735">
        <w:rPr>
          <w:rFonts w:ascii="Times New Roman" w:hAnsi="Times New Roman" w:cs="Times New Roman"/>
          <w:sz w:val="28"/>
          <w:szCs w:val="28"/>
          <w:lang w:val="kk-KZ" w:eastAsia="ru-RU"/>
        </w:rPr>
        <w:t xml:space="preserve"> – тың шамасының оптикалық тыйым салынған зона еніне әсері анықталып, 0 мен -100 В арасындағы мәндердегі U</w:t>
      </w:r>
      <w:r w:rsidRPr="00367735">
        <w:rPr>
          <w:rFonts w:ascii="Times New Roman" w:hAnsi="Times New Roman" w:cs="Times New Roman"/>
          <w:sz w:val="28"/>
          <w:szCs w:val="28"/>
          <w:vertAlign w:val="subscript"/>
          <w:lang w:val="kk-KZ" w:eastAsia="ru-RU"/>
        </w:rPr>
        <w:t>bias</w:t>
      </w:r>
      <w:r w:rsidRPr="00367735">
        <w:rPr>
          <w:rFonts w:ascii="Times New Roman" w:hAnsi="Times New Roman" w:cs="Times New Roman"/>
          <w:sz w:val="28"/>
          <w:szCs w:val="28"/>
          <w:lang w:val="kk-KZ" w:eastAsia="ru-RU"/>
        </w:rPr>
        <w:t xml:space="preserve"> қолдана отырып синтезделген a-C&lt;Pd&gt; қабыршақтарының </w:t>
      </w:r>
      <w:r w:rsidRPr="00367735">
        <w:rPr>
          <w:rFonts w:ascii="Times New Roman" w:hAnsi="Times New Roman" w:cs="Times New Roman"/>
          <w:iCs/>
          <w:sz w:val="28"/>
          <w:szCs w:val="28"/>
          <w:lang w:val="kk-KZ" w:eastAsia="ru-RU"/>
        </w:rPr>
        <w:t>E</w:t>
      </w:r>
      <w:r w:rsidRPr="00367735">
        <w:rPr>
          <w:rFonts w:ascii="Times New Roman" w:hAnsi="Times New Roman" w:cs="Times New Roman"/>
          <w:iCs/>
          <w:sz w:val="28"/>
          <w:szCs w:val="28"/>
          <w:vertAlign w:val="subscript"/>
          <w:lang w:val="kk-KZ" w:eastAsia="ru-RU"/>
        </w:rPr>
        <w:t>g</w:t>
      </w:r>
      <w:r w:rsidRPr="00367735">
        <w:rPr>
          <w:rFonts w:ascii="Times New Roman" w:hAnsi="Times New Roman" w:cs="Times New Roman"/>
          <w:iCs/>
          <w:sz w:val="28"/>
          <w:szCs w:val="28"/>
          <w:lang w:val="kk-KZ" w:eastAsia="ru-RU"/>
        </w:rPr>
        <w:t xml:space="preserve"> шамасы (Сурет 67) есептелді. Палладий концентрациясының </w:t>
      </w:r>
      <w:r w:rsidRPr="00367735">
        <w:rPr>
          <w:rFonts w:ascii="Times New Roman" w:hAnsi="Times New Roman" w:cs="Times New Roman"/>
          <w:sz w:val="28"/>
          <w:szCs w:val="28"/>
          <w:lang w:val="kk-KZ"/>
        </w:rPr>
        <w:t>X</w:t>
      </w:r>
      <w:r w:rsidRPr="00367735">
        <w:rPr>
          <w:rFonts w:ascii="Times New Roman" w:hAnsi="Times New Roman" w:cs="Times New Roman"/>
          <w:sz w:val="28"/>
          <w:szCs w:val="28"/>
          <w:vertAlign w:val="subscript"/>
          <w:lang w:val="kk-KZ"/>
        </w:rPr>
        <w:t>Pd</w:t>
      </w:r>
      <w:r w:rsidRPr="00367735">
        <w:rPr>
          <w:rFonts w:ascii="Times New Roman" w:hAnsi="Times New Roman" w:cs="Times New Roman"/>
          <w:sz w:val="28"/>
          <w:szCs w:val="28"/>
          <w:lang w:val="kk-KZ"/>
        </w:rPr>
        <w:t xml:space="preserve"> = 0 ат.% мәнінде (Сурет 67, қи</w:t>
      </w:r>
      <w:r w:rsidR="007718DE" w:rsidRPr="00367735">
        <w:rPr>
          <w:rFonts w:ascii="Times New Roman" w:hAnsi="Times New Roman" w:cs="Times New Roman"/>
          <w:sz w:val="28"/>
          <w:szCs w:val="28"/>
          <w:lang w:val="kk-KZ"/>
        </w:rPr>
        <w:t>сық 1) а-С қ</w:t>
      </w:r>
      <w:r w:rsidRPr="00367735">
        <w:rPr>
          <w:rFonts w:ascii="Times New Roman" w:hAnsi="Times New Roman" w:cs="Times New Roman"/>
          <w:sz w:val="28"/>
          <w:szCs w:val="28"/>
          <w:lang w:val="kk-KZ"/>
        </w:rPr>
        <w:t>абыршақтарының тыйым салынған зонасының ені ығысу кернеунің мәніне айтарлықтай тәуелді болады және U</w:t>
      </w:r>
      <w:r w:rsidRPr="00367735">
        <w:rPr>
          <w:rFonts w:ascii="Times New Roman" w:hAnsi="Times New Roman" w:cs="Times New Roman"/>
          <w:sz w:val="28"/>
          <w:szCs w:val="28"/>
          <w:vertAlign w:val="subscript"/>
          <w:lang w:val="kk-KZ"/>
        </w:rPr>
        <w:t>bias</w:t>
      </w:r>
      <w:r w:rsidRPr="00367735">
        <w:rPr>
          <w:rFonts w:ascii="Times New Roman" w:hAnsi="Times New Roman" w:cs="Times New Roman"/>
          <w:sz w:val="28"/>
          <w:szCs w:val="28"/>
          <w:lang w:val="kk-KZ"/>
        </w:rPr>
        <w:t xml:space="preserve"> шамасын арттырғанда E</w:t>
      </w:r>
      <w:r w:rsidRPr="00367735">
        <w:rPr>
          <w:rFonts w:ascii="Times New Roman" w:hAnsi="Times New Roman" w:cs="Times New Roman"/>
          <w:sz w:val="28"/>
          <w:szCs w:val="28"/>
          <w:vertAlign w:val="subscript"/>
          <w:lang w:val="kk-KZ"/>
        </w:rPr>
        <w:t>g</w:t>
      </w:r>
      <w:r w:rsidRPr="00367735">
        <w:rPr>
          <w:rFonts w:ascii="Times New Roman" w:hAnsi="Times New Roman" w:cs="Times New Roman"/>
          <w:sz w:val="28"/>
          <w:szCs w:val="28"/>
          <w:lang w:val="kk-KZ"/>
        </w:rPr>
        <w:t xml:space="preserve"> – дың </w:t>
      </w:r>
      <w:r w:rsidRPr="00367735">
        <w:rPr>
          <w:rFonts w:ascii="Times New Roman" w:hAnsi="Times New Roman" w:cs="Times New Roman"/>
          <w:sz w:val="28"/>
          <w:szCs w:val="28"/>
          <w:lang w:val="kk-KZ" w:eastAsia="ru-RU"/>
        </w:rPr>
        <w:t>1.62 эВ –дан 1.21 эВ – ға дейін</w:t>
      </w:r>
      <w:r w:rsidRPr="00367735">
        <w:rPr>
          <w:rFonts w:ascii="Times New Roman" w:hAnsi="Times New Roman" w:cs="Times New Roman"/>
          <w:sz w:val="28"/>
          <w:szCs w:val="28"/>
          <w:lang w:val="kk-KZ"/>
        </w:rPr>
        <w:t xml:space="preserve"> едәуір төмендегенін байқаймыз. а-С қабыршақтарына палладий атомдарын қосу құрылымның тұрақталуына және оның ығысу кернеуіне тәуелді</w:t>
      </w:r>
      <w:r w:rsidR="007718DE" w:rsidRPr="00367735">
        <w:rPr>
          <w:rFonts w:ascii="Times New Roman" w:hAnsi="Times New Roman" w:cs="Times New Roman"/>
          <w:sz w:val="28"/>
          <w:szCs w:val="28"/>
          <w:lang w:val="kk-KZ"/>
        </w:rPr>
        <w:t>лігінің жойылуына</w:t>
      </w:r>
      <w:r w:rsidRPr="00367735">
        <w:rPr>
          <w:rFonts w:ascii="Times New Roman" w:hAnsi="Times New Roman" w:cs="Times New Roman"/>
          <w:sz w:val="28"/>
          <w:szCs w:val="28"/>
          <w:lang w:val="kk-KZ"/>
        </w:rPr>
        <w:t xml:space="preserve"> алып келеді. 67, а суретіндегі 2, 3, 4 қисықтарынан байқағанымыздай, палладий концентрациясын арттыру </w:t>
      </w:r>
      <w:r w:rsidR="007718DE" w:rsidRPr="00367735">
        <w:rPr>
          <w:rFonts w:ascii="Times New Roman" w:hAnsi="Times New Roman" w:cs="Times New Roman"/>
          <w:sz w:val="28"/>
          <w:szCs w:val="28"/>
          <w:lang w:val="kk-KZ"/>
        </w:rPr>
        <w:t xml:space="preserve">кезінде </w:t>
      </w:r>
      <w:r w:rsidRPr="00367735">
        <w:rPr>
          <w:rFonts w:ascii="Times New Roman" w:hAnsi="Times New Roman" w:cs="Times New Roman"/>
          <w:sz w:val="28"/>
          <w:szCs w:val="28"/>
          <w:lang w:val="kk-KZ"/>
        </w:rPr>
        <w:t>E</w:t>
      </w:r>
      <w:r w:rsidRPr="00367735">
        <w:rPr>
          <w:rFonts w:ascii="Times New Roman" w:hAnsi="Times New Roman" w:cs="Times New Roman"/>
          <w:sz w:val="28"/>
          <w:szCs w:val="28"/>
          <w:vertAlign w:val="subscript"/>
          <w:lang w:val="kk-KZ"/>
        </w:rPr>
        <w:t>g</w:t>
      </w:r>
      <w:r w:rsidRPr="00367735">
        <w:rPr>
          <w:rFonts w:ascii="Times New Roman" w:hAnsi="Times New Roman" w:cs="Times New Roman"/>
          <w:sz w:val="28"/>
          <w:szCs w:val="28"/>
          <w:lang w:val="kk-KZ"/>
        </w:rPr>
        <w:t xml:space="preserve"> мәнінің ығысу кернеуіне тәуелсіздігі орын алады.</w:t>
      </w:r>
    </w:p>
    <w:p w:rsidR="000204DE" w:rsidRPr="00367735" w:rsidRDefault="000204DE" w:rsidP="000204DE">
      <w:pPr>
        <w:spacing w:after="0" w:line="240" w:lineRule="auto"/>
        <w:ind w:firstLine="708"/>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Палладий нанобөлшектерінің синтезделетін қабыршақтардың тыйым салынған зонасының еніне әсері U</w:t>
      </w:r>
      <w:r w:rsidRPr="00367735">
        <w:rPr>
          <w:rFonts w:ascii="Times New Roman" w:hAnsi="Times New Roman" w:cs="Times New Roman"/>
          <w:sz w:val="28"/>
          <w:szCs w:val="28"/>
          <w:vertAlign w:val="subscript"/>
          <w:lang w:val="kk-KZ"/>
        </w:rPr>
        <w:t>bias</w:t>
      </w:r>
      <w:r w:rsidRPr="00367735">
        <w:rPr>
          <w:rFonts w:ascii="Times New Roman" w:hAnsi="Times New Roman" w:cs="Times New Roman"/>
          <w:sz w:val="28"/>
          <w:szCs w:val="28"/>
          <w:lang w:val="kk-KZ"/>
        </w:rPr>
        <w:t xml:space="preserve"> =-60</w:t>
      </w:r>
      <w:r w:rsidR="005859DB" w:rsidRPr="00367735">
        <w:rPr>
          <w:rFonts w:ascii="Times New Roman" w:hAnsi="Times New Roman" w:cs="Times New Roman"/>
          <w:sz w:val="28"/>
          <w:szCs w:val="28"/>
          <w:lang w:val="kk-KZ"/>
        </w:rPr>
        <w:t xml:space="preserve"> </w:t>
      </w:r>
      <w:r w:rsidRPr="00367735">
        <w:rPr>
          <w:rFonts w:ascii="Times New Roman" w:hAnsi="Times New Roman" w:cs="Times New Roman"/>
          <w:sz w:val="28"/>
          <w:szCs w:val="28"/>
          <w:lang w:val="kk-KZ"/>
        </w:rPr>
        <w:t>В шамасында синтезделген үлгілер үшін тереңірек зерттелді. 67, б суретінен көріп отырғанымыздай палладийдің зерттелетін концентрациялар 0.36 ат.% - дан 3.3 ат.% диапазонында үлгілердің E</w:t>
      </w:r>
      <w:r w:rsidRPr="00367735">
        <w:rPr>
          <w:rFonts w:ascii="Times New Roman" w:hAnsi="Times New Roman" w:cs="Times New Roman"/>
          <w:sz w:val="28"/>
          <w:szCs w:val="28"/>
          <w:vertAlign w:val="subscript"/>
          <w:lang w:val="kk-KZ"/>
        </w:rPr>
        <w:t>g</w:t>
      </w:r>
      <w:r w:rsidRPr="00367735">
        <w:rPr>
          <w:rFonts w:ascii="Times New Roman" w:hAnsi="Times New Roman" w:cs="Times New Roman"/>
          <w:sz w:val="28"/>
          <w:szCs w:val="28"/>
          <w:lang w:val="kk-KZ"/>
        </w:rPr>
        <w:t xml:space="preserve"> мәні 1.4 эВ –тан 0.5 эВ аралығында төмендейді. E</w:t>
      </w:r>
      <w:r w:rsidRPr="00367735">
        <w:rPr>
          <w:rFonts w:ascii="Times New Roman" w:hAnsi="Times New Roman" w:cs="Times New Roman"/>
          <w:sz w:val="28"/>
          <w:szCs w:val="28"/>
          <w:vertAlign w:val="subscript"/>
          <w:lang w:val="kk-KZ"/>
        </w:rPr>
        <w:t>g</w:t>
      </w:r>
      <w:r w:rsidRPr="00367735">
        <w:rPr>
          <w:rFonts w:ascii="Times New Roman" w:hAnsi="Times New Roman" w:cs="Times New Roman"/>
          <w:sz w:val="28"/>
          <w:szCs w:val="28"/>
          <w:lang w:val="kk-KZ"/>
        </w:rPr>
        <w:t xml:space="preserve"> мәнін зерттеу нәтижелері қабыршақтардың локальдық құрылымын раман спектроскопиясы әдісімен зерттеу нәтижелерімен сәйкес келеді. Палладий нанобөлшектерінің концентрациясын арттыру sp</w:t>
      </w:r>
      <w:r w:rsidRPr="00367735">
        <w:rPr>
          <w:rFonts w:ascii="Times New Roman" w:hAnsi="Times New Roman" w:cs="Times New Roman"/>
          <w:sz w:val="28"/>
          <w:szCs w:val="28"/>
          <w:vertAlign w:val="superscript"/>
          <w:lang w:val="kk-KZ"/>
        </w:rPr>
        <w:t>2</w:t>
      </w:r>
      <w:r w:rsidRPr="00367735">
        <w:rPr>
          <w:rFonts w:ascii="Times New Roman" w:hAnsi="Times New Roman" w:cs="Times New Roman"/>
          <w:sz w:val="28"/>
          <w:szCs w:val="28"/>
          <w:lang w:val="kk-KZ"/>
        </w:rPr>
        <w:t xml:space="preserve"> гибридтелген байланыстардың артуына және зоналық құрылымның қалыптасуына қатысатын </w:t>
      </w:r>
      <w:r w:rsidRPr="00367735">
        <w:rPr>
          <w:rFonts w:ascii="Times New Roman" w:hAnsi="Times New Roman" w:cs="Times New Roman"/>
          <w:sz w:val="28"/>
          <w:szCs w:val="28"/>
          <w:lang w:val="kk-KZ"/>
        </w:rPr>
        <w:sym w:font="Symbol" w:char="F070"/>
      </w:r>
      <w:r w:rsidRPr="00367735">
        <w:rPr>
          <w:rFonts w:ascii="Times New Roman" w:hAnsi="Times New Roman" w:cs="Times New Roman"/>
          <w:sz w:val="28"/>
          <w:szCs w:val="28"/>
          <w:lang w:val="kk-KZ"/>
        </w:rPr>
        <w:t xml:space="preserve"> электрондардың концентрациясының артуына алып келеді.</w:t>
      </w:r>
    </w:p>
    <w:p w:rsidR="00835920" w:rsidRPr="00367735" w:rsidRDefault="00835920" w:rsidP="005D0E26">
      <w:pPr>
        <w:spacing w:after="0" w:line="240" w:lineRule="auto"/>
        <w:jc w:val="both"/>
        <w:rPr>
          <w:rFonts w:ascii="Times New Roman" w:hAnsi="Times New Roman" w:cs="Times New Roman"/>
          <w:sz w:val="28"/>
          <w:szCs w:val="28"/>
          <w:lang w:val="kk-KZ" w:eastAsia="ru-RU"/>
        </w:rPr>
      </w:pPr>
    </w:p>
    <w:tbl>
      <w:tblPr>
        <w:tblStyle w:val="a8"/>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835920" w:rsidRPr="00367735" w:rsidTr="00FC7959">
        <w:trPr>
          <w:jc w:val="center"/>
        </w:trPr>
        <w:tc>
          <w:tcPr>
            <w:tcW w:w="4785" w:type="dxa"/>
          </w:tcPr>
          <w:p w:rsidR="00835920" w:rsidRPr="00367735" w:rsidRDefault="00200E0A" w:rsidP="005D0E26">
            <w:pPr>
              <w:spacing w:after="0" w:line="240" w:lineRule="auto"/>
              <w:jc w:val="center"/>
              <w:rPr>
                <w:rFonts w:ascii="Times New Roman" w:hAnsi="Times New Roman" w:cs="Times New Roman"/>
                <w:sz w:val="28"/>
                <w:szCs w:val="28"/>
                <w:lang w:val="kk-KZ" w:eastAsia="ru-RU"/>
              </w:rPr>
            </w:pPr>
            <w:r w:rsidRPr="00367735">
              <w:rPr>
                <w:rFonts w:ascii="Times New Roman" w:hAnsi="Times New Roman" w:cs="Times New Roman"/>
                <w:noProof/>
                <w:sz w:val="28"/>
                <w:szCs w:val="28"/>
                <w:lang w:val="ru-RU" w:eastAsia="ru-RU"/>
              </w:rPr>
              <w:lastRenderedPageBreak/>
              <w:drawing>
                <wp:inline distT="0" distB="0" distL="0" distR="0" wp14:anchorId="4CE523DE" wp14:editId="0D9DC77B">
                  <wp:extent cx="2763935" cy="2341421"/>
                  <wp:effectExtent l="0" t="0" r="0" b="1905"/>
                  <wp:docPr id="270" name="Рисунок 270" descr="C:\Users\aliya\OneDrive\Рабочий стол\Защита документы\Суреттер\67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C:\Users\aliya\OneDrive\Рабочий стол\Защита документы\Суреттер\67а.pn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2763897" cy="2341389"/>
                          </a:xfrm>
                          <a:prstGeom prst="rect">
                            <a:avLst/>
                          </a:prstGeom>
                          <a:noFill/>
                          <a:ln>
                            <a:noFill/>
                          </a:ln>
                        </pic:spPr>
                      </pic:pic>
                    </a:graphicData>
                  </a:graphic>
                </wp:inline>
              </w:drawing>
            </w:r>
          </w:p>
        </w:tc>
        <w:tc>
          <w:tcPr>
            <w:tcW w:w="4786" w:type="dxa"/>
          </w:tcPr>
          <w:p w:rsidR="00835920" w:rsidRPr="00367735" w:rsidRDefault="00200E0A" w:rsidP="005D0E26">
            <w:pPr>
              <w:spacing w:after="0" w:line="240" w:lineRule="auto"/>
              <w:jc w:val="center"/>
              <w:rPr>
                <w:rFonts w:ascii="Times New Roman" w:hAnsi="Times New Roman" w:cs="Times New Roman"/>
                <w:sz w:val="28"/>
                <w:szCs w:val="28"/>
                <w:lang w:val="kk-KZ" w:eastAsia="ru-RU"/>
              </w:rPr>
            </w:pPr>
            <w:r w:rsidRPr="00367735">
              <w:rPr>
                <w:rFonts w:ascii="Times New Roman" w:hAnsi="Times New Roman" w:cs="Times New Roman"/>
                <w:noProof/>
                <w:sz w:val="28"/>
                <w:szCs w:val="28"/>
                <w:lang w:val="ru-RU" w:eastAsia="ru-RU"/>
              </w:rPr>
              <w:drawing>
                <wp:inline distT="0" distB="0" distL="0" distR="0" wp14:anchorId="78FA6643" wp14:editId="39321B77">
                  <wp:extent cx="2793185" cy="2341418"/>
                  <wp:effectExtent l="0" t="0" r="7620" b="1905"/>
                  <wp:docPr id="271" name="Рисунок 271" descr="C:\Users\aliya\OneDrive\Рабочий стол\Защита документы\Суреттер\67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C:\Users\aliya\OneDrive\Рабочий стол\Защита документы\Суреттер\67б.pn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2792723" cy="2341031"/>
                          </a:xfrm>
                          <a:prstGeom prst="rect">
                            <a:avLst/>
                          </a:prstGeom>
                          <a:noFill/>
                          <a:ln>
                            <a:noFill/>
                          </a:ln>
                        </pic:spPr>
                      </pic:pic>
                    </a:graphicData>
                  </a:graphic>
                </wp:inline>
              </w:drawing>
            </w:r>
          </w:p>
        </w:tc>
      </w:tr>
      <w:tr w:rsidR="00835920" w:rsidRPr="00367735" w:rsidTr="00FC7959">
        <w:trPr>
          <w:jc w:val="center"/>
        </w:trPr>
        <w:tc>
          <w:tcPr>
            <w:tcW w:w="4785" w:type="dxa"/>
          </w:tcPr>
          <w:p w:rsidR="00835920" w:rsidRPr="00367735" w:rsidRDefault="00835920" w:rsidP="005D0E26">
            <w:pPr>
              <w:spacing w:after="0" w:line="240" w:lineRule="auto"/>
              <w:jc w:val="center"/>
              <w:rPr>
                <w:rFonts w:ascii="Times New Roman" w:hAnsi="Times New Roman" w:cs="Times New Roman"/>
                <w:sz w:val="28"/>
                <w:szCs w:val="28"/>
                <w:lang w:val="kk-KZ" w:eastAsia="ru-RU"/>
              </w:rPr>
            </w:pPr>
            <w:r w:rsidRPr="00367735">
              <w:rPr>
                <w:rFonts w:ascii="Times New Roman" w:hAnsi="Times New Roman" w:cs="Times New Roman"/>
                <w:sz w:val="28"/>
                <w:szCs w:val="28"/>
                <w:lang w:val="kk-KZ" w:eastAsia="ru-RU"/>
              </w:rPr>
              <w:t>а)</w:t>
            </w:r>
          </w:p>
        </w:tc>
        <w:tc>
          <w:tcPr>
            <w:tcW w:w="4786" w:type="dxa"/>
          </w:tcPr>
          <w:p w:rsidR="00835920" w:rsidRPr="00367735" w:rsidRDefault="00835920" w:rsidP="005D0E26">
            <w:pPr>
              <w:spacing w:after="0" w:line="240" w:lineRule="auto"/>
              <w:jc w:val="center"/>
              <w:rPr>
                <w:rFonts w:ascii="Times New Roman" w:hAnsi="Times New Roman" w:cs="Times New Roman"/>
                <w:sz w:val="28"/>
                <w:szCs w:val="28"/>
                <w:lang w:val="kk-KZ" w:eastAsia="ru-RU"/>
              </w:rPr>
            </w:pPr>
            <w:r w:rsidRPr="00367735">
              <w:rPr>
                <w:rFonts w:ascii="Times New Roman" w:hAnsi="Times New Roman" w:cs="Times New Roman"/>
                <w:sz w:val="28"/>
                <w:szCs w:val="28"/>
                <w:lang w:val="kk-KZ" w:eastAsia="ru-RU"/>
              </w:rPr>
              <w:t>б)</w:t>
            </w:r>
          </w:p>
        </w:tc>
      </w:tr>
    </w:tbl>
    <w:p w:rsidR="00835920" w:rsidRPr="00367735" w:rsidRDefault="00835920" w:rsidP="005D0E26">
      <w:pPr>
        <w:spacing w:after="0" w:line="240" w:lineRule="auto"/>
        <w:jc w:val="center"/>
        <w:rPr>
          <w:rFonts w:ascii="Times New Roman" w:hAnsi="Times New Roman" w:cs="Times New Roman"/>
          <w:sz w:val="28"/>
          <w:szCs w:val="28"/>
          <w:lang w:val="kk-KZ"/>
        </w:rPr>
      </w:pPr>
    </w:p>
    <w:p w:rsidR="00835920" w:rsidRPr="00367735" w:rsidRDefault="00835920" w:rsidP="005D0E26">
      <w:pPr>
        <w:spacing w:after="0" w:line="240" w:lineRule="auto"/>
        <w:jc w:val="center"/>
        <w:rPr>
          <w:rFonts w:ascii="Times New Roman" w:hAnsi="Times New Roman" w:cs="Times New Roman"/>
          <w:i/>
          <w:sz w:val="28"/>
          <w:szCs w:val="28"/>
          <w:lang w:val="kk-KZ" w:eastAsia="ru-RU"/>
        </w:rPr>
      </w:pPr>
      <w:r w:rsidRPr="00367735">
        <w:rPr>
          <w:rFonts w:ascii="Times New Roman" w:hAnsi="Times New Roman" w:cs="Times New Roman"/>
          <w:sz w:val="28"/>
          <w:szCs w:val="28"/>
          <w:lang w:val="kk-KZ"/>
        </w:rPr>
        <w:t xml:space="preserve">Сурет 67. DLC&lt;Pd&gt; </w:t>
      </w:r>
      <w:r w:rsidRPr="00367735">
        <w:rPr>
          <w:rFonts w:ascii="Times New Roman" w:hAnsi="Times New Roman" w:cs="Times New Roman"/>
          <w:sz w:val="28"/>
          <w:szCs w:val="28"/>
          <w:lang w:val="kk-KZ" w:eastAsia="ru-RU"/>
        </w:rPr>
        <w:t>қабыршақтарының оп</w:t>
      </w:r>
      <w:r w:rsidR="007718DE" w:rsidRPr="00367735">
        <w:rPr>
          <w:rFonts w:ascii="Times New Roman" w:hAnsi="Times New Roman" w:cs="Times New Roman"/>
          <w:sz w:val="28"/>
          <w:szCs w:val="28"/>
          <w:lang w:val="kk-KZ" w:eastAsia="ru-RU"/>
        </w:rPr>
        <w:t>тикалық тыйым салынған зонасы</w:t>
      </w:r>
      <w:r w:rsidRPr="00367735">
        <w:rPr>
          <w:rFonts w:ascii="Times New Roman" w:hAnsi="Times New Roman" w:cs="Times New Roman"/>
          <w:sz w:val="28"/>
          <w:szCs w:val="28"/>
          <w:lang w:val="kk-KZ" w:eastAsia="ru-RU"/>
        </w:rPr>
        <w:t xml:space="preserve"> енінің </w:t>
      </w:r>
      <w:r w:rsidRPr="00367735">
        <w:rPr>
          <w:rFonts w:ascii="Times New Roman" w:hAnsi="Times New Roman" w:cs="Times New Roman"/>
          <w:sz w:val="28"/>
          <w:szCs w:val="28"/>
          <w:lang w:val="kk-KZ"/>
        </w:rPr>
        <w:t>U</w:t>
      </w:r>
      <w:r w:rsidRPr="00367735">
        <w:rPr>
          <w:rFonts w:ascii="Times New Roman" w:hAnsi="Times New Roman" w:cs="Times New Roman"/>
          <w:sz w:val="28"/>
          <w:szCs w:val="28"/>
          <w:vertAlign w:val="subscript"/>
          <w:lang w:val="kk-KZ"/>
        </w:rPr>
        <w:t>bias</w:t>
      </w:r>
      <w:r w:rsidRPr="00367735">
        <w:rPr>
          <w:rFonts w:ascii="Times New Roman" w:hAnsi="Times New Roman" w:cs="Times New Roman"/>
          <w:sz w:val="28"/>
          <w:szCs w:val="28"/>
          <w:lang w:val="kk-KZ"/>
        </w:rPr>
        <w:t xml:space="preserve"> шамасына</w:t>
      </w:r>
      <w:r w:rsidR="007718DE" w:rsidRPr="00367735">
        <w:rPr>
          <w:rFonts w:ascii="Times New Roman" w:hAnsi="Times New Roman" w:cs="Times New Roman"/>
          <w:sz w:val="28"/>
          <w:szCs w:val="28"/>
          <w:lang w:val="kk-KZ"/>
        </w:rPr>
        <w:t xml:space="preserve"> </w:t>
      </w:r>
      <w:r w:rsidRPr="00367735">
        <w:rPr>
          <w:rFonts w:ascii="Times New Roman" w:hAnsi="Times New Roman" w:cs="Times New Roman"/>
          <w:sz w:val="28"/>
          <w:szCs w:val="28"/>
          <w:lang w:val="kk-KZ" w:eastAsia="ru-RU"/>
        </w:rPr>
        <w:t>және палладий концентрациясына тәуелділігі: (а)</w:t>
      </w:r>
      <w:r w:rsidRPr="00367735">
        <w:rPr>
          <w:rFonts w:ascii="Times New Roman" w:hAnsi="Times New Roman" w:cs="Times New Roman"/>
          <w:sz w:val="28"/>
          <w:szCs w:val="28"/>
          <w:lang w:val="kk-KZ"/>
        </w:rPr>
        <w:t xml:space="preserve"> U</w:t>
      </w:r>
      <w:r w:rsidRPr="00367735">
        <w:rPr>
          <w:rFonts w:ascii="Times New Roman" w:hAnsi="Times New Roman" w:cs="Times New Roman"/>
          <w:sz w:val="28"/>
          <w:szCs w:val="28"/>
          <w:vertAlign w:val="subscript"/>
          <w:lang w:val="kk-KZ"/>
        </w:rPr>
        <w:t>bias</w:t>
      </w:r>
      <m:oMath>
        <m:r>
          <w:rPr>
            <w:rFonts w:ascii="Cambria Math" w:hAnsi="Cambria Math" w:cs="Times New Roman"/>
            <w:sz w:val="28"/>
            <w:szCs w:val="28"/>
            <w:vertAlign w:val="subscript"/>
            <w:lang w:val="kk-KZ"/>
          </w:rPr>
          <m:t>≠const</m:t>
        </m:r>
      </m:oMath>
      <w:r w:rsidRPr="00367735">
        <w:rPr>
          <w:rFonts w:ascii="Times New Roman" w:eastAsiaTheme="minorEastAsia" w:hAnsi="Times New Roman" w:cs="Times New Roman"/>
          <w:sz w:val="28"/>
          <w:szCs w:val="28"/>
          <w:lang w:val="kk-KZ"/>
        </w:rPr>
        <w:t>, (б)</w:t>
      </w:r>
      <w:r w:rsidRPr="00367735">
        <w:rPr>
          <w:rFonts w:ascii="Times New Roman" w:eastAsiaTheme="minorEastAsia" w:hAnsi="Times New Roman" w:cs="Times New Roman"/>
          <w:sz w:val="28"/>
          <w:szCs w:val="28"/>
          <w:vertAlign w:val="subscript"/>
          <w:lang w:val="kk-KZ"/>
        </w:rPr>
        <w:t xml:space="preserve"> </w:t>
      </w:r>
      <w:r w:rsidRPr="00367735">
        <w:rPr>
          <w:rFonts w:ascii="Times New Roman" w:hAnsi="Times New Roman" w:cs="Times New Roman"/>
          <w:sz w:val="28"/>
          <w:szCs w:val="28"/>
          <w:lang w:val="kk-KZ"/>
        </w:rPr>
        <w:t>U</w:t>
      </w:r>
      <w:r w:rsidRPr="00367735">
        <w:rPr>
          <w:rFonts w:ascii="Times New Roman" w:hAnsi="Times New Roman" w:cs="Times New Roman"/>
          <w:sz w:val="28"/>
          <w:szCs w:val="28"/>
          <w:vertAlign w:val="subscript"/>
          <w:lang w:val="kk-KZ"/>
        </w:rPr>
        <w:t>bias</w:t>
      </w:r>
      <w:r w:rsidRPr="00367735">
        <w:rPr>
          <w:rFonts w:ascii="Times New Roman" w:hAnsi="Times New Roman" w:cs="Times New Roman"/>
          <w:sz w:val="28"/>
          <w:szCs w:val="28"/>
          <w:lang w:val="kk-KZ"/>
        </w:rPr>
        <w:t>=</w:t>
      </w:r>
      <w:r w:rsidR="004747D6" w:rsidRPr="00367735">
        <w:rPr>
          <w:rFonts w:ascii="Times New Roman" w:hAnsi="Times New Roman" w:cs="Times New Roman"/>
          <w:sz w:val="28"/>
          <w:szCs w:val="28"/>
          <w:lang w:val="kk-KZ"/>
        </w:rPr>
        <w:t xml:space="preserve"> </w:t>
      </w:r>
      <w:r w:rsidRPr="00367735">
        <w:rPr>
          <w:rFonts w:ascii="Times New Roman" w:hAnsi="Times New Roman" w:cs="Times New Roman"/>
          <w:sz w:val="28"/>
          <w:szCs w:val="28"/>
          <w:lang w:val="kk-KZ"/>
        </w:rPr>
        <w:t>-60 В</w:t>
      </w:r>
    </w:p>
    <w:p w:rsidR="00835920" w:rsidRPr="00367735" w:rsidRDefault="00835920" w:rsidP="005D0E26">
      <w:pPr>
        <w:spacing w:after="0" w:line="240" w:lineRule="auto"/>
        <w:ind w:firstLine="709"/>
        <w:jc w:val="both"/>
        <w:rPr>
          <w:rFonts w:ascii="Times New Roman" w:hAnsi="Times New Roman" w:cs="Times New Roman"/>
          <w:b/>
          <w:sz w:val="28"/>
          <w:szCs w:val="28"/>
          <w:lang w:val="kk-KZ"/>
        </w:rPr>
      </w:pPr>
    </w:p>
    <w:p w:rsidR="00835920" w:rsidRPr="00367735" w:rsidRDefault="00835920" w:rsidP="005D0E26">
      <w:pPr>
        <w:spacing w:after="0" w:line="240" w:lineRule="auto"/>
        <w:ind w:firstLine="709"/>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 xml:space="preserve">Осылайша, оптикалық тыйым салынған зонаның ені тек қана </w:t>
      </w:r>
      <w:r w:rsidRPr="00367735">
        <w:rPr>
          <w:rFonts w:ascii="Times New Roman" w:hAnsi="Times New Roman" w:cs="Times New Roman"/>
          <w:sz w:val="28"/>
          <w:szCs w:val="28"/>
          <w:lang w:val="kk-KZ" w:eastAsia="ru-RU"/>
        </w:rPr>
        <w:t xml:space="preserve">DC </w:t>
      </w:r>
      <w:r w:rsidRPr="00367735">
        <w:rPr>
          <w:rFonts w:ascii="Times New Roman" w:hAnsi="Times New Roman" w:cs="Times New Roman"/>
          <w:sz w:val="28"/>
          <w:szCs w:val="28"/>
          <w:lang w:val="kk-KZ"/>
        </w:rPr>
        <w:t xml:space="preserve">разряды қуатына ғана емес сонымен қатар электрондық </w:t>
      </w:r>
      <w:r w:rsidR="009F1F09" w:rsidRPr="00367735">
        <w:rPr>
          <w:rFonts w:ascii="Times New Roman" w:hAnsi="Times New Roman" w:cs="Times New Roman"/>
          <w:sz w:val="28"/>
          <w:szCs w:val="28"/>
          <w:lang w:val="kk-KZ"/>
        </w:rPr>
        <w:t xml:space="preserve">күйлерінің </w:t>
      </w:r>
      <w:r w:rsidRPr="00367735">
        <w:rPr>
          <w:rFonts w:ascii="Times New Roman" w:hAnsi="Times New Roman" w:cs="Times New Roman"/>
          <w:sz w:val="28"/>
          <w:szCs w:val="28"/>
          <w:lang w:val="kk-KZ"/>
        </w:rPr>
        <w:t>тығыздығы аморфты матрицаның зоналық құрылымының түзілуіне қатысып, өз әсерін тигізетін палладий нанобөлшектерінің концентрациясы</w:t>
      </w:r>
      <w:r w:rsidR="009F1F09" w:rsidRPr="00367735">
        <w:rPr>
          <w:rFonts w:ascii="Times New Roman" w:hAnsi="Times New Roman" w:cs="Times New Roman"/>
          <w:sz w:val="28"/>
          <w:szCs w:val="28"/>
          <w:lang w:val="kk-KZ"/>
        </w:rPr>
        <w:t>на және</w:t>
      </w:r>
      <w:r w:rsidRPr="00367735">
        <w:rPr>
          <w:rFonts w:ascii="Times New Roman" w:hAnsi="Times New Roman" w:cs="Times New Roman"/>
          <w:sz w:val="28"/>
          <w:szCs w:val="28"/>
          <w:lang w:val="kk-KZ"/>
        </w:rPr>
        <w:t xml:space="preserve"> төсенішке берілетін ығысу кернеуінің шамасын да тәуелді болатындығы көрсетілді.</w:t>
      </w:r>
    </w:p>
    <w:p w:rsidR="00835920" w:rsidRPr="00367735" w:rsidRDefault="00835920" w:rsidP="005D0E26">
      <w:pPr>
        <w:spacing w:after="0" w:line="240" w:lineRule="auto"/>
        <w:ind w:firstLine="709"/>
        <w:jc w:val="both"/>
        <w:rPr>
          <w:rFonts w:ascii="Times New Roman" w:hAnsi="Times New Roman" w:cs="Times New Roman"/>
          <w:b/>
          <w:sz w:val="28"/>
          <w:szCs w:val="28"/>
          <w:lang w:val="kk-KZ"/>
        </w:rPr>
      </w:pPr>
    </w:p>
    <w:p w:rsidR="00835920" w:rsidRPr="00367735" w:rsidRDefault="00835920" w:rsidP="00A305DC">
      <w:pPr>
        <w:pStyle w:val="1"/>
        <w:spacing w:before="0" w:line="240" w:lineRule="auto"/>
        <w:ind w:firstLine="708"/>
        <w:jc w:val="both"/>
        <w:rPr>
          <w:rFonts w:ascii="Times New Roman" w:hAnsi="Times New Roman" w:cs="Times New Roman"/>
          <w:color w:val="auto"/>
          <w:lang w:val="kk-KZ"/>
        </w:rPr>
      </w:pPr>
      <w:bookmarkStart w:id="50" w:name="_Toc136028115"/>
      <w:bookmarkStart w:id="51" w:name="_Toc136985326"/>
      <w:r w:rsidRPr="00367735">
        <w:rPr>
          <w:rFonts w:ascii="Times New Roman" w:hAnsi="Times New Roman" w:cs="Times New Roman"/>
          <w:color w:val="auto"/>
          <w:lang w:val="kk-KZ"/>
        </w:rPr>
        <w:t xml:space="preserve">4.3 DLC a-C&lt;Pd&gt; </w:t>
      </w:r>
      <w:bookmarkEnd w:id="50"/>
      <w:r w:rsidRPr="00367735">
        <w:rPr>
          <w:rFonts w:ascii="Times New Roman" w:hAnsi="Times New Roman" w:cs="Times New Roman"/>
          <w:color w:val="auto"/>
          <w:lang w:val="kk-KZ"/>
        </w:rPr>
        <w:t>қабыршақтарының перколяциялық өткізгіштігін зерттеу</w:t>
      </w:r>
      <w:bookmarkEnd w:id="51"/>
    </w:p>
    <w:p w:rsidR="00835920" w:rsidRPr="00367735" w:rsidRDefault="00835920" w:rsidP="005D0E26">
      <w:pPr>
        <w:spacing w:after="0" w:line="240" w:lineRule="auto"/>
        <w:ind w:firstLine="709"/>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DLC қабыршақтарының электрлік қасиеттері жартылайөткізгіштіктен кең зоналы диэлектриктерге дейін өзгере алады [18</w:t>
      </w:r>
      <w:r w:rsidR="003E584B" w:rsidRPr="00367735">
        <w:rPr>
          <w:rFonts w:ascii="Times New Roman" w:hAnsi="Times New Roman" w:cs="Times New Roman"/>
          <w:sz w:val="28"/>
          <w:szCs w:val="28"/>
          <w:lang w:val="kk-KZ"/>
        </w:rPr>
        <w:t>3</w:t>
      </w:r>
      <w:r w:rsidRPr="00367735">
        <w:rPr>
          <w:rFonts w:ascii="Times New Roman" w:hAnsi="Times New Roman" w:cs="Times New Roman"/>
          <w:sz w:val="28"/>
          <w:szCs w:val="28"/>
          <w:lang w:val="kk-KZ"/>
        </w:rPr>
        <w:t>]. Алмазтектес қабыршақтардың өткізгіштігі sp² және sp³ гибридтелген байланыстарының күйл</w:t>
      </w:r>
      <w:r w:rsidR="006F0A69" w:rsidRPr="00367735">
        <w:rPr>
          <w:rFonts w:ascii="Times New Roman" w:hAnsi="Times New Roman" w:cs="Times New Roman"/>
          <w:sz w:val="28"/>
          <w:szCs w:val="28"/>
          <w:lang w:val="kk-KZ"/>
        </w:rPr>
        <w:t>еріне және модификациялаушы эле</w:t>
      </w:r>
      <w:r w:rsidRPr="00367735">
        <w:rPr>
          <w:rFonts w:ascii="Times New Roman" w:hAnsi="Times New Roman" w:cs="Times New Roman"/>
          <w:sz w:val="28"/>
          <w:szCs w:val="28"/>
          <w:lang w:val="kk-KZ"/>
        </w:rPr>
        <w:t>менттердің енгізілуіне негізделеді. Аморфты алмазтектес қабыршақтардың өткізгіштігі тыйым салынған зонада орналасқан локализацияланған күйлер бойынша (Сурет 68) үзілісті секірмелі (секірмелі өткізгіштік) қозғалыстармен жүзеге асырылады деп саналады. Локализацияланған күйлердің концентрациясы sp</w:t>
      </w:r>
      <w:r w:rsidRPr="00367735">
        <w:rPr>
          <w:rFonts w:ascii="Times New Roman" w:hAnsi="Times New Roman" w:cs="Times New Roman"/>
          <w:sz w:val="28"/>
          <w:szCs w:val="28"/>
          <w:vertAlign w:val="superscript"/>
          <w:lang w:val="kk-KZ"/>
        </w:rPr>
        <w:t xml:space="preserve">2 </w:t>
      </w:r>
      <w:r w:rsidRPr="00367735">
        <w:rPr>
          <w:rFonts w:ascii="Times New Roman" w:hAnsi="Times New Roman" w:cs="Times New Roman"/>
          <w:sz w:val="28"/>
          <w:szCs w:val="28"/>
          <w:lang w:val="kk-KZ"/>
        </w:rPr>
        <w:t>байланысқан түйіндердің мөлшері артқанда жоғарылайды.</w:t>
      </w:r>
    </w:p>
    <w:p w:rsidR="00835920" w:rsidRPr="00367735" w:rsidRDefault="000204DE" w:rsidP="005D0E26">
      <w:pPr>
        <w:spacing w:after="0" w:line="240" w:lineRule="auto"/>
        <w:ind w:firstLine="709"/>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Қараңғылық өткізгіштіктің температураға тәуелді өзгерісін зерттеу тыйым салынған зонадағы электрондық күйлер, әсіресе өткізгіштік зонасы мен валенттік зоналардың шеттеріндегі күйлер жайында ақпарат алуға [160] және секірмелі өткізгіштіктің шектік мәнін анықтауға мүмкіндік береді.</w:t>
      </w:r>
    </w:p>
    <w:tbl>
      <w:tblPr>
        <w:tblStyle w:val="a8"/>
        <w:tblW w:w="0" w:type="auto"/>
        <w:jc w:val="center"/>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10"/>
        <w:gridCol w:w="2484"/>
        <w:gridCol w:w="2400"/>
        <w:gridCol w:w="2369"/>
      </w:tblGrid>
      <w:tr w:rsidR="00835920" w:rsidRPr="00367735" w:rsidTr="00FC7959">
        <w:trPr>
          <w:jc w:val="center"/>
        </w:trPr>
        <w:tc>
          <w:tcPr>
            <w:tcW w:w="2076" w:type="dxa"/>
          </w:tcPr>
          <w:p w:rsidR="00835920" w:rsidRPr="00367735" w:rsidRDefault="00835920" w:rsidP="005D0E26">
            <w:pPr>
              <w:spacing w:after="0" w:line="240" w:lineRule="auto"/>
              <w:rPr>
                <w:rFonts w:ascii="Times New Roman" w:hAnsi="Times New Roman" w:cs="Times New Roman"/>
                <w:sz w:val="28"/>
                <w:szCs w:val="28"/>
                <w:lang w:val="kk-KZ" w:eastAsia="ru-RU"/>
              </w:rPr>
            </w:pPr>
          </w:p>
          <w:p w:rsidR="00835920" w:rsidRPr="00367735" w:rsidRDefault="00835920" w:rsidP="005D0E26">
            <w:pPr>
              <w:spacing w:after="0" w:line="240" w:lineRule="auto"/>
              <w:ind w:hanging="54"/>
              <w:rPr>
                <w:rFonts w:ascii="Times New Roman" w:hAnsi="Times New Roman" w:cs="Times New Roman"/>
                <w:sz w:val="28"/>
                <w:szCs w:val="28"/>
                <w:lang w:val="kk-KZ"/>
              </w:rPr>
            </w:pPr>
            <w:r w:rsidRPr="00367735">
              <w:rPr>
                <w:rFonts w:ascii="Times New Roman" w:hAnsi="Times New Roman" w:cs="Times New Roman"/>
                <w:noProof/>
                <w:sz w:val="28"/>
                <w:szCs w:val="28"/>
                <w:lang w:val="ru-RU" w:eastAsia="ru-RU"/>
              </w:rPr>
              <w:drawing>
                <wp:inline distT="0" distB="0" distL="0" distR="0" wp14:anchorId="52547946" wp14:editId="0DBD527E">
                  <wp:extent cx="1357745" cy="1701023"/>
                  <wp:effectExtent l="0" t="0" r="0" b="0"/>
                  <wp:docPr id="140" name="Рисунок 140" descr="C:\Users\aliya\OneDrive\Рабочий стол\4 Глава-картины и литер\655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liya\OneDrive\Рабочий стол\4 Глава-картины и литер\65544.jpg"/>
                          <pic:cNvPicPr>
                            <a:picLocks noChangeAspect="1" noChangeArrowheads="1"/>
                          </pic:cNvPicPr>
                        </pic:nvPicPr>
                        <pic:blipFill>
                          <a:blip r:embed="rId176" cstate="print">
                            <a:extLst>
                              <a:ext uri="{BEBA8EAE-BF5A-486C-A8C5-ECC9F3942E4B}">
                                <a14:imgProps xmlns:a14="http://schemas.microsoft.com/office/drawing/2010/main">
                                  <a14:imgLayer r:embed="rId17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365628" cy="1710900"/>
                          </a:xfrm>
                          <a:prstGeom prst="rect">
                            <a:avLst/>
                          </a:prstGeom>
                          <a:noFill/>
                          <a:ln>
                            <a:noFill/>
                          </a:ln>
                        </pic:spPr>
                      </pic:pic>
                    </a:graphicData>
                  </a:graphic>
                </wp:inline>
              </w:drawing>
            </w:r>
          </w:p>
        </w:tc>
        <w:tc>
          <w:tcPr>
            <w:tcW w:w="2596" w:type="dxa"/>
          </w:tcPr>
          <w:p w:rsidR="00835920" w:rsidRPr="00367735" w:rsidRDefault="00232F18"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noProof/>
                <w:sz w:val="28"/>
                <w:szCs w:val="28"/>
                <w:lang w:val="ru-RU" w:eastAsia="ru-RU"/>
              </w:rPr>
              <w:drawing>
                <wp:inline distT="0" distB="0" distL="0" distR="0" wp14:anchorId="33125A01" wp14:editId="6213B4F9">
                  <wp:extent cx="1503218" cy="2210853"/>
                  <wp:effectExtent l="0" t="0" r="1905" b="0"/>
                  <wp:docPr id="272" name="Рисунок 272" descr="C:\Users\aliya\OneDrive\Рабочий стол\Защита документы\Суреттер\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C:\Users\aliya\OneDrive\Рабочий стол\Защита документы\Суреттер\68,.pn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1503285" cy="2210952"/>
                          </a:xfrm>
                          <a:prstGeom prst="rect">
                            <a:avLst/>
                          </a:prstGeom>
                          <a:noFill/>
                          <a:ln>
                            <a:noFill/>
                          </a:ln>
                        </pic:spPr>
                      </pic:pic>
                    </a:graphicData>
                  </a:graphic>
                </wp:inline>
              </w:drawing>
            </w:r>
          </w:p>
        </w:tc>
        <w:tc>
          <w:tcPr>
            <w:tcW w:w="2280" w:type="dxa"/>
          </w:tcPr>
          <w:p w:rsidR="00835920" w:rsidRPr="00367735" w:rsidRDefault="00835920" w:rsidP="005D0E26">
            <w:pPr>
              <w:spacing w:after="0" w:line="240" w:lineRule="auto"/>
              <w:jc w:val="both"/>
              <w:rPr>
                <w:rFonts w:ascii="Times New Roman" w:hAnsi="Times New Roman" w:cs="Times New Roman"/>
                <w:sz w:val="28"/>
                <w:szCs w:val="28"/>
                <w:lang w:val="kk-KZ" w:eastAsia="ru-RU"/>
              </w:rPr>
            </w:pPr>
          </w:p>
          <w:p w:rsidR="00835920" w:rsidRPr="00367735" w:rsidRDefault="00835920" w:rsidP="005D0E26">
            <w:pPr>
              <w:spacing w:after="0" w:line="240" w:lineRule="auto"/>
              <w:ind w:hanging="35"/>
              <w:jc w:val="center"/>
              <w:rPr>
                <w:rFonts w:ascii="Times New Roman" w:hAnsi="Times New Roman" w:cs="Times New Roman"/>
                <w:sz w:val="28"/>
                <w:szCs w:val="28"/>
                <w:lang w:val="kk-KZ"/>
              </w:rPr>
            </w:pPr>
            <w:r w:rsidRPr="00367735">
              <w:rPr>
                <w:rFonts w:ascii="Times New Roman" w:hAnsi="Times New Roman" w:cs="Times New Roman"/>
                <w:noProof/>
                <w:sz w:val="28"/>
                <w:szCs w:val="28"/>
                <w:lang w:val="ru-RU" w:eastAsia="ru-RU"/>
              </w:rPr>
              <w:drawing>
                <wp:inline distT="0" distB="0" distL="0" distR="0" wp14:anchorId="2912A1C7" wp14:editId="4AD529A8">
                  <wp:extent cx="1471406" cy="1805940"/>
                  <wp:effectExtent l="0" t="0" r="0" b="3810"/>
                  <wp:docPr id="142" name="Рисунок 142" descr="C:\Users\aliya\OneDrive\Рабочий стол\4 Глава-картины и литер\988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liya\OneDrive\Рабочий стол\4 Глава-картины и литер\98887.jpg"/>
                          <pic:cNvPicPr>
                            <a:picLocks noChangeAspect="1" noChangeArrowheads="1"/>
                          </pic:cNvPicPr>
                        </pic:nvPicPr>
                        <pic:blipFill>
                          <a:blip r:embed="rId179" cstate="print">
                            <a:extLst>
                              <a:ext uri="{BEBA8EAE-BF5A-486C-A8C5-ECC9F3942E4B}">
                                <a14:imgProps xmlns:a14="http://schemas.microsoft.com/office/drawing/2010/main">
                                  <a14:imgLayer r:embed="rId18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473224" cy="1808171"/>
                          </a:xfrm>
                          <a:prstGeom prst="rect">
                            <a:avLst/>
                          </a:prstGeom>
                          <a:noFill/>
                          <a:ln>
                            <a:noFill/>
                          </a:ln>
                        </pic:spPr>
                      </pic:pic>
                    </a:graphicData>
                  </a:graphic>
                </wp:inline>
              </w:drawing>
            </w:r>
          </w:p>
        </w:tc>
        <w:tc>
          <w:tcPr>
            <w:tcW w:w="2511" w:type="dxa"/>
          </w:tcPr>
          <w:p w:rsidR="00835920" w:rsidRPr="00367735" w:rsidRDefault="00232F18"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noProof/>
                <w:sz w:val="28"/>
                <w:szCs w:val="28"/>
                <w:lang w:val="ru-RU" w:eastAsia="ru-RU"/>
              </w:rPr>
              <w:drawing>
                <wp:inline distT="0" distB="0" distL="0" distR="0" wp14:anchorId="6EABEE1E" wp14:editId="54DAD7CE">
                  <wp:extent cx="1427018" cy="2108263"/>
                  <wp:effectExtent l="0" t="0" r="1905" b="6350"/>
                  <wp:docPr id="273" name="Рисунок 273" descr="C:\Users\aliya\OneDrive\Рабочий стол\Защита документы\Суреттер\68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C:\Users\aliya\OneDrive\Рабочий стол\Защита документы\Суреттер\68г.pn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1429446" cy="2111850"/>
                          </a:xfrm>
                          <a:prstGeom prst="rect">
                            <a:avLst/>
                          </a:prstGeom>
                          <a:noFill/>
                          <a:ln>
                            <a:noFill/>
                          </a:ln>
                        </pic:spPr>
                      </pic:pic>
                    </a:graphicData>
                  </a:graphic>
                </wp:inline>
              </w:drawing>
            </w:r>
          </w:p>
        </w:tc>
      </w:tr>
      <w:tr w:rsidR="00835920" w:rsidRPr="00367735" w:rsidTr="00FC7959">
        <w:trPr>
          <w:jc w:val="center"/>
        </w:trPr>
        <w:tc>
          <w:tcPr>
            <w:tcW w:w="2076" w:type="dxa"/>
          </w:tcPr>
          <w:p w:rsidR="00835920" w:rsidRPr="00367735" w:rsidRDefault="00835920"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а)</w:t>
            </w:r>
          </w:p>
        </w:tc>
        <w:tc>
          <w:tcPr>
            <w:tcW w:w="2596" w:type="dxa"/>
          </w:tcPr>
          <w:p w:rsidR="00835920" w:rsidRPr="00367735" w:rsidRDefault="00835920"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б)</w:t>
            </w:r>
          </w:p>
        </w:tc>
        <w:tc>
          <w:tcPr>
            <w:tcW w:w="2280" w:type="dxa"/>
          </w:tcPr>
          <w:p w:rsidR="00835920" w:rsidRPr="00367735" w:rsidRDefault="00835920"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в)</w:t>
            </w:r>
          </w:p>
        </w:tc>
        <w:tc>
          <w:tcPr>
            <w:tcW w:w="2511" w:type="dxa"/>
          </w:tcPr>
          <w:p w:rsidR="00835920" w:rsidRPr="00367735" w:rsidRDefault="00835920"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г)</w:t>
            </w:r>
          </w:p>
        </w:tc>
      </w:tr>
    </w:tbl>
    <w:p w:rsidR="00835920" w:rsidRPr="00367735" w:rsidRDefault="00835920" w:rsidP="005D0E26">
      <w:pPr>
        <w:spacing w:after="0" w:line="240" w:lineRule="auto"/>
        <w:ind w:firstLine="709"/>
        <w:jc w:val="center"/>
        <w:rPr>
          <w:rFonts w:ascii="Times New Roman" w:hAnsi="Times New Roman" w:cs="Times New Roman"/>
          <w:sz w:val="28"/>
          <w:szCs w:val="28"/>
          <w:lang w:val="kk-KZ"/>
        </w:rPr>
      </w:pPr>
    </w:p>
    <w:p w:rsidR="00835920" w:rsidRPr="00367735" w:rsidRDefault="00835920" w:rsidP="005D0E26">
      <w:pPr>
        <w:spacing w:after="0" w:line="240" w:lineRule="auto"/>
        <w:ind w:firstLine="709"/>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 xml:space="preserve">Сурет 68. Аморфты көміртекті қабыршақтардың құрылымының моделі, және энергетикалық күйлерінің диаграммасы: </w:t>
      </w:r>
      <w:r w:rsidR="005859DB" w:rsidRPr="00367735">
        <w:rPr>
          <w:rFonts w:ascii="Times New Roman" w:hAnsi="Times New Roman" w:cs="Times New Roman"/>
          <w:sz w:val="28"/>
          <w:szCs w:val="28"/>
          <w:lang w:val="kk-KZ"/>
        </w:rPr>
        <w:t xml:space="preserve">(а, б) – қоспасыз а-С, (в, г) модификацияланған </w:t>
      </w:r>
      <w:r w:rsidRPr="00367735">
        <w:rPr>
          <w:rFonts w:ascii="Times New Roman" w:hAnsi="Times New Roman" w:cs="Times New Roman"/>
          <w:sz w:val="28"/>
          <w:szCs w:val="28"/>
          <w:lang w:val="kk-KZ"/>
        </w:rPr>
        <w:t>a-C&lt;Pd&gt;</w:t>
      </w:r>
    </w:p>
    <w:p w:rsidR="000204DE" w:rsidRPr="00367735" w:rsidRDefault="000204DE" w:rsidP="005D0E26">
      <w:pPr>
        <w:spacing w:after="0" w:line="240" w:lineRule="auto"/>
        <w:ind w:firstLine="708"/>
        <w:jc w:val="both"/>
        <w:rPr>
          <w:rFonts w:ascii="Times New Roman" w:hAnsi="Times New Roman" w:cs="Times New Roman"/>
          <w:sz w:val="28"/>
          <w:szCs w:val="28"/>
          <w:lang w:val="kk-KZ"/>
        </w:rPr>
      </w:pPr>
    </w:p>
    <w:p w:rsidR="00835920" w:rsidRPr="00367735" w:rsidRDefault="00835920" w:rsidP="005D0E26">
      <w:pPr>
        <w:spacing w:after="0" w:line="240" w:lineRule="auto"/>
        <w:ind w:firstLine="708"/>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 xml:space="preserve">Сондықтан DC разряды қуатының әртүрлі мәндерінде синтезделген қоспасыз (Сурет 69) және </w:t>
      </w:r>
      <w:r w:rsidR="003C6430" w:rsidRPr="00367735">
        <w:rPr>
          <w:rFonts w:ascii="Times New Roman" w:hAnsi="Times New Roman" w:cs="Times New Roman"/>
          <w:sz w:val="28"/>
          <w:szCs w:val="28"/>
          <w:lang w:val="kk-KZ"/>
        </w:rPr>
        <w:t>легирленген</w:t>
      </w:r>
      <w:r w:rsidRPr="00367735">
        <w:rPr>
          <w:rFonts w:ascii="Times New Roman" w:hAnsi="Times New Roman" w:cs="Times New Roman"/>
          <w:sz w:val="28"/>
          <w:szCs w:val="28"/>
          <w:lang w:val="kk-KZ"/>
        </w:rPr>
        <w:t xml:space="preserve"> DLC қабы</w:t>
      </w:r>
      <w:r w:rsidR="00857A32" w:rsidRPr="00367735">
        <w:rPr>
          <w:rFonts w:ascii="Times New Roman" w:hAnsi="Times New Roman" w:cs="Times New Roman"/>
          <w:sz w:val="28"/>
          <w:szCs w:val="28"/>
          <w:lang w:val="kk-KZ"/>
        </w:rPr>
        <w:t>ршақтарының қараңғылық өтікізгіштіг</w:t>
      </w:r>
      <w:r w:rsidRPr="00367735">
        <w:rPr>
          <w:rFonts w:ascii="Times New Roman" w:hAnsi="Times New Roman" w:cs="Times New Roman"/>
          <w:sz w:val="28"/>
          <w:szCs w:val="28"/>
          <w:lang w:val="kk-KZ"/>
        </w:rPr>
        <w:t xml:space="preserve">інің температурадан тәуелділігі зерттелді. 69 </w:t>
      </w:r>
      <w:r w:rsidR="00B15EC1" w:rsidRPr="00367735">
        <w:rPr>
          <w:rFonts w:ascii="Times New Roman" w:hAnsi="Times New Roman" w:cs="Times New Roman"/>
          <w:sz w:val="28"/>
          <w:szCs w:val="28"/>
          <w:lang w:val="kk-KZ"/>
        </w:rPr>
        <w:t xml:space="preserve">– </w:t>
      </w:r>
      <w:r w:rsidRPr="00367735">
        <w:rPr>
          <w:rFonts w:ascii="Times New Roman" w:hAnsi="Times New Roman" w:cs="Times New Roman"/>
          <w:sz w:val="28"/>
          <w:szCs w:val="28"/>
          <w:lang w:val="kk-KZ"/>
        </w:rPr>
        <w:t xml:space="preserve">суреттен 40°С </w:t>
      </w:r>
      <w:r w:rsidR="00B15EC1" w:rsidRPr="00367735">
        <w:rPr>
          <w:rFonts w:ascii="Times New Roman" w:hAnsi="Times New Roman" w:cs="Times New Roman"/>
          <w:sz w:val="28"/>
          <w:szCs w:val="28"/>
          <w:lang w:val="kk-KZ"/>
        </w:rPr>
        <w:t>және</w:t>
      </w:r>
      <w:r w:rsidRPr="00367735">
        <w:rPr>
          <w:rFonts w:ascii="Times New Roman" w:hAnsi="Times New Roman" w:cs="Times New Roman"/>
          <w:sz w:val="28"/>
          <w:szCs w:val="28"/>
          <w:lang w:val="kk-KZ"/>
        </w:rPr>
        <w:t xml:space="preserve"> 145°С температуралар диапазонында ln(</w:t>
      </w:r>
      <w:r w:rsidRPr="00367735">
        <w:rPr>
          <w:rFonts w:ascii="Times New Roman" w:hAnsi="Times New Roman" w:cs="Times New Roman"/>
          <w:sz w:val="28"/>
          <w:szCs w:val="28"/>
          <w:lang w:val="kk-KZ"/>
        </w:rPr>
        <w:sym w:font="Symbol" w:char="F073"/>
      </w:r>
      <w:r w:rsidRPr="00367735">
        <w:rPr>
          <w:rFonts w:ascii="Times New Roman" w:hAnsi="Times New Roman" w:cs="Times New Roman"/>
          <w:sz w:val="28"/>
          <w:szCs w:val="28"/>
          <w:lang w:val="kk-KZ"/>
        </w:rPr>
        <w:t xml:space="preserve">) – ның 1000/T – ға сызықты тәуелді екенін және тәуелділік қисығының көлбеулігі аз бұрышқа және теріс мәндерге ие екенін көре аламыз. Көлбеулік бұрышының теріс мәні өткізгіштіктің </w:t>
      </w:r>
      <w:r w:rsidR="00B15EC1" w:rsidRPr="00367735">
        <w:rPr>
          <w:rFonts w:ascii="Times New Roman" w:hAnsi="Times New Roman" w:cs="Times New Roman"/>
          <w:sz w:val="28"/>
          <w:szCs w:val="28"/>
          <w:lang w:val="kk-KZ"/>
        </w:rPr>
        <w:t>жартылайөткізгіштік түріне тән</w:t>
      </w:r>
      <w:r w:rsidR="003E584B" w:rsidRPr="00367735">
        <w:rPr>
          <w:rFonts w:ascii="Times New Roman" w:hAnsi="Times New Roman" w:cs="Times New Roman"/>
          <w:sz w:val="28"/>
          <w:szCs w:val="28"/>
        </w:rPr>
        <w:t xml:space="preserve"> [170]</w:t>
      </w:r>
      <w:r w:rsidR="00B15EC1" w:rsidRPr="00367735">
        <w:rPr>
          <w:rFonts w:ascii="Times New Roman" w:hAnsi="Times New Roman" w:cs="Times New Roman"/>
          <w:sz w:val="28"/>
          <w:szCs w:val="28"/>
          <w:lang w:val="kk-KZ"/>
        </w:rPr>
        <w:t>.</w:t>
      </w:r>
    </w:p>
    <w:p w:rsidR="00835920" w:rsidRPr="00367735" w:rsidRDefault="00835920" w:rsidP="005D0E26">
      <w:pPr>
        <w:spacing w:after="0" w:line="240" w:lineRule="auto"/>
        <w:jc w:val="both"/>
        <w:rPr>
          <w:rFonts w:ascii="Times New Roman" w:hAnsi="Times New Roman" w:cs="Times New Roman"/>
          <w:sz w:val="28"/>
          <w:szCs w:val="28"/>
          <w:lang w:val="kk-KZ"/>
        </w:rPr>
      </w:pPr>
    </w:p>
    <w:p w:rsidR="00835920" w:rsidRPr="00367735" w:rsidRDefault="00EB6F0E"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noProof/>
          <w:sz w:val="28"/>
          <w:szCs w:val="28"/>
          <w:lang w:val="ru-RU" w:eastAsia="ru-RU"/>
        </w:rPr>
        <w:drawing>
          <wp:inline distT="0" distB="0" distL="0" distR="0" wp14:anchorId="6A95CAAE" wp14:editId="0F8D750B">
            <wp:extent cx="3380015" cy="2743200"/>
            <wp:effectExtent l="0" t="0" r="0" b="0"/>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rotWithShape="1">
                    <a:blip r:embed="rId182">
                      <a:extLst>
                        <a:ext uri="{28A0092B-C50C-407E-A947-70E740481C1C}">
                          <a14:useLocalDpi xmlns:a14="http://schemas.microsoft.com/office/drawing/2010/main" val="0"/>
                        </a:ext>
                      </a:extLst>
                    </a:blip>
                    <a:srcRect l="6428" t="9748" r="11061" b="2920"/>
                    <a:stretch/>
                  </pic:blipFill>
                  <pic:spPr bwMode="auto">
                    <a:xfrm>
                      <a:off x="0" y="0"/>
                      <a:ext cx="3379930" cy="2743131"/>
                    </a:xfrm>
                    <a:prstGeom prst="rect">
                      <a:avLst/>
                    </a:prstGeom>
                    <a:noFill/>
                    <a:ln>
                      <a:noFill/>
                    </a:ln>
                    <a:extLst>
                      <a:ext uri="{53640926-AAD7-44D8-BBD7-CCE9431645EC}">
                        <a14:shadowObscured xmlns:a14="http://schemas.microsoft.com/office/drawing/2010/main"/>
                      </a:ext>
                    </a:extLst>
                  </pic:spPr>
                </pic:pic>
              </a:graphicData>
            </a:graphic>
          </wp:inline>
        </w:drawing>
      </w:r>
    </w:p>
    <w:p w:rsidR="00835920" w:rsidRPr="00367735" w:rsidRDefault="00835920" w:rsidP="005D0E26">
      <w:pPr>
        <w:spacing w:after="0" w:line="240" w:lineRule="auto"/>
        <w:ind w:firstLine="709"/>
        <w:jc w:val="both"/>
        <w:rPr>
          <w:rFonts w:ascii="Times New Roman" w:hAnsi="Times New Roman" w:cs="Times New Roman"/>
          <w:b/>
          <w:sz w:val="28"/>
          <w:szCs w:val="28"/>
          <w:lang w:val="kk-KZ"/>
        </w:rPr>
      </w:pPr>
    </w:p>
    <w:p w:rsidR="00835920" w:rsidRPr="00367735" w:rsidRDefault="00835920"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Сурет 69. DLC қабыршақтарының өткізгіштігінің температуралық тәуелділігінің DC разряды қуатына байланысты өзгеруі</w:t>
      </w:r>
    </w:p>
    <w:p w:rsidR="00835920" w:rsidRPr="00367735" w:rsidRDefault="00835920" w:rsidP="005D0E26">
      <w:pPr>
        <w:spacing w:after="0" w:line="240" w:lineRule="auto"/>
        <w:jc w:val="center"/>
        <w:rPr>
          <w:rFonts w:ascii="Times New Roman" w:hAnsi="Times New Roman" w:cs="Times New Roman"/>
          <w:sz w:val="28"/>
          <w:szCs w:val="28"/>
          <w:lang w:val="kk-KZ"/>
        </w:rPr>
      </w:pPr>
    </w:p>
    <w:p w:rsidR="00835920" w:rsidRPr="00367735" w:rsidRDefault="00835920" w:rsidP="005D0E26">
      <w:pPr>
        <w:spacing w:after="0" w:line="240" w:lineRule="auto"/>
        <w:ind w:firstLine="708"/>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 xml:space="preserve">Палладий нанобөлшектерімен модификацияланған DLC қабыршақтарының өткізгіштігінің температуралық тәуелділігі 70 – суретте </w:t>
      </w:r>
      <w:r w:rsidRPr="00367735">
        <w:rPr>
          <w:rFonts w:ascii="Times New Roman" w:hAnsi="Times New Roman" w:cs="Times New Roman"/>
          <w:sz w:val="28"/>
          <w:szCs w:val="28"/>
          <w:lang w:val="kk-KZ"/>
        </w:rPr>
        <w:lastRenderedPageBreak/>
        <w:t>көрсетілген. Суреттен ln(</w:t>
      </w:r>
      <w:r w:rsidRPr="00367735">
        <w:rPr>
          <w:rFonts w:ascii="Times New Roman" w:hAnsi="Times New Roman" w:cs="Times New Roman"/>
          <w:sz w:val="28"/>
          <w:szCs w:val="28"/>
          <w:lang w:val="kk-KZ"/>
        </w:rPr>
        <w:sym w:font="Symbol" w:char="F073"/>
      </w:r>
      <w:r w:rsidRPr="00367735">
        <w:rPr>
          <w:rFonts w:ascii="Times New Roman" w:hAnsi="Times New Roman" w:cs="Times New Roman"/>
          <w:sz w:val="28"/>
          <w:szCs w:val="28"/>
          <w:lang w:val="kk-KZ"/>
        </w:rPr>
        <w:t>) – ның 1000/T – ға тәуелділігі жартылайөткізгіштерге тән сызықтық тәуелділікке ие екенін көре аламыз. Қабыршақ құрамында палладий концентрациясының артуы ln(</w:t>
      </w:r>
      <w:r w:rsidRPr="00367735">
        <w:rPr>
          <w:rFonts w:ascii="Times New Roman" w:hAnsi="Times New Roman" w:cs="Times New Roman"/>
          <w:sz w:val="28"/>
          <w:szCs w:val="28"/>
          <w:lang w:val="kk-KZ"/>
        </w:rPr>
        <w:sym w:font="Symbol" w:char="F073"/>
      </w:r>
      <w:r w:rsidRPr="00367735">
        <w:rPr>
          <w:rFonts w:ascii="Times New Roman" w:hAnsi="Times New Roman" w:cs="Times New Roman"/>
          <w:sz w:val="28"/>
          <w:szCs w:val="28"/>
          <w:lang w:val="kk-KZ"/>
        </w:rPr>
        <w:t xml:space="preserve">) – ның 1000/T – ға тәуелділігінің </w:t>
      </w:r>
      <w:r w:rsidR="00D57A94" w:rsidRPr="00367735">
        <w:rPr>
          <w:rFonts w:ascii="Times New Roman" w:hAnsi="Times New Roman" w:cs="Times New Roman"/>
          <w:sz w:val="28"/>
          <w:szCs w:val="28"/>
          <w:lang w:val="kk-KZ"/>
        </w:rPr>
        <w:t>жоғарылатады</w:t>
      </w:r>
      <w:r w:rsidRPr="00367735">
        <w:rPr>
          <w:rFonts w:ascii="Times New Roman" w:hAnsi="Times New Roman" w:cs="Times New Roman"/>
          <w:sz w:val="28"/>
          <w:szCs w:val="28"/>
          <w:lang w:val="kk-KZ"/>
        </w:rPr>
        <w:t xml:space="preserve">. </w:t>
      </w:r>
    </w:p>
    <w:p w:rsidR="00835920" w:rsidRPr="00367735" w:rsidRDefault="00835920" w:rsidP="005D0E26">
      <w:pPr>
        <w:spacing w:after="0" w:line="240" w:lineRule="auto"/>
        <w:jc w:val="both"/>
        <w:rPr>
          <w:rFonts w:ascii="Times New Roman" w:hAnsi="Times New Roman" w:cs="Times New Roman"/>
          <w:sz w:val="28"/>
          <w:szCs w:val="28"/>
          <w:lang w:val="kk-KZ"/>
        </w:rPr>
      </w:pPr>
    </w:p>
    <w:tbl>
      <w:tblPr>
        <w:tblStyle w:val="a8"/>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43"/>
        <w:gridCol w:w="4828"/>
      </w:tblGrid>
      <w:tr w:rsidR="00835920" w:rsidRPr="00367735" w:rsidTr="00FC7959">
        <w:trPr>
          <w:jc w:val="center"/>
        </w:trPr>
        <w:tc>
          <w:tcPr>
            <w:tcW w:w="4798" w:type="dxa"/>
          </w:tcPr>
          <w:p w:rsidR="00835920" w:rsidRPr="00367735" w:rsidRDefault="00B85689"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noProof/>
                <w:sz w:val="28"/>
                <w:szCs w:val="28"/>
                <w:lang w:val="ru-RU" w:eastAsia="ru-RU"/>
              </w:rPr>
              <w:drawing>
                <wp:inline distT="0" distB="0" distL="0" distR="0" wp14:anchorId="40CFD5D4" wp14:editId="004AEDA7">
                  <wp:extent cx="2865910" cy="2327563"/>
                  <wp:effectExtent l="0" t="0" r="0" b="0"/>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rotWithShape="1">
                          <a:blip r:embed="rId183">
                            <a:extLst>
                              <a:ext uri="{28A0092B-C50C-407E-A947-70E740481C1C}">
                                <a14:useLocalDpi xmlns:a14="http://schemas.microsoft.com/office/drawing/2010/main" val="0"/>
                              </a:ext>
                            </a:extLst>
                          </a:blip>
                          <a:srcRect l="7025" t="10137" r="11809" b="3895"/>
                          <a:stretch/>
                        </pic:blipFill>
                        <pic:spPr bwMode="auto">
                          <a:xfrm>
                            <a:off x="0" y="0"/>
                            <a:ext cx="2865840" cy="232750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73" w:type="dxa"/>
          </w:tcPr>
          <w:p w:rsidR="00835920" w:rsidRPr="00367735" w:rsidRDefault="00B85689"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noProof/>
                <w:sz w:val="28"/>
                <w:szCs w:val="28"/>
                <w:lang w:val="ru-RU" w:eastAsia="ru-RU"/>
              </w:rPr>
              <w:drawing>
                <wp:inline distT="0" distB="0" distL="0" distR="0" wp14:anchorId="558BC5A8" wp14:editId="6E2A9B64">
                  <wp:extent cx="2929220" cy="2369127"/>
                  <wp:effectExtent l="0" t="0" r="0" b="0"/>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rotWithShape="1">
                          <a:blip r:embed="rId184">
                            <a:extLst>
                              <a:ext uri="{28A0092B-C50C-407E-A947-70E740481C1C}">
                                <a14:useLocalDpi xmlns:a14="http://schemas.microsoft.com/office/drawing/2010/main" val="0"/>
                              </a:ext>
                            </a:extLst>
                          </a:blip>
                          <a:srcRect l="6859" t="9180" r="11011" b="4190"/>
                          <a:stretch/>
                        </pic:blipFill>
                        <pic:spPr bwMode="auto">
                          <a:xfrm>
                            <a:off x="0" y="0"/>
                            <a:ext cx="2939307" cy="237728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35920" w:rsidRPr="00367735" w:rsidTr="00FC7959">
        <w:trPr>
          <w:jc w:val="center"/>
        </w:trPr>
        <w:tc>
          <w:tcPr>
            <w:tcW w:w="4798" w:type="dxa"/>
          </w:tcPr>
          <w:p w:rsidR="00835920" w:rsidRPr="00367735" w:rsidRDefault="00835920"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а)</w:t>
            </w:r>
          </w:p>
        </w:tc>
        <w:tc>
          <w:tcPr>
            <w:tcW w:w="4773" w:type="dxa"/>
          </w:tcPr>
          <w:p w:rsidR="00835920" w:rsidRPr="00367735" w:rsidRDefault="00835920"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б)</w:t>
            </w:r>
          </w:p>
        </w:tc>
      </w:tr>
    </w:tbl>
    <w:p w:rsidR="00835920" w:rsidRPr="00367735" w:rsidRDefault="00835920" w:rsidP="005D0E26">
      <w:pPr>
        <w:spacing w:after="0" w:line="240" w:lineRule="auto"/>
        <w:jc w:val="center"/>
        <w:rPr>
          <w:rFonts w:ascii="Times New Roman" w:hAnsi="Times New Roman" w:cs="Times New Roman"/>
          <w:sz w:val="28"/>
          <w:szCs w:val="28"/>
          <w:lang w:val="kk-KZ"/>
        </w:rPr>
      </w:pPr>
    </w:p>
    <w:p w:rsidR="00835920" w:rsidRPr="00367735" w:rsidRDefault="00835920"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 xml:space="preserve">Сурет 70. 14 Вт (а) және 21 Вт (б) шарттарында синтезделген </w:t>
      </w:r>
    </w:p>
    <w:p w:rsidR="00835920" w:rsidRPr="00367735" w:rsidRDefault="00835920"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DLC&lt;Pd&gt; қабыршақтарының өткізгіштігінің температуралық тәуелділігінің палладий концентрациясына тәуелділігі</w:t>
      </w:r>
    </w:p>
    <w:p w:rsidR="00835920" w:rsidRPr="00367735" w:rsidRDefault="00835920" w:rsidP="005D0E26">
      <w:pPr>
        <w:spacing w:after="0" w:line="240" w:lineRule="auto"/>
        <w:jc w:val="center"/>
        <w:rPr>
          <w:rFonts w:ascii="Times New Roman" w:hAnsi="Times New Roman" w:cs="Times New Roman"/>
          <w:sz w:val="28"/>
          <w:szCs w:val="28"/>
          <w:lang w:val="kk-KZ"/>
        </w:rPr>
      </w:pPr>
    </w:p>
    <w:p w:rsidR="00835920" w:rsidRPr="00367735" w:rsidRDefault="00835920" w:rsidP="005D0E26">
      <w:pPr>
        <w:spacing w:after="0" w:line="240" w:lineRule="auto"/>
        <w:ind w:firstLine="708"/>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ln(</w:t>
      </w:r>
      <w:r w:rsidRPr="00367735">
        <w:rPr>
          <w:rFonts w:ascii="Times New Roman" w:hAnsi="Times New Roman" w:cs="Times New Roman"/>
          <w:sz w:val="28"/>
          <w:szCs w:val="28"/>
          <w:lang w:val="kk-KZ"/>
        </w:rPr>
        <w:sym w:font="Symbol" w:char="F073"/>
      </w:r>
      <w:r w:rsidRPr="00367735">
        <w:rPr>
          <w:rFonts w:ascii="Times New Roman" w:hAnsi="Times New Roman" w:cs="Times New Roman"/>
          <w:sz w:val="28"/>
          <w:szCs w:val="28"/>
          <w:lang w:val="kk-KZ"/>
        </w:rPr>
        <w:t>) – дың 1000/T – ға тәуелділік қисығының көлбеулігі бойынша заряд тасымалдаушыларының активтену энергиясын (E</w:t>
      </w:r>
      <w:r w:rsidRPr="00367735">
        <w:rPr>
          <w:rFonts w:ascii="Times New Roman" w:hAnsi="Times New Roman" w:cs="Times New Roman"/>
          <w:sz w:val="28"/>
          <w:szCs w:val="28"/>
          <w:vertAlign w:val="subscript"/>
          <w:lang w:val="kk-KZ"/>
        </w:rPr>
        <w:sym w:font="Symbol" w:char="F073"/>
      </w:r>
      <w:r w:rsidRPr="00367735">
        <w:rPr>
          <w:rFonts w:ascii="Times New Roman" w:hAnsi="Times New Roman" w:cs="Times New Roman"/>
          <w:sz w:val="28"/>
          <w:szCs w:val="28"/>
          <w:lang w:val="kk-KZ"/>
        </w:rPr>
        <w:t xml:space="preserve">) анықтауға болады. 71 </w:t>
      </w:r>
      <w:r w:rsidR="00245C61" w:rsidRPr="00367735">
        <w:rPr>
          <w:rFonts w:ascii="Times New Roman" w:hAnsi="Times New Roman" w:cs="Times New Roman"/>
          <w:sz w:val="28"/>
          <w:szCs w:val="28"/>
          <w:lang w:val="kk-KZ"/>
        </w:rPr>
        <w:t xml:space="preserve">– </w:t>
      </w:r>
      <w:r w:rsidRPr="00367735">
        <w:rPr>
          <w:rFonts w:ascii="Times New Roman" w:hAnsi="Times New Roman" w:cs="Times New Roman"/>
          <w:sz w:val="28"/>
          <w:szCs w:val="28"/>
          <w:lang w:val="kk-KZ"/>
        </w:rPr>
        <w:t>суретте көрсетілгендей Е</w:t>
      </w:r>
      <w:r w:rsidRPr="00367735">
        <w:rPr>
          <w:rFonts w:ascii="Times New Roman" w:hAnsi="Times New Roman" w:cs="Times New Roman"/>
          <w:sz w:val="28"/>
          <w:szCs w:val="28"/>
          <w:vertAlign w:val="subscript"/>
          <w:lang w:val="kk-KZ"/>
        </w:rPr>
        <w:sym w:font="Symbol" w:char="F073"/>
      </w:r>
      <w:r w:rsidRPr="00367735">
        <w:rPr>
          <w:rFonts w:ascii="Times New Roman" w:hAnsi="Times New Roman" w:cs="Times New Roman"/>
          <w:sz w:val="28"/>
          <w:szCs w:val="28"/>
          <w:lang w:val="kk-KZ"/>
        </w:rPr>
        <w:t xml:space="preserve"> - ның өзгеруі Е</w:t>
      </w:r>
      <w:r w:rsidRPr="00367735">
        <w:rPr>
          <w:rFonts w:ascii="Times New Roman" w:hAnsi="Times New Roman" w:cs="Times New Roman"/>
          <w:sz w:val="28"/>
          <w:szCs w:val="28"/>
          <w:vertAlign w:val="subscript"/>
          <w:lang w:val="kk-KZ"/>
        </w:rPr>
        <w:t>g</w:t>
      </w:r>
      <w:r w:rsidRPr="00367735">
        <w:rPr>
          <w:rFonts w:ascii="Times New Roman" w:hAnsi="Times New Roman" w:cs="Times New Roman"/>
          <w:sz w:val="28"/>
          <w:szCs w:val="28"/>
          <w:lang w:val="kk-KZ"/>
        </w:rPr>
        <w:t xml:space="preserve"> – дың өзгерістермен сәйкес келеді және DC разряды қуатын арттыру активтену энергиясының төмендеуіне алып келеді. Активтену энергиясы мен тыйым салынған зона енінің мәндерін салыстыру нәтижелері E</w:t>
      </w:r>
      <w:r w:rsidRPr="00367735">
        <w:rPr>
          <w:rFonts w:ascii="Times New Roman" w:hAnsi="Times New Roman" w:cs="Times New Roman"/>
          <w:sz w:val="28"/>
          <w:szCs w:val="28"/>
          <w:vertAlign w:val="subscript"/>
          <w:lang w:val="kk-KZ"/>
        </w:rPr>
        <w:t>g</w:t>
      </w:r>
      <w:r w:rsidRPr="00367735">
        <w:rPr>
          <w:rFonts w:ascii="Times New Roman" w:hAnsi="Times New Roman" w:cs="Times New Roman"/>
          <w:sz w:val="28"/>
          <w:szCs w:val="28"/>
          <w:lang w:val="kk-KZ"/>
        </w:rPr>
        <w:t>/2&gt;&gt;E</w:t>
      </w:r>
      <w:r w:rsidRPr="00367735">
        <w:rPr>
          <w:rFonts w:ascii="Times New Roman" w:hAnsi="Times New Roman" w:cs="Times New Roman"/>
          <w:sz w:val="28"/>
          <w:szCs w:val="28"/>
          <w:vertAlign w:val="subscript"/>
          <w:lang w:val="kk-KZ"/>
        </w:rPr>
        <w:sym w:font="Symbol" w:char="F073"/>
      </w:r>
      <w:r w:rsidRPr="00367735">
        <w:rPr>
          <w:rFonts w:ascii="Times New Roman" w:hAnsi="Times New Roman" w:cs="Times New Roman"/>
          <w:sz w:val="28"/>
          <w:szCs w:val="28"/>
          <w:lang w:val="kk-KZ"/>
        </w:rPr>
        <w:t xml:space="preserve"> едәуір айырмашылығын көрсетті. Демек, қоспасыз а-С қабыршақтарда псевдолегир</w:t>
      </w:r>
      <w:r w:rsidR="00245C61" w:rsidRPr="00367735">
        <w:rPr>
          <w:rFonts w:ascii="Times New Roman" w:hAnsi="Times New Roman" w:cs="Times New Roman"/>
          <w:sz w:val="28"/>
          <w:szCs w:val="28"/>
          <w:lang w:val="kk-KZ"/>
        </w:rPr>
        <w:t xml:space="preserve">леу және тыйым салынған зонада </w:t>
      </w:r>
      <w:r w:rsidRPr="00367735">
        <w:rPr>
          <w:rFonts w:ascii="Times New Roman" w:hAnsi="Times New Roman" w:cs="Times New Roman"/>
          <w:sz w:val="28"/>
          <w:szCs w:val="28"/>
          <w:lang w:val="kk-KZ"/>
        </w:rPr>
        <w:t>Ферми деңгейінен жоғары аумақтарында sp</w:t>
      </w:r>
      <w:r w:rsidRPr="00367735">
        <w:rPr>
          <w:rFonts w:ascii="Times New Roman" w:hAnsi="Times New Roman" w:cs="Times New Roman"/>
          <w:sz w:val="28"/>
          <w:szCs w:val="28"/>
          <w:vertAlign w:val="superscript"/>
          <w:lang w:val="kk-KZ"/>
        </w:rPr>
        <w:t>2</w:t>
      </w:r>
      <w:r w:rsidRPr="00367735">
        <w:rPr>
          <w:rFonts w:ascii="Times New Roman" w:hAnsi="Times New Roman" w:cs="Times New Roman"/>
          <w:sz w:val="28"/>
          <w:szCs w:val="28"/>
          <w:lang w:val="kk-KZ"/>
        </w:rPr>
        <w:t xml:space="preserve"> гибридтелген түйіндердің әсерінен туындайтын қоспалық центрлердің түзілуі орын алады деп жорамалдауға болады.</w:t>
      </w:r>
    </w:p>
    <w:p w:rsidR="00835920" w:rsidRPr="00367735" w:rsidRDefault="00835920" w:rsidP="005D0E26">
      <w:pPr>
        <w:spacing w:after="0" w:line="240" w:lineRule="auto"/>
        <w:ind w:firstLine="708"/>
        <w:jc w:val="both"/>
        <w:rPr>
          <w:rFonts w:ascii="Times New Roman" w:hAnsi="Times New Roman" w:cs="Times New Roman"/>
          <w:sz w:val="28"/>
          <w:szCs w:val="28"/>
          <w:lang w:val="kk-KZ"/>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9"/>
        <w:gridCol w:w="4882"/>
      </w:tblGrid>
      <w:tr w:rsidR="00835920" w:rsidRPr="00367735" w:rsidTr="00FC7959">
        <w:tc>
          <w:tcPr>
            <w:tcW w:w="4680" w:type="dxa"/>
          </w:tcPr>
          <w:p w:rsidR="00835920" w:rsidRPr="00367735" w:rsidRDefault="00F36F4A" w:rsidP="005D0E26">
            <w:pPr>
              <w:spacing w:after="0" w:line="240" w:lineRule="auto"/>
              <w:jc w:val="center"/>
              <w:rPr>
                <w:rFonts w:ascii="Times New Roman" w:hAnsi="Times New Roman" w:cs="Times New Roman"/>
                <w:b/>
                <w:sz w:val="28"/>
                <w:szCs w:val="28"/>
                <w:lang w:val="kk-KZ"/>
              </w:rPr>
            </w:pPr>
            <w:r w:rsidRPr="00367735">
              <w:rPr>
                <w:rFonts w:ascii="Times New Roman" w:hAnsi="Times New Roman" w:cs="Times New Roman"/>
                <w:b/>
                <w:noProof/>
                <w:sz w:val="28"/>
                <w:szCs w:val="28"/>
                <w:lang w:val="ru-RU" w:eastAsia="ru-RU"/>
              </w:rPr>
              <w:lastRenderedPageBreak/>
              <w:drawing>
                <wp:inline distT="0" distB="0" distL="0" distR="0" wp14:anchorId="73983FFD" wp14:editId="32DBC612">
                  <wp:extent cx="2840767" cy="2334491"/>
                  <wp:effectExtent l="0" t="0" r="0" b="0"/>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rotWithShape="1">
                          <a:blip r:embed="rId185">
                            <a:extLst>
                              <a:ext uri="{28A0092B-C50C-407E-A947-70E740481C1C}">
                                <a14:useLocalDpi xmlns:a14="http://schemas.microsoft.com/office/drawing/2010/main" val="0"/>
                              </a:ext>
                            </a:extLst>
                          </a:blip>
                          <a:srcRect l="5380" t="9941" r="12855" b="2429"/>
                          <a:stretch/>
                        </pic:blipFill>
                        <pic:spPr bwMode="auto">
                          <a:xfrm>
                            <a:off x="0" y="0"/>
                            <a:ext cx="2850248" cy="234228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91" w:type="dxa"/>
          </w:tcPr>
          <w:p w:rsidR="00835920" w:rsidRPr="00367735" w:rsidRDefault="00F36F4A" w:rsidP="005D0E26">
            <w:pPr>
              <w:spacing w:after="0" w:line="240" w:lineRule="auto"/>
              <w:jc w:val="center"/>
              <w:rPr>
                <w:rFonts w:ascii="Times New Roman" w:hAnsi="Times New Roman" w:cs="Times New Roman"/>
                <w:b/>
                <w:sz w:val="28"/>
                <w:szCs w:val="28"/>
                <w:lang w:val="kk-KZ"/>
              </w:rPr>
            </w:pPr>
            <w:r w:rsidRPr="00367735">
              <w:rPr>
                <w:rFonts w:ascii="Times New Roman" w:hAnsi="Times New Roman" w:cs="Times New Roman"/>
                <w:b/>
                <w:noProof/>
                <w:sz w:val="28"/>
                <w:szCs w:val="28"/>
                <w:lang w:val="ru-RU" w:eastAsia="ru-RU"/>
              </w:rPr>
              <w:drawing>
                <wp:inline distT="0" distB="0" distL="0" distR="0" wp14:anchorId="344A6F71" wp14:editId="26A1FFCB">
                  <wp:extent cx="2913544" cy="2334491"/>
                  <wp:effectExtent l="0" t="0" r="0" b="8890"/>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rotWithShape="1">
                          <a:blip r:embed="rId186">
                            <a:extLst>
                              <a:ext uri="{28A0092B-C50C-407E-A947-70E740481C1C}">
                                <a14:useLocalDpi xmlns:a14="http://schemas.microsoft.com/office/drawing/2010/main" val="0"/>
                              </a:ext>
                            </a:extLst>
                          </a:blip>
                          <a:srcRect l="5391" t="9753" r="11478" b="3379"/>
                          <a:stretch/>
                        </pic:blipFill>
                        <pic:spPr bwMode="auto">
                          <a:xfrm>
                            <a:off x="0" y="0"/>
                            <a:ext cx="2914707" cy="233542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35920" w:rsidRPr="00367735" w:rsidTr="00FC7959">
        <w:tc>
          <w:tcPr>
            <w:tcW w:w="4680" w:type="dxa"/>
          </w:tcPr>
          <w:p w:rsidR="00835920" w:rsidRPr="00367735" w:rsidRDefault="00835920"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а)</w:t>
            </w:r>
          </w:p>
        </w:tc>
        <w:tc>
          <w:tcPr>
            <w:tcW w:w="4891" w:type="dxa"/>
          </w:tcPr>
          <w:p w:rsidR="00835920" w:rsidRPr="00367735" w:rsidRDefault="00835920"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б)</w:t>
            </w:r>
          </w:p>
        </w:tc>
      </w:tr>
    </w:tbl>
    <w:p w:rsidR="00835920" w:rsidRPr="00367735" w:rsidRDefault="00835920" w:rsidP="005D0E26">
      <w:pPr>
        <w:spacing w:after="0" w:line="240" w:lineRule="auto"/>
        <w:ind w:firstLine="709"/>
        <w:jc w:val="both"/>
        <w:rPr>
          <w:rFonts w:ascii="Times New Roman" w:hAnsi="Times New Roman" w:cs="Times New Roman"/>
          <w:b/>
          <w:sz w:val="28"/>
          <w:szCs w:val="28"/>
          <w:lang w:val="kk-KZ"/>
        </w:rPr>
      </w:pPr>
    </w:p>
    <w:p w:rsidR="00835920" w:rsidRPr="00367735" w:rsidRDefault="00835920" w:rsidP="005D0E26">
      <w:pPr>
        <w:spacing w:after="0" w:line="240" w:lineRule="auto"/>
        <w:ind w:firstLine="709"/>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 xml:space="preserve">Сурет 71. DLC қабыршақтарының бөлме температурасындағы активтену энергиясының (а) және меншікті өткізгіштігінің (б) DC разряды қуатына байланысты өзгеруі </w:t>
      </w:r>
    </w:p>
    <w:p w:rsidR="00835920" w:rsidRPr="00367735" w:rsidRDefault="00835920" w:rsidP="005D0E26">
      <w:pPr>
        <w:spacing w:after="0" w:line="240" w:lineRule="auto"/>
        <w:ind w:firstLine="708"/>
        <w:jc w:val="both"/>
        <w:rPr>
          <w:rFonts w:ascii="Times New Roman" w:hAnsi="Times New Roman" w:cs="Times New Roman"/>
          <w:sz w:val="28"/>
          <w:szCs w:val="28"/>
          <w:lang w:val="kk-KZ"/>
        </w:rPr>
      </w:pPr>
    </w:p>
    <w:p w:rsidR="00835920" w:rsidRPr="00367735" w:rsidRDefault="00835920" w:rsidP="005D0E26">
      <w:pPr>
        <w:spacing w:after="0" w:line="240" w:lineRule="auto"/>
        <w:ind w:firstLine="709"/>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 xml:space="preserve">Активтену энергиясының төмендеуіне палладий нанобөлшектері көп әсерін тигізеді (Сурет 72).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E</m:t>
            </m:r>
          </m:e>
          <m:sub>
            <m:r>
              <w:rPr>
                <w:rFonts w:ascii="Cambria Math" w:hAnsi="Cambria Math" w:cs="Times New Roman"/>
                <w:sz w:val="28"/>
                <w:szCs w:val="28"/>
                <w:lang w:val="kk-KZ"/>
              </w:rPr>
              <m:t>σ</m:t>
            </m:r>
          </m:sub>
        </m:sSub>
      </m:oMath>
      <w:r w:rsidRPr="00367735">
        <w:rPr>
          <w:rFonts w:ascii="Times New Roman" w:eastAsiaTheme="minorEastAsia" w:hAnsi="Times New Roman" w:cs="Times New Roman"/>
          <w:sz w:val="28"/>
          <w:szCs w:val="28"/>
          <w:lang w:val="kk-KZ"/>
        </w:rPr>
        <w:t xml:space="preserve"> – ның өзгерістері модификацияланған </w:t>
      </w:r>
      <w:r w:rsidRPr="00367735">
        <w:rPr>
          <w:rFonts w:ascii="Times New Roman" w:hAnsi="Times New Roman" w:cs="Times New Roman"/>
          <w:sz w:val="28"/>
          <w:szCs w:val="28"/>
          <w:lang w:val="kk-KZ"/>
        </w:rPr>
        <w:t>DLC қабыршақтарының құрылымдық ерекшеліктерімен байланыстырылады. 72 суреттен көр</w:t>
      </w:r>
      <w:r w:rsidR="001251AE" w:rsidRPr="00367735">
        <w:rPr>
          <w:rFonts w:ascii="Times New Roman" w:hAnsi="Times New Roman" w:cs="Times New Roman"/>
          <w:sz w:val="28"/>
          <w:szCs w:val="28"/>
          <w:lang w:val="kk-KZ"/>
        </w:rPr>
        <w:t>ініп тұрғандай, плазма разряды</w:t>
      </w:r>
      <w:r w:rsidRPr="00367735">
        <w:rPr>
          <w:rFonts w:ascii="Times New Roman" w:hAnsi="Times New Roman" w:cs="Times New Roman"/>
          <w:sz w:val="28"/>
          <w:szCs w:val="28"/>
          <w:lang w:val="kk-KZ"/>
        </w:rPr>
        <w:t xml:space="preserve"> қуатының 14 Вт мәнінде синтезделген қабыршақтарының құрамында палладий нанобөлшектерінің концентрациясын арттырғанда активтену энергиясы 0.42 эВ – дан 0.08 эВ – қа дейін төмендейді. Разряд қуатының жоғары мәндерінде (17.25 және 21 Вт) палладийдің зерттелген концентрациялар диапазонында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E</m:t>
            </m:r>
          </m:e>
          <m:sub>
            <m:r>
              <w:rPr>
                <w:rFonts w:ascii="Cambria Math" w:hAnsi="Cambria Math" w:cs="Times New Roman"/>
                <w:sz w:val="28"/>
                <w:szCs w:val="28"/>
                <w:lang w:val="kk-KZ"/>
              </w:rPr>
              <m:t>σ</m:t>
            </m:r>
          </m:sub>
        </m:sSub>
      </m:oMath>
      <w:r w:rsidRPr="00367735">
        <w:rPr>
          <w:rFonts w:ascii="Times New Roman" w:eastAsiaTheme="minorEastAsia" w:hAnsi="Times New Roman" w:cs="Times New Roman"/>
          <w:sz w:val="28"/>
          <w:szCs w:val="28"/>
          <w:lang w:val="kk-KZ"/>
        </w:rPr>
        <w:t xml:space="preserve"> – ның шамасы </w:t>
      </w:r>
      <w:r w:rsidRPr="00367735">
        <w:rPr>
          <w:rFonts w:ascii="Times New Roman" w:hAnsi="Times New Roman" w:cs="Times New Roman"/>
          <w:sz w:val="28"/>
          <w:szCs w:val="28"/>
          <w:lang w:val="kk-KZ"/>
        </w:rPr>
        <w:t xml:space="preserve">0.04 және </w:t>
      </w:r>
      <m:oMath>
        <m:r>
          <w:rPr>
            <w:rFonts w:ascii="Cambria Math" w:hAnsi="Cambria Math" w:cs="Times New Roman"/>
            <w:sz w:val="28"/>
            <w:szCs w:val="28"/>
            <w:lang w:val="kk-KZ"/>
          </w:rPr>
          <m:t>~</m:t>
        </m:r>
      </m:oMath>
      <w:r w:rsidRPr="00367735">
        <w:rPr>
          <w:rFonts w:ascii="Times New Roman" w:eastAsiaTheme="minorEastAsia" w:hAnsi="Times New Roman" w:cs="Times New Roman"/>
          <w:sz w:val="28"/>
          <w:szCs w:val="28"/>
          <w:lang w:val="kk-KZ"/>
        </w:rPr>
        <w:t>0 эВ</w:t>
      </w:r>
      <w:r w:rsidR="001251AE" w:rsidRPr="00367735">
        <w:rPr>
          <w:rFonts w:ascii="Times New Roman" w:eastAsiaTheme="minorEastAsia" w:hAnsi="Times New Roman" w:cs="Times New Roman"/>
          <w:sz w:val="28"/>
          <w:szCs w:val="28"/>
          <w:lang w:val="kk-KZ"/>
        </w:rPr>
        <w:t xml:space="preserve"> – қа дейін төмендейді</w:t>
      </w:r>
      <w:r w:rsidRPr="00367735">
        <w:rPr>
          <w:rFonts w:ascii="Times New Roman" w:hAnsi="Times New Roman" w:cs="Times New Roman"/>
          <w:sz w:val="28"/>
          <w:szCs w:val="28"/>
          <w:lang w:val="kk-KZ"/>
        </w:rPr>
        <w:t xml:space="preserve">.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E</m:t>
            </m:r>
          </m:e>
          <m:sub>
            <m:r>
              <w:rPr>
                <w:rFonts w:ascii="Cambria Math" w:hAnsi="Cambria Math" w:cs="Times New Roman"/>
                <w:sz w:val="28"/>
                <w:szCs w:val="28"/>
                <w:lang w:val="kk-KZ"/>
              </w:rPr>
              <m:t>σ</m:t>
            </m:r>
          </m:sub>
        </m:sSub>
      </m:oMath>
      <w:r w:rsidRPr="00367735">
        <w:rPr>
          <w:rFonts w:ascii="Times New Roman" w:eastAsiaTheme="minorEastAsia" w:hAnsi="Times New Roman" w:cs="Times New Roman"/>
          <w:sz w:val="28"/>
          <w:szCs w:val="28"/>
          <w:lang w:val="kk-KZ"/>
        </w:rPr>
        <w:t xml:space="preserve"> мәндерінің мұндай өзгерістері </w:t>
      </w:r>
      <w:r w:rsidRPr="00367735">
        <w:rPr>
          <w:rFonts w:ascii="Times New Roman" w:hAnsi="Times New Roman" w:cs="Times New Roman"/>
          <w:sz w:val="28"/>
          <w:szCs w:val="28"/>
          <w:lang w:val="kk-KZ"/>
        </w:rPr>
        <w:t>sp</w:t>
      </w:r>
      <w:r w:rsidRPr="00367735">
        <w:rPr>
          <w:rFonts w:ascii="Times New Roman" w:hAnsi="Times New Roman" w:cs="Times New Roman"/>
          <w:sz w:val="28"/>
          <w:szCs w:val="28"/>
          <w:vertAlign w:val="superscript"/>
          <w:lang w:val="kk-KZ"/>
        </w:rPr>
        <w:t xml:space="preserve">3 </w:t>
      </w:r>
      <w:r w:rsidRPr="00367735">
        <w:rPr>
          <w:rFonts w:ascii="Times New Roman" w:hAnsi="Times New Roman" w:cs="Times New Roman"/>
          <w:sz w:val="28"/>
          <w:szCs w:val="28"/>
          <w:lang w:val="kk-KZ"/>
        </w:rPr>
        <w:t xml:space="preserve">түйіндерінің концентрациясының және </w:t>
      </w:r>
      <w:r w:rsidRPr="00367735">
        <w:rPr>
          <w:rFonts w:ascii="Times New Roman" w:eastAsiaTheme="minorEastAsia" w:hAnsi="Times New Roman" w:cs="Times New Roman"/>
          <w:sz w:val="28"/>
          <w:szCs w:val="28"/>
          <w:lang w:val="kk-KZ"/>
        </w:rPr>
        <w:t>алмазтектес кластерлік құрылымдардың концентрация</w:t>
      </w:r>
      <w:r w:rsidR="001251AE" w:rsidRPr="00367735">
        <w:rPr>
          <w:rFonts w:ascii="Times New Roman" w:eastAsiaTheme="minorEastAsia" w:hAnsi="Times New Roman" w:cs="Times New Roman"/>
          <w:sz w:val="28"/>
          <w:szCs w:val="28"/>
          <w:lang w:val="kk-KZ"/>
        </w:rPr>
        <w:t>сы</w:t>
      </w:r>
      <w:r w:rsidRPr="00367735">
        <w:rPr>
          <w:rFonts w:ascii="Times New Roman" w:eastAsiaTheme="minorEastAsia" w:hAnsi="Times New Roman" w:cs="Times New Roman"/>
          <w:sz w:val="28"/>
          <w:szCs w:val="28"/>
          <w:lang w:val="kk-KZ"/>
        </w:rPr>
        <w:t xml:space="preserve">ның азайғандығын, ал </w:t>
      </w:r>
      <w:r w:rsidRPr="00367735">
        <w:rPr>
          <w:rFonts w:ascii="Times New Roman" w:hAnsi="Times New Roman" w:cs="Times New Roman"/>
          <w:sz w:val="28"/>
          <w:szCs w:val="28"/>
          <w:lang w:val="kk-KZ"/>
        </w:rPr>
        <w:t>sp</w:t>
      </w:r>
      <w:r w:rsidRPr="00367735">
        <w:rPr>
          <w:rFonts w:ascii="Times New Roman" w:hAnsi="Times New Roman" w:cs="Times New Roman"/>
          <w:sz w:val="28"/>
          <w:szCs w:val="28"/>
          <w:vertAlign w:val="superscript"/>
          <w:lang w:val="kk-KZ"/>
        </w:rPr>
        <w:t>2</w:t>
      </w:r>
      <w:r w:rsidRPr="00367735">
        <w:rPr>
          <w:rFonts w:ascii="Times New Roman" w:hAnsi="Times New Roman" w:cs="Times New Roman"/>
          <w:sz w:val="28"/>
          <w:szCs w:val="28"/>
          <w:lang w:val="kk-KZ"/>
        </w:rPr>
        <w:t xml:space="preserve"> түйіндерінің концентрациясының артқандығы</w:t>
      </w:r>
      <w:r w:rsidR="00283E0E" w:rsidRPr="00367735">
        <w:rPr>
          <w:rFonts w:ascii="Times New Roman" w:hAnsi="Times New Roman" w:cs="Times New Roman"/>
          <w:sz w:val="28"/>
          <w:szCs w:val="28"/>
          <w:lang w:val="kk-KZ"/>
        </w:rPr>
        <w:t>н</w:t>
      </w:r>
      <w:r w:rsidRPr="00367735">
        <w:rPr>
          <w:rFonts w:ascii="Times New Roman" w:hAnsi="Times New Roman" w:cs="Times New Roman"/>
          <w:sz w:val="28"/>
          <w:szCs w:val="28"/>
          <w:lang w:val="kk-KZ"/>
        </w:rPr>
        <w:t xml:space="preserve"> көрсетеді. Сондықтан тыйым салынған зона аумағында қосымша рұқсат етілген күйлердің пайда болып, E</w:t>
      </w:r>
      <w:r w:rsidRPr="00367735">
        <w:rPr>
          <w:rFonts w:ascii="Times New Roman" w:hAnsi="Times New Roman" w:cs="Times New Roman"/>
          <w:sz w:val="28"/>
          <w:szCs w:val="28"/>
          <w:vertAlign w:val="subscript"/>
          <w:lang w:val="kk-KZ"/>
        </w:rPr>
        <w:sym w:font="Symbol" w:char="F073"/>
      </w:r>
      <w:r w:rsidRPr="00367735">
        <w:rPr>
          <w:rFonts w:ascii="Times New Roman" w:hAnsi="Times New Roman" w:cs="Times New Roman"/>
          <w:sz w:val="28"/>
          <w:szCs w:val="28"/>
          <w:lang w:val="kk-KZ"/>
        </w:rPr>
        <w:t xml:space="preserve"> - ның өзгерісін сипаттайтын графигінің көлбеулігінің өзгеруіне алып келеді. Қабыршақ құрылымында палладий нанобөлшектерінің және sp</w:t>
      </w:r>
      <w:r w:rsidRPr="00367735">
        <w:rPr>
          <w:rFonts w:ascii="Times New Roman" w:hAnsi="Times New Roman" w:cs="Times New Roman"/>
          <w:sz w:val="28"/>
          <w:szCs w:val="28"/>
          <w:vertAlign w:val="superscript"/>
          <w:lang w:val="kk-KZ"/>
        </w:rPr>
        <w:t xml:space="preserve">2 </w:t>
      </w:r>
      <w:r w:rsidRPr="00367735">
        <w:rPr>
          <w:rFonts w:ascii="Times New Roman" w:hAnsi="Times New Roman" w:cs="Times New Roman"/>
          <w:sz w:val="28"/>
          <w:szCs w:val="28"/>
          <w:lang w:val="kk-KZ"/>
        </w:rPr>
        <w:t>түйіндердің концентрациясының артуы олардың арасындағы потенциалдық тосқауылдың төмендеуіне, соның нәтижесінде, жоғары өтімділіктің пайда болуына алып келеді. Сондықтан па</w:t>
      </w:r>
      <w:r w:rsidR="001251AE" w:rsidRPr="00367735">
        <w:rPr>
          <w:rFonts w:ascii="Times New Roman" w:hAnsi="Times New Roman" w:cs="Times New Roman"/>
          <w:sz w:val="28"/>
          <w:szCs w:val="28"/>
          <w:lang w:val="kk-KZ"/>
        </w:rPr>
        <w:t xml:space="preserve">лладийдің көп мөлшері қосылған </w:t>
      </w:r>
      <w:r w:rsidRPr="00367735">
        <w:rPr>
          <w:rFonts w:ascii="Times New Roman" w:hAnsi="Times New Roman" w:cs="Times New Roman"/>
          <w:sz w:val="28"/>
          <w:szCs w:val="28"/>
          <w:lang w:val="kk-KZ"/>
        </w:rPr>
        <w:t xml:space="preserve">және плазма </w:t>
      </w:r>
      <w:r w:rsidR="001251AE" w:rsidRPr="00367735">
        <w:rPr>
          <w:rFonts w:ascii="Times New Roman" w:hAnsi="Times New Roman" w:cs="Times New Roman"/>
          <w:sz w:val="28"/>
          <w:szCs w:val="28"/>
          <w:lang w:val="kk-KZ"/>
        </w:rPr>
        <w:t>разряды</w:t>
      </w:r>
      <w:r w:rsidRPr="00367735">
        <w:rPr>
          <w:rFonts w:ascii="Times New Roman" w:hAnsi="Times New Roman" w:cs="Times New Roman"/>
          <w:sz w:val="28"/>
          <w:szCs w:val="28"/>
          <w:lang w:val="kk-KZ"/>
        </w:rPr>
        <w:t xml:space="preserve"> қуатының жоғары мәндерінде алынған заряд тасымалдаушыларының активтену энергиясының аз мәндеріне ие қабыршақтарды графиттектес көміртекті материалдар тобына жатқызуға болады.</w:t>
      </w:r>
    </w:p>
    <w:p w:rsidR="00835920" w:rsidRPr="00367735" w:rsidRDefault="00835920" w:rsidP="005D0E26">
      <w:pPr>
        <w:spacing w:after="0" w:line="240" w:lineRule="auto"/>
        <w:ind w:firstLine="708"/>
        <w:jc w:val="both"/>
        <w:rPr>
          <w:rFonts w:ascii="Times New Roman" w:hAnsi="Times New Roman" w:cs="Times New Roman"/>
          <w:sz w:val="28"/>
          <w:szCs w:val="28"/>
          <w:lang w:val="kk-KZ"/>
        </w:rPr>
      </w:pPr>
    </w:p>
    <w:p w:rsidR="00835920" w:rsidRPr="00367735" w:rsidRDefault="002D24C1"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noProof/>
          <w:sz w:val="28"/>
          <w:szCs w:val="28"/>
          <w:lang w:val="ru-RU" w:eastAsia="ru-RU"/>
        </w:rPr>
        <w:lastRenderedPageBreak/>
        <w:drawing>
          <wp:inline distT="0" distB="0" distL="0" distR="0" wp14:anchorId="2FDEDC00" wp14:editId="13AAA9E5">
            <wp:extent cx="3539837" cy="3018315"/>
            <wp:effectExtent l="0" t="0" r="3810" b="0"/>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rotWithShape="1">
                    <a:blip r:embed="rId187">
                      <a:extLst>
                        <a:ext uri="{28A0092B-C50C-407E-A947-70E740481C1C}">
                          <a14:useLocalDpi xmlns:a14="http://schemas.microsoft.com/office/drawing/2010/main" val="0"/>
                        </a:ext>
                      </a:extLst>
                    </a:blip>
                    <a:srcRect l="4335" t="7602" r="14500" b="2140"/>
                    <a:stretch/>
                  </pic:blipFill>
                  <pic:spPr bwMode="auto">
                    <a:xfrm>
                      <a:off x="0" y="0"/>
                      <a:ext cx="3540240" cy="3018659"/>
                    </a:xfrm>
                    <a:prstGeom prst="rect">
                      <a:avLst/>
                    </a:prstGeom>
                    <a:noFill/>
                    <a:ln>
                      <a:noFill/>
                    </a:ln>
                    <a:extLst>
                      <a:ext uri="{53640926-AAD7-44D8-BBD7-CCE9431645EC}">
                        <a14:shadowObscured xmlns:a14="http://schemas.microsoft.com/office/drawing/2010/main"/>
                      </a:ext>
                    </a:extLst>
                  </pic:spPr>
                </pic:pic>
              </a:graphicData>
            </a:graphic>
          </wp:inline>
        </w:drawing>
      </w:r>
    </w:p>
    <w:p w:rsidR="00835920" w:rsidRPr="00367735" w:rsidRDefault="00835920" w:rsidP="005D0E26">
      <w:pPr>
        <w:spacing w:after="0" w:line="240" w:lineRule="auto"/>
        <w:jc w:val="center"/>
        <w:rPr>
          <w:rFonts w:ascii="Times New Roman" w:hAnsi="Times New Roman" w:cs="Times New Roman"/>
          <w:sz w:val="28"/>
          <w:szCs w:val="28"/>
          <w:lang w:val="kk-KZ"/>
        </w:rPr>
      </w:pPr>
    </w:p>
    <w:p w:rsidR="00835920" w:rsidRPr="00367735" w:rsidRDefault="00835920"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Сурет 72. а-С&lt;Pd&gt; қабыршақтарының заряд тасымалдаушыларының активтену энергиясының палладий концентрациясы мен плазма разряды қуатына тәуелділігі</w:t>
      </w:r>
      <w:r w:rsidR="003E584B" w:rsidRPr="00367735">
        <w:rPr>
          <w:rFonts w:ascii="Times New Roman" w:hAnsi="Times New Roman" w:cs="Times New Roman"/>
          <w:sz w:val="28"/>
          <w:szCs w:val="28"/>
          <w:lang w:val="kk-KZ"/>
        </w:rPr>
        <w:t xml:space="preserve"> [170]</w:t>
      </w:r>
    </w:p>
    <w:p w:rsidR="00835920" w:rsidRPr="00367735" w:rsidRDefault="00835920" w:rsidP="005D0E26">
      <w:pPr>
        <w:spacing w:after="0" w:line="240" w:lineRule="auto"/>
        <w:jc w:val="both"/>
        <w:rPr>
          <w:rFonts w:ascii="Times New Roman" w:hAnsi="Times New Roman" w:cs="Times New Roman"/>
          <w:sz w:val="28"/>
          <w:szCs w:val="28"/>
          <w:lang w:val="kk-KZ"/>
        </w:rPr>
      </w:pPr>
    </w:p>
    <w:p w:rsidR="00835920" w:rsidRPr="00367735" w:rsidRDefault="00835920" w:rsidP="005D0E26">
      <w:pPr>
        <w:spacing w:after="0" w:line="240" w:lineRule="auto"/>
        <w:ind w:firstLine="708"/>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Өткізгіштіктің температуралық тәуелділіктерінен бөлме температурасындағы (</w:t>
      </w:r>
      <w:r w:rsidRPr="00367735">
        <w:rPr>
          <w:rFonts w:ascii="Times New Roman" w:hAnsi="Times New Roman" w:cs="Times New Roman"/>
          <w:sz w:val="28"/>
          <w:szCs w:val="28"/>
          <w:lang w:val="kk-KZ"/>
        </w:rPr>
        <w:sym w:font="Symbol" w:char="F073"/>
      </w:r>
      <w:r w:rsidRPr="00367735">
        <w:rPr>
          <w:rFonts w:ascii="Times New Roman" w:hAnsi="Times New Roman" w:cs="Times New Roman"/>
          <w:sz w:val="28"/>
          <w:szCs w:val="28"/>
          <w:vertAlign w:val="subscript"/>
          <w:lang w:val="kk-KZ"/>
        </w:rPr>
        <w:t>к</w:t>
      </w:r>
      <w:r w:rsidRPr="00367735">
        <w:rPr>
          <w:rFonts w:ascii="Times New Roman" w:hAnsi="Times New Roman" w:cs="Times New Roman"/>
          <w:sz w:val="28"/>
          <w:szCs w:val="28"/>
          <w:lang w:val="kk-KZ"/>
        </w:rPr>
        <w:t xml:space="preserve">) өткізгіштіктің меншікті мәндері анықталды. </w:t>
      </w:r>
      <w:r w:rsidRPr="00367735">
        <w:rPr>
          <w:rFonts w:ascii="Times New Roman" w:hAnsi="Times New Roman" w:cs="Times New Roman"/>
          <w:i/>
          <w:sz w:val="28"/>
          <w:szCs w:val="28"/>
          <w:lang w:val="kk-KZ"/>
        </w:rPr>
        <w:sym w:font="Symbol" w:char="F073"/>
      </w:r>
      <w:r w:rsidRPr="00367735">
        <w:rPr>
          <w:rFonts w:ascii="Times New Roman" w:hAnsi="Times New Roman" w:cs="Times New Roman"/>
          <w:sz w:val="28"/>
          <w:szCs w:val="28"/>
          <w:vertAlign w:val="subscript"/>
          <w:lang w:val="kk-KZ"/>
        </w:rPr>
        <w:t>к</w:t>
      </w:r>
      <w:r w:rsidRPr="00367735">
        <w:rPr>
          <w:rFonts w:ascii="Times New Roman" w:hAnsi="Times New Roman" w:cs="Times New Roman"/>
          <w:sz w:val="28"/>
          <w:szCs w:val="28"/>
          <w:lang w:val="kk-KZ"/>
        </w:rPr>
        <w:t xml:space="preserve"> – ның палладий концентрациясына тәуелділігі (Сурет 73) палладийдің зерттеліп отырған концентрациялары аралығында плазма разрядының барлық шамаларында синтездлген қабыршақтар үшін </w:t>
      </w:r>
      <w:r w:rsidRPr="00367735">
        <w:rPr>
          <w:rFonts w:ascii="Times New Roman" w:hAnsi="Times New Roman" w:cs="Times New Roman"/>
          <w:i/>
          <w:sz w:val="28"/>
          <w:szCs w:val="28"/>
          <w:lang w:val="kk-KZ"/>
        </w:rPr>
        <w:sym w:font="Symbol" w:char="F073"/>
      </w:r>
      <w:r w:rsidRPr="00367735">
        <w:rPr>
          <w:rFonts w:ascii="Times New Roman" w:hAnsi="Times New Roman" w:cs="Times New Roman"/>
          <w:sz w:val="28"/>
          <w:szCs w:val="28"/>
          <w:vertAlign w:val="subscript"/>
          <w:lang w:val="kk-KZ"/>
        </w:rPr>
        <w:t>к</w:t>
      </w:r>
      <w:r w:rsidRPr="00367735">
        <w:rPr>
          <w:rFonts w:ascii="Times New Roman" w:hAnsi="Times New Roman" w:cs="Times New Roman"/>
          <w:sz w:val="28"/>
          <w:szCs w:val="28"/>
          <w:lang w:val="kk-KZ"/>
        </w:rPr>
        <w:t xml:space="preserve"> мәндері бірнеше дәрежеге артқандығын көрсетті. 73 </w:t>
      </w:r>
      <w:r w:rsidR="00BB2A4D" w:rsidRPr="00367735">
        <w:rPr>
          <w:rFonts w:ascii="Times New Roman" w:hAnsi="Times New Roman" w:cs="Times New Roman"/>
          <w:sz w:val="28"/>
          <w:szCs w:val="28"/>
          <w:lang w:val="kk-KZ"/>
        </w:rPr>
        <w:t xml:space="preserve">– </w:t>
      </w:r>
      <w:r w:rsidRPr="00367735">
        <w:rPr>
          <w:rFonts w:ascii="Times New Roman" w:hAnsi="Times New Roman" w:cs="Times New Roman"/>
          <w:sz w:val="28"/>
          <w:szCs w:val="28"/>
          <w:lang w:val="kk-KZ"/>
        </w:rPr>
        <w:t>суреттен меншікті өткізгіштіктің күрт артуы палладий концентрацияларының белгілі бір мәндерінде орын алатындығын байқауымызға болады. Өткізгіштіктің мәнінің өзгерісі орын алатын палладий концентрациясының (</w:t>
      </w:r>
      <w:r w:rsidRPr="00367735">
        <w:rPr>
          <w:rFonts w:ascii="Times New Roman" w:hAnsi="Times New Roman" w:cs="Times New Roman"/>
          <w:i/>
          <w:sz w:val="28"/>
          <w:szCs w:val="28"/>
          <w:lang w:val="kk-KZ"/>
        </w:rPr>
        <w:t>х</w:t>
      </w:r>
      <w:r w:rsidRPr="00367735">
        <w:rPr>
          <w:rFonts w:ascii="Times New Roman" w:hAnsi="Times New Roman" w:cs="Times New Roman"/>
          <w:sz w:val="28"/>
          <w:szCs w:val="28"/>
          <w:vertAlign w:val="subscript"/>
          <w:lang w:val="kk-KZ"/>
        </w:rPr>
        <w:t>с</w:t>
      </w:r>
      <w:r w:rsidRPr="00367735">
        <w:rPr>
          <w:rFonts w:ascii="Times New Roman" w:hAnsi="Times New Roman" w:cs="Times New Roman"/>
          <w:sz w:val="28"/>
          <w:szCs w:val="28"/>
          <w:lang w:val="kk-KZ"/>
        </w:rPr>
        <w:t xml:space="preserve">) шамасын өткізгіштіктің шектік мәні деп атайды. Өткізгіштіктің шектік </w:t>
      </w:r>
      <w:r w:rsidR="00283E0E" w:rsidRPr="00367735">
        <w:rPr>
          <w:rFonts w:ascii="Times New Roman" w:hAnsi="Times New Roman" w:cs="Times New Roman"/>
          <w:sz w:val="28"/>
          <w:szCs w:val="28"/>
          <w:lang w:val="kk-KZ"/>
        </w:rPr>
        <w:t>мәні электрлік қасиеттері бойын</w:t>
      </w:r>
      <w:r w:rsidRPr="00367735">
        <w:rPr>
          <w:rFonts w:ascii="Times New Roman" w:hAnsi="Times New Roman" w:cs="Times New Roman"/>
          <w:sz w:val="28"/>
          <w:szCs w:val="28"/>
          <w:lang w:val="kk-KZ"/>
        </w:rPr>
        <w:t>ша айрықшаланатын матри</w:t>
      </w:r>
      <w:r w:rsidR="00283E0E" w:rsidRPr="00367735">
        <w:rPr>
          <w:rFonts w:ascii="Times New Roman" w:hAnsi="Times New Roman" w:cs="Times New Roman"/>
          <w:sz w:val="28"/>
          <w:szCs w:val="28"/>
          <w:lang w:val="kk-KZ"/>
        </w:rPr>
        <w:t>ца мен қоспалардан тұ</w:t>
      </w:r>
      <w:r w:rsidR="00BB2A4D" w:rsidRPr="00367735">
        <w:rPr>
          <w:rFonts w:ascii="Times New Roman" w:hAnsi="Times New Roman" w:cs="Times New Roman"/>
          <w:sz w:val="28"/>
          <w:szCs w:val="28"/>
          <w:lang w:val="kk-KZ"/>
        </w:rPr>
        <w:t>ратын ретсі</w:t>
      </w:r>
      <w:r w:rsidRPr="00367735">
        <w:rPr>
          <w:rFonts w:ascii="Times New Roman" w:hAnsi="Times New Roman" w:cs="Times New Roman"/>
          <w:sz w:val="28"/>
          <w:szCs w:val="28"/>
          <w:lang w:val="kk-KZ"/>
        </w:rPr>
        <w:t>зд</w:t>
      </w:r>
      <w:r w:rsidR="00BB2A4D" w:rsidRPr="00367735">
        <w:rPr>
          <w:rFonts w:ascii="Times New Roman" w:hAnsi="Times New Roman" w:cs="Times New Roman"/>
          <w:sz w:val="28"/>
          <w:szCs w:val="28"/>
          <w:lang w:val="kk-KZ"/>
        </w:rPr>
        <w:t xml:space="preserve">ікке ие </w:t>
      </w:r>
      <w:r w:rsidRPr="00367735">
        <w:rPr>
          <w:rFonts w:ascii="Times New Roman" w:hAnsi="Times New Roman" w:cs="Times New Roman"/>
          <w:sz w:val="28"/>
          <w:szCs w:val="28"/>
          <w:lang w:val="kk-KZ"/>
        </w:rPr>
        <w:t>құрылымдарда зарядтардың белгілі бір өткіз</w:t>
      </w:r>
      <w:r w:rsidR="00BB2A4D" w:rsidRPr="00367735">
        <w:rPr>
          <w:rFonts w:ascii="Times New Roman" w:hAnsi="Times New Roman" w:cs="Times New Roman"/>
          <w:sz w:val="28"/>
          <w:szCs w:val="28"/>
          <w:lang w:val="kk-KZ"/>
        </w:rPr>
        <w:t>у</w:t>
      </w:r>
      <w:r w:rsidRPr="00367735">
        <w:rPr>
          <w:rFonts w:ascii="Times New Roman" w:hAnsi="Times New Roman" w:cs="Times New Roman"/>
          <w:sz w:val="28"/>
          <w:szCs w:val="28"/>
          <w:lang w:val="kk-KZ"/>
        </w:rPr>
        <w:t xml:space="preserve"> каналының пайда болу мүмкіндітерімен байланыстырады [18</w:t>
      </w:r>
      <w:r w:rsidR="003E584B" w:rsidRPr="00367735">
        <w:rPr>
          <w:rFonts w:ascii="Times New Roman" w:hAnsi="Times New Roman" w:cs="Times New Roman"/>
          <w:sz w:val="28"/>
          <w:szCs w:val="28"/>
          <w:lang w:val="kk-KZ"/>
        </w:rPr>
        <w:t>4</w:t>
      </w:r>
      <w:r w:rsidRPr="00367735">
        <w:rPr>
          <w:rFonts w:ascii="Times New Roman" w:hAnsi="Times New Roman" w:cs="Times New Roman"/>
          <w:sz w:val="28"/>
          <w:szCs w:val="28"/>
          <w:lang w:val="kk-KZ"/>
        </w:rPr>
        <w:t>,18</w:t>
      </w:r>
      <w:r w:rsidR="003E584B" w:rsidRPr="00367735">
        <w:rPr>
          <w:rFonts w:ascii="Times New Roman" w:hAnsi="Times New Roman" w:cs="Times New Roman"/>
          <w:sz w:val="28"/>
          <w:szCs w:val="28"/>
          <w:lang w:val="kk-KZ"/>
        </w:rPr>
        <w:t>5</w:t>
      </w:r>
      <w:r w:rsidRPr="00367735">
        <w:rPr>
          <w:rFonts w:ascii="Times New Roman" w:hAnsi="Times New Roman" w:cs="Times New Roman"/>
          <w:sz w:val="28"/>
          <w:szCs w:val="28"/>
          <w:lang w:val="kk-KZ"/>
        </w:rPr>
        <w:t>]. Өткізгіштік қасиетке ие фазаның</w:t>
      </w:r>
      <w:r w:rsidR="00BB2A4D" w:rsidRPr="00367735">
        <w:rPr>
          <w:rFonts w:ascii="Times New Roman" w:hAnsi="Times New Roman" w:cs="Times New Roman"/>
          <w:sz w:val="28"/>
          <w:szCs w:val="28"/>
          <w:lang w:val="kk-KZ"/>
        </w:rPr>
        <w:t xml:space="preserve"> (</w:t>
      </w:r>
      <w:r w:rsidR="00BB2A4D" w:rsidRPr="00367735">
        <w:rPr>
          <w:rFonts w:ascii="Times New Roman" w:eastAsiaTheme="minorEastAsia" w:hAnsi="Times New Roman" w:cs="Times New Roman"/>
          <w:sz w:val="28"/>
          <w:szCs w:val="28"/>
          <w:lang w:val="kk-KZ"/>
        </w:rPr>
        <w:t>Pd</w:t>
      </w:r>
      <w:r w:rsidR="00BB2A4D" w:rsidRPr="00367735">
        <w:rPr>
          <w:rFonts w:ascii="Times New Roman" w:hAnsi="Times New Roman" w:cs="Times New Roman"/>
          <w:sz w:val="28"/>
          <w:szCs w:val="28"/>
          <w:lang w:val="kk-KZ"/>
        </w:rPr>
        <w:t>)</w:t>
      </w:r>
      <w:r w:rsidRPr="00367735">
        <w:rPr>
          <w:rFonts w:ascii="Times New Roman" w:hAnsi="Times New Roman" w:cs="Times New Roman"/>
          <w:sz w:val="28"/>
          <w:szCs w:val="28"/>
          <w:lang w:val="kk-KZ"/>
        </w:rPr>
        <w:t xml:space="preserve"> концентрациясын арттыру барысында </w:t>
      </w:r>
      <w:r w:rsidRPr="00367735">
        <w:rPr>
          <w:rFonts w:ascii="Times New Roman" w:eastAsiaTheme="minorEastAsia" w:hAnsi="Times New Roman" w:cs="Times New Roman"/>
          <w:i/>
          <w:sz w:val="28"/>
          <w:szCs w:val="28"/>
          <w:lang w:val="kk-KZ"/>
        </w:rPr>
        <w:t>x</w:t>
      </w:r>
      <w:r w:rsidRPr="00367735">
        <w:rPr>
          <w:rFonts w:ascii="Times New Roman" w:eastAsiaTheme="minorEastAsia" w:hAnsi="Times New Roman" w:cs="Times New Roman"/>
          <w:sz w:val="28"/>
          <w:szCs w:val="28"/>
          <w:lang w:val="kk-KZ"/>
        </w:rPr>
        <w:t>&gt;</w:t>
      </w:r>
      <w:r w:rsidRPr="00367735">
        <w:rPr>
          <w:rFonts w:ascii="Times New Roman" w:eastAsiaTheme="minorEastAsia" w:hAnsi="Times New Roman" w:cs="Times New Roman"/>
          <w:i/>
          <w:sz w:val="28"/>
          <w:szCs w:val="28"/>
          <w:lang w:val="kk-KZ"/>
        </w:rPr>
        <w:t>x</w:t>
      </w:r>
      <w:r w:rsidRPr="00367735">
        <w:rPr>
          <w:rFonts w:ascii="Times New Roman" w:eastAsiaTheme="minorEastAsia" w:hAnsi="Times New Roman" w:cs="Times New Roman"/>
          <w:sz w:val="28"/>
          <w:szCs w:val="28"/>
          <w:vertAlign w:val="subscript"/>
          <w:lang w:val="kk-KZ"/>
        </w:rPr>
        <w:t>c</w:t>
      </w:r>
      <w:r w:rsidRPr="00367735">
        <w:rPr>
          <w:rFonts w:ascii="Times New Roman" w:eastAsiaTheme="minorEastAsia" w:hAnsi="Times New Roman" w:cs="Times New Roman"/>
          <w:sz w:val="28"/>
          <w:szCs w:val="28"/>
          <w:lang w:val="kk-KZ"/>
        </w:rPr>
        <w:t xml:space="preserve"> </w:t>
      </w:r>
      <w:r w:rsidR="00BB2A4D" w:rsidRPr="00367735">
        <w:rPr>
          <w:rFonts w:ascii="Times New Roman" w:eastAsiaTheme="minorEastAsia" w:hAnsi="Times New Roman" w:cs="Times New Roman"/>
          <w:sz w:val="28"/>
          <w:szCs w:val="28"/>
          <w:lang w:val="kk-KZ"/>
        </w:rPr>
        <w:t>мәндерінде өткізгіштік каналдарын</w:t>
      </w:r>
      <w:r w:rsidRPr="00367735">
        <w:rPr>
          <w:rFonts w:ascii="Times New Roman" w:eastAsiaTheme="minorEastAsia" w:hAnsi="Times New Roman" w:cs="Times New Roman"/>
          <w:sz w:val="28"/>
          <w:szCs w:val="28"/>
          <w:lang w:val="kk-KZ"/>
        </w:rPr>
        <w:t xml:space="preserve">ың үлесі артып отырады және Pd қабыршақтың барлық көлемі бойынша </w:t>
      </w:r>
      <w:r w:rsidR="00BB2A4D" w:rsidRPr="00367735">
        <w:rPr>
          <w:rFonts w:ascii="Times New Roman" w:eastAsiaTheme="minorEastAsia" w:hAnsi="Times New Roman" w:cs="Times New Roman"/>
          <w:sz w:val="28"/>
          <w:szCs w:val="28"/>
          <w:lang w:val="kk-KZ"/>
        </w:rPr>
        <w:t xml:space="preserve">біркелкі </w:t>
      </w:r>
      <w:r w:rsidRPr="00367735">
        <w:rPr>
          <w:rFonts w:ascii="Times New Roman" w:eastAsiaTheme="minorEastAsia" w:hAnsi="Times New Roman" w:cs="Times New Roman"/>
          <w:sz w:val="28"/>
          <w:szCs w:val="28"/>
          <w:lang w:val="kk-KZ"/>
        </w:rPr>
        <w:t xml:space="preserve">таралып, зарядтың ағуы орын алатын шексіз кластер түзеді </w:t>
      </w:r>
      <w:r w:rsidRPr="00367735">
        <w:rPr>
          <w:rFonts w:ascii="Times New Roman" w:hAnsi="Times New Roman" w:cs="Times New Roman"/>
          <w:sz w:val="28"/>
          <w:szCs w:val="28"/>
          <w:lang w:val="kk-KZ"/>
        </w:rPr>
        <w:t>[18</w:t>
      </w:r>
      <w:r w:rsidR="003E584B" w:rsidRPr="00367735">
        <w:rPr>
          <w:rFonts w:ascii="Times New Roman" w:hAnsi="Times New Roman" w:cs="Times New Roman"/>
          <w:sz w:val="28"/>
          <w:szCs w:val="28"/>
          <w:lang w:val="kk-KZ"/>
        </w:rPr>
        <w:t>4</w:t>
      </w:r>
      <w:r w:rsidRPr="00367735">
        <w:rPr>
          <w:rFonts w:ascii="Times New Roman" w:hAnsi="Times New Roman" w:cs="Times New Roman"/>
          <w:sz w:val="28"/>
          <w:szCs w:val="28"/>
          <w:lang w:val="kk-KZ"/>
        </w:rPr>
        <w:t>,18</w:t>
      </w:r>
      <w:r w:rsidR="003E584B" w:rsidRPr="00367735">
        <w:rPr>
          <w:rFonts w:ascii="Times New Roman" w:hAnsi="Times New Roman" w:cs="Times New Roman"/>
          <w:sz w:val="28"/>
          <w:szCs w:val="28"/>
          <w:lang w:val="kk-KZ"/>
        </w:rPr>
        <w:t>6</w:t>
      </w:r>
      <w:r w:rsidRPr="00367735">
        <w:rPr>
          <w:rFonts w:ascii="Times New Roman" w:hAnsi="Times New Roman" w:cs="Times New Roman"/>
          <w:sz w:val="28"/>
          <w:szCs w:val="28"/>
          <w:lang w:val="kk-KZ"/>
        </w:rPr>
        <w:t>].</w:t>
      </w:r>
      <w:r w:rsidR="00BB2A4D" w:rsidRPr="00367735">
        <w:rPr>
          <w:rFonts w:ascii="Times New Roman" w:hAnsi="Times New Roman" w:cs="Times New Roman"/>
          <w:sz w:val="28"/>
          <w:szCs w:val="28"/>
          <w:lang w:val="kk-KZ"/>
        </w:rPr>
        <w:t xml:space="preserve"> </w:t>
      </w:r>
    </w:p>
    <w:p w:rsidR="00835920" w:rsidRPr="00367735" w:rsidRDefault="00835920" w:rsidP="005D0E26">
      <w:pPr>
        <w:spacing w:after="0" w:line="240" w:lineRule="auto"/>
        <w:ind w:firstLine="709"/>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 xml:space="preserve">Үлгілердің құрылымдық қасиеттерін раман спектроскопиясы арқылы зерттеу нәтижелері палладий концентрацияларының </w:t>
      </w:r>
      <m:oMath>
        <m:r>
          <w:rPr>
            <w:rFonts w:ascii="Cambria Math" w:hAnsi="Cambria Math" w:cs="Times New Roman"/>
            <w:sz w:val="28"/>
            <w:szCs w:val="28"/>
            <w:lang w:val="kk-KZ"/>
          </w:rPr>
          <m:t>~</m:t>
        </m:r>
      </m:oMath>
      <w:r w:rsidRPr="00367735">
        <w:rPr>
          <w:rFonts w:ascii="Times New Roman" w:hAnsi="Times New Roman" w:cs="Times New Roman"/>
          <w:sz w:val="28"/>
          <w:szCs w:val="28"/>
          <w:lang w:val="kk-KZ"/>
        </w:rPr>
        <w:t>0.5 ат.% мөлшеріне дейінгі мәндерінде барлық үлгілер үшін алмазтектес фазаның құрылымды құраушы негізгі фаза</w:t>
      </w:r>
      <w:r w:rsidR="00A24BCA" w:rsidRPr="00367735">
        <w:rPr>
          <w:rFonts w:ascii="Times New Roman" w:hAnsi="Times New Roman" w:cs="Times New Roman"/>
          <w:sz w:val="28"/>
          <w:szCs w:val="28"/>
          <w:lang w:val="kk-KZ"/>
        </w:rPr>
        <w:t>сы</w:t>
      </w:r>
      <w:r w:rsidRPr="00367735">
        <w:rPr>
          <w:rFonts w:ascii="Times New Roman" w:hAnsi="Times New Roman" w:cs="Times New Roman"/>
          <w:sz w:val="28"/>
          <w:szCs w:val="28"/>
          <w:lang w:val="kk-KZ"/>
        </w:rPr>
        <w:t xml:space="preserve"> болатындығын және қабыршақ құрамындағы оның пайыздық мөлшері 40</w:t>
      </w:r>
      <w:r w:rsidRPr="00367735">
        <w:rPr>
          <w:rFonts w:ascii="Times New Roman" w:hAnsi="Times New Roman" w:cs="Times New Roman"/>
          <w:sz w:val="28"/>
          <w:szCs w:val="28"/>
          <w:lang w:val="kk-KZ"/>
        </w:rPr>
        <w:sym w:font="Symbol" w:char="F0B8"/>
      </w:r>
      <w:r w:rsidRPr="00367735">
        <w:rPr>
          <w:rFonts w:ascii="Times New Roman" w:hAnsi="Times New Roman" w:cs="Times New Roman"/>
          <w:sz w:val="28"/>
          <w:szCs w:val="28"/>
          <w:lang w:val="kk-KZ"/>
        </w:rPr>
        <w:t xml:space="preserve">60 ат .% жететіндігін көрсеткендіктен, өткізгіштіктің артуының басталуы алмазтектес үлгілерде орын </w:t>
      </w:r>
      <w:r w:rsidR="00A24BCA" w:rsidRPr="00367735">
        <w:rPr>
          <w:rFonts w:ascii="Times New Roman" w:hAnsi="Times New Roman" w:cs="Times New Roman"/>
          <w:sz w:val="28"/>
          <w:szCs w:val="28"/>
          <w:lang w:val="kk-KZ"/>
        </w:rPr>
        <w:t>алады деп тұжырымдауға болады.</w:t>
      </w:r>
    </w:p>
    <w:p w:rsidR="00835920" w:rsidRPr="00367735" w:rsidRDefault="00835920" w:rsidP="005D0E26">
      <w:pPr>
        <w:spacing w:after="0" w:line="240" w:lineRule="auto"/>
        <w:jc w:val="center"/>
        <w:rPr>
          <w:rFonts w:ascii="Times New Roman" w:hAnsi="Times New Roman" w:cs="Times New Roman"/>
          <w:sz w:val="28"/>
          <w:szCs w:val="28"/>
          <w:lang w:val="kk-KZ"/>
        </w:rPr>
      </w:pPr>
    </w:p>
    <w:p w:rsidR="00835920" w:rsidRPr="00367735" w:rsidRDefault="002D24C1"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noProof/>
          <w:sz w:val="28"/>
          <w:szCs w:val="28"/>
          <w:lang w:val="ru-RU" w:eastAsia="ru-RU"/>
        </w:rPr>
        <w:drawing>
          <wp:inline distT="0" distB="0" distL="0" distR="0" wp14:anchorId="15446B05" wp14:editId="7CCA5476">
            <wp:extent cx="3775364" cy="3016188"/>
            <wp:effectExtent l="0" t="0" r="0" b="0"/>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rotWithShape="1">
                    <a:blip r:embed="rId188">
                      <a:extLst>
                        <a:ext uri="{28A0092B-C50C-407E-A947-70E740481C1C}">
                          <a14:useLocalDpi xmlns:a14="http://schemas.microsoft.com/office/drawing/2010/main" val="0"/>
                        </a:ext>
                      </a:extLst>
                    </a:blip>
                    <a:srcRect l="3737" t="11892" r="13752" b="2140"/>
                    <a:stretch/>
                  </pic:blipFill>
                  <pic:spPr bwMode="auto">
                    <a:xfrm>
                      <a:off x="0" y="0"/>
                      <a:ext cx="3775268" cy="3016112"/>
                    </a:xfrm>
                    <a:prstGeom prst="rect">
                      <a:avLst/>
                    </a:prstGeom>
                    <a:noFill/>
                    <a:ln>
                      <a:noFill/>
                    </a:ln>
                    <a:extLst>
                      <a:ext uri="{53640926-AAD7-44D8-BBD7-CCE9431645EC}">
                        <a14:shadowObscured xmlns:a14="http://schemas.microsoft.com/office/drawing/2010/main"/>
                      </a:ext>
                    </a:extLst>
                  </pic:spPr>
                </pic:pic>
              </a:graphicData>
            </a:graphic>
          </wp:inline>
        </w:drawing>
      </w:r>
    </w:p>
    <w:p w:rsidR="00835920" w:rsidRPr="00367735" w:rsidRDefault="00835920" w:rsidP="005D0E26">
      <w:pPr>
        <w:spacing w:after="0" w:line="240" w:lineRule="auto"/>
        <w:jc w:val="center"/>
        <w:rPr>
          <w:rFonts w:ascii="Times New Roman" w:hAnsi="Times New Roman" w:cs="Times New Roman"/>
          <w:sz w:val="28"/>
          <w:szCs w:val="28"/>
          <w:lang w:val="kk-KZ"/>
        </w:rPr>
      </w:pPr>
    </w:p>
    <w:p w:rsidR="00835920" w:rsidRPr="00367735" w:rsidRDefault="00835920"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 xml:space="preserve">Сурет 73. DLC&lt;Pd&gt; қабыршақтарының бөлме температурасындағы меншікті өткізгіштігінің палладий концентрациясы мен DC разряды қуатына байланысты өзгеруі </w:t>
      </w:r>
    </w:p>
    <w:p w:rsidR="00835920" w:rsidRPr="00367735" w:rsidRDefault="00835920" w:rsidP="005D0E26">
      <w:pPr>
        <w:spacing w:after="0" w:line="240" w:lineRule="auto"/>
        <w:ind w:firstLine="709"/>
        <w:jc w:val="both"/>
        <w:rPr>
          <w:rFonts w:ascii="Times New Roman" w:hAnsi="Times New Roman" w:cs="Times New Roman"/>
          <w:sz w:val="28"/>
          <w:szCs w:val="28"/>
          <w:lang w:val="kk-KZ"/>
        </w:rPr>
      </w:pPr>
    </w:p>
    <w:p w:rsidR="00835920" w:rsidRPr="00367735" w:rsidRDefault="00835920" w:rsidP="005D0E26">
      <w:pPr>
        <w:spacing w:after="0" w:line="240" w:lineRule="auto"/>
        <w:ind w:firstLine="709"/>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Палладий концентрацияларын арттыру қабыршақтардың DLC құрылымынан графиттектес құрылымға өзгеруіне себеп болатын, sp</w:t>
      </w:r>
      <w:r w:rsidRPr="00367735">
        <w:rPr>
          <w:rFonts w:ascii="Times New Roman" w:hAnsi="Times New Roman" w:cs="Times New Roman"/>
          <w:sz w:val="28"/>
          <w:szCs w:val="28"/>
          <w:vertAlign w:val="superscript"/>
          <w:lang w:val="kk-KZ"/>
        </w:rPr>
        <w:t>2</w:t>
      </w:r>
      <w:r w:rsidRPr="00367735">
        <w:rPr>
          <w:rFonts w:ascii="Times New Roman" w:hAnsi="Times New Roman" w:cs="Times New Roman"/>
          <w:sz w:val="28"/>
          <w:szCs w:val="28"/>
          <w:lang w:val="kk-KZ"/>
        </w:rPr>
        <w:t xml:space="preserve"> түйіндерінің мөлшерінің артуына алып келеді. Соған қоса</w:t>
      </w:r>
      <w:r w:rsidR="0036058C" w:rsidRPr="00367735">
        <w:rPr>
          <w:rFonts w:ascii="Times New Roman" w:hAnsi="Times New Roman" w:cs="Times New Roman"/>
          <w:sz w:val="28"/>
          <w:szCs w:val="28"/>
          <w:lang w:val="kk-KZ"/>
        </w:rPr>
        <w:t>, палладий нанобөлшектері</w:t>
      </w:r>
      <w:r w:rsidRPr="00367735">
        <w:rPr>
          <w:rFonts w:ascii="Times New Roman" w:hAnsi="Times New Roman" w:cs="Times New Roman"/>
          <w:sz w:val="28"/>
          <w:szCs w:val="28"/>
          <w:lang w:val="kk-KZ"/>
        </w:rPr>
        <w:t xml:space="preserve"> мен sp</w:t>
      </w:r>
      <w:r w:rsidRPr="00367735">
        <w:rPr>
          <w:rFonts w:ascii="Times New Roman" w:hAnsi="Times New Roman" w:cs="Times New Roman"/>
          <w:sz w:val="28"/>
          <w:szCs w:val="28"/>
          <w:vertAlign w:val="superscript"/>
          <w:lang w:val="kk-KZ"/>
        </w:rPr>
        <w:t>2</w:t>
      </w:r>
      <w:r w:rsidRPr="00367735">
        <w:rPr>
          <w:rFonts w:ascii="Times New Roman" w:hAnsi="Times New Roman" w:cs="Times New Roman"/>
          <w:sz w:val="28"/>
          <w:szCs w:val="28"/>
          <w:lang w:val="kk-KZ"/>
        </w:rPr>
        <w:t xml:space="preserve"> түйіндерінің артуы нанобөлшектер арасындағы зарядтың ағуына кедергі болатын потенциалдық тосқауылды азайтып, өткізгіштікті айтарлықтай жоғарылатады. </w:t>
      </w:r>
      <w:r w:rsidRPr="00367735">
        <w:rPr>
          <w:rFonts w:ascii="Times New Roman" w:eastAsiaTheme="minorEastAsia" w:hAnsi="Times New Roman" w:cs="Times New Roman"/>
          <w:sz w:val="28"/>
          <w:szCs w:val="28"/>
          <w:lang w:val="kk-KZ"/>
        </w:rPr>
        <w:t>Pd</w:t>
      </w:r>
      <w:r w:rsidRPr="00367735">
        <w:rPr>
          <w:rFonts w:ascii="Times New Roman" w:hAnsi="Times New Roman" w:cs="Times New Roman"/>
          <w:sz w:val="28"/>
          <w:szCs w:val="28"/>
          <w:lang w:val="kk-KZ"/>
        </w:rPr>
        <w:t xml:space="preserve"> нанобөлшектерінің концентрациясының </w:t>
      </w:r>
      <w:r w:rsidRPr="00367735">
        <w:rPr>
          <w:rFonts w:ascii="Times New Roman" w:hAnsi="Times New Roman" w:cs="Times New Roman"/>
          <w:i/>
          <w:sz w:val="28"/>
          <w:szCs w:val="28"/>
          <w:lang w:val="kk-KZ"/>
        </w:rPr>
        <w:t>x</w:t>
      </w:r>
      <w:r w:rsidRPr="00367735">
        <w:rPr>
          <w:rFonts w:ascii="Times New Roman" w:hAnsi="Times New Roman" w:cs="Times New Roman"/>
          <w:sz w:val="28"/>
          <w:szCs w:val="28"/>
          <w:lang w:val="kk-KZ"/>
        </w:rPr>
        <w:t>&lt;</w:t>
      </w:r>
      <w:r w:rsidRPr="00367735">
        <w:rPr>
          <w:rFonts w:ascii="Times New Roman" w:hAnsi="Times New Roman" w:cs="Times New Roman"/>
          <w:i/>
          <w:sz w:val="28"/>
          <w:szCs w:val="28"/>
          <w:lang w:val="kk-KZ"/>
        </w:rPr>
        <w:t>x</w:t>
      </w:r>
      <w:r w:rsidRPr="00367735">
        <w:rPr>
          <w:rFonts w:ascii="Times New Roman" w:hAnsi="Times New Roman" w:cs="Times New Roman"/>
          <w:sz w:val="28"/>
          <w:szCs w:val="28"/>
          <w:vertAlign w:val="subscript"/>
          <w:lang w:val="kk-KZ"/>
        </w:rPr>
        <w:t>c</w:t>
      </w:r>
      <w:r w:rsidRPr="00367735">
        <w:rPr>
          <w:rFonts w:ascii="Times New Roman" w:eastAsiaTheme="minorEastAsia" w:hAnsi="Times New Roman" w:cs="Times New Roman"/>
          <w:sz w:val="28"/>
          <w:szCs w:val="28"/>
          <w:lang w:val="kk-KZ"/>
        </w:rPr>
        <w:t xml:space="preserve"> мәндерінде палладий нанокластерлерін зарядтардың ағ</w:t>
      </w:r>
      <w:r w:rsidR="0036058C" w:rsidRPr="00367735">
        <w:rPr>
          <w:rFonts w:ascii="Times New Roman" w:eastAsiaTheme="minorEastAsia" w:hAnsi="Times New Roman" w:cs="Times New Roman"/>
          <w:sz w:val="28"/>
          <w:szCs w:val="28"/>
          <w:lang w:val="kk-KZ"/>
        </w:rPr>
        <w:t>уы</w:t>
      </w:r>
      <w:r w:rsidRPr="00367735">
        <w:rPr>
          <w:rFonts w:ascii="Times New Roman" w:eastAsiaTheme="minorEastAsia" w:hAnsi="Times New Roman" w:cs="Times New Roman"/>
          <w:sz w:val="28"/>
          <w:szCs w:val="28"/>
          <w:lang w:val="kk-KZ"/>
        </w:rPr>
        <w:t xml:space="preserve"> орын алуына тосқауыл болатын шексіз аморфты алмазтектес көміртекті матрицадағы оқшауланған </w:t>
      </w:r>
      <w:r w:rsidR="0036058C" w:rsidRPr="00367735">
        <w:rPr>
          <w:rFonts w:ascii="Times New Roman" w:eastAsiaTheme="minorEastAsia" w:hAnsi="Times New Roman" w:cs="Times New Roman"/>
          <w:sz w:val="28"/>
          <w:szCs w:val="28"/>
          <w:lang w:val="kk-KZ"/>
        </w:rPr>
        <w:t>«</w:t>
      </w:r>
      <w:r w:rsidRPr="00367735">
        <w:rPr>
          <w:rFonts w:ascii="Times New Roman" w:eastAsiaTheme="minorEastAsia" w:hAnsi="Times New Roman" w:cs="Times New Roman"/>
          <w:sz w:val="28"/>
          <w:szCs w:val="28"/>
          <w:lang w:val="kk-KZ"/>
        </w:rPr>
        <w:t>аралдар</w:t>
      </w:r>
      <w:r w:rsidR="0036058C" w:rsidRPr="00367735">
        <w:rPr>
          <w:rFonts w:ascii="Times New Roman" w:eastAsiaTheme="minorEastAsia" w:hAnsi="Times New Roman" w:cs="Times New Roman"/>
          <w:sz w:val="28"/>
          <w:szCs w:val="28"/>
          <w:lang w:val="kk-KZ"/>
        </w:rPr>
        <w:t>»</w:t>
      </w:r>
      <w:r w:rsidRPr="00367735">
        <w:rPr>
          <w:rFonts w:ascii="Times New Roman" w:eastAsiaTheme="minorEastAsia" w:hAnsi="Times New Roman" w:cs="Times New Roman"/>
          <w:sz w:val="28"/>
          <w:szCs w:val="28"/>
          <w:lang w:val="kk-KZ"/>
        </w:rPr>
        <w:t xml:space="preserve"> ретінде қарастыруға болады. Концентрацияның аз мәндерінде палладий нанобөлшектерінің мөлшері электрондардың өтіп кетуіне мүмкіндік туғызатын өткізгіштік каналдары бар шексіз кластердің түзілуіне жеткіліксіз болады деп есептеуге болады</w:t>
      </w:r>
      <w:r w:rsidR="003E584B" w:rsidRPr="00367735">
        <w:rPr>
          <w:rFonts w:ascii="Times New Roman" w:eastAsiaTheme="minorEastAsia" w:hAnsi="Times New Roman" w:cs="Times New Roman"/>
          <w:sz w:val="28"/>
          <w:szCs w:val="28"/>
          <w:lang w:val="kk-KZ"/>
        </w:rPr>
        <w:t xml:space="preserve"> [170]</w:t>
      </w:r>
      <w:r w:rsidRPr="00367735">
        <w:rPr>
          <w:rFonts w:ascii="Times New Roman" w:eastAsiaTheme="minorEastAsia" w:hAnsi="Times New Roman" w:cs="Times New Roman"/>
          <w:sz w:val="28"/>
          <w:szCs w:val="28"/>
          <w:lang w:val="kk-KZ"/>
        </w:rPr>
        <w:t>.</w:t>
      </w:r>
    </w:p>
    <w:p w:rsidR="00835920" w:rsidRPr="00367735" w:rsidRDefault="00835920" w:rsidP="005D0E26">
      <w:pPr>
        <w:spacing w:after="0" w:line="240" w:lineRule="auto"/>
        <w:ind w:firstLine="708"/>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Осылайша, ионды-плазмалық разряд қуатының әртүрлі мәндерінде синтезделген DLC&lt;Pd&gt; қабыршақтарының қараңғылық өткізгіштігін зерттеу нәтижелері қабыршақтарда өткізгіштіктің перколяциялық механизмінің орын алуы палладий концентрацияларының аз мәндерінде мүмкін екендігін көрсетті.</w:t>
      </w:r>
    </w:p>
    <w:p w:rsidR="00835920" w:rsidRPr="00367735" w:rsidRDefault="00835920" w:rsidP="005D0E26">
      <w:pPr>
        <w:spacing w:after="0" w:line="240" w:lineRule="auto"/>
        <w:ind w:firstLine="709"/>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Перколяциялық теорияға сүйенетін болсақ [18</w:t>
      </w:r>
      <w:r w:rsidR="003E584B" w:rsidRPr="00367735">
        <w:rPr>
          <w:rFonts w:ascii="Times New Roman" w:hAnsi="Times New Roman" w:cs="Times New Roman"/>
          <w:sz w:val="28"/>
          <w:szCs w:val="28"/>
          <w:lang w:val="kk-KZ"/>
        </w:rPr>
        <w:t>4</w:t>
      </w:r>
      <w:r w:rsidRPr="00367735">
        <w:rPr>
          <w:rFonts w:ascii="Times New Roman" w:hAnsi="Times New Roman" w:cs="Times New Roman"/>
          <w:sz w:val="28"/>
          <w:szCs w:val="28"/>
          <w:lang w:val="kk-KZ"/>
        </w:rPr>
        <w:t>-18</w:t>
      </w:r>
      <w:r w:rsidR="003E584B" w:rsidRPr="00367735">
        <w:rPr>
          <w:rFonts w:ascii="Times New Roman" w:hAnsi="Times New Roman" w:cs="Times New Roman"/>
          <w:sz w:val="28"/>
          <w:szCs w:val="28"/>
          <w:lang w:val="kk-KZ"/>
        </w:rPr>
        <w:t>6</w:t>
      </w:r>
      <w:r w:rsidRPr="00367735">
        <w:rPr>
          <w:rFonts w:ascii="Times New Roman" w:hAnsi="Times New Roman" w:cs="Times New Roman"/>
          <w:sz w:val="28"/>
          <w:szCs w:val="28"/>
          <w:lang w:val="kk-KZ"/>
        </w:rPr>
        <w:t>], зарядтардың ағуы процесін сипаттауда корреляция радиусы (</w:t>
      </w:r>
      <w:r w:rsidRPr="00367735">
        <w:rPr>
          <w:rFonts w:ascii="Times New Roman" w:hAnsi="Times New Roman" w:cs="Times New Roman"/>
          <w:i/>
          <w:sz w:val="28"/>
          <w:szCs w:val="28"/>
          <w:lang w:val="kk-KZ"/>
        </w:rPr>
        <w:t>R</w:t>
      </w:r>
      <w:r w:rsidRPr="00367735">
        <w:rPr>
          <w:rFonts w:ascii="Times New Roman" w:hAnsi="Times New Roman" w:cs="Times New Roman"/>
          <w:sz w:val="28"/>
          <w:szCs w:val="28"/>
          <w:lang w:val="kk-KZ"/>
        </w:rPr>
        <w:t xml:space="preserve">) деп аталатын шама маңызды рөл атқарады. Корреляция радиусы </w:t>
      </w:r>
      <w:r w:rsidRPr="00367735">
        <w:rPr>
          <w:rFonts w:ascii="Times New Roman" w:hAnsi="Times New Roman" w:cs="Times New Roman"/>
          <w:i/>
          <w:sz w:val="28"/>
          <w:szCs w:val="28"/>
          <w:lang w:val="kk-KZ"/>
        </w:rPr>
        <w:t>х</w:t>
      </w:r>
      <w:r w:rsidRPr="00367735">
        <w:rPr>
          <w:rFonts w:ascii="Times New Roman" w:hAnsi="Times New Roman" w:cs="Times New Roman"/>
          <w:sz w:val="28"/>
          <w:szCs w:val="28"/>
          <w:lang w:val="kk-KZ"/>
        </w:rPr>
        <w:t>&lt;</w:t>
      </w:r>
      <w:r w:rsidRPr="00367735">
        <w:rPr>
          <w:rFonts w:ascii="Times New Roman" w:hAnsi="Times New Roman" w:cs="Times New Roman"/>
          <w:i/>
          <w:sz w:val="28"/>
          <w:szCs w:val="28"/>
          <w:lang w:val="kk-KZ"/>
        </w:rPr>
        <w:t>х</w:t>
      </w:r>
      <w:r w:rsidRPr="00367735">
        <w:rPr>
          <w:rFonts w:ascii="Times New Roman" w:hAnsi="Times New Roman" w:cs="Times New Roman"/>
          <w:sz w:val="28"/>
          <w:szCs w:val="28"/>
          <w:vertAlign w:val="subscript"/>
          <w:lang w:val="kk-KZ"/>
        </w:rPr>
        <w:t>с</w:t>
      </w:r>
      <w:r w:rsidRPr="00367735">
        <w:rPr>
          <w:rFonts w:ascii="Times New Roman" w:hAnsi="Times New Roman" w:cs="Times New Roman"/>
          <w:sz w:val="28"/>
          <w:szCs w:val="28"/>
          <w:lang w:val="kk-KZ"/>
        </w:rPr>
        <w:t xml:space="preserve"> мәндерінде өткізгіштік</w:t>
      </w:r>
      <w:r w:rsidR="009B646D" w:rsidRPr="00367735">
        <w:rPr>
          <w:rFonts w:ascii="Times New Roman" w:hAnsi="Times New Roman" w:cs="Times New Roman"/>
          <w:sz w:val="28"/>
          <w:szCs w:val="28"/>
          <w:lang w:val="kk-KZ"/>
        </w:rPr>
        <w:t>тің</w:t>
      </w:r>
      <w:r w:rsidRPr="00367735">
        <w:rPr>
          <w:rFonts w:ascii="Times New Roman" w:hAnsi="Times New Roman" w:cs="Times New Roman"/>
          <w:sz w:val="28"/>
          <w:szCs w:val="28"/>
          <w:lang w:val="kk-KZ"/>
        </w:rPr>
        <w:t xml:space="preserve"> шектік мән</w:t>
      </w:r>
      <w:r w:rsidR="009B646D" w:rsidRPr="00367735">
        <w:rPr>
          <w:rFonts w:ascii="Times New Roman" w:hAnsi="Times New Roman" w:cs="Times New Roman"/>
          <w:sz w:val="28"/>
          <w:szCs w:val="28"/>
          <w:lang w:val="kk-KZ"/>
        </w:rPr>
        <w:t>ін</w:t>
      </w:r>
      <w:r w:rsidRPr="00367735">
        <w:rPr>
          <w:rFonts w:ascii="Times New Roman" w:hAnsi="Times New Roman" w:cs="Times New Roman"/>
          <w:sz w:val="28"/>
          <w:szCs w:val="28"/>
          <w:lang w:val="kk-KZ"/>
        </w:rPr>
        <w:t>е дейінгі аймақтарда</w:t>
      </w:r>
      <w:r w:rsidR="009B646D" w:rsidRPr="00367735">
        <w:rPr>
          <w:rFonts w:ascii="Times New Roman" w:hAnsi="Times New Roman" w:cs="Times New Roman"/>
          <w:sz w:val="28"/>
          <w:szCs w:val="28"/>
          <w:lang w:val="kk-KZ"/>
        </w:rPr>
        <w:t>ғы концентрацияларда</w:t>
      </w:r>
      <w:r w:rsidRPr="00367735">
        <w:rPr>
          <w:rFonts w:ascii="Times New Roman" w:hAnsi="Times New Roman" w:cs="Times New Roman"/>
          <w:sz w:val="28"/>
          <w:szCs w:val="28"/>
          <w:lang w:val="kk-KZ"/>
        </w:rPr>
        <w:t xml:space="preserve"> өткізгіш кластерлердің өлшемдерін сипаттаса, </w:t>
      </w:r>
      <w:r w:rsidRPr="00367735">
        <w:rPr>
          <w:rFonts w:ascii="Times New Roman" w:hAnsi="Times New Roman" w:cs="Times New Roman"/>
          <w:i/>
          <w:sz w:val="28"/>
          <w:szCs w:val="28"/>
          <w:lang w:val="kk-KZ"/>
        </w:rPr>
        <w:t>х</w:t>
      </w:r>
      <w:r w:rsidRPr="00367735">
        <w:rPr>
          <w:rFonts w:ascii="Times New Roman" w:hAnsi="Times New Roman" w:cs="Times New Roman"/>
          <w:sz w:val="28"/>
          <w:szCs w:val="28"/>
          <w:lang w:val="kk-KZ"/>
        </w:rPr>
        <w:t>&gt;</w:t>
      </w:r>
      <w:r w:rsidRPr="00367735">
        <w:rPr>
          <w:rFonts w:ascii="Times New Roman" w:hAnsi="Times New Roman" w:cs="Times New Roman"/>
          <w:i/>
          <w:sz w:val="28"/>
          <w:szCs w:val="28"/>
          <w:lang w:val="kk-KZ"/>
        </w:rPr>
        <w:t>х</w:t>
      </w:r>
      <w:r w:rsidRPr="00367735">
        <w:rPr>
          <w:rFonts w:ascii="Times New Roman" w:hAnsi="Times New Roman" w:cs="Times New Roman"/>
          <w:sz w:val="28"/>
          <w:szCs w:val="28"/>
          <w:vertAlign w:val="subscript"/>
          <w:lang w:val="kk-KZ"/>
        </w:rPr>
        <w:t>с</w:t>
      </w:r>
      <w:r w:rsidRPr="00367735">
        <w:rPr>
          <w:rFonts w:ascii="Times New Roman" w:hAnsi="Times New Roman" w:cs="Times New Roman"/>
          <w:sz w:val="28"/>
          <w:szCs w:val="28"/>
          <w:lang w:val="kk-KZ"/>
        </w:rPr>
        <w:t xml:space="preserve"> мәндерінде көміртекті матрицадағы өткізгіштікке </w:t>
      </w:r>
      <w:r w:rsidRPr="00367735">
        <w:rPr>
          <w:rFonts w:ascii="Times New Roman" w:hAnsi="Times New Roman" w:cs="Times New Roman"/>
          <w:sz w:val="28"/>
          <w:szCs w:val="28"/>
          <w:lang w:val="kk-KZ"/>
        </w:rPr>
        <w:lastRenderedPageBreak/>
        <w:t xml:space="preserve">ие емес фазаның немесе бос кеуек орындардың өлшемдерін сипаттайды. </w:t>
      </w:r>
      <w:r w:rsidRPr="00367735">
        <w:rPr>
          <w:rFonts w:ascii="Times New Roman" w:eastAsiaTheme="minorEastAsia" w:hAnsi="Times New Roman" w:cs="Times New Roman"/>
          <w:sz w:val="28"/>
          <w:szCs w:val="28"/>
          <w:lang w:val="kk-KZ"/>
        </w:rPr>
        <w:t>Pd концентрациясының өткізгіштік</w:t>
      </w:r>
      <w:r w:rsidR="009B646D" w:rsidRPr="00367735">
        <w:rPr>
          <w:rFonts w:ascii="Times New Roman" w:eastAsiaTheme="minorEastAsia" w:hAnsi="Times New Roman" w:cs="Times New Roman"/>
          <w:sz w:val="28"/>
          <w:szCs w:val="28"/>
          <w:lang w:val="kk-KZ"/>
        </w:rPr>
        <w:t>тің</w:t>
      </w:r>
      <w:r w:rsidRPr="00367735">
        <w:rPr>
          <w:rFonts w:ascii="Times New Roman" w:eastAsiaTheme="minorEastAsia" w:hAnsi="Times New Roman" w:cs="Times New Roman"/>
          <w:sz w:val="28"/>
          <w:szCs w:val="28"/>
          <w:lang w:val="kk-KZ"/>
        </w:rPr>
        <w:t xml:space="preserve"> </w:t>
      </w:r>
      <w:r w:rsidR="009B646D" w:rsidRPr="00367735">
        <w:rPr>
          <w:rFonts w:ascii="Times New Roman" w:eastAsiaTheme="minorEastAsia" w:hAnsi="Times New Roman" w:cs="Times New Roman"/>
          <w:sz w:val="28"/>
          <w:szCs w:val="28"/>
          <w:lang w:val="kk-KZ"/>
        </w:rPr>
        <w:t xml:space="preserve">артуы </w:t>
      </w:r>
      <w:r w:rsidRPr="00367735">
        <w:rPr>
          <w:rFonts w:ascii="Times New Roman" w:eastAsiaTheme="minorEastAsia" w:hAnsi="Times New Roman" w:cs="Times New Roman"/>
          <w:sz w:val="28"/>
          <w:szCs w:val="28"/>
          <w:lang w:val="kk-KZ"/>
        </w:rPr>
        <w:t xml:space="preserve">орын алатын </w:t>
      </w:r>
      <w:r w:rsidR="009B646D" w:rsidRPr="00367735">
        <w:rPr>
          <w:rFonts w:ascii="Times New Roman" w:eastAsiaTheme="minorEastAsia" w:hAnsi="Times New Roman" w:cs="Times New Roman"/>
          <w:sz w:val="28"/>
          <w:szCs w:val="28"/>
          <w:lang w:val="kk-KZ"/>
        </w:rPr>
        <w:t xml:space="preserve">концентрацияның </w:t>
      </w:r>
      <w:r w:rsidRPr="00367735">
        <w:rPr>
          <w:rFonts w:ascii="Times New Roman" w:eastAsiaTheme="minorEastAsia" w:hAnsi="Times New Roman" w:cs="Times New Roman"/>
          <w:sz w:val="28"/>
          <w:szCs w:val="28"/>
          <w:lang w:val="kk-KZ"/>
        </w:rPr>
        <w:t xml:space="preserve">шектік мәнінен төмен аумақтарында </w:t>
      </w:r>
      <w:r w:rsidRPr="00367735">
        <w:rPr>
          <w:rFonts w:ascii="Times New Roman" w:hAnsi="Times New Roman" w:cs="Times New Roman"/>
          <w:i/>
          <w:sz w:val="28"/>
          <w:szCs w:val="28"/>
          <w:lang w:val="kk-KZ"/>
        </w:rPr>
        <w:t xml:space="preserve">R </w:t>
      </w:r>
      <w:r w:rsidRPr="00367735">
        <w:rPr>
          <w:rFonts w:ascii="Times New Roman" w:hAnsi="Times New Roman" w:cs="Times New Roman"/>
          <w:sz w:val="28"/>
          <w:szCs w:val="28"/>
          <w:lang w:val="kk-KZ"/>
        </w:rPr>
        <w:t xml:space="preserve">көміртекті матрицада қалыптасатын заряд ағыны жүретін біріншілік каналдардың аумақтарының өлшемдерін сипаттайды. </w:t>
      </w:r>
      <w:r w:rsidRPr="00367735">
        <w:rPr>
          <w:rFonts w:ascii="Times New Roman" w:eastAsiaTheme="minorEastAsia" w:hAnsi="Times New Roman" w:cs="Times New Roman"/>
          <w:sz w:val="28"/>
          <w:szCs w:val="28"/>
          <w:lang w:val="kk-KZ"/>
        </w:rPr>
        <w:t xml:space="preserve">Pd концентрациясын өткізгіштіктің </w:t>
      </w:r>
      <w:r w:rsidR="009B646D" w:rsidRPr="00367735">
        <w:rPr>
          <w:rFonts w:ascii="Times New Roman" w:eastAsiaTheme="minorEastAsia" w:hAnsi="Times New Roman" w:cs="Times New Roman"/>
          <w:sz w:val="28"/>
          <w:szCs w:val="28"/>
          <w:lang w:val="kk-KZ"/>
        </w:rPr>
        <w:t xml:space="preserve">артуы </w:t>
      </w:r>
      <w:r w:rsidRPr="00367735">
        <w:rPr>
          <w:rFonts w:ascii="Times New Roman" w:eastAsiaTheme="minorEastAsia" w:hAnsi="Times New Roman" w:cs="Times New Roman"/>
          <w:sz w:val="28"/>
          <w:szCs w:val="28"/>
          <w:lang w:val="kk-KZ"/>
        </w:rPr>
        <w:t xml:space="preserve">орын алатын шектік мәніне </w:t>
      </w:r>
      <w:r w:rsidRPr="00367735">
        <w:rPr>
          <w:rFonts w:ascii="Times New Roman" w:hAnsi="Times New Roman" w:cs="Times New Roman"/>
          <w:i/>
          <w:sz w:val="28"/>
          <w:szCs w:val="28"/>
          <w:lang w:val="kk-KZ"/>
        </w:rPr>
        <w:t>х</w:t>
      </w:r>
      <w:r w:rsidRPr="00367735">
        <w:rPr>
          <w:rFonts w:ascii="Times New Roman" w:hAnsi="Times New Roman" w:cs="Times New Roman"/>
          <w:sz w:val="28"/>
          <w:szCs w:val="28"/>
          <w:vertAlign w:val="subscript"/>
          <w:lang w:val="kk-KZ"/>
        </w:rPr>
        <w:t xml:space="preserve">с </w:t>
      </w:r>
      <w:r w:rsidRPr="00367735">
        <w:rPr>
          <w:rFonts w:ascii="Times New Roman" w:eastAsiaTheme="minorEastAsia" w:hAnsi="Times New Roman" w:cs="Times New Roman"/>
          <w:sz w:val="28"/>
          <w:szCs w:val="28"/>
          <w:lang w:val="kk-KZ"/>
        </w:rPr>
        <w:t>дейін арттырғанда түзілген нанобөлшектер арасындағы арақашықтық кішірейіп, қабыршақ құрылымындағы өткізгіштікке ие аумақтардың орташа диаметрінің артуына алып келеді.</w:t>
      </w:r>
      <w:r w:rsidR="009B646D" w:rsidRPr="00367735">
        <w:rPr>
          <w:rFonts w:ascii="Times New Roman" w:eastAsiaTheme="minorEastAsia" w:hAnsi="Times New Roman" w:cs="Times New Roman"/>
          <w:sz w:val="28"/>
          <w:szCs w:val="28"/>
          <w:lang w:val="kk-KZ"/>
        </w:rPr>
        <w:t xml:space="preserve"> </w:t>
      </w:r>
      <w:r w:rsidRPr="00367735">
        <w:rPr>
          <w:rFonts w:ascii="Times New Roman" w:eastAsiaTheme="minorEastAsia" w:hAnsi="Times New Roman" w:cs="Times New Roman"/>
          <w:sz w:val="28"/>
          <w:szCs w:val="28"/>
          <w:lang w:val="kk-KZ"/>
        </w:rPr>
        <w:t xml:space="preserve">Pd концентрациясы </w:t>
      </w:r>
      <w:r w:rsidRPr="00367735">
        <w:rPr>
          <w:rFonts w:ascii="Times New Roman" w:hAnsi="Times New Roman" w:cs="Times New Roman"/>
          <w:i/>
          <w:sz w:val="28"/>
          <w:szCs w:val="28"/>
          <w:lang w:val="kk-KZ"/>
        </w:rPr>
        <w:t>х</w:t>
      </w:r>
      <w:r w:rsidRPr="00367735">
        <w:rPr>
          <w:rFonts w:ascii="Times New Roman" w:hAnsi="Times New Roman" w:cs="Times New Roman"/>
          <w:sz w:val="28"/>
          <w:szCs w:val="28"/>
          <w:vertAlign w:val="subscript"/>
          <w:lang w:val="kk-KZ"/>
        </w:rPr>
        <w:t>с</w:t>
      </w:r>
      <w:r w:rsidRPr="00367735">
        <w:rPr>
          <w:rFonts w:ascii="Times New Roman" w:hAnsi="Times New Roman" w:cs="Times New Roman"/>
          <w:sz w:val="28"/>
          <w:szCs w:val="28"/>
          <w:lang w:val="kk-KZ"/>
        </w:rPr>
        <w:t xml:space="preserve"> жоғары мәнге ие болғанда корреляция радиусы аморфты көміртекті матрицадағы өткізгіштікке ие емес аумақта</w:t>
      </w:r>
      <w:r w:rsidR="009B646D" w:rsidRPr="00367735">
        <w:rPr>
          <w:rFonts w:ascii="Times New Roman" w:hAnsi="Times New Roman" w:cs="Times New Roman"/>
          <w:sz w:val="28"/>
          <w:szCs w:val="28"/>
          <w:lang w:val="kk-KZ"/>
        </w:rPr>
        <w:t>рының өлшемдерін сипаттайды. 74</w:t>
      </w:r>
      <w:r w:rsidR="00C514AE" w:rsidRPr="00367735">
        <w:rPr>
          <w:rFonts w:ascii="Times New Roman" w:hAnsi="Times New Roman" w:cs="Times New Roman"/>
          <w:sz w:val="28"/>
          <w:szCs w:val="28"/>
          <w:lang w:val="kk-KZ"/>
        </w:rPr>
        <w:t xml:space="preserve"> </w:t>
      </w:r>
      <w:r w:rsidRPr="00367735">
        <w:rPr>
          <w:rFonts w:ascii="Times New Roman" w:hAnsi="Times New Roman" w:cs="Times New Roman"/>
          <w:sz w:val="28"/>
          <w:szCs w:val="28"/>
          <w:lang w:val="kk-KZ"/>
        </w:rPr>
        <w:t>суретте көрсетілгендей, корреляция радиусы палладий концентрациясының артуымен күрт төмендейді. Бұндай өзгеріс өткізгіштік қасиетке ие легирлеуші элементтің мөлшеріне байланысты орын алады. Нақты айтқанда, өткізгіштікке ие тек жекелеген бөлшектері ғана бар көміртекті қабыршақтан заряд ағыны орын алатын каналдары шексіз болатын бірыңғай өткізшшгіштікке ие жүйеге ауысуымен қатар жүреді. Көміртекті матрицадағы бос кеуекті орындар мен өткізгіш емес фазаның өл</w:t>
      </w:r>
      <w:r w:rsidR="00187A5F" w:rsidRPr="00367735">
        <w:rPr>
          <w:rFonts w:ascii="Times New Roman" w:hAnsi="Times New Roman" w:cs="Times New Roman"/>
          <w:sz w:val="28"/>
          <w:szCs w:val="28"/>
          <w:lang w:val="kk-KZ"/>
        </w:rPr>
        <w:t xml:space="preserve">шемдерінің кішіреюі орын алады </w:t>
      </w:r>
      <w:r w:rsidRPr="00367735">
        <w:rPr>
          <w:rFonts w:ascii="Times New Roman" w:hAnsi="Times New Roman" w:cs="Times New Roman"/>
          <w:sz w:val="28"/>
          <w:szCs w:val="28"/>
          <w:lang w:val="kk-KZ"/>
        </w:rPr>
        <w:t>және олардың өлшемдерін 12 формуламен анықтауға болады.</w:t>
      </w:r>
    </w:p>
    <w:p w:rsidR="00835920" w:rsidRPr="00367735" w:rsidRDefault="00835920" w:rsidP="005D0E26">
      <w:pPr>
        <w:spacing w:after="0" w:line="240" w:lineRule="auto"/>
        <w:jc w:val="both"/>
        <w:rPr>
          <w:rFonts w:ascii="Times New Roman" w:hAnsi="Times New Roman" w:cs="Times New Roman"/>
          <w:sz w:val="28"/>
          <w:szCs w:val="28"/>
          <w:lang w:val="kk-KZ"/>
        </w:rPr>
      </w:pPr>
    </w:p>
    <w:p w:rsidR="00835920" w:rsidRPr="00367735" w:rsidRDefault="00835920" w:rsidP="00E077EB">
      <w:pPr>
        <w:spacing w:after="0" w:line="240" w:lineRule="auto"/>
        <w:ind w:firstLine="709"/>
        <w:jc w:val="right"/>
        <w:rPr>
          <w:rFonts w:ascii="Times New Roman" w:eastAsiaTheme="minorEastAsia" w:hAnsi="Times New Roman" w:cs="Times New Roman"/>
          <w:sz w:val="28"/>
          <w:szCs w:val="28"/>
          <w:lang w:val="kk-KZ"/>
        </w:rPr>
      </w:pPr>
      <m:oMath>
        <m:r>
          <w:rPr>
            <w:rFonts w:ascii="Cambria Math" w:eastAsiaTheme="minorEastAsia" w:hAnsi="Cambria Math" w:cs="Times New Roman"/>
            <w:sz w:val="28"/>
            <w:szCs w:val="28"/>
            <w:lang w:val="kk-KZ"/>
          </w:rPr>
          <m:t>R=</m:t>
        </m:r>
        <m:f>
          <m:fPr>
            <m:ctrlPr>
              <w:rPr>
                <w:rFonts w:ascii="Cambria Math" w:eastAsiaTheme="minorEastAsia" w:hAnsi="Cambria Math" w:cs="Times New Roman"/>
                <w:i/>
                <w:sz w:val="28"/>
                <w:szCs w:val="28"/>
                <w:lang w:val="kk-KZ"/>
              </w:rPr>
            </m:ctrlPr>
          </m:fPr>
          <m:num>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R</m:t>
                </m:r>
              </m:e>
              <m:sub>
                <m:r>
                  <w:rPr>
                    <w:rFonts w:ascii="Cambria Math" w:eastAsiaTheme="minorEastAsia" w:hAnsi="Cambria Math" w:cs="Times New Roman"/>
                    <w:sz w:val="28"/>
                    <w:szCs w:val="28"/>
                    <w:lang w:val="kk-KZ"/>
                  </w:rPr>
                  <m:t>o</m:t>
                </m:r>
              </m:sub>
            </m:sSub>
          </m:num>
          <m:den>
            <m:sSup>
              <m:sSupPr>
                <m:ctrlPr>
                  <w:rPr>
                    <w:rFonts w:ascii="Cambria Math" w:eastAsiaTheme="minorEastAsia" w:hAnsi="Cambria Math" w:cs="Times New Roman"/>
                    <w:i/>
                    <w:sz w:val="28"/>
                    <w:szCs w:val="28"/>
                    <w:lang w:val="kk-KZ"/>
                  </w:rPr>
                </m:ctrlPr>
              </m:sSupPr>
              <m:e>
                <m:d>
                  <m:dPr>
                    <m:ctrlPr>
                      <w:rPr>
                        <w:rFonts w:ascii="Cambria Math" w:eastAsiaTheme="minorEastAsia" w:hAnsi="Cambria Math" w:cs="Times New Roman"/>
                        <w:i/>
                        <w:sz w:val="28"/>
                        <w:szCs w:val="28"/>
                        <w:lang w:val="kk-KZ"/>
                      </w:rPr>
                    </m:ctrlPr>
                  </m:dPr>
                  <m:e>
                    <m:r>
                      <w:rPr>
                        <w:rFonts w:ascii="Cambria Math" w:hAnsi="Cambria Math" w:cs="Times New Roman"/>
                        <w:sz w:val="28"/>
                        <w:szCs w:val="28"/>
                        <w:lang w:val="kk-KZ"/>
                      </w:rPr>
                      <m:t>x</m:t>
                    </m:r>
                    <m:r>
                      <w:rPr>
                        <w:rFonts w:ascii="Cambria Math" w:eastAsiaTheme="minorEastAsia"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x</m:t>
                        </m:r>
                      </m:e>
                      <m:sub>
                        <m:r>
                          <w:rPr>
                            <w:rFonts w:ascii="Cambria Math" w:hAnsi="Cambria Math" w:cs="Times New Roman"/>
                            <w:sz w:val="28"/>
                            <w:szCs w:val="28"/>
                            <w:lang w:val="kk-KZ"/>
                          </w:rPr>
                          <m:t>c</m:t>
                        </m:r>
                      </m:sub>
                    </m:sSub>
                    <m:ctrlPr>
                      <w:rPr>
                        <w:rFonts w:ascii="Cambria Math" w:hAnsi="Cambria Math" w:cs="Times New Roman"/>
                        <w:i/>
                        <w:sz w:val="28"/>
                        <w:szCs w:val="28"/>
                        <w:lang w:val="kk-KZ"/>
                      </w:rPr>
                    </m:ctrlPr>
                  </m:e>
                </m:d>
              </m:e>
              <m:sup>
                <m:r>
                  <w:rPr>
                    <w:rFonts w:ascii="Cambria Math" w:eastAsiaTheme="minorEastAsia" w:hAnsi="Cambria Math" w:cs="Times New Roman"/>
                    <w:i/>
                    <w:sz w:val="28"/>
                    <w:szCs w:val="28"/>
                    <w:lang w:val="kk-KZ"/>
                  </w:rPr>
                  <w:sym w:font="Symbol" w:char="F06E"/>
                </m:r>
              </m:sup>
            </m:sSup>
          </m:den>
        </m:f>
        <m:r>
          <m:rPr>
            <m:sty m:val="p"/>
          </m:rPr>
          <w:rPr>
            <w:rFonts w:ascii="Cambria Math" w:eastAsiaTheme="minorEastAsia" w:hAnsi="Cambria Math" w:cs="Times New Roman"/>
            <w:sz w:val="28"/>
            <w:szCs w:val="28"/>
            <w:lang w:val="kk-KZ"/>
          </w:rPr>
          <m:t xml:space="preserve">,  </m:t>
        </m:r>
      </m:oMath>
      <w:r w:rsidRPr="00367735">
        <w:rPr>
          <w:rFonts w:ascii="Times New Roman" w:eastAsiaTheme="minorEastAsia" w:hAnsi="Times New Roman" w:cs="Times New Roman"/>
          <w:sz w:val="28"/>
          <w:szCs w:val="28"/>
          <w:lang w:val="kk-KZ"/>
        </w:rPr>
        <w:tab/>
      </w:r>
      <w:r w:rsidRPr="00367735">
        <w:rPr>
          <w:rFonts w:ascii="Times New Roman" w:eastAsiaTheme="minorEastAsia" w:hAnsi="Times New Roman" w:cs="Times New Roman"/>
          <w:sz w:val="28"/>
          <w:szCs w:val="28"/>
          <w:lang w:val="kk-KZ"/>
        </w:rPr>
        <w:tab/>
      </w:r>
      <w:r w:rsidRPr="00367735">
        <w:rPr>
          <w:rFonts w:ascii="Times New Roman" w:eastAsiaTheme="minorEastAsia" w:hAnsi="Times New Roman" w:cs="Times New Roman"/>
          <w:sz w:val="28"/>
          <w:szCs w:val="28"/>
          <w:lang w:val="kk-KZ"/>
        </w:rPr>
        <w:tab/>
      </w:r>
      <w:r w:rsidR="00E077EB" w:rsidRPr="00367735">
        <w:rPr>
          <w:rFonts w:ascii="Times New Roman" w:eastAsiaTheme="minorEastAsia" w:hAnsi="Times New Roman" w:cs="Times New Roman"/>
          <w:sz w:val="28"/>
          <w:szCs w:val="28"/>
          <w:lang w:val="kk-KZ"/>
        </w:rPr>
        <w:tab/>
      </w:r>
      <w:r w:rsidRPr="00367735">
        <w:rPr>
          <w:rFonts w:ascii="Times New Roman" w:eastAsiaTheme="minorEastAsia" w:hAnsi="Times New Roman" w:cs="Times New Roman"/>
          <w:sz w:val="28"/>
          <w:szCs w:val="28"/>
          <w:lang w:val="kk-KZ"/>
        </w:rPr>
        <w:tab/>
        <w:t>(12)</w:t>
      </w:r>
    </w:p>
    <w:p w:rsidR="00835920" w:rsidRPr="00367735" w:rsidRDefault="00835920" w:rsidP="005D0E26">
      <w:pPr>
        <w:spacing w:after="0" w:line="240" w:lineRule="auto"/>
        <w:ind w:firstLine="709"/>
        <w:jc w:val="right"/>
        <w:rPr>
          <w:rFonts w:ascii="Times New Roman" w:eastAsiaTheme="minorEastAsia" w:hAnsi="Times New Roman" w:cs="Times New Roman"/>
          <w:i/>
          <w:sz w:val="28"/>
          <w:szCs w:val="28"/>
          <w:lang w:val="kk-KZ"/>
        </w:rPr>
      </w:pPr>
    </w:p>
    <w:p w:rsidR="00835920" w:rsidRPr="00367735" w:rsidRDefault="00835920" w:rsidP="005D0E26">
      <w:pPr>
        <w:spacing w:after="0" w:line="240" w:lineRule="auto"/>
        <w:jc w:val="both"/>
        <w:rPr>
          <w:rFonts w:ascii="Times New Roman" w:hAnsi="Times New Roman" w:cs="Times New Roman"/>
          <w:sz w:val="28"/>
          <w:szCs w:val="28"/>
          <w:lang w:val="kk-KZ"/>
        </w:rPr>
      </w:pPr>
      <w:r w:rsidRPr="00367735">
        <w:rPr>
          <w:rFonts w:ascii="Times New Roman" w:eastAsiaTheme="minorEastAsia" w:hAnsi="Times New Roman" w:cs="Times New Roman"/>
          <w:sz w:val="28"/>
          <w:szCs w:val="28"/>
          <w:lang w:val="kk-KZ"/>
        </w:rPr>
        <w:t xml:space="preserve">бұл жердегі </w:t>
      </w:r>
      <w:r w:rsidRPr="00367735">
        <w:rPr>
          <w:rFonts w:ascii="Times New Roman" w:eastAsiaTheme="minorEastAsia" w:hAnsi="Times New Roman" w:cs="Times New Roman"/>
          <w:i/>
          <w:sz w:val="28"/>
          <w:szCs w:val="28"/>
          <w:lang w:val="kk-KZ"/>
        </w:rPr>
        <w:t>R</w:t>
      </w:r>
      <w:r w:rsidRPr="00367735">
        <w:rPr>
          <w:rFonts w:ascii="Times New Roman" w:eastAsiaTheme="minorEastAsia" w:hAnsi="Times New Roman" w:cs="Times New Roman"/>
          <w:sz w:val="28"/>
          <w:szCs w:val="28"/>
          <w:vertAlign w:val="subscript"/>
          <w:lang w:val="kk-KZ"/>
        </w:rPr>
        <w:t>o</w:t>
      </w:r>
      <w:r w:rsidRPr="00367735">
        <w:rPr>
          <w:rFonts w:ascii="Times New Roman" w:eastAsiaTheme="minorEastAsia" w:hAnsi="Times New Roman" w:cs="Times New Roman"/>
          <w:sz w:val="28"/>
          <w:szCs w:val="28"/>
          <w:lang w:val="kk-KZ"/>
        </w:rPr>
        <w:sym w:font="Symbol" w:char="F02D"/>
      </w:r>
      <w:r w:rsidRPr="00367735">
        <w:rPr>
          <w:rFonts w:ascii="Times New Roman" w:eastAsiaTheme="minorEastAsia" w:hAnsi="Times New Roman" w:cs="Times New Roman"/>
          <w:sz w:val="28"/>
          <w:szCs w:val="28"/>
          <w:lang w:val="kk-KZ"/>
        </w:rPr>
        <w:t xml:space="preserve"> матрицаның құрылымдық элементтерінің/түйіндерінің орташа мәндері, </w:t>
      </w:r>
      <m:oMath>
        <m:r>
          <w:rPr>
            <w:rFonts w:ascii="Cambria Math" w:eastAsiaTheme="minorEastAsia" w:hAnsi="Cambria Math" w:cs="Times New Roman"/>
            <w:i/>
            <w:sz w:val="28"/>
            <w:szCs w:val="28"/>
            <w:lang w:val="kk-KZ"/>
          </w:rPr>
          <w:sym w:font="Symbol" w:char="F06E"/>
        </m:r>
      </m:oMath>
      <w:r w:rsidRPr="00367735">
        <w:rPr>
          <w:rFonts w:ascii="Times New Roman" w:eastAsiaTheme="minorEastAsia" w:hAnsi="Times New Roman" w:cs="Times New Roman"/>
          <w:sz w:val="28"/>
          <w:szCs w:val="28"/>
          <w:lang w:val="kk-KZ"/>
        </w:rPr>
        <w:t xml:space="preserve">  - </w:t>
      </w:r>
      <w:r w:rsidRPr="00367735">
        <w:rPr>
          <w:rFonts w:ascii="Times New Roman" w:hAnsi="Times New Roman" w:cs="Times New Roman"/>
          <w:sz w:val="28"/>
          <w:szCs w:val="28"/>
          <w:lang w:val="kk-KZ"/>
        </w:rPr>
        <w:t>корреляция радиусының. критикалық индексі</w:t>
      </w:r>
      <w:r w:rsidR="00B647A5" w:rsidRPr="00367735">
        <w:rPr>
          <w:rFonts w:ascii="Times New Roman" w:hAnsi="Times New Roman" w:cs="Times New Roman"/>
          <w:sz w:val="28"/>
          <w:szCs w:val="28"/>
          <w:lang w:val="kk-KZ"/>
        </w:rPr>
        <w:t xml:space="preserve"> [1</w:t>
      </w:r>
      <w:r w:rsidR="003E584B" w:rsidRPr="00367735">
        <w:rPr>
          <w:rFonts w:ascii="Times New Roman" w:hAnsi="Times New Roman" w:cs="Times New Roman"/>
          <w:sz w:val="28"/>
          <w:szCs w:val="28"/>
          <w:lang w:val="kk-KZ"/>
        </w:rPr>
        <w:t>70]</w:t>
      </w:r>
      <w:r w:rsidRPr="00367735">
        <w:rPr>
          <w:rFonts w:ascii="Times New Roman" w:hAnsi="Times New Roman" w:cs="Times New Roman"/>
          <w:sz w:val="28"/>
          <w:szCs w:val="28"/>
          <w:lang w:val="kk-KZ"/>
        </w:rPr>
        <w:t>.</w:t>
      </w:r>
    </w:p>
    <w:p w:rsidR="00835920" w:rsidRPr="00367735" w:rsidRDefault="00835920" w:rsidP="005D0E26">
      <w:pPr>
        <w:spacing w:after="0" w:line="240" w:lineRule="auto"/>
        <w:jc w:val="both"/>
        <w:rPr>
          <w:rFonts w:ascii="Times New Roman" w:hAnsi="Times New Roman" w:cs="Times New Roman"/>
          <w:sz w:val="28"/>
          <w:szCs w:val="28"/>
          <w:lang w:val="kk-KZ"/>
        </w:rPr>
      </w:pPr>
    </w:p>
    <w:p w:rsidR="00835920" w:rsidRPr="00367735" w:rsidRDefault="00194681"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noProof/>
          <w:sz w:val="28"/>
          <w:szCs w:val="28"/>
          <w:lang w:val="ru-RU" w:eastAsia="ru-RU"/>
        </w:rPr>
        <w:drawing>
          <wp:inline distT="0" distB="0" distL="0" distR="0" wp14:anchorId="7917352A" wp14:editId="0A5F87AB">
            <wp:extent cx="3795709" cy="3123487"/>
            <wp:effectExtent l="0" t="0" r="0" b="1270"/>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rotWithShape="1">
                    <a:blip r:embed="rId189">
                      <a:extLst>
                        <a:ext uri="{28A0092B-C50C-407E-A947-70E740481C1C}">
                          <a14:useLocalDpi xmlns:a14="http://schemas.microsoft.com/office/drawing/2010/main" val="0"/>
                        </a:ext>
                      </a:extLst>
                    </a:blip>
                    <a:srcRect l="6727" t="9748" r="13004" b="4109"/>
                    <a:stretch/>
                  </pic:blipFill>
                  <pic:spPr bwMode="auto">
                    <a:xfrm>
                      <a:off x="0" y="0"/>
                      <a:ext cx="3805092" cy="3131209"/>
                    </a:xfrm>
                    <a:prstGeom prst="rect">
                      <a:avLst/>
                    </a:prstGeom>
                    <a:noFill/>
                    <a:ln>
                      <a:noFill/>
                    </a:ln>
                    <a:extLst>
                      <a:ext uri="{53640926-AAD7-44D8-BBD7-CCE9431645EC}">
                        <a14:shadowObscured xmlns:a14="http://schemas.microsoft.com/office/drawing/2010/main"/>
                      </a:ext>
                    </a:extLst>
                  </pic:spPr>
                </pic:pic>
              </a:graphicData>
            </a:graphic>
          </wp:inline>
        </w:drawing>
      </w:r>
    </w:p>
    <w:p w:rsidR="00835920" w:rsidRPr="00367735" w:rsidRDefault="00835920" w:rsidP="005D0E26">
      <w:pPr>
        <w:spacing w:after="0" w:line="240" w:lineRule="auto"/>
        <w:ind w:firstLine="709"/>
        <w:jc w:val="center"/>
        <w:rPr>
          <w:rFonts w:ascii="Times New Roman" w:hAnsi="Times New Roman" w:cs="Times New Roman"/>
          <w:sz w:val="28"/>
          <w:szCs w:val="28"/>
          <w:lang w:val="kk-KZ"/>
        </w:rPr>
      </w:pPr>
    </w:p>
    <w:p w:rsidR="00835920" w:rsidRPr="00367735" w:rsidRDefault="00835920"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 xml:space="preserve">Сурет 74. DLC&lt;Pd&gt; қабыршақтарының палладий концентрациясына тәуелділігі (бөлме температурасы, </w:t>
      </w:r>
      <w:r w:rsidRPr="00367735">
        <w:rPr>
          <w:rFonts w:ascii="Times New Roman" w:hAnsi="Times New Roman" w:cs="Times New Roman"/>
          <w:i/>
          <w:sz w:val="28"/>
          <w:szCs w:val="28"/>
          <w:lang w:val="kk-KZ"/>
        </w:rPr>
        <w:t>х</w:t>
      </w:r>
      <w:r w:rsidRPr="00367735">
        <w:rPr>
          <w:rFonts w:ascii="Times New Roman" w:hAnsi="Times New Roman" w:cs="Times New Roman"/>
          <w:sz w:val="28"/>
          <w:szCs w:val="28"/>
          <w:lang w:val="kk-KZ"/>
        </w:rPr>
        <w:sym w:font="Symbol" w:char="F03E"/>
      </w:r>
      <w:r w:rsidRPr="00367735">
        <w:rPr>
          <w:rFonts w:ascii="Times New Roman" w:hAnsi="Times New Roman" w:cs="Times New Roman"/>
          <w:i/>
          <w:sz w:val="28"/>
          <w:szCs w:val="28"/>
          <w:lang w:val="kk-KZ"/>
        </w:rPr>
        <w:t>х</w:t>
      </w:r>
      <w:r w:rsidRPr="00367735">
        <w:rPr>
          <w:rFonts w:ascii="Times New Roman" w:hAnsi="Times New Roman" w:cs="Times New Roman"/>
          <w:sz w:val="28"/>
          <w:szCs w:val="28"/>
          <w:vertAlign w:val="subscript"/>
          <w:lang w:val="kk-KZ"/>
        </w:rPr>
        <w:t>с</w:t>
      </w:r>
      <w:r w:rsidRPr="00367735">
        <w:rPr>
          <w:rFonts w:ascii="Times New Roman" w:hAnsi="Times New Roman" w:cs="Times New Roman"/>
          <w:sz w:val="28"/>
          <w:szCs w:val="28"/>
          <w:lang w:val="kk-KZ"/>
        </w:rPr>
        <w:t xml:space="preserve"> мәндері аумағы)</w:t>
      </w:r>
    </w:p>
    <w:p w:rsidR="00835920" w:rsidRPr="00367735" w:rsidRDefault="00835920" w:rsidP="005D0E26">
      <w:pPr>
        <w:tabs>
          <w:tab w:val="left" w:pos="2564"/>
        </w:tabs>
        <w:spacing w:after="0" w:line="240" w:lineRule="auto"/>
        <w:jc w:val="both"/>
        <w:rPr>
          <w:rFonts w:ascii="Times New Roman" w:eastAsiaTheme="minorEastAsia" w:hAnsi="Times New Roman" w:cs="Times New Roman"/>
          <w:sz w:val="28"/>
          <w:szCs w:val="28"/>
          <w:lang w:val="kk-KZ"/>
        </w:rPr>
      </w:pPr>
      <w:r w:rsidRPr="00367735">
        <w:rPr>
          <w:rFonts w:ascii="Times New Roman" w:eastAsiaTheme="minorEastAsia" w:hAnsi="Times New Roman" w:cs="Times New Roman"/>
          <w:sz w:val="28"/>
          <w:szCs w:val="28"/>
          <w:lang w:val="kk-KZ"/>
        </w:rPr>
        <w:lastRenderedPageBreak/>
        <w:tab/>
      </w:r>
    </w:p>
    <w:p w:rsidR="00CE31CB" w:rsidRPr="00367735" w:rsidRDefault="00CE31CB" w:rsidP="00CE31CB">
      <w:pPr>
        <w:spacing w:after="0" w:line="240" w:lineRule="auto"/>
        <w:ind w:firstLine="708"/>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 xml:space="preserve">74 </w:t>
      </w:r>
      <w:r w:rsidR="00283E0E" w:rsidRPr="00367735">
        <w:rPr>
          <w:rFonts w:ascii="Times New Roman" w:hAnsi="Times New Roman" w:cs="Times New Roman"/>
          <w:sz w:val="28"/>
          <w:szCs w:val="28"/>
          <w:lang w:val="kk-KZ"/>
        </w:rPr>
        <w:t xml:space="preserve">– </w:t>
      </w:r>
      <w:r w:rsidRPr="00367735">
        <w:rPr>
          <w:rFonts w:ascii="Times New Roman" w:hAnsi="Times New Roman" w:cs="Times New Roman"/>
          <w:sz w:val="28"/>
          <w:szCs w:val="28"/>
          <w:lang w:val="kk-KZ"/>
        </w:rPr>
        <w:t>суреттен көріп тұрғанымыздай, барлық үлгілердегі палладийдің концентрациясының өзгерісі корреляция радиусының айтарлықтай төмендеуіне алып келеді және аталған өзгерістер DLC&lt;Pd&gt; қабыршақтарындағы өткізгіштіктің өзгерістерімен сәйкес келеді (Сурет 73).</w:t>
      </w:r>
    </w:p>
    <w:p w:rsidR="00835920" w:rsidRPr="00367735" w:rsidRDefault="00835920" w:rsidP="005D0E26">
      <w:pPr>
        <w:spacing w:after="0" w:line="240" w:lineRule="auto"/>
        <w:ind w:firstLine="709"/>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Өткізгіштіктің шектік мәнінен</w:t>
      </w:r>
      <w:r w:rsidR="00C514AE" w:rsidRPr="00367735">
        <w:rPr>
          <w:rFonts w:ascii="Times New Roman" w:hAnsi="Times New Roman" w:cs="Times New Roman"/>
          <w:sz w:val="28"/>
          <w:szCs w:val="28"/>
          <w:lang w:val="kk-KZ"/>
        </w:rPr>
        <w:t xml:space="preserve"> </w:t>
      </w:r>
      <w:r w:rsidRPr="00367735">
        <w:rPr>
          <w:rFonts w:ascii="Times New Roman" w:hAnsi="Times New Roman" w:cs="Times New Roman"/>
          <w:sz w:val="28"/>
          <w:szCs w:val="28"/>
          <w:lang w:val="kk-KZ"/>
        </w:rPr>
        <w:t>төмен және ж</w:t>
      </w:r>
      <w:r w:rsidR="00C514AE" w:rsidRPr="00367735">
        <w:rPr>
          <w:rFonts w:ascii="Times New Roman" w:hAnsi="Times New Roman" w:cs="Times New Roman"/>
          <w:sz w:val="28"/>
          <w:szCs w:val="28"/>
          <w:lang w:val="kk-KZ"/>
        </w:rPr>
        <w:t>оғары концентрацияларда қабыршақ</w:t>
      </w:r>
      <w:r w:rsidRPr="00367735">
        <w:rPr>
          <w:rFonts w:ascii="Times New Roman" w:hAnsi="Times New Roman" w:cs="Times New Roman"/>
          <w:sz w:val="28"/>
          <w:szCs w:val="28"/>
          <w:lang w:val="kk-KZ"/>
        </w:rPr>
        <w:t>тардың өткізгіштігі 13 және 14 – ші формулалармен анықталады.</w:t>
      </w:r>
    </w:p>
    <w:p w:rsidR="00835920" w:rsidRPr="00367735" w:rsidRDefault="00835920" w:rsidP="005D0E26">
      <w:pPr>
        <w:spacing w:after="0" w:line="240" w:lineRule="auto"/>
        <w:ind w:firstLine="709"/>
        <w:jc w:val="both"/>
        <w:rPr>
          <w:rFonts w:ascii="Times New Roman" w:hAnsi="Times New Roman" w:cs="Times New Roman"/>
          <w:sz w:val="28"/>
          <w:szCs w:val="28"/>
          <w:lang w:val="kk-KZ"/>
        </w:rPr>
      </w:pPr>
    </w:p>
    <w:p w:rsidR="00835920" w:rsidRPr="00367735" w:rsidRDefault="00835920" w:rsidP="005D0E26">
      <w:pPr>
        <w:spacing w:after="0" w:line="240" w:lineRule="auto"/>
        <w:jc w:val="right"/>
        <w:rPr>
          <w:rFonts w:ascii="Times New Roman" w:eastAsiaTheme="minorEastAsia" w:hAnsi="Times New Roman" w:cs="Times New Roman"/>
          <w:sz w:val="28"/>
          <w:szCs w:val="28"/>
          <w:lang w:val="kk-KZ"/>
        </w:rPr>
      </w:pPr>
      <m:oMath>
        <m:r>
          <w:rPr>
            <w:rFonts w:ascii="Cambria Math" w:hAnsi="Cambria Math" w:cs="Times New Roman"/>
            <w:sz w:val="28"/>
            <w:szCs w:val="28"/>
            <w:lang w:val="kk-KZ"/>
          </w:rPr>
          <m:t>σ</m:t>
        </m:r>
        <m:d>
          <m:dPr>
            <m:ctrlPr>
              <w:rPr>
                <w:rFonts w:ascii="Cambria Math" w:hAnsi="Cambria Math" w:cs="Times New Roman"/>
                <w:i/>
                <w:sz w:val="28"/>
                <w:szCs w:val="28"/>
                <w:lang w:val="kk-KZ"/>
              </w:rPr>
            </m:ctrlPr>
          </m:dPr>
          <m:e>
            <m:r>
              <w:rPr>
                <w:rFonts w:ascii="Cambria Math" w:hAnsi="Cambria Math" w:cs="Times New Roman"/>
                <w:sz w:val="28"/>
                <w:szCs w:val="28"/>
                <w:lang w:val="kk-KZ"/>
              </w:rPr>
              <m:t>x</m:t>
            </m:r>
          </m:e>
        </m:d>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σ</m:t>
            </m:r>
          </m:e>
          <m:sub>
            <m:r>
              <w:rPr>
                <w:rFonts w:ascii="Cambria Math" w:hAnsi="Cambria Math" w:cs="Times New Roman"/>
                <w:sz w:val="28"/>
                <w:szCs w:val="28"/>
                <w:lang w:val="kk-KZ"/>
              </w:rPr>
              <m:t>M</m:t>
            </m:r>
          </m:sub>
        </m:sSub>
        <m:sSup>
          <m:sSupPr>
            <m:ctrlPr>
              <w:rPr>
                <w:rFonts w:ascii="Cambria Math" w:hAnsi="Cambria Math" w:cs="Times New Roman"/>
                <w:i/>
                <w:sz w:val="28"/>
                <w:szCs w:val="28"/>
                <w:lang w:val="kk-KZ"/>
              </w:rPr>
            </m:ctrlPr>
          </m:sSupPr>
          <m:e>
            <m:d>
              <m:dPr>
                <m:ctrlPr>
                  <w:rPr>
                    <w:rFonts w:ascii="Cambria Math" w:hAnsi="Cambria Math" w:cs="Times New Roman"/>
                    <w:i/>
                    <w:sz w:val="28"/>
                    <w:szCs w:val="28"/>
                    <w:lang w:val="kk-KZ"/>
                  </w:rPr>
                </m:ctrlPr>
              </m:dPr>
              <m:e>
                <m:r>
                  <w:rPr>
                    <w:rFonts w:ascii="Cambria Math" w:hAnsi="Cambria Math" w:cs="Times New Roman"/>
                    <w:sz w:val="28"/>
                    <w:szCs w:val="28"/>
                    <w:lang w:val="kk-KZ"/>
                  </w:rPr>
                  <m:t>x-</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x</m:t>
                    </m:r>
                  </m:e>
                  <m:sub>
                    <m:r>
                      <w:rPr>
                        <w:rFonts w:ascii="Cambria Math" w:hAnsi="Cambria Math" w:cs="Times New Roman"/>
                        <w:sz w:val="28"/>
                        <w:szCs w:val="28"/>
                        <w:lang w:val="kk-KZ"/>
                      </w:rPr>
                      <m:t>c</m:t>
                    </m:r>
                  </m:sub>
                </m:sSub>
              </m:e>
            </m:d>
          </m:e>
          <m:sup>
            <m:r>
              <w:rPr>
                <w:rFonts w:ascii="Cambria Math" w:hAnsi="Cambria Math" w:cs="Times New Roman"/>
                <w:sz w:val="28"/>
                <w:szCs w:val="28"/>
                <w:lang w:val="kk-KZ"/>
              </w:rPr>
              <m:t>t</m:t>
            </m:r>
          </m:sup>
        </m:sSup>
        <m:r>
          <w:rPr>
            <w:rFonts w:ascii="Cambria Math" w:hAnsi="Cambria Math" w:cs="Times New Roman"/>
            <w:sz w:val="28"/>
            <w:szCs w:val="28"/>
            <w:lang w:val="kk-KZ"/>
          </w:rPr>
          <m:t xml:space="preserve">, </m:t>
        </m:r>
      </m:oMath>
      <w:r w:rsidRPr="00367735">
        <w:rPr>
          <w:rFonts w:ascii="Times New Roman" w:eastAsiaTheme="minorEastAsia" w:hAnsi="Times New Roman" w:cs="Times New Roman"/>
          <w:sz w:val="28"/>
          <w:szCs w:val="28"/>
          <w:lang w:val="kk-KZ"/>
        </w:rPr>
        <w:tab/>
      </w:r>
      <w:r w:rsidRPr="00367735">
        <w:rPr>
          <w:rFonts w:ascii="Times New Roman" w:eastAsiaTheme="minorEastAsia" w:hAnsi="Times New Roman" w:cs="Times New Roman"/>
          <w:sz w:val="28"/>
          <w:szCs w:val="28"/>
          <w:lang w:val="kk-KZ"/>
        </w:rPr>
        <w:tab/>
      </w:r>
      <w:r w:rsidRPr="00367735">
        <w:rPr>
          <w:rFonts w:ascii="Times New Roman" w:eastAsiaTheme="minorEastAsia" w:hAnsi="Times New Roman" w:cs="Times New Roman"/>
          <w:sz w:val="28"/>
          <w:szCs w:val="28"/>
          <w:lang w:val="kk-KZ"/>
        </w:rPr>
        <w:tab/>
      </w:r>
      <w:r w:rsidRPr="00367735">
        <w:rPr>
          <w:rFonts w:ascii="Times New Roman" w:eastAsiaTheme="minorEastAsia" w:hAnsi="Times New Roman" w:cs="Times New Roman"/>
          <w:sz w:val="28"/>
          <w:szCs w:val="28"/>
          <w:lang w:val="kk-KZ"/>
        </w:rPr>
        <w:tab/>
      </w:r>
      <w:r w:rsidRPr="00367735">
        <w:rPr>
          <w:rFonts w:ascii="Times New Roman" w:eastAsiaTheme="minorEastAsia" w:hAnsi="Times New Roman" w:cs="Times New Roman"/>
          <w:sz w:val="28"/>
          <w:szCs w:val="28"/>
          <w:lang w:val="kk-KZ"/>
        </w:rPr>
        <w:tab/>
        <w:t>(13)</w:t>
      </w:r>
    </w:p>
    <w:p w:rsidR="00835920" w:rsidRPr="00367735" w:rsidRDefault="00835920" w:rsidP="005D0E26">
      <w:pPr>
        <w:spacing w:after="0" w:line="240" w:lineRule="auto"/>
        <w:jc w:val="right"/>
        <w:rPr>
          <w:rFonts w:ascii="Times New Roman" w:eastAsiaTheme="minorEastAsia" w:hAnsi="Times New Roman" w:cs="Times New Roman"/>
          <w:sz w:val="28"/>
          <w:szCs w:val="28"/>
          <w:lang w:val="kk-KZ"/>
        </w:rPr>
      </w:pPr>
    </w:p>
    <w:p w:rsidR="00835920" w:rsidRPr="00367735" w:rsidRDefault="00835920" w:rsidP="005D0E26">
      <w:pPr>
        <w:spacing w:after="0" w:line="240" w:lineRule="auto"/>
        <w:ind w:firstLine="709"/>
        <w:jc w:val="right"/>
        <w:rPr>
          <w:rFonts w:ascii="Times New Roman" w:hAnsi="Times New Roman" w:cs="Times New Roman"/>
          <w:sz w:val="28"/>
          <w:szCs w:val="28"/>
          <w:lang w:val="kk-KZ"/>
        </w:rPr>
      </w:pPr>
      <m:oMath>
        <m:r>
          <w:rPr>
            <w:rFonts w:ascii="Cambria Math" w:hAnsi="Cambria Math" w:cs="Times New Roman"/>
            <w:sz w:val="28"/>
            <w:szCs w:val="28"/>
            <w:lang w:val="kk-KZ"/>
          </w:rPr>
          <m:t>σ</m:t>
        </m:r>
        <m:d>
          <m:dPr>
            <m:ctrlPr>
              <w:rPr>
                <w:rFonts w:ascii="Cambria Math" w:eastAsiaTheme="minorEastAsia" w:hAnsi="Cambria Math" w:cs="Times New Roman"/>
                <w:i/>
                <w:sz w:val="28"/>
                <w:szCs w:val="28"/>
                <w:lang w:val="kk-KZ"/>
              </w:rPr>
            </m:ctrlPr>
          </m:dPr>
          <m:e>
            <m:r>
              <w:rPr>
                <w:rFonts w:ascii="Cambria Math" w:hAnsi="Cambria Math" w:cs="Times New Roman"/>
                <w:sz w:val="28"/>
                <w:szCs w:val="28"/>
                <w:lang w:val="kk-KZ"/>
              </w:rPr>
              <m:t>x</m:t>
            </m:r>
          </m:e>
        </m:d>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σ</m:t>
            </m:r>
          </m:e>
          <m:sub>
            <m:r>
              <w:rPr>
                <w:rFonts w:ascii="Cambria Math" w:hAnsi="Cambria Math" w:cs="Times New Roman"/>
                <w:sz w:val="28"/>
                <w:szCs w:val="28"/>
                <w:lang w:val="kk-KZ"/>
              </w:rPr>
              <m:t>D</m:t>
            </m:r>
          </m:sub>
        </m:sSub>
        <m:sSup>
          <m:sSupPr>
            <m:ctrlPr>
              <w:rPr>
                <w:rFonts w:ascii="Cambria Math" w:hAnsi="Cambria Math" w:cs="Times New Roman"/>
                <w:i/>
                <w:sz w:val="28"/>
                <w:szCs w:val="28"/>
                <w:lang w:val="kk-KZ"/>
              </w:rPr>
            </m:ctrlPr>
          </m:sSupPr>
          <m:e>
            <m:d>
              <m:dPr>
                <m:ctrlPr>
                  <w:rPr>
                    <w:rFonts w:ascii="Cambria Math" w:hAnsi="Cambria Math" w:cs="Times New Roman"/>
                    <w:i/>
                    <w:sz w:val="28"/>
                    <w:szCs w:val="28"/>
                    <w:lang w:val="kk-KZ"/>
                  </w:rPr>
                </m:ctrlPr>
              </m:dPr>
              <m:e>
                <m:sSub>
                  <m:sSubPr>
                    <m:ctrlPr>
                      <w:rPr>
                        <w:rFonts w:ascii="Cambria Math" w:hAnsi="Cambria Math" w:cs="Times New Roman"/>
                        <w:i/>
                        <w:sz w:val="28"/>
                        <w:szCs w:val="28"/>
                        <w:lang w:val="kk-KZ"/>
                      </w:rPr>
                    </m:ctrlPr>
                  </m:sSubPr>
                  <m:e>
                    <m:r>
                      <w:rPr>
                        <w:rFonts w:ascii="Cambria Math" w:hAnsi="Cambria Math" w:cs="Times New Roman"/>
                        <w:sz w:val="28"/>
                        <w:szCs w:val="28"/>
                        <w:lang w:val="kk-KZ"/>
                      </w:rPr>
                      <m:t>x</m:t>
                    </m:r>
                  </m:e>
                  <m:sub>
                    <m:r>
                      <w:rPr>
                        <w:rFonts w:ascii="Cambria Math" w:hAnsi="Cambria Math" w:cs="Times New Roman"/>
                        <w:sz w:val="28"/>
                        <w:szCs w:val="28"/>
                        <w:lang w:val="kk-KZ"/>
                      </w:rPr>
                      <m:t>c</m:t>
                    </m:r>
                  </m:sub>
                </m:sSub>
                <m:r>
                  <w:rPr>
                    <w:rFonts w:ascii="Cambria Math" w:hAnsi="Cambria Math" w:cs="Times New Roman"/>
                    <w:sz w:val="28"/>
                    <w:szCs w:val="28"/>
                    <w:lang w:val="kk-KZ"/>
                  </w:rPr>
                  <m:t>-x</m:t>
                </m:r>
              </m:e>
            </m:d>
          </m:e>
          <m:sup>
            <m:r>
              <w:rPr>
                <w:rFonts w:ascii="Cambria Math" w:hAnsi="Cambria Math" w:cs="Times New Roman"/>
                <w:sz w:val="28"/>
                <w:szCs w:val="28"/>
                <w:lang w:val="kk-KZ"/>
              </w:rPr>
              <m:t>-q</m:t>
            </m:r>
          </m:sup>
        </m:sSup>
        <m:r>
          <w:rPr>
            <w:rFonts w:ascii="Cambria Math" w:hAnsi="Cambria Math" w:cs="Times New Roman"/>
            <w:sz w:val="28"/>
            <w:szCs w:val="28"/>
            <w:lang w:val="kk-KZ"/>
          </w:rPr>
          <m:t xml:space="preserve"> </m:t>
        </m:r>
      </m:oMath>
      <w:r w:rsidRPr="00367735">
        <w:rPr>
          <w:rFonts w:ascii="Times New Roman" w:eastAsiaTheme="minorEastAsia" w:hAnsi="Times New Roman" w:cs="Times New Roman"/>
          <w:sz w:val="28"/>
          <w:szCs w:val="28"/>
          <w:lang w:val="kk-KZ"/>
        </w:rPr>
        <w:tab/>
      </w:r>
      <w:r w:rsidRPr="00367735">
        <w:rPr>
          <w:rFonts w:ascii="Times New Roman" w:eastAsiaTheme="minorEastAsia" w:hAnsi="Times New Roman" w:cs="Times New Roman"/>
          <w:sz w:val="28"/>
          <w:szCs w:val="28"/>
          <w:lang w:val="kk-KZ"/>
        </w:rPr>
        <w:tab/>
      </w:r>
      <w:r w:rsidRPr="00367735">
        <w:rPr>
          <w:rFonts w:ascii="Times New Roman" w:eastAsiaTheme="minorEastAsia" w:hAnsi="Times New Roman" w:cs="Times New Roman"/>
          <w:sz w:val="28"/>
          <w:szCs w:val="28"/>
          <w:lang w:val="kk-KZ"/>
        </w:rPr>
        <w:tab/>
      </w:r>
      <w:r w:rsidRPr="00367735">
        <w:rPr>
          <w:rFonts w:ascii="Times New Roman" w:eastAsiaTheme="minorEastAsia" w:hAnsi="Times New Roman" w:cs="Times New Roman"/>
          <w:sz w:val="28"/>
          <w:szCs w:val="28"/>
          <w:lang w:val="kk-KZ"/>
        </w:rPr>
        <w:tab/>
      </w:r>
      <w:r w:rsidRPr="00367735">
        <w:rPr>
          <w:rFonts w:ascii="Times New Roman" w:eastAsiaTheme="minorEastAsia" w:hAnsi="Times New Roman" w:cs="Times New Roman"/>
          <w:sz w:val="28"/>
          <w:szCs w:val="28"/>
          <w:lang w:val="kk-KZ"/>
        </w:rPr>
        <w:tab/>
        <w:t>(14)</w:t>
      </w:r>
    </w:p>
    <w:p w:rsidR="00835920" w:rsidRPr="00367735" w:rsidRDefault="00835920" w:rsidP="005D0E26">
      <w:pPr>
        <w:spacing w:after="0" w:line="240" w:lineRule="auto"/>
        <w:ind w:firstLine="709"/>
        <w:jc w:val="both"/>
        <w:rPr>
          <w:rFonts w:ascii="Times New Roman" w:eastAsiaTheme="minorEastAsia" w:hAnsi="Times New Roman" w:cs="Times New Roman"/>
          <w:sz w:val="28"/>
          <w:szCs w:val="28"/>
          <w:lang w:val="kk-KZ"/>
        </w:rPr>
      </w:pPr>
    </w:p>
    <w:p w:rsidR="00835920" w:rsidRPr="00367735" w:rsidRDefault="00835920" w:rsidP="005D0E26">
      <w:pPr>
        <w:spacing w:after="0" w:line="240" w:lineRule="auto"/>
        <w:ind w:firstLine="709"/>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Ал өткізгіштіктің шекті мәніндегі нүктеде немесе перколяциялық ауысу нүктесінде өткізгіштік 15 формуламен сипатталады</w:t>
      </w:r>
    </w:p>
    <w:p w:rsidR="00835920" w:rsidRPr="00367735" w:rsidRDefault="00835920" w:rsidP="005D0E26">
      <w:pPr>
        <w:spacing w:after="0" w:line="240" w:lineRule="auto"/>
        <w:ind w:firstLine="709"/>
        <w:jc w:val="both"/>
        <w:rPr>
          <w:rFonts w:ascii="Times New Roman" w:hAnsi="Times New Roman" w:cs="Times New Roman"/>
          <w:sz w:val="28"/>
          <w:szCs w:val="28"/>
          <w:lang w:val="kk-KZ"/>
        </w:rPr>
      </w:pPr>
    </w:p>
    <w:p w:rsidR="00835920" w:rsidRPr="00367735" w:rsidRDefault="00835920" w:rsidP="005D0E26">
      <w:pPr>
        <w:spacing w:after="0" w:line="240" w:lineRule="auto"/>
        <w:ind w:firstLine="709"/>
        <w:jc w:val="right"/>
        <w:rPr>
          <w:rFonts w:ascii="Times New Roman" w:eastAsiaTheme="minorEastAsia" w:hAnsi="Times New Roman" w:cs="Times New Roman"/>
          <w:sz w:val="28"/>
          <w:szCs w:val="28"/>
          <w:lang w:val="kk-KZ"/>
        </w:rPr>
      </w:pPr>
      <m:oMath>
        <m:r>
          <w:rPr>
            <w:rFonts w:ascii="Cambria Math" w:hAnsi="Cambria Math" w:cs="Times New Roman"/>
            <w:sz w:val="28"/>
            <w:szCs w:val="28"/>
            <w:lang w:val="kk-KZ"/>
          </w:rPr>
          <m:t>σ</m:t>
        </m:r>
        <m:d>
          <m:dPr>
            <m:ctrlPr>
              <w:rPr>
                <w:rFonts w:ascii="Cambria Math" w:eastAsiaTheme="minorEastAsia" w:hAnsi="Cambria Math" w:cs="Times New Roman"/>
                <w:i/>
                <w:sz w:val="28"/>
                <w:szCs w:val="28"/>
                <w:lang w:val="kk-KZ"/>
              </w:rPr>
            </m:ctrlPr>
          </m:dPr>
          <m:e>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x</m:t>
                </m:r>
              </m:e>
              <m:sub>
                <m:r>
                  <w:rPr>
                    <w:rFonts w:ascii="Cambria Math" w:eastAsiaTheme="minorEastAsia" w:hAnsi="Cambria Math" w:cs="Times New Roman"/>
                    <w:sz w:val="28"/>
                    <w:szCs w:val="28"/>
                    <w:lang w:val="kk-KZ"/>
                  </w:rPr>
                  <m:t>c</m:t>
                </m:r>
              </m:sub>
            </m:sSub>
          </m:e>
        </m:d>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σ</m:t>
            </m:r>
          </m:e>
          <m:sub>
            <m:r>
              <w:rPr>
                <w:rFonts w:ascii="Cambria Math" w:hAnsi="Cambria Math" w:cs="Times New Roman"/>
                <w:sz w:val="28"/>
                <w:szCs w:val="28"/>
                <w:lang w:val="kk-KZ"/>
              </w:rPr>
              <m:t>M</m:t>
            </m:r>
          </m:sub>
        </m:sSub>
        <m:sSup>
          <m:sSupPr>
            <m:ctrlPr>
              <w:rPr>
                <w:rFonts w:ascii="Cambria Math" w:hAnsi="Cambria Math" w:cs="Times New Roman"/>
                <w:i/>
                <w:sz w:val="28"/>
                <w:szCs w:val="28"/>
                <w:lang w:val="kk-KZ"/>
              </w:rPr>
            </m:ctrlPr>
          </m:sSupPr>
          <m:e>
            <m:d>
              <m:dPr>
                <m:ctrlPr>
                  <w:rPr>
                    <w:rFonts w:ascii="Cambria Math" w:hAnsi="Cambria Math" w:cs="Times New Roman"/>
                    <w:i/>
                    <w:sz w:val="28"/>
                    <w:szCs w:val="28"/>
                    <w:lang w:val="kk-KZ"/>
                  </w:rPr>
                </m:ctrlPr>
              </m:dPr>
              <m:e>
                <m:f>
                  <m:fPr>
                    <m:ctrlPr>
                      <w:rPr>
                        <w:rFonts w:ascii="Cambria Math" w:hAnsi="Cambria Math" w:cs="Times New Roman"/>
                        <w:i/>
                        <w:sz w:val="28"/>
                        <w:szCs w:val="28"/>
                        <w:lang w:val="kk-KZ"/>
                      </w:rPr>
                    </m:ctrlPr>
                  </m:fPr>
                  <m:num>
                    <m:sSub>
                      <m:sSubPr>
                        <m:ctrlPr>
                          <w:rPr>
                            <w:rFonts w:ascii="Cambria Math" w:hAnsi="Cambria Math" w:cs="Times New Roman"/>
                            <w:i/>
                            <w:sz w:val="28"/>
                            <w:szCs w:val="28"/>
                            <w:lang w:val="kk-KZ"/>
                          </w:rPr>
                        </m:ctrlPr>
                      </m:sSubPr>
                      <m:e>
                        <m:r>
                          <w:rPr>
                            <w:rFonts w:ascii="Cambria Math" w:hAnsi="Cambria Math" w:cs="Times New Roman"/>
                            <w:sz w:val="28"/>
                            <w:szCs w:val="28"/>
                            <w:lang w:val="kk-KZ"/>
                          </w:rPr>
                          <m:t>σ</m:t>
                        </m:r>
                      </m:e>
                      <m:sub>
                        <m:r>
                          <w:rPr>
                            <w:rFonts w:ascii="Cambria Math" w:hAnsi="Cambria Math" w:cs="Times New Roman"/>
                            <w:sz w:val="28"/>
                            <w:szCs w:val="28"/>
                            <w:lang w:val="kk-KZ"/>
                          </w:rPr>
                          <m:t>D</m:t>
                        </m:r>
                      </m:sub>
                    </m:sSub>
                  </m:num>
                  <m:den>
                    <m:sSub>
                      <m:sSubPr>
                        <m:ctrlPr>
                          <w:rPr>
                            <w:rFonts w:ascii="Cambria Math" w:hAnsi="Cambria Math" w:cs="Times New Roman"/>
                            <w:i/>
                            <w:sz w:val="28"/>
                            <w:szCs w:val="28"/>
                            <w:lang w:val="kk-KZ"/>
                          </w:rPr>
                        </m:ctrlPr>
                      </m:sSubPr>
                      <m:e>
                        <m:r>
                          <w:rPr>
                            <w:rFonts w:ascii="Cambria Math" w:hAnsi="Cambria Math" w:cs="Times New Roman"/>
                            <w:sz w:val="28"/>
                            <w:szCs w:val="28"/>
                            <w:lang w:val="kk-KZ"/>
                          </w:rPr>
                          <m:t>σ</m:t>
                        </m:r>
                      </m:e>
                      <m:sub>
                        <m:r>
                          <w:rPr>
                            <w:rFonts w:ascii="Cambria Math" w:hAnsi="Cambria Math" w:cs="Times New Roman"/>
                            <w:sz w:val="28"/>
                            <w:szCs w:val="28"/>
                            <w:lang w:val="kk-KZ"/>
                          </w:rPr>
                          <m:t>M</m:t>
                        </m:r>
                      </m:sub>
                    </m:sSub>
                  </m:den>
                </m:f>
              </m:e>
            </m:d>
          </m:e>
          <m:sup>
            <m:r>
              <w:rPr>
                <w:rFonts w:ascii="Cambria Math" w:hAnsi="Cambria Math" w:cs="Times New Roman"/>
                <w:sz w:val="28"/>
                <w:szCs w:val="28"/>
                <w:lang w:val="kk-KZ"/>
              </w:rPr>
              <m:t>s</m:t>
            </m:r>
          </m:sup>
        </m:sSup>
      </m:oMath>
      <w:r w:rsidRPr="00367735">
        <w:rPr>
          <w:rFonts w:ascii="Times New Roman" w:eastAsiaTheme="minorEastAsia" w:hAnsi="Times New Roman" w:cs="Times New Roman"/>
          <w:sz w:val="28"/>
          <w:szCs w:val="28"/>
          <w:lang w:val="kk-KZ"/>
        </w:rPr>
        <w:tab/>
      </w:r>
      <w:r w:rsidRPr="00367735">
        <w:rPr>
          <w:rFonts w:ascii="Times New Roman" w:eastAsiaTheme="minorEastAsia" w:hAnsi="Times New Roman" w:cs="Times New Roman"/>
          <w:sz w:val="28"/>
          <w:szCs w:val="28"/>
          <w:lang w:val="kk-KZ"/>
        </w:rPr>
        <w:tab/>
      </w:r>
      <w:r w:rsidRPr="00367735">
        <w:rPr>
          <w:rFonts w:ascii="Times New Roman" w:eastAsiaTheme="minorEastAsia" w:hAnsi="Times New Roman" w:cs="Times New Roman"/>
          <w:sz w:val="28"/>
          <w:szCs w:val="28"/>
          <w:lang w:val="kk-KZ"/>
        </w:rPr>
        <w:tab/>
      </w:r>
      <w:r w:rsidRPr="00367735">
        <w:rPr>
          <w:rFonts w:ascii="Times New Roman" w:eastAsiaTheme="minorEastAsia" w:hAnsi="Times New Roman" w:cs="Times New Roman"/>
          <w:sz w:val="28"/>
          <w:szCs w:val="28"/>
          <w:lang w:val="kk-KZ"/>
        </w:rPr>
        <w:tab/>
      </w:r>
      <w:r w:rsidRPr="00367735">
        <w:rPr>
          <w:rFonts w:ascii="Times New Roman" w:eastAsiaTheme="minorEastAsia" w:hAnsi="Times New Roman" w:cs="Times New Roman"/>
          <w:sz w:val="28"/>
          <w:szCs w:val="28"/>
          <w:lang w:val="kk-KZ"/>
        </w:rPr>
        <w:tab/>
      </w:r>
      <w:r w:rsidRPr="00367735">
        <w:rPr>
          <w:rFonts w:ascii="Times New Roman" w:eastAsiaTheme="minorEastAsia" w:hAnsi="Times New Roman" w:cs="Times New Roman"/>
          <w:sz w:val="28"/>
          <w:szCs w:val="28"/>
          <w:lang w:val="kk-KZ"/>
        </w:rPr>
        <w:tab/>
        <w:t>(15)</w:t>
      </w:r>
    </w:p>
    <w:p w:rsidR="00835920" w:rsidRPr="00367735" w:rsidRDefault="00835920" w:rsidP="005D0E26">
      <w:pPr>
        <w:spacing w:after="0" w:line="240" w:lineRule="auto"/>
        <w:ind w:firstLine="709"/>
        <w:jc w:val="right"/>
        <w:rPr>
          <w:rFonts w:ascii="Times New Roman" w:hAnsi="Times New Roman" w:cs="Times New Roman"/>
          <w:sz w:val="28"/>
          <w:szCs w:val="28"/>
          <w:lang w:val="kk-KZ"/>
        </w:rPr>
      </w:pPr>
    </w:p>
    <w:p w:rsidR="00835920" w:rsidRPr="00367735" w:rsidRDefault="00835920" w:rsidP="005D0E26">
      <w:pPr>
        <w:spacing w:after="0" w:line="240" w:lineRule="auto"/>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 xml:space="preserve">бұл жердегі </w:t>
      </w:r>
      <w:r w:rsidRPr="00367735">
        <w:rPr>
          <w:rFonts w:ascii="Times New Roman" w:hAnsi="Times New Roman" w:cs="Times New Roman"/>
          <w:i/>
          <w:sz w:val="28"/>
          <w:szCs w:val="28"/>
          <w:lang w:val="kk-KZ"/>
        </w:rPr>
        <w:t>x</w:t>
      </w:r>
      <w:r w:rsidRPr="00367735">
        <w:rPr>
          <w:rFonts w:ascii="Times New Roman" w:eastAsiaTheme="minorEastAsia" w:hAnsi="Times New Roman" w:cs="Times New Roman"/>
          <w:sz w:val="28"/>
          <w:szCs w:val="28"/>
          <w:lang w:val="kk-KZ"/>
        </w:rPr>
        <w:t xml:space="preserve">–өткізгіштікке ие элементтердің концентрациясы, </w:t>
      </w:r>
      <w:r w:rsidRPr="00367735">
        <w:rPr>
          <w:rFonts w:ascii="Times New Roman" w:eastAsiaTheme="minorEastAsia" w:hAnsi="Times New Roman" w:cs="Times New Roman"/>
          <w:i/>
          <w:sz w:val="28"/>
          <w:szCs w:val="28"/>
          <w:lang w:val="kk-KZ"/>
        </w:rPr>
        <w:t>x</w:t>
      </w:r>
      <w:r w:rsidRPr="00367735">
        <w:rPr>
          <w:rFonts w:ascii="Times New Roman" w:eastAsiaTheme="minorEastAsia" w:hAnsi="Times New Roman" w:cs="Times New Roman"/>
          <w:sz w:val="28"/>
          <w:szCs w:val="28"/>
          <w:vertAlign w:val="subscript"/>
          <w:lang w:val="kk-KZ"/>
        </w:rPr>
        <w:t>c</w:t>
      </w:r>
      <w:r w:rsidRPr="00367735">
        <w:rPr>
          <w:rFonts w:ascii="Times New Roman" w:eastAsiaTheme="minorEastAsia" w:hAnsi="Times New Roman" w:cs="Times New Roman"/>
          <w:sz w:val="28"/>
          <w:szCs w:val="28"/>
          <w:lang w:val="kk-KZ"/>
        </w:rPr>
        <w:t xml:space="preserve">– өткізгіштік </w:t>
      </w:r>
      <w:r w:rsidR="00C514AE" w:rsidRPr="00367735">
        <w:rPr>
          <w:rFonts w:ascii="Times New Roman" w:eastAsiaTheme="minorEastAsia" w:hAnsi="Times New Roman" w:cs="Times New Roman"/>
          <w:sz w:val="28"/>
          <w:szCs w:val="28"/>
          <w:lang w:val="kk-KZ"/>
        </w:rPr>
        <w:t xml:space="preserve">артуы </w:t>
      </w:r>
      <w:r w:rsidRPr="00367735">
        <w:rPr>
          <w:rFonts w:ascii="Times New Roman" w:eastAsiaTheme="minorEastAsia" w:hAnsi="Times New Roman" w:cs="Times New Roman"/>
          <w:sz w:val="28"/>
          <w:szCs w:val="28"/>
          <w:lang w:val="kk-KZ"/>
        </w:rPr>
        <w:t xml:space="preserve">басталатын шектік концентрация мәні, </w:t>
      </w:r>
      <m:oMath>
        <m:r>
          <w:rPr>
            <w:rFonts w:ascii="Cambria Math" w:eastAsiaTheme="minorEastAsia" w:hAnsi="Cambria Math" w:cs="Times New Roman"/>
            <w:sz w:val="28"/>
            <w:szCs w:val="28"/>
            <w:lang w:val="kk-KZ"/>
          </w:rPr>
          <m:t>σ</m:t>
        </m:r>
      </m:oMath>
      <w:r w:rsidRPr="00367735">
        <w:rPr>
          <w:rFonts w:ascii="Times New Roman" w:eastAsiaTheme="minorEastAsia" w:hAnsi="Times New Roman" w:cs="Times New Roman"/>
          <w:sz w:val="28"/>
          <w:szCs w:val="28"/>
          <w:vertAlign w:val="subscript"/>
          <w:lang w:val="kk-KZ"/>
        </w:rPr>
        <w:t>M</w:t>
      </w:r>
      <w:r w:rsidRPr="00367735">
        <w:rPr>
          <w:rFonts w:ascii="Times New Roman" w:eastAsiaTheme="minorEastAsia" w:hAnsi="Times New Roman" w:cs="Times New Roman"/>
          <w:sz w:val="28"/>
          <w:szCs w:val="28"/>
          <w:lang w:val="kk-KZ"/>
        </w:rPr>
        <w:t xml:space="preserve"> – </w:t>
      </w:r>
      <w:r w:rsidRPr="00367735">
        <w:rPr>
          <w:rFonts w:ascii="Times New Roman" w:hAnsi="Times New Roman" w:cs="Times New Roman"/>
          <w:sz w:val="28"/>
          <w:szCs w:val="28"/>
          <w:lang w:val="kk-KZ"/>
        </w:rPr>
        <w:t xml:space="preserve">өткізгіш элементтердің өткізгіштігі, </w:t>
      </w:r>
      <m:oMath>
        <m:r>
          <w:rPr>
            <w:rFonts w:ascii="Cambria Math" w:eastAsiaTheme="minorEastAsia" w:hAnsi="Cambria Math" w:cs="Times New Roman"/>
            <w:sz w:val="28"/>
            <w:szCs w:val="28"/>
            <w:lang w:val="kk-KZ"/>
          </w:rPr>
          <m:t>σ</m:t>
        </m:r>
      </m:oMath>
      <w:r w:rsidRPr="00367735">
        <w:rPr>
          <w:rFonts w:ascii="Times New Roman" w:hAnsi="Times New Roman" w:cs="Times New Roman"/>
          <w:i/>
          <w:sz w:val="28"/>
          <w:szCs w:val="28"/>
          <w:vertAlign w:val="subscript"/>
          <w:lang w:val="kk-KZ"/>
        </w:rPr>
        <w:t>D</w:t>
      </w:r>
      <w:r w:rsidRPr="00367735">
        <w:rPr>
          <w:rFonts w:ascii="Times New Roman" w:eastAsiaTheme="minorEastAsia" w:hAnsi="Times New Roman" w:cs="Times New Roman"/>
          <w:sz w:val="28"/>
          <w:szCs w:val="28"/>
          <w:lang w:val="kk-KZ"/>
        </w:rPr>
        <w:t>–</w:t>
      </w:r>
      <w:r w:rsidRPr="00367735">
        <w:rPr>
          <w:rFonts w:ascii="Times New Roman" w:hAnsi="Times New Roman" w:cs="Times New Roman"/>
          <w:sz w:val="28"/>
          <w:szCs w:val="28"/>
          <w:lang w:val="kk-KZ"/>
        </w:rPr>
        <w:t>алмазтектес көміртекті матрица өткізгіштігі</w:t>
      </w:r>
      <w:r w:rsidR="00A06A3B" w:rsidRPr="00367735">
        <w:rPr>
          <w:rFonts w:ascii="Times New Roman" w:hAnsi="Times New Roman" w:cs="Times New Roman"/>
          <w:sz w:val="28"/>
          <w:szCs w:val="28"/>
          <w:lang w:val="kk-KZ"/>
        </w:rPr>
        <w:t xml:space="preserve"> [170]</w:t>
      </w:r>
      <w:r w:rsidRPr="00367735">
        <w:rPr>
          <w:rFonts w:ascii="Times New Roman" w:hAnsi="Times New Roman" w:cs="Times New Roman"/>
          <w:sz w:val="28"/>
          <w:szCs w:val="28"/>
          <w:lang w:val="kk-KZ"/>
        </w:rPr>
        <w:t>.</w:t>
      </w:r>
    </w:p>
    <w:p w:rsidR="00835920" w:rsidRPr="00367735" w:rsidRDefault="00835920" w:rsidP="005D0E26">
      <w:pPr>
        <w:spacing w:after="0" w:line="240" w:lineRule="auto"/>
        <w:ind w:firstLine="709"/>
        <w:jc w:val="both"/>
        <w:rPr>
          <w:rFonts w:ascii="Times New Roman" w:eastAsiaTheme="minorEastAsia" w:hAnsi="Times New Roman" w:cs="Times New Roman"/>
          <w:sz w:val="28"/>
          <w:szCs w:val="28"/>
          <w:lang w:val="kk-KZ"/>
        </w:rPr>
      </w:pPr>
      <w:r w:rsidRPr="00367735">
        <w:rPr>
          <w:rFonts w:ascii="Times New Roman" w:hAnsi="Times New Roman" w:cs="Times New Roman"/>
          <w:i/>
          <w:sz w:val="28"/>
          <w:szCs w:val="28"/>
          <w:lang w:val="kk-KZ"/>
        </w:rPr>
        <w:t>t</w:t>
      </w:r>
      <w:r w:rsidRPr="00367735">
        <w:rPr>
          <w:rFonts w:ascii="Times New Roman" w:hAnsi="Times New Roman" w:cs="Times New Roman"/>
          <w:sz w:val="28"/>
          <w:szCs w:val="28"/>
          <w:lang w:val="kk-KZ"/>
        </w:rPr>
        <w:t xml:space="preserve">, </w:t>
      </w:r>
      <w:r w:rsidRPr="00367735">
        <w:rPr>
          <w:rFonts w:ascii="Times New Roman" w:hAnsi="Times New Roman" w:cs="Times New Roman"/>
          <w:i/>
          <w:sz w:val="28"/>
          <w:szCs w:val="28"/>
          <w:lang w:val="kk-KZ"/>
        </w:rPr>
        <w:t>q</w:t>
      </w:r>
      <w:r w:rsidRPr="00367735">
        <w:rPr>
          <w:rFonts w:ascii="Times New Roman" w:hAnsi="Times New Roman" w:cs="Times New Roman"/>
          <w:sz w:val="28"/>
          <w:szCs w:val="28"/>
          <w:lang w:val="kk-KZ"/>
        </w:rPr>
        <w:t xml:space="preserve">, </w:t>
      </w:r>
      <w:r w:rsidRPr="00367735">
        <w:rPr>
          <w:rFonts w:ascii="Times New Roman" w:hAnsi="Times New Roman" w:cs="Times New Roman"/>
          <w:i/>
          <w:sz w:val="28"/>
          <w:szCs w:val="28"/>
          <w:lang w:val="kk-KZ"/>
        </w:rPr>
        <w:t xml:space="preserve">s </w:t>
      </w:r>
      <w:r w:rsidRPr="00367735">
        <w:rPr>
          <w:rFonts w:ascii="Times New Roman" w:hAnsi="Times New Roman" w:cs="Times New Roman"/>
          <w:sz w:val="28"/>
          <w:szCs w:val="28"/>
          <w:lang w:val="kk-KZ"/>
        </w:rPr>
        <w:t xml:space="preserve">коэффициенттері </w:t>
      </w:r>
      <w:r w:rsidRPr="00367735">
        <w:rPr>
          <w:rFonts w:ascii="Times New Roman" w:eastAsiaTheme="minorEastAsia" w:hAnsi="Times New Roman" w:cs="Times New Roman"/>
          <w:i/>
          <w:sz w:val="28"/>
          <w:szCs w:val="28"/>
          <w:lang w:val="kk-KZ"/>
        </w:rPr>
        <w:t>x</w:t>
      </w:r>
      <w:r w:rsidRPr="00367735">
        <w:rPr>
          <w:rFonts w:ascii="Times New Roman" w:eastAsiaTheme="minorEastAsia" w:hAnsi="Times New Roman" w:cs="Times New Roman"/>
          <w:sz w:val="28"/>
          <w:szCs w:val="28"/>
          <w:lang w:val="kk-KZ"/>
        </w:rPr>
        <w:t xml:space="preserve"> </w:t>
      </w:r>
      <m:oMath>
        <m:r>
          <w:rPr>
            <w:rFonts w:ascii="Cambria Math" w:eastAsiaTheme="minorEastAsia" w:hAnsi="Cambria Math" w:cs="Times New Roman"/>
            <w:sz w:val="28"/>
            <w:szCs w:val="28"/>
            <w:lang w:val="kk-KZ"/>
          </w:rPr>
          <m:t>&gt;</m:t>
        </m:r>
      </m:oMath>
      <w:r w:rsidRPr="00367735">
        <w:rPr>
          <w:rFonts w:ascii="Times New Roman" w:eastAsiaTheme="minorEastAsia" w:hAnsi="Times New Roman" w:cs="Times New Roman"/>
          <w:i/>
          <w:sz w:val="28"/>
          <w:szCs w:val="28"/>
          <w:lang w:val="kk-KZ"/>
        </w:rPr>
        <w:t>x</w:t>
      </w:r>
      <w:r w:rsidRPr="00367735">
        <w:rPr>
          <w:rFonts w:ascii="Times New Roman" w:eastAsiaTheme="minorEastAsia" w:hAnsi="Times New Roman" w:cs="Times New Roman"/>
          <w:sz w:val="28"/>
          <w:szCs w:val="28"/>
          <w:vertAlign w:val="subscript"/>
          <w:lang w:val="kk-KZ"/>
        </w:rPr>
        <w:t>c</w:t>
      </w:r>
      <w:r w:rsidRPr="00367735">
        <w:rPr>
          <w:rFonts w:ascii="Times New Roman" w:eastAsiaTheme="minorEastAsia" w:hAnsi="Times New Roman" w:cs="Times New Roman"/>
          <w:sz w:val="28"/>
          <w:szCs w:val="28"/>
          <w:lang w:val="kk-KZ"/>
        </w:rPr>
        <w:t xml:space="preserve">, </w:t>
      </w:r>
      <w:r w:rsidRPr="00367735">
        <w:rPr>
          <w:rFonts w:ascii="Times New Roman" w:eastAsiaTheme="minorEastAsia" w:hAnsi="Times New Roman" w:cs="Times New Roman"/>
          <w:i/>
          <w:sz w:val="28"/>
          <w:szCs w:val="28"/>
          <w:lang w:val="kk-KZ"/>
        </w:rPr>
        <w:t xml:space="preserve">x </w:t>
      </w:r>
      <m:oMath>
        <m:r>
          <w:rPr>
            <w:rFonts w:ascii="Cambria Math" w:eastAsiaTheme="minorEastAsia" w:hAnsi="Cambria Math" w:cs="Times New Roman"/>
            <w:sz w:val="28"/>
            <w:szCs w:val="28"/>
            <w:lang w:val="kk-KZ"/>
          </w:rPr>
          <m:t>&lt;</m:t>
        </m:r>
      </m:oMath>
      <w:r w:rsidRPr="00367735">
        <w:rPr>
          <w:rFonts w:ascii="Times New Roman" w:eastAsiaTheme="minorEastAsia" w:hAnsi="Times New Roman" w:cs="Times New Roman"/>
          <w:i/>
          <w:sz w:val="28"/>
          <w:szCs w:val="28"/>
          <w:lang w:val="kk-KZ"/>
        </w:rPr>
        <w:t>x</w:t>
      </w:r>
      <w:r w:rsidRPr="00367735">
        <w:rPr>
          <w:rFonts w:ascii="Times New Roman" w:eastAsiaTheme="minorEastAsia" w:hAnsi="Times New Roman" w:cs="Times New Roman"/>
          <w:sz w:val="28"/>
          <w:szCs w:val="28"/>
          <w:vertAlign w:val="subscript"/>
          <w:lang w:val="kk-KZ"/>
        </w:rPr>
        <w:t>c</w:t>
      </w:r>
      <w:r w:rsidRPr="00367735">
        <w:rPr>
          <w:rFonts w:ascii="Times New Roman" w:eastAsiaTheme="minorEastAsia" w:hAnsi="Times New Roman" w:cs="Times New Roman"/>
          <w:sz w:val="28"/>
          <w:szCs w:val="28"/>
          <w:lang w:val="kk-KZ"/>
        </w:rPr>
        <w:t xml:space="preserve"> және перколяциялық ауысу </w:t>
      </w:r>
      <w:r w:rsidRPr="00367735">
        <w:rPr>
          <w:rFonts w:ascii="Times New Roman" w:eastAsiaTheme="minorEastAsia" w:hAnsi="Times New Roman" w:cs="Times New Roman"/>
          <w:i/>
          <w:sz w:val="28"/>
          <w:szCs w:val="28"/>
          <w:lang w:val="kk-KZ"/>
        </w:rPr>
        <w:t>x</w:t>
      </w:r>
      <w:r w:rsidRPr="00367735">
        <w:rPr>
          <w:rFonts w:ascii="Times New Roman" w:eastAsiaTheme="minorEastAsia" w:hAnsi="Times New Roman" w:cs="Times New Roman"/>
          <w:sz w:val="28"/>
          <w:szCs w:val="28"/>
          <w:vertAlign w:val="subscript"/>
          <w:lang w:val="kk-KZ"/>
        </w:rPr>
        <w:t>c</w:t>
      </w:r>
      <w:r w:rsidRPr="00367735">
        <w:rPr>
          <w:rFonts w:ascii="Times New Roman" w:eastAsiaTheme="minorEastAsia" w:hAnsi="Times New Roman" w:cs="Times New Roman"/>
          <w:sz w:val="28"/>
          <w:szCs w:val="28"/>
          <w:lang w:val="kk-KZ"/>
        </w:rPr>
        <w:t xml:space="preserve"> нүктесі мәндеріндегі </w:t>
      </w:r>
      <w:r w:rsidRPr="00367735">
        <w:rPr>
          <w:rFonts w:ascii="Times New Roman" w:hAnsi="Times New Roman" w:cs="Times New Roman"/>
          <w:sz w:val="28"/>
          <w:szCs w:val="28"/>
          <w:lang w:val="kk-KZ"/>
        </w:rPr>
        <w:t xml:space="preserve">өткізгіштіктің критикалық көрсеткіштері немесе критикалық индекстері деп аталады. Көрсетілген индекстер кеңістіктің өлшеміне ғана тәуелді болатындықтан универсиалды болып саналады </w:t>
      </w:r>
      <w:r w:rsidRPr="00367735">
        <w:rPr>
          <w:rFonts w:ascii="Times New Roman" w:eastAsiaTheme="minorEastAsia" w:hAnsi="Times New Roman" w:cs="Times New Roman"/>
          <w:sz w:val="28"/>
          <w:szCs w:val="28"/>
          <w:lang w:val="kk-KZ"/>
        </w:rPr>
        <w:t>[18</w:t>
      </w:r>
      <w:r w:rsidR="00A06A3B" w:rsidRPr="00367735">
        <w:rPr>
          <w:rFonts w:ascii="Times New Roman" w:eastAsiaTheme="minorEastAsia" w:hAnsi="Times New Roman" w:cs="Times New Roman"/>
          <w:sz w:val="28"/>
          <w:szCs w:val="28"/>
          <w:lang w:val="kk-KZ"/>
        </w:rPr>
        <w:t>4</w:t>
      </w:r>
      <w:r w:rsidRPr="00367735">
        <w:rPr>
          <w:rFonts w:ascii="Times New Roman" w:eastAsiaTheme="minorEastAsia" w:hAnsi="Times New Roman" w:cs="Times New Roman"/>
          <w:sz w:val="28"/>
          <w:szCs w:val="28"/>
          <w:lang w:val="kk-KZ"/>
        </w:rPr>
        <w:t>].</w:t>
      </w:r>
      <w:r w:rsidR="00D16178" w:rsidRPr="00367735">
        <w:rPr>
          <w:rFonts w:ascii="Times New Roman" w:hAnsi="Times New Roman" w:cs="Times New Roman"/>
          <w:sz w:val="28"/>
          <w:szCs w:val="28"/>
          <w:lang w:val="kk-KZ"/>
        </w:rPr>
        <w:t xml:space="preserve"> Жұмыста кө</w:t>
      </w:r>
      <w:r w:rsidRPr="00367735">
        <w:rPr>
          <w:rFonts w:ascii="Times New Roman" w:hAnsi="Times New Roman" w:cs="Times New Roman"/>
          <w:sz w:val="28"/>
          <w:szCs w:val="28"/>
          <w:lang w:val="kk-KZ"/>
        </w:rPr>
        <w:t xml:space="preserve">рсеткіштік дәреже </w:t>
      </w:r>
      <w:r w:rsidRPr="00367735">
        <w:rPr>
          <w:rFonts w:ascii="Times New Roman" w:eastAsiaTheme="minorEastAsia" w:hAnsi="Times New Roman" w:cs="Times New Roman"/>
          <w:i/>
          <w:sz w:val="28"/>
          <w:szCs w:val="28"/>
          <w:lang w:val="kk-KZ"/>
        </w:rPr>
        <w:t xml:space="preserve">t </w:t>
      </w:r>
      <w:r w:rsidRPr="00367735">
        <w:rPr>
          <w:rFonts w:ascii="Times New Roman" w:eastAsiaTheme="minorEastAsia" w:hAnsi="Times New Roman" w:cs="Times New Roman"/>
          <w:sz w:val="28"/>
          <w:szCs w:val="28"/>
          <w:lang w:val="kk-KZ"/>
        </w:rPr>
        <w:t xml:space="preserve">меншікті өткізгіштіктің </w:t>
      </w:r>
      <w:r w:rsidRPr="00367735">
        <w:rPr>
          <w:rFonts w:ascii="Times New Roman" w:eastAsiaTheme="minorEastAsia" w:hAnsi="Times New Roman" w:cs="Times New Roman"/>
          <w:i/>
          <w:sz w:val="28"/>
          <w:szCs w:val="28"/>
          <w:lang w:val="kk-KZ"/>
        </w:rPr>
        <w:t>ln</w:t>
      </w:r>
      <w:r w:rsidRPr="00367735">
        <w:rPr>
          <w:rFonts w:ascii="Times New Roman" w:eastAsiaTheme="minorEastAsia" w:hAnsi="Times New Roman" w:cs="Times New Roman"/>
          <w:sz w:val="28"/>
          <w:szCs w:val="28"/>
          <w:lang w:val="kk-KZ"/>
        </w:rPr>
        <w:t>(</w:t>
      </w:r>
      <m:oMath>
        <m:r>
          <w:rPr>
            <w:rFonts w:ascii="Cambria Math" w:eastAsiaTheme="minorEastAsia" w:hAnsi="Cambria Math" w:cs="Times New Roman"/>
            <w:sz w:val="28"/>
            <w:szCs w:val="28"/>
            <w:lang w:val="kk-KZ"/>
          </w:rPr>
          <m:t>σ</m:t>
        </m:r>
      </m:oMath>
      <w:r w:rsidRPr="00367735">
        <w:rPr>
          <w:rFonts w:ascii="Times New Roman" w:eastAsiaTheme="minorEastAsia" w:hAnsi="Times New Roman" w:cs="Times New Roman"/>
          <w:i/>
          <w:sz w:val="28"/>
          <w:szCs w:val="28"/>
          <w:vertAlign w:val="subscript"/>
          <w:lang w:val="kk-KZ"/>
        </w:rPr>
        <w:t>x</w:t>
      </w:r>
      <w:r w:rsidRPr="00367735">
        <w:rPr>
          <w:rFonts w:ascii="Times New Roman" w:eastAsiaTheme="minorEastAsia" w:hAnsi="Times New Roman" w:cs="Times New Roman"/>
          <w:sz w:val="28"/>
          <w:szCs w:val="28"/>
          <w:lang w:val="kk-KZ"/>
        </w:rPr>
        <w:t xml:space="preserve">) – тің концентрациялар айырымына </w:t>
      </w:r>
      <w:r w:rsidRPr="00367735">
        <w:rPr>
          <w:rFonts w:ascii="Times New Roman" w:eastAsiaTheme="minorEastAsia" w:hAnsi="Times New Roman" w:cs="Times New Roman"/>
          <w:i/>
          <w:sz w:val="28"/>
          <w:szCs w:val="28"/>
          <w:lang w:val="kk-KZ"/>
        </w:rPr>
        <w:t>ln</w:t>
      </w:r>
      <w:r w:rsidRPr="00367735">
        <w:rPr>
          <w:rFonts w:ascii="Times New Roman" w:eastAsiaTheme="minorEastAsia" w:hAnsi="Times New Roman" w:cs="Times New Roman"/>
          <w:sz w:val="28"/>
          <w:szCs w:val="28"/>
          <w:lang w:val="kk-KZ"/>
        </w:rPr>
        <w:t>(</w:t>
      </w:r>
      <w:r w:rsidRPr="00367735">
        <w:rPr>
          <w:rFonts w:ascii="Times New Roman" w:eastAsiaTheme="minorEastAsia" w:hAnsi="Times New Roman" w:cs="Times New Roman"/>
          <w:i/>
          <w:sz w:val="28"/>
          <w:szCs w:val="28"/>
          <w:lang w:val="kk-KZ"/>
        </w:rPr>
        <w:t>x</w:t>
      </w:r>
      <w:r w:rsidRPr="00367735">
        <w:rPr>
          <w:rFonts w:ascii="Times New Roman" w:eastAsiaTheme="minorEastAsia" w:hAnsi="Times New Roman" w:cs="Times New Roman"/>
          <w:sz w:val="28"/>
          <w:szCs w:val="28"/>
          <w:lang w:val="kk-KZ"/>
        </w:rPr>
        <w:t>-</w:t>
      </w:r>
      <w:r w:rsidRPr="00367735">
        <w:rPr>
          <w:rFonts w:ascii="Times New Roman" w:eastAsiaTheme="minorEastAsia" w:hAnsi="Times New Roman" w:cs="Times New Roman"/>
          <w:i/>
          <w:sz w:val="28"/>
          <w:szCs w:val="28"/>
          <w:lang w:val="kk-KZ"/>
        </w:rPr>
        <w:t>x</w:t>
      </w:r>
      <w:r w:rsidRPr="00367735">
        <w:rPr>
          <w:rFonts w:ascii="Times New Roman" w:eastAsiaTheme="minorEastAsia" w:hAnsi="Times New Roman" w:cs="Times New Roman"/>
          <w:sz w:val="28"/>
          <w:szCs w:val="28"/>
          <w:vertAlign w:val="subscript"/>
          <w:lang w:val="kk-KZ"/>
        </w:rPr>
        <w:t>c</w:t>
      </w:r>
      <w:r w:rsidRPr="00367735">
        <w:rPr>
          <w:rFonts w:ascii="Times New Roman" w:eastAsiaTheme="minorEastAsia" w:hAnsi="Times New Roman" w:cs="Times New Roman"/>
          <w:sz w:val="28"/>
          <w:szCs w:val="28"/>
          <w:lang w:val="kk-KZ"/>
        </w:rPr>
        <w:t>) тәуелділ</w:t>
      </w:r>
      <w:r w:rsidR="00D16178" w:rsidRPr="00367735">
        <w:rPr>
          <w:rFonts w:ascii="Times New Roman" w:eastAsiaTheme="minorEastAsia" w:hAnsi="Times New Roman" w:cs="Times New Roman"/>
          <w:sz w:val="28"/>
          <w:szCs w:val="28"/>
          <w:lang w:val="kk-KZ"/>
        </w:rPr>
        <w:t>ігінің логарифмдік тәуелділігі</w:t>
      </w:r>
      <w:r w:rsidRPr="00367735">
        <w:rPr>
          <w:rFonts w:ascii="Times New Roman" w:eastAsiaTheme="minorEastAsia" w:hAnsi="Times New Roman" w:cs="Times New Roman"/>
          <w:sz w:val="28"/>
          <w:szCs w:val="28"/>
          <w:lang w:val="kk-KZ"/>
        </w:rPr>
        <w:t xml:space="preserve"> түзуінің көлбеулігінің бұрыштық коэффициенті арқылы анықталды. Анықталған </w:t>
      </w:r>
      <w:r w:rsidRPr="00367735">
        <w:rPr>
          <w:rFonts w:ascii="Times New Roman" w:eastAsiaTheme="minorEastAsia" w:hAnsi="Times New Roman" w:cs="Times New Roman"/>
          <w:i/>
          <w:sz w:val="28"/>
          <w:szCs w:val="28"/>
          <w:lang w:val="kk-KZ"/>
        </w:rPr>
        <w:t>t</w:t>
      </w:r>
      <w:r w:rsidRPr="00367735">
        <w:rPr>
          <w:rFonts w:ascii="Times New Roman" w:eastAsiaTheme="minorEastAsia" w:hAnsi="Times New Roman" w:cs="Times New Roman"/>
          <w:sz w:val="28"/>
          <w:szCs w:val="28"/>
          <w:lang w:val="kk-KZ"/>
        </w:rPr>
        <w:t xml:space="preserve"> мәндері 8 – кестеде көрсетілген. </w:t>
      </w:r>
      <w:r w:rsidRPr="00367735">
        <w:rPr>
          <w:rFonts w:ascii="Times New Roman" w:eastAsiaTheme="minorEastAsia" w:hAnsi="Times New Roman" w:cs="Times New Roman"/>
          <w:i/>
          <w:sz w:val="28"/>
          <w:szCs w:val="28"/>
          <w:lang w:val="kk-KZ"/>
        </w:rPr>
        <w:t xml:space="preserve">t </w:t>
      </w:r>
      <w:r w:rsidRPr="00367735">
        <w:rPr>
          <w:rFonts w:ascii="Times New Roman" w:eastAsiaTheme="minorEastAsia" w:hAnsi="Times New Roman" w:cs="Times New Roman"/>
          <w:sz w:val="28"/>
          <w:szCs w:val="28"/>
          <w:lang w:val="kk-KZ"/>
        </w:rPr>
        <w:t>критикалық индексі өткізгіштікке ие элементтердің өткізгіштігіне тәуелді емес [18</w:t>
      </w:r>
      <w:r w:rsidR="00A06A3B" w:rsidRPr="00367735">
        <w:rPr>
          <w:rFonts w:ascii="Times New Roman" w:eastAsiaTheme="minorEastAsia" w:hAnsi="Times New Roman" w:cs="Times New Roman"/>
          <w:sz w:val="28"/>
          <w:szCs w:val="28"/>
          <w:lang w:val="kk-KZ"/>
        </w:rPr>
        <w:t>4</w:t>
      </w:r>
      <w:r w:rsidRPr="00367735">
        <w:rPr>
          <w:rFonts w:ascii="Times New Roman" w:eastAsiaTheme="minorEastAsia" w:hAnsi="Times New Roman" w:cs="Times New Roman"/>
          <w:sz w:val="28"/>
          <w:szCs w:val="28"/>
          <w:lang w:val="kk-KZ"/>
        </w:rPr>
        <w:t>].</w:t>
      </w:r>
    </w:p>
    <w:p w:rsidR="00835920" w:rsidRPr="00367735" w:rsidRDefault="00835920" w:rsidP="005D0E26">
      <w:pPr>
        <w:spacing w:after="0" w:line="240" w:lineRule="auto"/>
        <w:ind w:firstLine="708"/>
        <w:jc w:val="both"/>
        <w:rPr>
          <w:rFonts w:ascii="Times New Roman" w:eastAsiaTheme="minorEastAsia" w:hAnsi="Times New Roman" w:cs="Times New Roman"/>
          <w:sz w:val="28"/>
          <w:szCs w:val="28"/>
          <w:lang w:val="kk-KZ"/>
        </w:rPr>
      </w:pPr>
    </w:p>
    <w:p w:rsidR="00835920" w:rsidRPr="00367735" w:rsidRDefault="00835920" w:rsidP="005D0E26">
      <w:pPr>
        <w:spacing w:after="0" w:line="240" w:lineRule="auto"/>
        <w:ind w:firstLine="708"/>
        <w:jc w:val="both"/>
        <w:rPr>
          <w:rFonts w:ascii="Times New Roman" w:eastAsiaTheme="minorEastAsia" w:hAnsi="Times New Roman" w:cs="Times New Roman"/>
          <w:sz w:val="28"/>
          <w:szCs w:val="28"/>
          <w:lang w:val="kk-KZ"/>
        </w:rPr>
      </w:pPr>
      <w:r w:rsidRPr="00367735">
        <w:rPr>
          <w:rFonts w:ascii="Times New Roman" w:eastAsiaTheme="minorEastAsia" w:hAnsi="Times New Roman" w:cs="Times New Roman"/>
          <w:sz w:val="28"/>
          <w:szCs w:val="28"/>
          <w:lang w:val="kk-KZ"/>
        </w:rPr>
        <w:t xml:space="preserve">Кесте 8. </w:t>
      </w:r>
      <w:r w:rsidRPr="00367735">
        <w:rPr>
          <w:rFonts w:ascii="Times New Roman" w:hAnsi="Times New Roman" w:cs="Times New Roman"/>
          <w:sz w:val="28"/>
          <w:szCs w:val="28"/>
          <w:lang w:val="kk-KZ"/>
        </w:rPr>
        <w:t>DLC&lt;Pd&gt;</w:t>
      </w:r>
      <w:r w:rsidRPr="00367735">
        <w:rPr>
          <w:rFonts w:ascii="Times New Roman" w:eastAsiaTheme="minorEastAsia" w:hAnsi="Times New Roman" w:cs="Times New Roman"/>
          <w:sz w:val="28"/>
          <w:szCs w:val="28"/>
          <w:lang w:val="kk-KZ"/>
        </w:rPr>
        <w:t xml:space="preserve"> қабыршақтарының өткізгіштігінің критикалық индекстері</w:t>
      </w:r>
    </w:p>
    <w:tbl>
      <w:tblPr>
        <w:tblpPr w:leftFromText="180" w:rightFromText="180" w:vertAnchor="text" w:horzAnchor="page" w:tblpX="1774" w:tblpY="51"/>
        <w:tblW w:w="9464" w:type="dxa"/>
        <w:tblLook w:val="04A0" w:firstRow="1" w:lastRow="0" w:firstColumn="1" w:lastColumn="0" w:noHBand="0" w:noVBand="1"/>
      </w:tblPr>
      <w:tblGrid>
        <w:gridCol w:w="1794"/>
        <w:gridCol w:w="1149"/>
        <w:gridCol w:w="1276"/>
        <w:gridCol w:w="1701"/>
        <w:gridCol w:w="709"/>
        <w:gridCol w:w="992"/>
        <w:gridCol w:w="863"/>
        <w:gridCol w:w="980"/>
      </w:tblGrid>
      <w:tr w:rsidR="00835920" w:rsidRPr="00367735" w:rsidTr="00FC7959">
        <w:trPr>
          <w:trHeight w:val="397"/>
        </w:trPr>
        <w:tc>
          <w:tcPr>
            <w:tcW w:w="1794" w:type="dxa"/>
            <w:tcBorders>
              <w:top w:val="single" w:sz="12" w:space="0" w:color="auto"/>
              <w:bottom w:val="single" w:sz="12" w:space="0" w:color="auto"/>
            </w:tcBorders>
          </w:tcPr>
          <w:p w:rsidR="00835920" w:rsidRPr="00367735" w:rsidRDefault="00835920" w:rsidP="005D0E26">
            <w:pPr>
              <w:spacing w:after="0" w:line="240" w:lineRule="auto"/>
              <w:rPr>
                <w:rFonts w:ascii="Times New Roman" w:hAnsi="Times New Roman" w:cs="Times New Roman"/>
                <w:sz w:val="28"/>
                <w:szCs w:val="28"/>
                <w:lang w:val="kk-KZ"/>
              </w:rPr>
            </w:pPr>
            <w:r w:rsidRPr="00367735">
              <w:rPr>
                <w:rFonts w:ascii="Times New Roman" w:hAnsi="Times New Roman" w:cs="Times New Roman"/>
                <w:sz w:val="28"/>
                <w:szCs w:val="28"/>
                <w:lang w:val="kk-KZ"/>
              </w:rPr>
              <w:t xml:space="preserve">Тұрақтылар </w:t>
            </w:r>
          </w:p>
        </w:tc>
        <w:tc>
          <w:tcPr>
            <w:tcW w:w="1149" w:type="dxa"/>
            <w:tcBorders>
              <w:top w:val="single" w:sz="12" w:space="0" w:color="auto"/>
              <w:bottom w:val="single" w:sz="12" w:space="0" w:color="auto"/>
            </w:tcBorders>
          </w:tcPr>
          <w:p w:rsidR="00835920" w:rsidRPr="00367735" w:rsidRDefault="00835920" w:rsidP="00B35DB7">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i/>
                <w:sz w:val="28"/>
                <w:szCs w:val="28"/>
                <w:lang w:val="kk-KZ"/>
              </w:rPr>
              <w:t>х</w:t>
            </w:r>
            <w:r w:rsidRPr="00367735">
              <w:rPr>
                <w:rFonts w:ascii="Times New Roman" w:hAnsi="Times New Roman" w:cs="Times New Roman"/>
                <w:sz w:val="28"/>
                <w:szCs w:val="28"/>
                <w:vertAlign w:val="subscript"/>
                <w:lang w:val="kk-KZ"/>
              </w:rPr>
              <w:t>c</w:t>
            </w:r>
            <w:r w:rsidRPr="00367735">
              <w:rPr>
                <w:rFonts w:ascii="Times New Roman" w:hAnsi="Times New Roman" w:cs="Times New Roman"/>
                <w:sz w:val="28"/>
                <w:szCs w:val="28"/>
                <w:lang w:val="kk-KZ"/>
              </w:rPr>
              <w:t>, a</w:t>
            </w:r>
            <w:r w:rsidR="00B35DB7" w:rsidRPr="00367735">
              <w:rPr>
                <w:rFonts w:ascii="Times New Roman" w:hAnsi="Times New Roman" w:cs="Times New Roman"/>
                <w:sz w:val="28"/>
                <w:szCs w:val="28"/>
                <w:lang w:val="kk-KZ"/>
              </w:rPr>
              <w:t>т</w:t>
            </w:r>
            <w:r w:rsidRPr="00367735">
              <w:rPr>
                <w:rFonts w:ascii="Times New Roman" w:hAnsi="Times New Roman" w:cs="Times New Roman"/>
                <w:sz w:val="28"/>
                <w:szCs w:val="28"/>
                <w:lang w:val="kk-KZ"/>
              </w:rPr>
              <w:t>.%</w:t>
            </w:r>
          </w:p>
        </w:tc>
        <w:tc>
          <w:tcPr>
            <w:tcW w:w="1276" w:type="dxa"/>
            <w:tcBorders>
              <w:top w:val="single" w:sz="12" w:space="0" w:color="auto"/>
              <w:bottom w:val="single" w:sz="12" w:space="0" w:color="auto"/>
            </w:tcBorders>
          </w:tcPr>
          <w:p w:rsidR="00835920" w:rsidRPr="00367735" w:rsidRDefault="00283E0E" w:rsidP="005D0E26">
            <w:pPr>
              <w:spacing w:after="0" w:line="240" w:lineRule="auto"/>
              <w:rPr>
                <w:rFonts w:ascii="Times New Roman" w:hAnsi="Times New Roman" w:cs="Times New Roman"/>
                <w:sz w:val="28"/>
                <w:szCs w:val="28"/>
                <w:lang w:val="kk-KZ"/>
              </w:rPr>
            </w:pPr>
            <m:oMath>
              <m:r>
                <w:rPr>
                  <w:rFonts w:ascii="Cambria Math" w:eastAsiaTheme="minorEastAsia" w:hAnsi="Cambria Math" w:cs="Times New Roman"/>
                  <w:sz w:val="28"/>
                  <w:szCs w:val="28"/>
                  <w:lang w:val="kk-KZ"/>
                </w:rPr>
                <m:t>σ</m:t>
              </m:r>
            </m:oMath>
            <w:r w:rsidR="00835920" w:rsidRPr="00367735">
              <w:rPr>
                <w:rFonts w:ascii="Times New Roman" w:hAnsi="Times New Roman" w:cs="Times New Roman"/>
                <w:i/>
                <w:sz w:val="28"/>
                <w:szCs w:val="28"/>
                <w:vertAlign w:val="subscript"/>
                <w:lang w:val="kk-KZ"/>
              </w:rPr>
              <w:t>D</w:t>
            </w:r>
            <w:r w:rsidR="00835920" w:rsidRPr="00367735">
              <w:rPr>
                <w:rFonts w:ascii="Times New Roman" w:hAnsi="Times New Roman" w:cs="Times New Roman"/>
                <w:sz w:val="28"/>
                <w:szCs w:val="28"/>
                <w:lang w:val="kk-KZ"/>
              </w:rPr>
              <w:t>, S/cm</w:t>
            </w:r>
          </w:p>
        </w:tc>
        <w:tc>
          <w:tcPr>
            <w:tcW w:w="1701" w:type="dxa"/>
            <w:tcBorders>
              <w:top w:val="single" w:sz="12" w:space="0" w:color="auto"/>
              <w:bottom w:val="single" w:sz="12" w:space="0" w:color="auto"/>
            </w:tcBorders>
          </w:tcPr>
          <w:p w:rsidR="00835920" w:rsidRPr="00367735" w:rsidRDefault="00283E0E" w:rsidP="005D0E26">
            <w:pPr>
              <w:spacing w:after="0" w:line="240" w:lineRule="auto"/>
              <w:rPr>
                <w:rFonts w:ascii="Times New Roman" w:hAnsi="Times New Roman" w:cs="Times New Roman"/>
                <w:sz w:val="28"/>
                <w:szCs w:val="28"/>
                <w:lang w:val="kk-KZ"/>
              </w:rPr>
            </w:pPr>
            <m:oMath>
              <m:r>
                <w:rPr>
                  <w:rFonts w:ascii="Cambria Math" w:eastAsiaTheme="minorEastAsia" w:hAnsi="Cambria Math" w:cs="Times New Roman"/>
                  <w:sz w:val="28"/>
                  <w:szCs w:val="28"/>
                  <w:lang w:val="kk-KZ"/>
                </w:rPr>
                <m:t>σ</m:t>
              </m:r>
            </m:oMath>
            <w:r w:rsidR="00835920" w:rsidRPr="00367735">
              <w:rPr>
                <w:rFonts w:ascii="Times New Roman" w:hAnsi="Times New Roman" w:cs="Times New Roman"/>
                <w:sz w:val="28"/>
                <w:szCs w:val="28"/>
                <w:lang w:val="kk-KZ"/>
              </w:rPr>
              <w:t>(</w:t>
            </w:r>
            <w:r w:rsidR="00835920" w:rsidRPr="00367735">
              <w:rPr>
                <w:rFonts w:ascii="Times New Roman" w:hAnsi="Times New Roman" w:cs="Times New Roman"/>
                <w:i/>
                <w:sz w:val="28"/>
                <w:szCs w:val="28"/>
                <w:lang w:val="kk-KZ"/>
              </w:rPr>
              <w:t>х</w:t>
            </w:r>
            <w:r w:rsidR="00835920" w:rsidRPr="00367735">
              <w:rPr>
                <w:rFonts w:ascii="Times New Roman" w:hAnsi="Times New Roman" w:cs="Times New Roman"/>
                <w:sz w:val="28"/>
                <w:szCs w:val="28"/>
                <w:vertAlign w:val="subscript"/>
                <w:lang w:val="kk-KZ"/>
              </w:rPr>
              <w:t>c</w:t>
            </w:r>
            <w:r w:rsidR="00835920" w:rsidRPr="00367735">
              <w:rPr>
                <w:rFonts w:ascii="Times New Roman" w:hAnsi="Times New Roman" w:cs="Times New Roman"/>
                <w:sz w:val="28"/>
                <w:szCs w:val="28"/>
                <w:lang w:val="kk-KZ"/>
              </w:rPr>
              <w:t>), S/cm</w:t>
            </w:r>
          </w:p>
        </w:tc>
        <w:tc>
          <w:tcPr>
            <w:tcW w:w="709" w:type="dxa"/>
            <w:tcBorders>
              <w:top w:val="single" w:sz="12" w:space="0" w:color="auto"/>
              <w:bottom w:val="single" w:sz="12" w:space="0" w:color="auto"/>
            </w:tcBorders>
          </w:tcPr>
          <w:p w:rsidR="00835920" w:rsidRPr="00367735" w:rsidRDefault="00835920"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t</w:t>
            </w:r>
          </w:p>
        </w:tc>
        <w:tc>
          <w:tcPr>
            <w:tcW w:w="992" w:type="dxa"/>
            <w:tcBorders>
              <w:top w:val="single" w:sz="12" w:space="0" w:color="auto"/>
              <w:bottom w:val="single" w:sz="12" w:space="0" w:color="auto"/>
            </w:tcBorders>
          </w:tcPr>
          <w:p w:rsidR="00835920" w:rsidRPr="00367735" w:rsidRDefault="00283E0E" w:rsidP="005D0E26">
            <w:pPr>
              <w:spacing w:after="0" w:line="240" w:lineRule="auto"/>
              <w:jc w:val="center"/>
              <w:rPr>
                <w:rFonts w:ascii="Times New Roman" w:hAnsi="Times New Roman" w:cs="Times New Roman"/>
                <w:sz w:val="28"/>
                <w:szCs w:val="28"/>
                <w:lang w:val="kk-KZ"/>
              </w:rPr>
            </w:pPr>
            <m:oMathPara>
              <m:oMath>
                <m:r>
                  <m:rPr>
                    <m:sty m:val="p"/>
                  </m:rPr>
                  <w:rPr>
                    <w:rFonts w:ascii="Cambria Math" w:hAnsi="Cambria Math" w:cs="Times New Roman"/>
                    <w:sz w:val="28"/>
                    <w:szCs w:val="28"/>
                    <w:lang w:val="kk-KZ"/>
                  </w:rPr>
                  <m:t>ν</m:t>
                </m:r>
              </m:oMath>
            </m:oMathPara>
          </w:p>
        </w:tc>
        <w:tc>
          <w:tcPr>
            <w:tcW w:w="863" w:type="dxa"/>
            <w:tcBorders>
              <w:top w:val="single" w:sz="12" w:space="0" w:color="auto"/>
              <w:bottom w:val="single" w:sz="12" w:space="0" w:color="auto"/>
            </w:tcBorders>
          </w:tcPr>
          <w:p w:rsidR="00835920" w:rsidRPr="00367735" w:rsidRDefault="00835920"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s</w:t>
            </w:r>
          </w:p>
        </w:tc>
        <w:tc>
          <w:tcPr>
            <w:tcW w:w="980" w:type="dxa"/>
            <w:tcBorders>
              <w:top w:val="single" w:sz="12" w:space="0" w:color="auto"/>
              <w:bottom w:val="single" w:sz="12" w:space="0" w:color="auto"/>
            </w:tcBorders>
          </w:tcPr>
          <w:p w:rsidR="00835920" w:rsidRPr="00367735" w:rsidRDefault="00835920"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q</w:t>
            </w:r>
          </w:p>
        </w:tc>
      </w:tr>
      <w:tr w:rsidR="00835920" w:rsidRPr="00367735" w:rsidTr="00FC7959">
        <w:tc>
          <w:tcPr>
            <w:tcW w:w="1794" w:type="dxa"/>
            <w:tcBorders>
              <w:top w:val="single" w:sz="12" w:space="0" w:color="auto"/>
            </w:tcBorders>
            <w:shd w:val="clear" w:color="auto" w:fill="auto"/>
          </w:tcPr>
          <w:p w:rsidR="00835920" w:rsidRPr="00367735" w:rsidRDefault="00835920" w:rsidP="003B4A40">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 xml:space="preserve">14 </w:t>
            </w:r>
            <w:r w:rsidR="003B4A40" w:rsidRPr="00367735">
              <w:rPr>
                <w:rFonts w:ascii="Times New Roman" w:hAnsi="Times New Roman" w:cs="Times New Roman"/>
                <w:sz w:val="28"/>
                <w:szCs w:val="28"/>
                <w:lang w:val="kk-KZ"/>
              </w:rPr>
              <w:t>Вт</w:t>
            </w:r>
          </w:p>
        </w:tc>
        <w:tc>
          <w:tcPr>
            <w:tcW w:w="1149" w:type="dxa"/>
            <w:tcBorders>
              <w:top w:val="single" w:sz="12" w:space="0" w:color="auto"/>
            </w:tcBorders>
            <w:shd w:val="clear" w:color="auto" w:fill="auto"/>
          </w:tcPr>
          <w:p w:rsidR="00835920" w:rsidRPr="00367735" w:rsidRDefault="00835920"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0.39</w:t>
            </w:r>
          </w:p>
        </w:tc>
        <w:tc>
          <w:tcPr>
            <w:tcW w:w="1276" w:type="dxa"/>
            <w:tcBorders>
              <w:top w:val="single" w:sz="12" w:space="0" w:color="auto"/>
            </w:tcBorders>
            <w:shd w:val="clear" w:color="auto" w:fill="auto"/>
          </w:tcPr>
          <w:p w:rsidR="00835920" w:rsidRPr="00367735" w:rsidRDefault="00835920"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5.75</w:t>
            </w:r>
            <w:r w:rsidRPr="00367735">
              <w:rPr>
                <w:rFonts w:ascii="Times New Roman" w:hAnsi="Times New Roman" w:cs="Times New Roman"/>
                <w:sz w:val="28"/>
                <w:szCs w:val="28"/>
                <w:lang w:val="kk-KZ"/>
              </w:rPr>
              <w:sym w:font="Symbol" w:char="F0D7"/>
            </w:r>
            <w:r w:rsidRPr="00367735">
              <w:rPr>
                <w:rFonts w:ascii="Times New Roman" w:hAnsi="Times New Roman" w:cs="Times New Roman"/>
                <w:sz w:val="28"/>
                <w:szCs w:val="28"/>
                <w:lang w:val="kk-KZ"/>
              </w:rPr>
              <w:t>10</w:t>
            </w:r>
            <w:r w:rsidRPr="00367735">
              <w:rPr>
                <w:rFonts w:ascii="Times New Roman" w:hAnsi="Times New Roman" w:cs="Times New Roman"/>
                <w:sz w:val="28"/>
                <w:szCs w:val="28"/>
                <w:vertAlign w:val="superscript"/>
                <w:lang w:val="kk-KZ"/>
              </w:rPr>
              <w:t>-9</w:t>
            </w:r>
          </w:p>
        </w:tc>
        <w:tc>
          <w:tcPr>
            <w:tcW w:w="1701" w:type="dxa"/>
            <w:tcBorders>
              <w:top w:val="single" w:sz="12" w:space="0" w:color="auto"/>
            </w:tcBorders>
            <w:shd w:val="clear" w:color="auto" w:fill="auto"/>
          </w:tcPr>
          <w:p w:rsidR="00835920" w:rsidRPr="00367735" w:rsidRDefault="00835920"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1.75</w:t>
            </w:r>
            <w:r w:rsidRPr="00367735">
              <w:rPr>
                <w:rFonts w:ascii="Times New Roman" w:hAnsi="Times New Roman" w:cs="Times New Roman"/>
                <w:sz w:val="28"/>
                <w:szCs w:val="28"/>
                <w:lang w:val="kk-KZ"/>
              </w:rPr>
              <w:sym w:font="Symbol" w:char="F0D7"/>
            </w:r>
            <w:r w:rsidRPr="00367735">
              <w:rPr>
                <w:rFonts w:ascii="Times New Roman" w:hAnsi="Times New Roman" w:cs="Times New Roman"/>
                <w:sz w:val="28"/>
                <w:szCs w:val="28"/>
                <w:lang w:val="kk-KZ"/>
              </w:rPr>
              <w:t>10</w:t>
            </w:r>
            <w:r w:rsidRPr="00367735">
              <w:rPr>
                <w:rFonts w:ascii="Times New Roman" w:hAnsi="Times New Roman" w:cs="Times New Roman"/>
                <w:sz w:val="28"/>
                <w:szCs w:val="28"/>
                <w:vertAlign w:val="superscript"/>
                <w:lang w:val="kk-KZ"/>
              </w:rPr>
              <w:t>-8</w:t>
            </w:r>
          </w:p>
        </w:tc>
        <w:tc>
          <w:tcPr>
            <w:tcW w:w="709" w:type="dxa"/>
            <w:tcBorders>
              <w:top w:val="single" w:sz="12" w:space="0" w:color="auto"/>
            </w:tcBorders>
            <w:shd w:val="clear" w:color="auto" w:fill="auto"/>
          </w:tcPr>
          <w:p w:rsidR="00835920" w:rsidRPr="00367735" w:rsidRDefault="00835920"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6</w:t>
            </w:r>
          </w:p>
        </w:tc>
        <w:tc>
          <w:tcPr>
            <w:tcW w:w="992" w:type="dxa"/>
            <w:tcBorders>
              <w:top w:val="single" w:sz="12" w:space="0" w:color="auto"/>
            </w:tcBorders>
            <w:shd w:val="clear" w:color="auto" w:fill="auto"/>
          </w:tcPr>
          <w:p w:rsidR="00835920" w:rsidRPr="00367735" w:rsidRDefault="00835920"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3</w:t>
            </w:r>
          </w:p>
        </w:tc>
        <w:tc>
          <w:tcPr>
            <w:tcW w:w="863" w:type="dxa"/>
            <w:tcBorders>
              <w:top w:val="single" w:sz="12" w:space="0" w:color="auto"/>
            </w:tcBorders>
            <w:shd w:val="clear" w:color="auto" w:fill="auto"/>
          </w:tcPr>
          <w:p w:rsidR="00835920" w:rsidRPr="00367735" w:rsidRDefault="00835920"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0.95</w:t>
            </w:r>
          </w:p>
        </w:tc>
        <w:tc>
          <w:tcPr>
            <w:tcW w:w="980" w:type="dxa"/>
            <w:tcBorders>
              <w:top w:val="single" w:sz="12" w:space="0" w:color="auto"/>
            </w:tcBorders>
            <w:shd w:val="clear" w:color="auto" w:fill="auto"/>
          </w:tcPr>
          <w:p w:rsidR="00835920" w:rsidRPr="00367735" w:rsidRDefault="00835920"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0.32</w:t>
            </w:r>
          </w:p>
        </w:tc>
      </w:tr>
      <w:tr w:rsidR="00835920" w:rsidRPr="00367735" w:rsidTr="00FC7959">
        <w:tc>
          <w:tcPr>
            <w:tcW w:w="1794" w:type="dxa"/>
            <w:shd w:val="clear" w:color="auto" w:fill="auto"/>
          </w:tcPr>
          <w:p w:rsidR="00835920" w:rsidRPr="00367735" w:rsidRDefault="00835920" w:rsidP="003B4A40">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 xml:space="preserve">17.5 </w:t>
            </w:r>
            <w:r w:rsidR="003B4A40" w:rsidRPr="00367735">
              <w:rPr>
                <w:rFonts w:ascii="Times New Roman" w:hAnsi="Times New Roman" w:cs="Times New Roman"/>
                <w:sz w:val="28"/>
                <w:szCs w:val="28"/>
                <w:lang w:val="kk-KZ"/>
              </w:rPr>
              <w:t>Вт</w:t>
            </w:r>
          </w:p>
        </w:tc>
        <w:tc>
          <w:tcPr>
            <w:tcW w:w="1149" w:type="dxa"/>
            <w:shd w:val="clear" w:color="auto" w:fill="auto"/>
          </w:tcPr>
          <w:p w:rsidR="00835920" w:rsidRPr="00367735" w:rsidRDefault="00835920"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0.18</w:t>
            </w:r>
          </w:p>
        </w:tc>
        <w:tc>
          <w:tcPr>
            <w:tcW w:w="1276" w:type="dxa"/>
            <w:shd w:val="clear" w:color="auto" w:fill="auto"/>
          </w:tcPr>
          <w:p w:rsidR="00835920" w:rsidRPr="00367735" w:rsidRDefault="00835920"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9.22</w:t>
            </w:r>
            <w:r w:rsidRPr="00367735">
              <w:rPr>
                <w:rFonts w:ascii="Times New Roman" w:hAnsi="Times New Roman" w:cs="Times New Roman"/>
                <w:sz w:val="28"/>
                <w:szCs w:val="28"/>
                <w:lang w:val="kk-KZ"/>
              </w:rPr>
              <w:sym w:font="Symbol" w:char="F0D7"/>
            </w:r>
            <w:r w:rsidRPr="00367735">
              <w:rPr>
                <w:rFonts w:ascii="Times New Roman" w:hAnsi="Times New Roman" w:cs="Times New Roman"/>
                <w:sz w:val="28"/>
                <w:szCs w:val="28"/>
                <w:lang w:val="kk-KZ"/>
              </w:rPr>
              <w:t>10</w:t>
            </w:r>
            <w:r w:rsidRPr="00367735">
              <w:rPr>
                <w:rFonts w:ascii="Times New Roman" w:hAnsi="Times New Roman" w:cs="Times New Roman"/>
                <w:sz w:val="28"/>
                <w:szCs w:val="28"/>
                <w:vertAlign w:val="superscript"/>
                <w:lang w:val="kk-KZ"/>
              </w:rPr>
              <w:t>-8</w:t>
            </w:r>
          </w:p>
        </w:tc>
        <w:tc>
          <w:tcPr>
            <w:tcW w:w="1701" w:type="dxa"/>
            <w:shd w:val="clear" w:color="auto" w:fill="auto"/>
          </w:tcPr>
          <w:p w:rsidR="00835920" w:rsidRPr="00367735" w:rsidRDefault="00835920"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5,22</w:t>
            </w:r>
            <w:r w:rsidRPr="00367735">
              <w:rPr>
                <w:rFonts w:ascii="Times New Roman" w:hAnsi="Times New Roman" w:cs="Times New Roman"/>
                <w:sz w:val="28"/>
                <w:szCs w:val="28"/>
                <w:lang w:val="kk-KZ"/>
              </w:rPr>
              <w:sym w:font="Symbol" w:char="F0D7"/>
            </w:r>
            <w:r w:rsidRPr="00367735">
              <w:rPr>
                <w:rFonts w:ascii="Times New Roman" w:hAnsi="Times New Roman" w:cs="Times New Roman"/>
                <w:sz w:val="28"/>
                <w:szCs w:val="28"/>
                <w:lang w:val="kk-KZ"/>
              </w:rPr>
              <w:t>10</w:t>
            </w:r>
            <w:r w:rsidRPr="00367735">
              <w:rPr>
                <w:rFonts w:ascii="Times New Roman" w:hAnsi="Times New Roman" w:cs="Times New Roman"/>
                <w:sz w:val="28"/>
                <w:szCs w:val="28"/>
                <w:vertAlign w:val="superscript"/>
                <w:lang w:val="kk-KZ"/>
              </w:rPr>
              <w:t>-7</w:t>
            </w:r>
          </w:p>
        </w:tc>
        <w:tc>
          <w:tcPr>
            <w:tcW w:w="709" w:type="dxa"/>
            <w:shd w:val="clear" w:color="auto" w:fill="auto"/>
          </w:tcPr>
          <w:p w:rsidR="00835920" w:rsidRPr="00367735" w:rsidRDefault="00835920"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5.4</w:t>
            </w:r>
          </w:p>
        </w:tc>
        <w:tc>
          <w:tcPr>
            <w:tcW w:w="992" w:type="dxa"/>
            <w:shd w:val="clear" w:color="auto" w:fill="auto"/>
          </w:tcPr>
          <w:p w:rsidR="00835920" w:rsidRPr="00367735" w:rsidRDefault="00835920"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2.7</w:t>
            </w:r>
          </w:p>
        </w:tc>
        <w:tc>
          <w:tcPr>
            <w:tcW w:w="863" w:type="dxa"/>
            <w:shd w:val="clear" w:color="auto" w:fill="auto"/>
          </w:tcPr>
          <w:p w:rsidR="00835920" w:rsidRPr="00367735" w:rsidRDefault="00835920"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0.87</w:t>
            </w:r>
          </w:p>
        </w:tc>
        <w:tc>
          <w:tcPr>
            <w:tcW w:w="980" w:type="dxa"/>
            <w:shd w:val="clear" w:color="auto" w:fill="auto"/>
          </w:tcPr>
          <w:p w:rsidR="00835920" w:rsidRPr="00367735" w:rsidRDefault="00835920"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0.80</w:t>
            </w:r>
          </w:p>
        </w:tc>
      </w:tr>
      <w:tr w:rsidR="00835920" w:rsidRPr="00367735" w:rsidTr="00FC7959">
        <w:trPr>
          <w:trHeight w:val="343"/>
        </w:trPr>
        <w:tc>
          <w:tcPr>
            <w:tcW w:w="1794" w:type="dxa"/>
            <w:tcBorders>
              <w:bottom w:val="single" w:sz="12" w:space="0" w:color="auto"/>
            </w:tcBorders>
            <w:shd w:val="clear" w:color="auto" w:fill="auto"/>
          </w:tcPr>
          <w:p w:rsidR="00835920" w:rsidRPr="00367735" w:rsidRDefault="00835920" w:rsidP="003B4A40">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 xml:space="preserve">21 </w:t>
            </w:r>
            <w:r w:rsidR="003B4A40" w:rsidRPr="00367735">
              <w:rPr>
                <w:rFonts w:ascii="Times New Roman" w:hAnsi="Times New Roman" w:cs="Times New Roman"/>
                <w:sz w:val="28"/>
                <w:szCs w:val="28"/>
                <w:lang w:val="kk-KZ"/>
              </w:rPr>
              <w:t>Вт</w:t>
            </w:r>
          </w:p>
        </w:tc>
        <w:tc>
          <w:tcPr>
            <w:tcW w:w="1149" w:type="dxa"/>
            <w:tcBorders>
              <w:bottom w:val="single" w:sz="12" w:space="0" w:color="auto"/>
            </w:tcBorders>
            <w:shd w:val="clear" w:color="auto" w:fill="auto"/>
          </w:tcPr>
          <w:p w:rsidR="00835920" w:rsidRPr="00367735" w:rsidRDefault="00835920"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0.12</w:t>
            </w:r>
          </w:p>
        </w:tc>
        <w:tc>
          <w:tcPr>
            <w:tcW w:w="1276" w:type="dxa"/>
            <w:tcBorders>
              <w:bottom w:val="single" w:sz="12" w:space="0" w:color="auto"/>
            </w:tcBorders>
            <w:shd w:val="clear" w:color="auto" w:fill="auto"/>
          </w:tcPr>
          <w:p w:rsidR="00835920" w:rsidRPr="00367735" w:rsidRDefault="00835920"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1.12</w:t>
            </w:r>
            <w:r w:rsidRPr="00367735">
              <w:rPr>
                <w:rFonts w:ascii="Times New Roman" w:hAnsi="Times New Roman" w:cs="Times New Roman"/>
                <w:sz w:val="28"/>
                <w:szCs w:val="28"/>
                <w:lang w:val="kk-KZ"/>
              </w:rPr>
              <w:sym w:font="Symbol" w:char="F0D7"/>
            </w:r>
            <w:r w:rsidRPr="00367735">
              <w:rPr>
                <w:rFonts w:ascii="Times New Roman" w:hAnsi="Times New Roman" w:cs="Times New Roman"/>
                <w:sz w:val="28"/>
                <w:szCs w:val="28"/>
                <w:lang w:val="kk-KZ"/>
              </w:rPr>
              <w:t>10</w:t>
            </w:r>
            <w:r w:rsidRPr="00367735">
              <w:rPr>
                <w:rFonts w:ascii="Times New Roman" w:hAnsi="Times New Roman" w:cs="Times New Roman"/>
                <w:sz w:val="28"/>
                <w:szCs w:val="28"/>
                <w:vertAlign w:val="superscript"/>
                <w:lang w:val="kk-KZ"/>
              </w:rPr>
              <w:t>-4</w:t>
            </w:r>
          </w:p>
        </w:tc>
        <w:tc>
          <w:tcPr>
            <w:tcW w:w="1701" w:type="dxa"/>
            <w:tcBorders>
              <w:bottom w:val="single" w:sz="12" w:space="0" w:color="auto"/>
            </w:tcBorders>
            <w:shd w:val="clear" w:color="auto" w:fill="auto"/>
          </w:tcPr>
          <w:p w:rsidR="00835920" w:rsidRPr="00367735" w:rsidRDefault="00835920"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3.06</w:t>
            </w:r>
            <w:r w:rsidRPr="00367735">
              <w:rPr>
                <w:rFonts w:ascii="Times New Roman" w:hAnsi="Times New Roman" w:cs="Times New Roman"/>
                <w:sz w:val="28"/>
                <w:szCs w:val="28"/>
                <w:lang w:val="kk-KZ"/>
              </w:rPr>
              <w:sym w:font="Symbol" w:char="F0D7"/>
            </w:r>
            <w:r w:rsidRPr="00367735">
              <w:rPr>
                <w:rFonts w:ascii="Times New Roman" w:hAnsi="Times New Roman" w:cs="Times New Roman"/>
                <w:sz w:val="28"/>
                <w:szCs w:val="28"/>
                <w:lang w:val="kk-KZ"/>
              </w:rPr>
              <w:t>10</w:t>
            </w:r>
            <w:r w:rsidRPr="00367735">
              <w:rPr>
                <w:rFonts w:ascii="Times New Roman" w:hAnsi="Times New Roman" w:cs="Times New Roman"/>
                <w:sz w:val="28"/>
                <w:szCs w:val="28"/>
                <w:vertAlign w:val="superscript"/>
                <w:lang w:val="kk-KZ"/>
              </w:rPr>
              <w:t>-4</w:t>
            </w:r>
          </w:p>
        </w:tc>
        <w:tc>
          <w:tcPr>
            <w:tcW w:w="709" w:type="dxa"/>
            <w:tcBorders>
              <w:bottom w:val="single" w:sz="12" w:space="0" w:color="auto"/>
            </w:tcBorders>
            <w:shd w:val="clear" w:color="auto" w:fill="auto"/>
          </w:tcPr>
          <w:p w:rsidR="00835920" w:rsidRPr="00367735" w:rsidRDefault="00835920"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5.94</w:t>
            </w:r>
          </w:p>
        </w:tc>
        <w:tc>
          <w:tcPr>
            <w:tcW w:w="992" w:type="dxa"/>
            <w:tcBorders>
              <w:bottom w:val="single" w:sz="12" w:space="0" w:color="auto"/>
            </w:tcBorders>
            <w:shd w:val="clear" w:color="auto" w:fill="auto"/>
          </w:tcPr>
          <w:p w:rsidR="00835920" w:rsidRPr="00367735" w:rsidRDefault="00835920"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2.97</w:t>
            </w:r>
          </w:p>
        </w:tc>
        <w:tc>
          <w:tcPr>
            <w:tcW w:w="863" w:type="dxa"/>
            <w:tcBorders>
              <w:bottom w:val="single" w:sz="12" w:space="0" w:color="auto"/>
            </w:tcBorders>
            <w:shd w:val="clear" w:color="auto" w:fill="auto"/>
          </w:tcPr>
          <w:p w:rsidR="00835920" w:rsidRPr="00367735" w:rsidRDefault="00835920"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0.9</w:t>
            </w:r>
          </w:p>
        </w:tc>
        <w:tc>
          <w:tcPr>
            <w:tcW w:w="980" w:type="dxa"/>
            <w:tcBorders>
              <w:bottom w:val="single" w:sz="12" w:space="0" w:color="auto"/>
            </w:tcBorders>
            <w:shd w:val="clear" w:color="auto" w:fill="auto"/>
          </w:tcPr>
          <w:p w:rsidR="00835920" w:rsidRPr="00367735" w:rsidRDefault="00835920" w:rsidP="005D0E26">
            <w:pPr>
              <w:spacing w:after="0" w:line="240" w:lineRule="auto"/>
              <w:jc w:val="center"/>
              <w:rPr>
                <w:rFonts w:ascii="Times New Roman" w:hAnsi="Times New Roman" w:cs="Times New Roman"/>
                <w:sz w:val="28"/>
                <w:szCs w:val="28"/>
                <w:lang w:val="kk-KZ"/>
              </w:rPr>
            </w:pPr>
            <w:r w:rsidRPr="00367735">
              <w:rPr>
                <w:rFonts w:ascii="Times New Roman" w:hAnsi="Times New Roman" w:cs="Times New Roman"/>
                <w:sz w:val="28"/>
                <w:szCs w:val="28"/>
                <w:lang w:val="kk-KZ"/>
              </w:rPr>
              <w:t>0.63</w:t>
            </w:r>
          </w:p>
        </w:tc>
      </w:tr>
    </w:tbl>
    <w:p w:rsidR="00835920" w:rsidRPr="00367735" w:rsidRDefault="00835920" w:rsidP="005D0E26">
      <w:pPr>
        <w:spacing w:after="0" w:line="240" w:lineRule="auto"/>
        <w:ind w:firstLine="708"/>
        <w:jc w:val="both"/>
        <w:rPr>
          <w:rFonts w:ascii="Times New Roman" w:eastAsiaTheme="minorEastAsia" w:hAnsi="Times New Roman" w:cs="Times New Roman"/>
          <w:sz w:val="28"/>
          <w:szCs w:val="28"/>
          <w:lang w:val="kk-KZ"/>
        </w:rPr>
      </w:pPr>
    </w:p>
    <w:p w:rsidR="00D656FC" w:rsidRPr="00367735" w:rsidRDefault="00D656FC" w:rsidP="00D656FC">
      <w:pPr>
        <w:spacing w:after="0" w:line="240" w:lineRule="auto"/>
        <w:ind w:firstLine="708"/>
        <w:jc w:val="both"/>
        <w:rPr>
          <w:rFonts w:ascii="Times New Roman" w:eastAsiaTheme="minorEastAsia" w:hAnsi="Times New Roman" w:cs="Times New Roman"/>
          <w:sz w:val="28"/>
          <w:szCs w:val="28"/>
          <w:lang w:val="kk-KZ"/>
        </w:rPr>
      </w:pPr>
      <w:r w:rsidRPr="00367735">
        <w:rPr>
          <w:rFonts w:ascii="Times New Roman" w:eastAsiaTheme="minorEastAsia" w:hAnsi="Times New Roman" w:cs="Times New Roman"/>
          <w:sz w:val="28"/>
          <w:szCs w:val="28"/>
          <w:lang w:val="kk-KZ"/>
        </w:rPr>
        <w:t xml:space="preserve">Критикалық индекс </w:t>
      </w:r>
      <w:r w:rsidRPr="00367735">
        <w:rPr>
          <w:rFonts w:ascii="Times New Roman" w:eastAsiaTheme="minorEastAsia" w:hAnsi="Times New Roman" w:cs="Times New Roman"/>
          <w:i/>
          <w:sz w:val="28"/>
          <w:szCs w:val="28"/>
          <w:lang w:val="kk-KZ"/>
        </w:rPr>
        <w:t>q</w:t>
      </w:r>
      <w:r w:rsidRPr="00367735">
        <w:rPr>
          <w:rFonts w:ascii="Times New Roman" w:eastAsiaTheme="minorEastAsia" w:hAnsi="Times New Roman" w:cs="Times New Roman"/>
          <w:sz w:val="28"/>
          <w:szCs w:val="28"/>
          <w:lang w:val="kk-KZ"/>
        </w:rPr>
        <w:t xml:space="preserve"> – ды 16 формулада көрсетілгендей </w:t>
      </w:r>
      <w:r w:rsidRPr="00367735">
        <w:rPr>
          <w:rFonts w:ascii="Times New Roman" w:eastAsiaTheme="minorEastAsia" w:hAnsi="Times New Roman" w:cs="Times New Roman"/>
          <w:i/>
          <w:sz w:val="28"/>
          <w:szCs w:val="28"/>
          <w:lang w:val="kk-KZ"/>
        </w:rPr>
        <w:t>t</w:t>
      </w:r>
      <w:r w:rsidRPr="00367735">
        <w:rPr>
          <w:rFonts w:ascii="Times New Roman" w:eastAsiaTheme="minorEastAsia" w:hAnsi="Times New Roman" w:cs="Times New Roman"/>
          <w:sz w:val="28"/>
          <w:szCs w:val="28"/>
          <w:lang w:val="kk-KZ"/>
        </w:rPr>
        <w:t xml:space="preserve"> және </w:t>
      </w:r>
      <w:r w:rsidRPr="00367735">
        <w:rPr>
          <w:rFonts w:ascii="Times New Roman" w:eastAsiaTheme="minorEastAsia" w:hAnsi="Times New Roman" w:cs="Times New Roman"/>
          <w:i/>
          <w:sz w:val="28"/>
          <w:szCs w:val="28"/>
          <w:lang w:val="kk-KZ"/>
        </w:rPr>
        <w:t>s</w:t>
      </w:r>
      <w:r w:rsidRPr="00367735">
        <w:rPr>
          <w:rFonts w:ascii="Times New Roman" w:eastAsiaTheme="minorEastAsia" w:hAnsi="Times New Roman" w:cs="Times New Roman"/>
          <w:sz w:val="28"/>
          <w:szCs w:val="28"/>
          <w:lang w:val="kk-KZ"/>
        </w:rPr>
        <w:t xml:space="preserve"> индекстері арқылы өрнектеуге болады.</w:t>
      </w:r>
    </w:p>
    <w:p w:rsidR="00D656FC" w:rsidRPr="00367735" w:rsidRDefault="00D656FC" w:rsidP="00D656FC">
      <w:pPr>
        <w:spacing w:after="0" w:line="240" w:lineRule="auto"/>
        <w:ind w:firstLine="708"/>
        <w:jc w:val="both"/>
        <w:rPr>
          <w:rFonts w:ascii="Times New Roman" w:eastAsiaTheme="minorEastAsia" w:hAnsi="Times New Roman" w:cs="Times New Roman"/>
          <w:sz w:val="28"/>
          <w:szCs w:val="28"/>
          <w:lang w:val="kk-KZ"/>
        </w:rPr>
      </w:pPr>
    </w:p>
    <w:p w:rsidR="00D656FC" w:rsidRPr="00367735" w:rsidRDefault="00D656FC" w:rsidP="00D656FC">
      <w:pPr>
        <w:spacing w:after="0" w:line="240" w:lineRule="auto"/>
        <w:ind w:firstLine="708"/>
        <w:jc w:val="right"/>
        <w:rPr>
          <w:rFonts w:ascii="Times New Roman" w:eastAsiaTheme="minorEastAsia" w:hAnsi="Times New Roman" w:cs="Times New Roman"/>
          <w:sz w:val="28"/>
          <w:szCs w:val="28"/>
          <w:lang w:val="kk-KZ"/>
        </w:rPr>
      </w:pPr>
      <m:oMath>
        <m:r>
          <w:rPr>
            <w:rFonts w:ascii="Cambria Math" w:eastAsiaTheme="minorEastAsia" w:hAnsi="Cambria Math" w:cs="Times New Roman"/>
            <w:sz w:val="28"/>
            <w:szCs w:val="28"/>
            <w:lang w:val="kk-KZ"/>
          </w:rPr>
          <m:t>q=</m:t>
        </m:r>
        <m:f>
          <m:fPr>
            <m:ctrlPr>
              <w:rPr>
                <w:rFonts w:ascii="Cambria Math" w:eastAsiaTheme="minorEastAsia" w:hAnsi="Cambria Math" w:cs="Times New Roman"/>
                <w:i/>
                <w:sz w:val="28"/>
                <w:szCs w:val="28"/>
                <w:lang w:val="kk-KZ"/>
              </w:rPr>
            </m:ctrlPr>
          </m:fPr>
          <m:num>
            <m:r>
              <w:rPr>
                <w:rFonts w:ascii="Cambria Math" w:eastAsiaTheme="minorEastAsia" w:hAnsi="Cambria Math" w:cs="Times New Roman"/>
                <w:sz w:val="28"/>
                <w:szCs w:val="28"/>
                <w:lang w:val="kk-KZ"/>
              </w:rPr>
              <m:t>t</m:t>
            </m:r>
          </m:num>
          <m:den>
            <m:r>
              <w:rPr>
                <w:rFonts w:ascii="Cambria Math" w:eastAsiaTheme="minorEastAsia" w:hAnsi="Cambria Math" w:cs="Times New Roman"/>
                <w:sz w:val="28"/>
                <w:szCs w:val="28"/>
                <w:lang w:val="kk-KZ"/>
              </w:rPr>
              <m:t>s</m:t>
            </m:r>
          </m:den>
        </m:f>
        <m:r>
          <w:rPr>
            <w:rFonts w:ascii="Cambria Math" w:eastAsiaTheme="minorEastAsia" w:hAnsi="Cambria Math" w:cs="Times New Roman"/>
            <w:sz w:val="28"/>
            <w:szCs w:val="28"/>
            <w:lang w:val="kk-KZ"/>
          </w:rPr>
          <m:t xml:space="preserve">-t  </m:t>
        </m:r>
      </m:oMath>
      <w:r w:rsidRPr="00367735">
        <w:rPr>
          <w:rFonts w:ascii="Times New Roman" w:eastAsiaTheme="minorEastAsia" w:hAnsi="Times New Roman" w:cs="Times New Roman"/>
          <w:sz w:val="28"/>
          <w:szCs w:val="28"/>
          <w:lang w:val="kk-KZ"/>
        </w:rPr>
        <w:tab/>
      </w:r>
      <w:r w:rsidRPr="00367735">
        <w:rPr>
          <w:rFonts w:ascii="Times New Roman" w:eastAsiaTheme="minorEastAsia" w:hAnsi="Times New Roman" w:cs="Times New Roman"/>
          <w:sz w:val="28"/>
          <w:szCs w:val="28"/>
          <w:lang w:val="kk-KZ"/>
        </w:rPr>
        <w:tab/>
      </w:r>
      <w:r w:rsidRPr="00367735">
        <w:rPr>
          <w:rFonts w:ascii="Times New Roman" w:eastAsiaTheme="minorEastAsia" w:hAnsi="Times New Roman" w:cs="Times New Roman"/>
          <w:sz w:val="28"/>
          <w:szCs w:val="28"/>
          <w:lang w:val="kk-KZ"/>
        </w:rPr>
        <w:tab/>
      </w:r>
      <w:r w:rsidRPr="00367735">
        <w:rPr>
          <w:rFonts w:ascii="Times New Roman" w:eastAsiaTheme="minorEastAsia" w:hAnsi="Times New Roman" w:cs="Times New Roman"/>
          <w:sz w:val="28"/>
          <w:szCs w:val="28"/>
          <w:lang w:val="kk-KZ"/>
        </w:rPr>
        <w:tab/>
      </w:r>
      <w:r w:rsidRPr="00367735">
        <w:rPr>
          <w:rFonts w:ascii="Times New Roman" w:eastAsiaTheme="minorEastAsia" w:hAnsi="Times New Roman" w:cs="Times New Roman"/>
          <w:sz w:val="28"/>
          <w:szCs w:val="28"/>
          <w:lang w:val="kk-KZ"/>
        </w:rPr>
        <w:tab/>
      </w:r>
      <w:r w:rsidRPr="00367735">
        <w:rPr>
          <w:rFonts w:ascii="Times New Roman" w:eastAsiaTheme="minorEastAsia" w:hAnsi="Times New Roman" w:cs="Times New Roman"/>
          <w:sz w:val="28"/>
          <w:szCs w:val="28"/>
          <w:lang w:val="kk-KZ"/>
        </w:rPr>
        <w:tab/>
        <w:t>(16)</w:t>
      </w:r>
    </w:p>
    <w:p w:rsidR="00D656FC" w:rsidRPr="00367735" w:rsidRDefault="00D656FC" w:rsidP="00D656FC">
      <w:pPr>
        <w:spacing w:after="0" w:line="240" w:lineRule="auto"/>
        <w:ind w:firstLine="709"/>
        <w:jc w:val="both"/>
        <w:rPr>
          <w:rFonts w:ascii="Times New Roman" w:hAnsi="Times New Roman" w:cs="Times New Roman"/>
          <w:sz w:val="28"/>
          <w:szCs w:val="28"/>
          <w:lang w:val="kk-KZ"/>
        </w:rPr>
      </w:pPr>
      <w:r w:rsidRPr="00367735">
        <w:rPr>
          <w:rFonts w:ascii="Times New Roman" w:eastAsiaTheme="minorEastAsia" w:hAnsi="Times New Roman" w:cs="Times New Roman"/>
          <w:sz w:val="28"/>
          <w:szCs w:val="28"/>
          <w:lang w:val="kk-KZ"/>
        </w:rPr>
        <w:lastRenderedPageBreak/>
        <w:t xml:space="preserve">Берілген формула өткізгіштіктің </w:t>
      </w:r>
      <w:r w:rsidRPr="00367735">
        <w:rPr>
          <w:rFonts w:ascii="Times New Roman" w:hAnsi="Times New Roman" w:cs="Times New Roman"/>
          <w:i/>
          <w:sz w:val="28"/>
          <w:szCs w:val="28"/>
          <w:lang w:val="kk-KZ"/>
        </w:rPr>
        <w:t>х</w:t>
      </w:r>
      <w:r w:rsidRPr="00367735">
        <w:rPr>
          <w:rFonts w:ascii="Times New Roman" w:hAnsi="Times New Roman" w:cs="Times New Roman"/>
          <w:sz w:val="28"/>
          <w:szCs w:val="28"/>
          <w:lang w:val="kk-KZ"/>
        </w:rPr>
        <w:t>&lt;</w:t>
      </w:r>
      <w:r w:rsidRPr="00367735">
        <w:rPr>
          <w:rFonts w:ascii="Times New Roman" w:hAnsi="Times New Roman" w:cs="Times New Roman"/>
          <w:i/>
          <w:sz w:val="28"/>
          <w:szCs w:val="28"/>
          <w:lang w:val="kk-KZ"/>
        </w:rPr>
        <w:t>х</w:t>
      </w:r>
      <w:r w:rsidRPr="00367735">
        <w:rPr>
          <w:rFonts w:ascii="Times New Roman" w:hAnsi="Times New Roman" w:cs="Times New Roman"/>
          <w:sz w:val="28"/>
          <w:szCs w:val="28"/>
          <w:vertAlign w:val="subscript"/>
          <w:lang w:val="kk-KZ"/>
        </w:rPr>
        <w:t>с</w:t>
      </w:r>
      <w:r w:rsidRPr="00367735">
        <w:rPr>
          <w:rFonts w:ascii="Times New Roman" w:hAnsi="Times New Roman" w:cs="Times New Roman"/>
          <w:sz w:val="28"/>
          <w:szCs w:val="28"/>
          <w:lang w:val="kk-KZ"/>
        </w:rPr>
        <w:t xml:space="preserve">, </w:t>
      </w:r>
      <w:r w:rsidRPr="00367735">
        <w:rPr>
          <w:rFonts w:ascii="Times New Roman" w:hAnsi="Times New Roman" w:cs="Times New Roman"/>
          <w:i/>
          <w:sz w:val="28"/>
          <w:szCs w:val="28"/>
          <w:lang w:val="kk-KZ"/>
        </w:rPr>
        <w:t>х</w:t>
      </w:r>
      <w:r w:rsidRPr="00367735">
        <w:rPr>
          <w:rFonts w:ascii="Times New Roman" w:hAnsi="Times New Roman" w:cs="Times New Roman"/>
          <w:sz w:val="28"/>
          <w:szCs w:val="28"/>
          <w:lang w:val="kk-KZ"/>
        </w:rPr>
        <w:t>&gt;</w:t>
      </w:r>
      <w:r w:rsidRPr="00367735">
        <w:rPr>
          <w:rFonts w:ascii="Times New Roman" w:hAnsi="Times New Roman" w:cs="Times New Roman"/>
          <w:i/>
          <w:sz w:val="28"/>
          <w:szCs w:val="28"/>
          <w:lang w:val="kk-KZ"/>
        </w:rPr>
        <w:t>х</w:t>
      </w:r>
      <w:r w:rsidRPr="00367735">
        <w:rPr>
          <w:rFonts w:ascii="Times New Roman" w:hAnsi="Times New Roman" w:cs="Times New Roman"/>
          <w:sz w:val="28"/>
          <w:szCs w:val="28"/>
          <w:vertAlign w:val="subscript"/>
          <w:lang w:val="kk-KZ"/>
        </w:rPr>
        <w:t>с</w:t>
      </w:r>
      <w:r w:rsidRPr="00367735">
        <w:rPr>
          <w:rFonts w:ascii="Times New Roman" w:eastAsiaTheme="minorEastAsia" w:hAnsi="Times New Roman" w:cs="Times New Roman"/>
          <w:sz w:val="28"/>
          <w:szCs w:val="28"/>
          <w:lang w:val="kk-KZ"/>
        </w:rPr>
        <w:t xml:space="preserve"> және перколяциялық ауысу </w:t>
      </w:r>
      <w:r w:rsidRPr="00367735">
        <w:rPr>
          <w:rFonts w:ascii="Times New Roman" w:hAnsi="Times New Roman" w:cs="Times New Roman"/>
          <w:i/>
          <w:sz w:val="28"/>
          <w:szCs w:val="28"/>
          <w:lang w:val="kk-KZ"/>
        </w:rPr>
        <w:t>х</w:t>
      </w:r>
      <w:r w:rsidRPr="00367735">
        <w:rPr>
          <w:rFonts w:ascii="Times New Roman" w:hAnsi="Times New Roman" w:cs="Times New Roman"/>
          <w:sz w:val="28"/>
          <w:szCs w:val="28"/>
          <w:vertAlign w:val="subscript"/>
          <w:lang w:val="kk-KZ"/>
        </w:rPr>
        <w:t>с</w:t>
      </w:r>
      <w:r w:rsidRPr="00367735">
        <w:rPr>
          <w:rFonts w:ascii="Times New Roman" w:eastAsiaTheme="minorEastAsia" w:hAnsi="Times New Roman" w:cs="Times New Roman"/>
          <w:sz w:val="28"/>
          <w:szCs w:val="28"/>
          <w:lang w:val="kk-KZ"/>
        </w:rPr>
        <w:t xml:space="preserve"> нүктесіндегі критикалық индекстері арасындағы байланысты көрсетеді.</w:t>
      </w:r>
    </w:p>
    <w:p w:rsidR="00835920" w:rsidRPr="00367735" w:rsidRDefault="00835920" w:rsidP="005D0E26">
      <w:pPr>
        <w:spacing w:after="0" w:line="240" w:lineRule="auto"/>
        <w:ind w:firstLine="708"/>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Критикалық индекстердің есептелген мәндеріне қарап, синтезделген DLC&lt;Pd&gt; қабыршақтарын үшөлшемді композитті материалдарға жатқызуға болады. Жұқа аморфты көміртекті қабыршақтарындағы sp</w:t>
      </w:r>
      <w:r w:rsidRPr="00367735">
        <w:rPr>
          <w:rFonts w:ascii="Times New Roman" w:hAnsi="Times New Roman" w:cs="Times New Roman"/>
          <w:sz w:val="28"/>
          <w:szCs w:val="28"/>
          <w:vertAlign w:val="superscript"/>
          <w:lang w:val="kk-KZ"/>
        </w:rPr>
        <w:t>2</w:t>
      </w:r>
      <w:r w:rsidRPr="00367735">
        <w:rPr>
          <w:rFonts w:ascii="Times New Roman" w:hAnsi="Times New Roman" w:cs="Times New Roman"/>
          <w:sz w:val="28"/>
          <w:szCs w:val="28"/>
          <w:lang w:val="kk-KZ"/>
        </w:rPr>
        <w:t xml:space="preserve"> түйіндерінен тұратын өткізгіштік қасиетке ие кластерлер және палладий нанобөлшектері, сәйкесінше, көлемдік құрылымдық конфигурациялар мен сфералық бөлшектер түзетіндігін көрсетілді. Бұл нәтижелерді электрондық микроскопия және раман спектроскопиясы әдістерінің нәтижелері растайды.</w:t>
      </w:r>
    </w:p>
    <w:p w:rsidR="00334807" w:rsidRPr="00367735" w:rsidRDefault="00334807" w:rsidP="005D0E26">
      <w:pPr>
        <w:tabs>
          <w:tab w:val="left" w:pos="2268"/>
        </w:tabs>
        <w:spacing w:after="0" w:line="240" w:lineRule="auto"/>
        <w:ind w:firstLine="72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br w:type="page"/>
      </w:r>
    </w:p>
    <w:p w:rsidR="00334807" w:rsidRPr="00367735" w:rsidRDefault="00334807" w:rsidP="00A305DC">
      <w:pPr>
        <w:pStyle w:val="1"/>
        <w:spacing w:before="0" w:line="240" w:lineRule="auto"/>
        <w:jc w:val="center"/>
        <w:rPr>
          <w:rFonts w:ascii="Times New Roman" w:hAnsi="Times New Roman" w:cs="Times New Roman"/>
          <w:color w:val="auto"/>
          <w:lang w:val="kk-KZ"/>
        </w:rPr>
      </w:pPr>
      <w:bookmarkStart w:id="52" w:name="_Toc136985327"/>
      <w:r w:rsidRPr="00367735">
        <w:rPr>
          <w:rFonts w:ascii="Times New Roman" w:hAnsi="Times New Roman" w:cs="Times New Roman"/>
          <w:color w:val="auto"/>
          <w:lang w:val="kk-KZ"/>
        </w:rPr>
        <w:lastRenderedPageBreak/>
        <w:t>ҚОРЫТЫНДЫ</w:t>
      </w:r>
      <w:bookmarkEnd w:id="52"/>
    </w:p>
    <w:p w:rsidR="00A305DC" w:rsidRPr="00367735" w:rsidRDefault="00A305DC" w:rsidP="00A305DC">
      <w:pPr>
        <w:rPr>
          <w:lang w:val="kk-KZ"/>
        </w:rPr>
      </w:pPr>
    </w:p>
    <w:p w:rsidR="00334807" w:rsidRPr="00367735" w:rsidRDefault="00591A29" w:rsidP="005D0E26">
      <w:pPr>
        <w:spacing w:after="0" w:line="240" w:lineRule="auto"/>
        <w:ind w:firstLine="708"/>
        <w:jc w:val="both"/>
        <w:rPr>
          <w:rFonts w:ascii="Times New Roman" w:hAnsi="Times New Roman" w:cs="Times New Roman"/>
          <w:sz w:val="28"/>
          <w:szCs w:val="28"/>
          <w:lang w:val="kk-KZ"/>
        </w:rPr>
      </w:pPr>
      <w:r w:rsidRPr="00367735">
        <w:rPr>
          <w:rFonts w:ascii="Times New Roman" w:hAnsi="Times New Roman" w:cs="Times New Roman"/>
          <w:b/>
          <w:sz w:val="28"/>
          <w:szCs w:val="28"/>
          <w:lang w:val="kk-KZ"/>
        </w:rPr>
        <w:t>Диссертациялық зерттеулер нәтижелері бойынша қысқаша қорытынды:</w:t>
      </w:r>
      <w:r w:rsidRPr="00367735">
        <w:rPr>
          <w:rFonts w:ascii="Times New Roman" w:hAnsi="Times New Roman" w:cs="Times New Roman"/>
          <w:sz w:val="28"/>
          <w:szCs w:val="28"/>
          <w:lang w:val="kk-KZ"/>
        </w:rPr>
        <w:t xml:space="preserve"> </w:t>
      </w:r>
      <w:r w:rsidR="00334807" w:rsidRPr="00367735">
        <w:rPr>
          <w:rFonts w:ascii="Times New Roman" w:hAnsi="Times New Roman" w:cs="Times New Roman"/>
          <w:sz w:val="28"/>
          <w:szCs w:val="28"/>
          <w:lang w:val="kk-KZ"/>
        </w:rPr>
        <w:t>Алғашқы рет магнетронды ионды –плазмалық әдісті қолдана отырып, карбид түзбейтін элемент палладийдің оқшауланған нанобөлшектері бар а-С</w:t>
      </w:r>
      <w:r w:rsidR="005F05B3" w:rsidRPr="00367735">
        <w:rPr>
          <w:rFonts w:ascii="Times New Roman" w:hAnsi="Times New Roman" w:cs="Times New Roman"/>
          <w:sz w:val="28"/>
          <w:szCs w:val="28"/>
          <w:lang w:val="kk-KZ"/>
        </w:rPr>
        <w:t>&lt;Pd&gt;</w:t>
      </w:r>
      <w:r w:rsidR="00334807" w:rsidRPr="00367735">
        <w:rPr>
          <w:rFonts w:ascii="Times New Roman" w:hAnsi="Times New Roman" w:cs="Times New Roman"/>
          <w:sz w:val="28"/>
          <w:szCs w:val="28"/>
          <w:lang w:val="kk-KZ"/>
        </w:rPr>
        <w:t xml:space="preserve"> қабыршақтары алынды. Магнетронды ионды-плазмалық тозаңдандыру әдісінің синтездеу режимдерінің және палладий нанобөлшектер</w:t>
      </w:r>
      <w:r w:rsidR="001B6B4B" w:rsidRPr="00367735">
        <w:rPr>
          <w:rFonts w:ascii="Times New Roman" w:hAnsi="Times New Roman" w:cs="Times New Roman"/>
          <w:sz w:val="28"/>
          <w:szCs w:val="28"/>
          <w:lang w:val="kk-KZ"/>
        </w:rPr>
        <w:t>інің концентрациясының DLC а-С қ</w:t>
      </w:r>
      <w:r w:rsidR="00334807" w:rsidRPr="00367735">
        <w:rPr>
          <w:rFonts w:ascii="Times New Roman" w:hAnsi="Times New Roman" w:cs="Times New Roman"/>
          <w:sz w:val="28"/>
          <w:szCs w:val="28"/>
          <w:lang w:val="kk-KZ"/>
        </w:rPr>
        <w:t>абыршақтарының құрылымы мен қасиеттеріне әсері зерттелді. Жұмысты орындау барысында келесідей қорытындылар жасалды:</w:t>
      </w:r>
    </w:p>
    <w:p w:rsidR="00334807" w:rsidRPr="00367735" w:rsidRDefault="001B6B4B" w:rsidP="005D0E26">
      <w:pPr>
        <w:pStyle w:val="a3"/>
        <w:numPr>
          <w:ilvl w:val="0"/>
          <w:numId w:val="25"/>
        </w:numPr>
        <w:tabs>
          <w:tab w:val="left" w:pos="0"/>
        </w:tabs>
        <w:spacing w:after="0" w:line="240" w:lineRule="auto"/>
        <w:ind w:left="0" w:firstLine="709"/>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Біріктірілген</w:t>
      </w:r>
      <w:r w:rsidR="00334807" w:rsidRPr="00367735">
        <w:rPr>
          <w:rFonts w:ascii="Times New Roman" w:hAnsi="Times New Roman" w:cs="Times New Roman"/>
          <w:sz w:val="28"/>
          <w:szCs w:val="28"/>
          <w:lang w:val="kk-KZ"/>
        </w:rPr>
        <w:t xml:space="preserve"> нысанадан магнетронды ионды-плазмалық тозаңдандыру әдісі кезінде палладий көміртегімен химиялық байланыс түзбейтіндігі және матрицаға нанокластерлерге біріккен жеке элемент ретінде қалыптасатындығы анықталды. Аталған қорытындыны </w:t>
      </w:r>
      <w:r w:rsidR="003D6E13" w:rsidRPr="00367735">
        <w:rPr>
          <w:rFonts w:ascii="Times New Roman" w:hAnsi="Times New Roman" w:cs="Times New Roman"/>
          <w:sz w:val="28"/>
          <w:szCs w:val="28"/>
          <w:lang w:val="kk-KZ"/>
        </w:rPr>
        <w:t>алмазтектес</w:t>
      </w:r>
      <w:r w:rsidR="00334807" w:rsidRPr="00367735">
        <w:rPr>
          <w:rFonts w:ascii="Times New Roman" w:hAnsi="Times New Roman" w:cs="Times New Roman"/>
          <w:sz w:val="28"/>
          <w:szCs w:val="28"/>
          <w:lang w:val="kk-KZ"/>
        </w:rPr>
        <w:t xml:space="preserve"> а-С&lt;Pd&gt; қабыршақтарын ЖЭМ әдісі арқылы зерттеулерінің нәтижесі растайды. Сфералық формаға ие палладий нанокластерлерінің а-С қабыршақтарында диаметрлері бойынша таралуын талдау нәтижелері нанокластерлердің өлшемдері палладийдің концентрациясы артқан сайын жоғарылайтындығы және 12-2</w:t>
      </w:r>
      <w:r w:rsidRPr="00367735">
        <w:rPr>
          <w:rFonts w:ascii="Times New Roman" w:hAnsi="Times New Roman" w:cs="Times New Roman"/>
          <w:sz w:val="28"/>
          <w:szCs w:val="28"/>
          <w:lang w:val="kk-KZ"/>
        </w:rPr>
        <w:t>0 нм – ді құрайтындығын көрсетті</w:t>
      </w:r>
      <w:r w:rsidR="00334807" w:rsidRPr="00367735">
        <w:rPr>
          <w:rFonts w:ascii="Times New Roman" w:hAnsi="Times New Roman" w:cs="Times New Roman"/>
          <w:sz w:val="28"/>
          <w:szCs w:val="28"/>
          <w:lang w:val="kk-KZ"/>
        </w:rPr>
        <w:t>.</w:t>
      </w:r>
    </w:p>
    <w:p w:rsidR="00334807" w:rsidRPr="00367735" w:rsidRDefault="00334807" w:rsidP="005D0E26">
      <w:pPr>
        <w:pStyle w:val="a3"/>
        <w:numPr>
          <w:ilvl w:val="0"/>
          <w:numId w:val="25"/>
        </w:numPr>
        <w:tabs>
          <w:tab w:val="left" w:pos="0"/>
        </w:tabs>
        <w:spacing w:after="0" w:line="240" w:lineRule="auto"/>
        <w:ind w:left="0" w:firstLine="709"/>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Атомдық – күштік ми</w:t>
      </w:r>
      <w:r w:rsidR="003D6E13" w:rsidRPr="00367735">
        <w:rPr>
          <w:rFonts w:ascii="Times New Roman" w:hAnsi="Times New Roman" w:cs="Times New Roman"/>
          <w:sz w:val="28"/>
          <w:szCs w:val="28"/>
          <w:lang w:val="kk-KZ"/>
        </w:rPr>
        <w:t>кроскопия нәтижелері бойынша</w:t>
      </w:r>
      <w:r w:rsidRPr="00367735">
        <w:rPr>
          <w:rFonts w:ascii="Times New Roman" w:hAnsi="Times New Roman" w:cs="Times New Roman"/>
          <w:sz w:val="28"/>
          <w:szCs w:val="28"/>
          <w:lang w:val="kk-KZ"/>
        </w:rPr>
        <w:t xml:space="preserve"> а-С&lt;Pd&gt; қабыршақтарының құрылымы глобулалардан тұратындығы анықталды. АСМ суреттеріне математикалық өңдеулерді қолдану синтезделген қабыршақтардың құрылымын </w:t>
      </w:r>
      <w:r w:rsidR="001B6B4B" w:rsidRPr="00367735">
        <w:rPr>
          <w:rFonts w:ascii="Times New Roman" w:hAnsi="Times New Roman" w:cs="Times New Roman"/>
          <w:sz w:val="28"/>
          <w:szCs w:val="28"/>
          <w:lang w:val="kk-KZ"/>
        </w:rPr>
        <w:t>түзетін</w:t>
      </w:r>
      <w:r w:rsidRPr="00367735">
        <w:rPr>
          <w:rFonts w:ascii="Times New Roman" w:hAnsi="Times New Roman" w:cs="Times New Roman"/>
          <w:sz w:val="28"/>
          <w:szCs w:val="28"/>
          <w:lang w:val="kk-KZ"/>
        </w:rPr>
        <w:t xml:space="preserve"> глобулалардың өлшемдерін анықтауға мүмкіндік берді.</w:t>
      </w:r>
      <w:r w:rsidR="001B6B4B" w:rsidRPr="00367735">
        <w:rPr>
          <w:rFonts w:ascii="Times New Roman" w:hAnsi="Times New Roman" w:cs="Times New Roman"/>
          <w:sz w:val="28"/>
          <w:szCs w:val="28"/>
          <w:lang w:val="kk-KZ"/>
        </w:rPr>
        <w:t xml:space="preserve"> П</w:t>
      </w:r>
      <w:r w:rsidRPr="00367735">
        <w:rPr>
          <w:rFonts w:ascii="Times New Roman" w:hAnsi="Times New Roman" w:cs="Times New Roman"/>
          <w:sz w:val="28"/>
          <w:szCs w:val="28"/>
          <w:lang w:val="kk-KZ"/>
        </w:rPr>
        <w:t>ал</w:t>
      </w:r>
      <w:r w:rsidR="001B6B4B" w:rsidRPr="00367735">
        <w:rPr>
          <w:rFonts w:ascii="Times New Roman" w:hAnsi="Times New Roman" w:cs="Times New Roman"/>
          <w:sz w:val="28"/>
          <w:szCs w:val="28"/>
          <w:lang w:val="kk-KZ"/>
        </w:rPr>
        <w:t>ладий нанобөлшектерімен модификацияланған қабыршақтар</w:t>
      </w:r>
      <w:r w:rsidRPr="00367735">
        <w:rPr>
          <w:rFonts w:ascii="Times New Roman" w:hAnsi="Times New Roman" w:cs="Times New Roman"/>
          <w:sz w:val="28"/>
          <w:szCs w:val="28"/>
          <w:lang w:val="kk-KZ"/>
        </w:rPr>
        <w:t>дағы глобулалардың басым бөлігінің өлшемдері 15-55 нм – ді құрайтындығы анықталды. Палладий концентрациясының 1 ат.% - дан жоғары мәндерінде көміртекті матрица 12-24 нм болат</w:t>
      </w:r>
      <w:r w:rsidR="001B6B4B" w:rsidRPr="00367735">
        <w:rPr>
          <w:rFonts w:ascii="Times New Roman" w:hAnsi="Times New Roman" w:cs="Times New Roman"/>
          <w:sz w:val="28"/>
          <w:szCs w:val="28"/>
          <w:lang w:val="kk-KZ"/>
        </w:rPr>
        <w:t>ын глобулалардан тұрады</w:t>
      </w:r>
      <w:r w:rsidRPr="00367735">
        <w:rPr>
          <w:rFonts w:ascii="Times New Roman" w:hAnsi="Times New Roman" w:cs="Times New Roman"/>
          <w:sz w:val="28"/>
          <w:szCs w:val="28"/>
          <w:lang w:val="kk-KZ"/>
        </w:rPr>
        <w:t>. Палладий нанобөлшектерінің концентрациясының артуы қабыршақтың</w:t>
      </w:r>
      <w:r w:rsidR="001B6B4B" w:rsidRPr="00367735">
        <w:rPr>
          <w:rFonts w:ascii="Times New Roman" w:hAnsi="Times New Roman" w:cs="Times New Roman"/>
          <w:sz w:val="28"/>
          <w:szCs w:val="28"/>
          <w:lang w:val="kk-KZ"/>
        </w:rPr>
        <w:t xml:space="preserve"> кеуектілігін арттырып</w:t>
      </w:r>
      <w:r w:rsidRPr="00367735">
        <w:rPr>
          <w:rFonts w:ascii="Times New Roman" w:hAnsi="Times New Roman" w:cs="Times New Roman"/>
          <w:sz w:val="28"/>
          <w:szCs w:val="28"/>
          <w:lang w:val="kk-KZ"/>
        </w:rPr>
        <w:t>, Pd – дің жоғары концентрацияларында өлшемдері кіші болатын нанобөлшектер түзіліп DLC қабыршағының көлемі бойынша біркелкі таралатындығы анықталды.</w:t>
      </w:r>
    </w:p>
    <w:p w:rsidR="00334807" w:rsidRPr="00367735" w:rsidRDefault="00334807" w:rsidP="005D0E26">
      <w:pPr>
        <w:pStyle w:val="a3"/>
        <w:numPr>
          <w:ilvl w:val="0"/>
          <w:numId w:val="25"/>
        </w:numPr>
        <w:tabs>
          <w:tab w:val="left" w:pos="0"/>
        </w:tabs>
        <w:spacing w:after="0" w:line="240" w:lineRule="auto"/>
        <w:ind w:left="0" w:firstLine="567"/>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Раман спектроскопиясы әдісі арқылы палладий нанобөлшектерінің DLC қабыршақтарының локальді құрылымына және sp</w:t>
      </w:r>
      <w:r w:rsidR="001B6B4B" w:rsidRPr="00367735">
        <w:rPr>
          <w:rFonts w:ascii="Times New Roman" w:hAnsi="Times New Roman" w:cs="Times New Roman"/>
          <w:sz w:val="28"/>
          <w:szCs w:val="28"/>
          <w:vertAlign w:val="superscript"/>
          <w:lang w:val="kk-KZ"/>
        </w:rPr>
        <w:t>2</w:t>
      </w:r>
      <w:r w:rsidRPr="00367735">
        <w:rPr>
          <w:rFonts w:ascii="Times New Roman" w:hAnsi="Times New Roman" w:cs="Times New Roman"/>
          <w:sz w:val="28"/>
          <w:szCs w:val="28"/>
          <w:lang w:val="kk-KZ"/>
        </w:rPr>
        <w:t>/sp</w:t>
      </w:r>
      <w:r w:rsidR="001B6B4B" w:rsidRPr="00367735">
        <w:rPr>
          <w:rFonts w:ascii="Times New Roman" w:hAnsi="Times New Roman" w:cs="Times New Roman"/>
          <w:sz w:val="28"/>
          <w:szCs w:val="28"/>
          <w:vertAlign w:val="superscript"/>
          <w:lang w:val="kk-KZ"/>
        </w:rPr>
        <w:t>3</w:t>
      </w:r>
      <w:r w:rsidRPr="00367735">
        <w:rPr>
          <w:rFonts w:ascii="Times New Roman" w:hAnsi="Times New Roman" w:cs="Times New Roman"/>
          <w:sz w:val="28"/>
          <w:szCs w:val="28"/>
          <w:lang w:val="kk-KZ"/>
        </w:rPr>
        <w:t xml:space="preserve"> гибридтелген байланыстардың қатынасына әсер ететіндігі анықталды. Палладий нанобөлшектері </w:t>
      </w:r>
      <w:r w:rsidR="003D6E13" w:rsidRPr="00367735">
        <w:rPr>
          <w:rFonts w:ascii="Times New Roman" w:hAnsi="Times New Roman" w:cs="Times New Roman"/>
          <w:sz w:val="28"/>
          <w:szCs w:val="28"/>
          <w:lang w:val="kk-KZ"/>
        </w:rPr>
        <w:t>көиіртегі атомдарының</w:t>
      </w:r>
      <w:r w:rsidRPr="00367735">
        <w:rPr>
          <w:rFonts w:ascii="Times New Roman" w:hAnsi="Times New Roman" w:cs="Times New Roman"/>
          <w:sz w:val="28"/>
          <w:szCs w:val="28"/>
          <w:lang w:val="kk-KZ"/>
        </w:rPr>
        <w:t xml:space="preserve"> байланыстарын түзуде катализатор ретінде қатысып, sp</w:t>
      </w:r>
      <w:r w:rsidRPr="00367735">
        <w:rPr>
          <w:rFonts w:ascii="Times New Roman" w:hAnsi="Times New Roman" w:cs="Times New Roman"/>
          <w:sz w:val="28"/>
          <w:szCs w:val="28"/>
          <w:vertAlign w:val="superscript"/>
          <w:lang w:val="kk-KZ"/>
        </w:rPr>
        <w:t>2</w:t>
      </w:r>
      <w:r w:rsidRPr="00367735">
        <w:rPr>
          <w:rFonts w:ascii="Times New Roman" w:hAnsi="Times New Roman" w:cs="Times New Roman"/>
          <w:sz w:val="28"/>
          <w:szCs w:val="28"/>
          <w:lang w:val="kk-KZ"/>
        </w:rPr>
        <w:t xml:space="preserve"> байланысқан түйіндердің мөлшерін арттырады және Pd – дің 1 ат.% - дан жоғары концентрацияларында қабыршақ құрылымы графиттектес фазаға ауысады.</w:t>
      </w:r>
    </w:p>
    <w:p w:rsidR="00334807" w:rsidRPr="00367735" w:rsidRDefault="00334807" w:rsidP="005D0E26">
      <w:pPr>
        <w:pStyle w:val="a3"/>
        <w:numPr>
          <w:ilvl w:val="0"/>
          <w:numId w:val="25"/>
        </w:numPr>
        <w:tabs>
          <w:tab w:val="left" w:pos="0"/>
        </w:tabs>
        <w:spacing w:after="0" w:line="240" w:lineRule="auto"/>
        <w:ind w:left="0" w:firstLine="567"/>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Ионды-плазмалық разрядты 14 Вт – тан 21 Вт – қа дейін жоғарылату sp</w:t>
      </w:r>
      <w:r w:rsidRPr="00367735">
        <w:rPr>
          <w:rFonts w:ascii="Times New Roman" w:hAnsi="Times New Roman" w:cs="Times New Roman"/>
          <w:sz w:val="28"/>
          <w:szCs w:val="28"/>
          <w:vertAlign w:val="superscript"/>
          <w:lang w:val="kk-KZ"/>
        </w:rPr>
        <w:t>2</w:t>
      </w:r>
      <w:r w:rsidRPr="00367735">
        <w:rPr>
          <w:rFonts w:ascii="Times New Roman" w:hAnsi="Times New Roman" w:cs="Times New Roman"/>
          <w:sz w:val="28"/>
          <w:szCs w:val="28"/>
          <w:lang w:val="kk-KZ"/>
        </w:rPr>
        <w:t xml:space="preserve"> гибридтелген байланыстардың артуына алып келеді. Рамандық зерттеудің құрылымдық өзгерістерге сезімтал өзге де параметрлерін (Disp.(G), I</w:t>
      </w:r>
      <w:r w:rsidRPr="00367735">
        <w:rPr>
          <w:rFonts w:ascii="Times New Roman" w:hAnsi="Times New Roman" w:cs="Times New Roman"/>
          <w:sz w:val="28"/>
          <w:szCs w:val="28"/>
          <w:vertAlign w:val="subscript"/>
          <w:lang w:val="kk-KZ"/>
        </w:rPr>
        <w:t>D</w:t>
      </w:r>
      <w:r w:rsidRPr="00367735">
        <w:rPr>
          <w:rFonts w:ascii="Times New Roman" w:hAnsi="Times New Roman" w:cs="Times New Roman"/>
          <w:sz w:val="28"/>
          <w:szCs w:val="28"/>
          <w:lang w:val="kk-KZ"/>
        </w:rPr>
        <w:t>/I</w:t>
      </w:r>
      <w:r w:rsidRPr="00367735">
        <w:rPr>
          <w:rFonts w:ascii="Times New Roman" w:hAnsi="Times New Roman" w:cs="Times New Roman"/>
          <w:sz w:val="28"/>
          <w:szCs w:val="28"/>
          <w:vertAlign w:val="subscript"/>
          <w:lang w:val="kk-KZ"/>
        </w:rPr>
        <w:t>G</w:t>
      </w:r>
      <w:r w:rsidRPr="00367735">
        <w:rPr>
          <w:rFonts w:ascii="Times New Roman" w:hAnsi="Times New Roman" w:cs="Times New Roman"/>
          <w:sz w:val="28"/>
          <w:szCs w:val="28"/>
          <w:lang w:val="kk-KZ"/>
        </w:rPr>
        <w:t>,</w:t>
      </w:r>
      <w:r w:rsidRPr="00367735">
        <w:rPr>
          <w:rFonts w:ascii="Times New Roman" w:hAnsi="Times New Roman" w:cs="Times New Roman"/>
          <w:sz w:val="28"/>
          <w:szCs w:val="28"/>
          <w:vertAlign w:val="subscript"/>
          <w:lang w:val="kk-KZ"/>
        </w:rPr>
        <w:t xml:space="preserve"> </w:t>
      </w:r>
      <w:r w:rsidRPr="00367735">
        <w:rPr>
          <w:rFonts w:ascii="Times New Roman" w:hAnsi="Times New Roman" w:cs="Times New Roman"/>
          <w:sz w:val="28"/>
          <w:szCs w:val="28"/>
          <w:lang w:val="kk-KZ"/>
        </w:rPr>
        <w:t xml:space="preserve">Gposit.) зерттеу разряд қуатының артуы синтезделген үлгілердегі құрылымдық ретсіздікке әсер етіп, құрылымның </w:t>
      </w:r>
      <w:r w:rsidRPr="00367735">
        <w:rPr>
          <w:rFonts w:ascii="Times New Roman" w:hAnsi="Times New Roman" w:cs="Times New Roman"/>
          <w:sz w:val="28"/>
          <w:szCs w:val="28"/>
          <w:lang w:val="kk-KZ"/>
        </w:rPr>
        <w:lastRenderedPageBreak/>
        <w:t xml:space="preserve">графитизациясына, атап айтқанда </w:t>
      </w:r>
      <w:r w:rsidRPr="00367735">
        <w:rPr>
          <w:rStyle w:val="fontstyle01"/>
          <w:color w:val="auto"/>
          <w:lang w:val="kk-KZ"/>
        </w:rPr>
        <w:t>sp</w:t>
      </w:r>
      <w:r w:rsidRPr="00367735">
        <w:rPr>
          <w:rStyle w:val="fontstyle01"/>
          <w:color w:val="auto"/>
          <w:vertAlign w:val="superscript"/>
          <w:lang w:val="kk-KZ"/>
        </w:rPr>
        <w:t>2</w:t>
      </w:r>
      <w:r w:rsidRPr="00367735">
        <w:rPr>
          <w:rStyle w:val="fontstyle01"/>
          <w:color w:val="auto"/>
          <w:lang w:val="kk-KZ"/>
        </w:rPr>
        <w:t>/sp</w:t>
      </w:r>
      <w:r w:rsidRPr="00367735">
        <w:rPr>
          <w:rStyle w:val="fontstyle01"/>
          <w:color w:val="auto"/>
          <w:vertAlign w:val="superscript"/>
          <w:lang w:val="kk-KZ"/>
        </w:rPr>
        <w:t xml:space="preserve">3 </w:t>
      </w:r>
      <w:r w:rsidRPr="00367735">
        <w:rPr>
          <w:rStyle w:val="fontstyle01"/>
          <w:color w:val="auto"/>
          <w:lang w:val="kk-KZ"/>
        </w:rPr>
        <w:t>қатынасының артуына алып келетіндігін көрсетті.</w:t>
      </w:r>
    </w:p>
    <w:p w:rsidR="00334807" w:rsidRPr="00367735" w:rsidRDefault="00334807" w:rsidP="005D0E26">
      <w:pPr>
        <w:pStyle w:val="a3"/>
        <w:numPr>
          <w:ilvl w:val="0"/>
          <w:numId w:val="25"/>
        </w:numPr>
        <w:tabs>
          <w:tab w:val="left" w:pos="0"/>
        </w:tabs>
        <w:spacing w:after="0" w:line="240" w:lineRule="auto"/>
        <w:ind w:left="0" w:firstLine="709"/>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 xml:space="preserve"> Синтезделген қабыршақтың беттік құрылымы </w:t>
      </w:r>
      <w:r w:rsidR="003D6E13" w:rsidRPr="00367735">
        <w:rPr>
          <w:rFonts w:ascii="Times New Roman" w:hAnsi="Times New Roman" w:cs="Times New Roman"/>
          <w:sz w:val="28"/>
          <w:szCs w:val="28"/>
          <w:lang w:val="kk-KZ"/>
        </w:rPr>
        <w:t xml:space="preserve">палладий </w:t>
      </w:r>
      <w:r w:rsidRPr="00367735">
        <w:rPr>
          <w:rFonts w:ascii="Times New Roman" w:hAnsi="Times New Roman" w:cs="Times New Roman"/>
          <w:sz w:val="28"/>
          <w:szCs w:val="28"/>
          <w:lang w:val="kk-KZ"/>
        </w:rPr>
        <w:t>концентрациясы мен синтездеу шарттарынан бөлек, төсеніш материалына да тәуелді болатындығы көрсетілді. Реттелген кристалдық кремний (100) төсенішінің беттік потенциалы және аморфты кварц төсеніштерінің атомдарының орналасу ретсіздігі аморфты көміртекті қабыршақт</w:t>
      </w:r>
      <w:r w:rsidR="002242B0" w:rsidRPr="00367735">
        <w:rPr>
          <w:rFonts w:ascii="Times New Roman" w:hAnsi="Times New Roman" w:cs="Times New Roman"/>
          <w:sz w:val="28"/>
          <w:szCs w:val="28"/>
          <w:lang w:val="kk-KZ"/>
        </w:rPr>
        <w:t>ард</w:t>
      </w:r>
      <w:r w:rsidRPr="00367735">
        <w:rPr>
          <w:rFonts w:ascii="Times New Roman" w:hAnsi="Times New Roman" w:cs="Times New Roman"/>
          <w:sz w:val="28"/>
          <w:szCs w:val="28"/>
          <w:lang w:val="kk-KZ"/>
        </w:rPr>
        <w:t>ың құрылымының түз</w:t>
      </w:r>
      <w:r w:rsidR="002242B0" w:rsidRPr="00367735">
        <w:rPr>
          <w:rFonts w:ascii="Times New Roman" w:hAnsi="Times New Roman" w:cs="Times New Roman"/>
          <w:sz w:val="28"/>
          <w:szCs w:val="28"/>
          <w:lang w:val="kk-KZ"/>
        </w:rPr>
        <w:t>і</w:t>
      </w:r>
      <w:r w:rsidRPr="00367735">
        <w:rPr>
          <w:rFonts w:ascii="Times New Roman" w:hAnsi="Times New Roman" w:cs="Times New Roman"/>
          <w:sz w:val="28"/>
          <w:szCs w:val="28"/>
          <w:lang w:val="kk-KZ"/>
        </w:rPr>
        <w:t>луіне айтарлықтай әсерін тигізеді. Si(100) төсенішінің беттік периодтық потенциалы sp</w:t>
      </w:r>
      <w:r w:rsidRPr="00367735">
        <w:rPr>
          <w:rFonts w:ascii="Times New Roman" w:hAnsi="Times New Roman" w:cs="Times New Roman"/>
          <w:sz w:val="28"/>
          <w:szCs w:val="28"/>
          <w:vertAlign w:val="superscript"/>
          <w:lang w:val="kk-KZ"/>
        </w:rPr>
        <w:t>3</w:t>
      </w:r>
      <w:r w:rsidRPr="00367735">
        <w:rPr>
          <w:rFonts w:ascii="Times New Roman" w:hAnsi="Times New Roman" w:cs="Times New Roman"/>
          <w:sz w:val="28"/>
          <w:szCs w:val="28"/>
          <w:lang w:val="kk-KZ"/>
        </w:rPr>
        <w:t xml:space="preserve"> гибридтелген байланыстардың түзілуіне септігін тигізеді. Соның нәтижесінде, кварц төсеніштерінде алынған қабыршақтармен салыстырғанда кремний төсеніштерінде алынған қабыршақтарда sp</w:t>
      </w:r>
      <w:r w:rsidRPr="00367735">
        <w:rPr>
          <w:rFonts w:ascii="Times New Roman" w:hAnsi="Times New Roman" w:cs="Times New Roman"/>
          <w:sz w:val="28"/>
          <w:szCs w:val="28"/>
          <w:vertAlign w:val="superscript"/>
          <w:lang w:val="kk-KZ"/>
        </w:rPr>
        <w:t>3</w:t>
      </w:r>
      <w:r w:rsidRPr="00367735">
        <w:rPr>
          <w:rFonts w:ascii="Times New Roman" w:hAnsi="Times New Roman" w:cs="Times New Roman"/>
          <w:sz w:val="28"/>
          <w:szCs w:val="28"/>
          <w:lang w:val="kk-KZ"/>
        </w:rPr>
        <w:t xml:space="preserve"> гибри</w:t>
      </w:r>
      <w:r w:rsidR="002242B0" w:rsidRPr="00367735">
        <w:rPr>
          <w:rFonts w:ascii="Times New Roman" w:hAnsi="Times New Roman" w:cs="Times New Roman"/>
          <w:sz w:val="28"/>
          <w:szCs w:val="28"/>
          <w:lang w:val="kk-KZ"/>
        </w:rPr>
        <w:t>дтелген түйіндердің проценттік м</w:t>
      </w:r>
      <w:r w:rsidRPr="00367735">
        <w:rPr>
          <w:rFonts w:ascii="Times New Roman" w:hAnsi="Times New Roman" w:cs="Times New Roman"/>
          <w:sz w:val="28"/>
          <w:szCs w:val="28"/>
          <w:lang w:val="kk-KZ"/>
        </w:rPr>
        <w:t>өлшері жоғарырақ болады.</w:t>
      </w:r>
    </w:p>
    <w:p w:rsidR="00334807" w:rsidRPr="00367735" w:rsidRDefault="003D6E13" w:rsidP="005D0E26">
      <w:pPr>
        <w:pStyle w:val="a3"/>
        <w:numPr>
          <w:ilvl w:val="0"/>
          <w:numId w:val="25"/>
        </w:numPr>
        <w:tabs>
          <w:tab w:val="left" w:pos="0"/>
        </w:tabs>
        <w:spacing w:after="0" w:line="240" w:lineRule="auto"/>
        <w:ind w:left="0" w:firstLine="567"/>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Синтезделген</w:t>
      </w:r>
      <w:r w:rsidR="00334807" w:rsidRPr="00367735">
        <w:rPr>
          <w:rFonts w:ascii="Times New Roman" w:hAnsi="Times New Roman" w:cs="Times New Roman"/>
          <w:sz w:val="28"/>
          <w:szCs w:val="28"/>
          <w:lang w:val="kk-KZ"/>
        </w:rPr>
        <w:t xml:space="preserve"> а-С&lt;Pd&gt; қабыршақтарының оптикалық тыйым салынған зонасының ені палладий концентрациясын арттырғанда төмендейді және қабыршақ құрамындағы sp</w:t>
      </w:r>
      <w:r w:rsidR="00334807" w:rsidRPr="00367735">
        <w:rPr>
          <w:rFonts w:ascii="Times New Roman" w:hAnsi="Times New Roman" w:cs="Times New Roman"/>
          <w:sz w:val="28"/>
          <w:szCs w:val="28"/>
          <w:vertAlign w:val="superscript"/>
          <w:lang w:val="kk-KZ"/>
        </w:rPr>
        <w:t>2</w:t>
      </w:r>
      <w:r w:rsidR="00334807" w:rsidRPr="00367735">
        <w:rPr>
          <w:rFonts w:ascii="Times New Roman" w:hAnsi="Times New Roman" w:cs="Times New Roman"/>
          <w:sz w:val="28"/>
          <w:szCs w:val="28"/>
          <w:lang w:val="kk-KZ"/>
        </w:rPr>
        <w:t xml:space="preserve"> гибридтелген байланыстардың мөлшері жоғарылап, π электрондарының саны артады. Қабыршақтардың </w:t>
      </w:r>
      <w:r w:rsidR="00334807" w:rsidRPr="00367735">
        <w:rPr>
          <w:rFonts w:ascii="Times New Roman" w:hAnsi="Times New Roman" w:cs="Times New Roman"/>
          <w:iCs/>
          <w:sz w:val="28"/>
          <w:szCs w:val="28"/>
          <w:lang w:val="kk-KZ" w:eastAsia="ru-RU"/>
        </w:rPr>
        <w:t>E</w:t>
      </w:r>
      <w:r w:rsidR="00334807" w:rsidRPr="00367735">
        <w:rPr>
          <w:rFonts w:ascii="Times New Roman" w:hAnsi="Times New Roman" w:cs="Times New Roman"/>
          <w:iCs/>
          <w:sz w:val="28"/>
          <w:szCs w:val="28"/>
          <w:vertAlign w:val="subscript"/>
          <w:lang w:val="kk-KZ" w:eastAsia="ru-RU"/>
        </w:rPr>
        <w:t>g</w:t>
      </w:r>
      <w:r w:rsidR="00334807" w:rsidRPr="00367735">
        <w:rPr>
          <w:rFonts w:ascii="Times New Roman" w:hAnsi="Times New Roman" w:cs="Times New Roman"/>
          <w:iCs/>
          <w:sz w:val="28"/>
          <w:szCs w:val="28"/>
          <w:lang w:val="kk-KZ" w:eastAsia="ru-RU"/>
        </w:rPr>
        <w:t xml:space="preserve"> мәнінің өзгеруі синтездеу шарттарына да тәуелді болады. Р</w:t>
      </w:r>
      <w:r w:rsidR="003B4A40" w:rsidRPr="00367735">
        <w:rPr>
          <w:rFonts w:ascii="Times New Roman" w:hAnsi="Times New Roman" w:cs="Times New Roman"/>
          <w:sz w:val="28"/>
          <w:szCs w:val="28"/>
          <w:lang w:val="kk-KZ" w:eastAsia="ru-RU"/>
        </w:rPr>
        <w:t>азряд қуатының P=17.</w:t>
      </w:r>
      <w:r w:rsidR="00334807" w:rsidRPr="00367735">
        <w:rPr>
          <w:rFonts w:ascii="Times New Roman" w:hAnsi="Times New Roman" w:cs="Times New Roman"/>
          <w:sz w:val="28"/>
          <w:szCs w:val="28"/>
          <w:lang w:val="kk-KZ" w:eastAsia="ru-RU"/>
        </w:rPr>
        <w:t xml:space="preserve">5 </w:t>
      </w:r>
      <w:r w:rsidR="003B4A40" w:rsidRPr="00367735">
        <w:rPr>
          <w:rFonts w:ascii="Times New Roman" w:hAnsi="Times New Roman" w:cs="Times New Roman"/>
          <w:sz w:val="28"/>
          <w:szCs w:val="28"/>
          <w:lang w:val="kk-KZ" w:eastAsia="ru-RU"/>
        </w:rPr>
        <w:t>және</w:t>
      </w:r>
      <w:r w:rsidR="00334807" w:rsidRPr="00367735">
        <w:rPr>
          <w:rFonts w:ascii="Times New Roman" w:hAnsi="Times New Roman" w:cs="Times New Roman"/>
          <w:sz w:val="28"/>
          <w:szCs w:val="28"/>
          <w:lang w:val="kk-KZ" w:eastAsia="ru-RU"/>
        </w:rPr>
        <w:t xml:space="preserve"> 21 </w:t>
      </w:r>
      <w:r w:rsidR="003B4A40" w:rsidRPr="00367735">
        <w:rPr>
          <w:rFonts w:ascii="Times New Roman" w:hAnsi="Times New Roman" w:cs="Times New Roman"/>
          <w:sz w:val="28"/>
          <w:szCs w:val="28"/>
          <w:lang w:val="kk-KZ" w:eastAsia="ru-RU"/>
        </w:rPr>
        <w:t>Вт</w:t>
      </w:r>
      <w:r w:rsidR="00334807" w:rsidRPr="00367735">
        <w:rPr>
          <w:rFonts w:ascii="Times New Roman" w:hAnsi="Times New Roman" w:cs="Times New Roman"/>
          <w:sz w:val="28"/>
          <w:szCs w:val="28"/>
          <w:lang w:val="kk-KZ" w:eastAsia="ru-RU"/>
        </w:rPr>
        <w:t xml:space="preserve"> мәндерінде алынған қабыршақтарда графиттектес аморфты қабршақтарға тән болатын </w:t>
      </w:r>
      <w:r w:rsidR="00334807" w:rsidRPr="00367735">
        <w:rPr>
          <w:rFonts w:ascii="Times New Roman" w:hAnsi="Times New Roman" w:cs="Times New Roman"/>
          <w:iCs/>
          <w:sz w:val="28"/>
          <w:szCs w:val="28"/>
          <w:lang w:val="kk-KZ" w:eastAsia="ru-RU"/>
        </w:rPr>
        <w:t>E</w:t>
      </w:r>
      <w:r w:rsidR="00334807" w:rsidRPr="00367735">
        <w:rPr>
          <w:rFonts w:ascii="Times New Roman" w:hAnsi="Times New Roman" w:cs="Times New Roman"/>
          <w:iCs/>
          <w:sz w:val="28"/>
          <w:szCs w:val="28"/>
          <w:vertAlign w:val="subscript"/>
          <w:lang w:val="kk-KZ" w:eastAsia="ru-RU"/>
        </w:rPr>
        <w:t>g</w:t>
      </w:r>
      <w:r w:rsidR="00334807" w:rsidRPr="00367735">
        <w:rPr>
          <w:rFonts w:ascii="Times New Roman" w:hAnsi="Times New Roman" w:cs="Times New Roman"/>
          <w:iCs/>
          <w:sz w:val="28"/>
          <w:szCs w:val="28"/>
          <w:lang w:val="kk-KZ" w:eastAsia="ru-RU"/>
        </w:rPr>
        <w:t xml:space="preserve"> – дың </w:t>
      </w:r>
      <m:oMath>
        <m:r>
          <w:rPr>
            <w:rFonts w:ascii="Cambria Math" w:hAnsi="Cambria Math" w:cs="Times New Roman"/>
            <w:sz w:val="28"/>
            <w:szCs w:val="28"/>
            <w:lang w:val="kk-KZ" w:eastAsia="ru-RU"/>
          </w:rPr>
          <m:t>&lt;</m:t>
        </m:r>
      </m:oMath>
      <w:r w:rsidR="00334807" w:rsidRPr="00367735">
        <w:rPr>
          <w:rFonts w:ascii="Times New Roman" w:hAnsi="Times New Roman" w:cs="Times New Roman"/>
          <w:iCs/>
          <w:sz w:val="28"/>
          <w:szCs w:val="28"/>
          <w:lang w:val="kk-KZ" w:eastAsia="ru-RU"/>
        </w:rPr>
        <w:t xml:space="preserve">1 эВ мәндеріне дейін төмендеуі разряд қуатының 14 </w:t>
      </w:r>
      <w:r w:rsidR="003B4A40" w:rsidRPr="00367735">
        <w:rPr>
          <w:rFonts w:ascii="Times New Roman" w:hAnsi="Times New Roman" w:cs="Times New Roman"/>
          <w:iCs/>
          <w:sz w:val="28"/>
          <w:szCs w:val="28"/>
          <w:lang w:val="kk-KZ" w:eastAsia="ru-RU"/>
        </w:rPr>
        <w:t>Вт</w:t>
      </w:r>
      <w:r w:rsidR="00334807" w:rsidRPr="00367735">
        <w:rPr>
          <w:rFonts w:ascii="Times New Roman" w:hAnsi="Times New Roman" w:cs="Times New Roman"/>
          <w:iCs/>
          <w:sz w:val="28"/>
          <w:szCs w:val="28"/>
          <w:lang w:val="kk-KZ" w:eastAsia="ru-RU"/>
        </w:rPr>
        <w:t xml:space="preserve"> мәнінде алынған қабыршақтармен салыстырғанда (</w:t>
      </w:r>
      <w:r w:rsidR="00334807" w:rsidRPr="00367735">
        <w:rPr>
          <w:rFonts w:ascii="Times New Roman" w:hAnsi="Times New Roman" w:cs="Times New Roman"/>
          <w:sz w:val="28"/>
          <w:szCs w:val="28"/>
          <w:lang w:val="kk-KZ" w:eastAsia="ru-RU"/>
        </w:rPr>
        <w:t xml:space="preserve">Pd </w:t>
      </w:r>
      <m:oMath>
        <m:r>
          <w:rPr>
            <w:rFonts w:ascii="Cambria Math" w:hAnsi="Cambria Math" w:cs="Times New Roman"/>
            <w:sz w:val="28"/>
            <w:szCs w:val="28"/>
            <w:lang w:val="kk-KZ" w:eastAsia="ru-RU"/>
          </w:rPr>
          <m:t>&lt;</m:t>
        </m:r>
      </m:oMath>
      <w:r w:rsidR="00334807" w:rsidRPr="00367735">
        <w:rPr>
          <w:rFonts w:ascii="Times New Roman" w:hAnsi="Times New Roman" w:cs="Times New Roman"/>
          <w:sz w:val="28"/>
          <w:szCs w:val="28"/>
          <w:lang w:val="kk-KZ" w:eastAsia="ru-RU"/>
        </w:rPr>
        <w:t>1.06 ат.%)</w:t>
      </w:r>
      <w:r w:rsidR="00334807" w:rsidRPr="00367735">
        <w:rPr>
          <w:rFonts w:ascii="Times New Roman" w:hAnsi="Times New Roman" w:cs="Times New Roman"/>
          <w:iCs/>
          <w:sz w:val="28"/>
          <w:szCs w:val="28"/>
          <w:lang w:val="kk-KZ" w:eastAsia="ru-RU"/>
        </w:rPr>
        <w:t xml:space="preserve"> палладийдің концентрациясының аз мәндерінде </w:t>
      </w:r>
      <w:r w:rsidRPr="00367735">
        <w:rPr>
          <w:rFonts w:ascii="Times New Roman" w:hAnsi="Times New Roman" w:cs="Times New Roman"/>
          <w:sz w:val="28"/>
          <w:szCs w:val="28"/>
          <w:lang w:val="kk-KZ" w:eastAsia="ru-RU"/>
        </w:rPr>
        <w:t>Pd (0.81 және</w:t>
      </w:r>
      <w:r w:rsidR="00334807" w:rsidRPr="00367735">
        <w:rPr>
          <w:rFonts w:ascii="Times New Roman" w:hAnsi="Times New Roman" w:cs="Times New Roman"/>
          <w:sz w:val="28"/>
          <w:szCs w:val="28"/>
          <w:lang w:val="kk-KZ" w:eastAsia="ru-RU"/>
        </w:rPr>
        <w:t xml:space="preserve"> 0.46 ат.%)</w:t>
      </w:r>
      <w:r w:rsidR="00334807" w:rsidRPr="00367735">
        <w:rPr>
          <w:rFonts w:ascii="Times New Roman" w:hAnsi="Times New Roman" w:cs="Times New Roman"/>
          <w:iCs/>
          <w:sz w:val="28"/>
          <w:szCs w:val="28"/>
          <w:lang w:val="kk-KZ" w:eastAsia="ru-RU"/>
        </w:rPr>
        <w:t xml:space="preserve"> орын алатындығы анықталды.</w:t>
      </w:r>
      <w:bookmarkStart w:id="53" w:name="_Hlk54610064"/>
    </w:p>
    <w:p w:rsidR="00334807" w:rsidRPr="00367735" w:rsidRDefault="00334807" w:rsidP="005D0E26">
      <w:pPr>
        <w:pStyle w:val="a3"/>
        <w:numPr>
          <w:ilvl w:val="0"/>
          <w:numId w:val="25"/>
        </w:numPr>
        <w:tabs>
          <w:tab w:val="left" w:pos="0"/>
        </w:tabs>
        <w:spacing w:after="0" w:line="240" w:lineRule="auto"/>
        <w:ind w:left="0" w:firstLine="567"/>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а-С&lt;Pd&gt; қабыршақтарының өткізгіштігін зерттеу нәтижелері паллад</w:t>
      </w:r>
      <w:r w:rsidR="008D4F16" w:rsidRPr="00367735">
        <w:rPr>
          <w:rFonts w:ascii="Times New Roman" w:hAnsi="Times New Roman" w:cs="Times New Roman"/>
          <w:sz w:val="28"/>
          <w:szCs w:val="28"/>
          <w:lang w:val="kk-KZ"/>
        </w:rPr>
        <w:t>ий нанобөлшектерін</w:t>
      </w:r>
      <w:r w:rsidRPr="00367735">
        <w:rPr>
          <w:rFonts w:ascii="Times New Roman" w:hAnsi="Times New Roman" w:cs="Times New Roman"/>
          <w:sz w:val="28"/>
          <w:szCs w:val="28"/>
          <w:lang w:val="kk-KZ"/>
        </w:rPr>
        <w:t xml:space="preserve"> арттыру кезінде </w:t>
      </w:r>
      <w:r w:rsidR="00152C96" w:rsidRPr="00367735">
        <w:rPr>
          <w:rFonts w:ascii="Times New Roman" w:hAnsi="Times New Roman" w:cs="Times New Roman"/>
          <w:sz w:val="28"/>
          <w:szCs w:val="28"/>
          <w:lang w:val="kk-KZ"/>
        </w:rPr>
        <w:t>өткізгіштікке ие аумақтардың</w:t>
      </w:r>
      <w:r w:rsidRPr="00367735">
        <w:rPr>
          <w:rFonts w:ascii="Times New Roman" w:hAnsi="Times New Roman" w:cs="Times New Roman"/>
          <w:sz w:val="28"/>
          <w:szCs w:val="28"/>
          <w:lang w:val="kk-KZ"/>
        </w:rPr>
        <w:t xml:space="preserve"> арасындағы қашықтықты</w:t>
      </w:r>
      <w:r w:rsidR="00152C96" w:rsidRPr="00367735">
        <w:rPr>
          <w:rFonts w:ascii="Times New Roman" w:hAnsi="Times New Roman" w:cs="Times New Roman"/>
          <w:sz w:val="28"/>
          <w:szCs w:val="28"/>
          <w:lang w:val="kk-KZ"/>
        </w:rPr>
        <w:t>ң</w:t>
      </w:r>
      <w:r w:rsidRPr="00367735">
        <w:rPr>
          <w:rFonts w:ascii="Times New Roman" w:hAnsi="Times New Roman" w:cs="Times New Roman"/>
          <w:sz w:val="28"/>
          <w:szCs w:val="28"/>
          <w:lang w:val="kk-KZ"/>
        </w:rPr>
        <w:t xml:space="preserve"> азайтып, sp</w:t>
      </w:r>
      <w:r w:rsidRPr="00367735">
        <w:rPr>
          <w:rFonts w:ascii="Times New Roman" w:hAnsi="Times New Roman" w:cs="Times New Roman"/>
          <w:sz w:val="28"/>
          <w:szCs w:val="28"/>
          <w:vertAlign w:val="superscript"/>
          <w:lang w:val="kk-KZ"/>
        </w:rPr>
        <w:t>2</w:t>
      </w:r>
      <w:r w:rsidRPr="00367735">
        <w:rPr>
          <w:rFonts w:ascii="Times New Roman" w:hAnsi="Times New Roman" w:cs="Times New Roman"/>
          <w:sz w:val="28"/>
          <w:szCs w:val="28"/>
          <w:lang w:val="kk-KZ"/>
        </w:rPr>
        <w:t xml:space="preserve"> байланысқа түйіндер мөлшері артып нанобөлшектер арасында зарядтардың ағуына кедергі болатын потенциалдық тосқауылдың төмендеп, қабыршақ өткізгіштігі едәуір арттыратындығын көрсетті.</w:t>
      </w:r>
    </w:p>
    <w:p w:rsidR="00334807" w:rsidRPr="00367735" w:rsidRDefault="00334807" w:rsidP="005D0E26">
      <w:pPr>
        <w:pStyle w:val="a3"/>
        <w:numPr>
          <w:ilvl w:val="0"/>
          <w:numId w:val="25"/>
        </w:numPr>
        <w:tabs>
          <w:tab w:val="left" w:pos="0"/>
        </w:tabs>
        <w:spacing w:after="0" w:line="240" w:lineRule="auto"/>
        <w:ind w:left="0" w:firstLine="567"/>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 xml:space="preserve">Ионды-плазмалық разрядтың 14 </w:t>
      </w:r>
      <w:r w:rsidR="003B4A40" w:rsidRPr="00367735">
        <w:rPr>
          <w:rFonts w:ascii="Times New Roman" w:hAnsi="Times New Roman" w:cs="Times New Roman"/>
          <w:sz w:val="28"/>
          <w:szCs w:val="28"/>
          <w:lang w:val="kk-KZ"/>
        </w:rPr>
        <w:t>Вт</w:t>
      </w:r>
      <w:r w:rsidRPr="00367735">
        <w:rPr>
          <w:rFonts w:ascii="Times New Roman" w:hAnsi="Times New Roman" w:cs="Times New Roman"/>
          <w:sz w:val="28"/>
          <w:szCs w:val="28"/>
          <w:lang w:val="kk-KZ"/>
        </w:rPr>
        <w:t xml:space="preserve"> </w:t>
      </w:r>
      <w:r w:rsidR="003B4A40" w:rsidRPr="00367735">
        <w:rPr>
          <w:rFonts w:ascii="Times New Roman" w:hAnsi="Times New Roman" w:cs="Times New Roman"/>
          <w:sz w:val="28"/>
          <w:szCs w:val="28"/>
          <w:lang w:val="kk-KZ"/>
        </w:rPr>
        <w:t>пен</w:t>
      </w:r>
      <w:r w:rsidRPr="00367735">
        <w:rPr>
          <w:rFonts w:ascii="Times New Roman" w:hAnsi="Times New Roman" w:cs="Times New Roman"/>
          <w:sz w:val="28"/>
          <w:szCs w:val="28"/>
          <w:lang w:val="kk-KZ"/>
        </w:rPr>
        <w:t xml:space="preserve"> 21 </w:t>
      </w:r>
      <w:r w:rsidR="003B4A40" w:rsidRPr="00367735">
        <w:rPr>
          <w:rFonts w:ascii="Times New Roman" w:hAnsi="Times New Roman" w:cs="Times New Roman"/>
          <w:sz w:val="28"/>
          <w:szCs w:val="28"/>
          <w:lang w:val="kk-KZ"/>
        </w:rPr>
        <w:t>Вт</w:t>
      </w:r>
      <w:r w:rsidRPr="00367735">
        <w:rPr>
          <w:rFonts w:ascii="Times New Roman" w:hAnsi="Times New Roman" w:cs="Times New Roman"/>
          <w:sz w:val="28"/>
          <w:szCs w:val="28"/>
          <w:lang w:val="kk-KZ"/>
        </w:rPr>
        <w:t xml:space="preserve"> мәндерінде синтезделген а-С&lt;Pd&gt; қабыршақтарының электрлік қасиеттерін зерттеу өткізгіштіктің перколяциялық механизмі палладий концентрацияларының аз мәндерінде орын алатындығын көрсетті. Сонымен қоса, разряд қуатын арттыру палладий қоспасы қосылмаған DLC қабыршақтарының өткізгіштігін 10</w:t>
      </w:r>
      <w:r w:rsidRPr="00367735">
        <w:rPr>
          <w:rFonts w:ascii="Times New Roman" w:hAnsi="Times New Roman" w:cs="Times New Roman"/>
          <w:sz w:val="28"/>
          <w:szCs w:val="28"/>
          <w:vertAlign w:val="superscript"/>
          <w:lang w:val="kk-KZ"/>
        </w:rPr>
        <w:t xml:space="preserve">4 </w:t>
      </w:r>
      <w:r w:rsidRPr="00367735">
        <w:rPr>
          <w:rFonts w:ascii="Times New Roman" w:hAnsi="Times New Roman" w:cs="Times New Roman"/>
          <w:sz w:val="28"/>
          <w:szCs w:val="28"/>
          <w:lang w:val="kk-KZ"/>
        </w:rPr>
        <w:t>арттыратындығы анықталды.</w:t>
      </w:r>
    </w:p>
    <w:p w:rsidR="00334807" w:rsidRPr="00367735" w:rsidRDefault="00334807" w:rsidP="005D0E26">
      <w:pPr>
        <w:pStyle w:val="a3"/>
        <w:numPr>
          <w:ilvl w:val="0"/>
          <w:numId w:val="25"/>
        </w:numPr>
        <w:tabs>
          <w:tab w:val="left" w:pos="0"/>
        </w:tabs>
        <w:spacing w:after="0" w:line="240" w:lineRule="auto"/>
        <w:ind w:left="0" w:firstLine="567"/>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Синтезделген қабыршақтардың құрылымын зерттеу нәтижелері төсенішке берілетін ығысу кернеуінің (U</w:t>
      </w:r>
      <w:r w:rsidRPr="00367735">
        <w:rPr>
          <w:rFonts w:ascii="Times New Roman" w:hAnsi="Times New Roman" w:cs="Times New Roman"/>
          <w:sz w:val="28"/>
          <w:szCs w:val="28"/>
          <w:vertAlign w:val="subscript"/>
          <w:lang w:val="kk-KZ"/>
        </w:rPr>
        <w:t>bias</w:t>
      </w:r>
      <w:r w:rsidR="002242B0" w:rsidRPr="00367735">
        <w:rPr>
          <w:rFonts w:ascii="Times New Roman" w:hAnsi="Times New Roman" w:cs="Times New Roman"/>
          <w:sz w:val="28"/>
          <w:szCs w:val="28"/>
          <w:lang w:val="kk-KZ"/>
        </w:rPr>
        <w:t>) көміртегінің иондары</w:t>
      </w:r>
      <w:r w:rsidRPr="00367735">
        <w:rPr>
          <w:rFonts w:ascii="Times New Roman" w:hAnsi="Times New Roman" w:cs="Times New Roman"/>
          <w:sz w:val="28"/>
          <w:szCs w:val="28"/>
          <w:lang w:val="kk-KZ"/>
        </w:rPr>
        <w:t xml:space="preserve"> мен палладий иондарының конденсациялану шарттарына, </w:t>
      </w:r>
      <w:r w:rsidR="008D4F16" w:rsidRPr="00367735">
        <w:rPr>
          <w:rFonts w:ascii="Times New Roman" w:hAnsi="Times New Roman" w:cs="Times New Roman"/>
          <w:sz w:val="28"/>
          <w:szCs w:val="28"/>
          <w:lang w:val="kk-KZ"/>
        </w:rPr>
        <w:t xml:space="preserve">а-С </w:t>
      </w:r>
      <w:r w:rsidRPr="00367735">
        <w:rPr>
          <w:rFonts w:ascii="Times New Roman" w:hAnsi="Times New Roman" w:cs="Times New Roman"/>
          <w:sz w:val="28"/>
          <w:szCs w:val="28"/>
          <w:lang w:val="kk-KZ"/>
        </w:rPr>
        <w:t>қабыршақтарының атомдық</w:t>
      </w:r>
      <w:r w:rsidR="002242B0" w:rsidRPr="00367735">
        <w:rPr>
          <w:rFonts w:ascii="Times New Roman" w:hAnsi="Times New Roman" w:cs="Times New Roman"/>
          <w:sz w:val="28"/>
          <w:szCs w:val="28"/>
          <w:lang w:val="kk-KZ"/>
        </w:rPr>
        <w:t xml:space="preserve"> құрылымының қалыптасу процес</w:t>
      </w:r>
      <w:r w:rsidRPr="00367735">
        <w:rPr>
          <w:rFonts w:ascii="Times New Roman" w:hAnsi="Times New Roman" w:cs="Times New Roman"/>
          <w:sz w:val="28"/>
          <w:szCs w:val="28"/>
          <w:lang w:val="kk-KZ"/>
        </w:rPr>
        <w:t>іне әсер ететіндігін көрсетті.</w:t>
      </w:r>
    </w:p>
    <w:p w:rsidR="00334807" w:rsidRPr="00367735" w:rsidRDefault="007175F8" w:rsidP="005D0E26">
      <w:pPr>
        <w:pStyle w:val="a3"/>
        <w:numPr>
          <w:ilvl w:val="0"/>
          <w:numId w:val="25"/>
        </w:numPr>
        <w:tabs>
          <w:tab w:val="left" w:pos="0"/>
        </w:tabs>
        <w:spacing w:after="0" w:line="240" w:lineRule="auto"/>
        <w:ind w:left="0" w:firstLine="567"/>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Қ</w:t>
      </w:r>
      <w:r w:rsidR="00334807" w:rsidRPr="00367735">
        <w:rPr>
          <w:rFonts w:ascii="Times New Roman" w:hAnsi="Times New Roman" w:cs="Times New Roman"/>
          <w:sz w:val="28"/>
          <w:szCs w:val="28"/>
          <w:lang w:val="kk-KZ"/>
        </w:rPr>
        <w:t xml:space="preserve">алыптасып жатқан көміртекті </w:t>
      </w:r>
      <w:r w:rsidR="00D86336" w:rsidRPr="00367735">
        <w:rPr>
          <w:rFonts w:ascii="Times New Roman" w:hAnsi="Times New Roman" w:cs="Times New Roman"/>
          <w:sz w:val="28"/>
          <w:szCs w:val="28"/>
          <w:lang w:val="kk-KZ"/>
        </w:rPr>
        <w:t>а-</w:t>
      </w:r>
      <w:r w:rsidRPr="00367735">
        <w:rPr>
          <w:rFonts w:ascii="Times New Roman" w:hAnsi="Times New Roman" w:cs="Times New Roman"/>
          <w:sz w:val="28"/>
          <w:szCs w:val="28"/>
          <w:lang w:val="kk-KZ"/>
        </w:rPr>
        <w:t xml:space="preserve">C матрицасы құрылымына </w:t>
      </w:r>
      <w:r w:rsidR="00334807" w:rsidRPr="00367735">
        <w:rPr>
          <w:rFonts w:ascii="Times New Roman" w:hAnsi="Times New Roman" w:cs="Times New Roman"/>
          <w:sz w:val="28"/>
          <w:szCs w:val="28"/>
          <w:lang w:val="kk-KZ"/>
        </w:rPr>
        <w:t xml:space="preserve">палладий иондарын </w:t>
      </w:r>
      <w:r w:rsidRPr="00367735">
        <w:rPr>
          <w:rFonts w:ascii="Times New Roman" w:hAnsi="Times New Roman" w:cs="Times New Roman"/>
          <w:sz w:val="28"/>
          <w:szCs w:val="28"/>
          <w:lang w:val="kk-KZ"/>
        </w:rPr>
        <w:t xml:space="preserve">қосымша теріс потенциалдың әсерімен </w:t>
      </w:r>
      <w:r w:rsidR="00334807" w:rsidRPr="00367735">
        <w:rPr>
          <w:rFonts w:ascii="Times New Roman" w:hAnsi="Times New Roman" w:cs="Times New Roman"/>
          <w:sz w:val="28"/>
          <w:szCs w:val="28"/>
          <w:lang w:val="kk-KZ"/>
        </w:rPr>
        <w:t>енгізу қабыршақ құрылымының тұрақталуына және Pd концентрацияларының 1 ат.% - дан аз мәндерінде sp</w:t>
      </w:r>
      <w:r w:rsidR="00334807" w:rsidRPr="00367735">
        <w:rPr>
          <w:rFonts w:ascii="Times New Roman" w:hAnsi="Times New Roman" w:cs="Times New Roman"/>
          <w:sz w:val="28"/>
          <w:szCs w:val="28"/>
          <w:vertAlign w:val="superscript"/>
          <w:lang w:val="kk-KZ"/>
        </w:rPr>
        <w:t>3</w:t>
      </w:r>
      <w:r w:rsidR="00334807" w:rsidRPr="00367735">
        <w:rPr>
          <w:rFonts w:ascii="Times New Roman" w:hAnsi="Times New Roman" w:cs="Times New Roman"/>
          <w:sz w:val="28"/>
          <w:szCs w:val="28"/>
          <w:lang w:val="kk-KZ"/>
        </w:rPr>
        <w:t xml:space="preserve"> байланысқан түйіндердің түзілуіне септігін тигізетіндігі анықталды.</w:t>
      </w:r>
      <w:bookmarkEnd w:id="53"/>
    </w:p>
    <w:p w:rsidR="00D86336" w:rsidRPr="00367735" w:rsidRDefault="00CB71FF" w:rsidP="005D0E26">
      <w:pPr>
        <w:pStyle w:val="a3"/>
        <w:numPr>
          <w:ilvl w:val="0"/>
          <w:numId w:val="25"/>
        </w:numPr>
        <w:tabs>
          <w:tab w:val="left" w:pos="0"/>
        </w:tabs>
        <w:spacing w:after="0" w:line="240" w:lineRule="auto"/>
        <w:ind w:left="0" w:firstLine="567"/>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lastRenderedPageBreak/>
        <w:t xml:space="preserve">Зерттеу нәтижесінде </w:t>
      </w:r>
      <w:r w:rsidR="00334807" w:rsidRPr="00367735">
        <w:rPr>
          <w:rFonts w:ascii="Times New Roman" w:hAnsi="Times New Roman" w:cs="Times New Roman"/>
          <w:sz w:val="28"/>
          <w:szCs w:val="28"/>
          <w:lang w:val="kk-KZ"/>
        </w:rPr>
        <w:t>-20 В пен -100 В интервалындағы тері</w:t>
      </w:r>
      <w:r w:rsidR="00A54465" w:rsidRPr="00367735">
        <w:rPr>
          <w:rFonts w:ascii="Times New Roman" w:hAnsi="Times New Roman" w:cs="Times New Roman"/>
          <w:sz w:val="28"/>
          <w:szCs w:val="28"/>
          <w:lang w:val="kk-KZ"/>
        </w:rPr>
        <w:t xml:space="preserve">с мәнді потенциалдар режимінде </w:t>
      </w:r>
      <w:r w:rsidR="00D72915" w:rsidRPr="00367735">
        <w:rPr>
          <w:rFonts w:ascii="Times New Roman" w:hAnsi="Times New Roman" w:cs="Times New Roman"/>
          <w:sz w:val="28"/>
          <w:szCs w:val="28"/>
          <w:lang w:val="kk-KZ"/>
        </w:rPr>
        <w:t>модификацияланбаған</w:t>
      </w:r>
      <w:r w:rsidR="00334807" w:rsidRPr="00367735">
        <w:rPr>
          <w:rFonts w:ascii="Times New Roman" w:hAnsi="Times New Roman" w:cs="Times New Roman"/>
          <w:sz w:val="28"/>
          <w:szCs w:val="28"/>
          <w:lang w:val="kk-KZ"/>
        </w:rPr>
        <w:t xml:space="preserve"> а-С қабыршақтарын алу қабыршақтардың тыйым салынған зонасын кішірейтетіндігі</w:t>
      </w:r>
      <w:r w:rsidR="00D86336" w:rsidRPr="00367735">
        <w:rPr>
          <w:rFonts w:ascii="Times New Roman" w:hAnsi="Times New Roman" w:cs="Times New Roman"/>
          <w:sz w:val="28"/>
          <w:szCs w:val="28"/>
          <w:lang w:val="kk-KZ"/>
        </w:rPr>
        <w:t xml:space="preserve"> анықталды.</w:t>
      </w:r>
    </w:p>
    <w:p w:rsidR="00334807" w:rsidRPr="00367735" w:rsidRDefault="00C42FC3" w:rsidP="005D0E26">
      <w:pPr>
        <w:pStyle w:val="a3"/>
        <w:numPr>
          <w:ilvl w:val="0"/>
          <w:numId w:val="25"/>
        </w:numPr>
        <w:tabs>
          <w:tab w:val="left" w:pos="0"/>
        </w:tabs>
        <w:spacing w:after="0" w:line="240" w:lineRule="auto"/>
        <w:ind w:left="0" w:firstLine="567"/>
        <w:jc w:val="both"/>
        <w:rPr>
          <w:rFonts w:ascii="Times New Roman" w:hAnsi="Times New Roman" w:cs="Times New Roman"/>
          <w:sz w:val="28"/>
          <w:szCs w:val="28"/>
          <w:lang w:val="kk-KZ"/>
        </w:rPr>
      </w:pPr>
      <w:r w:rsidRPr="00367735">
        <w:rPr>
          <w:rFonts w:ascii="Times New Roman" w:hAnsi="Times New Roman" w:cs="Times New Roman"/>
          <w:iCs/>
          <w:sz w:val="28"/>
          <w:szCs w:val="28"/>
          <w:lang w:val="kk-KZ" w:eastAsia="ru-RU"/>
        </w:rPr>
        <w:t>Палладий нанобөлшектерімен</w:t>
      </w:r>
      <w:r w:rsidR="00334807" w:rsidRPr="00367735">
        <w:rPr>
          <w:rFonts w:ascii="Times New Roman" w:hAnsi="Times New Roman" w:cs="Times New Roman"/>
          <w:iCs/>
          <w:sz w:val="28"/>
          <w:szCs w:val="28"/>
          <w:lang w:val="kk-KZ" w:eastAsia="ru-RU"/>
        </w:rPr>
        <w:t xml:space="preserve"> а-С қ</w:t>
      </w:r>
      <w:r w:rsidRPr="00367735">
        <w:rPr>
          <w:rFonts w:ascii="Times New Roman" w:hAnsi="Times New Roman" w:cs="Times New Roman"/>
          <w:iCs/>
          <w:sz w:val="28"/>
          <w:szCs w:val="28"/>
          <w:lang w:val="kk-KZ" w:eastAsia="ru-RU"/>
        </w:rPr>
        <w:t xml:space="preserve">абыршақтарын модификациялау қабыршақ </w:t>
      </w:r>
      <w:r w:rsidR="00334807" w:rsidRPr="00367735">
        <w:rPr>
          <w:rFonts w:ascii="Times New Roman" w:hAnsi="Times New Roman" w:cs="Times New Roman"/>
          <w:iCs/>
          <w:sz w:val="28"/>
          <w:szCs w:val="28"/>
          <w:lang w:val="kk-KZ" w:eastAsia="ru-RU"/>
        </w:rPr>
        <w:t>құрылымының тұрақталуына және ығысу кернеуінен тәуелсіздігіне әкелед</w:t>
      </w:r>
      <w:r w:rsidR="00F83063" w:rsidRPr="00367735">
        <w:rPr>
          <w:rFonts w:ascii="Times New Roman" w:hAnsi="Times New Roman" w:cs="Times New Roman"/>
          <w:iCs/>
          <w:sz w:val="28"/>
          <w:szCs w:val="28"/>
          <w:lang w:val="kk-KZ" w:eastAsia="ru-RU"/>
        </w:rPr>
        <w:t>і</w:t>
      </w:r>
      <w:r w:rsidR="00334807" w:rsidRPr="00367735">
        <w:rPr>
          <w:rFonts w:ascii="Times New Roman" w:hAnsi="Times New Roman" w:cs="Times New Roman"/>
          <w:iCs/>
          <w:sz w:val="28"/>
          <w:szCs w:val="28"/>
          <w:lang w:val="kk-KZ" w:eastAsia="ru-RU"/>
        </w:rPr>
        <w:t xml:space="preserve">. Аталған ерекшеліктер палладий концентрациясы </w:t>
      </w:r>
      <w:r w:rsidR="00334807" w:rsidRPr="00367735">
        <w:rPr>
          <w:rFonts w:ascii="Times New Roman" w:hAnsi="Times New Roman" w:cs="Times New Roman"/>
          <w:sz w:val="28"/>
          <w:szCs w:val="28"/>
          <w:lang w:val="kk-KZ"/>
        </w:rPr>
        <w:t>1 ат.% қабыршақтарға да Pd мөлшері 1 ат.% - дан жоғары</w:t>
      </w:r>
      <w:r w:rsidR="00D86336" w:rsidRPr="00367735">
        <w:rPr>
          <w:rFonts w:ascii="Times New Roman" w:hAnsi="Times New Roman" w:cs="Times New Roman"/>
          <w:sz w:val="28"/>
          <w:szCs w:val="28"/>
          <w:lang w:val="kk-KZ"/>
        </w:rPr>
        <w:t xml:space="preserve"> қабыршақтарға да тән болатындығы анықталды</w:t>
      </w:r>
      <w:r w:rsidR="00334807" w:rsidRPr="00367735">
        <w:rPr>
          <w:rFonts w:ascii="Times New Roman" w:hAnsi="Times New Roman" w:cs="Times New Roman"/>
          <w:sz w:val="28"/>
          <w:szCs w:val="28"/>
          <w:lang w:val="kk-KZ"/>
        </w:rPr>
        <w:t>.</w:t>
      </w:r>
    </w:p>
    <w:p w:rsidR="00334807" w:rsidRPr="00367735" w:rsidRDefault="00591A29" w:rsidP="005F05B3">
      <w:pPr>
        <w:spacing w:after="0" w:line="240" w:lineRule="auto"/>
        <w:ind w:firstLine="708"/>
        <w:rPr>
          <w:rFonts w:ascii="Times New Roman" w:hAnsi="Times New Roman" w:cs="Times New Roman"/>
          <w:b/>
          <w:sz w:val="28"/>
          <w:szCs w:val="28"/>
          <w:lang w:val="kk-KZ"/>
        </w:rPr>
      </w:pPr>
      <w:r w:rsidRPr="00367735">
        <w:rPr>
          <w:rFonts w:ascii="Times New Roman" w:hAnsi="Times New Roman" w:cs="Times New Roman"/>
          <w:b/>
          <w:sz w:val="28"/>
          <w:szCs w:val="28"/>
          <w:lang w:val="kk-KZ"/>
        </w:rPr>
        <w:t>Қойылған міндеттердің толық шешілуін бағалау.</w:t>
      </w:r>
    </w:p>
    <w:p w:rsidR="005F05B3" w:rsidRPr="00367735" w:rsidRDefault="005F05B3" w:rsidP="005F05B3">
      <w:pPr>
        <w:pStyle w:val="a3"/>
        <w:spacing w:after="0" w:line="240" w:lineRule="auto"/>
        <w:ind w:left="0" w:firstLine="72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Зерттеу нәтижелері диссертациялық жұмысты орындауға қойылған міндерттердің толығымен орындалғанын көрсетті</w:t>
      </w:r>
    </w:p>
    <w:p w:rsidR="00352254" w:rsidRPr="00367735" w:rsidRDefault="005F05B3" w:rsidP="005F05B3">
      <w:pPr>
        <w:pStyle w:val="a3"/>
        <w:numPr>
          <w:ilvl w:val="0"/>
          <w:numId w:val="30"/>
        </w:numPr>
        <w:spacing w:after="0" w:line="240" w:lineRule="auto"/>
        <w:ind w:left="0" w:firstLine="709"/>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Магнетронды ионды-плазмалық тозаңдандырудың параметрлері мен синтездеу шарттарын өзгерте отырып, әртүрлі қасиеттерге ие</w:t>
      </w:r>
      <w:r w:rsidR="0069553E" w:rsidRPr="00367735">
        <w:rPr>
          <w:rFonts w:ascii="Times New Roman" w:hAnsi="Times New Roman" w:cs="Times New Roman"/>
          <w:sz w:val="28"/>
          <w:szCs w:val="28"/>
          <w:lang w:val="kk-KZ"/>
        </w:rPr>
        <w:t>,</w:t>
      </w:r>
      <w:r w:rsidRPr="00367735">
        <w:rPr>
          <w:rFonts w:ascii="Times New Roman" w:hAnsi="Times New Roman" w:cs="Times New Roman"/>
          <w:sz w:val="28"/>
          <w:szCs w:val="28"/>
          <w:lang w:val="kk-KZ"/>
        </w:rPr>
        <w:t xml:space="preserve"> жұқа а-С және а-С&lt;Pd&gt; қабыршақтары</w:t>
      </w:r>
      <w:r w:rsidR="00352254" w:rsidRPr="00367735">
        <w:rPr>
          <w:rFonts w:ascii="Times New Roman" w:hAnsi="Times New Roman" w:cs="Times New Roman"/>
          <w:sz w:val="28"/>
          <w:szCs w:val="28"/>
          <w:lang w:val="kk-KZ"/>
        </w:rPr>
        <w:t xml:space="preserve">н синтездеу технологиясы </w:t>
      </w:r>
      <w:r w:rsidR="00411AFE" w:rsidRPr="00367735">
        <w:rPr>
          <w:rFonts w:ascii="Times New Roman" w:hAnsi="Times New Roman" w:cs="Times New Roman"/>
          <w:sz w:val="28"/>
          <w:szCs w:val="28"/>
          <w:lang w:val="kk-KZ"/>
        </w:rPr>
        <w:t xml:space="preserve">мен ғылыми негіздері </w:t>
      </w:r>
      <w:r w:rsidR="00352254" w:rsidRPr="00367735">
        <w:rPr>
          <w:rFonts w:ascii="Times New Roman" w:hAnsi="Times New Roman" w:cs="Times New Roman"/>
          <w:sz w:val="28"/>
          <w:szCs w:val="28"/>
          <w:lang w:val="kk-KZ"/>
        </w:rPr>
        <w:t>жасалып, а</w:t>
      </w:r>
      <w:r w:rsidR="00ED294A" w:rsidRPr="00367735">
        <w:rPr>
          <w:rFonts w:ascii="Times New Roman" w:hAnsi="Times New Roman" w:cs="Times New Roman"/>
          <w:sz w:val="28"/>
          <w:szCs w:val="28"/>
          <w:lang w:val="kk-KZ"/>
        </w:rPr>
        <w:t xml:space="preserve">-С қабыршақтарында </w:t>
      </w:r>
      <w:r w:rsidR="0069553E" w:rsidRPr="00367735">
        <w:rPr>
          <w:rFonts w:ascii="Times New Roman" w:hAnsi="Times New Roman" w:cs="Times New Roman"/>
          <w:sz w:val="28"/>
          <w:szCs w:val="28"/>
          <w:lang w:val="kk-KZ"/>
        </w:rPr>
        <w:t xml:space="preserve">Pd нанобөлшектерімен </w:t>
      </w:r>
      <w:r w:rsidR="00ED294A" w:rsidRPr="00367735">
        <w:rPr>
          <w:rFonts w:ascii="Times New Roman" w:hAnsi="Times New Roman" w:cs="Times New Roman"/>
          <w:sz w:val="28"/>
          <w:szCs w:val="28"/>
          <w:lang w:val="kk-KZ"/>
        </w:rPr>
        <w:t>құрылымдық-қоспалы модификациялау жүргізудің</w:t>
      </w:r>
      <w:r w:rsidR="00352254" w:rsidRPr="00367735">
        <w:rPr>
          <w:rFonts w:ascii="Times New Roman" w:hAnsi="Times New Roman" w:cs="Times New Roman"/>
          <w:sz w:val="28"/>
          <w:szCs w:val="28"/>
          <w:lang w:val="kk-KZ"/>
        </w:rPr>
        <w:t xml:space="preserve"> тиімді параметрлері анықталды.</w:t>
      </w:r>
    </w:p>
    <w:p w:rsidR="005F05B3" w:rsidRPr="00367735" w:rsidRDefault="00817870" w:rsidP="00352254">
      <w:pPr>
        <w:pStyle w:val="a3"/>
        <w:numPr>
          <w:ilvl w:val="0"/>
          <w:numId w:val="30"/>
        </w:numPr>
        <w:spacing w:after="0" w:line="240" w:lineRule="auto"/>
        <w:ind w:left="0" w:firstLine="709"/>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 xml:space="preserve">Тұрақты тоқта және ионды-плазмалық разряд қуатының әртүрлі мәндерінде синтезделген жұқа наноқұрылымдалған алмазтектес a-C&lt;Pd&gt; көміртекті қабыршақтарының құрылымдық ерекшеліктерінің палладий концентрациясына тәуелділігін </w:t>
      </w:r>
      <w:r w:rsidR="006136CF" w:rsidRPr="00367735">
        <w:rPr>
          <w:rFonts w:ascii="Times New Roman" w:hAnsi="Times New Roman" w:cs="Times New Roman"/>
          <w:sz w:val="28"/>
          <w:szCs w:val="28"/>
          <w:lang w:val="kk-KZ"/>
        </w:rPr>
        <w:t xml:space="preserve">зерттеу мәселесі толығымен орындалды. Нәтижесінде </w:t>
      </w:r>
      <w:r w:rsidR="005F05B3" w:rsidRPr="00367735">
        <w:rPr>
          <w:rFonts w:ascii="Times New Roman" w:hAnsi="Times New Roman" w:cs="Times New Roman"/>
          <w:sz w:val="28"/>
          <w:szCs w:val="28"/>
          <w:lang w:val="kk-KZ"/>
        </w:rPr>
        <w:t xml:space="preserve">а-С қабыршақтарын синтездеу барысында разряд қуатының </w:t>
      </w:r>
      <w:r w:rsidR="0001360E" w:rsidRPr="00367735">
        <w:rPr>
          <w:rFonts w:ascii="Times New Roman" w:hAnsi="Times New Roman" w:cs="Times New Roman"/>
          <w:sz w:val="28"/>
          <w:szCs w:val="28"/>
          <w:lang w:val="kk-KZ"/>
        </w:rPr>
        <w:t xml:space="preserve">мәнін </w:t>
      </w:r>
      <w:r w:rsidR="005F05B3" w:rsidRPr="00367735">
        <w:rPr>
          <w:rFonts w:ascii="Times New Roman" w:hAnsi="Times New Roman" w:cs="Times New Roman"/>
          <w:sz w:val="28"/>
          <w:szCs w:val="28"/>
          <w:lang w:val="kk-KZ"/>
        </w:rPr>
        <w:t>P</w:t>
      </w:r>
      <w:r w:rsidR="0001360E" w:rsidRPr="00367735">
        <w:rPr>
          <w:rFonts w:ascii="Times New Roman" w:hAnsi="Times New Roman" w:cs="Times New Roman"/>
          <w:sz w:val="28"/>
          <w:szCs w:val="28"/>
          <w:lang w:val="kk-KZ"/>
        </w:rPr>
        <w:t xml:space="preserve"> </w:t>
      </w:r>
      <w:r w:rsidR="005F05B3" w:rsidRPr="00367735">
        <w:rPr>
          <w:rFonts w:ascii="Times New Roman" w:hAnsi="Times New Roman" w:cs="Times New Roman"/>
          <w:sz w:val="28"/>
          <w:szCs w:val="28"/>
          <w:lang w:val="kk-KZ"/>
        </w:rPr>
        <w:t>= 14 Вт-тан P</w:t>
      </w:r>
      <w:r w:rsidR="0001360E" w:rsidRPr="00367735">
        <w:rPr>
          <w:rFonts w:ascii="Times New Roman" w:hAnsi="Times New Roman" w:cs="Times New Roman"/>
          <w:sz w:val="28"/>
          <w:szCs w:val="28"/>
          <w:lang w:val="kk-KZ"/>
        </w:rPr>
        <w:t xml:space="preserve"> </w:t>
      </w:r>
      <w:r w:rsidR="005F05B3" w:rsidRPr="00367735">
        <w:rPr>
          <w:rFonts w:ascii="Times New Roman" w:hAnsi="Times New Roman" w:cs="Times New Roman"/>
          <w:sz w:val="28"/>
          <w:szCs w:val="28"/>
          <w:lang w:val="kk-KZ"/>
        </w:rPr>
        <w:t xml:space="preserve">= 21 Вт-қа </w:t>
      </w:r>
      <w:r w:rsidR="0001360E" w:rsidRPr="00367735">
        <w:rPr>
          <w:rFonts w:ascii="Times New Roman" w:hAnsi="Times New Roman" w:cs="Times New Roman"/>
          <w:sz w:val="28"/>
          <w:szCs w:val="28"/>
          <w:lang w:val="kk-KZ"/>
        </w:rPr>
        <w:t xml:space="preserve">дейін </w:t>
      </w:r>
      <w:r w:rsidR="00864FFF" w:rsidRPr="00367735">
        <w:rPr>
          <w:rFonts w:ascii="Times New Roman" w:hAnsi="Times New Roman" w:cs="Times New Roman"/>
          <w:sz w:val="28"/>
          <w:szCs w:val="28"/>
          <w:lang w:val="kk-KZ"/>
        </w:rPr>
        <w:t>арттыру</w:t>
      </w:r>
      <w:r w:rsidR="00BB4BFB" w:rsidRPr="00367735">
        <w:rPr>
          <w:rFonts w:ascii="Times New Roman" w:hAnsi="Times New Roman" w:cs="Times New Roman"/>
          <w:sz w:val="28"/>
          <w:szCs w:val="28"/>
          <w:lang w:val="kk-KZ"/>
        </w:rPr>
        <w:t xml:space="preserve"> және 1 ат.% мөлшерінен жоғары Pd нанобөлшектерін қосу</w:t>
      </w:r>
      <w:r w:rsidR="00864FFF" w:rsidRPr="00367735">
        <w:rPr>
          <w:rFonts w:ascii="Times New Roman" w:hAnsi="Times New Roman" w:cs="Times New Roman"/>
          <w:sz w:val="28"/>
          <w:szCs w:val="28"/>
          <w:lang w:val="kk-KZ"/>
        </w:rPr>
        <w:t xml:space="preserve"> кезінде </w:t>
      </w:r>
      <w:r w:rsidR="00352254" w:rsidRPr="00367735">
        <w:rPr>
          <w:rFonts w:ascii="Times New Roman" w:hAnsi="Times New Roman" w:cs="Times New Roman"/>
          <w:sz w:val="28"/>
          <w:szCs w:val="28"/>
          <w:lang w:val="kk-KZ"/>
        </w:rPr>
        <w:t xml:space="preserve">құрылымының графиттектес фазаға ауысуына </w:t>
      </w:r>
      <w:r w:rsidR="00864FFF" w:rsidRPr="00367735">
        <w:rPr>
          <w:rFonts w:ascii="Times New Roman" w:hAnsi="Times New Roman" w:cs="Times New Roman"/>
          <w:sz w:val="28"/>
          <w:szCs w:val="28"/>
          <w:lang w:val="kk-KZ"/>
        </w:rPr>
        <w:t>қол жеткізілді</w:t>
      </w:r>
      <w:r w:rsidR="00ED294A" w:rsidRPr="00367735">
        <w:rPr>
          <w:rFonts w:ascii="Times New Roman" w:hAnsi="Times New Roman" w:cs="Times New Roman"/>
          <w:sz w:val="28"/>
          <w:szCs w:val="28"/>
          <w:lang w:val="kk-KZ"/>
        </w:rPr>
        <w:t>.</w:t>
      </w:r>
    </w:p>
    <w:p w:rsidR="00A566C5" w:rsidRPr="00367735" w:rsidRDefault="00411AFE" w:rsidP="00A566C5">
      <w:pPr>
        <w:pStyle w:val="a3"/>
        <w:numPr>
          <w:ilvl w:val="0"/>
          <w:numId w:val="30"/>
        </w:numPr>
        <w:spacing w:after="0" w:line="240" w:lineRule="auto"/>
        <w:ind w:left="0" w:firstLine="709"/>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а-С&lt;Pd&gt; нанокомпозитті қабыршақтарының оптикалық қасиеттеріне синтездеу шарттары мен палладий нанобөлшектерінің концентрациясының әсер</w:t>
      </w:r>
      <w:r w:rsidR="006B2C4E" w:rsidRPr="00367735">
        <w:rPr>
          <w:rFonts w:ascii="Times New Roman" w:hAnsi="Times New Roman" w:cs="Times New Roman"/>
          <w:sz w:val="28"/>
          <w:szCs w:val="28"/>
          <w:lang w:val="kk-KZ"/>
        </w:rPr>
        <w:t>ін зерттеу міндеті оңтайлы шешілді</w:t>
      </w:r>
      <w:r w:rsidRPr="00367735">
        <w:rPr>
          <w:rFonts w:ascii="Times New Roman" w:hAnsi="Times New Roman" w:cs="Times New Roman"/>
          <w:sz w:val="28"/>
          <w:szCs w:val="28"/>
          <w:lang w:val="kk-KZ"/>
        </w:rPr>
        <w:t xml:space="preserve">. Ионды-плазмалық разряд қуатын 14 Вт-тан 21 Вт-қа арттыру </w:t>
      </w:r>
      <w:r w:rsidR="00864FFF" w:rsidRPr="00367735">
        <w:rPr>
          <w:rFonts w:ascii="Times New Roman" w:hAnsi="Times New Roman" w:cs="Times New Roman"/>
          <w:sz w:val="28"/>
          <w:szCs w:val="28"/>
          <w:lang w:val="kk-KZ"/>
        </w:rPr>
        <w:t xml:space="preserve">арқылы </w:t>
      </w:r>
      <w:r w:rsidR="00673652" w:rsidRPr="00367735">
        <w:rPr>
          <w:rFonts w:ascii="Times New Roman" w:hAnsi="Times New Roman" w:cs="Times New Roman"/>
          <w:sz w:val="28"/>
          <w:szCs w:val="28"/>
          <w:lang w:val="kk-KZ"/>
        </w:rPr>
        <w:t>қоспасыз а-С қабыршақтарының</w:t>
      </w:r>
      <w:r w:rsidRPr="00367735">
        <w:rPr>
          <w:rFonts w:ascii="Times New Roman" w:hAnsi="Times New Roman" w:cs="Times New Roman"/>
          <w:sz w:val="28"/>
          <w:szCs w:val="28"/>
          <w:lang w:val="kk-KZ"/>
        </w:rPr>
        <w:t xml:space="preserve"> о</w:t>
      </w:r>
      <w:r w:rsidR="00673652" w:rsidRPr="00367735">
        <w:rPr>
          <w:rFonts w:ascii="Times New Roman" w:hAnsi="Times New Roman" w:cs="Times New Roman"/>
          <w:sz w:val="28"/>
          <w:szCs w:val="28"/>
          <w:lang w:val="kk-KZ"/>
        </w:rPr>
        <w:t xml:space="preserve">птикалық тйым салынған зонасын </w:t>
      </w:r>
      <w:r w:rsidRPr="00367735">
        <w:rPr>
          <w:rFonts w:ascii="Times New Roman" w:hAnsi="Times New Roman" w:cs="Times New Roman"/>
          <w:sz w:val="28"/>
          <w:szCs w:val="28"/>
          <w:lang w:val="kk-KZ"/>
        </w:rPr>
        <w:t>1.78 эВ-тан 1.34 эВ</w:t>
      </w:r>
      <w:r w:rsidR="00673652" w:rsidRPr="00367735">
        <w:rPr>
          <w:rFonts w:ascii="Times New Roman" w:hAnsi="Times New Roman" w:cs="Times New Roman"/>
          <w:sz w:val="28"/>
          <w:szCs w:val="28"/>
          <w:lang w:val="kk-KZ"/>
        </w:rPr>
        <w:t>-</w:t>
      </w:r>
      <w:r w:rsidRPr="00367735">
        <w:rPr>
          <w:rFonts w:ascii="Times New Roman" w:hAnsi="Times New Roman" w:cs="Times New Roman"/>
          <w:sz w:val="28"/>
          <w:szCs w:val="28"/>
          <w:lang w:val="kk-KZ"/>
        </w:rPr>
        <w:t>қа</w:t>
      </w:r>
      <w:r w:rsidR="00864FFF" w:rsidRPr="00367735">
        <w:rPr>
          <w:rFonts w:ascii="Times New Roman" w:hAnsi="Times New Roman" w:cs="Times New Roman"/>
          <w:sz w:val="28"/>
          <w:szCs w:val="28"/>
          <w:lang w:val="kk-KZ"/>
        </w:rPr>
        <w:t xml:space="preserve"> дейін төмендету мүмкіндігі көрсетілді</w:t>
      </w:r>
      <w:r w:rsidRPr="00367735">
        <w:rPr>
          <w:rFonts w:ascii="Times New Roman" w:hAnsi="Times New Roman" w:cs="Times New Roman"/>
          <w:sz w:val="28"/>
          <w:szCs w:val="28"/>
          <w:lang w:val="kk-KZ"/>
        </w:rPr>
        <w:t xml:space="preserve">. </w:t>
      </w:r>
      <w:r w:rsidR="00267520" w:rsidRPr="00367735">
        <w:rPr>
          <w:rFonts w:ascii="Times New Roman" w:hAnsi="Times New Roman" w:cs="Times New Roman"/>
          <w:sz w:val="28"/>
          <w:szCs w:val="28"/>
          <w:lang w:val="kk-KZ"/>
        </w:rPr>
        <w:t xml:space="preserve">14, 17.5, 21 Вт синтездеу шарттарында </w:t>
      </w:r>
      <w:r w:rsidR="00673652" w:rsidRPr="00367735">
        <w:rPr>
          <w:rFonts w:ascii="Times New Roman" w:hAnsi="Times New Roman" w:cs="Times New Roman"/>
          <w:sz w:val="28"/>
          <w:szCs w:val="28"/>
          <w:lang w:val="kk-KZ"/>
        </w:rPr>
        <w:t xml:space="preserve">палладий нанобөлшектерін, сәйкесінше, </w:t>
      </w:r>
      <w:r w:rsidR="00673652" w:rsidRPr="00367735">
        <w:rPr>
          <w:rFonts w:ascii="Times New Roman" w:hAnsi="Times New Roman" w:cs="Times New Roman"/>
          <w:noProof/>
          <w:sz w:val="28"/>
          <w:szCs w:val="28"/>
          <w:lang w:val="kk-KZ" w:eastAsia="ru-RU"/>
        </w:rPr>
        <w:t>1.06, 0.81 және 0.46 ат.% мөлшер</w:t>
      </w:r>
      <w:r w:rsidR="00546B68" w:rsidRPr="00367735">
        <w:rPr>
          <w:rFonts w:ascii="Times New Roman" w:hAnsi="Times New Roman" w:cs="Times New Roman"/>
          <w:noProof/>
          <w:sz w:val="28"/>
          <w:szCs w:val="28"/>
          <w:lang w:val="kk-KZ" w:eastAsia="ru-RU"/>
        </w:rPr>
        <w:t>інде</w:t>
      </w:r>
      <w:r w:rsidR="00673652" w:rsidRPr="00367735">
        <w:rPr>
          <w:rFonts w:ascii="Times New Roman" w:hAnsi="Times New Roman" w:cs="Times New Roman"/>
          <w:sz w:val="28"/>
          <w:szCs w:val="28"/>
          <w:lang w:val="kk-KZ"/>
        </w:rPr>
        <w:t xml:space="preserve"> </w:t>
      </w:r>
      <w:r w:rsidRPr="00367735">
        <w:rPr>
          <w:rFonts w:ascii="Times New Roman" w:hAnsi="Times New Roman" w:cs="Times New Roman"/>
          <w:sz w:val="28"/>
          <w:szCs w:val="28"/>
          <w:lang w:val="kk-KZ"/>
        </w:rPr>
        <w:t xml:space="preserve">енгізу </w:t>
      </w:r>
      <w:r w:rsidR="00673652" w:rsidRPr="00367735">
        <w:rPr>
          <w:rFonts w:ascii="Times New Roman" w:hAnsi="Times New Roman" w:cs="Times New Roman"/>
          <w:sz w:val="28"/>
          <w:szCs w:val="28"/>
          <w:lang w:val="kk-KZ"/>
        </w:rPr>
        <w:t xml:space="preserve">қабыршақтардың </w:t>
      </w:r>
      <w:r w:rsidR="00864FFF" w:rsidRPr="00367735">
        <w:rPr>
          <w:rFonts w:ascii="Times New Roman" w:hAnsi="Times New Roman" w:cs="Times New Roman"/>
          <w:sz w:val="28"/>
          <w:szCs w:val="28"/>
          <w:lang w:val="kk-KZ"/>
        </w:rPr>
        <w:t>E</w:t>
      </w:r>
      <w:r w:rsidR="00C64697" w:rsidRPr="00367735">
        <w:rPr>
          <w:rFonts w:ascii="Times New Roman" w:hAnsi="Times New Roman" w:cs="Times New Roman"/>
          <w:sz w:val="28"/>
          <w:szCs w:val="28"/>
          <w:vertAlign w:val="subscript"/>
          <w:lang w:val="kk-KZ"/>
        </w:rPr>
        <w:t>g</w:t>
      </w:r>
      <w:r w:rsidR="00864FFF" w:rsidRPr="00367735">
        <w:rPr>
          <w:rFonts w:ascii="Times New Roman" w:hAnsi="Times New Roman" w:cs="Times New Roman"/>
          <w:sz w:val="28"/>
          <w:szCs w:val="28"/>
          <w:lang w:val="kk-KZ"/>
        </w:rPr>
        <w:t xml:space="preserve"> шамасын графиттектес құрылымдарға тән </w:t>
      </w:r>
      <w:r w:rsidR="00C64697" w:rsidRPr="00367735">
        <w:rPr>
          <w:rFonts w:ascii="Times New Roman" w:hAnsi="Times New Roman" w:cs="Times New Roman"/>
          <w:sz w:val="28"/>
          <w:szCs w:val="28"/>
          <w:lang w:val="kk-KZ"/>
        </w:rPr>
        <w:t xml:space="preserve">болатын </w:t>
      </w:r>
      <w:r w:rsidR="00267520" w:rsidRPr="00367735">
        <w:rPr>
          <w:rFonts w:ascii="Times New Roman" w:hAnsi="Times New Roman" w:cs="Times New Roman"/>
          <w:noProof/>
          <w:sz w:val="28"/>
          <w:szCs w:val="28"/>
          <w:lang w:val="kk-KZ" w:eastAsia="ru-RU"/>
        </w:rPr>
        <w:t>1</w:t>
      </w:r>
      <w:r w:rsidR="00546B68" w:rsidRPr="00367735">
        <w:rPr>
          <w:rFonts w:ascii="Times New Roman" w:hAnsi="Times New Roman" w:cs="Times New Roman"/>
          <w:noProof/>
          <w:sz w:val="28"/>
          <w:szCs w:val="28"/>
          <w:lang w:val="kk-KZ" w:eastAsia="ru-RU"/>
        </w:rPr>
        <w:t xml:space="preserve"> </w:t>
      </w:r>
      <w:r w:rsidR="00267520" w:rsidRPr="00367735">
        <w:rPr>
          <w:rFonts w:ascii="Times New Roman" w:hAnsi="Times New Roman" w:cs="Times New Roman"/>
          <w:noProof/>
          <w:sz w:val="28"/>
          <w:szCs w:val="28"/>
          <w:lang w:val="kk-KZ" w:eastAsia="ru-RU"/>
        </w:rPr>
        <w:t>эВ-тан төмен мәндер</w:t>
      </w:r>
      <w:r w:rsidR="00673652" w:rsidRPr="00367735">
        <w:rPr>
          <w:rFonts w:ascii="Times New Roman" w:hAnsi="Times New Roman" w:cs="Times New Roman"/>
          <w:noProof/>
          <w:sz w:val="28"/>
          <w:szCs w:val="28"/>
          <w:lang w:val="kk-KZ" w:eastAsia="ru-RU"/>
        </w:rPr>
        <w:t>іне қо</w:t>
      </w:r>
      <w:r w:rsidR="006B2C4E" w:rsidRPr="00367735">
        <w:rPr>
          <w:rFonts w:ascii="Times New Roman" w:hAnsi="Times New Roman" w:cs="Times New Roman"/>
          <w:noProof/>
          <w:sz w:val="28"/>
          <w:szCs w:val="28"/>
          <w:lang w:val="kk-KZ" w:eastAsia="ru-RU"/>
        </w:rPr>
        <w:t xml:space="preserve">л жеткізуге </w:t>
      </w:r>
      <w:r w:rsidR="00864FFF" w:rsidRPr="00367735">
        <w:rPr>
          <w:rFonts w:ascii="Times New Roman" w:hAnsi="Times New Roman" w:cs="Times New Roman"/>
          <w:noProof/>
          <w:sz w:val="28"/>
          <w:szCs w:val="28"/>
          <w:lang w:val="kk-KZ" w:eastAsia="ru-RU"/>
        </w:rPr>
        <w:t>мүмкіндік берді.</w:t>
      </w:r>
    </w:p>
    <w:p w:rsidR="00E04F67" w:rsidRPr="00367735" w:rsidRDefault="00C64697" w:rsidP="00E04F67">
      <w:pPr>
        <w:pStyle w:val="a3"/>
        <w:numPr>
          <w:ilvl w:val="0"/>
          <w:numId w:val="30"/>
        </w:numPr>
        <w:spacing w:after="0" w:line="240" w:lineRule="auto"/>
        <w:ind w:left="0" w:firstLine="709"/>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А</w:t>
      </w:r>
      <w:r w:rsidR="00A566C5" w:rsidRPr="00367735">
        <w:rPr>
          <w:rFonts w:ascii="Times New Roman" w:hAnsi="Times New Roman" w:cs="Times New Roman"/>
          <w:sz w:val="28"/>
          <w:szCs w:val="28"/>
          <w:lang w:val="kk-KZ"/>
        </w:rPr>
        <w:t xml:space="preserve">морфты көміртекті қабыршақтардың электрлік қасиеттерін палладий концентрациясы мен ионды-плазмалық разряд қуаты мәндеріне тәуелділігін зерттеу міндеті орындалып, </w:t>
      </w:r>
      <w:r w:rsidR="005F05B3" w:rsidRPr="00367735">
        <w:rPr>
          <w:rFonts w:ascii="Times New Roman" w:hAnsi="Times New Roman" w:cs="Times New Roman"/>
          <w:sz w:val="28"/>
          <w:szCs w:val="28"/>
          <w:lang w:val="kk-KZ"/>
        </w:rPr>
        <w:t>аморфты алмазтектес қабыршақтарда алғашқы рет модификациялаушы элементтің аз концентрацияларында орын алатын перколяциялық өткізгіштік анықтал</w:t>
      </w:r>
      <w:r w:rsidR="00A566C5" w:rsidRPr="00367735">
        <w:rPr>
          <w:rFonts w:ascii="Times New Roman" w:hAnsi="Times New Roman" w:cs="Times New Roman"/>
          <w:sz w:val="28"/>
          <w:szCs w:val="28"/>
          <w:lang w:val="kk-KZ"/>
        </w:rPr>
        <w:t>ды</w:t>
      </w:r>
      <w:r w:rsidR="005F05B3" w:rsidRPr="00367735">
        <w:rPr>
          <w:rFonts w:ascii="Times New Roman" w:hAnsi="Times New Roman" w:cs="Times New Roman"/>
          <w:sz w:val="28"/>
          <w:szCs w:val="28"/>
          <w:lang w:val="kk-KZ"/>
        </w:rPr>
        <w:t>.</w:t>
      </w:r>
      <w:r w:rsidR="00A566C5" w:rsidRPr="00367735">
        <w:rPr>
          <w:rFonts w:ascii="Times New Roman" w:hAnsi="Times New Roman" w:cs="Times New Roman"/>
          <w:sz w:val="28"/>
          <w:szCs w:val="28"/>
          <w:lang w:val="kk-KZ"/>
        </w:rPr>
        <w:t xml:space="preserve"> Палладий концентрациясын </w:t>
      </w:r>
      <w:r w:rsidR="00640CC5" w:rsidRPr="00367735">
        <w:rPr>
          <w:rFonts w:ascii="Times New Roman" w:hAnsi="Times New Roman" w:cs="Times New Roman"/>
          <w:sz w:val="28"/>
          <w:szCs w:val="28"/>
          <w:lang w:val="kk-KZ"/>
        </w:rPr>
        <w:t xml:space="preserve">разряд қуатының 14-21 Вт мәндерінде </w:t>
      </w:r>
      <w:r w:rsidR="00B50ECF" w:rsidRPr="00367735">
        <w:rPr>
          <w:rFonts w:ascii="Times New Roman" w:hAnsi="Times New Roman" w:cs="Times New Roman"/>
          <w:sz w:val="28"/>
          <w:szCs w:val="28"/>
          <w:lang w:val="kk-KZ"/>
        </w:rPr>
        <w:t xml:space="preserve">0%-дан </w:t>
      </w:r>
      <w:r w:rsidR="00640CC5" w:rsidRPr="00367735">
        <w:rPr>
          <w:rFonts w:ascii="Times New Roman" w:hAnsi="Times New Roman" w:cs="Times New Roman"/>
          <w:sz w:val="28"/>
          <w:szCs w:val="28"/>
          <w:lang w:val="kk-KZ"/>
        </w:rPr>
        <w:t>3.34</w:t>
      </w:r>
      <w:r w:rsidR="00B50ECF" w:rsidRPr="00367735">
        <w:rPr>
          <w:rFonts w:ascii="Times New Roman" w:hAnsi="Times New Roman" w:cs="Times New Roman"/>
          <w:sz w:val="28"/>
          <w:szCs w:val="28"/>
          <w:lang w:val="kk-KZ"/>
        </w:rPr>
        <w:t xml:space="preserve">%-ға </w:t>
      </w:r>
      <w:r w:rsidR="00A566C5" w:rsidRPr="00367735">
        <w:rPr>
          <w:rFonts w:ascii="Times New Roman" w:hAnsi="Times New Roman" w:cs="Times New Roman"/>
          <w:sz w:val="28"/>
          <w:szCs w:val="28"/>
          <w:lang w:val="kk-KZ"/>
        </w:rPr>
        <w:t xml:space="preserve">арттыру қабыршақтардағы заряд тасымалдаушылардың активтену энергиясын </w:t>
      </w:r>
      <w:r w:rsidR="00074DF9" w:rsidRPr="00367735">
        <w:rPr>
          <w:rFonts w:ascii="Times New Roman" w:hAnsi="Times New Roman" w:cs="Times New Roman"/>
          <w:sz w:val="28"/>
          <w:szCs w:val="28"/>
          <w:lang w:val="kk-KZ"/>
        </w:rPr>
        <w:t>0.42 эВ-тан</w:t>
      </w:r>
      <w:r w:rsidR="00A566C5" w:rsidRPr="00367735">
        <w:rPr>
          <w:rFonts w:ascii="Times New Roman" w:hAnsi="Times New Roman" w:cs="Times New Roman"/>
          <w:sz w:val="28"/>
          <w:szCs w:val="28"/>
          <w:lang w:val="kk-KZ"/>
        </w:rPr>
        <w:t xml:space="preserve"> 0.08 эв-қа дейін төменд</w:t>
      </w:r>
      <w:r w:rsidR="00EA1FB9" w:rsidRPr="00367735">
        <w:rPr>
          <w:rFonts w:ascii="Times New Roman" w:hAnsi="Times New Roman" w:cs="Times New Roman"/>
          <w:sz w:val="28"/>
          <w:szCs w:val="28"/>
          <w:lang w:val="kk-KZ"/>
        </w:rPr>
        <w:t>еуіне</w:t>
      </w:r>
      <w:r w:rsidR="00E63F90" w:rsidRPr="00367735">
        <w:rPr>
          <w:rFonts w:ascii="Times New Roman" w:hAnsi="Times New Roman" w:cs="Times New Roman"/>
          <w:sz w:val="28"/>
          <w:szCs w:val="28"/>
          <w:lang w:val="kk-KZ"/>
        </w:rPr>
        <w:t xml:space="preserve"> және қабыршақтардың өткізгіштігін</w:t>
      </w:r>
      <w:r w:rsidR="00EA1FB9" w:rsidRPr="00367735">
        <w:rPr>
          <w:rFonts w:ascii="Times New Roman" w:hAnsi="Times New Roman" w:cs="Times New Roman"/>
          <w:sz w:val="28"/>
          <w:szCs w:val="28"/>
          <w:lang w:val="kk-KZ"/>
        </w:rPr>
        <w:t>ің</w:t>
      </w:r>
      <w:r w:rsidR="00E63F90" w:rsidRPr="00367735">
        <w:rPr>
          <w:rFonts w:ascii="Times New Roman" w:hAnsi="Times New Roman" w:cs="Times New Roman"/>
          <w:sz w:val="28"/>
          <w:szCs w:val="28"/>
          <w:lang w:val="kk-KZ"/>
        </w:rPr>
        <w:t xml:space="preserve"> 10</w:t>
      </w:r>
      <w:r w:rsidR="00E63F90" w:rsidRPr="00367735">
        <w:rPr>
          <w:rFonts w:ascii="Times New Roman" w:hAnsi="Times New Roman" w:cs="Times New Roman"/>
          <w:sz w:val="28"/>
          <w:szCs w:val="28"/>
          <w:vertAlign w:val="superscript"/>
          <w:lang w:val="kk-KZ"/>
        </w:rPr>
        <w:t>8</w:t>
      </w:r>
      <w:r w:rsidR="00A566C5" w:rsidRPr="00367735">
        <w:rPr>
          <w:rFonts w:ascii="Times New Roman" w:hAnsi="Times New Roman" w:cs="Times New Roman"/>
          <w:sz w:val="28"/>
          <w:szCs w:val="28"/>
          <w:lang w:val="kk-KZ"/>
        </w:rPr>
        <w:t xml:space="preserve"> </w:t>
      </w:r>
      <w:r w:rsidR="00E63F90" w:rsidRPr="00367735">
        <w:rPr>
          <w:rFonts w:ascii="Times New Roman" w:hAnsi="Times New Roman" w:cs="Times New Roman"/>
          <w:sz w:val="28"/>
          <w:szCs w:val="28"/>
          <w:lang w:val="kk-KZ"/>
        </w:rPr>
        <w:t xml:space="preserve">есе жоғарылауына </w:t>
      </w:r>
      <w:r w:rsidRPr="00367735">
        <w:rPr>
          <w:rFonts w:ascii="Times New Roman" w:hAnsi="Times New Roman" w:cs="Times New Roman"/>
          <w:sz w:val="28"/>
          <w:szCs w:val="28"/>
          <w:lang w:val="kk-KZ"/>
        </w:rPr>
        <w:t>әкелді</w:t>
      </w:r>
      <w:r w:rsidR="000342CF" w:rsidRPr="00367735">
        <w:rPr>
          <w:rFonts w:ascii="Times New Roman" w:hAnsi="Times New Roman" w:cs="Times New Roman"/>
          <w:sz w:val="28"/>
          <w:szCs w:val="28"/>
          <w:lang w:val="kk-KZ"/>
        </w:rPr>
        <w:t xml:space="preserve"> </w:t>
      </w:r>
      <w:r w:rsidR="00EA1FB9" w:rsidRPr="00367735">
        <w:rPr>
          <w:rFonts w:ascii="Times New Roman" w:hAnsi="Times New Roman" w:cs="Times New Roman"/>
          <w:sz w:val="28"/>
          <w:szCs w:val="28"/>
          <w:lang w:val="kk-KZ"/>
        </w:rPr>
        <w:t>.</w:t>
      </w:r>
    </w:p>
    <w:p w:rsidR="00EB3374" w:rsidRPr="00367735" w:rsidRDefault="00392916" w:rsidP="00E04F67">
      <w:pPr>
        <w:pStyle w:val="a3"/>
        <w:numPr>
          <w:ilvl w:val="0"/>
          <w:numId w:val="30"/>
        </w:numPr>
        <w:spacing w:after="0" w:line="240" w:lineRule="auto"/>
        <w:ind w:left="0" w:firstLine="709"/>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lastRenderedPageBreak/>
        <w:t>Ығысу кернеуінің жұқа алмазтектес a-C&lt;Pd&gt; қабыршақтарының құрылымының түзілуі мен қасиеттеріне әсерін анықтау</w:t>
      </w:r>
      <w:r w:rsidR="00E04F67" w:rsidRPr="00367735">
        <w:rPr>
          <w:rFonts w:ascii="Times New Roman" w:hAnsi="Times New Roman" w:cs="Times New Roman"/>
          <w:sz w:val="28"/>
          <w:szCs w:val="28"/>
          <w:lang w:val="kk-KZ"/>
        </w:rPr>
        <w:t xml:space="preserve"> </w:t>
      </w:r>
      <w:r w:rsidR="00732D98" w:rsidRPr="00367735">
        <w:rPr>
          <w:rFonts w:ascii="Times New Roman" w:hAnsi="Times New Roman" w:cs="Times New Roman"/>
          <w:sz w:val="28"/>
          <w:szCs w:val="28"/>
          <w:lang w:val="kk-KZ"/>
        </w:rPr>
        <w:t xml:space="preserve">қойылған мәселесі оң шешілді. </w:t>
      </w:r>
      <w:r w:rsidR="008B6790" w:rsidRPr="00367735">
        <w:rPr>
          <w:rFonts w:ascii="Times New Roman" w:hAnsi="Times New Roman" w:cs="Times New Roman"/>
          <w:sz w:val="28"/>
          <w:szCs w:val="28"/>
          <w:lang w:val="kk-KZ"/>
        </w:rPr>
        <w:t>Ығысу кернеуінің мәнін -20 және -100 В-қа арттыру қабырша</w:t>
      </w:r>
      <w:r w:rsidRPr="00367735">
        <w:rPr>
          <w:rFonts w:ascii="Times New Roman" w:hAnsi="Times New Roman" w:cs="Times New Roman"/>
          <w:sz w:val="28"/>
          <w:szCs w:val="28"/>
          <w:lang w:val="kk-KZ"/>
        </w:rPr>
        <w:t>қ құрылымында sp</w:t>
      </w:r>
      <w:r w:rsidRPr="00367735">
        <w:rPr>
          <w:rFonts w:ascii="Times New Roman" w:hAnsi="Times New Roman" w:cs="Times New Roman"/>
          <w:sz w:val="28"/>
          <w:szCs w:val="28"/>
          <w:vertAlign w:val="superscript"/>
          <w:lang w:val="kk-KZ"/>
        </w:rPr>
        <w:t>2</w:t>
      </w:r>
      <w:r w:rsidRPr="00367735">
        <w:rPr>
          <w:rFonts w:ascii="Times New Roman" w:hAnsi="Times New Roman" w:cs="Times New Roman"/>
          <w:sz w:val="28"/>
          <w:szCs w:val="28"/>
          <w:lang w:val="kk-KZ"/>
        </w:rPr>
        <w:t xml:space="preserve"> гибридтелген түйіндердің мөлшерін арттыратындығы, </w:t>
      </w:r>
      <w:r w:rsidR="008B6790" w:rsidRPr="00367735">
        <w:rPr>
          <w:rFonts w:ascii="Times New Roman" w:hAnsi="Times New Roman" w:cs="Times New Roman"/>
          <w:sz w:val="28"/>
          <w:szCs w:val="28"/>
          <w:lang w:val="kk-KZ"/>
        </w:rPr>
        <w:t>сонымен қоса қабыршақтардың тыйым салынған зонасы енін 1.62 эв-тан 1.22 эВ-қа төмендетедтіндігін көрсетті.</w:t>
      </w:r>
      <w:r w:rsidRPr="00367735">
        <w:rPr>
          <w:rFonts w:ascii="Times New Roman" w:hAnsi="Times New Roman" w:cs="Times New Roman"/>
          <w:sz w:val="28"/>
          <w:szCs w:val="28"/>
          <w:lang w:val="kk-KZ"/>
        </w:rPr>
        <w:t xml:space="preserve"> </w:t>
      </w:r>
    </w:p>
    <w:p w:rsidR="00591A29" w:rsidRPr="00367735" w:rsidRDefault="00591A29" w:rsidP="005F05B3">
      <w:pPr>
        <w:spacing w:after="0" w:line="240" w:lineRule="auto"/>
        <w:ind w:firstLine="708"/>
        <w:rPr>
          <w:rFonts w:ascii="Times New Roman" w:hAnsi="Times New Roman" w:cs="Times New Roman"/>
          <w:b/>
          <w:sz w:val="28"/>
          <w:szCs w:val="28"/>
          <w:lang w:val="kk-KZ"/>
        </w:rPr>
      </w:pPr>
      <w:r w:rsidRPr="00367735">
        <w:rPr>
          <w:rFonts w:ascii="Times New Roman" w:hAnsi="Times New Roman" w:cs="Times New Roman"/>
          <w:b/>
          <w:sz w:val="28"/>
          <w:szCs w:val="28"/>
          <w:lang w:val="kk-KZ"/>
        </w:rPr>
        <w:t>Нәтижелерді нақты пайдалану бойынша ұсыныстар мен бастапқы деректер</w:t>
      </w:r>
    </w:p>
    <w:p w:rsidR="00FC31C9" w:rsidRPr="00367735" w:rsidRDefault="001F6DC1" w:rsidP="00FC31C9">
      <w:pPr>
        <w:spacing w:after="0" w:line="240" w:lineRule="auto"/>
        <w:ind w:firstLine="708"/>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 xml:space="preserve">Аморфты матрицада жүретін электрондық процестерді басқару а-C негізінде опто- және наноэлектрондық құрылғыларда қолданылатын жаңа нанокомпозиттік материалдарды жасауда мңызды болып табылады. </w:t>
      </w:r>
      <w:r w:rsidR="00FC31C9" w:rsidRPr="00367735">
        <w:rPr>
          <w:rFonts w:ascii="Times New Roman" w:hAnsi="Times New Roman" w:cs="Times New Roman"/>
          <w:sz w:val="28"/>
          <w:szCs w:val="28"/>
          <w:lang w:val="kk-KZ"/>
        </w:rPr>
        <w:t>Нано</w:t>
      </w:r>
      <w:r w:rsidR="005710B3" w:rsidRPr="00367735">
        <w:rPr>
          <w:rFonts w:ascii="Times New Roman" w:hAnsi="Times New Roman" w:cs="Times New Roman"/>
          <w:sz w:val="28"/>
          <w:szCs w:val="28"/>
          <w:lang w:val="kk-KZ"/>
        </w:rPr>
        <w:t xml:space="preserve">құрылымдалған жұқа </w:t>
      </w:r>
      <w:r w:rsidR="00FC31C9" w:rsidRPr="00367735">
        <w:rPr>
          <w:rFonts w:ascii="Times New Roman" w:hAnsi="Times New Roman" w:cs="Times New Roman"/>
          <w:sz w:val="28"/>
          <w:szCs w:val="28"/>
          <w:lang w:val="kk-KZ"/>
        </w:rPr>
        <w:t>а-С&lt;Pd&gt; қабыршақтарының оптикалық қасиеттерінің кең ауқымда өзгеруі аталған материалдарды жаңа сенсорлық құрылғыларда, оптикалық сигналдарды қабылдау және өңдеуде қолданылатын көпфункционалды материалдар ретінде қолдануға мүмкіндіктер ашады.</w:t>
      </w:r>
    </w:p>
    <w:p w:rsidR="00591A29" w:rsidRPr="00367735" w:rsidRDefault="00591A29" w:rsidP="005F05B3">
      <w:pPr>
        <w:spacing w:after="0" w:line="240" w:lineRule="auto"/>
        <w:ind w:firstLine="708"/>
        <w:rPr>
          <w:rFonts w:ascii="Times New Roman" w:hAnsi="Times New Roman" w:cs="Times New Roman"/>
          <w:b/>
          <w:sz w:val="28"/>
          <w:szCs w:val="28"/>
          <w:lang w:val="kk-KZ"/>
        </w:rPr>
      </w:pPr>
      <w:r w:rsidRPr="00367735">
        <w:rPr>
          <w:rFonts w:ascii="Times New Roman" w:hAnsi="Times New Roman" w:cs="Times New Roman"/>
          <w:b/>
          <w:sz w:val="28"/>
          <w:szCs w:val="28"/>
          <w:lang w:val="kk-KZ"/>
        </w:rPr>
        <w:t>Енгізудің техникалық-экономикалық тиімділігін бағалау</w:t>
      </w:r>
    </w:p>
    <w:p w:rsidR="00591A29" w:rsidRPr="00367735" w:rsidRDefault="00063E70" w:rsidP="005B7961">
      <w:pPr>
        <w:spacing w:after="0" w:line="240" w:lineRule="auto"/>
        <w:ind w:firstLine="708"/>
        <w:jc w:val="both"/>
        <w:rPr>
          <w:lang w:val="kk-KZ"/>
        </w:rPr>
      </w:pPr>
      <w:r w:rsidRPr="00367735">
        <w:rPr>
          <w:rFonts w:ascii="Times New Roman" w:hAnsi="Times New Roman" w:cs="Times New Roman"/>
          <w:sz w:val="28"/>
          <w:szCs w:val="28"/>
          <w:lang w:val="kk-KZ"/>
        </w:rPr>
        <w:t>Палладийдің</w:t>
      </w:r>
      <w:r w:rsidR="007F4F9D" w:rsidRPr="00367735">
        <w:rPr>
          <w:rFonts w:ascii="Times New Roman" w:hAnsi="Times New Roman" w:cs="Times New Roman"/>
          <w:sz w:val="28"/>
          <w:szCs w:val="28"/>
          <w:lang w:val="kk-KZ"/>
        </w:rPr>
        <w:t xml:space="preserve"> көміртегіге химиялық инерттілігі мен химиял</w:t>
      </w:r>
      <w:r w:rsidRPr="00367735">
        <w:rPr>
          <w:rFonts w:ascii="Times New Roman" w:hAnsi="Times New Roman" w:cs="Times New Roman"/>
          <w:sz w:val="28"/>
          <w:szCs w:val="28"/>
          <w:lang w:val="kk-KZ"/>
        </w:rPr>
        <w:t>ық активтілігі аморфты көміртекті</w:t>
      </w:r>
      <w:r w:rsidR="007F4F9D" w:rsidRPr="00367735">
        <w:rPr>
          <w:rFonts w:ascii="Times New Roman" w:hAnsi="Times New Roman" w:cs="Times New Roman"/>
          <w:sz w:val="28"/>
          <w:szCs w:val="28"/>
          <w:lang w:val="kk-KZ"/>
        </w:rPr>
        <w:t xml:space="preserve"> матрицасынан</w:t>
      </w:r>
      <w:r w:rsidRPr="00367735">
        <w:rPr>
          <w:rFonts w:ascii="Times New Roman" w:hAnsi="Times New Roman" w:cs="Times New Roman"/>
          <w:sz w:val="28"/>
          <w:szCs w:val="28"/>
          <w:lang w:val="kk-KZ"/>
        </w:rPr>
        <w:t xml:space="preserve"> қасиеттері жағынан</w:t>
      </w:r>
      <w:r w:rsidR="007F4F9D" w:rsidRPr="00367735">
        <w:rPr>
          <w:rFonts w:ascii="Times New Roman" w:hAnsi="Times New Roman" w:cs="Times New Roman"/>
          <w:sz w:val="28"/>
          <w:szCs w:val="28"/>
          <w:lang w:val="kk-KZ"/>
        </w:rPr>
        <w:t xml:space="preserve"> айтарлықтай ерекшеленетін нанобөлшектері бар композиттік</w:t>
      </w:r>
      <w:r w:rsidRPr="00367735">
        <w:rPr>
          <w:rFonts w:ascii="Times New Roman" w:hAnsi="Times New Roman" w:cs="Times New Roman"/>
          <w:sz w:val="28"/>
          <w:szCs w:val="28"/>
          <w:lang w:val="kk-KZ"/>
        </w:rPr>
        <w:t xml:space="preserve"> наноқұрылымдалған қабыршақтарды</w:t>
      </w:r>
      <w:r w:rsidR="007F4F9D" w:rsidRPr="00367735">
        <w:rPr>
          <w:rFonts w:ascii="Times New Roman" w:hAnsi="Times New Roman" w:cs="Times New Roman"/>
          <w:sz w:val="28"/>
          <w:szCs w:val="28"/>
          <w:lang w:val="kk-KZ"/>
        </w:rPr>
        <w:t xml:space="preserve"> алуға мүмкіндік береді.</w:t>
      </w:r>
    </w:p>
    <w:p w:rsidR="00805123" w:rsidRPr="00367735" w:rsidRDefault="00805123" w:rsidP="005B7961">
      <w:pPr>
        <w:spacing w:after="0" w:line="240" w:lineRule="auto"/>
        <w:ind w:firstLine="708"/>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 xml:space="preserve">Диссертациялық жұмыс жазу барысында жасалынған зерттеулер нано- және оптоэлектрондық құрылғыларды, соның ішінде оптикалық сигналды қабылдауға және өңдеуге арналған құрылғыларды әзірлеу үшін стандартты емес нанокомпозиттік материалдардың технологияларын одан әрі дамытуда маңызды бола алады. Зерттеу нәтижелерінің </w:t>
      </w:r>
      <w:r w:rsidR="000917A1" w:rsidRPr="00367735">
        <w:rPr>
          <w:rFonts w:ascii="Times New Roman" w:hAnsi="Times New Roman" w:cs="Times New Roman"/>
          <w:sz w:val="28"/>
          <w:szCs w:val="28"/>
          <w:lang w:val="kk-KZ"/>
        </w:rPr>
        <w:t>техникалық тиімділігі</w:t>
      </w:r>
      <w:r w:rsidR="009518CA" w:rsidRPr="00367735">
        <w:rPr>
          <w:rFonts w:ascii="Times New Roman" w:hAnsi="Times New Roman" w:cs="Times New Roman"/>
          <w:sz w:val="28"/>
          <w:szCs w:val="28"/>
          <w:lang w:val="kk-KZ"/>
        </w:rPr>
        <w:t xml:space="preserve"> аморфты наноқұрылымдалған</w:t>
      </w:r>
      <w:r w:rsidRPr="00367735">
        <w:rPr>
          <w:rFonts w:ascii="Times New Roman" w:hAnsi="Times New Roman" w:cs="Times New Roman"/>
          <w:sz w:val="28"/>
          <w:szCs w:val="28"/>
          <w:lang w:val="kk-KZ"/>
        </w:rPr>
        <w:t xml:space="preserve"> және алдын ала белгіленген қасиеттерге ие композиттік а-C&lt;Pd&gt; қабы</w:t>
      </w:r>
      <w:r w:rsidR="009518CA" w:rsidRPr="00367735">
        <w:rPr>
          <w:rFonts w:ascii="Times New Roman" w:hAnsi="Times New Roman" w:cs="Times New Roman"/>
          <w:sz w:val="28"/>
          <w:szCs w:val="28"/>
          <w:lang w:val="kk-KZ"/>
        </w:rPr>
        <w:t>ршақтарын</w:t>
      </w:r>
      <w:r w:rsidRPr="00367735">
        <w:rPr>
          <w:rFonts w:ascii="Times New Roman" w:hAnsi="Times New Roman" w:cs="Times New Roman"/>
          <w:sz w:val="28"/>
          <w:szCs w:val="28"/>
          <w:lang w:val="kk-KZ"/>
        </w:rPr>
        <w:t xml:space="preserve"> синтездеудің жаңа технологияларын әзірлеуде жатыр. </w:t>
      </w:r>
    </w:p>
    <w:p w:rsidR="00591A29" w:rsidRPr="00367735" w:rsidRDefault="00591A29" w:rsidP="005F05B3">
      <w:pPr>
        <w:spacing w:after="0" w:line="240" w:lineRule="auto"/>
        <w:ind w:firstLine="708"/>
        <w:rPr>
          <w:rFonts w:ascii="Times New Roman" w:hAnsi="Times New Roman" w:cs="Times New Roman"/>
          <w:b/>
          <w:sz w:val="28"/>
          <w:szCs w:val="28"/>
          <w:lang w:val="kk-KZ"/>
        </w:rPr>
      </w:pPr>
      <w:r w:rsidRPr="00367735">
        <w:rPr>
          <w:rFonts w:ascii="Times New Roman" w:hAnsi="Times New Roman" w:cs="Times New Roman"/>
          <w:b/>
          <w:sz w:val="28"/>
          <w:szCs w:val="28"/>
          <w:lang w:val="kk-KZ"/>
        </w:rPr>
        <w:t>Берілген облыста үздік жетістіктермен салыстырғанда орындалған жұмыстың ғылыми деңгейін бағалау</w:t>
      </w:r>
    </w:p>
    <w:p w:rsidR="005F4728" w:rsidRPr="00367735" w:rsidRDefault="005F4728" w:rsidP="005F4728">
      <w:pPr>
        <w:pStyle w:val="a3"/>
        <w:spacing w:after="0" w:line="240" w:lineRule="auto"/>
        <w:ind w:left="0" w:firstLine="72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Жұмыс барысында алғашқы рет аморфты көміртекті матрицада оқшауланған нанокластерлер ретінде шоғырланған палладий элементімен модификация жүргізілген жаңа нанокомпозитті ма</w:t>
      </w:r>
      <w:r w:rsidR="00EC0407" w:rsidRPr="00367735">
        <w:rPr>
          <w:rFonts w:ascii="Times New Roman" w:hAnsi="Times New Roman" w:cs="Times New Roman"/>
          <w:sz w:val="28"/>
          <w:szCs w:val="28"/>
          <w:lang w:val="kk-KZ"/>
        </w:rPr>
        <w:t>териалдар алу технологиясы жасалды</w:t>
      </w:r>
      <w:r w:rsidRPr="00367735">
        <w:rPr>
          <w:rFonts w:ascii="Times New Roman" w:hAnsi="Times New Roman" w:cs="Times New Roman"/>
          <w:sz w:val="28"/>
          <w:szCs w:val="28"/>
          <w:lang w:val="kk-KZ"/>
        </w:rPr>
        <w:t xml:space="preserve">. </w:t>
      </w:r>
    </w:p>
    <w:p w:rsidR="001C4DBE" w:rsidRPr="00367735" w:rsidRDefault="001C4DBE" w:rsidP="001C4DBE">
      <w:pPr>
        <w:pStyle w:val="a3"/>
        <w:spacing w:after="0" w:line="240" w:lineRule="auto"/>
        <w:ind w:left="0" w:firstLine="709"/>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Зерттеу барысында ғылыми теориялық шолулар мен негіздемелер қарастырылып, қойылған міндеттердің жүзеге ас</w:t>
      </w:r>
      <w:r w:rsidR="0038270D" w:rsidRPr="00367735">
        <w:rPr>
          <w:rFonts w:ascii="Times New Roman" w:hAnsi="Times New Roman" w:cs="Times New Roman"/>
          <w:sz w:val="28"/>
          <w:szCs w:val="28"/>
          <w:lang w:val="kk-KZ"/>
        </w:rPr>
        <w:t>ырыл</w:t>
      </w:r>
      <w:r w:rsidRPr="00367735">
        <w:rPr>
          <w:rFonts w:ascii="Times New Roman" w:hAnsi="Times New Roman" w:cs="Times New Roman"/>
          <w:sz w:val="28"/>
          <w:szCs w:val="28"/>
          <w:lang w:val="kk-KZ"/>
        </w:rPr>
        <w:t>уы тәжірибе жүзінде орындалды. Диссертациялық жұмыстың ғылыми қағидалар</w:t>
      </w:r>
      <w:r w:rsidR="00CE5856" w:rsidRPr="00367735">
        <w:rPr>
          <w:rFonts w:ascii="Times New Roman" w:hAnsi="Times New Roman" w:cs="Times New Roman"/>
          <w:sz w:val="28"/>
          <w:szCs w:val="28"/>
          <w:lang w:val="kk-KZ"/>
        </w:rPr>
        <w:t>ы мен қорытындыларын</w:t>
      </w:r>
      <w:r w:rsidRPr="00367735">
        <w:rPr>
          <w:rFonts w:ascii="Times New Roman" w:hAnsi="Times New Roman" w:cs="Times New Roman"/>
          <w:sz w:val="28"/>
          <w:szCs w:val="28"/>
          <w:lang w:val="kk-KZ"/>
        </w:rPr>
        <w:t xml:space="preserve">ың негізділігі мен </w:t>
      </w:r>
      <w:r w:rsidR="00CE5856" w:rsidRPr="00367735">
        <w:rPr>
          <w:rFonts w:ascii="Times New Roman" w:hAnsi="Times New Roman" w:cs="Times New Roman"/>
          <w:sz w:val="28"/>
          <w:szCs w:val="28"/>
          <w:lang w:val="kk-KZ"/>
        </w:rPr>
        <w:t>жетістіктері</w:t>
      </w:r>
      <w:r w:rsidRPr="00367735">
        <w:rPr>
          <w:rFonts w:ascii="Times New Roman" w:hAnsi="Times New Roman" w:cs="Times New Roman"/>
          <w:sz w:val="28"/>
          <w:szCs w:val="28"/>
          <w:lang w:val="kk-KZ"/>
        </w:rPr>
        <w:t xml:space="preserve"> зерттеу нәтижелерінің халықаралық рецензияланатын ғылыми журналдарда, халықаралық жоғары көрсеткіштерге ие басылымдарда мақалалардың жариялануымен</w:t>
      </w:r>
      <w:r w:rsidR="00CF5891" w:rsidRPr="00367735">
        <w:rPr>
          <w:rFonts w:ascii="Times New Roman" w:hAnsi="Times New Roman" w:cs="Times New Roman"/>
          <w:sz w:val="28"/>
          <w:szCs w:val="28"/>
          <w:lang w:val="kk-KZ"/>
        </w:rPr>
        <w:t xml:space="preserve"> және халықаралық конференция жинақтарындағы нәтижелерімен</w:t>
      </w:r>
      <w:r w:rsidRPr="00367735">
        <w:rPr>
          <w:rFonts w:ascii="Times New Roman" w:hAnsi="Times New Roman" w:cs="Times New Roman"/>
          <w:sz w:val="28"/>
          <w:szCs w:val="28"/>
          <w:lang w:val="kk-KZ"/>
        </w:rPr>
        <w:t xml:space="preserve"> расталады</w:t>
      </w:r>
      <w:r w:rsidR="00CF5891" w:rsidRPr="00367735">
        <w:rPr>
          <w:rFonts w:ascii="Times New Roman" w:hAnsi="Times New Roman" w:cs="Times New Roman"/>
          <w:sz w:val="28"/>
          <w:szCs w:val="28"/>
          <w:lang w:val="kk-KZ"/>
        </w:rPr>
        <w:t xml:space="preserve"> (Қосымша А)</w:t>
      </w:r>
      <w:r w:rsidRPr="00367735">
        <w:rPr>
          <w:rFonts w:ascii="Times New Roman" w:hAnsi="Times New Roman" w:cs="Times New Roman"/>
          <w:sz w:val="28"/>
          <w:szCs w:val="28"/>
          <w:lang w:val="kk-KZ"/>
        </w:rPr>
        <w:t xml:space="preserve">. </w:t>
      </w:r>
    </w:p>
    <w:p w:rsidR="00334807" w:rsidRPr="00367735" w:rsidRDefault="00334807" w:rsidP="005D0E26">
      <w:pPr>
        <w:tabs>
          <w:tab w:val="left" w:pos="2268"/>
        </w:tabs>
        <w:spacing w:after="0" w:line="240" w:lineRule="auto"/>
        <w:ind w:firstLine="72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br w:type="page"/>
      </w:r>
    </w:p>
    <w:p w:rsidR="00844196" w:rsidRPr="00367735" w:rsidRDefault="00844196" w:rsidP="00A305DC">
      <w:pPr>
        <w:pStyle w:val="1"/>
        <w:spacing w:before="0" w:line="240" w:lineRule="auto"/>
        <w:jc w:val="center"/>
        <w:rPr>
          <w:rFonts w:ascii="Times New Roman" w:hAnsi="Times New Roman" w:cs="Times New Roman"/>
          <w:color w:val="auto"/>
          <w:lang w:val="kk-KZ"/>
        </w:rPr>
      </w:pPr>
      <w:bookmarkStart w:id="54" w:name="_Toc136985328"/>
      <w:r w:rsidRPr="00367735">
        <w:rPr>
          <w:rFonts w:ascii="Times New Roman" w:hAnsi="Times New Roman" w:cs="Times New Roman"/>
          <w:color w:val="auto"/>
          <w:lang w:val="kk-KZ"/>
        </w:rPr>
        <w:lastRenderedPageBreak/>
        <w:t>ҚОЛДАНЫЛҒАН ӘДЕБИЕТТЕР ТІЗІМІ</w:t>
      </w:r>
      <w:bookmarkEnd w:id="54"/>
    </w:p>
    <w:p w:rsidR="00844196" w:rsidRPr="00367735" w:rsidRDefault="00844196" w:rsidP="005D0E26">
      <w:pPr>
        <w:pStyle w:val="a3"/>
        <w:spacing w:after="0" w:line="240" w:lineRule="auto"/>
        <w:ind w:left="0"/>
        <w:jc w:val="both"/>
        <w:rPr>
          <w:rFonts w:ascii="Times New Roman" w:hAnsi="Times New Roman" w:cs="Times New Roman"/>
          <w:sz w:val="28"/>
          <w:szCs w:val="28"/>
          <w:lang w:val="kk-KZ"/>
        </w:rPr>
      </w:pP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 xml:space="preserve">Inagaki, Michio, et al. "Advanced materials science and engineering of carbon.". – 2014. – P.1018-1018. </w:t>
      </w:r>
      <w:hyperlink r:id="rId190" w:history="1">
        <w:r w:rsidRPr="00367735">
          <w:rPr>
            <w:rStyle w:val="ab"/>
            <w:rFonts w:ascii="Times New Roman" w:hAnsi="Times New Roman" w:cs="Times New Roman"/>
            <w:color w:val="auto"/>
            <w:sz w:val="28"/>
            <w:szCs w:val="28"/>
            <w:lang w:val="kk-KZ"/>
          </w:rPr>
          <w:t>https://doi.org/10.1557/mrs.2014.271</w:t>
        </w:r>
      </w:hyperlink>
      <w:r w:rsidRPr="00367735">
        <w:rPr>
          <w:rFonts w:ascii="Times New Roman" w:hAnsi="Times New Roman" w:cs="Times New Roman"/>
          <w:sz w:val="28"/>
          <w:szCs w:val="28"/>
          <w:lang w:val="kk-KZ"/>
        </w:rPr>
        <w:t xml:space="preserve"> </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Peschel, Gina. “Carbon-Carbon bonds: Hybridization” (2011).</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Burchfield L. A. et al. Novamene: A new class of carbon allotropes //Heliyon. – 2017. – V. 3. – №. 2. – PP. e00242.</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Hirsch, Andreas. "The era of carbon allotropes."</w:t>
      </w:r>
      <w:r w:rsidRPr="00367735">
        <w:rPr>
          <w:rFonts w:ascii="Times New Roman" w:hAnsi="Times New Roman" w:cs="Times New Roman"/>
          <w:iCs/>
          <w:sz w:val="28"/>
          <w:szCs w:val="28"/>
          <w:lang w:val="kk-KZ"/>
        </w:rPr>
        <w:t>Nature materials</w:t>
      </w:r>
      <w:r w:rsidRPr="00367735">
        <w:rPr>
          <w:rFonts w:ascii="Times New Roman" w:hAnsi="Times New Roman" w:cs="Times New Roman"/>
          <w:sz w:val="28"/>
          <w:szCs w:val="28"/>
          <w:lang w:val="kk-KZ"/>
        </w:rPr>
        <w:t xml:space="preserve"> 9.11. – 2010). – 868-871. </w:t>
      </w:r>
      <w:hyperlink r:id="rId191" w:history="1">
        <w:r w:rsidRPr="00367735">
          <w:rPr>
            <w:rStyle w:val="ab"/>
            <w:rFonts w:ascii="Times New Roman" w:hAnsi="Times New Roman" w:cs="Times New Roman"/>
            <w:color w:val="auto"/>
            <w:sz w:val="28"/>
            <w:szCs w:val="28"/>
            <w:lang w:val="kk-KZ"/>
          </w:rPr>
          <w:t>https://doi.org/10.1038/nmat2885</w:t>
        </w:r>
      </w:hyperlink>
      <w:r w:rsidRPr="00367735">
        <w:rPr>
          <w:rFonts w:ascii="Times New Roman" w:hAnsi="Times New Roman" w:cs="Times New Roman"/>
          <w:sz w:val="28"/>
          <w:szCs w:val="28"/>
          <w:lang w:val="kk-KZ"/>
        </w:rPr>
        <w:t xml:space="preserve"> </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 xml:space="preserve">Florian Banhart. Elemental carbon in the sp1 hybridization. ChemTexts, 2020, 6 (1), pp.3. </w:t>
      </w:r>
      <w:hyperlink r:id="rId192" w:history="1">
        <w:r w:rsidRPr="00367735">
          <w:rPr>
            <w:rStyle w:val="ab"/>
            <w:rFonts w:ascii="Times New Roman" w:hAnsi="Times New Roman" w:cs="Times New Roman"/>
            <w:color w:val="auto"/>
            <w:sz w:val="28"/>
            <w:szCs w:val="28"/>
            <w:lang w:val="kk-KZ"/>
          </w:rPr>
          <w:t>https://doi.org/10.1007/s40828-019-0098-z</w:t>
        </w:r>
      </w:hyperlink>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Karthik, P. S., A. L. Himaja, and Surya Prakash Singh. "Carbon-allotropes: synthesis methods, applications and future perspectives."</w:t>
      </w:r>
      <w:r w:rsidRPr="00367735">
        <w:rPr>
          <w:rFonts w:ascii="Times New Roman" w:hAnsi="Times New Roman" w:cs="Times New Roman"/>
          <w:iCs/>
          <w:sz w:val="28"/>
          <w:szCs w:val="28"/>
          <w:lang w:val="kk-KZ"/>
        </w:rPr>
        <w:t>Carbon letters</w:t>
      </w:r>
      <w:r w:rsidRPr="00367735">
        <w:rPr>
          <w:rFonts w:ascii="Times New Roman" w:hAnsi="Times New Roman" w:cs="Times New Roman"/>
          <w:sz w:val="28"/>
          <w:szCs w:val="28"/>
          <w:lang w:val="kk-KZ"/>
        </w:rPr>
        <w:t xml:space="preserve"> 15.4 (2014): 219-237.</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Zhang R. S., Jiang J. W. The art of designing carbon allotropes //Frontiers of Physics. – 2019. – V. 14. – PP. 1-17.</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Sengupta R. et al. A review on the mechanical and electrical properties of graphite and modified graphite reinforced polymer composites //Progress in polymer science. – 2011. – V. 36. – №. 5. – PP. 638-670.</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Falcao E. H. L., Wudl F. Carbon allotropes: beyond graphite and diamond //Journal of Chemical Technology &amp; Biotechnology: International Research in Process, Environmental &amp; Clean Technology. – 2007. – V. 82. – №. 6. – PP. 524-531.</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 xml:space="preserve"> Roslan Md Nor, Suriani Abu Bakar, Tamil Many Thandavan, and Mohamad Rusop Mahmood.</w:t>
      </w:r>
      <w:r w:rsidRPr="00367735">
        <w:rPr>
          <w:rFonts w:ascii="Times New Roman" w:hAnsi="Times New Roman" w:cs="Times New Roman"/>
          <w:b/>
          <w:bCs/>
          <w:sz w:val="28"/>
          <w:szCs w:val="28"/>
          <w:lang w:val="kk-KZ"/>
        </w:rPr>
        <w:t xml:space="preserve"> </w:t>
      </w:r>
      <w:r w:rsidRPr="00367735">
        <w:rPr>
          <w:rFonts w:ascii="Times New Roman" w:hAnsi="Times New Roman" w:cs="Times New Roman"/>
          <w:bCs/>
          <w:sz w:val="28"/>
          <w:szCs w:val="28"/>
          <w:lang w:val="kk-KZ"/>
        </w:rPr>
        <w:t>Diamond: Synthesis, Characterisation and Applications // Adv Struct Mater - Springer-Verlag Berlin Heidelberg 2010. PP.3-21</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Field J. E. The mechanical and strength properties of diamond //Reports on Progress in Physics. – 2012. – V. 75. – №. 12. – PP. 126505.</w:t>
      </w:r>
    </w:p>
    <w:p w:rsidR="00844196" w:rsidRPr="00367735" w:rsidRDefault="00844196" w:rsidP="005D0E26">
      <w:pPr>
        <w:numPr>
          <w:ilvl w:val="0"/>
          <w:numId w:val="20"/>
        </w:numPr>
        <w:shd w:val="clear" w:color="auto" w:fill="FFFFFF"/>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bdr w:val="none" w:sz="0" w:space="0" w:color="auto" w:frame="1"/>
          <w:lang w:val="kk-KZ"/>
        </w:rPr>
        <w:t>J.W. Harris</w:t>
      </w:r>
      <w:r w:rsidRPr="00367735">
        <w:rPr>
          <w:rFonts w:ascii="Times New Roman" w:hAnsi="Times New Roman" w:cs="Times New Roman"/>
          <w:sz w:val="28"/>
          <w:szCs w:val="28"/>
          <w:lang w:val="kk-KZ"/>
        </w:rPr>
        <w:t xml:space="preserve"> // Reference Module in Earth Systems and Environmental Sciences, Encyclopedia of Geology, 2nd edition // </w:t>
      </w:r>
      <w:r w:rsidRPr="00367735">
        <w:rPr>
          <w:rFonts w:ascii="Times New Roman" w:hAnsi="Times New Roman" w:cs="Times New Roman"/>
          <w:bCs/>
          <w:sz w:val="28"/>
          <w:szCs w:val="28"/>
          <w:lang w:val="kk-KZ"/>
        </w:rPr>
        <w:t>Diamond</w:t>
      </w:r>
      <w:r w:rsidRPr="00367735">
        <w:rPr>
          <w:rFonts w:ascii="Times New Roman" w:hAnsi="Times New Roman" w:cs="Times New Roman"/>
          <w:sz w:val="28"/>
          <w:szCs w:val="28"/>
          <w:lang w:val="kk-KZ"/>
        </w:rPr>
        <w:t xml:space="preserve"> // PP. 1-18</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 xml:space="preserve"> Zaitsev A. M. Optical properties of diamond: a data handbook. – Springer Science &amp; Business Media. – 2013. – PP.2-7</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Wort C. J. H., Balmer R. S. Diamond as an electronic material //Materials today. – 2008. – V. 11. – №. 1-2. – PP. 22-28.</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M. Shekhar and S.K.S Yadav //</w:t>
      </w:r>
      <w:r w:rsidRPr="00367735">
        <w:rPr>
          <w:rFonts w:ascii="Times New Roman" w:hAnsi="Times New Roman" w:cs="Times New Roman"/>
          <w:sz w:val="28"/>
          <w:szCs w:val="28"/>
          <w:shd w:val="clear" w:color="auto" w:fill="FFFFFF"/>
          <w:lang w:val="kk-KZ"/>
        </w:rPr>
        <w:t xml:space="preserve"> </w:t>
      </w:r>
      <w:r w:rsidRPr="00367735">
        <w:rPr>
          <w:rFonts w:ascii="Times New Roman" w:hAnsi="Times New Roman" w:cs="Times New Roman"/>
          <w:sz w:val="28"/>
          <w:szCs w:val="28"/>
          <w:lang w:val="kk-KZ"/>
        </w:rPr>
        <w:t>Diamond abrasive based cutting tool for processing of advancedengineering materials: a review. Materials Today: Proceedings 22. – 2020. – PP.3126–3135</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Yang T., Song D., Hao Z. Progress and prospect of diamond dynamic friction polishing technology //The International Journal of Advanced Manufacturing Technology. – 2022. – PP. 1-22.</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Bundy, F.B., Hall, H.T., Strong, H.M., Wentorf Jr., R.H.: Nature 176, 51–55 (1955)</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 xml:space="preserve">Bundy, F.P.: J. Chem. Phys. – 1963. – V. 38. – PP.631–643 </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lastRenderedPageBreak/>
        <w:t>Nemanich R. J. et al. CVD diamond—Research, applications, and challenges //Mrs Bulletin. – 2014. – V. 39. – №. 6. – PP. 490-494.</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Eaton-Magaña S., D’Haenens-Johansson U. F. S. Recent advances in CVD synthetic diamond quality //Gems &amp; Gemology. – 2012. – Т. 48. – №. 2. – С. 124-127.</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Liu M. et al. Carbyne from first principles: chain of C atoms, a nanorod or a nanorope //ACS nano. – 2013. – V. 7. – №. 11. – PP. 10075-10082.</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Kudryavtsev Y. P., Heimann R. B., Evsyukov S. E. Carbynes: Advances in the field of linear carbon chain compounds //Journal of materials science. – 1996. – V. 31. – PP. 5557-5571.</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Сладков А. М. Карбин-третья аллотропная форма углерода. – Наука, 2003.</w:t>
      </w:r>
    </w:p>
    <w:p w:rsidR="00844196" w:rsidRPr="00367735" w:rsidRDefault="00844196" w:rsidP="005D0E26">
      <w:pPr>
        <w:numPr>
          <w:ilvl w:val="0"/>
          <w:numId w:val="20"/>
        </w:numPr>
        <w:shd w:val="clear" w:color="auto" w:fill="FFFFFF"/>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Сладков А.М., Кудрявцев Ю.П. Алмаз, графит, карбин - аллотропные формы углерода // Природа. 1969. – №5. С.37-44.</w:t>
      </w:r>
    </w:p>
    <w:p w:rsidR="00844196" w:rsidRPr="00367735" w:rsidRDefault="00844196" w:rsidP="005D0E26">
      <w:pPr>
        <w:numPr>
          <w:ilvl w:val="0"/>
          <w:numId w:val="20"/>
        </w:numPr>
        <w:shd w:val="clear" w:color="auto" w:fill="FFFFFF"/>
        <w:spacing w:after="0" w:line="240" w:lineRule="auto"/>
        <w:ind w:left="0"/>
        <w:jc w:val="both"/>
        <w:textAlignment w:val="baseline"/>
        <w:rPr>
          <w:rFonts w:ascii="Times New Roman" w:hAnsi="Times New Roman" w:cs="Times New Roman"/>
          <w:sz w:val="28"/>
          <w:szCs w:val="28"/>
          <w:lang w:val="kk-KZ"/>
        </w:rPr>
      </w:pPr>
      <w:r w:rsidRPr="00367735">
        <w:rPr>
          <w:rStyle w:val="mw-reference-text"/>
          <w:rFonts w:ascii="Times New Roman" w:hAnsi="Times New Roman" w:cs="Times New Roman"/>
          <w:sz w:val="28"/>
          <w:szCs w:val="28"/>
          <w:bdr w:val="none" w:sz="0" w:space="0" w:color="auto" w:frame="1"/>
          <w:lang w:val="kk-KZ"/>
        </w:rPr>
        <w:t xml:space="preserve">OWANO, Nancy. Carbyne is stronger than any known material. – </w:t>
      </w:r>
      <w:r w:rsidRPr="00367735">
        <w:rPr>
          <w:rStyle w:val="mw-reference-text"/>
          <w:rFonts w:ascii="Times New Roman" w:hAnsi="Times New Roman" w:cs="Times New Roman"/>
          <w:iCs/>
          <w:sz w:val="28"/>
          <w:szCs w:val="28"/>
          <w:bdr w:val="none" w:sz="0" w:space="0" w:color="auto" w:frame="1"/>
          <w:lang w:val="kk-KZ"/>
        </w:rPr>
        <w:t>PhysOrg</w:t>
      </w:r>
      <w:r w:rsidRPr="00367735">
        <w:rPr>
          <w:rStyle w:val="mw-reference-text"/>
          <w:rFonts w:ascii="Times New Roman" w:hAnsi="Times New Roman" w:cs="Times New Roman"/>
          <w:sz w:val="28"/>
          <w:szCs w:val="28"/>
          <w:bdr w:val="none" w:sz="0" w:space="0" w:color="auto" w:frame="1"/>
          <w:lang w:val="kk-KZ"/>
        </w:rPr>
        <w:t>, 2013.</w:t>
      </w:r>
      <w:r w:rsidRPr="00367735">
        <w:rPr>
          <w:rFonts w:ascii="Times New Roman" w:hAnsi="Times New Roman" w:cs="Times New Roman"/>
          <w:sz w:val="28"/>
          <w:szCs w:val="28"/>
          <w:lang w:val="kk-KZ"/>
        </w:rPr>
        <w:t xml:space="preserve"> – </w:t>
      </w:r>
      <w:r w:rsidRPr="00367735">
        <w:rPr>
          <w:rStyle w:val="mw-reference-text"/>
          <w:rFonts w:ascii="Times New Roman" w:hAnsi="Times New Roman" w:cs="Times New Roman"/>
          <w:sz w:val="28"/>
          <w:szCs w:val="28"/>
          <w:bdr w:val="none" w:sz="0" w:space="0" w:color="auto" w:frame="1"/>
          <w:lang w:val="kk-KZ"/>
        </w:rPr>
        <w:t>V. 20.</w:t>
      </w:r>
      <w:hyperlink r:id="rId193" w:history="1">
        <w:r w:rsidRPr="00367735">
          <w:rPr>
            <w:rStyle w:val="ab"/>
            <w:rFonts w:ascii="Times New Roman" w:hAnsi="Times New Roman" w:cs="Times New Roman"/>
            <w:color w:val="auto"/>
            <w:sz w:val="28"/>
            <w:szCs w:val="28"/>
            <w:bdr w:val="none" w:sz="0" w:space="0" w:color="auto" w:frame="1"/>
            <w:lang w:val="kk-KZ"/>
          </w:rPr>
          <w:t>https://phys.org/news/2013-08-carbyne-stronger-material.html</w:t>
        </w:r>
      </w:hyperlink>
      <w:r w:rsidRPr="00367735">
        <w:rPr>
          <w:rStyle w:val="mw-reference-text"/>
          <w:rFonts w:ascii="Times New Roman" w:hAnsi="Times New Roman" w:cs="Times New Roman"/>
          <w:sz w:val="28"/>
          <w:szCs w:val="28"/>
          <w:bdr w:val="none" w:sz="0" w:space="0" w:color="auto" w:frame="1"/>
          <w:lang w:val="kk-KZ"/>
        </w:rPr>
        <w:t xml:space="preserve"> </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Yang F. et al. A new wide bandgap semiconductor: carbyne nanocrystals //Advanced Functional Materials. – 2021. – V. 31. – №. 36. – PP. 2104254.</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Demyashev G. M., Taube A. L. Carbyne‐Containing Surface Coatings //Wiley Encyclopedia of Biomedical Engineering. – 2006.</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Ma C. R., Xiao J., Yang G. W. Giant nonlinear optical responses of carbyne //Journal of Materials Chemistry C. – 2016. – Т. 4. – №. 21. – С. 4692-4698.</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Varfolomeeva T. D. et al. Graphitization and preparation of diamond in an amorphous carbon material at high pressures and temperatures //Inorganic Materials. – 2017. – V. 53. – PP. 154-159.</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Kucherik A. et al. Metal-carbyne clusters for SERS realization //Journal of Physics: Conference Series. – IOP Publishing, 2018. – V. 951. – №. 1. – PP. 012020.</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Kroto H. W. (ed.). C60: Buckminsterfullerene: Some Inside Stories. – CRC Press, 2016.</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Kroto H. W., Fischer J. E., Cox D. E. The fullerenes. – Newnes, 2012.</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Lun-Fu A. V. et al. Computational analysis of strain-induced effects on the dynamic properties of C60 in fullerite //Crystals. – 2022. – Т. 12. – №. 2. – С. 260.</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Han B. et al. Electronic transitions and excitations in solid C70 studied by reflection electron energy loss spectroscopy //Journal of Vacuum Science &amp; Technology A: Vacuum, Surfaces, and Films. – 1995. – V. 13. – №. 3. – PP. 1606-1608.</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 xml:space="preserve">Радушкевич Л. В., Лукьянович В. М. О структуре углерода, образующегося при термическом разложении окиси углерода на железном контакте //Журнал физической химии. – 1952. – Т. 26. – С. 88-95. </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Iijima S. Helical microtubules of graphitic carbon //nature. – 1991. – V. 354. – №. 6348. – PP. 56-58.</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O’connell M. J. Carbon nanotubes: properties and applications. – CRC press, 2018.</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 xml:space="preserve">Lehman J. H. et al. Evaluating the characteristics of multiwall carbon nanotubes //Carbon. – 2011. – V. 49. – №. 8. – PP. 2581-2602. </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lastRenderedPageBreak/>
        <w:t xml:space="preserve">Georgakilas V. et al. Broad family of carbon nanoallotropes: classification, chemistry, and applications of fullerenes, carbon dots, nanotubes, graphene, nanodiamonds, and combined superstructures //Chemical reviews. – 2015. – V. 115. – №. 11. – PP. 4744-4822. </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Bianco A., Kostarelos K., Prato M. Making carbon nanotubes biocompatible and biodegradable //Chemical communications. – 2011. – V. 47. – №. 37. – PP. 10182-10188.</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De Volder M. F. L. et al. Carbon nanotubes: present and future commercial applications //science. – 2013. – V. 339. – №. 6119. – PP. 535-539.</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Гейм А. К. Случайные блуждания: непредсказуемый путь к графену //Успехи физических наук. – 2011. – Т. 181. – №. 12. – С. 1284-1298.</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Смолеговский А. М. К истории нанохимии углерода. Сообщение 4. Открытие и изучение свойств графена и его производных //им. СИ Вавилова Годичная научная конференöия Том. – 2012. – С. 375.</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Сорокин П. Б., Чернозатонский Л. А. Полупроводниковые наноструктуры на основе графена //Успехи физических наук. – 2013. – Т. 183. – №. 2. – С. 113-132.</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Иванченко Г. С., Невзорова Ю. В. Температурная зависимость удельной проводимости бислоя графена //Математическая физика и компьютерное моделирование. – 2010. – №. 13. – С. 102-106.</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P. Mukhopadhyay and R. K. Gupta, Eds., Graphite, Graphene, and Their Polymer Nanocomposites, CRC Press, London (2012). ISBN 9780429103759</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Al-Jumaili A. et al. Review on the antimicrobial properties of carbon nanostructures //Materials. – 2017. – V. 10. – №. 9. – PP. 1066.</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Kim I. S. et al. Amorphous Carbon Films for Electronic Applications //Advanced Materials. – 2022. – PP. 2204912.</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Ferrari A. C., Robertson J. Raman spectroscopy of amorphous, nanostructured, diamond–like carbon, and nanodiamond //Philosophical Transactions of the Royal Society of London. Series A: Mathematical, Physical and Engineering Sciences. – 2004. – V. 362. – №. 1824. – PP. 2477-2512.</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 xml:space="preserve"> Casiraghi C., Ferrari A. C., Robertson J. Raman spectroscopy of hydrogenated amorphous carbons //Physical review B. – 2005. – V. 72. – №. 8. – PP. 085401. </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Robertson J. Hard amorphous (diamond-like) carbons //Progress in Solid State Chemistry. – 1991. – V. 21. – №. 4. – PP. 199-333.</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 xml:space="preserve">Merlen A., Buijnsters J. G., Pardanaud C. A guide to and review of the use of multiwavelength Raman spectroscopy for characterizing defective aromatic carbon solids: From graphene to amorphous carbons //Coatings. – 2017. – V. 7. – №. 10. – PP. 153. </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Robertson J. Diamond-like amorphous carbon //Materials science and engineering: R: Reports. – 2002. – V. 37. – №. 4-6. – PP. 129-281.</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Ferarri A. C., Robertson J. Origin of the 1150 cm− 1 Raman Mode in Nanocrystalline Diamond //Phys. Rev. B. – 2001. – V. 63. – №. 121405. – PP. 1-4.</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Ferrari A. C., Robertson J. Raman signature of bonding and disorder in carbons //MRS Online Proceedings Library. – 1999. – V. 593. – PP. 299-304.</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lastRenderedPageBreak/>
        <w:t>Chhowalla M. et al. Influence of ion energy and substrate temperature on the optical and electronic properties of tetrahedral amorphous carbon (ta-C) films //Journal of Applied physics. – 1997. – V. 81. – №. 1. – PP. 139-145.</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Robertson J., O'Reilly E.P. Electronic and atomic structure of amorphous carbon//Phys.Rev. B. – 1987. – V.35. – №6. – P.2946-2957</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Fanchini G., Tagliaferro A., Ray S. C. Electronic and vibrational structures of amorphous carbon nitrides //Diamond and related materials. – 2003. – Т. 12. – №. 2. – С. 208-218. Bewilogua K., Hofmann D. History of diamond-like carbon films—From first experiments to worldwide applications //Surface and Coatings Technology. – 2014. – V. 242. – PP. 214-225.</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Hauert R., Thorwarth K., Thorwarth G. An overview on diamond-like carbon coatings in medical applications //Surface and Coatings Technology. – 2013. – V. 233. –PP. 119-130.</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Küster R. L. A., Schiffmann K. I. Nano-scratch testing on thin diamond-like carbon coatings for microactuators: friction, wear and elastic-plastic deformation //International Journal of Materials Research. – 2022. – V. 95. – №. 5. – PP. 306-310.</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Toro R. G. et al. Argon and hydrogen plasma influence on the protective properties of diamond-like carbon films as barrier coating //Surfaces and Interfaces. – 2017. – V. 6. – PP. 60-71.</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Osipkov A. S. et al. Surface hardening of optic materials by deposition of diamond like carbon coatings from separated plasma of arc discharge //IOP Conference Series: Materials Science and Engineering. – IOP Publishing, 2015. – V. 74. – №. 1. – PP. 012013.</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Alawajji R. A. et al. Electrical properties of multilayer (DLC-TiC) films produced by pulsed laser deposition //Applied Surface Science. – 2018. – V. 437. – PP. 429-440.</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Das A. K. et al. Dielectric constant, AC conductivity and impedance spectroscopy of zinc-containing diamond-like carbon film UV photodetector //Journal of Alloys and Compounds. – 2018. – V. 758. – PP. 194-205.</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Philipp P. et al. The origin of conductivity in ion-irradiated diamond-like carbon–Phase transformation and atomic ordering //Carbon. – 2014. – V. 80. – PP. 677-690.</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Santra T. S. et al. Characterization of diamond-like nanocomposite thin films grown by plasma enhanced chemical vapor deposition //Journal of Applied Physics. – 2010. – V. 107. – №. 12. – PP. 124320.</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Guo C. Q. et al. Microstructure and tribomechanical properties of (Cr, N)-DLC/DLC multilayer films deposited by a combination of filtered and direct cathodic vacuum arcs //Diamond and Related Materials. – 2015. – V. 60. – PP. 66-74.</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Pogrebnjak A., Smyrnova K., Bondar O. Nanocomposite multilayer binary nitride coatings based on transition and refractory metals: Structure and properties //Coatings. – 2019. – V. 9. – №. 3. – PP. 155.</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lastRenderedPageBreak/>
        <w:t>Waseem B. et al. Optimization and characterization of adhesion properties of DLC coatings on different substrates //Materials Today: Proceedings. – 2015. – V. 2. – №. 10. – PP. 5308-5312.</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Varade A. et al. Diamond-like carbon coating made by RF plasma enhanced chemical vapour deposition for protective antireflective coatings on germanium //Procedia Materials Science. – 2014. – V. 5. – PP. 1015-1019.</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Takabayashi S. et al. Dependence of the features of diamondlike carbon films on their synthesis methods, as analyzed by Raman spectroscopy //Surface and Coatings Technology. – 2017. – V. 330. – PP. 26-33.</w:t>
      </w:r>
    </w:p>
    <w:p w:rsidR="00C4312A" w:rsidRPr="00367735" w:rsidRDefault="00C4312A" w:rsidP="005D0E26">
      <w:pPr>
        <w:pStyle w:val="a3"/>
        <w:numPr>
          <w:ilvl w:val="0"/>
          <w:numId w:val="20"/>
        </w:numPr>
        <w:spacing w:after="0" w:line="240" w:lineRule="auto"/>
        <w:ind w:left="0"/>
        <w:jc w:val="both"/>
        <w:rPr>
          <w:rFonts w:ascii="Times New Roman" w:hAnsi="Times New Roman" w:cs="Times New Roman"/>
          <w:sz w:val="28"/>
          <w:szCs w:val="28"/>
          <w:lang w:val="kk-KZ"/>
        </w:rPr>
      </w:pP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Tonelli D., Scavetta E., Gualandi I. Electrochemical deposition of nanomaterials for electrochemical sensing //Sensors. – 2019. – V. 19. – №. 5. – PP. 1186.</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Wan S., Wang L., Xue Q. Electrochemical deposition of sulfur doped DLC nanocomposite film at atmospheric pressure //Electrochemistry communications. – 2010. – V. 12. – №. 1. – PP. 61-65.</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Falcade T. et al. Electrodeposition of diamond-like carbon films on titanium alloy using organic liquids: Corrosion and wear resistance //Applied Surface Science. – 2012. – V. 263. – PP. 18-24.</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Gupta S. et al. Low voltage electrodeposition of diamond-like carbon films //Materials letters. – 2003. – Т. 57. – №. 22-23. – С. 3479-3485.</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Wang H. et al. Pulsed electrodeposition of diamond-like carbon films //Journal of materials research. – 1997. – V. 12. – №. 11. – PP. 3102-3105.</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Hassannejad H. et al. Electrodeposition of DLC films on carbon steel from acetic acid solutions //Transactions of the IMF. – 2014. – V. 92. – №. 4. – PP. 183-188.</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Sun L. et al. Chemical vapour deposition //Nature Reviews Methods Primers. – 2021. – V. 1. – №. 1. – PP. 5.</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Ebrahimi M., Mahboubi F., Naimi-Jamal M. R. Optimization of pulsed DC PACVD parameters: toward reducing wear rate of the DLC films //Applied Surface Science. – 2016. – V. 389. – PP. 521-531.</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Lukianov A. N. et al. Effect of discharge power and silicon content on optical and mechanical properties of carbon-rich amorphous silicon carbide films obtained by PECVD //Journal of Alloys and Compounds. – 2019. – V. 801. – PP. 285-294.</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Paramanik B., Das D. Synthesis of nanocrystalline diamond embedded diamond-like carbon films on untreated glass substrates at low temperature using (C2H2+ H2) gas composition in microwave plasma CVD //Applied Surface Science. – 2022. – V. 579. – PP. 152132.</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Januś M. DLC layers created using CVD techniques and their application //Chemical Vapor Deposition for Nanotechnology. – 2018.</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Бердюгин К. и др. Применение алмазоподобных покрытий при эндопротезировании крупных суставов: от теории к возможной практике //Современные проблемы науки и образования. – 2016. – №. 2. – С. 1-1.</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 xml:space="preserve">Himelinski S. et al. Optics with diamond-like-carbon overcoat (DOC) provide improved optical performance over traditional DLC films and better cleanability </w:t>
      </w:r>
      <w:r w:rsidRPr="00367735">
        <w:rPr>
          <w:rFonts w:ascii="Times New Roman" w:hAnsi="Times New Roman" w:cs="Times New Roman"/>
          <w:sz w:val="28"/>
          <w:szCs w:val="28"/>
          <w:lang w:val="kk-KZ"/>
        </w:rPr>
        <w:lastRenderedPageBreak/>
        <w:t>than standard PVD coatings //Optical Components and Materials XVI. – SPIE, 2019. – Т. 10914. – С. 260-266.</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Chekan N. M. et al. Characterization and application of DLC films produced by new combined PVD-CVD technique //Journal of the Korean Society for Heat Treatment. – 2010. – Т. 23. – №. 2. – С. 75-82.</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Gupta G. et al. PVD based thin film deposition methods and characterization/property of different compositional coatings-a critical analysis //Materials Today: Proceedings. – 2021. – V. 38. –PP. 259-264.</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Sun G. et al. Deposition of Ag films on liquid substrates via thermal evaporation for surface-enhanced Raman scattering //ACS omega. – 2020. – V. 5. – №. 13. – PP. 7440-7445.</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Panda M. et al. Influence of particulate on surface energy and mechanical property of diamond-like carbon films synthesized by pulsed laser deposition //Applied Surface Science. – 2019. – Т. 484. – С. 1176-1183.</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Mosaner P., Bonelli M., Miotello A. Pulsed laser deposition of diamond-like carbon films: reducing internal stress by thermal annealing //Applied Surface Science. – 2003. – Т. 208. – С. 561-565.</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Ogugua S. N., Ntwaeaborwa O. M., Swart H. C. Latest development on pulsed laser deposited thin films for advanced luminescence applications //Coatings. – 2020. – V. 10. – №. 11. – PP. 1078.</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Lux H. et al. The role of substrate temperature and magnetic filtering for DLC by cathodic arc evaporation //Coatings. – 2019. – V. 9. – №. 5. – PP. 345.</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Wasy A. et al. Thickness dependent properties of diamond-like carbon coatings by filtered cathodic vacuum arc deposition //Surface Engineering. – 2015. – V. 31. – №. 2. – PP. 85-89.</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Bergmann E., Rosello D. Corrosion protection with perfect atomic layers //Polymedia Meichstry SA, POLYSURFACES Juni. – 2012.</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Srinivasan S. et al. Ion beam deposition of DLC and nitrogen doped DLC thin films for enhanced haemocompatibility on PTFE //Applied Surface Science. – 2012. – V. 258. – №. 20. – PP. 8094-8099.</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Puzikov V. M., Semenov A. V. Ion beam deposition of diamond-like carbon films //Surface and Coatings Technology. – 1991. – V. 47. – №. 1-3. – PP. 445-454.</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Pietzonka L. et al. Ion beam sputter deposition of TiO 2 films using oxygen ions: Systematic investigation of the correlation between process parameters and film properties //The European Physical Journal B. – 2018. – V. 91. – PP. 1-10.</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Tyagi A. et al. A critical review of diamond like carbon coating for wear resistance applications //International journal of refractory metals and hard materials. – 2019. – Т. 78. – С. 107-122.</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Kelly P. J., Arnell R. D. Magnetron sputtering: a review of recent developments and applications //Vacuum. – 2000. – Т. 56. – №. 3. – С. 159-172.</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Gudmundsson J. T. Physics and technology of magnetron sputtering discharges //Plasma Sources Science and Technology. – 2020. – Т. 29. – №. 11. – С. 113001.</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lastRenderedPageBreak/>
        <w:t>Al-Asadi M. M., Al-Tameemi H. A. A review of tribological properties and deposition methods for selected hard protective coatings //Tribology International. – 2022. – PP. 107919.</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Zhang L. et al. Recent advances in the mechanical and tribological properties of fluorine-containing DLC films //RSC Advances. – 2015. – V. 5. – №. 13. – PP. 9635-9649.</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Rajak D. K. et al. Diamond-like carbon (DLC) coatings: Classification, properties, and applications //Applied Sciences. – 2021. – V. 11. – №. 10. – PP. 4445.</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Ray S. C. et al. Functional diamond like carbon (DLC) coatings on polymer for improved gas barrier performance //Diamond and Related Materials. – 2017. – V. 80. – PP. 59-63.</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Bewilogua K., Hofmann D. History of diamond-like carbon films—From first experiments to worldwide applications //Surface and Coatings Technology. – 2014. – V. 242. – PP. 214-225.</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Campos Rubio J. C. et al. Tribological analysis and performance of a DLC coating on tungsten carbide micro-tools to use at tantalum precision machining //The International Journal of Advanced Manufacturing Technology. – 2021. – V. 116. – №. 1-2. – PP. 719-732.</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Rizzo V. Z., Mansano R. D. Electro-optically sensitive diamond-like carbon thin films deposited by reactive magnetron sputtering for electronic device applications //Progress in Organic Coatings. – 2011. –V. 70. – №. 4. – PP. 365-368.</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Egret S, Robertson J, Milne W I and Clough F J Diam. Relat. Mater. – 1997 – V.6 – PP.879–83</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Moravec T. J., Lee J. C. The development of diamondlike (i‐carbon) thin films as antireflecting coatings for silicon solar cells //Journal of Vacuum Science and Technology. – 1982. – V. 20. – №. 3. – PP. 338-340.</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Litovchenko V. G., Klyui N. I. Solar cells based on DLC film–Si structures for space application //Solar energy materials and solar cells. – 2001. – V. 68. – №. 1. – PP. 55-70.</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Srisantirut T., Pengchan W., Phetchakul T. Diamond-like Carbon Thin Film Coating for Application on Heterojunction Solar Cells by ECR-CVD System //IOP Conference Series: Materials Science and Engineering. – IOP Publishing, 2020. – V. 855. – №. 1. – PP. 012009.</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Ait-Hamouda K., Ababou A., Gabouze N. Optimization of DLC/PS antireflection coating properties for multicrystalline silicon solar cells //Materials Science Forum. – Trans Tech Publications Ltd, 2009. – V. 609. – PP. 179-182.</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 xml:space="preserve">Gotzmann G. et al. Electron-beam modification of DLC coatings for biomedical applications //Surface and Coatings Technology. – 2017. – V. 311. – PP. 248-256. </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Бердюгин К. и др. Применение алмазоподобных покрытий при эндопротезировании крупных суставов: от теории к возможной практике //Современные проблемы науки и образования. – 2016. – №. 2. – С. 1-1.</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lastRenderedPageBreak/>
        <w:t>Maguire P. D. et al. Mechanical stability, corrosion performance and bioresponse of amorphous diamond-like carbon for medical stents and guidewires //Diamond and Related materials. – 2005. – V. 14. – №. 8. – PP. 1277-1288.</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Ohgoe Y. et al. Reduction effect of nickel ion release on a diamond-like carbon film coated onto an orthodontic archwire //Thin solid films. – 2006. – Т. 497. – №. 1-2. – С. 218-222.</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Hasebe T. et al. Lubrication performance of diamond-like carbon and fluorinated diamond-like carbon coatings for intravascular guidewires //Diamond and related materials. – 2006. – V. 15. – №. 1. – PP. 129-132.</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Roy R. K., Lee K. R. Biomedical applications of diamond‐like carbon coatings: A review //Journal of Biomedical Materials Research Part B: Applied Biomaterials: An Official Journal of The Society for Biomaterials, The Japanese Society for Biomaterials, and The Australian Society for Biomaterials and the Korean Society for Biomaterials. – 2007. – V. 83. – №. 1. – PP. 72-84.</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Ohtake N. et al. Properties and classification of diamond-like carbon films //Materials. – 2021. – Т. 14. – №. 2. – С. 315.</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Ray S. C., Pong W. F., Papakonstantinou P. Iron, nitrogen and silicon doped diamond like carbon (DLC) thin films: A comparative study //Thin Solid Films. – 2016. – Т. 610. – С. 42-47.</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Akaike S. et al. Relationship between static friction and surface wettability of orthodontic brackets coated with diamond-like carbon (DLC), fluorine-or silicone-doped DLC coatings //Diamond and Related Materials. – 2016. – Т. 61. – С. 109-114.</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Wei X. et al. Effect of dopants (F, Si) material on the structure and properties of hydrogenated DLC film by plane cathode PECVD //Diamond and Related Materials. – 2020. – Т. 110. – С. 108102.</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Peng J. et al. Effect of nitrogen doping on the microstructure and thermal stability of diamond-like carbon coatings containing silicon and oxygen //Surface and Coatings Technology. – 2021. – Т. 421. – С. 127479.</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Yang Y. et al. Carbon adsorption on doped cementite surfaces for effective catalytic growth of diamond-like carbon: a first-principles study //Physical Chemistry Chemical Physics. – 2017. – Т. 19. – №. 48. – С. 32341-32348.</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Beake B. D. et al. Influence of Si-and W-doping on micro-scale reciprocating wear and impact performance of DLC coatings on hardened steel //Tribology International. – 2021. – Т. 160. – С. 107063.</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Anandan C., Mohan L., Babu P. D. Electrochemical studies and growth of apatite on molybdenum doped DLC coatings on titanium alloy β-21S //Applied surface science. – 2014. – Т. 296. – С. 86-94.</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Yang L. et al. Friction reduction mechanisms in boundary lubricated W-doped DLC coatings //Tribology International. – 2014. – Т. 70. – С. 26-33.</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Müller I. C. et al. Tribological response and characterization of Mo–W doped DLC coating //Wear. – 2017. – Т. 376. – С. 1622-1629.</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lastRenderedPageBreak/>
        <w:t>Santiago J. A. et al. Tribomechanical properties of hard Cr-doped DLC coatings deposited by low-frequency HiPIMS //Surface and Coatings Technology. – 2020. – Т. 382. – С. 124899.</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Cao L. et al. Corrosion and tribocorrosion behavior of W doped DLC coating in artificial seawater //Diamond and Related Materials. – 2020. – Т. 109. – С. 108019.</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Yetim A. F. et al. Influences of Ti, Al and V metal doping on the structural, mechanical and tribological properties of DLC films //Diamond and Related Materials. – 2021. – Т. 120. – С. 108639.</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Jo Y. J. et al. Synthesis and electrochemical properties of Ti-doped DLC films by a hybrid PVD/PECVD process //Applied Surface Science. – 2018. – Т. 433. – С. 1184-1191.</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Chan Y. H. et al. Mechanical properties and antibacterial activity of copper doped diamond-like carbon films //Surface and Coatings Technology. – 2011. – Т. 206. – №. 6. – С. 1037-1040.</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Saha S. et al. Electrical transport properties of Ni-doped diamond-like carbon films at and above room temperature //Journal of Applied Physics. – 2019. – Т. 126. – №. 15. – С. 154104</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Wang F. M., Chen M. W., Lai Q. B. Metallic contacts to nitrogen and boron doped diamond-like carbon films //Thin Solid Films. – 2010. – Т. 518. – №. 12. – С. 3332-3336.</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Khan M. I., Sabir M. 350 KeV Cu2+ ions induced modification in structural, morphological and electrical properties of Au doped DLC thin films //Materials Research Express. – 2019. – Т. 6. – №. 7. – С. 076409.</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Panda M. et al. Tuning the tribological property of PLD deposited DLC-Au nanocomposite thin films //Ceramics International. – 2019. – Т. 45. – №. 7. – С. 8847-8855.</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Hekmat M., Rostamian F., Shafiekhani A. Improving solar cells characteristics by tuning the density distribution of deep trapping states using Au@ DLC decorated on photoanodes //Materials Science in Semiconductor Processing. – 2021. – Т. 128. – С. 105782.</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Orrit-Prat J. et al. Bactericidal silver-doped DLC coatings obtained by pulsed filtered cathodic arc co-deposition //Surface and Coatings Technology. – 2021. – Т. 411. – С. 126977.</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Manninen N. K. et al. Silver surface segregation in Ag-DLC nanocomposite coatings //Surface and Coatings Technology. – 2015. – Т. 267. – С. 90-97.</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Manninen N. K. et al. Influence of Ag content on mechanical and tribological behavior of DLC coatings //Surface and Coatings Technology. – 2013. – Т. 232. – С. 440-446.</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Ghosh B., Guzmán-Olivos F., Espinoza-González R. Plasmon-enhanced optical absorption with graded bandgap in diamond-like carbon (DLC) films //Journal of materials science. – 2017. – Т. 52. – №. 1. – С. 218-228.</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lastRenderedPageBreak/>
        <w:t>Hussain S., Roy R. K., Pal A. K. Incorporation of silver nanoparticles in DLC matrix and surface plasmon resonance effect //Materials Chemistry and Physics. – 2006. – Т. 99. – №. 2-3. – С. 375-381.</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Pleskov Y. V., Evstefeeva Y. E., Baranov A. M. Threshold effect of admixtures of platinum on the electrochemical activity of amorphous diamond-like carbon thin films //Diamond and related materials. – 2002. – Т. 11. – №. 8. – С. 1518-1522.</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Schiffmann K. I. et al. Sizes and distances of metal clusters in Au-, Pt-, W-and Fe-containing diamond-like carbon hard coatings: a comparative study by small angle X-ray scattering, wide angle X-ray diffraction, transmission electron microscopy and scanning tunnelling microscopy //Thin Solid Films. – 1999. – Т. 347. – №. 1-2. – С. 60-71.</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de Lucas-Consuegra A. et al. Electrochemical promotion of Pt nanoparticles dispersed on a diamond-like carbon matrix: a novel electrocatalytic system for H2 production //Journal of catalysis. – 2013. – Т. 307. – С. 18-26.</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Khun N. W. et al. Structure and corrosion behavior of platinum/ruthenium/nitrogen doped diamondlike carbon thin films //Journal of Applied Physics. – 2009. – Т. 106. – №. 1. – С. 013506.</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Wu Y. et al. Preparation and properties of Ag/DLC nanocomposite films fabricated by unbalanced magnetron sputtering //Applied surface science. – 2013. – Т. 284. – С. 165-170.</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Khan K. A., Khan M. I. Enhancement the graphitic nature of DLC by Au doping and incorporation of 300 keV Ni2+ ions in DLC thin films //Materials Research Express. – 2019. – Т. 6. – №. 6. – С. 066413.</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Khan M. I. et al. Structural, electrical and mechanical behavior evaluation of palladium doped diamond like carbon thin films //Journal of Materials Research and Technology. – 2020. – Т. 9. – №. 4. – С. 8289-8295.</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Khan M. I. et al. Irradiation enhanced electric property of Palladium doped diamond like carbon thin films //Materials Research Express. – 2019. – Т. 6. – №. 11. – С. 116447.</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Yu Y., Zhang J. Electrodeposition and characterization of Pd nanoparticles doped amorphous hydrogenated carbon films //Solid state sciences. – 2009. – Т. 11. – №. 11. – С. 1929-1932.</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Ryaguzov A. P. et al. The effect of nonequilibrium synthesis conditions on the structure and optical properties of amorphous carbon films //Optics and spectroscopy. – 2019. – V. 127. – PP. 251-259.</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Alqaheem Y., Alomair A. A. Microscopy and spectroscopy techniques for characterization of polymeric membranes //Membranes. – 2020. – Т. 10. – №. 2. – С. 33.</w:t>
      </w:r>
    </w:p>
    <w:p w:rsidR="00844196" w:rsidRPr="00367735" w:rsidRDefault="00615048" w:rsidP="005D0E26">
      <w:pPr>
        <w:pStyle w:val="a3"/>
        <w:numPr>
          <w:ilvl w:val="0"/>
          <w:numId w:val="20"/>
        </w:numPr>
        <w:spacing w:after="0" w:line="240" w:lineRule="auto"/>
        <w:ind w:left="0"/>
        <w:jc w:val="both"/>
        <w:rPr>
          <w:rFonts w:ascii="Times New Roman" w:hAnsi="Times New Roman" w:cs="Times New Roman"/>
          <w:sz w:val="28"/>
          <w:szCs w:val="28"/>
          <w:lang w:val="kk-KZ"/>
        </w:rPr>
      </w:pPr>
      <w:hyperlink r:id="rId194" w:history="1">
        <w:r w:rsidR="00844196" w:rsidRPr="00367735">
          <w:rPr>
            <w:rStyle w:val="ab"/>
            <w:rFonts w:ascii="Times New Roman" w:hAnsi="Times New Roman" w:cs="Times New Roman"/>
            <w:color w:val="auto"/>
            <w:sz w:val="28"/>
            <w:szCs w:val="28"/>
            <w:lang w:val="kk-KZ"/>
          </w:rPr>
          <w:t>https://upload.wikimedia.org/wikipedia/commons/thumb/5/5e/AFMsetup.jpg/1280px-AFMsetup.jpg</w:t>
        </w:r>
      </w:hyperlink>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Миронов В. Л. Основы сканирующей зондовой микроскопии: учебное пособие для студентов старших курсов высших учебных заведений //Нижний Новгород: Институт физики микроструктур РАН. – 2004.</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lastRenderedPageBreak/>
        <w:t>Ferrari A. C., Robertson J. Raman spectroscopy in carbons: from nanotubes to diamond-preface //Philosophical transactions of the royal society of london series a-mathematical physical and engineering sciences. – 2004. – Т. 362. – №. 1824. – С. 2269-2270.</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Tauc J., Grigorovici R., Vancu A. Optical properties and electronic structure of amorphous germanium //physica status solidi (b). – 1966. – Т. 15. – №. 2. – С. 627-637.</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Tauc J. (ed.). Amorphous and liquid semiconductors. – Springer Science &amp; Business Media, 2012.</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Mott N. F., Davis E. A., Street R. A. States in the gap and recombination in amorphous semiconductors //Philosophical Magazine. – 1975. – Т. 32. – №. 5. – С. 961-996.</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 xml:space="preserve">Амосова Л. П. Введение в физику оптоэлектронных и фотонных устройств для информационных систем. – 2019. – С.39 </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Трофимова Т. И.</w:t>
      </w:r>
      <w:r w:rsidRPr="00367735">
        <w:rPr>
          <w:rFonts w:ascii="Times New Roman" w:eastAsia="Times-Roman" w:hAnsi="Times New Roman" w:cs="Times New Roman"/>
          <w:sz w:val="28"/>
          <w:szCs w:val="28"/>
          <w:lang w:val="kk-KZ"/>
        </w:rPr>
        <w:t xml:space="preserve"> Курс физики: учеб. пособие для вузов / Таисия Ивановна Трофимова. — 11-е изд., стер. — М.: Издательский центр «Академия», 2006. — С.559</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Pang G. K. H., Baba-Kishi K. Z., Patel A. Topographic and phase-contrast imaging in atomic force microscopy //Ultramicroscopy. – 2000. – Т. 81. – №. 2. – С. 35-40.</w:t>
      </w:r>
    </w:p>
    <w:p w:rsidR="002E4B14" w:rsidRPr="00367735" w:rsidRDefault="00844196" w:rsidP="002E4B14">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Garcia R. et al. Identification of nanoscale dissipation processes by dynamic atomic force microscopy //Physical review letters. – 2006. – Т. 97. – №. 1. – С. 016103.</w:t>
      </w:r>
    </w:p>
    <w:p w:rsidR="00950A08" w:rsidRPr="00367735" w:rsidRDefault="002E4B14" w:rsidP="00950A08">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 xml:space="preserve">Ryaguzov, A.P., Assembayeva, A.R., Myrzabekova, M.M., Nemkayeva, R.R., Guseinov, N.R. </w:t>
      </w:r>
      <w:r w:rsidRPr="00367735">
        <w:rPr>
          <w:rFonts w:ascii="Times New Roman" w:hAnsi="Times New Roman" w:cs="Times New Roman"/>
          <w:sz w:val="28"/>
          <w:szCs w:val="28"/>
        </w:rPr>
        <w:t xml:space="preserve">Study of the influence of palladium nanoparticles on the structure of DLC films synthesized on silicon (100) substrates//Diamond and Related Materials. (2022) 126. </w:t>
      </w:r>
    </w:p>
    <w:p w:rsidR="00950A08" w:rsidRPr="00367735" w:rsidRDefault="00950A08" w:rsidP="00950A08">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rPr>
        <w:t xml:space="preserve">Assembayeva A., Ryaguzov A.P., Nemkayeva R.R., Guseinov N.R., Myrzabekova M.M. Research of the structure of a-C&lt;Pd&gt; films by the Raman spectroscopy method//Materials Today: Proceedings 25 (2020) 58–63. </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Ferrari A. C., Robertson J. Origin of the 1150− cm− 1 Raman mode in nanocrystalline diamond //Physical review B. – 2001. – Т. 63. – №. 12. – С. 121405.</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Ferrari A. C., Robertson J. Interpretation of Raman spectra of disordered and amorphous carbon //Physical review B. – 2000. – Т. 61. – №. 20. – С. 14095.</w:t>
      </w:r>
    </w:p>
    <w:p w:rsidR="000F5E94" w:rsidRPr="00367735" w:rsidRDefault="000F5E94" w:rsidP="000F5E94">
      <w:pPr>
        <w:pStyle w:val="a3"/>
        <w:numPr>
          <w:ilvl w:val="0"/>
          <w:numId w:val="20"/>
        </w:numPr>
        <w:spacing w:after="0" w:line="240" w:lineRule="auto"/>
        <w:ind w:left="0"/>
        <w:jc w:val="both"/>
        <w:rPr>
          <w:rFonts w:ascii="Times New Roman" w:hAnsi="Times New Roman" w:cs="Times New Roman"/>
          <w:sz w:val="32"/>
          <w:szCs w:val="28"/>
          <w:lang w:val="kk-KZ"/>
        </w:rPr>
      </w:pPr>
      <w:r w:rsidRPr="00367735">
        <w:rPr>
          <w:rFonts w:ascii="Times New Roman" w:hAnsi="Times New Roman" w:cs="Times New Roman"/>
          <w:sz w:val="28"/>
          <w:szCs w:val="24"/>
        </w:rPr>
        <w:t xml:space="preserve">Ryaguzov A.P., Nemkayeva R.R., Guseinov N.R., Assembayeva A.R., Zaitsev S.I. Percolation conductivity in amorphous carbon films modified with palladium nanoparticles // </w:t>
      </w:r>
      <w:r w:rsidRPr="00367735">
        <w:rPr>
          <w:rFonts w:ascii="Times New Roman" w:hAnsi="Times New Roman" w:cs="Times New Roman"/>
          <w:iCs/>
          <w:sz w:val="28"/>
          <w:szCs w:val="24"/>
        </w:rPr>
        <w:t>Journal of Non-Crystalline Solids. 532 (2020) 119876(1-6).</w:t>
      </w:r>
      <w:r w:rsidRPr="00367735">
        <w:rPr>
          <w:rFonts w:ascii="Times New Roman" w:hAnsi="Times New Roman" w:cs="Times New Roman"/>
          <w:sz w:val="28"/>
          <w:szCs w:val="24"/>
        </w:rPr>
        <w:t xml:space="preserve"> </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Robertson J. Properties of diamond-like carbon //Surface and Coatings Technology. – 1992. – Т. 50. – №. 3. – С. 185-203.</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Ferrari A. C., Robertson J. Resonant Raman spectroscopy of disordered, amorphous, and diamondlike carbon //Physical review B. – 2001. – Т. 64. – №. 7. – С. 075414.</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lastRenderedPageBreak/>
        <w:t>Saha R., Nix W. D. Effects of the substrate on the determination of thin film mechanical properties by nanoindentation //Acta materialia. – 2002. – Т. 50. – №. 1. – С. 23-38.</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Yang J., Huang Y., Xu K. Effect of substrate on surface morphology evolution of Cu thin films deposited by magnetron sputtering //Surface and Coatings Technology. – 2007. – Т. 201. – №. 9-11. – С. 5574-5577.</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Khachatryan H. et al. Al thin film: The effect of substrate type on Al film formation and morphology //Journal of Physics and Chemistry of Solids. – 2018. – Т. 122. – С. 109-117.</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L</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Ryaguzov A. P. et al. Visible Raman spectroscopy of carbon films synthesized by ion-plasma sputtering of graphite //Journal of Materials Research. – 2016. – Т. 31. – №. 1. – С. 127-136.</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Xu S. et al. Properties of carbon ion deposited tetrahedral amorphous carbon films as a function of ion energy //Journal of applied physics. – 1996. – Т. 79. – №. 9. – С. 7234-7240.</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Pivin J. C., Allouard M., Rotureau G. Determination of the optimal energy range for obtaining diamond-like films by ion implantation //Surface and Coatings Technology. – 1991. – Т. 47. – №. 1-3. – С. 433-444.</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Robertson J. Deposition mechanisms for promoting sp3 bonding in diamond-like carbon //Diamond and related materials. – 1993. – Т. 2. – №. 5-7. – С. 984-989.</w:t>
      </w:r>
    </w:p>
    <w:p w:rsidR="00844196" w:rsidRPr="00367735" w:rsidRDefault="00844196" w:rsidP="005D0E2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Zhang G. F. et al. Influence of deposition parameters on the refractive index and growth rate of diamond-like carbon films //Surface and Coatings Technology. – 1994. – Т. 64. – №. 2. – С. 127-130.</w:t>
      </w:r>
    </w:p>
    <w:p w:rsidR="00B02096" w:rsidRPr="00367735" w:rsidRDefault="00844196" w:rsidP="00B0209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Gharibyan A. et al. Preparation of wide range refractive index diamond-like carbon films by means of plasma-enhanced chemical vapor deposition //Applied optics. – 2011. – Т. 50. – №. 31. – С. G69-G73.</w:t>
      </w:r>
    </w:p>
    <w:p w:rsidR="00B02096" w:rsidRPr="00367735" w:rsidRDefault="00B02096" w:rsidP="00B0209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rPr>
        <w:t>Dresselhaus M. et al. Review of Fundamental Relations for Optical Phenomena //Solid State Properties: From Bulk to Nano. – 2018. – С. 317-327.</w:t>
      </w:r>
    </w:p>
    <w:p w:rsidR="00B02096" w:rsidRPr="00367735" w:rsidRDefault="00844196" w:rsidP="00B0209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Sanjinés R. et al. Electrical properties and applications of carbon based nanocomposite materials: An overview //Surface and coatings technology. – 2011. – Т. 206. – №. 4. – С. 727-733.</w:t>
      </w:r>
    </w:p>
    <w:p w:rsidR="00B02096" w:rsidRPr="00367735" w:rsidRDefault="00844196" w:rsidP="00B0209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Efros, A.L.; ShklovskiB.I.Conduction of nanostructured metal insulator.Physica status solidi. – 1976. – V.76. – PP. 475–485.</w:t>
      </w:r>
    </w:p>
    <w:p w:rsidR="00B02096" w:rsidRPr="00367735" w:rsidRDefault="00844196" w:rsidP="00B0209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Roldughin,V.I.; Vysotskii,V.V.Percolation properties of metal–filled polymer films, structure and mechanisms of conductivity. Progress in organic coatings. – 2000.  – V.39. . – PP.81–100.</w:t>
      </w:r>
    </w:p>
    <w:p w:rsidR="00844196" w:rsidRPr="00367735" w:rsidRDefault="00844196" w:rsidP="00B02096">
      <w:pPr>
        <w:pStyle w:val="a3"/>
        <w:numPr>
          <w:ilvl w:val="0"/>
          <w:numId w:val="20"/>
        </w:numPr>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Б.И.Шкловский, А.Л.Эфрос Успехи физических наук. – 1975. – Т.117. – Вып.3. – СС.424-433</w:t>
      </w:r>
    </w:p>
    <w:p w:rsidR="00844196" w:rsidRPr="00367735" w:rsidRDefault="00844196" w:rsidP="005D0E26">
      <w:pPr>
        <w:pStyle w:val="a3"/>
        <w:spacing w:after="0" w:line="240" w:lineRule="auto"/>
        <w:ind w:left="0"/>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br w:type="page"/>
      </w:r>
    </w:p>
    <w:p w:rsidR="00844196" w:rsidRPr="00367735" w:rsidRDefault="00844196" w:rsidP="00A305DC">
      <w:pPr>
        <w:pStyle w:val="1"/>
        <w:spacing w:before="0" w:line="240" w:lineRule="auto"/>
        <w:jc w:val="center"/>
        <w:rPr>
          <w:rFonts w:ascii="Times New Roman" w:hAnsi="Times New Roman" w:cs="Times New Roman"/>
          <w:color w:val="auto"/>
          <w:lang w:val="kk-KZ"/>
        </w:rPr>
      </w:pPr>
      <w:bookmarkStart w:id="55" w:name="_Toc136028118"/>
      <w:bookmarkStart w:id="56" w:name="_Toc136985329"/>
      <w:r w:rsidRPr="00367735">
        <w:rPr>
          <w:rFonts w:ascii="Times New Roman" w:hAnsi="Times New Roman" w:cs="Times New Roman"/>
          <w:color w:val="auto"/>
          <w:lang w:val="kk-KZ"/>
        </w:rPr>
        <w:lastRenderedPageBreak/>
        <w:t>ҚОСЫМША А</w:t>
      </w:r>
      <w:bookmarkEnd w:id="55"/>
      <w:bookmarkEnd w:id="56"/>
    </w:p>
    <w:p w:rsidR="00844196" w:rsidRPr="00367735" w:rsidRDefault="00844196" w:rsidP="005D0E26">
      <w:pPr>
        <w:pStyle w:val="a3"/>
        <w:spacing w:after="0" w:line="240" w:lineRule="auto"/>
        <w:ind w:left="0"/>
        <w:jc w:val="center"/>
        <w:rPr>
          <w:rFonts w:ascii="Times New Roman" w:hAnsi="Times New Roman" w:cs="Times New Roman"/>
          <w:b/>
          <w:sz w:val="28"/>
          <w:szCs w:val="28"/>
          <w:lang w:val="kk-KZ"/>
        </w:rPr>
      </w:pPr>
    </w:p>
    <w:p w:rsidR="00844196" w:rsidRPr="00367735" w:rsidRDefault="00844196" w:rsidP="005D0E26">
      <w:pPr>
        <w:pStyle w:val="a3"/>
        <w:spacing w:after="0" w:line="240" w:lineRule="auto"/>
        <w:ind w:left="0"/>
        <w:jc w:val="center"/>
        <w:rPr>
          <w:rFonts w:ascii="Times New Roman" w:hAnsi="Times New Roman" w:cs="Times New Roman"/>
          <w:b/>
          <w:sz w:val="28"/>
          <w:szCs w:val="28"/>
          <w:lang w:val="kk-KZ"/>
        </w:rPr>
      </w:pPr>
      <w:r w:rsidRPr="00367735">
        <w:rPr>
          <w:rFonts w:ascii="Times New Roman" w:hAnsi="Times New Roman" w:cs="Times New Roman"/>
          <w:b/>
          <w:sz w:val="28"/>
          <w:szCs w:val="28"/>
          <w:lang w:val="kk-KZ"/>
        </w:rPr>
        <w:t>Жарияланымдар тізімі</w:t>
      </w:r>
    </w:p>
    <w:p w:rsidR="00E17143" w:rsidRPr="00367735" w:rsidRDefault="00E17143" w:rsidP="00E17143">
      <w:pPr>
        <w:pStyle w:val="a3"/>
        <w:numPr>
          <w:ilvl w:val="0"/>
          <w:numId w:val="22"/>
        </w:numPr>
        <w:tabs>
          <w:tab w:val="clear" w:pos="720"/>
          <w:tab w:val="num" w:pos="0"/>
        </w:tabs>
        <w:spacing w:after="0" w:line="240" w:lineRule="auto"/>
        <w:ind w:left="0" w:firstLine="709"/>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Ryaguzov A.P., Assembayeva A., Nemkayeva R.R., Guseinov N.R., Myrzabekova M.M. Study of the influence of palladium nanoparticles on the structure of DLC films synthesized on silicon (100) substrates. («Статья») Diamond &amp; Related Materials, Volume 126, June 2022, 109125, ISBN ISSN //0925-9635</w:t>
      </w:r>
      <w:r w:rsidR="00F93077" w:rsidRPr="00367735">
        <w:rPr>
          <w:rFonts w:ascii="Times New Roman" w:hAnsi="Times New Roman" w:cs="Times New Roman"/>
          <w:sz w:val="28"/>
          <w:szCs w:val="28"/>
          <w:lang w:val="kk-KZ"/>
        </w:rPr>
        <w:t xml:space="preserve"> </w:t>
      </w:r>
      <w:r w:rsidRPr="00367735">
        <w:rPr>
          <w:rFonts w:ascii="Times New Roman" w:hAnsi="Times New Roman" w:cs="Times New Roman"/>
          <w:b/>
          <w:bCs/>
          <w:sz w:val="28"/>
          <w:szCs w:val="28"/>
          <w:lang w:val="kk-KZ"/>
        </w:rPr>
        <w:t>Q2, CiteScore 5.</w:t>
      </w:r>
      <w:r w:rsidR="003D1D29" w:rsidRPr="00367735">
        <w:rPr>
          <w:rFonts w:ascii="Times New Roman" w:hAnsi="Times New Roman" w:cs="Times New Roman"/>
          <w:b/>
          <w:bCs/>
          <w:sz w:val="28"/>
          <w:szCs w:val="28"/>
          <w:lang w:val="kk-KZ"/>
        </w:rPr>
        <w:t>4</w:t>
      </w:r>
      <w:r w:rsidRPr="00367735">
        <w:rPr>
          <w:rFonts w:ascii="Times New Roman" w:hAnsi="Times New Roman" w:cs="Times New Roman"/>
          <w:b/>
          <w:bCs/>
          <w:sz w:val="28"/>
          <w:szCs w:val="28"/>
          <w:lang w:val="kk-KZ"/>
        </w:rPr>
        <w:t>;</w:t>
      </w:r>
      <w:r w:rsidRPr="00367735">
        <w:rPr>
          <w:rFonts w:ascii="Times New Roman" w:hAnsi="Times New Roman" w:cs="Times New Roman"/>
          <w:bCs/>
          <w:sz w:val="28"/>
          <w:szCs w:val="28"/>
          <w:lang w:val="kk-KZ"/>
        </w:rPr>
        <w:t xml:space="preserve"> </w:t>
      </w:r>
      <w:r w:rsidRPr="00367735">
        <w:rPr>
          <w:rFonts w:ascii="Times New Roman" w:hAnsi="Times New Roman" w:cs="Times New Roman"/>
          <w:b/>
          <w:bCs/>
          <w:sz w:val="28"/>
          <w:szCs w:val="28"/>
          <w:lang w:val="kk-KZ"/>
        </w:rPr>
        <w:t>percentile 7</w:t>
      </w:r>
      <w:r w:rsidR="003D1D29" w:rsidRPr="00367735">
        <w:rPr>
          <w:rFonts w:ascii="Times New Roman" w:hAnsi="Times New Roman" w:cs="Times New Roman"/>
          <w:b/>
          <w:bCs/>
          <w:sz w:val="28"/>
          <w:szCs w:val="28"/>
          <w:lang w:val="kk-KZ"/>
        </w:rPr>
        <w:t>2</w:t>
      </w:r>
      <w:r w:rsidRPr="00367735">
        <w:rPr>
          <w:rFonts w:ascii="Times New Roman" w:hAnsi="Times New Roman" w:cs="Times New Roman"/>
          <w:b/>
          <w:bCs/>
          <w:sz w:val="28"/>
          <w:szCs w:val="28"/>
          <w:lang w:val="kk-KZ"/>
        </w:rPr>
        <w:t>%</w:t>
      </w:r>
    </w:p>
    <w:p w:rsidR="00E17143" w:rsidRPr="00367735" w:rsidRDefault="00E17143" w:rsidP="00E17143">
      <w:pPr>
        <w:pStyle w:val="a3"/>
        <w:numPr>
          <w:ilvl w:val="0"/>
          <w:numId w:val="22"/>
        </w:numPr>
        <w:tabs>
          <w:tab w:val="clear" w:pos="720"/>
          <w:tab w:val="num" w:pos="0"/>
        </w:tabs>
        <w:spacing w:after="0" w:line="240" w:lineRule="auto"/>
        <w:ind w:left="0" w:firstLine="709"/>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 xml:space="preserve">Ryaguzov A.P., Nemkayeva R.R., Guseinov N.R., Assembayeva A.R., Zaitsev S.I. Percolation conductivity in amorphous carbon  films modified with palladium nanoparticles // Journal of Non-Crystalline Solids. 532 (2020) 119876(1-6). </w:t>
      </w:r>
      <w:r w:rsidRPr="00367735">
        <w:rPr>
          <w:rFonts w:ascii="Times New Roman" w:hAnsi="Times New Roman" w:cs="Times New Roman"/>
          <w:bCs/>
          <w:sz w:val="28"/>
          <w:szCs w:val="28"/>
          <w:lang w:val="kk-KZ"/>
        </w:rPr>
        <w:t>doi.org/10.1016/j.jnoncrysol.2019.119876;</w:t>
      </w:r>
    </w:p>
    <w:p w:rsidR="00E17143" w:rsidRPr="00367735" w:rsidRDefault="00E17143" w:rsidP="00E17143">
      <w:pPr>
        <w:spacing w:after="0" w:line="240" w:lineRule="auto"/>
        <w:jc w:val="both"/>
        <w:rPr>
          <w:rFonts w:ascii="Times New Roman" w:hAnsi="Times New Roman" w:cs="Times New Roman"/>
          <w:sz w:val="28"/>
          <w:szCs w:val="28"/>
          <w:lang w:val="kk-KZ"/>
        </w:rPr>
      </w:pPr>
      <w:r w:rsidRPr="00367735">
        <w:rPr>
          <w:rFonts w:ascii="Times New Roman" w:hAnsi="Times New Roman" w:cs="Times New Roman"/>
          <w:bCs/>
          <w:sz w:val="28"/>
          <w:szCs w:val="28"/>
          <w:lang w:val="kk-KZ"/>
        </w:rPr>
        <w:t xml:space="preserve"> </w:t>
      </w:r>
      <w:r w:rsidR="003D1D29" w:rsidRPr="00367735">
        <w:rPr>
          <w:rFonts w:ascii="Times New Roman" w:hAnsi="Times New Roman" w:cs="Times New Roman"/>
          <w:b/>
          <w:bCs/>
          <w:iCs/>
          <w:sz w:val="28"/>
          <w:szCs w:val="28"/>
          <w:lang w:val="kk-KZ"/>
        </w:rPr>
        <w:t>Q1, CiteScore 5.6</w:t>
      </w:r>
      <w:r w:rsidRPr="00367735">
        <w:rPr>
          <w:rFonts w:ascii="Times New Roman" w:hAnsi="Times New Roman" w:cs="Times New Roman"/>
          <w:b/>
          <w:bCs/>
          <w:iCs/>
          <w:sz w:val="28"/>
          <w:szCs w:val="28"/>
          <w:lang w:val="kk-KZ"/>
        </w:rPr>
        <w:t>; percentile 8</w:t>
      </w:r>
      <w:r w:rsidR="003D1D29" w:rsidRPr="00367735">
        <w:rPr>
          <w:rFonts w:ascii="Times New Roman" w:hAnsi="Times New Roman" w:cs="Times New Roman"/>
          <w:b/>
          <w:bCs/>
          <w:iCs/>
          <w:sz w:val="28"/>
          <w:szCs w:val="28"/>
          <w:lang w:val="kk-KZ"/>
        </w:rPr>
        <w:t>3</w:t>
      </w:r>
      <w:r w:rsidR="003A5ECA" w:rsidRPr="00367735">
        <w:rPr>
          <w:rFonts w:ascii="Times New Roman" w:hAnsi="Times New Roman" w:cs="Times New Roman"/>
          <w:b/>
          <w:bCs/>
          <w:iCs/>
          <w:sz w:val="28"/>
          <w:szCs w:val="28"/>
          <w:lang w:val="kk-KZ"/>
        </w:rPr>
        <w:t>%</w:t>
      </w:r>
    </w:p>
    <w:p w:rsidR="00E17143" w:rsidRPr="00367735" w:rsidRDefault="00E17143" w:rsidP="00E17143">
      <w:pPr>
        <w:pStyle w:val="a3"/>
        <w:numPr>
          <w:ilvl w:val="0"/>
          <w:numId w:val="22"/>
        </w:numPr>
        <w:tabs>
          <w:tab w:val="clear" w:pos="720"/>
          <w:tab w:val="num" w:pos="0"/>
        </w:tabs>
        <w:spacing w:after="0" w:line="240" w:lineRule="auto"/>
        <w:ind w:left="0" w:firstLine="709"/>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 xml:space="preserve">Assembayeva A., Ryaguzov A.P., Nemkayeva R.R., Guseinov N.R., Myrzabekova M.M. Research of the structure of a-C&lt;Pd&gt; films by the Raman spectroscopy method// Materials Today: Proceedings 25 (2020) 58–63.  </w:t>
      </w:r>
      <w:r w:rsidRPr="00367735">
        <w:rPr>
          <w:rFonts w:ascii="Times New Roman" w:hAnsi="Times New Roman" w:cs="Times New Roman"/>
          <w:bCs/>
          <w:sz w:val="28"/>
          <w:szCs w:val="28"/>
          <w:lang w:val="kk-KZ"/>
        </w:rPr>
        <w:t xml:space="preserve">doi.org/10.1016/j.matpr.2019.11.105; </w:t>
      </w:r>
    </w:p>
    <w:p w:rsidR="00E17143" w:rsidRPr="00367735" w:rsidRDefault="00E17143" w:rsidP="00E17143">
      <w:pPr>
        <w:spacing w:after="0" w:line="240" w:lineRule="auto"/>
        <w:jc w:val="both"/>
        <w:rPr>
          <w:rFonts w:ascii="Times New Roman" w:hAnsi="Times New Roman" w:cs="Times New Roman"/>
          <w:sz w:val="28"/>
          <w:szCs w:val="28"/>
          <w:lang w:val="kk-KZ"/>
        </w:rPr>
      </w:pPr>
      <w:r w:rsidRPr="00367735">
        <w:rPr>
          <w:rFonts w:ascii="Times New Roman" w:hAnsi="Times New Roman" w:cs="Times New Roman"/>
          <w:b/>
          <w:bCs/>
          <w:iCs/>
          <w:sz w:val="28"/>
          <w:szCs w:val="28"/>
          <w:lang w:val="kk-KZ"/>
        </w:rPr>
        <w:t xml:space="preserve">Q3, CiteScore </w:t>
      </w:r>
      <w:r w:rsidR="003D1D29" w:rsidRPr="00367735">
        <w:rPr>
          <w:rFonts w:ascii="Times New Roman" w:hAnsi="Times New Roman" w:cs="Times New Roman"/>
          <w:b/>
          <w:bCs/>
          <w:iCs/>
          <w:sz w:val="28"/>
          <w:szCs w:val="28"/>
          <w:lang w:val="kk-KZ"/>
        </w:rPr>
        <w:t>1.8</w:t>
      </w:r>
      <w:r w:rsidRPr="00367735">
        <w:rPr>
          <w:rFonts w:ascii="Times New Roman" w:hAnsi="Times New Roman" w:cs="Times New Roman"/>
          <w:b/>
          <w:bCs/>
          <w:iCs/>
          <w:sz w:val="28"/>
          <w:szCs w:val="28"/>
          <w:lang w:val="kk-KZ"/>
        </w:rPr>
        <w:t>, percentile 38</w:t>
      </w:r>
      <w:r w:rsidR="003A5ECA" w:rsidRPr="00367735">
        <w:rPr>
          <w:rFonts w:ascii="Times New Roman" w:hAnsi="Times New Roman" w:cs="Times New Roman"/>
          <w:b/>
          <w:bCs/>
          <w:iCs/>
          <w:sz w:val="28"/>
          <w:szCs w:val="28"/>
          <w:lang w:val="kk-KZ"/>
        </w:rPr>
        <w:t>%</w:t>
      </w:r>
    </w:p>
    <w:p w:rsidR="00E17143" w:rsidRPr="00367735" w:rsidRDefault="00E17143" w:rsidP="00E17143">
      <w:pPr>
        <w:pStyle w:val="a3"/>
        <w:numPr>
          <w:ilvl w:val="0"/>
          <w:numId w:val="22"/>
        </w:numPr>
        <w:tabs>
          <w:tab w:val="clear" w:pos="720"/>
          <w:tab w:val="num" w:pos="0"/>
        </w:tabs>
        <w:spacing w:after="0" w:line="240" w:lineRule="auto"/>
        <w:ind w:left="0" w:firstLine="709"/>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 xml:space="preserve">Ryaguzov A.P., Nemkayeva R.R., Yukhnovets O.I.. Guseinov N.R., Mikhailova S.L., Bekmurat F., Assembayeva A.R., The Effect of Nonequilibrium Synthesis Conditions on the Structure and Optical Properties of Amorphous Carbon Films </w:t>
      </w:r>
      <w:r w:rsidRPr="00367735">
        <w:rPr>
          <w:rFonts w:ascii="Times New Roman" w:hAnsi="Times New Roman" w:cs="Times New Roman"/>
          <w:sz w:val="28"/>
          <w:szCs w:val="28"/>
          <w:lang w:val="kk-KZ"/>
        </w:rPr>
        <w:tab/>
        <w:t xml:space="preserve">// </w:t>
      </w:r>
      <w:r w:rsidRPr="00367735">
        <w:rPr>
          <w:rFonts w:ascii="Times New Roman" w:hAnsi="Times New Roman" w:cs="Times New Roman"/>
          <w:sz w:val="28"/>
          <w:szCs w:val="28"/>
          <w:lang w:val="kk-KZ"/>
        </w:rPr>
        <w:tab/>
        <w:t xml:space="preserve">Optics and Spectroscopy 127 №2 (2019) 251–259. </w:t>
      </w:r>
      <w:r w:rsidRPr="00367735">
        <w:rPr>
          <w:rFonts w:ascii="Times New Roman" w:hAnsi="Times New Roman" w:cs="Times New Roman"/>
          <w:bCs/>
          <w:sz w:val="28"/>
          <w:szCs w:val="28"/>
          <w:lang w:val="kk-KZ"/>
        </w:rPr>
        <w:t xml:space="preserve">DOI:10.1134/S0030400X19080228; </w:t>
      </w:r>
    </w:p>
    <w:p w:rsidR="00E17143" w:rsidRPr="00367735" w:rsidRDefault="00E17143" w:rsidP="00E17143">
      <w:pPr>
        <w:spacing w:after="0" w:line="240" w:lineRule="auto"/>
        <w:jc w:val="both"/>
        <w:rPr>
          <w:rFonts w:ascii="Times New Roman" w:hAnsi="Times New Roman" w:cs="Times New Roman"/>
          <w:sz w:val="28"/>
          <w:szCs w:val="28"/>
          <w:lang w:val="kk-KZ"/>
        </w:rPr>
      </w:pPr>
      <w:r w:rsidRPr="00367735">
        <w:rPr>
          <w:rFonts w:ascii="Times New Roman" w:hAnsi="Times New Roman" w:cs="Times New Roman"/>
          <w:b/>
          <w:bCs/>
          <w:iCs/>
          <w:sz w:val="28"/>
          <w:szCs w:val="28"/>
          <w:lang w:val="kk-KZ"/>
        </w:rPr>
        <w:t>Q3, CiteScore 1.</w:t>
      </w:r>
      <w:r w:rsidR="003D1D29" w:rsidRPr="00367735">
        <w:rPr>
          <w:rFonts w:ascii="Times New Roman" w:hAnsi="Times New Roman" w:cs="Times New Roman"/>
          <w:b/>
          <w:bCs/>
          <w:iCs/>
          <w:sz w:val="28"/>
          <w:szCs w:val="28"/>
          <w:lang w:val="kk-KZ"/>
        </w:rPr>
        <w:t>4</w:t>
      </w:r>
      <w:r w:rsidRPr="00367735">
        <w:rPr>
          <w:rFonts w:ascii="Times New Roman" w:hAnsi="Times New Roman" w:cs="Times New Roman"/>
          <w:b/>
          <w:bCs/>
          <w:iCs/>
          <w:sz w:val="28"/>
          <w:szCs w:val="28"/>
          <w:lang w:val="kk-KZ"/>
        </w:rPr>
        <w:t xml:space="preserve">; percentile </w:t>
      </w:r>
      <w:r w:rsidR="003D1D29" w:rsidRPr="00367735">
        <w:rPr>
          <w:rFonts w:ascii="Times New Roman" w:hAnsi="Times New Roman" w:cs="Times New Roman"/>
          <w:b/>
          <w:bCs/>
          <w:iCs/>
          <w:sz w:val="28"/>
          <w:szCs w:val="28"/>
          <w:lang w:val="kk-KZ"/>
        </w:rPr>
        <w:t>29</w:t>
      </w:r>
      <w:r w:rsidR="003A5ECA" w:rsidRPr="00367735">
        <w:rPr>
          <w:rFonts w:ascii="Times New Roman" w:hAnsi="Times New Roman" w:cs="Times New Roman"/>
          <w:b/>
          <w:bCs/>
          <w:iCs/>
          <w:sz w:val="28"/>
          <w:szCs w:val="28"/>
          <w:lang w:val="kk-KZ"/>
        </w:rPr>
        <w:t>%</w:t>
      </w:r>
    </w:p>
    <w:p w:rsidR="00E17143" w:rsidRPr="00367735" w:rsidRDefault="00E17143" w:rsidP="00E17143">
      <w:pPr>
        <w:pStyle w:val="a3"/>
        <w:numPr>
          <w:ilvl w:val="0"/>
          <w:numId w:val="22"/>
        </w:numPr>
        <w:tabs>
          <w:tab w:val="clear" w:pos="720"/>
          <w:tab w:val="num" w:pos="0"/>
        </w:tabs>
        <w:spacing w:after="0" w:line="240" w:lineRule="auto"/>
        <w:ind w:left="0" w:firstLine="709"/>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А.П. Рягузов, Р.Р. Немкаева, Н.Р. Гусейнов, А.Р. Асембаева. Зависимость оптической ширины запрещенной зоны в DLC a-C&lt;Pd</w:t>
      </w:r>
      <w:r w:rsidRPr="00367735">
        <w:rPr>
          <w:rFonts w:ascii="Times New Roman" w:hAnsi="Times New Roman" w:cs="Times New Roman"/>
          <w:sz w:val="28"/>
          <w:szCs w:val="28"/>
          <w:vertAlign w:val="subscript"/>
          <w:lang w:val="kk-KZ"/>
        </w:rPr>
        <w:t>x</w:t>
      </w:r>
      <w:r w:rsidRPr="00367735">
        <w:rPr>
          <w:rFonts w:ascii="Times New Roman" w:hAnsi="Times New Roman" w:cs="Times New Roman"/>
          <w:sz w:val="28"/>
          <w:szCs w:val="28"/>
          <w:lang w:val="kk-KZ"/>
        </w:rPr>
        <w:t xml:space="preserve">&gt; пленках от условий синтеза. </w:t>
      </w:r>
      <w:r w:rsidR="006476FA" w:rsidRPr="00367735">
        <w:rPr>
          <w:rFonts w:ascii="Times New Roman" w:hAnsi="Times New Roman" w:cs="Times New Roman"/>
          <w:sz w:val="28"/>
          <w:szCs w:val="28"/>
          <w:lang w:val="kk-KZ"/>
        </w:rPr>
        <w:t xml:space="preserve">«Аморфные и микрокристаллические полупроводники» </w:t>
      </w:r>
      <w:r w:rsidRPr="00367735">
        <w:rPr>
          <w:rFonts w:ascii="Times New Roman" w:hAnsi="Times New Roman" w:cs="Times New Roman"/>
          <w:sz w:val="28"/>
          <w:szCs w:val="28"/>
          <w:lang w:val="kk-KZ"/>
        </w:rPr>
        <w:t>XI–</w:t>
      </w:r>
      <w:r w:rsidR="006476FA" w:rsidRPr="00367735">
        <w:rPr>
          <w:rFonts w:ascii="Times New Roman" w:hAnsi="Times New Roman" w:cs="Times New Roman"/>
          <w:sz w:val="28"/>
          <w:szCs w:val="28"/>
          <w:lang w:val="kk-KZ"/>
        </w:rPr>
        <w:t>Халықаралық конференция</w:t>
      </w:r>
      <w:r w:rsidR="00D8711D" w:rsidRPr="00367735">
        <w:rPr>
          <w:rFonts w:ascii="Times New Roman" w:hAnsi="Times New Roman" w:cs="Times New Roman"/>
          <w:sz w:val="28"/>
          <w:szCs w:val="28"/>
          <w:lang w:val="kk-KZ"/>
        </w:rPr>
        <w:t>сы,</w:t>
      </w:r>
      <w:r w:rsidRPr="00367735">
        <w:rPr>
          <w:rFonts w:ascii="Times New Roman" w:hAnsi="Times New Roman" w:cs="Times New Roman"/>
          <w:sz w:val="28"/>
          <w:szCs w:val="28"/>
          <w:lang w:val="kk-KZ"/>
        </w:rPr>
        <w:t xml:space="preserve"> Санкт-Петербург, Р</w:t>
      </w:r>
      <w:r w:rsidR="00D33261" w:rsidRPr="00367735">
        <w:rPr>
          <w:rFonts w:ascii="Times New Roman" w:hAnsi="Times New Roman" w:cs="Times New Roman"/>
          <w:sz w:val="28"/>
          <w:szCs w:val="28"/>
          <w:lang w:val="kk-KZ"/>
        </w:rPr>
        <w:t>Ф</w:t>
      </w:r>
      <w:r w:rsidRPr="00367735">
        <w:rPr>
          <w:rFonts w:ascii="Times New Roman" w:hAnsi="Times New Roman" w:cs="Times New Roman"/>
          <w:sz w:val="28"/>
          <w:szCs w:val="28"/>
          <w:lang w:val="kk-KZ"/>
        </w:rPr>
        <w:t xml:space="preserve">, 19-21 </w:t>
      </w:r>
      <w:r w:rsidR="006476FA" w:rsidRPr="00367735">
        <w:rPr>
          <w:rFonts w:ascii="Times New Roman" w:hAnsi="Times New Roman" w:cs="Times New Roman"/>
          <w:sz w:val="28"/>
          <w:szCs w:val="28"/>
          <w:lang w:val="kk-KZ"/>
        </w:rPr>
        <w:t>қараша</w:t>
      </w:r>
      <w:r w:rsidRPr="00367735">
        <w:rPr>
          <w:rFonts w:ascii="Times New Roman" w:hAnsi="Times New Roman" w:cs="Times New Roman"/>
          <w:sz w:val="28"/>
          <w:szCs w:val="28"/>
          <w:lang w:val="kk-KZ"/>
        </w:rPr>
        <w:t xml:space="preserve"> 2018 </w:t>
      </w:r>
      <w:r w:rsidR="006476FA" w:rsidRPr="00367735">
        <w:rPr>
          <w:rFonts w:ascii="Times New Roman" w:hAnsi="Times New Roman" w:cs="Times New Roman"/>
          <w:sz w:val="28"/>
          <w:szCs w:val="28"/>
          <w:lang w:val="kk-KZ"/>
        </w:rPr>
        <w:t>ж</w:t>
      </w:r>
      <w:r w:rsidRPr="00367735">
        <w:rPr>
          <w:rFonts w:ascii="Times New Roman" w:hAnsi="Times New Roman" w:cs="Times New Roman"/>
          <w:sz w:val="28"/>
          <w:szCs w:val="28"/>
          <w:lang w:val="kk-KZ"/>
        </w:rPr>
        <w:t>., 31-32</w:t>
      </w:r>
      <w:r w:rsidR="0025381B" w:rsidRPr="00367735">
        <w:rPr>
          <w:rFonts w:ascii="Times New Roman" w:hAnsi="Times New Roman" w:cs="Times New Roman"/>
          <w:sz w:val="28"/>
          <w:szCs w:val="28"/>
          <w:lang w:val="kk-KZ"/>
        </w:rPr>
        <w:t xml:space="preserve"> б</w:t>
      </w:r>
      <w:r w:rsidRPr="00367735">
        <w:rPr>
          <w:rFonts w:ascii="Times New Roman" w:hAnsi="Times New Roman" w:cs="Times New Roman"/>
          <w:sz w:val="28"/>
          <w:szCs w:val="28"/>
          <w:lang w:val="kk-KZ"/>
        </w:rPr>
        <w:t>.</w:t>
      </w:r>
    </w:p>
    <w:p w:rsidR="00E17143" w:rsidRPr="00367735" w:rsidRDefault="00E17143" w:rsidP="00E17143">
      <w:pPr>
        <w:pStyle w:val="a3"/>
        <w:numPr>
          <w:ilvl w:val="0"/>
          <w:numId w:val="22"/>
        </w:numPr>
        <w:tabs>
          <w:tab w:val="clear" w:pos="720"/>
          <w:tab w:val="num" w:pos="0"/>
        </w:tabs>
        <w:spacing w:after="0" w:line="240" w:lineRule="auto"/>
        <w:ind w:left="0" w:firstLine="709"/>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A.R.Assembayeva, A.P. Ryaguzov, R.R. Nemkayeva, N. Guseinov, M. Myrzabekova. Research of the structure of a-C&lt;Pd&gt; films by the Raman spectroscopy method. The 7 international conference on nanomaterials and advanced energy storage system (INESS-2019), Almaty, 7-9 August, p.59.</w:t>
      </w:r>
    </w:p>
    <w:p w:rsidR="00E17143" w:rsidRPr="00367735" w:rsidRDefault="00E17143" w:rsidP="00E17143">
      <w:pPr>
        <w:pStyle w:val="a3"/>
        <w:numPr>
          <w:ilvl w:val="0"/>
          <w:numId w:val="22"/>
        </w:numPr>
        <w:tabs>
          <w:tab w:val="clear" w:pos="720"/>
          <w:tab w:val="num" w:pos="0"/>
        </w:tabs>
        <w:spacing w:after="0" w:line="240" w:lineRule="auto"/>
        <w:ind w:left="0" w:firstLine="709"/>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А.Р. Асембаева, А.П. Рягузов, Р.Р. Немкаева, Н.Р. Гусейнов. Влияние наночастиц палладия на оптические свойства тонких аморфных алмазоподобных пленок. «</w:t>
      </w:r>
      <w:r w:rsidR="00AF6CD3" w:rsidRPr="00367735">
        <w:rPr>
          <w:rFonts w:ascii="Times New Roman" w:hAnsi="Times New Roman" w:cs="Times New Roman"/>
          <w:sz w:val="28"/>
          <w:szCs w:val="28"/>
          <w:lang w:val="kk-KZ"/>
        </w:rPr>
        <w:t>Ядролық ғылым және технологиялар</w:t>
      </w:r>
      <w:r w:rsidRPr="00367735">
        <w:rPr>
          <w:rFonts w:ascii="Times New Roman" w:hAnsi="Times New Roman" w:cs="Times New Roman"/>
          <w:sz w:val="28"/>
          <w:szCs w:val="28"/>
          <w:lang w:val="kk-KZ"/>
        </w:rPr>
        <w:t xml:space="preserve">», </w:t>
      </w:r>
      <w:r w:rsidR="006476FA" w:rsidRPr="00367735">
        <w:rPr>
          <w:rFonts w:ascii="Times New Roman" w:hAnsi="Times New Roman" w:cs="Times New Roman"/>
          <w:sz w:val="28"/>
          <w:szCs w:val="28"/>
          <w:lang w:val="kk-KZ"/>
        </w:rPr>
        <w:t>II–Халықаралық ғылыми форум</w:t>
      </w:r>
      <w:r w:rsidR="00D8711D" w:rsidRPr="00367735">
        <w:rPr>
          <w:rFonts w:ascii="Times New Roman" w:hAnsi="Times New Roman" w:cs="Times New Roman"/>
          <w:sz w:val="28"/>
          <w:szCs w:val="28"/>
          <w:lang w:val="kk-KZ"/>
        </w:rPr>
        <w:t>ы,</w:t>
      </w:r>
      <w:r w:rsidR="006476FA" w:rsidRPr="00367735">
        <w:rPr>
          <w:rFonts w:ascii="Times New Roman" w:hAnsi="Times New Roman" w:cs="Times New Roman"/>
          <w:sz w:val="28"/>
          <w:szCs w:val="28"/>
          <w:lang w:val="kk-KZ"/>
        </w:rPr>
        <w:t xml:space="preserve"> </w:t>
      </w:r>
      <w:r w:rsidR="00AF6CD3" w:rsidRPr="00367735">
        <w:rPr>
          <w:rFonts w:ascii="Times New Roman" w:hAnsi="Times New Roman" w:cs="Times New Roman"/>
          <w:sz w:val="28"/>
          <w:szCs w:val="28"/>
          <w:lang w:val="kk-KZ"/>
        </w:rPr>
        <w:t>Қ</w:t>
      </w:r>
      <w:r w:rsidRPr="00367735">
        <w:rPr>
          <w:rFonts w:ascii="Times New Roman" w:hAnsi="Times New Roman" w:cs="Times New Roman"/>
          <w:sz w:val="28"/>
          <w:szCs w:val="28"/>
          <w:lang w:val="kk-KZ"/>
        </w:rPr>
        <w:t>азахстан, Алматы, 2019</w:t>
      </w:r>
      <w:r w:rsidR="00AF6CD3" w:rsidRPr="00367735">
        <w:rPr>
          <w:rFonts w:ascii="Times New Roman" w:hAnsi="Times New Roman" w:cs="Times New Roman"/>
          <w:sz w:val="28"/>
          <w:szCs w:val="28"/>
          <w:lang w:val="kk-KZ"/>
        </w:rPr>
        <w:t xml:space="preserve"> ж</w:t>
      </w:r>
      <w:r w:rsidRPr="00367735">
        <w:rPr>
          <w:rFonts w:ascii="Times New Roman" w:hAnsi="Times New Roman" w:cs="Times New Roman"/>
          <w:sz w:val="28"/>
          <w:szCs w:val="28"/>
          <w:lang w:val="kk-KZ"/>
        </w:rPr>
        <w:t xml:space="preserve">., 24-27 </w:t>
      </w:r>
      <w:r w:rsidR="00AF6CD3" w:rsidRPr="00367735">
        <w:rPr>
          <w:rFonts w:ascii="Times New Roman" w:hAnsi="Times New Roman" w:cs="Times New Roman"/>
          <w:sz w:val="28"/>
          <w:szCs w:val="28"/>
          <w:lang w:val="kk-KZ"/>
        </w:rPr>
        <w:t xml:space="preserve">маусым, </w:t>
      </w:r>
      <w:r w:rsidRPr="00367735">
        <w:rPr>
          <w:rFonts w:ascii="Times New Roman" w:hAnsi="Times New Roman" w:cs="Times New Roman"/>
          <w:sz w:val="28"/>
          <w:szCs w:val="28"/>
          <w:lang w:val="kk-KZ"/>
        </w:rPr>
        <w:t>78</w:t>
      </w:r>
      <w:r w:rsidR="0025381B" w:rsidRPr="00367735">
        <w:rPr>
          <w:rFonts w:ascii="Times New Roman" w:hAnsi="Times New Roman" w:cs="Times New Roman"/>
          <w:sz w:val="28"/>
          <w:szCs w:val="28"/>
          <w:lang w:val="kk-KZ"/>
        </w:rPr>
        <w:t xml:space="preserve"> б</w:t>
      </w:r>
      <w:r w:rsidRPr="00367735">
        <w:rPr>
          <w:rFonts w:ascii="Times New Roman" w:hAnsi="Times New Roman" w:cs="Times New Roman"/>
          <w:sz w:val="28"/>
          <w:szCs w:val="28"/>
          <w:lang w:val="kk-KZ"/>
        </w:rPr>
        <w:t xml:space="preserve">. </w:t>
      </w:r>
    </w:p>
    <w:p w:rsidR="00E17143" w:rsidRPr="00367735" w:rsidRDefault="00E17143" w:rsidP="00E17143">
      <w:pPr>
        <w:pStyle w:val="a3"/>
        <w:numPr>
          <w:ilvl w:val="0"/>
          <w:numId w:val="22"/>
        </w:numPr>
        <w:tabs>
          <w:tab w:val="clear" w:pos="720"/>
          <w:tab w:val="num" w:pos="0"/>
        </w:tabs>
        <w:spacing w:after="0" w:line="240" w:lineRule="auto"/>
        <w:ind w:left="0" w:firstLine="709"/>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А.Р. Асембаева. a-C&lt;Pd</w:t>
      </w:r>
      <w:r w:rsidRPr="00367735">
        <w:rPr>
          <w:rFonts w:ascii="Times New Roman" w:hAnsi="Times New Roman" w:cs="Times New Roman"/>
          <w:sz w:val="28"/>
          <w:szCs w:val="28"/>
          <w:vertAlign w:val="subscript"/>
          <w:lang w:val="kk-KZ"/>
        </w:rPr>
        <w:t>x</w:t>
      </w:r>
      <w:r w:rsidRPr="00367735">
        <w:rPr>
          <w:rFonts w:ascii="Times New Roman" w:hAnsi="Times New Roman" w:cs="Times New Roman"/>
          <w:sz w:val="28"/>
          <w:szCs w:val="28"/>
          <w:lang w:val="kk-KZ"/>
        </w:rPr>
        <w:t>&gt; алмазтектес қабыршақтарының құрылымдық ерекшеліктері мен қасиеттерін зерттеу. Международня научная конференция студентов и молодых ученых «Фараби әлемі»</w:t>
      </w:r>
      <w:r w:rsidR="00AF6CD3" w:rsidRPr="00367735">
        <w:rPr>
          <w:rFonts w:ascii="Times New Roman" w:hAnsi="Times New Roman" w:cs="Times New Roman"/>
          <w:sz w:val="28"/>
          <w:szCs w:val="28"/>
          <w:lang w:val="kk-KZ"/>
        </w:rPr>
        <w:t xml:space="preserve"> Халықаралық ғылыми студенттер мен жас ғалымдар конференциясы, Қ</w:t>
      </w:r>
      <w:r w:rsidRPr="00367735">
        <w:rPr>
          <w:rFonts w:ascii="Times New Roman" w:hAnsi="Times New Roman" w:cs="Times New Roman"/>
          <w:sz w:val="28"/>
          <w:szCs w:val="28"/>
          <w:lang w:val="kk-KZ"/>
        </w:rPr>
        <w:t>азахстан, Алматы, 8-11</w:t>
      </w:r>
      <w:r w:rsidR="00AF6CD3" w:rsidRPr="00367735">
        <w:rPr>
          <w:rFonts w:ascii="Times New Roman" w:hAnsi="Times New Roman" w:cs="Times New Roman"/>
          <w:sz w:val="28"/>
          <w:szCs w:val="28"/>
          <w:lang w:val="kk-KZ"/>
        </w:rPr>
        <w:t xml:space="preserve"> сәуір</w:t>
      </w:r>
      <w:r w:rsidRPr="00367735">
        <w:rPr>
          <w:rFonts w:ascii="Times New Roman" w:hAnsi="Times New Roman" w:cs="Times New Roman"/>
          <w:sz w:val="28"/>
          <w:szCs w:val="28"/>
          <w:lang w:val="kk-KZ"/>
        </w:rPr>
        <w:t xml:space="preserve"> 2019 </w:t>
      </w:r>
      <w:r w:rsidR="00AF6CD3" w:rsidRPr="00367735">
        <w:rPr>
          <w:rFonts w:ascii="Times New Roman" w:hAnsi="Times New Roman" w:cs="Times New Roman"/>
          <w:sz w:val="28"/>
          <w:szCs w:val="28"/>
          <w:lang w:val="kk-KZ"/>
        </w:rPr>
        <w:t>ж</w:t>
      </w:r>
      <w:r w:rsidRPr="00367735">
        <w:rPr>
          <w:rFonts w:ascii="Times New Roman" w:hAnsi="Times New Roman" w:cs="Times New Roman"/>
          <w:sz w:val="28"/>
          <w:szCs w:val="28"/>
          <w:lang w:val="kk-KZ"/>
        </w:rPr>
        <w:t>., 188</w:t>
      </w:r>
      <w:r w:rsidR="0025381B" w:rsidRPr="00367735">
        <w:rPr>
          <w:rFonts w:ascii="Times New Roman" w:hAnsi="Times New Roman" w:cs="Times New Roman"/>
          <w:sz w:val="28"/>
          <w:szCs w:val="28"/>
          <w:lang w:val="kk-KZ"/>
        </w:rPr>
        <w:t xml:space="preserve"> б</w:t>
      </w:r>
      <w:r w:rsidRPr="00367735">
        <w:rPr>
          <w:rFonts w:ascii="Times New Roman" w:hAnsi="Times New Roman" w:cs="Times New Roman"/>
          <w:sz w:val="28"/>
          <w:szCs w:val="28"/>
          <w:lang w:val="kk-KZ"/>
        </w:rPr>
        <w:t>.</w:t>
      </w:r>
    </w:p>
    <w:p w:rsidR="00E17143" w:rsidRPr="00367735" w:rsidRDefault="00E17143" w:rsidP="00E17143">
      <w:pPr>
        <w:pStyle w:val="a3"/>
        <w:numPr>
          <w:ilvl w:val="0"/>
          <w:numId w:val="22"/>
        </w:numPr>
        <w:tabs>
          <w:tab w:val="clear" w:pos="720"/>
          <w:tab w:val="num" w:pos="0"/>
        </w:tabs>
        <w:spacing w:after="0" w:line="240" w:lineRule="auto"/>
        <w:ind w:left="0" w:firstLine="709"/>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lastRenderedPageBreak/>
        <w:t xml:space="preserve">Y.Zh. Kadyrov, A.R. Assembayeva // Research of the effect of palladium nanoparticles on the structure and electronic properties of amorphous diamond-like carbon films. International Scientific Conference of students and young Scientists М «Farabi alemi», Kazakhstan, Almaty, </w:t>
      </w:r>
      <w:r w:rsidRPr="00367735">
        <w:rPr>
          <w:rFonts w:ascii="Times New Roman" w:hAnsi="Times New Roman" w:cs="Times New Roman"/>
          <w:sz w:val="28"/>
          <w:szCs w:val="28"/>
        </w:rPr>
        <w:t>A</w:t>
      </w:r>
      <w:r w:rsidRPr="00367735">
        <w:rPr>
          <w:rFonts w:ascii="Times New Roman" w:hAnsi="Times New Roman" w:cs="Times New Roman"/>
          <w:sz w:val="28"/>
          <w:szCs w:val="28"/>
          <w:lang w:val="kk-KZ"/>
        </w:rPr>
        <w:t>pril 8-11</w:t>
      </w:r>
      <w:r w:rsidRPr="00367735">
        <w:rPr>
          <w:rFonts w:ascii="Times New Roman" w:hAnsi="Times New Roman" w:cs="Times New Roman"/>
          <w:sz w:val="28"/>
          <w:szCs w:val="28"/>
        </w:rPr>
        <w:t xml:space="preserve">, </w:t>
      </w:r>
      <w:r w:rsidRPr="00367735">
        <w:rPr>
          <w:rFonts w:ascii="Times New Roman" w:hAnsi="Times New Roman" w:cs="Times New Roman"/>
          <w:sz w:val="28"/>
          <w:szCs w:val="28"/>
          <w:lang w:val="kk-KZ"/>
        </w:rPr>
        <w:t xml:space="preserve">2019 ., </w:t>
      </w:r>
      <w:r w:rsidRPr="00367735">
        <w:rPr>
          <w:rFonts w:ascii="Times New Roman" w:hAnsi="Times New Roman" w:cs="Times New Roman"/>
          <w:sz w:val="28"/>
          <w:szCs w:val="28"/>
        </w:rPr>
        <w:t>p</w:t>
      </w:r>
      <w:r w:rsidRPr="00367735">
        <w:rPr>
          <w:rFonts w:ascii="Times New Roman" w:hAnsi="Times New Roman" w:cs="Times New Roman"/>
          <w:sz w:val="28"/>
          <w:szCs w:val="28"/>
          <w:lang w:val="kk-KZ"/>
        </w:rPr>
        <w:t>.187.</w:t>
      </w:r>
    </w:p>
    <w:p w:rsidR="00E17143" w:rsidRPr="00367735" w:rsidRDefault="00E17143" w:rsidP="00E17143">
      <w:pPr>
        <w:pStyle w:val="a3"/>
        <w:numPr>
          <w:ilvl w:val="0"/>
          <w:numId w:val="22"/>
        </w:numPr>
        <w:tabs>
          <w:tab w:val="clear" w:pos="720"/>
          <w:tab w:val="num" w:pos="0"/>
        </w:tabs>
        <w:spacing w:after="0" w:line="240" w:lineRule="auto"/>
        <w:ind w:left="0" w:firstLine="709"/>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 xml:space="preserve">А.Р. Асембаева, Р.Р. Немкаева, Н.Р. Гусейнов, А.П. Рягузов. Структурные свойства тонких аморфных углеродных пленок модифицированных наночастицами палладия. </w:t>
      </w:r>
      <w:r w:rsidR="00AF6CD3" w:rsidRPr="00367735">
        <w:rPr>
          <w:rFonts w:ascii="Times New Roman" w:hAnsi="Times New Roman" w:cs="Times New Roman"/>
          <w:sz w:val="28"/>
          <w:szCs w:val="28"/>
          <w:lang w:val="kk-KZ"/>
        </w:rPr>
        <w:t>Қ.И. Сәтб</w:t>
      </w:r>
      <w:r w:rsidRPr="00367735">
        <w:rPr>
          <w:rFonts w:ascii="Times New Roman" w:hAnsi="Times New Roman" w:cs="Times New Roman"/>
          <w:sz w:val="28"/>
          <w:szCs w:val="28"/>
          <w:lang w:val="kk-KZ"/>
        </w:rPr>
        <w:t>аев</w:t>
      </w:r>
      <w:r w:rsidR="00AF6CD3" w:rsidRPr="00367735">
        <w:rPr>
          <w:rFonts w:ascii="Times New Roman" w:hAnsi="Times New Roman" w:cs="Times New Roman"/>
          <w:sz w:val="28"/>
          <w:szCs w:val="28"/>
          <w:lang w:val="kk-KZ"/>
        </w:rPr>
        <w:t xml:space="preserve"> атындағы Қазақ ұлттық зерттеу техникалық университетінің халықаралық ғылыми-практикалық конференциясы</w:t>
      </w:r>
      <w:r w:rsidRPr="00367735">
        <w:rPr>
          <w:rFonts w:ascii="Times New Roman" w:hAnsi="Times New Roman" w:cs="Times New Roman"/>
          <w:sz w:val="28"/>
          <w:szCs w:val="28"/>
          <w:lang w:val="kk-KZ"/>
        </w:rPr>
        <w:t xml:space="preserve">, </w:t>
      </w:r>
      <w:r w:rsidR="00AF6CD3" w:rsidRPr="00367735">
        <w:rPr>
          <w:rFonts w:ascii="Times New Roman" w:hAnsi="Times New Roman" w:cs="Times New Roman"/>
          <w:sz w:val="28"/>
          <w:szCs w:val="28"/>
          <w:lang w:val="kk-KZ"/>
        </w:rPr>
        <w:t>Қ</w:t>
      </w:r>
      <w:r w:rsidRPr="00367735">
        <w:rPr>
          <w:rFonts w:ascii="Times New Roman" w:hAnsi="Times New Roman" w:cs="Times New Roman"/>
          <w:sz w:val="28"/>
          <w:szCs w:val="28"/>
          <w:lang w:val="kk-KZ"/>
        </w:rPr>
        <w:t xml:space="preserve">азахстан, Алматы, 10-11 </w:t>
      </w:r>
      <w:r w:rsidR="00AF6CD3" w:rsidRPr="00367735">
        <w:rPr>
          <w:rFonts w:ascii="Times New Roman" w:hAnsi="Times New Roman" w:cs="Times New Roman"/>
          <w:sz w:val="28"/>
          <w:szCs w:val="28"/>
          <w:lang w:val="kk-KZ"/>
        </w:rPr>
        <w:t>сәуір</w:t>
      </w:r>
      <w:r w:rsidRPr="00367735">
        <w:rPr>
          <w:rFonts w:ascii="Times New Roman" w:hAnsi="Times New Roman" w:cs="Times New Roman"/>
          <w:sz w:val="28"/>
          <w:szCs w:val="28"/>
          <w:lang w:val="kk-KZ"/>
        </w:rPr>
        <w:t xml:space="preserve"> 2019 </w:t>
      </w:r>
      <w:r w:rsidR="00AF6CD3" w:rsidRPr="00367735">
        <w:rPr>
          <w:rFonts w:ascii="Times New Roman" w:hAnsi="Times New Roman" w:cs="Times New Roman"/>
          <w:sz w:val="28"/>
          <w:szCs w:val="28"/>
          <w:lang w:val="kk-KZ"/>
        </w:rPr>
        <w:t>ж</w:t>
      </w:r>
      <w:r w:rsidR="0025381B" w:rsidRPr="00367735">
        <w:rPr>
          <w:rFonts w:ascii="Times New Roman" w:hAnsi="Times New Roman" w:cs="Times New Roman"/>
          <w:sz w:val="28"/>
          <w:szCs w:val="28"/>
          <w:lang w:val="kk-KZ"/>
        </w:rPr>
        <w:t>.,</w:t>
      </w:r>
      <w:r w:rsidRPr="00367735">
        <w:rPr>
          <w:rFonts w:ascii="Times New Roman" w:hAnsi="Times New Roman" w:cs="Times New Roman"/>
          <w:sz w:val="28"/>
          <w:szCs w:val="28"/>
          <w:lang w:val="kk-KZ"/>
        </w:rPr>
        <w:t xml:space="preserve"> 1064-1068</w:t>
      </w:r>
      <w:r w:rsidR="0025381B" w:rsidRPr="00367735">
        <w:rPr>
          <w:rFonts w:ascii="Times New Roman" w:hAnsi="Times New Roman" w:cs="Times New Roman"/>
          <w:sz w:val="28"/>
          <w:szCs w:val="28"/>
          <w:lang w:val="kk-KZ"/>
        </w:rPr>
        <w:t xml:space="preserve"> б</w:t>
      </w:r>
      <w:r w:rsidRPr="00367735">
        <w:rPr>
          <w:rFonts w:ascii="Times New Roman" w:hAnsi="Times New Roman" w:cs="Times New Roman"/>
          <w:sz w:val="28"/>
          <w:szCs w:val="28"/>
          <w:lang w:val="kk-KZ"/>
        </w:rPr>
        <w:t>.</w:t>
      </w:r>
    </w:p>
    <w:p w:rsidR="00E17143" w:rsidRPr="00367735" w:rsidRDefault="00E17143" w:rsidP="00E17143">
      <w:pPr>
        <w:pStyle w:val="a3"/>
        <w:numPr>
          <w:ilvl w:val="0"/>
          <w:numId w:val="22"/>
        </w:numPr>
        <w:tabs>
          <w:tab w:val="clear" w:pos="720"/>
          <w:tab w:val="num" w:pos="0"/>
        </w:tabs>
        <w:spacing w:after="0" w:line="240" w:lineRule="auto"/>
        <w:ind w:left="0" w:firstLine="709"/>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А.П. Рягузов, А.Р. Асембаева, Р.Р. Немкаева, Н.Р. Гусейнов, Е. Кадыров. Влияние напряжения смещения на подложке на структуру и свойства тонких ал</w:t>
      </w:r>
      <w:r w:rsidR="00C27F31" w:rsidRPr="00367735">
        <w:rPr>
          <w:rFonts w:ascii="Times New Roman" w:hAnsi="Times New Roman" w:cs="Times New Roman"/>
          <w:sz w:val="28"/>
          <w:szCs w:val="28"/>
          <w:lang w:val="kk-KZ"/>
        </w:rPr>
        <w:t xml:space="preserve">мазоподобных углеродных пленок. «СТНО-2020» III- Халықаралық ғылыми-техникалық форумы, </w:t>
      </w:r>
      <w:r w:rsidR="00AF6CD3" w:rsidRPr="00367735">
        <w:rPr>
          <w:rFonts w:ascii="Times New Roman" w:hAnsi="Times New Roman" w:cs="Times New Roman"/>
          <w:sz w:val="28"/>
          <w:szCs w:val="28"/>
          <w:lang w:val="kk-KZ"/>
        </w:rPr>
        <w:t xml:space="preserve">РФ, Рязань. </w:t>
      </w:r>
      <w:r w:rsidRPr="00367735">
        <w:rPr>
          <w:rFonts w:ascii="Times New Roman" w:hAnsi="Times New Roman" w:cs="Times New Roman"/>
          <w:sz w:val="28"/>
          <w:szCs w:val="28"/>
          <w:lang w:val="kk-KZ"/>
        </w:rPr>
        <w:t>104-108</w:t>
      </w:r>
      <w:r w:rsidR="0025381B" w:rsidRPr="00367735">
        <w:rPr>
          <w:rFonts w:ascii="Times New Roman" w:hAnsi="Times New Roman" w:cs="Times New Roman"/>
          <w:sz w:val="28"/>
          <w:szCs w:val="28"/>
          <w:lang w:val="kk-KZ"/>
        </w:rPr>
        <w:t xml:space="preserve"> б</w:t>
      </w:r>
      <w:r w:rsidRPr="00367735">
        <w:rPr>
          <w:rFonts w:ascii="Times New Roman" w:hAnsi="Times New Roman" w:cs="Times New Roman"/>
          <w:sz w:val="28"/>
          <w:szCs w:val="28"/>
          <w:lang w:val="kk-KZ"/>
        </w:rPr>
        <w:t>.</w:t>
      </w:r>
    </w:p>
    <w:p w:rsidR="00E17143" w:rsidRPr="00367735" w:rsidRDefault="00E17143" w:rsidP="00E17143">
      <w:pPr>
        <w:pStyle w:val="a3"/>
        <w:numPr>
          <w:ilvl w:val="0"/>
          <w:numId w:val="22"/>
        </w:numPr>
        <w:tabs>
          <w:tab w:val="clear" w:pos="720"/>
          <w:tab w:val="num" w:pos="0"/>
        </w:tabs>
        <w:spacing w:after="0" w:line="240" w:lineRule="auto"/>
        <w:ind w:left="0" w:firstLine="709"/>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А.Р. Асембаева, А.П. Рягузов, Р.Р. Немкаева, Н.Р. Гусейнов, Структура и свойства аморфных алмазоподобных углеродных a-C пленок, полученных при разных значениях мощности постоянного тока ионно-плазменного разряда. «Аморфные и микрокристаллические полупр</w:t>
      </w:r>
      <w:r w:rsidR="00AF6CD3" w:rsidRPr="00367735">
        <w:rPr>
          <w:rFonts w:ascii="Times New Roman" w:hAnsi="Times New Roman" w:cs="Times New Roman"/>
          <w:sz w:val="28"/>
          <w:szCs w:val="28"/>
          <w:lang w:val="kk-KZ"/>
        </w:rPr>
        <w:t>оводники» XII–Халықаралық конференциясы, Санкт-Петербург, РФ</w:t>
      </w:r>
      <w:r w:rsidRPr="00367735">
        <w:rPr>
          <w:rFonts w:ascii="Times New Roman" w:hAnsi="Times New Roman" w:cs="Times New Roman"/>
          <w:sz w:val="28"/>
          <w:szCs w:val="28"/>
          <w:lang w:val="kk-KZ"/>
        </w:rPr>
        <w:t>, 5-7</w:t>
      </w:r>
      <w:r w:rsidR="00AF6CD3" w:rsidRPr="00367735">
        <w:rPr>
          <w:rFonts w:ascii="Times New Roman" w:hAnsi="Times New Roman" w:cs="Times New Roman"/>
          <w:sz w:val="28"/>
          <w:szCs w:val="28"/>
          <w:lang w:val="kk-KZ"/>
        </w:rPr>
        <w:t xml:space="preserve"> шілде, 2021 ж., </w:t>
      </w:r>
      <w:r w:rsidRPr="00367735">
        <w:rPr>
          <w:rFonts w:ascii="Times New Roman" w:hAnsi="Times New Roman" w:cs="Times New Roman"/>
          <w:sz w:val="28"/>
          <w:szCs w:val="28"/>
          <w:lang w:val="kk-KZ"/>
        </w:rPr>
        <w:t>39-40</w:t>
      </w:r>
      <w:r w:rsidR="0025381B" w:rsidRPr="00367735">
        <w:rPr>
          <w:rFonts w:ascii="Times New Roman" w:hAnsi="Times New Roman" w:cs="Times New Roman"/>
          <w:sz w:val="28"/>
          <w:szCs w:val="28"/>
          <w:lang w:val="kk-KZ"/>
        </w:rPr>
        <w:t xml:space="preserve"> б.</w:t>
      </w:r>
      <w:r w:rsidRPr="00367735">
        <w:rPr>
          <w:rFonts w:ascii="Times New Roman" w:hAnsi="Times New Roman" w:cs="Times New Roman"/>
          <w:sz w:val="28"/>
          <w:szCs w:val="28"/>
          <w:lang w:val="kk-KZ"/>
        </w:rPr>
        <w:t>, ISBN 978-5-7422-7384-4</w:t>
      </w:r>
    </w:p>
    <w:p w:rsidR="00E17143" w:rsidRPr="00367735" w:rsidRDefault="00E17143" w:rsidP="00E17143">
      <w:pPr>
        <w:pStyle w:val="a3"/>
        <w:numPr>
          <w:ilvl w:val="0"/>
          <w:numId w:val="22"/>
        </w:numPr>
        <w:tabs>
          <w:tab w:val="clear" w:pos="720"/>
          <w:tab w:val="num" w:pos="0"/>
        </w:tabs>
        <w:spacing w:after="0" w:line="240" w:lineRule="auto"/>
        <w:ind w:left="0" w:firstLine="709"/>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 xml:space="preserve">А.П. Рягузов, А.Р. Асембаева, М.А. Кудабаева, Р.Р. Немкаева, Н.Р. Гусейнов, О структурнопримесной модификации аморфных алмазоподобных. «Аморфные и микрокристаллические полупроводники» </w:t>
      </w:r>
      <w:r w:rsidR="00AF6CD3" w:rsidRPr="00367735">
        <w:rPr>
          <w:rFonts w:ascii="Times New Roman" w:hAnsi="Times New Roman" w:cs="Times New Roman"/>
          <w:sz w:val="28"/>
          <w:szCs w:val="28"/>
          <w:lang w:val="kk-KZ"/>
        </w:rPr>
        <w:t>XII–Халықаралық конференциясы</w:t>
      </w:r>
      <w:r w:rsidR="0025381B" w:rsidRPr="00367735">
        <w:rPr>
          <w:rFonts w:ascii="Times New Roman" w:hAnsi="Times New Roman" w:cs="Times New Roman"/>
          <w:sz w:val="28"/>
          <w:szCs w:val="28"/>
          <w:lang w:val="kk-KZ"/>
        </w:rPr>
        <w:t>,</w:t>
      </w:r>
      <w:r w:rsidR="00AF6CD3" w:rsidRPr="00367735">
        <w:rPr>
          <w:rFonts w:ascii="Times New Roman" w:hAnsi="Times New Roman" w:cs="Times New Roman"/>
          <w:sz w:val="28"/>
          <w:szCs w:val="28"/>
          <w:lang w:val="kk-KZ"/>
        </w:rPr>
        <w:t xml:space="preserve"> </w:t>
      </w:r>
      <w:r w:rsidR="0025381B" w:rsidRPr="00367735">
        <w:rPr>
          <w:rFonts w:ascii="Times New Roman" w:hAnsi="Times New Roman" w:cs="Times New Roman"/>
          <w:sz w:val="28"/>
          <w:szCs w:val="28"/>
          <w:lang w:val="kk-KZ"/>
        </w:rPr>
        <w:t>Санкт-Петербург, РФ</w:t>
      </w:r>
      <w:r w:rsidRPr="00367735">
        <w:rPr>
          <w:rFonts w:ascii="Times New Roman" w:hAnsi="Times New Roman" w:cs="Times New Roman"/>
          <w:sz w:val="28"/>
          <w:szCs w:val="28"/>
          <w:lang w:val="kk-KZ"/>
        </w:rPr>
        <w:t>, 5-7</w:t>
      </w:r>
      <w:r w:rsidR="00AF6CD3" w:rsidRPr="00367735">
        <w:rPr>
          <w:rFonts w:ascii="Times New Roman" w:hAnsi="Times New Roman" w:cs="Times New Roman"/>
          <w:sz w:val="28"/>
          <w:szCs w:val="28"/>
          <w:lang w:val="kk-KZ"/>
        </w:rPr>
        <w:t xml:space="preserve"> шілде, 2021 ж., б</w:t>
      </w:r>
      <w:r w:rsidRPr="00367735">
        <w:rPr>
          <w:rFonts w:ascii="Times New Roman" w:hAnsi="Times New Roman" w:cs="Times New Roman"/>
          <w:sz w:val="28"/>
          <w:szCs w:val="28"/>
          <w:lang w:val="kk-KZ"/>
        </w:rPr>
        <w:t>.41-42, ISBN 978-5-7422-7384-4</w:t>
      </w:r>
    </w:p>
    <w:p w:rsidR="00E17143" w:rsidRPr="00367735" w:rsidRDefault="00E17143" w:rsidP="00E17143">
      <w:pPr>
        <w:pStyle w:val="a3"/>
        <w:numPr>
          <w:ilvl w:val="0"/>
          <w:numId w:val="22"/>
        </w:numPr>
        <w:tabs>
          <w:tab w:val="clear" w:pos="720"/>
          <w:tab w:val="num" w:pos="0"/>
        </w:tabs>
        <w:spacing w:after="0" w:line="240" w:lineRule="auto"/>
        <w:ind w:left="0" w:firstLine="709"/>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 xml:space="preserve">А.Р. Асембаева, Нагмадин Ш., Р.Р. Немкаева, Н.Р. Гусейнов, А.П. Рягузов,  Структура и свойства a-C пленок, синтезированных ионно-плазменным методом с использованием отрицательного напряжения смещения на подложке . </w:t>
      </w:r>
      <w:r w:rsidR="00FA6812" w:rsidRPr="00367735">
        <w:rPr>
          <w:rFonts w:ascii="Times New Roman" w:hAnsi="Times New Roman" w:cs="Times New Roman"/>
          <w:sz w:val="28"/>
          <w:szCs w:val="28"/>
          <w:lang w:val="kk-KZ"/>
        </w:rPr>
        <w:t>«СТНО-2021» IV-Халықаралық ғылыми-техникалық форумы, РФ</w:t>
      </w:r>
      <w:r w:rsidRPr="00367735">
        <w:rPr>
          <w:rFonts w:ascii="Times New Roman" w:hAnsi="Times New Roman" w:cs="Times New Roman"/>
          <w:sz w:val="28"/>
          <w:szCs w:val="28"/>
          <w:lang w:val="kk-KZ"/>
        </w:rPr>
        <w:t>, Рязань. Том 2</w:t>
      </w:r>
      <w:r w:rsidR="00FA6812" w:rsidRPr="00367735">
        <w:rPr>
          <w:rFonts w:ascii="Times New Roman" w:hAnsi="Times New Roman" w:cs="Times New Roman"/>
          <w:sz w:val="28"/>
          <w:szCs w:val="28"/>
          <w:lang w:val="kk-KZ"/>
        </w:rPr>
        <w:t xml:space="preserve">, </w:t>
      </w:r>
      <w:r w:rsidRPr="00367735">
        <w:rPr>
          <w:rFonts w:ascii="Times New Roman" w:hAnsi="Times New Roman" w:cs="Times New Roman"/>
          <w:sz w:val="28"/>
          <w:szCs w:val="28"/>
          <w:lang w:val="kk-KZ"/>
        </w:rPr>
        <w:t xml:space="preserve">52-56 </w:t>
      </w:r>
      <w:r w:rsidR="00FA6812" w:rsidRPr="00367735">
        <w:rPr>
          <w:rFonts w:ascii="Times New Roman" w:hAnsi="Times New Roman" w:cs="Times New Roman"/>
          <w:sz w:val="28"/>
          <w:szCs w:val="28"/>
          <w:lang w:val="kk-KZ"/>
        </w:rPr>
        <w:t>б.,</w:t>
      </w:r>
      <w:r w:rsidRPr="00367735">
        <w:rPr>
          <w:rFonts w:ascii="Times New Roman" w:hAnsi="Times New Roman" w:cs="Times New Roman"/>
          <w:sz w:val="28"/>
          <w:szCs w:val="28"/>
          <w:lang w:val="kk-KZ"/>
        </w:rPr>
        <w:t>ISBN 978-5-7722-0301-9</w:t>
      </w:r>
    </w:p>
    <w:p w:rsidR="00E17143" w:rsidRPr="00367735" w:rsidRDefault="00E17143" w:rsidP="00E17143">
      <w:pPr>
        <w:pStyle w:val="a3"/>
        <w:numPr>
          <w:ilvl w:val="0"/>
          <w:numId w:val="22"/>
        </w:numPr>
        <w:tabs>
          <w:tab w:val="clear" w:pos="720"/>
          <w:tab w:val="num" w:pos="0"/>
        </w:tabs>
        <w:spacing w:after="0" w:line="240" w:lineRule="auto"/>
        <w:ind w:left="0" w:firstLine="709"/>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A.P. Ryaguzov, A.R.Assembayeva, R.R. Nemkayeva, N. Guseinov, Исследование влияния условий синтеза на свойства DLC пленок модифицированных наночастицами палладия. «СТНО-2022»</w:t>
      </w:r>
      <w:r w:rsidR="00FA6812" w:rsidRPr="00367735">
        <w:rPr>
          <w:rFonts w:ascii="Times New Roman" w:hAnsi="Times New Roman" w:cs="Times New Roman"/>
          <w:sz w:val="28"/>
          <w:szCs w:val="28"/>
          <w:lang w:val="kk-KZ"/>
        </w:rPr>
        <w:t xml:space="preserve"> V-Халықаралық ғылыми-техникалық форумы, РФ, Рязань. Том 2, </w:t>
      </w:r>
      <w:r w:rsidRPr="00367735">
        <w:rPr>
          <w:rFonts w:ascii="Times New Roman" w:hAnsi="Times New Roman" w:cs="Times New Roman"/>
          <w:sz w:val="28"/>
          <w:szCs w:val="28"/>
          <w:lang w:val="kk-KZ"/>
        </w:rPr>
        <w:t>79-81</w:t>
      </w:r>
      <w:r w:rsidR="00FA6812" w:rsidRPr="00367735">
        <w:rPr>
          <w:rFonts w:ascii="Times New Roman" w:hAnsi="Times New Roman" w:cs="Times New Roman"/>
          <w:sz w:val="28"/>
          <w:szCs w:val="28"/>
          <w:lang w:val="kk-KZ"/>
        </w:rPr>
        <w:t xml:space="preserve"> б.,</w:t>
      </w:r>
      <w:r w:rsidRPr="00367735">
        <w:rPr>
          <w:rFonts w:ascii="Times New Roman" w:hAnsi="Times New Roman" w:cs="Times New Roman"/>
          <w:sz w:val="28"/>
          <w:szCs w:val="28"/>
          <w:lang w:val="kk-KZ"/>
        </w:rPr>
        <w:t xml:space="preserve"> ISBN 978-5-7722-0301-9</w:t>
      </w:r>
    </w:p>
    <w:p w:rsidR="00E17143" w:rsidRPr="00367735" w:rsidRDefault="00E17143" w:rsidP="00E17143">
      <w:pPr>
        <w:pStyle w:val="a3"/>
        <w:numPr>
          <w:ilvl w:val="0"/>
          <w:numId w:val="22"/>
        </w:numPr>
        <w:tabs>
          <w:tab w:val="clear" w:pos="720"/>
          <w:tab w:val="num" w:pos="0"/>
        </w:tabs>
        <w:spacing w:after="0" w:line="240" w:lineRule="auto"/>
        <w:ind w:left="0" w:firstLine="709"/>
        <w:jc w:val="both"/>
        <w:rPr>
          <w:rFonts w:ascii="Times New Roman" w:hAnsi="Times New Roman" w:cs="Times New Roman"/>
          <w:sz w:val="28"/>
          <w:szCs w:val="28"/>
          <w:lang w:val="kk-KZ"/>
        </w:rPr>
      </w:pPr>
      <w:r w:rsidRPr="00367735">
        <w:rPr>
          <w:rFonts w:ascii="Times New Roman" w:hAnsi="Times New Roman" w:cs="Times New Roman"/>
          <w:sz w:val="28"/>
          <w:szCs w:val="28"/>
          <w:lang w:val="kk-KZ"/>
        </w:rPr>
        <w:t>Assembayeva A., Ryaguzov A.P., Nemkayeva R.R., Guseinov N.R., Myrzabekova M.M. International conferences SMS-Nanomed-Sensors, 26-28 October 2022, Athens, Greece</w:t>
      </w:r>
    </w:p>
    <w:sectPr w:rsidR="00E17143" w:rsidRPr="00367735">
      <w:footerReference w:type="default" r:id="rId195"/>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C69F4" w:rsidRDefault="006C69F4" w:rsidP="00E00E0A">
      <w:pPr>
        <w:spacing w:after="0" w:line="240" w:lineRule="auto"/>
      </w:pPr>
      <w:r>
        <w:separator/>
      </w:r>
    </w:p>
  </w:endnote>
  <w:endnote w:type="continuationSeparator" w:id="0">
    <w:p w:rsidR="006C69F4" w:rsidRDefault="006C69F4" w:rsidP="00E00E0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00006FF" w:usb1="0000FCFF" w:usb2="00000001" w:usb3="00000000" w:csb0="0000019F" w:csb1="00000000"/>
  </w:font>
  <w:font w:name="TimesNewRomanPS-ItalicMT">
    <w:altName w:val="Times New Roman"/>
    <w:panose1 w:val="00000000000000000000"/>
    <w:charset w:val="00"/>
    <w:family w:val="roman"/>
    <w:notTrueType/>
    <w:pitch w:val="default"/>
  </w:font>
  <w:font w:name="Cambria Math">
    <w:panose1 w:val="02040503050406030204"/>
    <w:charset w:val="CC"/>
    <w:family w:val="roman"/>
    <w:pitch w:val="variable"/>
    <w:sig w:usb0="E00006FF" w:usb1="420024FF" w:usb2="02000000" w:usb3="00000000" w:csb0="0000019F" w:csb1="00000000"/>
  </w:font>
  <w:font w:name="Times-Roman">
    <w:altName w:val="MS Gothic"/>
    <w:panose1 w:val="00000000000000000000"/>
    <w:charset w:val="80"/>
    <w:family w:val="roman"/>
    <w:notTrueType/>
    <w:pitch w:val="default"/>
    <w:sig w:usb0="00000000"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10160460"/>
      <w:docPartObj>
        <w:docPartGallery w:val="Page Numbers (Bottom of Page)"/>
        <w:docPartUnique/>
      </w:docPartObj>
    </w:sdtPr>
    <w:sdtEndPr>
      <w:rPr>
        <w:rFonts w:ascii="Times New Roman" w:hAnsi="Times New Roman" w:cs="Times New Roman"/>
        <w:sz w:val="28"/>
        <w:szCs w:val="28"/>
      </w:rPr>
    </w:sdtEndPr>
    <w:sdtContent>
      <w:p w:rsidR="00615048" w:rsidRPr="00E00E0A" w:rsidRDefault="00615048">
        <w:pPr>
          <w:pStyle w:val="ae"/>
          <w:jc w:val="center"/>
          <w:rPr>
            <w:rFonts w:ascii="Times New Roman" w:hAnsi="Times New Roman" w:cs="Times New Roman"/>
            <w:sz w:val="28"/>
            <w:szCs w:val="28"/>
          </w:rPr>
        </w:pPr>
        <w:r w:rsidRPr="00E00E0A">
          <w:rPr>
            <w:rFonts w:ascii="Times New Roman" w:hAnsi="Times New Roman" w:cs="Times New Roman"/>
            <w:sz w:val="28"/>
            <w:szCs w:val="28"/>
          </w:rPr>
          <w:fldChar w:fldCharType="begin"/>
        </w:r>
        <w:r w:rsidRPr="00E00E0A">
          <w:rPr>
            <w:rFonts w:ascii="Times New Roman" w:hAnsi="Times New Roman" w:cs="Times New Roman"/>
            <w:sz w:val="28"/>
            <w:szCs w:val="28"/>
          </w:rPr>
          <w:instrText>PAGE   \* MERGEFORMAT</w:instrText>
        </w:r>
        <w:r w:rsidRPr="00E00E0A">
          <w:rPr>
            <w:rFonts w:ascii="Times New Roman" w:hAnsi="Times New Roman" w:cs="Times New Roman"/>
            <w:sz w:val="28"/>
            <w:szCs w:val="28"/>
          </w:rPr>
          <w:fldChar w:fldCharType="separate"/>
        </w:r>
        <w:r w:rsidR="00255BB3" w:rsidRPr="00255BB3">
          <w:rPr>
            <w:rFonts w:ascii="Times New Roman" w:hAnsi="Times New Roman" w:cs="Times New Roman"/>
            <w:noProof/>
            <w:sz w:val="28"/>
            <w:szCs w:val="28"/>
            <w:lang w:val="ru-RU"/>
          </w:rPr>
          <w:t>124</w:t>
        </w:r>
        <w:r w:rsidRPr="00E00E0A">
          <w:rPr>
            <w:rFonts w:ascii="Times New Roman" w:hAnsi="Times New Roman" w:cs="Times New Roman"/>
            <w:sz w:val="28"/>
            <w:szCs w:val="28"/>
          </w:rPr>
          <w:fldChar w:fldCharType="end"/>
        </w:r>
      </w:p>
    </w:sdtContent>
  </w:sdt>
  <w:p w:rsidR="00615048" w:rsidRDefault="00615048">
    <w:pPr>
      <w:pStyle w:val="a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C69F4" w:rsidRDefault="006C69F4" w:rsidP="00E00E0A">
      <w:pPr>
        <w:spacing w:after="0" w:line="240" w:lineRule="auto"/>
      </w:pPr>
      <w:r>
        <w:separator/>
      </w:r>
    </w:p>
  </w:footnote>
  <w:footnote w:type="continuationSeparator" w:id="0">
    <w:p w:rsidR="006C69F4" w:rsidRDefault="006C69F4" w:rsidP="00E00E0A">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D37600"/>
    <w:multiLevelType w:val="hybridMultilevel"/>
    <w:tmpl w:val="66682E8C"/>
    <w:lvl w:ilvl="0" w:tplc="1BF86D44">
      <w:start w:val="1"/>
      <w:numFmt w:val="decimal"/>
      <w:lvlText w:val="%1."/>
      <w:lvlJc w:val="left"/>
      <w:pPr>
        <w:tabs>
          <w:tab w:val="num" w:pos="720"/>
        </w:tabs>
        <w:ind w:left="720" w:hanging="360"/>
      </w:pPr>
    </w:lvl>
    <w:lvl w:ilvl="1" w:tplc="49B4E7B4" w:tentative="1">
      <w:start w:val="1"/>
      <w:numFmt w:val="decimal"/>
      <w:lvlText w:val="%2."/>
      <w:lvlJc w:val="left"/>
      <w:pPr>
        <w:tabs>
          <w:tab w:val="num" w:pos="1440"/>
        </w:tabs>
        <w:ind w:left="1440" w:hanging="360"/>
      </w:pPr>
    </w:lvl>
    <w:lvl w:ilvl="2" w:tplc="98C436A0" w:tentative="1">
      <w:start w:val="1"/>
      <w:numFmt w:val="decimal"/>
      <w:lvlText w:val="%3."/>
      <w:lvlJc w:val="left"/>
      <w:pPr>
        <w:tabs>
          <w:tab w:val="num" w:pos="2160"/>
        </w:tabs>
        <w:ind w:left="2160" w:hanging="360"/>
      </w:pPr>
    </w:lvl>
    <w:lvl w:ilvl="3" w:tplc="23247D1E" w:tentative="1">
      <w:start w:val="1"/>
      <w:numFmt w:val="decimal"/>
      <w:lvlText w:val="%4."/>
      <w:lvlJc w:val="left"/>
      <w:pPr>
        <w:tabs>
          <w:tab w:val="num" w:pos="2880"/>
        </w:tabs>
        <w:ind w:left="2880" w:hanging="360"/>
      </w:pPr>
    </w:lvl>
    <w:lvl w:ilvl="4" w:tplc="8B9C5534" w:tentative="1">
      <w:start w:val="1"/>
      <w:numFmt w:val="decimal"/>
      <w:lvlText w:val="%5."/>
      <w:lvlJc w:val="left"/>
      <w:pPr>
        <w:tabs>
          <w:tab w:val="num" w:pos="3600"/>
        </w:tabs>
        <w:ind w:left="3600" w:hanging="360"/>
      </w:pPr>
    </w:lvl>
    <w:lvl w:ilvl="5" w:tplc="22F2EAB2" w:tentative="1">
      <w:start w:val="1"/>
      <w:numFmt w:val="decimal"/>
      <w:lvlText w:val="%6."/>
      <w:lvlJc w:val="left"/>
      <w:pPr>
        <w:tabs>
          <w:tab w:val="num" w:pos="4320"/>
        </w:tabs>
        <w:ind w:left="4320" w:hanging="360"/>
      </w:pPr>
    </w:lvl>
    <w:lvl w:ilvl="6" w:tplc="48B00EA4" w:tentative="1">
      <w:start w:val="1"/>
      <w:numFmt w:val="decimal"/>
      <w:lvlText w:val="%7."/>
      <w:lvlJc w:val="left"/>
      <w:pPr>
        <w:tabs>
          <w:tab w:val="num" w:pos="5040"/>
        </w:tabs>
        <w:ind w:left="5040" w:hanging="360"/>
      </w:pPr>
    </w:lvl>
    <w:lvl w:ilvl="7" w:tplc="EE9A1AD6" w:tentative="1">
      <w:start w:val="1"/>
      <w:numFmt w:val="decimal"/>
      <w:lvlText w:val="%8."/>
      <w:lvlJc w:val="left"/>
      <w:pPr>
        <w:tabs>
          <w:tab w:val="num" w:pos="5760"/>
        </w:tabs>
        <w:ind w:left="5760" w:hanging="360"/>
      </w:pPr>
    </w:lvl>
    <w:lvl w:ilvl="8" w:tplc="E39A3E42" w:tentative="1">
      <w:start w:val="1"/>
      <w:numFmt w:val="decimal"/>
      <w:lvlText w:val="%9."/>
      <w:lvlJc w:val="left"/>
      <w:pPr>
        <w:tabs>
          <w:tab w:val="num" w:pos="6480"/>
        </w:tabs>
        <w:ind w:left="6480" w:hanging="360"/>
      </w:pPr>
    </w:lvl>
  </w:abstractNum>
  <w:abstractNum w:abstractNumId="1">
    <w:nsid w:val="06FC29FD"/>
    <w:multiLevelType w:val="hybridMultilevel"/>
    <w:tmpl w:val="E836143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110E7625"/>
    <w:multiLevelType w:val="hybridMultilevel"/>
    <w:tmpl w:val="69069B62"/>
    <w:lvl w:ilvl="0" w:tplc="8A44B55A">
      <w:start w:val="25"/>
      <w:numFmt w:val="bullet"/>
      <w:lvlText w:val="-"/>
      <w:lvlJc w:val="left"/>
      <w:pPr>
        <w:ind w:left="1428" w:hanging="360"/>
      </w:pPr>
      <w:rPr>
        <w:rFonts w:ascii="Times New Roman" w:eastAsiaTheme="minorHAnsi" w:hAnsi="Times New Roman" w:cs="Times New Roman"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
    <w:nsid w:val="11C615F9"/>
    <w:multiLevelType w:val="multilevel"/>
    <w:tmpl w:val="5DACF23C"/>
    <w:lvl w:ilvl="0">
      <w:start w:val="1"/>
      <w:numFmt w:val="decimal"/>
      <w:lvlText w:val="%1"/>
      <w:lvlJc w:val="left"/>
      <w:pPr>
        <w:ind w:left="360" w:hanging="360"/>
      </w:pPr>
      <w:rPr>
        <w:rFonts w:hint="default"/>
      </w:rPr>
    </w:lvl>
    <w:lvl w:ilvl="1">
      <w:start w:val="5"/>
      <w:numFmt w:val="decimal"/>
      <w:lvlText w:val="%1.%2"/>
      <w:lvlJc w:val="left"/>
      <w:pPr>
        <w:ind w:left="894" w:hanging="360"/>
      </w:pPr>
      <w:rPr>
        <w:rFonts w:hint="default"/>
      </w:rPr>
    </w:lvl>
    <w:lvl w:ilvl="2">
      <w:start w:val="1"/>
      <w:numFmt w:val="decimal"/>
      <w:lvlText w:val="%1.%2.%3"/>
      <w:lvlJc w:val="left"/>
      <w:pPr>
        <w:ind w:left="1788" w:hanging="720"/>
      </w:pPr>
      <w:rPr>
        <w:rFonts w:hint="default"/>
      </w:rPr>
    </w:lvl>
    <w:lvl w:ilvl="3">
      <w:start w:val="1"/>
      <w:numFmt w:val="decimal"/>
      <w:lvlText w:val="%1.%2.%3.%4"/>
      <w:lvlJc w:val="left"/>
      <w:pPr>
        <w:ind w:left="2682" w:hanging="1080"/>
      </w:pPr>
      <w:rPr>
        <w:rFonts w:hint="default"/>
      </w:rPr>
    </w:lvl>
    <w:lvl w:ilvl="4">
      <w:start w:val="1"/>
      <w:numFmt w:val="decimal"/>
      <w:lvlText w:val="%1.%2.%3.%4.%5"/>
      <w:lvlJc w:val="left"/>
      <w:pPr>
        <w:ind w:left="3216" w:hanging="1080"/>
      </w:pPr>
      <w:rPr>
        <w:rFonts w:hint="default"/>
      </w:rPr>
    </w:lvl>
    <w:lvl w:ilvl="5">
      <w:start w:val="1"/>
      <w:numFmt w:val="decimal"/>
      <w:lvlText w:val="%1.%2.%3.%4.%5.%6"/>
      <w:lvlJc w:val="left"/>
      <w:pPr>
        <w:ind w:left="4110" w:hanging="1440"/>
      </w:pPr>
      <w:rPr>
        <w:rFonts w:hint="default"/>
      </w:rPr>
    </w:lvl>
    <w:lvl w:ilvl="6">
      <w:start w:val="1"/>
      <w:numFmt w:val="decimal"/>
      <w:lvlText w:val="%1.%2.%3.%4.%5.%6.%7"/>
      <w:lvlJc w:val="left"/>
      <w:pPr>
        <w:ind w:left="4644" w:hanging="1440"/>
      </w:pPr>
      <w:rPr>
        <w:rFonts w:hint="default"/>
      </w:rPr>
    </w:lvl>
    <w:lvl w:ilvl="7">
      <w:start w:val="1"/>
      <w:numFmt w:val="decimal"/>
      <w:lvlText w:val="%1.%2.%3.%4.%5.%6.%7.%8"/>
      <w:lvlJc w:val="left"/>
      <w:pPr>
        <w:ind w:left="5538" w:hanging="1800"/>
      </w:pPr>
      <w:rPr>
        <w:rFonts w:hint="default"/>
      </w:rPr>
    </w:lvl>
    <w:lvl w:ilvl="8">
      <w:start w:val="1"/>
      <w:numFmt w:val="decimal"/>
      <w:lvlText w:val="%1.%2.%3.%4.%5.%6.%7.%8.%9"/>
      <w:lvlJc w:val="left"/>
      <w:pPr>
        <w:ind w:left="6432" w:hanging="2160"/>
      </w:pPr>
      <w:rPr>
        <w:rFonts w:hint="default"/>
      </w:rPr>
    </w:lvl>
  </w:abstractNum>
  <w:abstractNum w:abstractNumId="4">
    <w:nsid w:val="147C11CD"/>
    <w:multiLevelType w:val="hybridMultilevel"/>
    <w:tmpl w:val="86CEFFE4"/>
    <w:lvl w:ilvl="0" w:tplc="69E0113A">
      <w:start w:val="1"/>
      <w:numFmt w:val="decimal"/>
      <w:lvlText w:val="%1"/>
      <w:lvlJc w:val="left"/>
      <w:pPr>
        <w:ind w:left="720" w:hanging="360"/>
      </w:pPr>
      <w:rPr>
        <w:rFonts w:ascii="Times New Roman" w:hAnsi="Times New Roman" w:cs="Times New Roman" w:hint="default"/>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6F61B7C"/>
    <w:multiLevelType w:val="hybridMultilevel"/>
    <w:tmpl w:val="28ACC9A6"/>
    <w:lvl w:ilvl="0" w:tplc="8A44B55A">
      <w:start w:val="25"/>
      <w:numFmt w:val="bullet"/>
      <w:lvlText w:val="-"/>
      <w:lvlJc w:val="left"/>
      <w:pPr>
        <w:ind w:left="928" w:hanging="360"/>
      </w:pPr>
      <w:rPr>
        <w:rFonts w:ascii="Times New Roman" w:eastAsiaTheme="minorHAnsi"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nsid w:val="1775126E"/>
    <w:multiLevelType w:val="hybridMultilevel"/>
    <w:tmpl w:val="91447AAE"/>
    <w:lvl w:ilvl="0" w:tplc="0419000F">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7">
    <w:nsid w:val="19C8314B"/>
    <w:multiLevelType w:val="hybridMultilevel"/>
    <w:tmpl w:val="AE907394"/>
    <w:lvl w:ilvl="0" w:tplc="85DA9592">
      <w:start w:val="1"/>
      <w:numFmt w:val="bullet"/>
      <w:lvlText w:val="•"/>
      <w:lvlJc w:val="left"/>
      <w:pPr>
        <w:tabs>
          <w:tab w:val="num" w:pos="720"/>
        </w:tabs>
        <w:ind w:left="720" w:hanging="360"/>
      </w:pPr>
      <w:rPr>
        <w:rFonts w:ascii="Times New Roman" w:hAnsi="Times New Roman" w:hint="default"/>
      </w:rPr>
    </w:lvl>
    <w:lvl w:ilvl="1" w:tplc="934AEAD2" w:tentative="1">
      <w:start w:val="1"/>
      <w:numFmt w:val="bullet"/>
      <w:lvlText w:val="•"/>
      <w:lvlJc w:val="left"/>
      <w:pPr>
        <w:tabs>
          <w:tab w:val="num" w:pos="1440"/>
        </w:tabs>
        <w:ind w:left="1440" w:hanging="360"/>
      </w:pPr>
      <w:rPr>
        <w:rFonts w:ascii="Times New Roman" w:hAnsi="Times New Roman" w:hint="default"/>
      </w:rPr>
    </w:lvl>
    <w:lvl w:ilvl="2" w:tplc="322E95E6" w:tentative="1">
      <w:start w:val="1"/>
      <w:numFmt w:val="bullet"/>
      <w:lvlText w:val="•"/>
      <w:lvlJc w:val="left"/>
      <w:pPr>
        <w:tabs>
          <w:tab w:val="num" w:pos="2160"/>
        </w:tabs>
        <w:ind w:left="2160" w:hanging="360"/>
      </w:pPr>
      <w:rPr>
        <w:rFonts w:ascii="Times New Roman" w:hAnsi="Times New Roman" w:hint="default"/>
      </w:rPr>
    </w:lvl>
    <w:lvl w:ilvl="3" w:tplc="216C80AE" w:tentative="1">
      <w:start w:val="1"/>
      <w:numFmt w:val="bullet"/>
      <w:lvlText w:val="•"/>
      <w:lvlJc w:val="left"/>
      <w:pPr>
        <w:tabs>
          <w:tab w:val="num" w:pos="2880"/>
        </w:tabs>
        <w:ind w:left="2880" w:hanging="360"/>
      </w:pPr>
      <w:rPr>
        <w:rFonts w:ascii="Times New Roman" w:hAnsi="Times New Roman" w:hint="default"/>
      </w:rPr>
    </w:lvl>
    <w:lvl w:ilvl="4" w:tplc="1E889E7E" w:tentative="1">
      <w:start w:val="1"/>
      <w:numFmt w:val="bullet"/>
      <w:lvlText w:val="•"/>
      <w:lvlJc w:val="left"/>
      <w:pPr>
        <w:tabs>
          <w:tab w:val="num" w:pos="3600"/>
        </w:tabs>
        <w:ind w:left="3600" w:hanging="360"/>
      </w:pPr>
      <w:rPr>
        <w:rFonts w:ascii="Times New Roman" w:hAnsi="Times New Roman" w:hint="default"/>
      </w:rPr>
    </w:lvl>
    <w:lvl w:ilvl="5" w:tplc="BE3A4E0E" w:tentative="1">
      <w:start w:val="1"/>
      <w:numFmt w:val="bullet"/>
      <w:lvlText w:val="•"/>
      <w:lvlJc w:val="left"/>
      <w:pPr>
        <w:tabs>
          <w:tab w:val="num" w:pos="4320"/>
        </w:tabs>
        <w:ind w:left="4320" w:hanging="360"/>
      </w:pPr>
      <w:rPr>
        <w:rFonts w:ascii="Times New Roman" w:hAnsi="Times New Roman" w:hint="default"/>
      </w:rPr>
    </w:lvl>
    <w:lvl w:ilvl="6" w:tplc="07C4396A" w:tentative="1">
      <w:start w:val="1"/>
      <w:numFmt w:val="bullet"/>
      <w:lvlText w:val="•"/>
      <w:lvlJc w:val="left"/>
      <w:pPr>
        <w:tabs>
          <w:tab w:val="num" w:pos="5040"/>
        </w:tabs>
        <w:ind w:left="5040" w:hanging="360"/>
      </w:pPr>
      <w:rPr>
        <w:rFonts w:ascii="Times New Roman" w:hAnsi="Times New Roman" w:hint="default"/>
      </w:rPr>
    </w:lvl>
    <w:lvl w:ilvl="7" w:tplc="1F3ED13C" w:tentative="1">
      <w:start w:val="1"/>
      <w:numFmt w:val="bullet"/>
      <w:lvlText w:val="•"/>
      <w:lvlJc w:val="left"/>
      <w:pPr>
        <w:tabs>
          <w:tab w:val="num" w:pos="5760"/>
        </w:tabs>
        <w:ind w:left="5760" w:hanging="360"/>
      </w:pPr>
      <w:rPr>
        <w:rFonts w:ascii="Times New Roman" w:hAnsi="Times New Roman" w:hint="default"/>
      </w:rPr>
    </w:lvl>
    <w:lvl w:ilvl="8" w:tplc="A7A62CA2" w:tentative="1">
      <w:start w:val="1"/>
      <w:numFmt w:val="bullet"/>
      <w:lvlText w:val="•"/>
      <w:lvlJc w:val="left"/>
      <w:pPr>
        <w:tabs>
          <w:tab w:val="num" w:pos="6480"/>
        </w:tabs>
        <w:ind w:left="6480" w:hanging="360"/>
      </w:pPr>
      <w:rPr>
        <w:rFonts w:ascii="Times New Roman" w:hAnsi="Times New Roman" w:hint="default"/>
      </w:rPr>
    </w:lvl>
  </w:abstractNum>
  <w:abstractNum w:abstractNumId="8">
    <w:nsid w:val="21172187"/>
    <w:multiLevelType w:val="multilevel"/>
    <w:tmpl w:val="D3D65BC0"/>
    <w:lvl w:ilvl="0">
      <w:start w:val="1"/>
      <w:numFmt w:val="decimal"/>
      <w:lvlText w:val="%1"/>
      <w:lvlJc w:val="left"/>
      <w:pPr>
        <w:ind w:left="648" w:hanging="648"/>
      </w:pPr>
      <w:rPr>
        <w:rFonts w:hint="default"/>
      </w:rPr>
    </w:lvl>
    <w:lvl w:ilvl="1">
      <w:start w:val="1"/>
      <w:numFmt w:val="decimal"/>
      <w:lvlText w:val="%1.%2"/>
      <w:lvlJc w:val="left"/>
      <w:pPr>
        <w:ind w:left="1008" w:hanging="648"/>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9">
    <w:nsid w:val="2F144C99"/>
    <w:multiLevelType w:val="multilevel"/>
    <w:tmpl w:val="0BCE5BB4"/>
    <w:lvl w:ilvl="0">
      <w:start w:val="1"/>
      <w:numFmt w:val="decimal"/>
      <w:lvlText w:val="%1."/>
      <w:lvlJc w:val="left"/>
      <w:pPr>
        <w:ind w:left="720" w:hanging="360"/>
      </w:pPr>
      <w:rPr>
        <w:rFonts w:hint="default"/>
        <w:b/>
      </w:rPr>
    </w:lvl>
    <w:lvl w:ilvl="1">
      <w:start w:val="1"/>
      <w:numFmt w:val="decimal"/>
      <w:isLgl/>
      <w:lvlText w:val="%1.%2"/>
      <w:lvlJc w:val="left"/>
      <w:pPr>
        <w:ind w:left="1182" w:hanging="648"/>
      </w:pPr>
      <w:rPr>
        <w:rFonts w:hint="default"/>
      </w:rPr>
    </w:lvl>
    <w:lvl w:ilvl="2">
      <w:start w:val="1"/>
      <w:numFmt w:val="decimal"/>
      <w:isLgl/>
      <w:lvlText w:val="%1.%2.%3"/>
      <w:lvlJc w:val="left"/>
      <w:pPr>
        <w:ind w:left="1288" w:hanging="720"/>
      </w:pPr>
      <w:rPr>
        <w:rFonts w:hint="default"/>
      </w:rPr>
    </w:lvl>
    <w:lvl w:ilvl="3">
      <w:start w:val="1"/>
      <w:numFmt w:val="decimal"/>
      <w:isLgl/>
      <w:lvlText w:val="%1.%2.%3.%4"/>
      <w:lvlJc w:val="left"/>
      <w:pPr>
        <w:ind w:left="1962" w:hanging="1080"/>
      </w:pPr>
      <w:rPr>
        <w:rFonts w:hint="default"/>
      </w:rPr>
    </w:lvl>
    <w:lvl w:ilvl="4">
      <w:start w:val="1"/>
      <w:numFmt w:val="decimal"/>
      <w:isLgl/>
      <w:lvlText w:val="%1.%2.%3.%4.%5"/>
      <w:lvlJc w:val="left"/>
      <w:pPr>
        <w:ind w:left="2136" w:hanging="1080"/>
      </w:pPr>
      <w:rPr>
        <w:rFonts w:hint="default"/>
      </w:rPr>
    </w:lvl>
    <w:lvl w:ilvl="5">
      <w:start w:val="1"/>
      <w:numFmt w:val="decimal"/>
      <w:isLgl/>
      <w:lvlText w:val="%1.%2.%3.%4.%5.%6"/>
      <w:lvlJc w:val="left"/>
      <w:pPr>
        <w:ind w:left="2670" w:hanging="1440"/>
      </w:pPr>
      <w:rPr>
        <w:rFonts w:hint="default"/>
      </w:rPr>
    </w:lvl>
    <w:lvl w:ilvl="6">
      <w:start w:val="1"/>
      <w:numFmt w:val="decimal"/>
      <w:isLgl/>
      <w:lvlText w:val="%1.%2.%3.%4.%5.%6.%7"/>
      <w:lvlJc w:val="left"/>
      <w:pPr>
        <w:ind w:left="2844" w:hanging="1440"/>
      </w:pPr>
      <w:rPr>
        <w:rFonts w:hint="default"/>
      </w:rPr>
    </w:lvl>
    <w:lvl w:ilvl="7">
      <w:start w:val="1"/>
      <w:numFmt w:val="decimal"/>
      <w:isLgl/>
      <w:lvlText w:val="%1.%2.%3.%4.%5.%6.%7.%8"/>
      <w:lvlJc w:val="left"/>
      <w:pPr>
        <w:ind w:left="3378" w:hanging="1800"/>
      </w:pPr>
      <w:rPr>
        <w:rFonts w:hint="default"/>
      </w:rPr>
    </w:lvl>
    <w:lvl w:ilvl="8">
      <w:start w:val="1"/>
      <w:numFmt w:val="decimal"/>
      <w:isLgl/>
      <w:lvlText w:val="%1.%2.%3.%4.%5.%6.%7.%8.%9"/>
      <w:lvlJc w:val="left"/>
      <w:pPr>
        <w:ind w:left="3912" w:hanging="2160"/>
      </w:pPr>
      <w:rPr>
        <w:rFonts w:hint="default"/>
      </w:rPr>
    </w:lvl>
  </w:abstractNum>
  <w:abstractNum w:abstractNumId="10">
    <w:nsid w:val="318739C3"/>
    <w:multiLevelType w:val="hybridMultilevel"/>
    <w:tmpl w:val="434AE138"/>
    <w:lvl w:ilvl="0" w:tplc="04190013">
      <w:start w:val="1"/>
      <w:numFmt w:val="upperRoman"/>
      <w:lvlText w:val="%1."/>
      <w:lvlJc w:val="right"/>
      <w:pPr>
        <w:ind w:left="1505" w:hanging="360"/>
      </w:pPr>
    </w:lvl>
    <w:lvl w:ilvl="1" w:tplc="04190019" w:tentative="1">
      <w:start w:val="1"/>
      <w:numFmt w:val="lowerLetter"/>
      <w:lvlText w:val="%2."/>
      <w:lvlJc w:val="left"/>
      <w:pPr>
        <w:ind w:left="2225" w:hanging="360"/>
      </w:pPr>
    </w:lvl>
    <w:lvl w:ilvl="2" w:tplc="0419001B" w:tentative="1">
      <w:start w:val="1"/>
      <w:numFmt w:val="lowerRoman"/>
      <w:lvlText w:val="%3."/>
      <w:lvlJc w:val="right"/>
      <w:pPr>
        <w:ind w:left="2945" w:hanging="180"/>
      </w:pPr>
    </w:lvl>
    <w:lvl w:ilvl="3" w:tplc="0419000F" w:tentative="1">
      <w:start w:val="1"/>
      <w:numFmt w:val="decimal"/>
      <w:lvlText w:val="%4."/>
      <w:lvlJc w:val="left"/>
      <w:pPr>
        <w:ind w:left="3665" w:hanging="360"/>
      </w:pPr>
    </w:lvl>
    <w:lvl w:ilvl="4" w:tplc="04190019" w:tentative="1">
      <w:start w:val="1"/>
      <w:numFmt w:val="lowerLetter"/>
      <w:lvlText w:val="%5."/>
      <w:lvlJc w:val="left"/>
      <w:pPr>
        <w:ind w:left="4385" w:hanging="360"/>
      </w:pPr>
    </w:lvl>
    <w:lvl w:ilvl="5" w:tplc="0419001B" w:tentative="1">
      <w:start w:val="1"/>
      <w:numFmt w:val="lowerRoman"/>
      <w:lvlText w:val="%6."/>
      <w:lvlJc w:val="right"/>
      <w:pPr>
        <w:ind w:left="5105" w:hanging="180"/>
      </w:pPr>
    </w:lvl>
    <w:lvl w:ilvl="6" w:tplc="0419000F" w:tentative="1">
      <w:start w:val="1"/>
      <w:numFmt w:val="decimal"/>
      <w:lvlText w:val="%7."/>
      <w:lvlJc w:val="left"/>
      <w:pPr>
        <w:ind w:left="5825" w:hanging="360"/>
      </w:pPr>
    </w:lvl>
    <w:lvl w:ilvl="7" w:tplc="04190019" w:tentative="1">
      <w:start w:val="1"/>
      <w:numFmt w:val="lowerLetter"/>
      <w:lvlText w:val="%8."/>
      <w:lvlJc w:val="left"/>
      <w:pPr>
        <w:ind w:left="6545" w:hanging="360"/>
      </w:pPr>
    </w:lvl>
    <w:lvl w:ilvl="8" w:tplc="0419001B" w:tentative="1">
      <w:start w:val="1"/>
      <w:numFmt w:val="lowerRoman"/>
      <w:lvlText w:val="%9."/>
      <w:lvlJc w:val="right"/>
      <w:pPr>
        <w:ind w:left="7265" w:hanging="180"/>
      </w:pPr>
    </w:lvl>
  </w:abstractNum>
  <w:abstractNum w:abstractNumId="11">
    <w:nsid w:val="32C564B7"/>
    <w:multiLevelType w:val="hybridMultilevel"/>
    <w:tmpl w:val="3CE48022"/>
    <w:lvl w:ilvl="0" w:tplc="FB0A6224">
      <w:start w:val="1"/>
      <w:numFmt w:val="decimal"/>
      <w:lvlText w:val="%1."/>
      <w:lvlJc w:val="left"/>
      <w:pPr>
        <w:ind w:left="928" w:hanging="360"/>
      </w:pPr>
      <w:rPr>
        <w:rFonts w:hint="default"/>
        <w:b w:val="0"/>
        <w:bCs w:val="0"/>
        <w:i w:val="0"/>
        <w:iCs/>
        <w:color w:val="auto"/>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12">
    <w:nsid w:val="3AD3031B"/>
    <w:multiLevelType w:val="hybridMultilevel"/>
    <w:tmpl w:val="AFB2D7BA"/>
    <w:lvl w:ilvl="0" w:tplc="8600295E">
      <w:start w:val="1"/>
      <w:numFmt w:val="bullet"/>
      <w:lvlText w:val="•"/>
      <w:lvlJc w:val="left"/>
      <w:pPr>
        <w:tabs>
          <w:tab w:val="num" w:pos="720"/>
        </w:tabs>
        <w:ind w:left="720" w:hanging="360"/>
      </w:pPr>
      <w:rPr>
        <w:rFonts w:ascii="Times New Roman" w:hAnsi="Times New Roman" w:hint="default"/>
      </w:rPr>
    </w:lvl>
    <w:lvl w:ilvl="1" w:tplc="732E04BC" w:tentative="1">
      <w:start w:val="1"/>
      <w:numFmt w:val="bullet"/>
      <w:lvlText w:val="•"/>
      <w:lvlJc w:val="left"/>
      <w:pPr>
        <w:tabs>
          <w:tab w:val="num" w:pos="1440"/>
        </w:tabs>
        <w:ind w:left="1440" w:hanging="360"/>
      </w:pPr>
      <w:rPr>
        <w:rFonts w:ascii="Times New Roman" w:hAnsi="Times New Roman" w:hint="default"/>
      </w:rPr>
    </w:lvl>
    <w:lvl w:ilvl="2" w:tplc="121064F0" w:tentative="1">
      <w:start w:val="1"/>
      <w:numFmt w:val="bullet"/>
      <w:lvlText w:val="•"/>
      <w:lvlJc w:val="left"/>
      <w:pPr>
        <w:tabs>
          <w:tab w:val="num" w:pos="2160"/>
        </w:tabs>
        <w:ind w:left="2160" w:hanging="360"/>
      </w:pPr>
      <w:rPr>
        <w:rFonts w:ascii="Times New Roman" w:hAnsi="Times New Roman" w:hint="default"/>
      </w:rPr>
    </w:lvl>
    <w:lvl w:ilvl="3" w:tplc="D908BAA2" w:tentative="1">
      <w:start w:val="1"/>
      <w:numFmt w:val="bullet"/>
      <w:lvlText w:val="•"/>
      <w:lvlJc w:val="left"/>
      <w:pPr>
        <w:tabs>
          <w:tab w:val="num" w:pos="2880"/>
        </w:tabs>
        <w:ind w:left="2880" w:hanging="360"/>
      </w:pPr>
      <w:rPr>
        <w:rFonts w:ascii="Times New Roman" w:hAnsi="Times New Roman" w:hint="default"/>
      </w:rPr>
    </w:lvl>
    <w:lvl w:ilvl="4" w:tplc="8598A8CE" w:tentative="1">
      <w:start w:val="1"/>
      <w:numFmt w:val="bullet"/>
      <w:lvlText w:val="•"/>
      <w:lvlJc w:val="left"/>
      <w:pPr>
        <w:tabs>
          <w:tab w:val="num" w:pos="3600"/>
        </w:tabs>
        <w:ind w:left="3600" w:hanging="360"/>
      </w:pPr>
      <w:rPr>
        <w:rFonts w:ascii="Times New Roman" w:hAnsi="Times New Roman" w:hint="default"/>
      </w:rPr>
    </w:lvl>
    <w:lvl w:ilvl="5" w:tplc="98A2FFEE" w:tentative="1">
      <w:start w:val="1"/>
      <w:numFmt w:val="bullet"/>
      <w:lvlText w:val="•"/>
      <w:lvlJc w:val="left"/>
      <w:pPr>
        <w:tabs>
          <w:tab w:val="num" w:pos="4320"/>
        </w:tabs>
        <w:ind w:left="4320" w:hanging="360"/>
      </w:pPr>
      <w:rPr>
        <w:rFonts w:ascii="Times New Roman" w:hAnsi="Times New Roman" w:hint="default"/>
      </w:rPr>
    </w:lvl>
    <w:lvl w:ilvl="6" w:tplc="1C68051E" w:tentative="1">
      <w:start w:val="1"/>
      <w:numFmt w:val="bullet"/>
      <w:lvlText w:val="•"/>
      <w:lvlJc w:val="left"/>
      <w:pPr>
        <w:tabs>
          <w:tab w:val="num" w:pos="5040"/>
        </w:tabs>
        <w:ind w:left="5040" w:hanging="360"/>
      </w:pPr>
      <w:rPr>
        <w:rFonts w:ascii="Times New Roman" w:hAnsi="Times New Roman" w:hint="default"/>
      </w:rPr>
    </w:lvl>
    <w:lvl w:ilvl="7" w:tplc="A7FCF24C" w:tentative="1">
      <w:start w:val="1"/>
      <w:numFmt w:val="bullet"/>
      <w:lvlText w:val="•"/>
      <w:lvlJc w:val="left"/>
      <w:pPr>
        <w:tabs>
          <w:tab w:val="num" w:pos="5760"/>
        </w:tabs>
        <w:ind w:left="5760" w:hanging="360"/>
      </w:pPr>
      <w:rPr>
        <w:rFonts w:ascii="Times New Roman" w:hAnsi="Times New Roman" w:hint="default"/>
      </w:rPr>
    </w:lvl>
    <w:lvl w:ilvl="8" w:tplc="EFFC342E" w:tentative="1">
      <w:start w:val="1"/>
      <w:numFmt w:val="bullet"/>
      <w:lvlText w:val="•"/>
      <w:lvlJc w:val="left"/>
      <w:pPr>
        <w:tabs>
          <w:tab w:val="num" w:pos="6480"/>
        </w:tabs>
        <w:ind w:left="6480" w:hanging="360"/>
      </w:pPr>
      <w:rPr>
        <w:rFonts w:ascii="Times New Roman" w:hAnsi="Times New Roman" w:hint="default"/>
      </w:rPr>
    </w:lvl>
  </w:abstractNum>
  <w:abstractNum w:abstractNumId="13">
    <w:nsid w:val="3B7F3FAA"/>
    <w:multiLevelType w:val="hybridMultilevel"/>
    <w:tmpl w:val="2AAEE15C"/>
    <w:lvl w:ilvl="0" w:tplc="14F2C878">
      <w:start w:val="1"/>
      <w:numFmt w:val="bullet"/>
      <w:lvlText w:val="•"/>
      <w:lvlJc w:val="left"/>
      <w:pPr>
        <w:tabs>
          <w:tab w:val="num" w:pos="720"/>
        </w:tabs>
        <w:ind w:left="720" w:hanging="360"/>
      </w:pPr>
      <w:rPr>
        <w:rFonts w:ascii="Times New Roman" w:hAnsi="Times New Roman" w:hint="default"/>
      </w:rPr>
    </w:lvl>
    <w:lvl w:ilvl="1" w:tplc="3E6AFBD6" w:tentative="1">
      <w:start w:val="1"/>
      <w:numFmt w:val="bullet"/>
      <w:lvlText w:val="•"/>
      <w:lvlJc w:val="left"/>
      <w:pPr>
        <w:tabs>
          <w:tab w:val="num" w:pos="1440"/>
        </w:tabs>
        <w:ind w:left="1440" w:hanging="360"/>
      </w:pPr>
      <w:rPr>
        <w:rFonts w:ascii="Times New Roman" w:hAnsi="Times New Roman" w:hint="default"/>
      </w:rPr>
    </w:lvl>
    <w:lvl w:ilvl="2" w:tplc="0576BDD4" w:tentative="1">
      <w:start w:val="1"/>
      <w:numFmt w:val="bullet"/>
      <w:lvlText w:val="•"/>
      <w:lvlJc w:val="left"/>
      <w:pPr>
        <w:tabs>
          <w:tab w:val="num" w:pos="2160"/>
        </w:tabs>
        <w:ind w:left="2160" w:hanging="360"/>
      </w:pPr>
      <w:rPr>
        <w:rFonts w:ascii="Times New Roman" w:hAnsi="Times New Roman" w:hint="default"/>
      </w:rPr>
    </w:lvl>
    <w:lvl w:ilvl="3" w:tplc="F2181948" w:tentative="1">
      <w:start w:val="1"/>
      <w:numFmt w:val="bullet"/>
      <w:lvlText w:val="•"/>
      <w:lvlJc w:val="left"/>
      <w:pPr>
        <w:tabs>
          <w:tab w:val="num" w:pos="2880"/>
        </w:tabs>
        <w:ind w:left="2880" w:hanging="360"/>
      </w:pPr>
      <w:rPr>
        <w:rFonts w:ascii="Times New Roman" w:hAnsi="Times New Roman" w:hint="default"/>
      </w:rPr>
    </w:lvl>
    <w:lvl w:ilvl="4" w:tplc="4EAECBF2" w:tentative="1">
      <w:start w:val="1"/>
      <w:numFmt w:val="bullet"/>
      <w:lvlText w:val="•"/>
      <w:lvlJc w:val="left"/>
      <w:pPr>
        <w:tabs>
          <w:tab w:val="num" w:pos="3600"/>
        </w:tabs>
        <w:ind w:left="3600" w:hanging="360"/>
      </w:pPr>
      <w:rPr>
        <w:rFonts w:ascii="Times New Roman" w:hAnsi="Times New Roman" w:hint="default"/>
      </w:rPr>
    </w:lvl>
    <w:lvl w:ilvl="5" w:tplc="C29419DC" w:tentative="1">
      <w:start w:val="1"/>
      <w:numFmt w:val="bullet"/>
      <w:lvlText w:val="•"/>
      <w:lvlJc w:val="left"/>
      <w:pPr>
        <w:tabs>
          <w:tab w:val="num" w:pos="4320"/>
        </w:tabs>
        <w:ind w:left="4320" w:hanging="360"/>
      </w:pPr>
      <w:rPr>
        <w:rFonts w:ascii="Times New Roman" w:hAnsi="Times New Roman" w:hint="default"/>
      </w:rPr>
    </w:lvl>
    <w:lvl w:ilvl="6" w:tplc="8AF66B48" w:tentative="1">
      <w:start w:val="1"/>
      <w:numFmt w:val="bullet"/>
      <w:lvlText w:val="•"/>
      <w:lvlJc w:val="left"/>
      <w:pPr>
        <w:tabs>
          <w:tab w:val="num" w:pos="5040"/>
        </w:tabs>
        <w:ind w:left="5040" w:hanging="360"/>
      </w:pPr>
      <w:rPr>
        <w:rFonts w:ascii="Times New Roman" w:hAnsi="Times New Roman" w:hint="default"/>
      </w:rPr>
    </w:lvl>
    <w:lvl w:ilvl="7" w:tplc="3A5ADA7E" w:tentative="1">
      <w:start w:val="1"/>
      <w:numFmt w:val="bullet"/>
      <w:lvlText w:val="•"/>
      <w:lvlJc w:val="left"/>
      <w:pPr>
        <w:tabs>
          <w:tab w:val="num" w:pos="5760"/>
        </w:tabs>
        <w:ind w:left="5760" w:hanging="360"/>
      </w:pPr>
      <w:rPr>
        <w:rFonts w:ascii="Times New Roman" w:hAnsi="Times New Roman" w:hint="default"/>
      </w:rPr>
    </w:lvl>
    <w:lvl w:ilvl="8" w:tplc="BE6E06D6" w:tentative="1">
      <w:start w:val="1"/>
      <w:numFmt w:val="bullet"/>
      <w:lvlText w:val="•"/>
      <w:lvlJc w:val="left"/>
      <w:pPr>
        <w:tabs>
          <w:tab w:val="num" w:pos="6480"/>
        </w:tabs>
        <w:ind w:left="6480" w:hanging="360"/>
      </w:pPr>
      <w:rPr>
        <w:rFonts w:ascii="Times New Roman" w:hAnsi="Times New Roman" w:hint="default"/>
      </w:rPr>
    </w:lvl>
  </w:abstractNum>
  <w:abstractNum w:abstractNumId="14">
    <w:nsid w:val="3E1142EC"/>
    <w:multiLevelType w:val="hybridMultilevel"/>
    <w:tmpl w:val="3D94DFB8"/>
    <w:lvl w:ilvl="0" w:tplc="62108DEE">
      <w:start w:val="1"/>
      <w:numFmt w:val="decimal"/>
      <w:lvlText w:val="%1."/>
      <w:lvlJc w:val="left"/>
      <w:pPr>
        <w:ind w:left="2121" w:hanging="705"/>
      </w:pPr>
      <w:rPr>
        <w:rFonts w:hint="default"/>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15">
    <w:nsid w:val="440F2B41"/>
    <w:multiLevelType w:val="hybridMultilevel"/>
    <w:tmpl w:val="DAAC9BC6"/>
    <w:lvl w:ilvl="0" w:tplc="8A44B55A">
      <w:start w:val="25"/>
      <w:numFmt w:val="bullet"/>
      <w:lvlText w:val="-"/>
      <w:lvlJc w:val="left"/>
      <w:pPr>
        <w:ind w:left="1143" w:hanging="360"/>
      </w:pPr>
      <w:rPr>
        <w:rFonts w:ascii="Times New Roman" w:eastAsiaTheme="minorHAnsi" w:hAnsi="Times New Roman" w:cs="Times New Roman" w:hint="default"/>
      </w:rPr>
    </w:lvl>
    <w:lvl w:ilvl="1" w:tplc="04190003" w:tentative="1">
      <w:start w:val="1"/>
      <w:numFmt w:val="bullet"/>
      <w:lvlText w:val="o"/>
      <w:lvlJc w:val="left"/>
      <w:pPr>
        <w:ind w:left="1863" w:hanging="360"/>
      </w:pPr>
      <w:rPr>
        <w:rFonts w:ascii="Courier New" w:hAnsi="Courier New" w:cs="Courier New" w:hint="default"/>
      </w:rPr>
    </w:lvl>
    <w:lvl w:ilvl="2" w:tplc="04190005" w:tentative="1">
      <w:start w:val="1"/>
      <w:numFmt w:val="bullet"/>
      <w:lvlText w:val=""/>
      <w:lvlJc w:val="left"/>
      <w:pPr>
        <w:ind w:left="2583" w:hanging="360"/>
      </w:pPr>
      <w:rPr>
        <w:rFonts w:ascii="Wingdings" w:hAnsi="Wingdings" w:hint="default"/>
      </w:rPr>
    </w:lvl>
    <w:lvl w:ilvl="3" w:tplc="04190001" w:tentative="1">
      <w:start w:val="1"/>
      <w:numFmt w:val="bullet"/>
      <w:lvlText w:val=""/>
      <w:lvlJc w:val="left"/>
      <w:pPr>
        <w:ind w:left="3303" w:hanging="360"/>
      </w:pPr>
      <w:rPr>
        <w:rFonts w:ascii="Symbol" w:hAnsi="Symbol" w:hint="default"/>
      </w:rPr>
    </w:lvl>
    <w:lvl w:ilvl="4" w:tplc="04190003" w:tentative="1">
      <w:start w:val="1"/>
      <w:numFmt w:val="bullet"/>
      <w:lvlText w:val="o"/>
      <w:lvlJc w:val="left"/>
      <w:pPr>
        <w:ind w:left="4023" w:hanging="360"/>
      </w:pPr>
      <w:rPr>
        <w:rFonts w:ascii="Courier New" w:hAnsi="Courier New" w:cs="Courier New" w:hint="default"/>
      </w:rPr>
    </w:lvl>
    <w:lvl w:ilvl="5" w:tplc="04190005" w:tentative="1">
      <w:start w:val="1"/>
      <w:numFmt w:val="bullet"/>
      <w:lvlText w:val=""/>
      <w:lvlJc w:val="left"/>
      <w:pPr>
        <w:ind w:left="4743" w:hanging="360"/>
      </w:pPr>
      <w:rPr>
        <w:rFonts w:ascii="Wingdings" w:hAnsi="Wingdings" w:hint="default"/>
      </w:rPr>
    </w:lvl>
    <w:lvl w:ilvl="6" w:tplc="04190001" w:tentative="1">
      <w:start w:val="1"/>
      <w:numFmt w:val="bullet"/>
      <w:lvlText w:val=""/>
      <w:lvlJc w:val="left"/>
      <w:pPr>
        <w:ind w:left="5463" w:hanging="360"/>
      </w:pPr>
      <w:rPr>
        <w:rFonts w:ascii="Symbol" w:hAnsi="Symbol" w:hint="default"/>
      </w:rPr>
    </w:lvl>
    <w:lvl w:ilvl="7" w:tplc="04190003" w:tentative="1">
      <w:start w:val="1"/>
      <w:numFmt w:val="bullet"/>
      <w:lvlText w:val="o"/>
      <w:lvlJc w:val="left"/>
      <w:pPr>
        <w:ind w:left="6183" w:hanging="360"/>
      </w:pPr>
      <w:rPr>
        <w:rFonts w:ascii="Courier New" w:hAnsi="Courier New" w:cs="Courier New" w:hint="default"/>
      </w:rPr>
    </w:lvl>
    <w:lvl w:ilvl="8" w:tplc="04190005" w:tentative="1">
      <w:start w:val="1"/>
      <w:numFmt w:val="bullet"/>
      <w:lvlText w:val=""/>
      <w:lvlJc w:val="left"/>
      <w:pPr>
        <w:ind w:left="6903" w:hanging="360"/>
      </w:pPr>
      <w:rPr>
        <w:rFonts w:ascii="Wingdings" w:hAnsi="Wingdings" w:hint="default"/>
      </w:rPr>
    </w:lvl>
  </w:abstractNum>
  <w:abstractNum w:abstractNumId="16">
    <w:nsid w:val="455A451F"/>
    <w:multiLevelType w:val="hybridMultilevel"/>
    <w:tmpl w:val="D340DEE6"/>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7">
    <w:nsid w:val="49D70EEF"/>
    <w:multiLevelType w:val="hybridMultilevel"/>
    <w:tmpl w:val="2A26722A"/>
    <w:lvl w:ilvl="0" w:tplc="0419000F">
      <w:start w:val="1"/>
      <w:numFmt w:val="decimal"/>
      <w:lvlText w:val="%1."/>
      <w:lvlJc w:val="left"/>
      <w:pPr>
        <w:ind w:left="2856" w:hanging="360"/>
      </w:pPr>
      <w:rPr>
        <w:rFonts w:hint="default"/>
      </w:rPr>
    </w:lvl>
    <w:lvl w:ilvl="1" w:tplc="04190003" w:tentative="1">
      <w:start w:val="1"/>
      <w:numFmt w:val="bullet"/>
      <w:lvlText w:val="o"/>
      <w:lvlJc w:val="left"/>
      <w:pPr>
        <w:ind w:left="3576" w:hanging="360"/>
      </w:pPr>
      <w:rPr>
        <w:rFonts w:ascii="Courier New" w:hAnsi="Courier New" w:cs="Courier New" w:hint="default"/>
      </w:rPr>
    </w:lvl>
    <w:lvl w:ilvl="2" w:tplc="04190005" w:tentative="1">
      <w:start w:val="1"/>
      <w:numFmt w:val="bullet"/>
      <w:lvlText w:val=""/>
      <w:lvlJc w:val="left"/>
      <w:pPr>
        <w:ind w:left="4296" w:hanging="360"/>
      </w:pPr>
      <w:rPr>
        <w:rFonts w:ascii="Wingdings" w:hAnsi="Wingdings" w:hint="default"/>
      </w:rPr>
    </w:lvl>
    <w:lvl w:ilvl="3" w:tplc="04190001" w:tentative="1">
      <w:start w:val="1"/>
      <w:numFmt w:val="bullet"/>
      <w:lvlText w:val=""/>
      <w:lvlJc w:val="left"/>
      <w:pPr>
        <w:ind w:left="5016" w:hanging="360"/>
      </w:pPr>
      <w:rPr>
        <w:rFonts w:ascii="Symbol" w:hAnsi="Symbol" w:hint="default"/>
      </w:rPr>
    </w:lvl>
    <w:lvl w:ilvl="4" w:tplc="04190003" w:tentative="1">
      <w:start w:val="1"/>
      <w:numFmt w:val="bullet"/>
      <w:lvlText w:val="o"/>
      <w:lvlJc w:val="left"/>
      <w:pPr>
        <w:ind w:left="5736" w:hanging="360"/>
      </w:pPr>
      <w:rPr>
        <w:rFonts w:ascii="Courier New" w:hAnsi="Courier New" w:cs="Courier New" w:hint="default"/>
      </w:rPr>
    </w:lvl>
    <w:lvl w:ilvl="5" w:tplc="04190005" w:tentative="1">
      <w:start w:val="1"/>
      <w:numFmt w:val="bullet"/>
      <w:lvlText w:val=""/>
      <w:lvlJc w:val="left"/>
      <w:pPr>
        <w:ind w:left="6456" w:hanging="360"/>
      </w:pPr>
      <w:rPr>
        <w:rFonts w:ascii="Wingdings" w:hAnsi="Wingdings" w:hint="default"/>
      </w:rPr>
    </w:lvl>
    <w:lvl w:ilvl="6" w:tplc="04190001" w:tentative="1">
      <w:start w:val="1"/>
      <w:numFmt w:val="bullet"/>
      <w:lvlText w:val=""/>
      <w:lvlJc w:val="left"/>
      <w:pPr>
        <w:ind w:left="7176" w:hanging="360"/>
      </w:pPr>
      <w:rPr>
        <w:rFonts w:ascii="Symbol" w:hAnsi="Symbol" w:hint="default"/>
      </w:rPr>
    </w:lvl>
    <w:lvl w:ilvl="7" w:tplc="04190003" w:tentative="1">
      <w:start w:val="1"/>
      <w:numFmt w:val="bullet"/>
      <w:lvlText w:val="o"/>
      <w:lvlJc w:val="left"/>
      <w:pPr>
        <w:ind w:left="7896" w:hanging="360"/>
      </w:pPr>
      <w:rPr>
        <w:rFonts w:ascii="Courier New" w:hAnsi="Courier New" w:cs="Courier New" w:hint="default"/>
      </w:rPr>
    </w:lvl>
    <w:lvl w:ilvl="8" w:tplc="04190005" w:tentative="1">
      <w:start w:val="1"/>
      <w:numFmt w:val="bullet"/>
      <w:lvlText w:val=""/>
      <w:lvlJc w:val="left"/>
      <w:pPr>
        <w:ind w:left="8616" w:hanging="360"/>
      </w:pPr>
      <w:rPr>
        <w:rFonts w:ascii="Wingdings" w:hAnsi="Wingdings" w:hint="default"/>
      </w:rPr>
    </w:lvl>
  </w:abstractNum>
  <w:abstractNum w:abstractNumId="18">
    <w:nsid w:val="513B060C"/>
    <w:multiLevelType w:val="hybridMultilevel"/>
    <w:tmpl w:val="A81481EE"/>
    <w:lvl w:ilvl="0" w:tplc="DF8806A8">
      <w:start w:val="1"/>
      <w:numFmt w:val="decimal"/>
      <w:lvlText w:val="%1."/>
      <w:lvlJc w:val="left"/>
      <w:pPr>
        <w:ind w:left="1824" w:hanging="1116"/>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9">
    <w:nsid w:val="51FC72F5"/>
    <w:multiLevelType w:val="hybridMultilevel"/>
    <w:tmpl w:val="03F054AC"/>
    <w:lvl w:ilvl="0" w:tplc="9DC4EE68">
      <w:start w:val="1"/>
      <w:numFmt w:val="bullet"/>
      <w:lvlText w:val="•"/>
      <w:lvlJc w:val="left"/>
      <w:pPr>
        <w:tabs>
          <w:tab w:val="num" w:pos="720"/>
        </w:tabs>
        <w:ind w:left="720" w:hanging="360"/>
      </w:pPr>
      <w:rPr>
        <w:rFonts w:ascii="Times New Roman" w:hAnsi="Times New Roman" w:hint="default"/>
      </w:rPr>
    </w:lvl>
    <w:lvl w:ilvl="1" w:tplc="AFD4F854" w:tentative="1">
      <w:start w:val="1"/>
      <w:numFmt w:val="bullet"/>
      <w:lvlText w:val="•"/>
      <w:lvlJc w:val="left"/>
      <w:pPr>
        <w:tabs>
          <w:tab w:val="num" w:pos="1440"/>
        </w:tabs>
        <w:ind w:left="1440" w:hanging="360"/>
      </w:pPr>
      <w:rPr>
        <w:rFonts w:ascii="Times New Roman" w:hAnsi="Times New Roman" w:hint="default"/>
      </w:rPr>
    </w:lvl>
    <w:lvl w:ilvl="2" w:tplc="47B69230" w:tentative="1">
      <w:start w:val="1"/>
      <w:numFmt w:val="bullet"/>
      <w:lvlText w:val="•"/>
      <w:lvlJc w:val="left"/>
      <w:pPr>
        <w:tabs>
          <w:tab w:val="num" w:pos="2160"/>
        </w:tabs>
        <w:ind w:left="2160" w:hanging="360"/>
      </w:pPr>
      <w:rPr>
        <w:rFonts w:ascii="Times New Roman" w:hAnsi="Times New Roman" w:hint="default"/>
      </w:rPr>
    </w:lvl>
    <w:lvl w:ilvl="3" w:tplc="E6A86A1E" w:tentative="1">
      <w:start w:val="1"/>
      <w:numFmt w:val="bullet"/>
      <w:lvlText w:val="•"/>
      <w:lvlJc w:val="left"/>
      <w:pPr>
        <w:tabs>
          <w:tab w:val="num" w:pos="2880"/>
        </w:tabs>
        <w:ind w:left="2880" w:hanging="360"/>
      </w:pPr>
      <w:rPr>
        <w:rFonts w:ascii="Times New Roman" w:hAnsi="Times New Roman" w:hint="default"/>
      </w:rPr>
    </w:lvl>
    <w:lvl w:ilvl="4" w:tplc="A02093A0" w:tentative="1">
      <w:start w:val="1"/>
      <w:numFmt w:val="bullet"/>
      <w:lvlText w:val="•"/>
      <w:lvlJc w:val="left"/>
      <w:pPr>
        <w:tabs>
          <w:tab w:val="num" w:pos="3600"/>
        </w:tabs>
        <w:ind w:left="3600" w:hanging="360"/>
      </w:pPr>
      <w:rPr>
        <w:rFonts w:ascii="Times New Roman" w:hAnsi="Times New Roman" w:hint="default"/>
      </w:rPr>
    </w:lvl>
    <w:lvl w:ilvl="5" w:tplc="0EB81990" w:tentative="1">
      <w:start w:val="1"/>
      <w:numFmt w:val="bullet"/>
      <w:lvlText w:val="•"/>
      <w:lvlJc w:val="left"/>
      <w:pPr>
        <w:tabs>
          <w:tab w:val="num" w:pos="4320"/>
        </w:tabs>
        <w:ind w:left="4320" w:hanging="360"/>
      </w:pPr>
      <w:rPr>
        <w:rFonts w:ascii="Times New Roman" w:hAnsi="Times New Roman" w:hint="default"/>
      </w:rPr>
    </w:lvl>
    <w:lvl w:ilvl="6" w:tplc="019E6CA6" w:tentative="1">
      <w:start w:val="1"/>
      <w:numFmt w:val="bullet"/>
      <w:lvlText w:val="•"/>
      <w:lvlJc w:val="left"/>
      <w:pPr>
        <w:tabs>
          <w:tab w:val="num" w:pos="5040"/>
        </w:tabs>
        <w:ind w:left="5040" w:hanging="360"/>
      </w:pPr>
      <w:rPr>
        <w:rFonts w:ascii="Times New Roman" w:hAnsi="Times New Roman" w:hint="default"/>
      </w:rPr>
    </w:lvl>
    <w:lvl w:ilvl="7" w:tplc="AF643C12" w:tentative="1">
      <w:start w:val="1"/>
      <w:numFmt w:val="bullet"/>
      <w:lvlText w:val="•"/>
      <w:lvlJc w:val="left"/>
      <w:pPr>
        <w:tabs>
          <w:tab w:val="num" w:pos="5760"/>
        </w:tabs>
        <w:ind w:left="5760" w:hanging="360"/>
      </w:pPr>
      <w:rPr>
        <w:rFonts w:ascii="Times New Roman" w:hAnsi="Times New Roman" w:hint="default"/>
      </w:rPr>
    </w:lvl>
    <w:lvl w:ilvl="8" w:tplc="FCF01AD6" w:tentative="1">
      <w:start w:val="1"/>
      <w:numFmt w:val="bullet"/>
      <w:lvlText w:val="•"/>
      <w:lvlJc w:val="left"/>
      <w:pPr>
        <w:tabs>
          <w:tab w:val="num" w:pos="6480"/>
        </w:tabs>
        <w:ind w:left="6480" w:hanging="360"/>
      </w:pPr>
      <w:rPr>
        <w:rFonts w:ascii="Times New Roman" w:hAnsi="Times New Roman" w:hint="default"/>
      </w:rPr>
    </w:lvl>
  </w:abstractNum>
  <w:abstractNum w:abstractNumId="20">
    <w:nsid w:val="55207BB5"/>
    <w:multiLevelType w:val="hybridMultilevel"/>
    <w:tmpl w:val="486CEB7E"/>
    <w:lvl w:ilvl="0" w:tplc="ECE23110">
      <w:start w:val="1"/>
      <w:numFmt w:val="bullet"/>
      <w:lvlText w:val="•"/>
      <w:lvlJc w:val="left"/>
      <w:pPr>
        <w:tabs>
          <w:tab w:val="num" w:pos="720"/>
        </w:tabs>
        <w:ind w:left="720" w:hanging="360"/>
      </w:pPr>
      <w:rPr>
        <w:rFonts w:ascii="Times New Roman" w:hAnsi="Times New Roman" w:hint="default"/>
      </w:rPr>
    </w:lvl>
    <w:lvl w:ilvl="1" w:tplc="ADF8B948" w:tentative="1">
      <w:start w:val="1"/>
      <w:numFmt w:val="bullet"/>
      <w:lvlText w:val="•"/>
      <w:lvlJc w:val="left"/>
      <w:pPr>
        <w:tabs>
          <w:tab w:val="num" w:pos="1440"/>
        </w:tabs>
        <w:ind w:left="1440" w:hanging="360"/>
      </w:pPr>
      <w:rPr>
        <w:rFonts w:ascii="Times New Roman" w:hAnsi="Times New Roman" w:hint="default"/>
      </w:rPr>
    </w:lvl>
    <w:lvl w:ilvl="2" w:tplc="B482965C" w:tentative="1">
      <w:start w:val="1"/>
      <w:numFmt w:val="bullet"/>
      <w:lvlText w:val="•"/>
      <w:lvlJc w:val="left"/>
      <w:pPr>
        <w:tabs>
          <w:tab w:val="num" w:pos="2160"/>
        </w:tabs>
        <w:ind w:left="2160" w:hanging="360"/>
      </w:pPr>
      <w:rPr>
        <w:rFonts w:ascii="Times New Roman" w:hAnsi="Times New Roman" w:hint="default"/>
      </w:rPr>
    </w:lvl>
    <w:lvl w:ilvl="3" w:tplc="ECA4CE84" w:tentative="1">
      <w:start w:val="1"/>
      <w:numFmt w:val="bullet"/>
      <w:lvlText w:val="•"/>
      <w:lvlJc w:val="left"/>
      <w:pPr>
        <w:tabs>
          <w:tab w:val="num" w:pos="2880"/>
        </w:tabs>
        <w:ind w:left="2880" w:hanging="360"/>
      </w:pPr>
      <w:rPr>
        <w:rFonts w:ascii="Times New Roman" w:hAnsi="Times New Roman" w:hint="default"/>
      </w:rPr>
    </w:lvl>
    <w:lvl w:ilvl="4" w:tplc="5218BB3E" w:tentative="1">
      <w:start w:val="1"/>
      <w:numFmt w:val="bullet"/>
      <w:lvlText w:val="•"/>
      <w:lvlJc w:val="left"/>
      <w:pPr>
        <w:tabs>
          <w:tab w:val="num" w:pos="3600"/>
        </w:tabs>
        <w:ind w:left="3600" w:hanging="360"/>
      </w:pPr>
      <w:rPr>
        <w:rFonts w:ascii="Times New Roman" w:hAnsi="Times New Roman" w:hint="default"/>
      </w:rPr>
    </w:lvl>
    <w:lvl w:ilvl="5" w:tplc="D7A68A94" w:tentative="1">
      <w:start w:val="1"/>
      <w:numFmt w:val="bullet"/>
      <w:lvlText w:val="•"/>
      <w:lvlJc w:val="left"/>
      <w:pPr>
        <w:tabs>
          <w:tab w:val="num" w:pos="4320"/>
        </w:tabs>
        <w:ind w:left="4320" w:hanging="360"/>
      </w:pPr>
      <w:rPr>
        <w:rFonts w:ascii="Times New Roman" w:hAnsi="Times New Roman" w:hint="default"/>
      </w:rPr>
    </w:lvl>
    <w:lvl w:ilvl="6" w:tplc="BDCE1B72" w:tentative="1">
      <w:start w:val="1"/>
      <w:numFmt w:val="bullet"/>
      <w:lvlText w:val="•"/>
      <w:lvlJc w:val="left"/>
      <w:pPr>
        <w:tabs>
          <w:tab w:val="num" w:pos="5040"/>
        </w:tabs>
        <w:ind w:left="5040" w:hanging="360"/>
      </w:pPr>
      <w:rPr>
        <w:rFonts w:ascii="Times New Roman" w:hAnsi="Times New Roman" w:hint="default"/>
      </w:rPr>
    </w:lvl>
    <w:lvl w:ilvl="7" w:tplc="5E3EE22C" w:tentative="1">
      <w:start w:val="1"/>
      <w:numFmt w:val="bullet"/>
      <w:lvlText w:val="•"/>
      <w:lvlJc w:val="left"/>
      <w:pPr>
        <w:tabs>
          <w:tab w:val="num" w:pos="5760"/>
        </w:tabs>
        <w:ind w:left="5760" w:hanging="360"/>
      </w:pPr>
      <w:rPr>
        <w:rFonts w:ascii="Times New Roman" w:hAnsi="Times New Roman" w:hint="default"/>
      </w:rPr>
    </w:lvl>
    <w:lvl w:ilvl="8" w:tplc="77880A1A" w:tentative="1">
      <w:start w:val="1"/>
      <w:numFmt w:val="bullet"/>
      <w:lvlText w:val="•"/>
      <w:lvlJc w:val="left"/>
      <w:pPr>
        <w:tabs>
          <w:tab w:val="num" w:pos="6480"/>
        </w:tabs>
        <w:ind w:left="6480" w:hanging="360"/>
      </w:pPr>
      <w:rPr>
        <w:rFonts w:ascii="Times New Roman" w:hAnsi="Times New Roman" w:hint="default"/>
      </w:rPr>
    </w:lvl>
  </w:abstractNum>
  <w:abstractNum w:abstractNumId="21">
    <w:nsid w:val="5C626460"/>
    <w:multiLevelType w:val="hybridMultilevel"/>
    <w:tmpl w:val="39AE23C4"/>
    <w:lvl w:ilvl="0" w:tplc="5CDA69B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2">
    <w:nsid w:val="61F136A0"/>
    <w:multiLevelType w:val="hybridMultilevel"/>
    <w:tmpl w:val="C2526CDA"/>
    <w:lvl w:ilvl="0" w:tplc="75B29208">
      <w:start w:val="1"/>
      <w:numFmt w:val="decimal"/>
      <w:lvlText w:val="%1."/>
      <w:lvlJc w:val="left"/>
      <w:pPr>
        <w:ind w:left="1070" w:hanging="360"/>
      </w:pPr>
      <w:rPr>
        <w:b w:val="0"/>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23">
    <w:nsid w:val="62692440"/>
    <w:multiLevelType w:val="hybridMultilevel"/>
    <w:tmpl w:val="BE0677FE"/>
    <w:lvl w:ilvl="0" w:tplc="AAAC04B8">
      <w:start w:val="1"/>
      <w:numFmt w:val="decimal"/>
      <w:lvlText w:val="%1)"/>
      <w:lvlJc w:val="left"/>
      <w:pPr>
        <w:tabs>
          <w:tab w:val="num" w:pos="720"/>
        </w:tabs>
        <w:ind w:left="720" w:hanging="360"/>
      </w:pPr>
    </w:lvl>
    <w:lvl w:ilvl="1" w:tplc="70A4CB60" w:tentative="1">
      <w:start w:val="1"/>
      <w:numFmt w:val="decimal"/>
      <w:lvlText w:val="%2)"/>
      <w:lvlJc w:val="left"/>
      <w:pPr>
        <w:tabs>
          <w:tab w:val="num" w:pos="1440"/>
        </w:tabs>
        <w:ind w:left="1440" w:hanging="360"/>
      </w:pPr>
    </w:lvl>
    <w:lvl w:ilvl="2" w:tplc="9A4260BE" w:tentative="1">
      <w:start w:val="1"/>
      <w:numFmt w:val="decimal"/>
      <w:lvlText w:val="%3)"/>
      <w:lvlJc w:val="left"/>
      <w:pPr>
        <w:tabs>
          <w:tab w:val="num" w:pos="2160"/>
        </w:tabs>
        <w:ind w:left="2160" w:hanging="360"/>
      </w:pPr>
    </w:lvl>
    <w:lvl w:ilvl="3" w:tplc="C7D00ABE" w:tentative="1">
      <w:start w:val="1"/>
      <w:numFmt w:val="decimal"/>
      <w:lvlText w:val="%4)"/>
      <w:lvlJc w:val="left"/>
      <w:pPr>
        <w:tabs>
          <w:tab w:val="num" w:pos="2880"/>
        </w:tabs>
        <w:ind w:left="2880" w:hanging="360"/>
      </w:pPr>
    </w:lvl>
    <w:lvl w:ilvl="4" w:tplc="8E747E9C" w:tentative="1">
      <w:start w:val="1"/>
      <w:numFmt w:val="decimal"/>
      <w:lvlText w:val="%5)"/>
      <w:lvlJc w:val="left"/>
      <w:pPr>
        <w:tabs>
          <w:tab w:val="num" w:pos="3600"/>
        </w:tabs>
        <w:ind w:left="3600" w:hanging="360"/>
      </w:pPr>
    </w:lvl>
    <w:lvl w:ilvl="5" w:tplc="8C147018" w:tentative="1">
      <w:start w:val="1"/>
      <w:numFmt w:val="decimal"/>
      <w:lvlText w:val="%6)"/>
      <w:lvlJc w:val="left"/>
      <w:pPr>
        <w:tabs>
          <w:tab w:val="num" w:pos="4320"/>
        </w:tabs>
        <w:ind w:left="4320" w:hanging="360"/>
      </w:pPr>
    </w:lvl>
    <w:lvl w:ilvl="6" w:tplc="DB46BC7E" w:tentative="1">
      <w:start w:val="1"/>
      <w:numFmt w:val="decimal"/>
      <w:lvlText w:val="%7)"/>
      <w:lvlJc w:val="left"/>
      <w:pPr>
        <w:tabs>
          <w:tab w:val="num" w:pos="5040"/>
        </w:tabs>
        <w:ind w:left="5040" w:hanging="360"/>
      </w:pPr>
    </w:lvl>
    <w:lvl w:ilvl="7" w:tplc="A2728102" w:tentative="1">
      <w:start w:val="1"/>
      <w:numFmt w:val="decimal"/>
      <w:lvlText w:val="%8)"/>
      <w:lvlJc w:val="left"/>
      <w:pPr>
        <w:tabs>
          <w:tab w:val="num" w:pos="5760"/>
        </w:tabs>
        <w:ind w:left="5760" w:hanging="360"/>
      </w:pPr>
    </w:lvl>
    <w:lvl w:ilvl="8" w:tplc="B100E558" w:tentative="1">
      <w:start w:val="1"/>
      <w:numFmt w:val="decimal"/>
      <w:lvlText w:val="%9)"/>
      <w:lvlJc w:val="left"/>
      <w:pPr>
        <w:tabs>
          <w:tab w:val="num" w:pos="6480"/>
        </w:tabs>
        <w:ind w:left="6480" w:hanging="360"/>
      </w:pPr>
    </w:lvl>
  </w:abstractNum>
  <w:abstractNum w:abstractNumId="24">
    <w:nsid w:val="66EA5F5C"/>
    <w:multiLevelType w:val="hybridMultilevel"/>
    <w:tmpl w:val="4D147132"/>
    <w:lvl w:ilvl="0" w:tplc="F44824DA">
      <w:start w:val="1"/>
      <w:numFmt w:val="bullet"/>
      <w:lvlText w:val="•"/>
      <w:lvlJc w:val="left"/>
      <w:pPr>
        <w:tabs>
          <w:tab w:val="num" w:pos="720"/>
        </w:tabs>
        <w:ind w:left="720" w:hanging="360"/>
      </w:pPr>
      <w:rPr>
        <w:rFonts w:ascii="Times New Roman" w:hAnsi="Times New Roman" w:hint="default"/>
      </w:rPr>
    </w:lvl>
    <w:lvl w:ilvl="1" w:tplc="1966E432" w:tentative="1">
      <w:start w:val="1"/>
      <w:numFmt w:val="bullet"/>
      <w:lvlText w:val="•"/>
      <w:lvlJc w:val="left"/>
      <w:pPr>
        <w:tabs>
          <w:tab w:val="num" w:pos="1440"/>
        </w:tabs>
        <w:ind w:left="1440" w:hanging="360"/>
      </w:pPr>
      <w:rPr>
        <w:rFonts w:ascii="Times New Roman" w:hAnsi="Times New Roman" w:hint="default"/>
      </w:rPr>
    </w:lvl>
    <w:lvl w:ilvl="2" w:tplc="D40C89B8" w:tentative="1">
      <w:start w:val="1"/>
      <w:numFmt w:val="bullet"/>
      <w:lvlText w:val="•"/>
      <w:lvlJc w:val="left"/>
      <w:pPr>
        <w:tabs>
          <w:tab w:val="num" w:pos="2160"/>
        </w:tabs>
        <w:ind w:left="2160" w:hanging="360"/>
      </w:pPr>
      <w:rPr>
        <w:rFonts w:ascii="Times New Roman" w:hAnsi="Times New Roman" w:hint="default"/>
      </w:rPr>
    </w:lvl>
    <w:lvl w:ilvl="3" w:tplc="EE48D606" w:tentative="1">
      <w:start w:val="1"/>
      <w:numFmt w:val="bullet"/>
      <w:lvlText w:val="•"/>
      <w:lvlJc w:val="left"/>
      <w:pPr>
        <w:tabs>
          <w:tab w:val="num" w:pos="2880"/>
        </w:tabs>
        <w:ind w:left="2880" w:hanging="360"/>
      </w:pPr>
      <w:rPr>
        <w:rFonts w:ascii="Times New Roman" w:hAnsi="Times New Roman" w:hint="default"/>
      </w:rPr>
    </w:lvl>
    <w:lvl w:ilvl="4" w:tplc="2D8A62CA" w:tentative="1">
      <w:start w:val="1"/>
      <w:numFmt w:val="bullet"/>
      <w:lvlText w:val="•"/>
      <w:lvlJc w:val="left"/>
      <w:pPr>
        <w:tabs>
          <w:tab w:val="num" w:pos="3600"/>
        </w:tabs>
        <w:ind w:left="3600" w:hanging="360"/>
      </w:pPr>
      <w:rPr>
        <w:rFonts w:ascii="Times New Roman" w:hAnsi="Times New Roman" w:hint="default"/>
      </w:rPr>
    </w:lvl>
    <w:lvl w:ilvl="5" w:tplc="7BFC17B2" w:tentative="1">
      <w:start w:val="1"/>
      <w:numFmt w:val="bullet"/>
      <w:lvlText w:val="•"/>
      <w:lvlJc w:val="left"/>
      <w:pPr>
        <w:tabs>
          <w:tab w:val="num" w:pos="4320"/>
        </w:tabs>
        <w:ind w:left="4320" w:hanging="360"/>
      </w:pPr>
      <w:rPr>
        <w:rFonts w:ascii="Times New Roman" w:hAnsi="Times New Roman" w:hint="default"/>
      </w:rPr>
    </w:lvl>
    <w:lvl w:ilvl="6" w:tplc="7206CA8A" w:tentative="1">
      <w:start w:val="1"/>
      <w:numFmt w:val="bullet"/>
      <w:lvlText w:val="•"/>
      <w:lvlJc w:val="left"/>
      <w:pPr>
        <w:tabs>
          <w:tab w:val="num" w:pos="5040"/>
        </w:tabs>
        <w:ind w:left="5040" w:hanging="360"/>
      </w:pPr>
      <w:rPr>
        <w:rFonts w:ascii="Times New Roman" w:hAnsi="Times New Roman" w:hint="default"/>
      </w:rPr>
    </w:lvl>
    <w:lvl w:ilvl="7" w:tplc="A7A26D0C" w:tentative="1">
      <w:start w:val="1"/>
      <w:numFmt w:val="bullet"/>
      <w:lvlText w:val="•"/>
      <w:lvlJc w:val="left"/>
      <w:pPr>
        <w:tabs>
          <w:tab w:val="num" w:pos="5760"/>
        </w:tabs>
        <w:ind w:left="5760" w:hanging="360"/>
      </w:pPr>
      <w:rPr>
        <w:rFonts w:ascii="Times New Roman" w:hAnsi="Times New Roman" w:hint="default"/>
      </w:rPr>
    </w:lvl>
    <w:lvl w:ilvl="8" w:tplc="F782BFEA" w:tentative="1">
      <w:start w:val="1"/>
      <w:numFmt w:val="bullet"/>
      <w:lvlText w:val="•"/>
      <w:lvlJc w:val="left"/>
      <w:pPr>
        <w:tabs>
          <w:tab w:val="num" w:pos="6480"/>
        </w:tabs>
        <w:ind w:left="6480" w:hanging="360"/>
      </w:pPr>
      <w:rPr>
        <w:rFonts w:ascii="Times New Roman" w:hAnsi="Times New Roman" w:hint="default"/>
      </w:rPr>
    </w:lvl>
  </w:abstractNum>
  <w:abstractNum w:abstractNumId="25">
    <w:nsid w:val="68E73B97"/>
    <w:multiLevelType w:val="hybridMultilevel"/>
    <w:tmpl w:val="B0286372"/>
    <w:lvl w:ilvl="0" w:tplc="8A44B55A">
      <w:start w:val="25"/>
      <w:numFmt w:val="bullet"/>
      <w:lvlText w:val="-"/>
      <w:lvlJc w:val="left"/>
      <w:pPr>
        <w:ind w:left="1287" w:hanging="360"/>
      </w:pPr>
      <w:rPr>
        <w:rFonts w:ascii="Times New Roman" w:eastAsiaTheme="minorHAnsi"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6">
    <w:nsid w:val="6BE90B0C"/>
    <w:multiLevelType w:val="hybridMultilevel"/>
    <w:tmpl w:val="86CEFFE4"/>
    <w:lvl w:ilvl="0" w:tplc="69E0113A">
      <w:start w:val="1"/>
      <w:numFmt w:val="decimal"/>
      <w:lvlText w:val="%1"/>
      <w:lvlJc w:val="left"/>
      <w:pPr>
        <w:ind w:left="720" w:hanging="360"/>
      </w:pPr>
      <w:rPr>
        <w:rFonts w:ascii="Times New Roman" w:hAnsi="Times New Roman" w:cs="Times New Roman" w:hint="default"/>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6CC22D7E"/>
    <w:multiLevelType w:val="hybridMultilevel"/>
    <w:tmpl w:val="99D88EB2"/>
    <w:lvl w:ilvl="0" w:tplc="F49A71F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6DE66EE2"/>
    <w:multiLevelType w:val="hybridMultilevel"/>
    <w:tmpl w:val="2A4AD8B8"/>
    <w:lvl w:ilvl="0" w:tplc="87D43230">
      <w:start w:val="1"/>
      <w:numFmt w:val="bullet"/>
      <w:lvlText w:val="•"/>
      <w:lvlJc w:val="left"/>
      <w:pPr>
        <w:tabs>
          <w:tab w:val="num" w:pos="720"/>
        </w:tabs>
        <w:ind w:left="720" w:hanging="360"/>
      </w:pPr>
      <w:rPr>
        <w:rFonts w:ascii="Times New Roman" w:hAnsi="Times New Roman" w:hint="default"/>
      </w:rPr>
    </w:lvl>
    <w:lvl w:ilvl="1" w:tplc="CE367C94" w:tentative="1">
      <w:start w:val="1"/>
      <w:numFmt w:val="bullet"/>
      <w:lvlText w:val="•"/>
      <w:lvlJc w:val="left"/>
      <w:pPr>
        <w:tabs>
          <w:tab w:val="num" w:pos="1440"/>
        </w:tabs>
        <w:ind w:left="1440" w:hanging="360"/>
      </w:pPr>
      <w:rPr>
        <w:rFonts w:ascii="Times New Roman" w:hAnsi="Times New Roman" w:hint="default"/>
      </w:rPr>
    </w:lvl>
    <w:lvl w:ilvl="2" w:tplc="DBF87266" w:tentative="1">
      <w:start w:val="1"/>
      <w:numFmt w:val="bullet"/>
      <w:lvlText w:val="•"/>
      <w:lvlJc w:val="left"/>
      <w:pPr>
        <w:tabs>
          <w:tab w:val="num" w:pos="2160"/>
        </w:tabs>
        <w:ind w:left="2160" w:hanging="360"/>
      </w:pPr>
      <w:rPr>
        <w:rFonts w:ascii="Times New Roman" w:hAnsi="Times New Roman" w:hint="default"/>
      </w:rPr>
    </w:lvl>
    <w:lvl w:ilvl="3" w:tplc="1E06404E" w:tentative="1">
      <w:start w:val="1"/>
      <w:numFmt w:val="bullet"/>
      <w:lvlText w:val="•"/>
      <w:lvlJc w:val="left"/>
      <w:pPr>
        <w:tabs>
          <w:tab w:val="num" w:pos="2880"/>
        </w:tabs>
        <w:ind w:left="2880" w:hanging="360"/>
      </w:pPr>
      <w:rPr>
        <w:rFonts w:ascii="Times New Roman" w:hAnsi="Times New Roman" w:hint="default"/>
      </w:rPr>
    </w:lvl>
    <w:lvl w:ilvl="4" w:tplc="58DC59F0" w:tentative="1">
      <w:start w:val="1"/>
      <w:numFmt w:val="bullet"/>
      <w:lvlText w:val="•"/>
      <w:lvlJc w:val="left"/>
      <w:pPr>
        <w:tabs>
          <w:tab w:val="num" w:pos="3600"/>
        </w:tabs>
        <w:ind w:left="3600" w:hanging="360"/>
      </w:pPr>
      <w:rPr>
        <w:rFonts w:ascii="Times New Roman" w:hAnsi="Times New Roman" w:hint="default"/>
      </w:rPr>
    </w:lvl>
    <w:lvl w:ilvl="5" w:tplc="C51EB8BA" w:tentative="1">
      <w:start w:val="1"/>
      <w:numFmt w:val="bullet"/>
      <w:lvlText w:val="•"/>
      <w:lvlJc w:val="left"/>
      <w:pPr>
        <w:tabs>
          <w:tab w:val="num" w:pos="4320"/>
        </w:tabs>
        <w:ind w:left="4320" w:hanging="360"/>
      </w:pPr>
      <w:rPr>
        <w:rFonts w:ascii="Times New Roman" w:hAnsi="Times New Roman" w:hint="default"/>
      </w:rPr>
    </w:lvl>
    <w:lvl w:ilvl="6" w:tplc="69CC366C" w:tentative="1">
      <w:start w:val="1"/>
      <w:numFmt w:val="bullet"/>
      <w:lvlText w:val="•"/>
      <w:lvlJc w:val="left"/>
      <w:pPr>
        <w:tabs>
          <w:tab w:val="num" w:pos="5040"/>
        </w:tabs>
        <w:ind w:left="5040" w:hanging="360"/>
      </w:pPr>
      <w:rPr>
        <w:rFonts w:ascii="Times New Roman" w:hAnsi="Times New Roman" w:hint="default"/>
      </w:rPr>
    </w:lvl>
    <w:lvl w:ilvl="7" w:tplc="44B8C6F6" w:tentative="1">
      <w:start w:val="1"/>
      <w:numFmt w:val="bullet"/>
      <w:lvlText w:val="•"/>
      <w:lvlJc w:val="left"/>
      <w:pPr>
        <w:tabs>
          <w:tab w:val="num" w:pos="5760"/>
        </w:tabs>
        <w:ind w:left="5760" w:hanging="360"/>
      </w:pPr>
      <w:rPr>
        <w:rFonts w:ascii="Times New Roman" w:hAnsi="Times New Roman" w:hint="default"/>
      </w:rPr>
    </w:lvl>
    <w:lvl w:ilvl="8" w:tplc="687E338A" w:tentative="1">
      <w:start w:val="1"/>
      <w:numFmt w:val="bullet"/>
      <w:lvlText w:val="•"/>
      <w:lvlJc w:val="left"/>
      <w:pPr>
        <w:tabs>
          <w:tab w:val="num" w:pos="6480"/>
        </w:tabs>
        <w:ind w:left="6480" w:hanging="360"/>
      </w:pPr>
      <w:rPr>
        <w:rFonts w:ascii="Times New Roman" w:hAnsi="Times New Roman" w:hint="default"/>
      </w:rPr>
    </w:lvl>
  </w:abstractNum>
  <w:abstractNum w:abstractNumId="29">
    <w:nsid w:val="75853342"/>
    <w:multiLevelType w:val="hybridMultilevel"/>
    <w:tmpl w:val="5A226158"/>
    <w:lvl w:ilvl="0" w:tplc="938E2500">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0">
    <w:nsid w:val="76D2347A"/>
    <w:multiLevelType w:val="hybridMultilevel"/>
    <w:tmpl w:val="325EC23A"/>
    <w:lvl w:ilvl="0" w:tplc="16622A6E">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8"/>
  </w:num>
  <w:num w:numId="2">
    <w:abstractNumId w:val="19"/>
  </w:num>
  <w:num w:numId="3">
    <w:abstractNumId w:val="13"/>
  </w:num>
  <w:num w:numId="4">
    <w:abstractNumId w:val="8"/>
  </w:num>
  <w:num w:numId="5">
    <w:abstractNumId w:val="7"/>
  </w:num>
  <w:num w:numId="6">
    <w:abstractNumId w:val="21"/>
  </w:num>
  <w:num w:numId="7">
    <w:abstractNumId w:val="5"/>
  </w:num>
  <w:num w:numId="8">
    <w:abstractNumId w:val="0"/>
  </w:num>
  <w:num w:numId="9">
    <w:abstractNumId w:val="2"/>
  </w:num>
  <w:num w:numId="10">
    <w:abstractNumId w:val="18"/>
  </w:num>
  <w:num w:numId="11">
    <w:abstractNumId w:val="15"/>
  </w:num>
  <w:num w:numId="12">
    <w:abstractNumId w:val="9"/>
  </w:num>
  <w:num w:numId="13">
    <w:abstractNumId w:val="20"/>
  </w:num>
  <w:num w:numId="14">
    <w:abstractNumId w:val="24"/>
  </w:num>
  <w:num w:numId="15">
    <w:abstractNumId w:val="12"/>
  </w:num>
  <w:num w:numId="16">
    <w:abstractNumId w:val="30"/>
  </w:num>
  <w:num w:numId="17">
    <w:abstractNumId w:val="3"/>
  </w:num>
  <w:num w:numId="18">
    <w:abstractNumId w:val="10"/>
  </w:num>
  <w:num w:numId="19">
    <w:abstractNumId w:val="1"/>
  </w:num>
  <w:num w:numId="20">
    <w:abstractNumId w:val="26"/>
  </w:num>
  <w:num w:numId="21">
    <w:abstractNumId w:val="27"/>
  </w:num>
  <w:num w:numId="22">
    <w:abstractNumId w:val="23"/>
  </w:num>
  <w:num w:numId="23">
    <w:abstractNumId w:val="6"/>
  </w:num>
  <w:num w:numId="24">
    <w:abstractNumId w:val="14"/>
  </w:num>
  <w:num w:numId="25">
    <w:abstractNumId w:val="16"/>
  </w:num>
  <w:num w:numId="26">
    <w:abstractNumId w:val="25"/>
  </w:num>
  <w:num w:numId="27">
    <w:abstractNumId w:val="29"/>
  </w:num>
  <w:num w:numId="28">
    <w:abstractNumId w:val="11"/>
  </w:num>
  <w:num w:numId="29">
    <w:abstractNumId w:val="4"/>
  </w:num>
  <w:num w:numId="30">
    <w:abstractNumId w:val="17"/>
  </w:num>
  <w:num w:numId="31">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37A75"/>
    <w:rsid w:val="000008DD"/>
    <w:rsid w:val="000009FA"/>
    <w:rsid w:val="000013BB"/>
    <w:rsid w:val="00001DDB"/>
    <w:rsid w:val="0000367B"/>
    <w:rsid w:val="000037B8"/>
    <w:rsid w:val="00004515"/>
    <w:rsid w:val="00004B4A"/>
    <w:rsid w:val="000050B5"/>
    <w:rsid w:val="000118CE"/>
    <w:rsid w:val="0001360E"/>
    <w:rsid w:val="000204DE"/>
    <w:rsid w:val="000210D6"/>
    <w:rsid w:val="00022494"/>
    <w:rsid w:val="00022D0C"/>
    <w:rsid w:val="00024183"/>
    <w:rsid w:val="0002423E"/>
    <w:rsid w:val="00024C30"/>
    <w:rsid w:val="000260F3"/>
    <w:rsid w:val="0002706E"/>
    <w:rsid w:val="000338B9"/>
    <w:rsid w:val="00033CFD"/>
    <w:rsid w:val="000342CF"/>
    <w:rsid w:val="00036CD5"/>
    <w:rsid w:val="00040209"/>
    <w:rsid w:val="0004278C"/>
    <w:rsid w:val="00042ADC"/>
    <w:rsid w:val="00043472"/>
    <w:rsid w:val="00047DF7"/>
    <w:rsid w:val="00052191"/>
    <w:rsid w:val="00053F47"/>
    <w:rsid w:val="00055424"/>
    <w:rsid w:val="0005549D"/>
    <w:rsid w:val="0005645A"/>
    <w:rsid w:val="000567A3"/>
    <w:rsid w:val="000608CF"/>
    <w:rsid w:val="00061AC6"/>
    <w:rsid w:val="00063E70"/>
    <w:rsid w:val="00064F67"/>
    <w:rsid w:val="00066274"/>
    <w:rsid w:val="000663AB"/>
    <w:rsid w:val="00067CF5"/>
    <w:rsid w:val="00072558"/>
    <w:rsid w:val="000733A7"/>
    <w:rsid w:val="00073827"/>
    <w:rsid w:val="0007444C"/>
    <w:rsid w:val="00074DF9"/>
    <w:rsid w:val="0008177B"/>
    <w:rsid w:val="00081B19"/>
    <w:rsid w:val="00081C05"/>
    <w:rsid w:val="00081DB8"/>
    <w:rsid w:val="00082253"/>
    <w:rsid w:val="0008299C"/>
    <w:rsid w:val="0008310A"/>
    <w:rsid w:val="00083CF4"/>
    <w:rsid w:val="00084469"/>
    <w:rsid w:val="00085E45"/>
    <w:rsid w:val="000860DC"/>
    <w:rsid w:val="000868D8"/>
    <w:rsid w:val="00087081"/>
    <w:rsid w:val="0009042C"/>
    <w:rsid w:val="000914A2"/>
    <w:rsid w:val="0009165C"/>
    <w:rsid w:val="000917A1"/>
    <w:rsid w:val="00091D66"/>
    <w:rsid w:val="00092825"/>
    <w:rsid w:val="0009653A"/>
    <w:rsid w:val="000974BF"/>
    <w:rsid w:val="00097E4C"/>
    <w:rsid w:val="000A1EC8"/>
    <w:rsid w:val="000A3AA4"/>
    <w:rsid w:val="000A58B0"/>
    <w:rsid w:val="000A58BD"/>
    <w:rsid w:val="000A5A83"/>
    <w:rsid w:val="000A641E"/>
    <w:rsid w:val="000A68B2"/>
    <w:rsid w:val="000B0152"/>
    <w:rsid w:val="000B0418"/>
    <w:rsid w:val="000B0859"/>
    <w:rsid w:val="000B13D3"/>
    <w:rsid w:val="000B1488"/>
    <w:rsid w:val="000B2198"/>
    <w:rsid w:val="000B25B6"/>
    <w:rsid w:val="000B42FD"/>
    <w:rsid w:val="000B5AC6"/>
    <w:rsid w:val="000B7FF3"/>
    <w:rsid w:val="000C1546"/>
    <w:rsid w:val="000C1606"/>
    <w:rsid w:val="000C63EC"/>
    <w:rsid w:val="000C6B87"/>
    <w:rsid w:val="000C7CA6"/>
    <w:rsid w:val="000C7D5D"/>
    <w:rsid w:val="000D01A9"/>
    <w:rsid w:val="000D07CF"/>
    <w:rsid w:val="000D0D67"/>
    <w:rsid w:val="000D1286"/>
    <w:rsid w:val="000D1D4A"/>
    <w:rsid w:val="000D2969"/>
    <w:rsid w:val="000D6A13"/>
    <w:rsid w:val="000E059B"/>
    <w:rsid w:val="000E05CE"/>
    <w:rsid w:val="000E0882"/>
    <w:rsid w:val="000E15AE"/>
    <w:rsid w:val="000E1E99"/>
    <w:rsid w:val="000E2866"/>
    <w:rsid w:val="000E4081"/>
    <w:rsid w:val="000E591D"/>
    <w:rsid w:val="000E5AA9"/>
    <w:rsid w:val="000F1C9C"/>
    <w:rsid w:val="000F25CC"/>
    <w:rsid w:val="000F2BBF"/>
    <w:rsid w:val="000F330A"/>
    <w:rsid w:val="000F386E"/>
    <w:rsid w:val="000F406A"/>
    <w:rsid w:val="000F43AF"/>
    <w:rsid w:val="000F48ED"/>
    <w:rsid w:val="000F56D1"/>
    <w:rsid w:val="000F5E94"/>
    <w:rsid w:val="000F5F3E"/>
    <w:rsid w:val="000F7765"/>
    <w:rsid w:val="000F78B9"/>
    <w:rsid w:val="00100F4C"/>
    <w:rsid w:val="00101482"/>
    <w:rsid w:val="00101DFD"/>
    <w:rsid w:val="001035B0"/>
    <w:rsid w:val="001056A8"/>
    <w:rsid w:val="00107887"/>
    <w:rsid w:val="00107FC5"/>
    <w:rsid w:val="00110AB3"/>
    <w:rsid w:val="00111994"/>
    <w:rsid w:val="001126CE"/>
    <w:rsid w:val="00113B42"/>
    <w:rsid w:val="0011475B"/>
    <w:rsid w:val="00114D31"/>
    <w:rsid w:val="00116069"/>
    <w:rsid w:val="001202C7"/>
    <w:rsid w:val="00120503"/>
    <w:rsid w:val="001210E3"/>
    <w:rsid w:val="00122D2C"/>
    <w:rsid w:val="0012310D"/>
    <w:rsid w:val="001233FC"/>
    <w:rsid w:val="00123A51"/>
    <w:rsid w:val="00124B5E"/>
    <w:rsid w:val="00125016"/>
    <w:rsid w:val="001251AE"/>
    <w:rsid w:val="00125EC5"/>
    <w:rsid w:val="00126418"/>
    <w:rsid w:val="001269B8"/>
    <w:rsid w:val="00127720"/>
    <w:rsid w:val="00127A73"/>
    <w:rsid w:val="00131D95"/>
    <w:rsid w:val="001349AF"/>
    <w:rsid w:val="00137634"/>
    <w:rsid w:val="0013763B"/>
    <w:rsid w:val="00137C3D"/>
    <w:rsid w:val="001401EE"/>
    <w:rsid w:val="001405DA"/>
    <w:rsid w:val="00140EC0"/>
    <w:rsid w:val="0014170C"/>
    <w:rsid w:val="00141852"/>
    <w:rsid w:val="0014288F"/>
    <w:rsid w:val="00142AB0"/>
    <w:rsid w:val="00143260"/>
    <w:rsid w:val="0014328C"/>
    <w:rsid w:val="00143536"/>
    <w:rsid w:val="001438F6"/>
    <w:rsid w:val="00143FE8"/>
    <w:rsid w:val="001453E8"/>
    <w:rsid w:val="0014733D"/>
    <w:rsid w:val="00151513"/>
    <w:rsid w:val="0015250F"/>
    <w:rsid w:val="00152C96"/>
    <w:rsid w:val="001530E7"/>
    <w:rsid w:val="00153338"/>
    <w:rsid w:val="001534E0"/>
    <w:rsid w:val="0015363A"/>
    <w:rsid w:val="00153A61"/>
    <w:rsid w:val="001564DD"/>
    <w:rsid w:val="00160159"/>
    <w:rsid w:val="00160FF3"/>
    <w:rsid w:val="00163271"/>
    <w:rsid w:val="001641B2"/>
    <w:rsid w:val="00164A50"/>
    <w:rsid w:val="00166746"/>
    <w:rsid w:val="00166A84"/>
    <w:rsid w:val="00166AEE"/>
    <w:rsid w:val="00166E58"/>
    <w:rsid w:val="00167529"/>
    <w:rsid w:val="001727BB"/>
    <w:rsid w:val="00181E1A"/>
    <w:rsid w:val="001852D6"/>
    <w:rsid w:val="0018559A"/>
    <w:rsid w:val="00185640"/>
    <w:rsid w:val="0018579E"/>
    <w:rsid w:val="001859A7"/>
    <w:rsid w:val="0018658D"/>
    <w:rsid w:val="00187512"/>
    <w:rsid w:val="00187A5F"/>
    <w:rsid w:val="00187B15"/>
    <w:rsid w:val="00190979"/>
    <w:rsid w:val="00190BCA"/>
    <w:rsid w:val="0019138F"/>
    <w:rsid w:val="00191FF0"/>
    <w:rsid w:val="00192750"/>
    <w:rsid w:val="00192777"/>
    <w:rsid w:val="00192F31"/>
    <w:rsid w:val="00193000"/>
    <w:rsid w:val="001933F2"/>
    <w:rsid w:val="00193E6C"/>
    <w:rsid w:val="00194681"/>
    <w:rsid w:val="00194A93"/>
    <w:rsid w:val="00194FFF"/>
    <w:rsid w:val="001950A9"/>
    <w:rsid w:val="001A2744"/>
    <w:rsid w:val="001A349C"/>
    <w:rsid w:val="001A535C"/>
    <w:rsid w:val="001B08F4"/>
    <w:rsid w:val="001B0AAF"/>
    <w:rsid w:val="001B1AA6"/>
    <w:rsid w:val="001B2067"/>
    <w:rsid w:val="001B246A"/>
    <w:rsid w:val="001B2CBC"/>
    <w:rsid w:val="001B31F3"/>
    <w:rsid w:val="001B3330"/>
    <w:rsid w:val="001B4088"/>
    <w:rsid w:val="001B43A3"/>
    <w:rsid w:val="001B5B82"/>
    <w:rsid w:val="001B688E"/>
    <w:rsid w:val="001B6895"/>
    <w:rsid w:val="001B6B4B"/>
    <w:rsid w:val="001B7796"/>
    <w:rsid w:val="001B7C97"/>
    <w:rsid w:val="001B7E17"/>
    <w:rsid w:val="001C1812"/>
    <w:rsid w:val="001C323A"/>
    <w:rsid w:val="001C3E2D"/>
    <w:rsid w:val="001C4303"/>
    <w:rsid w:val="001C4C7B"/>
    <w:rsid w:val="001C4DBE"/>
    <w:rsid w:val="001C56A5"/>
    <w:rsid w:val="001C572E"/>
    <w:rsid w:val="001C6256"/>
    <w:rsid w:val="001C65CE"/>
    <w:rsid w:val="001C751F"/>
    <w:rsid w:val="001D2AF7"/>
    <w:rsid w:val="001D3745"/>
    <w:rsid w:val="001D39A9"/>
    <w:rsid w:val="001D471B"/>
    <w:rsid w:val="001D66D3"/>
    <w:rsid w:val="001D7653"/>
    <w:rsid w:val="001D7C2B"/>
    <w:rsid w:val="001E2E81"/>
    <w:rsid w:val="001E4AC8"/>
    <w:rsid w:val="001E4FAA"/>
    <w:rsid w:val="001E56DB"/>
    <w:rsid w:val="001E6A1E"/>
    <w:rsid w:val="001E6CD9"/>
    <w:rsid w:val="001E7928"/>
    <w:rsid w:val="001F0504"/>
    <w:rsid w:val="001F228A"/>
    <w:rsid w:val="001F2963"/>
    <w:rsid w:val="001F3C6C"/>
    <w:rsid w:val="001F4C77"/>
    <w:rsid w:val="001F4D7D"/>
    <w:rsid w:val="001F5CB6"/>
    <w:rsid w:val="001F6889"/>
    <w:rsid w:val="001F6DC1"/>
    <w:rsid w:val="001F7D92"/>
    <w:rsid w:val="00200C76"/>
    <w:rsid w:val="00200E0A"/>
    <w:rsid w:val="002058F9"/>
    <w:rsid w:val="00205A6F"/>
    <w:rsid w:val="0021088D"/>
    <w:rsid w:val="00211099"/>
    <w:rsid w:val="00212403"/>
    <w:rsid w:val="0021252F"/>
    <w:rsid w:val="00214981"/>
    <w:rsid w:val="00214BD4"/>
    <w:rsid w:val="00216840"/>
    <w:rsid w:val="00216A7E"/>
    <w:rsid w:val="00217245"/>
    <w:rsid w:val="00220892"/>
    <w:rsid w:val="00220B46"/>
    <w:rsid w:val="00221A49"/>
    <w:rsid w:val="00222051"/>
    <w:rsid w:val="00222D67"/>
    <w:rsid w:val="00222E91"/>
    <w:rsid w:val="002242B0"/>
    <w:rsid w:val="00230A2E"/>
    <w:rsid w:val="00231E94"/>
    <w:rsid w:val="00232F18"/>
    <w:rsid w:val="00234353"/>
    <w:rsid w:val="0023469D"/>
    <w:rsid w:val="00237716"/>
    <w:rsid w:val="00240104"/>
    <w:rsid w:val="002406BE"/>
    <w:rsid w:val="002406E2"/>
    <w:rsid w:val="00240F44"/>
    <w:rsid w:val="0024104F"/>
    <w:rsid w:val="002411AB"/>
    <w:rsid w:val="002421E5"/>
    <w:rsid w:val="00245C61"/>
    <w:rsid w:val="00246864"/>
    <w:rsid w:val="002476A6"/>
    <w:rsid w:val="002518D5"/>
    <w:rsid w:val="0025381B"/>
    <w:rsid w:val="00253DEF"/>
    <w:rsid w:val="002542A8"/>
    <w:rsid w:val="00254782"/>
    <w:rsid w:val="002547AD"/>
    <w:rsid w:val="00254F25"/>
    <w:rsid w:val="002553AB"/>
    <w:rsid w:val="00255BB3"/>
    <w:rsid w:val="00256A14"/>
    <w:rsid w:val="00262623"/>
    <w:rsid w:val="00262CA3"/>
    <w:rsid w:val="00264520"/>
    <w:rsid w:val="00265313"/>
    <w:rsid w:val="002658DD"/>
    <w:rsid w:val="00265FA9"/>
    <w:rsid w:val="00266650"/>
    <w:rsid w:val="00267520"/>
    <w:rsid w:val="00267660"/>
    <w:rsid w:val="002679DD"/>
    <w:rsid w:val="00270ADA"/>
    <w:rsid w:val="002718FD"/>
    <w:rsid w:val="002744F7"/>
    <w:rsid w:val="002766DA"/>
    <w:rsid w:val="00277078"/>
    <w:rsid w:val="002775A2"/>
    <w:rsid w:val="002820EE"/>
    <w:rsid w:val="002825C7"/>
    <w:rsid w:val="00283261"/>
    <w:rsid w:val="00283E0E"/>
    <w:rsid w:val="00284F8D"/>
    <w:rsid w:val="002879A2"/>
    <w:rsid w:val="00290DBD"/>
    <w:rsid w:val="0029186E"/>
    <w:rsid w:val="002920D6"/>
    <w:rsid w:val="00292C4E"/>
    <w:rsid w:val="00292FE1"/>
    <w:rsid w:val="0029537C"/>
    <w:rsid w:val="002954C9"/>
    <w:rsid w:val="002954E6"/>
    <w:rsid w:val="00295C09"/>
    <w:rsid w:val="002A146A"/>
    <w:rsid w:val="002A1617"/>
    <w:rsid w:val="002A2E12"/>
    <w:rsid w:val="002A379E"/>
    <w:rsid w:val="002A44CE"/>
    <w:rsid w:val="002A77CA"/>
    <w:rsid w:val="002B01E0"/>
    <w:rsid w:val="002B30CD"/>
    <w:rsid w:val="002B40EA"/>
    <w:rsid w:val="002B4DC0"/>
    <w:rsid w:val="002B60BF"/>
    <w:rsid w:val="002B7125"/>
    <w:rsid w:val="002B7AAB"/>
    <w:rsid w:val="002C08EB"/>
    <w:rsid w:val="002C1902"/>
    <w:rsid w:val="002C1959"/>
    <w:rsid w:val="002C36B9"/>
    <w:rsid w:val="002C3CF2"/>
    <w:rsid w:val="002C3DE7"/>
    <w:rsid w:val="002C5187"/>
    <w:rsid w:val="002D0193"/>
    <w:rsid w:val="002D24C1"/>
    <w:rsid w:val="002D32BE"/>
    <w:rsid w:val="002D4A71"/>
    <w:rsid w:val="002D5906"/>
    <w:rsid w:val="002D63ED"/>
    <w:rsid w:val="002D645D"/>
    <w:rsid w:val="002D6882"/>
    <w:rsid w:val="002D77E6"/>
    <w:rsid w:val="002E1520"/>
    <w:rsid w:val="002E17A8"/>
    <w:rsid w:val="002E49AA"/>
    <w:rsid w:val="002E4A17"/>
    <w:rsid w:val="002E4B14"/>
    <w:rsid w:val="002E5A3D"/>
    <w:rsid w:val="002E6CBE"/>
    <w:rsid w:val="002E6F55"/>
    <w:rsid w:val="002F0CC8"/>
    <w:rsid w:val="002F16B8"/>
    <w:rsid w:val="002F1C93"/>
    <w:rsid w:val="002F2468"/>
    <w:rsid w:val="002F2FEE"/>
    <w:rsid w:val="002F3563"/>
    <w:rsid w:val="002F37A4"/>
    <w:rsid w:val="002F3E26"/>
    <w:rsid w:val="003019F9"/>
    <w:rsid w:val="003037D8"/>
    <w:rsid w:val="0030412D"/>
    <w:rsid w:val="00306711"/>
    <w:rsid w:val="003067CE"/>
    <w:rsid w:val="00307179"/>
    <w:rsid w:val="00307B4E"/>
    <w:rsid w:val="0031165B"/>
    <w:rsid w:val="0031309F"/>
    <w:rsid w:val="00313FBF"/>
    <w:rsid w:val="00314EEF"/>
    <w:rsid w:val="00315D12"/>
    <w:rsid w:val="00316BD0"/>
    <w:rsid w:val="00316F0A"/>
    <w:rsid w:val="003171DC"/>
    <w:rsid w:val="00317AFC"/>
    <w:rsid w:val="0032188E"/>
    <w:rsid w:val="00322984"/>
    <w:rsid w:val="00325DAA"/>
    <w:rsid w:val="00325E5C"/>
    <w:rsid w:val="00327773"/>
    <w:rsid w:val="00330A75"/>
    <w:rsid w:val="00330FE4"/>
    <w:rsid w:val="00331364"/>
    <w:rsid w:val="003313EC"/>
    <w:rsid w:val="00331B8E"/>
    <w:rsid w:val="003320D9"/>
    <w:rsid w:val="00334807"/>
    <w:rsid w:val="00335258"/>
    <w:rsid w:val="0033770B"/>
    <w:rsid w:val="00337711"/>
    <w:rsid w:val="00337B4E"/>
    <w:rsid w:val="00337F79"/>
    <w:rsid w:val="00341018"/>
    <w:rsid w:val="003416F0"/>
    <w:rsid w:val="00341703"/>
    <w:rsid w:val="003436F3"/>
    <w:rsid w:val="00345628"/>
    <w:rsid w:val="003460A2"/>
    <w:rsid w:val="003466A6"/>
    <w:rsid w:val="00352254"/>
    <w:rsid w:val="0035255C"/>
    <w:rsid w:val="00355041"/>
    <w:rsid w:val="00356020"/>
    <w:rsid w:val="003577F0"/>
    <w:rsid w:val="0036058C"/>
    <w:rsid w:val="0036086F"/>
    <w:rsid w:val="0036222C"/>
    <w:rsid w:val="0036270D"/>
    <w:rsid w:val="0036328D"/>
    <w:rsid w:val="0036333E"/>
    <w:rsid w:val="003653A0"/>
    <w:rsid w:val="00366C92"/>
    <w:rsid w:val="00367735"/>
    <w:rsid w:val="003732B6"/>
    <w:rsid w:val="003738B6"/>
    <w:rsid w:val="00374322"/>
    <w:rsid w:val="003767BC"/>
    <w:rsid w:val="00377DF9"/>
    <w:rsid w:val="0038270D"/>
    <w:rsid w:val="00382D49"/>
    <w:rsid w:val="00385860"/>
    <w:rsid w:val="003872CC"/>
    <w:rsid w:val="003876EC"/>
    <w:rsid w:val="00390121"/>
    <w:rsid w:val="003904E9"/>
    <w:rsid w:val="00392916"/>
    <w:rsid w:val="00393735"/>
    <w:rsid w:val="003951EC"/>
    <w:rsid w:val="003970A2"/>
    <w:rsid w:val="003A1B27"/>
    <w:rsid w:val="003A4F74"/>
    <w:rsid w:val="003A5B89"/>
    <w:rsid w:val="003A5ECA"/>
    <w:rsid w:val="003A6F8A"/>
    <w:rsid w:val="003A79DA"/>
    <w:rsid w:val="003B022C"/>
    <w:rsid w:val="003B3581"/>
    <w:rsid w:val="003B495E"/>
    <w:rsid w:val="003B4A40"/>
    <w:rsid w:val="003B5007"/>
    <w:rsid w:val="003B699B"/>
    <w:rsid w:val="003B784E"/>
    <w:rsid w:val="003B7974"/>
    <w:rsid w:val="003C08B5"/>
    <w:rsid w:val="003C1383"/>
    <w:rsid w:val="003C25F5"/>
    <w:rsid w:val="003C2B86"/>
    <w:rsid w:val="003C6430"/>
    <w:rsid w:val="003C65BE"/>
    <w:rsid w:val="003C6CF5"/>
    <w:rsid w:val="003C6F17"/>
    <w:rsid w:val="003C77C8"/>
    <w:rsid w:val="003C7C1A"/>
    <w:rsid w:val="003D1D29"/>
    <w:rsid w:val="003D2B9A"/>
    <w:rsid w:val="003D3AD1"/>
    <w:rsid w:val="003D6E13"/>
    <w:rsid w:val="003D78B1"/>
    <w:rsid w:val="003D7BF3"/>
    <w:rsid w:val="003E0733"/>
    <w:rsid w:val="003E10B0"/>
    <w:rsid w:val="003E3410"/>
    <w:rsid w:val="003E4714"/>
    <w:rsid w:val="003E584B"/>
    <w:rsid w:val="003F0ACB"/>
    <w:rsid w:val="003F1C76"/>
    <w:rsid w:val="003F1E51"/>
    <w:rsid w:val="003F1EDE"/>
    <w:rsid w:val="003F290D"/>
    <w:rsid w:val="003F30E7"/>
    <w:rsid w:val="003F37F6"/>
    <w:rsid w:val="003F3F04"/>
    <w:rsid w:val="003F4767"/>
    <w:rsid w:val="0040054B"/>
    <w:rsid w:val="00401105"/>
    <w:rsid w:val="004013C4"/>
    <w:rsid w:val="0040186E"/>
    <w:rsid w:val="00403D07"/>
    <w:rsid w:val="00403E67"/>
    <w:rsid w:val="00404C2A"/>
    <w:rsid w:val="0040526B"/>
    <w:rsid w:val="00405C04"/>
    <w:rsid w:val="004066F9"/>
    <w:rsid w:val="00407968"/>
    <w:rsid w:val="00407B31"/>
    <w:rsid w:val="00410CBA"/>
    <w:rsid w:val="0041123C"/>
    <w:rsid w:val="00411711"/>
    <w:rsid w:val="00411AFE"/>
    <w:rsid w:val="004124C5"/>
    <w:rsid w:val="00413A0A"/>
    <w:rsid w:val="00413DB5"/>
    <w:rsid w:val="00414701"/>
    <w:rsid w:val="004161CC"/>
    <w:rsid w:val="00416204"/>
    <w:rsid w:val="00417AE5"/>
    <w:rsid w:val="0042034F"/>
    <w:rsid w:val="00420E5B"/>
    <w:rsid w:val="00422580"/>
    <w:rsid w:val="00422F43"/>
    <w:rsid w:val="00423454"/>
    <w:rsid w:val="00424908"/>
    <w:rsid w:val="004257A9"/>
    <w:rsid w:val="00430437"/>
    <w:rsid w:val="00431710"/>
    <w:rsid w:val="004338AE"/>
    <w:rsid w:val="00433AF4"/>
    <w:rsid w:val="00434F89"/>
    <w:rsid w:val="00435673"/>
    <w:rsid w:val="00436D9C"/>
    <w:rsid w:val="004410F1"/>
    <w:rsid w:val="00442310"/>
    <w:rsid w:val="0044282A"/>
    <w:rsid w:val="004429BC"/>
    <w:rsid w:val="0044332D"/>
    <w:rsid w:val="0044636F"/>
    <w:rsid w:val="004467E5"/>
    <w:rsid w:val="00450874"/>
    <w:rsid w:val="00451483"/>
    <w:rsid w:val="0045155E"/>
    <w:rsid w:val="004519EB"/>
    <w:rsid w:val="00453510"/>
    <w:rsid w:val="00453D0B"/>
    <w:rsid w:val="0045579A"/>
    <w:rsid w:val="004569AD"/>
    <w:rsid w:val="00456FB7"/>
    <w:rsid w:val="004607D8"/>
    <w:rsid w:val="004612E0"/>
    <w:rsid w:val="0046195B"/>
    <w:rsid w:val="00464020"/>
    <w:rsid w:val="004655C2"/>
    <w:rsid w:val="0047314F"/>
    <w:rsid w:val="0047333F"/>
    <w:rsid w:val="0047433B"/>
    <w:rsid w:val="004745DB"/>
    <w:rsid w:val="004746A5"/>
    <w:rsid w:val="004747D6"/>
    <w:rsid w:val="0047560E"/>
    <w:rsid w:val="00475A6D"/>
    <w:rsid w:val="00476005"/>
    <w:rsid w:val="00476055"/>
    <w:rsid w:val="004763FB"/>
    <w:rsid w:val="00477143"/>
    <w:rsid w:val="00480AF0"/>
    <w:rsid w:val="0048225D"/>
    <w:rsid w:val="004822E1"/>
    <w:rsid w:val="00483094"/>
    <w:rsid w:val="004852B7"/>
    <w:rsid w:val="00487D9E"/>
    <w:rsid w:val="00490A56"/>
    <w:rsid w:val="0049207E"/>
    <w:rsid w:val="0049346B"/>
    <w:rsid w:val="00493BCA"/>
    <w:rsid w:val="00496352"/>
    <w:rsid w:val="00497679"/>
    <w:rsid w:val="004A4608"/>
    <w:rsid w:val="004A4FBD"/>
    <w:rsid w:val="004A5A1F"/>
    <w:rsid w:val="004A604E"/>
    <w:rsid w:val="004A60F7"/>
    <w:rsid w:val="004A73DE"/>
    <w:rsid w:val="004A7DED"/>
    <w:rsid w:val="004B178F"/>
    <w:rsid w:val="004B1D7D"/>
    <w:rsid w:val="004B24D5"/>
    <w:rsid w:val="004B3730"/>
    <w:rsid w:val="004B3C23"/>
    <w:rsid w:val="004B5874"/>
    <w:rsid w:val="004B59E0"/>
    <w:rsid w:val="004B5F86"/>
    <w:rsid w:val="004B6EA6"/>
    <w:rsid w:val="004C08D4"/>
    <w:rsid w:val="004C1776"/>
    <w:rsid w:val="004C1D21"/>
    <w:rsid w:val="004C35DD"/>
    <w:rsid w:val="004C4258"/>
    <w:rsid w:val="004C569C"/>
    <w:rsid w:val="004C773A"/>
    <w:rsid w:val="004D1EC0"/>
    <w:rsid w:val="004D21CE"/>
    <w:rsid w:val="004D3BD0"/>
    <w:rsid w:val="004D496C"/>
    <w:rsid w:val="004D505E"/>
    <w:rsid w:val="004D5C10"/>
    <w:rsid w:val="004D60CF"/>
    <w:rsid w:val="004E12B4"/>
    <w:rsid w:val="004E2690"/>
    <w:rsid w:val="004E320C"/>
    <w:rsid w:val="004E3D5B"/>
    <w:rsid w:val="004E5F4B"/>
    <w:rsid w:val="004E60A3"/>
    <w:rsid w:val="004E6B71"/>
    <w:rsid w:val="004E7503"/>
    <w:rsid w:val="004F0239"/>
    <w:rsid w:val="004F0BF3"/>
    <w:rsid w:val="004F0DD1"/>
    <w:rsid w:val="004F1EE7"/>
    <w:rsid w:val="004F2E95"/>
    <w:rsid w:val="004F3542"/>
    <w:rsid w:val="004F3B6F"/>
    <w:rsid w:val="004F6299"/>
    <w:rsid w:val="004F722F"/>
    <w:rsid w:val="004F7E05"/>
    <w:rsid w:val="00500721"/>
    <w:rsid w:val="00501F7A"/>
    <w:rsid w:val="00502D38"/>
    <w:rsid w:val="00504B08"/>
    <w:rsid w:val="00506F27"/>
    <w:rsid w:val="005072EF"/>
    <w:rsid w:val="00507ADB"/>
    <w:rsid w:val="00514EB2"/>
    <w:rsid w:val="00522BA1"/>
    <w:rsid w:val="00522D50"/>
    <w:rsid w:val="00524986"/>
    <w:rsid w:val="0052627B"/>
    <w:rsid w:val="005265C4"/>
    <w:rsid w:val="005268BC"/>
    <w:rsid w:val="00526C14"/>
    <w:rsid w:val="005311C2"/>
    <w:rsid w:val="00531496"/>
    <w:rsid w:val="00531DFF"/>
    <w:rsid w:val="005320B9"/>
    <w:rsid w:val="00532510"/>
    <w:rsid w:val="00535973"/>
    <w:rsid w:val="005402C4"/>
    <w:rsid w:val="0054196E"/>
    <w:rsid w:val="00543F1C"/>
    <w:rsid w:val="0054546B"/>
    <w:rsid w:val="005458E1"/>
    <w:rsid w:val="00546B68"/>
    <w:rsid w:val="0054766D"/>
    <w:rsid w:val="00547702"/>
    <w:rsid w:val="00547E05"/>
    <w:rsid w:val="0055017B"/>
    <w:rsid w:val="00551098"/>
    <w:rsid w:val="00551B7C"/>
    <w:rsid w:val="005537AA"/>
    <w:rsid w:val="00554F6F"/>
    <w:rsid w:val="00557780"/>
    <w:rsid w:val="00561070"/>
    <w:rsid w:val="0056168B"/>
    <w:rsid w:val="0056363B"/>
    <w:rsid w:val="0056570D"/>
    <w:rsid w:val="00565C51"/>
    <w:rsid w:val="005662B1"/>
    <w:rsid w:val="005666B8"/>
    <w:rsid w:val="00566CB1"/>
    <w:rsid w:val="005710B3"/>
    <w:rsid w:val="00571181"/>
    <w:rsid w:val="0057123E"/>
    <w:rsid w:val="00571B50"/>
    <w:rsid w:val="00571BF0"/>
    <w:rsid w:val="00572586"/>
    <w:rsid w:val="005726BE"/>
    <w:rsid w:val="0057362B"/>
    <w:rsid w:val="00573694"/>
    <w:rsid w:val="00573CE9"/>
    <w:rsid w:val="00575037"/>
    <w:rsid w:val="00575C90"/>
    <w:rsid w:val="00576226"/>
    <w:rsid w:val="00576F90"/>
    <w:rsid w:val="00577761"/>
    <w:rsid w:val="00580E0D"/>
    <w:rsid w:val="00582B7A"/>
    <w:rsid w:val="005831B5"/>
    <w:rsid w:val="00583C02"/>
    <w:rsid w:val="005843C3"/>
    <w:rsid w:val="005854B0"/>
    <w:rsid w:val="005857C2"/>
    <w:rsid w:val="0058598E"/>
    <w:rsid w:val="005859C2"/>
    <w:rsid w:val="005859DB"/>
    <w:rsid w:val="00591A29"/>
    <w:rsid w:val="00591D05"/>
    <w:rsid w:val="005927AA"/>
    <w:rsid w:val="00593F4B"/>
    <w:rsid w:val="00594276"/>
    <w:rsid w:val="00594895"/>
    <w:rsid w:val="00595871"/>
    <w:rsid w:val="00595CB4"/>
    <w:rsid w:val="005A2313"/>
    <w:rsid w:val="005A31C0"/>
    <w:rsid w:val="005A37E8"/>
    <w:rsid w:val="005A655C"/>
    <w:rsid w:val="005A7D2E"/>
    <w:rsid w:val="005B0B66"/>
    <w:rsid w:val="005B23F8"/>
    <w:rsid w:val="005B2BE4"/>
    <w:rsid w:val="005B33D2"/>
    <w:rsid w:val="005B3F70"/>
    <w:rsid w:val="005B4230"/>
    <w:rsid w:val="005B56A3"/>
    <w:rsid w:val="005B7961"/>
    <w:rsid w:val="005C651A"/>
    <w:rsid w:val="005D03C8"/>
    <w:rsid w:val="005D08BA"/>
    <w:rsid w:val="005D09F8"/>
    <w:rsid w:val="005D0E26"/>
    <w:rsid w:val="005D1186"/>
    <w:rsid w:val="005D11F7"/>
    <w:rsid w:val="005D14C2"/>
    <w:rsid w:val="005D1A5D"/>
    <w:rsid w:val="005D1F4C"/>
    <w:rsid w:val="005D36A2"/>
    <w:rsid w:val="005D3BC3"/>
    <w:rsid w:val="005E02D4"/>
    <w:rsid w:val="005E0F8D"/>
    <w:rsid w:val="005E1725"/>
    <w:rsid w:val="005E293C"/>
    <w:rsid w:val="005E2F69"/>
    <w:rsid w:val="005E3BB4"/>
    <w:rsid w:val="005E42A8"/>
    <w:rsid w:val="005E4953"/>
    <w:rsid w:val="005E52B2"/>
    <w:rsid w:val="005E5D6E"/>
    <w:rsid w:val="005E60AB"/>
    <w:rsid w:val="005E6426"/>
    <w:rsid w:val="005E7210"/>
    <w:rsid w:val="005E7311"/>
    <w:rsid w:val="005E74A8"/>
    <w:rsid w:val="005F00D4"/>
    <w:rsid w:val="005F05B3"/>
    <w:rsid w:val="005F1D75"/>
    <w:rsid w:val="005F2296"/>
    <w:rsid w:val="005F4728"/>
    <w:rsid w:val="005F5545"/>
    <w:rsid w:val="005F5FB6"/>
    <w:rsid w:val="005F655A"/>
    <w:rsid w:val="0060065B"/>
    <w:rsid w:val="006019DA"/>
    <w:rsid w:val="006026D1"/>
    <w:rsid w:val="00602D80"/>
    <w:rsid w:val="00603D87"/>
    <w:rsid w:val="0060645F"/>
    <w:rsid w:val="00606D56"/>
    <w:rsid w:val="00610953"/>
    <w:rsid w:val="00611BA8"/>
    <w:rsid w:val="006129F7"/>
    <w:rsid w:val="00612A57"/>
    <w:rsid w:val="006136CF"/>
    <w:rsid w:val="00615048"/>
    <w:rsid w:val="00615318"/>
    <w:rsid w:val="006161F8"/>
    <w:rsid w:val="00616A34"/>
    <w:rsid w:val="00617375"/>
    <w:rsid w:val="00620748"/>
    <w:rsid w:val="006219CD"/>
    <w:rsid w:val="006227AB"/>
    <w:rsid w:val="00622ED9"/>
    <w:rsid w:val="00623129"/>
    <w:rsid w:val="006262C7"/>
    <w:rsid w:val="00626B26"/>
    <w:rsid w:val="00630761"/>
    <w:rsid w:val="00631E5E"/>
    <w:rsid w:val="00634E87"/>
    <w:rsid w:val="006358FB"/>
    <w:rsid w:val="0063646C"/>
    <w:rsid w:val="00640CC5"/>
    <w:rsid w:val="006430D3"/>
    <w:rsid w:val="0064505C"/>
    <w:rsid w:val="00645064"/>
    <w:rsid w:val="00645D1B"/>
    <w:rsid w:val="00646E0C"/>
    <w:rsid w:val="00646F60"/>
    <w:rsid w:val="006476FA"/>
    <w:rsid w:val="00650510"/>
    <w:rsid w:val="006509C4"/>
    <w:rsid w:val="0065102D"/>
    <w:rsid w:val="0065111D"/>
    <w:rsid w:val="006511C1"/>
    <w:rsid w:val="00651243"/>
    <w:rsid w:val="006520D4"/>
    <w:rsid w:val="00652D0D"/>
    <w:rsid w:val="00653A82"/>
    <w:rsid w:val="00654E94"/>
    <w:rsid w:val="00655067"/>
    <w:rsid w:val="00655468"/>
    <w:rsid w:val="0065590E"/>
    <w:rsid w:val="00656485"/>
    <w:rsid w:val="00660819"/>
    <w:rsid w:val="006610D9"/>
    <w:rsid w:val="006618A1"/>
    <w:rsid w:val="006659EF"/>
    <w:rsid w:val="00665F0B"/>
    <w:rsid w:val="00670772"/>
    <w:rsid w:val="006724E4"/>
    <w:rsid w:val="00672D91"/>
    <w:rsid w:val="0067311E"/>
    <w:rsid w:val="006731D1"/>
    <w:rsid w:val="00673458"/>
    <w:rsid w:val="00673652"/>
    <w:rsid w:val="00673848"/>
    <w:rsid w:val="00673EB0"/>
    <w:rsid w:val="00676698"/>
    <w:rsid w:val="00681FD6"/>
    <w:rsid w:val="006903CA"/>
    <w:rsid w:val="00690F1A"/>
    <w:rsid w:val="006928E4"/>
    <w:rsid w:val="00693061"/>
    <w:rsid w:val="00693A1A"/>
    <w:rsid w:val="00694DB5"/>
    <w:rsid w:val="0069553E"/>
    <w:rsid w:val="0069755A"/>
    <w:rsid w:val="00697759"/>
    <w:rsid w:val="006A1D47"/>
    <w:rsid w:val="006A3B0C"/>
    <w:rsid w:val="006A544E"/>
    <w:rsid w:val="006A5CF9"/>
    <w:rsid w:val="006A6F1B"/>
    <w:rsid w:val="006A7ADB"/>
    <w:rsid w:val="006B04B2"/>
    <w:rsid w:val="006B2BFC"/>
    <w:rsid w:val="006B2C4E"/>
    <w:rsid w:val="006B737C"/>
    <w:rsid w:val="006B7E37"/>
    <w:rsid w:val="006C0F8A"/>
    <w:rsid w:val="006C1866"/>
    <w:rsid w:val="006C36F2"/>
    <w:rsid w:val="006C4847"/>
    <w:rsid w:val="006C67FB"/>
    <w:rsid w:val="006C69F4"/>
    <w:rsid w:val="006D351A"/>
    <w:rsid w:val="006D3B2F"/>
    <w:rsid w:val="006D3C7D"/>
    <w:rsid w:val="006D58BA"/>
    <w:rsid w:val="006D61B7"/>
    <w:rsid w:val="006D6601"/>
    <w:rsid w:val="006D6D08"/>
    <w:rsid w:val="006D6DBF"/>
    <w:rsid w:val="006D7A9C"/>
    <w:rsid w:val="006E0620"/>
    <w:rsid w:val="006E1A6C"/>
    <w:rsid w:val="006E304D"/>
    <w:rsid w:val="006E34D6"/>
    <w:rsid w:val="006E3E88"/>
    <w:rsid w:val="006E4BC7"/>
    <w:rsid w:val="006E5CDF"/>
    <w:rsid w:val="006E7188"/>
    <w:rsid w:val="006F0A69"/>
    <w:rsid w:val="006F0B22"/>
    <w:rsid w:val="006F2E29"/>
    <w:rsid w:val="006F3314"/>
    <w:rsid w:val="006F40C3"/>
    <w:rsid w:val="006F4A5A"/>
    <w:rsid w:val="006F51D3"/>
    <w:rsid w:val="006F62C2"/>
    <w:rsid w:val="00700775"/>
    <w:rsid w:val="007032B7"/>
    <w:rsid w:val="00703616"/>
    <w:rsid w:val="0070481D"/>
    <w:rsid w:val="007055EF"/>
    <w:rsid w:val="00705F52"/>
    <w:rsid w:val="00706194"/>
    <w:rsid w:val="007077F0"/>
    <w:rsid w:val="00707C24"/>
    <w:rsid w:val="007103FC"/>
    <w:rsid w:val="0071050C"/>
    <w:rsid w:val="00710B02"/>
    <w:rsid w:val="0071119F"/>
    <w:rsid w:val="007116B1"/>
    <w:rsid w:val="00711E24"/>
    <w:rsid w:val="007136E8"/>
    <w:rsid w:val="007138B8"/>
    <w:rsid w:val="00714635"/>
    <w:rsid w:val="00714C40"/>
    <w:rsid w:val="00715C02"/>
    <w:rsid w:val="00716304"/>
    <w:rsid w:val="007175F8"/>
    <w:rsid w:val="00720F35"/>
    <w:rsid w:val="007226B7"/>
    <w:rsid w:val="007227B9"/>
    <w:rsid w:val="00723583"/>
    <w:rsid w:val="00724D7B"/>
    <w:rsid w:val="00725397"/>
    <w:rsid w:val="007253C9"/>
    <w:rsid w:val="00725BFE"/>
    <w:rsid w:val="00725F12"/>
    <w:rsid w:val="0072763C"/>
    <w:rsid w:val="007310DF"/>
    <w:rsid w:val="007315FB"/>
    <w:rsid w:val="00732253"/>
    <w:rsid w:val="00732D98"/>
    <w:rsid w:val="0073460A"/>
    <w:rsid w:val="007359A0"/>
    <w:rsid w:val="007377DE"/>
    <w:rsid w:val="00740434"/>
    <w:rsid w:val="00742C0F"/>
    <w:rsid w:val="00743630"/>
    <w:rsid w:val="007436D1"/>
    <w:rsid w:val="00743955"/>
    <w:rsid w:val="00743CBD"/>
    <w:rsid w:val="0074410E"/>
    <w:rsid w:val="007467F7"/>
    <w:rsid w:val="007475DE"/>
    <w:rsid w:val="00750BA2"/>
    <w:rsid w:val="00751DEE"/>
    <w:rsid w:val="00752375"/>
    <w:rsid w:val="00753DB8"/>
    <w:rsid w:val="00754D2D"/>
    <w:rsid w:val="007552B7"/>
    <w:rsid w:val="007554A6"/>
    <w:rsid w:val="00756FCA"/>
    <w:rsid w:val="007574BA"/>
    <w:rsid w:val="00761120"/>
    <w:rsid w:val="00762FCF"/>
    <w:rsid w:val="0076341A"/>
    <w:rsid w:val="0076351B"/>
    <w:rsid w:val="00764B0D"/>
    <w:rsid w:val="00764E01"/>
    <w:rsid w:val="0076677B"/>
    <w:rsid w:val="0076715B"/>
    <w:rsid w:val="007718DE"/>
    <w:rsid w:val="0077197E"/>
    <w:rsid w:val="00772A7C"/>
    <w:rsid w:val="00775D3D"/>
    <w:rsid w:val="00776029"/>
    <w:rsid w:val="007764E9"/>
    <w:rsid w:val="007773D3"/>
    <w:rsid w:val="007774AA"/>
    <w:rsid w:val="007775BD"/>
    <w:rsid w:val="00780665"/>
    <w:rsid w:val="007831F9"/>
    <w:rsid w:val="00783DDD"/>
    <w:rsid w:val="00785031"/>
    <w:rsid w:val="00787CB8"/>
    <w:rsid w:val="00791D76"/>
    <w:rsid w:val="00793C6C"/>
    <w:rsid w:val="0079435C"/>
    <w:rsid w:val="00794C12"/>
    <w:rsid w:val="007976E7"/>
    <w:rsid w:val="007A0398"/>
    <w:rsid w:val="007A0FF9"/>
    <w:rsid w:val="007A1D45"/>
    <w:rsid w:val="007A5596"/>
    <w:rsid w:val="007A5F21"/>
    <w:rsid w:val="007A634C"/>
    <w:rsid w:val="007B0A5A"/>
    <w:rsid w:val="007B11A9"/>
    <w:rsid w:val="007B3858"/>
    <w:rsid w:val="007B43F4"/>
    <w:rsid w:val="007B64E9"/>
    <w:rsid w:val="007B6A8B"/>
    <w:rsid w:val="007C0C28"/>
    <w:rsid w:val="007C131A"/>
    <w:rsid w:val="007C2491"/>
    <w:rsid w:val="007C3BA5"/>
    <w:rsid w:val="007C5213"/>
    <w:rsid w:val="007C6379"/>
    <w:rsid w:val="007C6AC9"/>
    <w:rsid w:val="007C70F7"/>
    <w:rsid w:val="007C71BA"/>
    <w:rsid w:val="007C7C71"/>
    <w:rsid w:val="007D1D15"/>
    <w:rsid w:val="007D278A"/>
    <w:rsid w:val="007D3FA5"/>
    <w:rsid w:val="007D447E"/>
    <w:rsid w:val="007D44DC"/>
    <w:rsid w:val="007D457C"/>
    <w:rsid w:val="007D4779"/>
    <w:rsid w:val="007D5555"/>
    <w:rsid w:val="007D58DF"/>
    <w:rsid w:val="007E0D74"/>
    <w:rsid w:val="007E105E"/>
    <w:rsid w:val="007E2C9B"/>
    <w:rsid w:val="007E38AB"/>
    <w:rsid w:val="007E42C4"/>
    <w:rsid w:val="007E4E6E"/>
    <w:rsid w:val="007E6950"/>
    <w:rsid w:val="007E6CD9"/>
    <w:rsid w:val="007E71E3"/>
    <w:rsid w:val="007F0000"/>
    <w:rsid w:val="007F1219"/>
    <w:rsid w:val="007F1F0C"/>
    <w:rsid w:val="007F3A4B"/>
    <w:rsid w:val="007F49F2"/>
    <w:rsid w:val="007F4F9D"/>
    <w:rsid w:val="007F5099"/>
    <w:rsid w:val="007F5F0E"/>
    <w:rsid w:val="007F680E"/>
    <w:rsid w:val="008002D3"/>
    <w:rsid w:val="0080319F"/>
    <w:rsid w:val="008032C6"/>
    <w:rsid w:val="008034AD"/>
    <w:rsid w:val="00803AF3"/>
    <w:rsid w:val="00804AD7"/>
    <w:rsid w:val="00804D5D"/>
    <w:rsid w:val="00805123"/>
    <w:rsid w:val="008065E2"/>
    <w:rsid w:val="00807AC9"/>
    <w:rsid w:val="00812407"/>
    <w:rsid w:val="008139B0"/>
    <w:rsid w:val="00814632"/>
    <w:rsid w:val="00814A99"/>
    <w:rsid w:val="00816B25"/>
    <w:rsid w:val="00816E1B"/>
    <w:rsid w:val="00817870"/>
    <w:rsid w:val="00817B18"/>
    <w:rsid w:val="00817B3A"/>
    <w:rsid w:val="00820998"/>
    <w:rsid w:val="00820AF0"/>
    <w:rsid w:val="0082250B"/>
    <w:rsid w:val="008234EF"/>
    <w:rsid w:val="00825000"/>
    <w:rsid w:val="00825362"/>
    <w:rsid w:val="00825B1E"/>
    <w:rsid w:val="00826859"/>
    <w:rsid w:val="008270D4"/>
    <w:rsid w:val="00831C13"/>
    <w:rsid w:val="00831C7C"/>
    <w:rsid w:val="008339E9"/>
    <w:rsid w:val="00835920"/>
    <w:rsid w:val="00840008"/>
    <w:rsid w:val="00840566"/>
    <w:rsid w:val="008408EC"/>
    <w:rsid w:val="008425CA"/>
    <w:rsid w:val="00843316"/>
    <w:rsid w:val="00843883"/>
    <w:rsid w:val="00843B4D"/>
    <w:rsid w:val="00844196"/>
    <w:rsid w:val="00847DE3"/>
    <w:rsid w:val="0085129E"/>
    <w:rsid w:val="00851875"/>
    <w:rsid w:val="00851AE8"/>
    <w:rsid w:val="00853D47"/>
    <w:rsid w:val="00856942"/>
    <w:rsid w:val="00857A32"/>
    <w:rsid w:val="00863A30"/>
    <w:rsid w:val="00864FFF"/>
    <w:rsid w:val="00867444"/>
    <w:rsid w:val="00867752"/>
    <w:rsid w:val="008700B5"/>
    <w:rsid w:val="00874417"/>
    <w:rsid w:val="008745C9"/>
    <w:rsid w:val="00875CE2"/>
    <w:rsid w:val="008767ED"/>
    <w:rsid w:val="00877CA2"/>
    <w:rsid w:val="008801DF"/>
    <w:rsid w:val="00880737"/>
    <w:rsid w:val="00881D46"/>
    <w:rsid w:val="00882ACA"/>
    <w:rsid w:val="00883196"/>
    <w:rsid w:val="00885216"/>
    <w:rsid w:val="00885B79"/>
    <w:rsid w:val="00885BD2"/>
    <w:rsid w:val="00887574"/>
    <w:rsid w:val="008919E3"/>
    <w:rsid w:val="00891AFB"/>
    <w:rsid w:val="00891FAA"/>
    <w:rsid w:val="00894C03"/>
    <w:rsid w:val="00896A1E"/>
    <w:rsid w:val="00896CBC"/>
    <w:rsid w:val="008972E5"/>
    <w:rsid w:val="008A0752"/>
    <w:rsid w:val="008A332A"/>
    <w:rsid w:val="008A4060"/>
    <w:rsid w:val="008A4493"/>
    <w:rsid w:val="008A4C01"/>
    <w:rsid w:val="008A5A96"/>
    <w:rsid w:val="008A6340"/>
    <w:rsid w:val="008A73FF"/>
    <w:rsid w:val="008A7C57"/>
    <w:rsid w:val="008B20DC"/>
    <w:rsid w:val="008B225F"/>
    <w:rsid w:val="008B5CED"/>
    <w:rsid w:val="008B6790"/>
    <w:rsid w:val="008B7898"/>
    <w:rsid w:val="008C0509"/>
    <w:rsid w:val="008C3742"/>
    <w:rsid w:val="008C3CBE"/>
    <w:rsid w:val="008C4152"/>
    <w:rsid w:val="008C4883"/>
    <w:rsid w:val="008C4E0D"/>
    <w:rsid w:val="008C53E2"/>
    <w:rsid w:val="008C6E65"/>
    <w:rsid w:val="008D0049"/>
    <w:rsid w:val="008D07A3"/>
    <w:rsid w:val="008D1F06"/>
    <w:rsid w:val="008D4352"/>
    <w:rsid w:val="008D4503"/>
    <w:rsid w:val="008D4F16"/>
    <w:rsid w:val="008D6963"/>
    <w:rsid w:val="008D78A3"/>
    <w:rsid w:val="008E1456"/>
    <w:rsid w:val="008E17A6"/>
    <w:rsid w:val="008E20F4"/>
    <w:rsid w:val="008E6934"/>
    <w:rsid w:val="008E7A33"/>
    <w:rsid w:val="008F0D11"/>
    <w:rsid w:val="008F13AB"/>
    <w:rsid w:val="008F3536"/>
    <w:rsid w:val="008F3C3D"/>
    <w:rsid w:val="008F4664"/>
    <w:rsid w:val="008F53E5"/>
    <w:rsid w:val="008F764D"/>
    <w:rsid w:val="008F776E"/>
    <w:rsid w:val="008F7A33"/>
    <w:rsid w:val="00900970"/>
    <w:rsid w:val="00901003"/>
    <w:rsid w:val="00901A1C"/>
    <w:rsid w:val="00902DA3"/>
    <w:rsid w:val="00902EF8"/>
    <w:rsid w:val="00903395"/>
    <w:rsid w:val="00904C9F"/>
    <w:rsid w:val="009073A4"/>
    <w:rsid w:val="009076C5"/>
    <w:rsid w:val="00907A33"/>
    <w:rsid w:val="0091052E"/>
    <w:rsid w:val="00911A88"/>
    <w:rsid w:val="00913312"/>
    <w:rsid w:val="009142B8"/>
    <w:rsid w:val="0091471F"/>
    <w:rsid w:val="00914864"/>
    <w:rsid w:val="00915038"/>
    <w:rsid w:val="00915A26"/>
    <w:rsid w:val="00915DA9"/>
    <w:rsid w:val="00916034"/>
    <w:rsid w:val="00916FA3"/>
    <w:rsid w:val="00921412"/>
    <w:rsid w:val="00922D7E"/>
    <w:rsid w:val="009243C3"/>
    <w:rsid w:val="00925C67"/>
    <w:rsid w:val="00926CB8"/>
    <w:rsid w:val="00927E1B"/>
    <w:rsid w:val="009302AA"/>
    <w:rsid w:val="009345F3"/>
    <w:rsid w:val="00935089"/>
    <w:rsid w:val="0093562B"/>
    <w:rsid w:val="00935944"/>
    <w:rsid w:val="00935998"/>
    <w:rsid w:val="00936BA3"/>
    <w:rsid w:val="00937013"/>
    <w:rsid w:val="00937A0E"/>
    <w:rsid w:val="009408F1"/>
    <w:rsid w:val="00940B12"/>
    <w:rsid w:val="00940E09"/>
    <w:rsid w:val="00942127"/>
    <w:rsid w:val="00943615"/>
    <w:rsid w:val="009459F4"/>
    <w:rsid w:val="00946AD7"/>
    <w:rsid w:val="00947C35"/>
    <w:rsid w:val="00950367"/>
    <w:rsid w:val="00950A08"/>
    <w:rsid w:val="00950E35"/>
    <w:rsid w:val="009518CA"/>
    <w:rsid w:val="00952772"/>
    <w:rsid w:val="00954421"/>
    <w:rsid w:val="00955E44"/>
    <w:rsid w:val="00957EAC"/>
    <w:rsid w:val="00962BC6"/>
    <w:rsid w:val="00963373"/>
    <w:rsid w:val="009635B9"/>
    <w:rsid w:val="009639EE"/>
    <w:rsid w:val="00964208"/>
    <w:rsid w:val="009643BF"/>
    <w:rsid w:val="009674AD"/>
    <w:rsid w:val="0096793B"/>
    <w:rsid w:val="00974387"/>
    <w:rsid w:val="00975B9B"/>
    <w:rsid w:val="00977362"/>
    <w:rsid w:val="00980DD4"/>
    <w:rsid w:val="00984BEB"/>
    <w:rsid w:val="00985B05"/>
    <w:rsid w:val="009876F5"/>
    <w:rsid w:val="009901FA"/>
    <w:rsid w:val="0099051C"/>
    <w:rsid w:val="009905C3"/>
    <w:rsid w:val="009907A8"/>
    <w:rsid w:val="00990EB6"/>
    <w:rsid w:val="00991263"/>
    <w:rsid w:val="009922CE"/>
    <w:rsid w:val="009923B2"/>
    <w:rsid w:val="009946AC"/>
    <w:rsid w:val="00994876"/>
    <w:rsid w:val="009965F4"/>
    <w:rsid w:val="009968F5"/>
    <w:rsid w:val="009A129C"/>
    <w:rsid w:val="009A1CDE"/>
    <w:rsid w:val="009A2793"/>
    <w:rsid w:val="009A3B34"/>
    <w:rsid w:val="009A4182"/>
    <w:rsid w:val="009A5062"/>
    <w:rsid w:val="009A53C5"/>
    <w:rsid w:val="009A6FEA"/>
    <w:rsid w:val="009A7CC0"/>
    <w:rsid w:val="009B1A86"/>
    <w:rsid w:val="009B2922"/>
    <w:rsid w:val="009B4CA4"/>
    <w:rsid w:val="009B5BC1"/>
    <w:rsid w:val="009B6193"/>
    <w:rsid w:val="009B646D"/>
    <w:rsid w:val="009B6575"/>
    <w:rsid w:val="009C1569"/>
    <w:rsid w:val="009C18C6"/>
    <w:rsid w:val="009C1A16"/>
    <w:rsid w:val="009C1A7E"/>
    <w:rsid w:val="009C3D64"/>
    <w:rsid w:val="009C3EB4"/>
    <w:rsid w:val="009C6520"/>
    <w:rsid w:val="009C6951"/>
    <w:rsid w:val="009D5FF3"/>
    <w:rsid w:val="009D61A9"/>
    <w:rsid w:val="009D6992"/>
    <w:rsid w:val="009D7A55"/>
    <w:rsid w:val="009E013D"/>
    <w:rsid w:val="009E242D"/>
    <w:rsid w:val="009E33BA"/>
    <w:rsid w:val="009E45F0"/>
    <w:rsid w:val="009E497B"/>
    <w:rsid w:val="009E63B9"/>
    <w:rsid w:val="009E642D"/>
    <w:rsid w:val="009E6E5E"/>
    <w:rsid w:val="009E7437"/>
    <w:rsid w:val="009E79A1"/>
    <w:rsid w:val="009F1F09"/>
    <w:rsid w:val="009F1FD6"/>
    <w:rsid w:val="009F420B"/>
    <w:rsid w:val="009F506B"/>
    <w:rsid w:val="009F5C95"/>
    <w:rsid w:val="009F66A6"/>
    <w:rsid w:val="00A0095C"/>
    <w:rsid w:val="00A010EB"/>
    <w:rsid w:val="00A01226"/>
    <w:rsid w:val="00A0161C"/>
    <w:rsid w:val="00A01C16"/>
    <w:rsid w:val="00A01F8D"/>
    <w:rsid w:val="00A031BC"/>
    <w:rsid w:val="00A045C0"/>
    <w:rsid w:val="00A06799"/>
    <w:rsid w:val="00A06A3B"/>
    <w:rsid w:val="00A0716F"/>
    <w:rsid w:val="00A10196"/>
    <w:rsid w:val="00A138A1"/>
    <w:rsid w:val="00A13996"/>
    <w:rsid w:val="00A14117"/>
    <w:rsid w:val="00A14CA8"/>
    <w:rsid w:val="00A179F4"/>
    <w:rsid w:val="00A22CD8"/>
    <w:rsid w:val="00A240C2"/>
    <w:rsid w:val="00A24BCA"/>
    <w:rsid w:val="00A24D06"/>
    <w:rsid w:val="00A25B7A"/>
    <w:rsid w:val="00A25FA2"/>
    <w:rsid w:val="00A26D6E"/>
    <w:rsid w:val="00A27F3B"/>
    <w:rsid w:val="00A305DC"/>
    <w:rsid w:val="00A30FF0"/>
    <w:rsid w:val="00A3336D"/>
    <w:rsid w:val="00A33DBF"/>
    <w:rsid w:val="00A33F65"/>
    <w:rsid w:val="00A34BE7"/>
    <w:rsid w:val="00A34DA6"/>
    <w:rsid w:val="00A34DA8"/>
    <w:rsid w:val="00A37C0C"/>
    <w:rsid w:val="00A4053E"/>
    <w:rsid w:val="00A41036"/>
    <w:rsid w:val="00A4317B"/>
    <w:rsid w:val="00A437C9"/>
    <w:rsid w:val="00A43E44"/>
    <w:rsid w:val="00A43FC4"/>
    <w:rsid w:val="00A516FA"/>
    <w:rsid w:val="00A53CF1"/>
    <w:rsid w:val="00A54465"/>
    <w:rsid w:val="00A54FF7"/>
    <w:rsid w:val="00A56184"/>
    <w:rsid w:val="00A56506"/>
    <w:rsid w:val="00A566C5"/>
    <w:rsid w:val="00A5674B"/>
    <w:rsid w:val="00A605F0"/>
    <w:rsid w:val="00A6182B"/>
    <w:rsid w:val="00A628B9"/>
    <w:rsid w:val="00A66939"/>
    <w:rsid w:val="00A67A28"/>
    <w:rsid w:val="00A700DC"/>
    <w:rsid w:val="00A70BEE"/>
    <w:rsid w:val="00A72203"/>
    <w:rsid w:val="00A7264C"/>
    <w:rsid w:val="00A739D9"/>
    <w:rsid w:val="00A743DE"/>
    <w:rsid w:val="00A74ADC"/>
    <w:rsid w:val="00A75086"/>
    <w:rsid w:val="00A779F8"/>
    <w:rsid w:val="00A83094"/>
    <w:rsid w:val="00A84709"/>
    <w:rsid w:val="00A852F6"/>
    <w:rsid w:val="00A85438"/>
    <w:rsid w:val="00A85790"/>
    <w:rsid w:val="00A86FD3"/>
    <w:rsid w:val="00A87AC7"/>
    <w:rsid w:val="00A91804"/>
    <w:rsid w:val="00A92A46"/>
    <w:rsid w:val="00A92E2D"/>
    <w:rsid w:val="00A94ACA"/>
    <w:rsid w:val="00A96294"/>
    <w:rsid w:val="00AA445F"/>
    <w:rsid w:val="00AA48E2"/>
    <w:rsid w:val="00AA4E3C"/>
    <w:rsid w:val="00AA67D5"/>
    <w:rsid w:val="00AB0CD8"/>
    <w:rsid w:val="00AB15CA"/>
    <w:rsid w:val="00AB32AF"/>
    <w:rsid w:val="00AB4623"/>
    <w:rsid w:val="00AB4EED"/>
    <w:rsid w:val="00AB7073"/>
    <w:rsid w:val="00AC1233"/>
    <w:rsid w:val="00AC3563"/>
    <w:rsid w:val="00AC40EB"/>
    <w:rsid w:val="00AC4CF4"/>
    <w:rsid w:val="00AC59F7"/>
    <w:rsid w:val="00AC6259"/>
    <w:rsid w:val="00AC7063"/>
    <w:rsid w:val="00AC7518"/>
    <w:rsid w:val="00AD07FF"/>
    <w:rsid w:val="00AD0D93"/>
    <w:rsid w:val="00AD0E3E"/>
    <w:rsid w:val="00AD39A5"/>
    <w:rsid w:val="00AE0B44"/>
    <w:rsid w:val="00AE11B1"/>
    <w:rsid w:val="00AE59BA"/>
    <w:rsid w:val="00AE654C"/>
    <w:rsid w:val="00AE65F5"/>
    <w:rsid w:val="00AE703D"/>
    <w:rsid w:val="00AE73F0"/>
    <w:rsid w:val="00AF33A6"/>
    <w:rsid w:val="00AF4CE9"/>
    <w:rsid w:val="00AF5195"/>
    <w:rsid w:val="00AF5B9A"/>
    <w:rsid w:val="00AF6069"/>
    <w:rsid w:val="00AF6CD3"/>
    <w:rsid w:val="00B02096"/>
    <w:rsid w:val="00B02151"/>
    <w:rsid w:val="00B0249E"/>
    <w:rsid w:val="00B02C67"/>
    <w:rsid w:val="00B03964"/>
    <w:rsid w:val="00B04921"/>
    <w:rsid w:val="00B057EF"/>
    <w:rsid w:val="00B107FE"/>
    <w:rsid w:val="00B12616"/>
    <w:rsid w:val="00B13819"/>
    <w:rsid w:val="00B142B2"/>
    <w:rsid w:val="00B15EC1"/>
    <w:rsid w:val="00B17DF2"/>
    <w:rsid w:val="00B20133"/>
    <w:rsid w:val="00B20134"/>
    <w:rsid w:val="00B20C2C"/>
    <w:rsid w:val="00B222AB"/>
    <w:rsid w:val="00B23BDC"/>
    <w:rsid w:val="00B254D4"/>
    <w:rsid w:val="00B2566C"/>
    <w:rsid w:val="00B25A59"/>
    <w:rsid w:val="00B25F8A"/>
    <w:rsid w:val="00B26CA4"/>
    <w:rsid w:val="00B30296"/>
    <w:rsid w:val="00B3472A"/>
    <w:rsid w:val="00B34846"/>
    <w:rsid w:val="00B34CA0"/>
    <w:rsid w:val="00B35B63"/>
    <w:rsid w:val="00B35DB7"/>
    <w:rsid w:val="00B378C5"/>
    <w:rsid w:val="00B40A67"/>
    <w:rsid w:val="00B4287C"/>
    <w:rsid w:val="00B42AAE"/>
    <w:rsid w:val="00B430CD"/>
    <w:rsid w:val="00B43554"/>
    <w:rsid w:val="00B43795"/>
    <w:rsid w:val="00B43CC9"/>
    <w:rsid w:val="00B4458E"/>
    <w:rsid w:val="00B4680A"/>
    <w:rsid w:val="00B46B02"/>
    <w:rsid w:val="00B4710C"/>
    <w:rsid w:val="00B47BF3"/>
    <w:rsid w:val="00B506C6"/>
    <w:rsid w:val="00B50ECF"/>
    <w:rsid w:val="00B512A4"/>
    <w:rsid w:val="00B51BD3"/>
    <w:rsid w:val="00B528EA"/>
    <w:rsid w:val="00B52B8A"/>
    <w:rsid w:val="00B60C7A"/>
    <w:rsid w:val="00B61F70"/>
    <w:rsid w:val="00B62241"/>
    <w:rsid w:val="00B647A5"/>
    <w:rsid w:val="00B65293"/>
    <w:rsid w:val="00B65BCA"/>
    <w:rsid w:val="00B705BD"/>
    <w:rsid w:val="00B7075C"/>
    <w:rsid w:val="00B7273A"/>
    <w:rsid w:val="00B74D42"/>
    <w:rsid w:val="00B76E0D"/>
    <w:rsid w:val="00B77445"/>
    <w:rsid w:val="00B809FC"/>
    <w:rsid w:val="00B8101F"/>
    <w:rsid w:val="00B829C7"/>
    <w:rsid w:val="00B8444D"/>
    <w:rsid w:val="00B849EA"/>
    <w:rsid w:val="00B85689"/>
    <w:rsid w:val="00B85FC4"/>
    <w:rsid w:val="00B86965"/>
    <w:rsid w:val="00B905C0"/>
    <w:rsid w:val="00B91BD3"/>
    <w:rsid w:val="00B92034"/>
    <w:rsid w:val="00B92BEB"/>
    <w:rsid w:val="00B93247"/>
    <w:rsid w:val="00B95E09"/>
    <w:rsid w:val="00BA2D29"/>
    <w:rsid w:val="00BA3114"/>
    <w:rsid w:val="00BA4EB1"/>
    <w:rsid w:val="00BA6847"/>
    <w:rsid w:val="00BA7491"/>
    <w:rsid w:val="00BA7D93"/>
    <w:rsid w:val="00BB03FC"/>
    <w:rsid w:val="00BB2679"/>
    <w:rsid w:val="00BB2A4D"/>
    <w:rsid w:val="00BB3412"/>
    <w:rsid w:val="00BB341C"/>
    <w:rsid w:val="00BB3DAD"/>
    <w:rsid w:val="00BB4994"/>
    <w:rsid w:val="00BB4BFB"/>
    <w:rsid w:val="00BB598E"/>
    <w:rsid w:val="00BB67AB"/>
    <w:rsid w:val="00BB7AA1"/>
    <w:rsid w:val="00BC12CD"/>
    <w:rsid w:val="00BC3B3E"/>
    <w:rsid w:val="00BC4D26"/>
    <w:rsid w:val="00BC74F4"/>
    <w:rsid w:val="00BD0E34"/>
    <w:rsid w:val="00BD18E6"/>
    <w:rsid w:val="00BD20D9"/>
    <w:rsid w:val="00BD2F08"/>
    <w:rsid w:val="00BD4660"/>
    <w:rsid w:val="00BD4CAC"/>
    <w:rsid w:val="00BD6A05"/>
    <w:rsid w:val="00BD6EEC"/>
    <w:rsid w:val="00BD7077"/>
    <w:rsid w:val="00BD7471"/>
    <w:rsid w:val="00BE09D7"/>
    <w:rsid w:val="00BE2506"/>
    <w:rsid w:val="00BE28DC"/>
    <w:rsid w:val="00BE640E"/>
    <w:rsid w:val="00BE641B"/>
    <w:rsid w:val="00BF00BC"/>
    <w:rsid w:val="00BF09BC"/>
    <w:rsid w:val="00BF0C11"/>
    <w:rsid w:val="00BF1B3C"/>
    <w:rsid w:val="00C00A25"/>
    <w:rsid w:val="00C014F3"/>
    <w:rsid w:val="00C01680"/>
    <w:rsid w:val="00C01F4B"/>
    <w:rsid w:val="00C03964"/>
    <w:rsid w:val="00C04AD4"/>
    <w:rsid w:val="00C0740B"/>
    <w:rsid w:val="00C07841"/>
    <w:rsid w:val="00C10437"/>
    <w:rsid w:val="00C1402B"/>
    <w:rsid w:val="00C1486A"/>
    <w:rsid w:val="00C14A6B"/>
    <w:rsid w:val="00C16D5D"/>
    <w:rsid w:val="00C20875"/>
    <w:rsid w:val="00C2543A"/>
    <w:rsid w:val="00C27EBD"/>
    <w:rsid w:val="00C27F31"/>
    <w:rsid w:val="00C3242B"/>
    <w:rsid w:val="00C32D70"/>
    <w:rsid w:val="00C3341C"/>
    <w:rsid w:val="00C37D19"/>
    <w:rsid w:val="00C42053"/>
    <w:rsid w:val="00C42FC3"/>
    <w:rsid w:val="00C4312A"/>
    <w:rsid w:val="00C44CF5"/>
    <w:rsid w:val="00C45841"/>
    <w:rsid w:val="00C45A85"/>
    <w:rsid w:val="00C514AE"/>
    <w:rsid w:val="00C553D5"/>
    <w:rsid w:val="00C55629"/>
    <w:rsid w:val="00C61C38"/>
    <w:rsid w:val="00C62318"/>
    <w:rsid w:val="00C63AE2"/>
    <w:rsid w:val="00C63F5A"/>
    <w:rsid w:val="00C6400C"/>
    <w:rsid w:val="00C642E7"/>
    <w:rsid w:val="00C64697"/>
    <w:rsid w:val="00C65477"/>
    <w:rsid w:val="00C655A3"/>
    <w:rsid w:val="00C65FDF"/>
    <w:rsid w:val="00C708A4"/>
    <w:rsid w:val="00C70D17"/>
    <w:rsid w:val="00C72894"/>
    <w:rsid w:val="00C7351D"/>
    <w:rsid w:val="00C739C6"/>
    <w:rsid w:val="00C73FA7"/>
    <w:rsid w:val="00C753C3"/>
    <w:rsid w:val="00C75516"/>
    <w:rsid w:val="00C75F72"/>
    <w:rsid w:val="00C7623C"/>
    <w:rsid w:val="00C777E9"/>
    <w:rsid w:val="00C81BFE"/>
    <w:rsid w:val="00C82B48"/>
    <w:rsid w:val="00C84C1A"/>
    <w:rsid w:val="00C85212"/>
    <w:rsid w:val="00C8544D"/>
    <w:rsid w:val="00C86230"/>
    <w:rsid w:val="00C86B87"/>
    <w:rsid w:val="00C86D60"/>
    <w:rsid w:val="00C8736B"/>
    <w:rsid w:val="00C87377"/>
    <w:rsid w:val="00C91600"/>
    <w:rsid w:val="00C921CC"/>
    <w:rsid w:val="00C92607"/>
    <w:rsid w:val="00C932B2"/>
    <w:rsid w:val="00C9488A"/>
    <w:rsid w:val="00C95EA8"/>
    <w:rsid w:val="00C970EA"/>
    <w:rsid w:val="00C973DD"/>
    <w:rsid w:val="00CA053B"/>
    <w:rsid w:val="00CA1115"/>
    <w:rsid w:val="00CA1365"/>
    <w:rsid w:val="00CA1CE4"/>
    <w:rsid w:val="00CA203B"/>
    <w:rsid w:val="00CA5BCC"/>
    <w:rsid w:val="00CA6C68"/>
    <w:rsid w:val="00CA771E"/>
    <w:rsid w:val="00CB0571"/>
    <w:rsid w:val="00CB05CC"/>
    <w:rsid w:val="00CB0C8F"/>
    <w:rsid w:val="00CB501F"/>
    <w:rsid w:val="00CB5229"/>
    <w:rsid w:val="00CB52C6"/>
    <w:rsid w:val="00CB5A7F"/>
    <w:rsid w:val="00CB71FF"/>
    <w:rsid w:val="00CC09C4"/>
    <w:rsid w:val="00CC42AA"/>
    <w:rsid w:val="00CC4616"/>
    <w:rsid w:val="00CC54CF"/>
    <w:rsid w:val="00CC6542"/>
    <w:rsid w:val="00CC67BC"/>
    <w:rsid w:val="00CC6F7F"/>
    <w:rsid w:val="00CC7423"/>
    <w:rsid w:val="00CC7AB9"/>
    <w:rsid w:val="00CD069B"/>
    <w:rsid w:val="00CD19F3"/>
    <w:rsid w:val="00CD1EF3"/>
    <w:rsid w:val="00CD251C"/>
    <w:rsid w:val="00CD290F"/>
    <w:rsid w:val="00CD2F6E"/>
    <w:rsid w:val="00CD3186"/>
    <w:rsid w:val="00CD3EE9"/>
    <w:rsid w:val="00CD6AC7"/>
    <w:rsid w:val="00CD6C5F"/>
    <w:rsid w:val="00CE0513"/>
    <w:rsid w:val="00CE0520"/>
    <w:rsid w:val="00CE31CB"/>
    <w:rsid w:val="00CE461D"/>
    <w:rsid w:val="00CE579F"/>
    <w:rsid w:val="00CE5856"/>
    <w:rsid w:val="00CF040D"/>
    <w:rsid w:val="00CF1B46"/>
    <w:rsid w:val="00CF3A04"/>
    <w:rsid w:val="00CF5891"/>
    <w:rsid w:val="00CF5E75"/>
    <w:rsid w:val="00CF6924"/>
    <w:rsid w:val="00D004A1"/>
    <w:rsid w:val="00D00C01"/>
    <w:rsid w:val="00D01EEE"/>
    <w:rsid w:val="00D0305E"/>
    <w:rsid w:val="00D03332"/>
    <w:rsid w:val="00D033E4"/>
    <w:rsid w:val="00D03CE6"/>
    <w:rsid w:val="00D04904"/>
    <w:rsid w:val="00D057ED"/>
    <w:rsid w:val="00D058B9"/>
    <w:rsid w:val="00D05E9C"/>
    <w:rsid w:val="00D072B6"/>
    <w:rsid w:val="00D11206"/>
    <w:rsid w:val="00D11535"/>
    <w:rsid w:val="00D1277D"/>
    <w:rsid w:val="00D12FCB"/>
    <w:rsid w:val="00D13C94"/>
    <w:rsid w:val="00D1467A"/>
    <w:rsid w:val="00D16178"/>
    <w:rsid w:val="00D203CD"/>
    <w:rsid w:val="00D212FD"/>
    <w:rsid w:val="00D21755"/>
    <w:rsid w:val="00D24162"/>
    <w:rsid w:val="00D2486B"/>
    <w:rsid w:val="00D31A0D"/>
    <w:rsid w:val="00D3237E"/>
    <w:rsid w:val="00D33261"/>
    <w:rsid w:val="00D3394A"/>
    <w:rsid w:val="00D33F71"/>
    <w:rsid w:val="00D3453B"/>
    <w:rsid w:val="00D3594E"/>
    <w:rsid w:val="00D372D3"/>
    <w:rsid w:val="00D37313"/>
    <w:rsid w:val="00D40511"/>
    <w:rsid w:val="00D418E1"/>
    <w:rsid w:val="00D41C98"/>
    <w:rsid w:val="00D422AF"/>
    <w:rsid w:val="00D44730"/>
    <w:rsid w:val="00D45383"/>
    <w:rsid w:val="00D456DB"/>
    <w:rsid w:val="00D46631"/>
    <w:rsid w:val="00D46E63"/>
    <w:rsid w:val="00D46E7D"/>
    <w:rsid w:val="00D523AC"/>
    <w:rsid w:val="00D529E2"/>
    <w:rsid w:val="00D53C37"/>
    <w:rsid w:val="00D551DA"/>
    <w:rsid w:val="00D56695"/>
    <w:rsid w:val="00D569D2"/>
    <w:rsid w:val="00D57A94"/>
    <w:rsid w:val="00D60489"/>
    <w:rsid w:val="00D60992"/>
    <w:rsid w:val="00D60E8D"/>
    <w:rsid w:val="00D62352"/>
    <w:rsid w:val="00D62928"/>
    <w:rsid w:val="00D648CA"/>
    <w:rsid w:val="00D656FC"/>
    <w:rsid w:val="00D66055"/>
    <w:rsid w:val="00D7001D"/>
    <w:rsid w:val="00D705F1"/>
    <w:rsid w:val="00D72588"/>
    <w:rsid w:val="00D72915"/>
    <w:rsid w:val="00D72A20"/>
    <w:rsid w:val="00D732A1"/>
    <w:rsid w:val="00D75B83"/>
    <w:rsid w:val="00D75E66"/>
    <w:rsid w:val="00D763EB"/>
    <w:rsid w:val="00D7647A"/>
    <w:rsid w:val="00D77BD4"/>
    <w:rsid w:val="00D77C29"/>
    <w:rsid w:val="00D80218"/>
    <w:rsid w:val="00D8193A"/>
    <w:rsid w:val="00D81C2A"/>
    <w:rsid w:val="00D81F40"/>
    <w:rsid w:val="00D8455E"/>
    <w:rsid w:val="00D85A60"/>
    <w:rsid w:val="00D86048"/>
    <w:rsid w:val="00D86336"/>
    <w:rsid w:val="00D86B38"/>
    <w:rsid w:val="00D86C15"/>
    <w:rsid w:val="00D8711D"/>
    <w:rsid w:val="00D876A0"/>
    <w:rsid w:val="00D901C4"/>
    <w:rsid w:val="00D92C62"/>
    <w:rsid w:val="00D93AB5"/>
    <w:rsid w:val="00D943C0"/>
    <w:rsid w:val="00D955A2"/>
    <w:rsid w:val="00D95A09"/>
    <w:rsid w:val="00D96CDF"/>
    <w:rsid w:val="00D974B5"/>
    <w:rsid w:val="00DA03BC"/>
    <w:rsid w:val="00DA27F6"/>
    <w:rsid w:val="00DA2FB3"/>
    <w:rsid w:val="00DA3741"/>
    <w:rsid w:val="00DA3E7C"/>
    <w:rsid w:val="00DA6E71"/>
    <w:rsid w:val="00DA773B"/>
    <w:rsid w:val="00DA79AB"/>
    <w:rsid w:val="00DB2339"/>
    <w:rsid w:val="00DB39A7"/>
    <w:rsid w:val="00DB4986"/>
    <w:rsid w:val="00DB541C"/>
    <w:rsid w:val="00DB6F65"/>
    <w:rsid w:val="00DB73E8"/>
    <w:rsid w:val="00DB75A1"/>
    <w:rsid w:val="00DC039B"/>
    <w:rsid w:val="00DC0912"/>
    <w:rsid w:val="00DC25A1"/>
    <w:rsid w:val="00DC378E"/>
    <w:rsid w:val="00DC3E01"/>
    <w:rsid w:val="00DC44FA"/>
    <w:rsid w:val="00DC4FC3"/>
    <w:rsid w:val="00DC5267"/>
    <w:rsid w:val="00DC7602"/>
    <w:rsid w:val="00DC7641"/>
    <w:rsid w:val="00DD3FE3"/>
    <w:rsid w:val="00DD4BD1"/>
    <w:rsid w:val="00DD5731"/>
    <w:rsid w:val="00DD5829"/>
    <w:rsid w:val="00DD6FEC"/>
    <w:rsid w:val="00DE059B"/>
    <w:rsid w:val="00DE129E"/>
    <w:rsid w:val="00DE1434"/>
    <w:rsid w:val="00DE1D5D"/>
    <w:rsid w:val="00DE7141"/>
    <w:rsid w:val="00DF1EC7"/>
    <w:rsid w:val="00DF317D"/>
    <w:rsid w:val="00DF435D"/>
    <w:rsid w:val="00DF5003"/>
    <w:rsid w:val="00DF6B6C"/>
    <w:rsid w:val="00DF6F01"/>
    <w:rsid w:val="00DF7001"/>
    <w:rsid w:val="00DF79FA"/>
    <w:rsid w:val="00E00E0A"/>
    <w:rsid w:val="00E04F67"/>
    <w:rsid w:val="00E05C68"/>
    <w:rsid w:val="00E06282"/>
    <w:rsid w:val="00E06E17"/>
    <w:rsid w:val="00E06ED8"/>
    <w:rsid w:val="00E06F12"/>
    <w:rsid w:val="00E077EB"/>
    <w:rsid w:val="00E107A6"/>
    <w:rsid w:val="00E1101A"/>
    <w:rsid w:val="00E120A3"/>
    <w:rsid w:val="00E12473"/>
    <w:rsid w:val="00E1311B"/>
    <w:rsid w:val="00E13CBF"/>
    <w:rsid w:val="00E14384"/>
    <w:rsid w:val="00E1644C"/>
    <w:rsid w:val="00E16623"/>
    <w:rsid w:val="00E16E52"/>
    <w:rsid w:val="00E17143"/>
    <w:rsid w:val="00E17A99"/>
    <w:rsid w:val="00E17C8B"/>
    <w:rsid w:val="00E20C4B"/>
    <w:rsid w:val="00E219F1"/>
    <w:rsid w:val="00E22A9C"/>
    <w:rsid w:val="00E23816"/>
    <w:rsid w:val="00E301E4"/>
    <w:rsid w:val="00E30F3F"/>
    <w:rsid w:val="00E339BE"/>
    <w:rsid w:val="00E34313"/>
    <w:rsid w:val="00E34806"/>
    <w:rsid w:val="00E35CA9"/>
    <w:rsid w:val="00E3704D"/>
    <w:rsid w:val="00E41341"/>
    <w:rsid w:val="00E45D9A"/>
    <w:rsid w:val="00E46DDC"/>
    <w:rsid w:val="00E479EF"/>
    <w:rsid w:val="00E546E2"/>
    <w:rsid w:val="00E5769E"/>
    <w:rsid w:val="00E6077D"/>
    <w:rsid w:val="00E61E05"/>
    <w:rsid w:val="00E62322"/>
    <w:rsid w:val="00E63F90"/>
    <w:rsid w:val="00E65F1C"/>
    <w:rsid w:val="00E6644B"/>
    <w:rsid w:val="00E66614"/>
    <w:rsid w:val="00E67A10"/>
    <w:rsid w:val="00E702F8"/>
    <w:rsid w:val="00E7109E"/>
    <w:rsid w:val="00E72B26"/>
    <w:rsid w:val="00E77487"/>
    <w:rsid w:val="00E775D9"/>
    <w:rsid w:val="00E81BDF"/>
    <w:rsid w:val="00E81BF8"/>
    <w:rsid w:val="00E82F0B"/>
    <w:rsid w:val="00E83DD1"/>
    <w:rsid w:val="00E840F5"/>
    <w:rsid w:val="00E850D2"/>
    <w:rsid w:val="00E85A2C"/>
    <w:rsid w:val="00E87787"/>
    <w:rsid w:val="00E90344"/>
    <w:rsid w:val="00E91DD7"/>
    <w:rsid w:val="00E92422"/>
    <w:rsid w:val="00E92B74"/>
    <w:rsid w:val="00E92F1D"/>
    <w:rsid w:val="00E93085"/>
    <w:rsid w:val="00E93C60"/>
    <w:rsid w:val="00E96EE5"/>
    <w:rsid w:val="00E97E62"/>
    <w:rsid w:val="00EA1FB9"/>
    <w:rsid w:val="00EA21B2"/>
    <w:rsid w:val="00EA5B2A"/>
    <w:rsid w:val="00EA64D9"/>
    <w:rsid w:val="00EB0997"/>
    <w:rsid w:val="00EB3374"/>
    <w:rsid w:val="00EB4FD6"/>
    <w:rsid w:val="00EB4FE0"/>
    <w:rsid w:val="00EB62F4"/>
    <w:rsid w:val="00EB6F0E"/>
    <w:rsid w:val="00EC019B"/>
    <w:rsid w:val="00EC0407"/>
    <w:rsid w:val="00EC06D1"/>
    <w:rsid w:val="00EC1058"/>
    <w:rsid w:val="00EC1205"/>
    <w:rsid w:val="00EC2CDD"/>
    <w:rsid w:val="00EC2FD8"/>
    <w:rsid w:val="00EC3BB5"/>
    <w:rsid w:val="00EC6FA5"/>
    <w:rsid w:val="00ED294A"/>
    <w:rsid w:val="00ED3E7D"/>
    <w:rsid w:val="00ED6382"/>
    <w:rsid w:val="00ED6EC5"/>
    <w:rsid w:val="00ED6F08"/>
    <w:rsid w:val="00ED74E6"/>
    <w:rsid w:val="00EE0223"/>
    <w:rsid w:val="00EE0DA8"/>
    <w:rsid w:val="00EE2243"/>
    <w:rsid w:val="00EE2EDF"/>
    <w:rsid w:val="00EE3AC9"/>
    <w:rsid w:val="00EE5E30"/>
    <w:rsid w:val="00EE7AEB"/>
    <w:rsid w:val="00EF040D"/>
    <w:rsid w:val="00EF0505"/>
    <w:rsid w:val="00EF06BB"/>
    <w:rsid w:val="00EF128F"/>
    <w:rsid w:val="00EF155B"/>
    <w:rsid w:val="00EF1D64"/>
    <w:rsid w:val="00EF23C3"/>
    <w:rsid w:val="00EF29F4"/>
    <w:rsid w:val="00EF2D44"/>
    <w:rsid w:val="00EF3261"/>
    <w:rsid w:val="00EF3CF5"/>
    <w:rsid w:val="00EF511D"/>
    <w:rsid w:val="00EF78FD"/>
    <w:rsid w:val="00EF7F4D"/>
    <w:rsid w:val="00F0035C"/>
    <w:rsid w:val="00F00A00"/>
    <w:rsid w:val="00F0100E"/>
    <w:rsid w:val="00F02CD1"/>
    <w:rsid w:val="00F071CE"/>
    <w:rsid w:val="00F106B4"/>
    <w:rsid w:val="00F10745"/>
    <w:rsid w:val="00F109CA"/>
    <w:rsid w:val="00F150F6"/>
    <w:rsid w:val="00F15D09"/>
    <w:rsid w:val="00F1617C"/>
    <w:rsid w:val="00F1668C"/>
    <w:rsid w:val="00F178DE"/>
    <w:rsid w:val="00F202F7"/>
    <w:rsid w:val="00F21B41"/>
    <w:rsid w:val="00F22F47"/>
    <w:rsid w:val="00F234A3"/>
    <w:rsid w:val="00F23D3F"/>
    <w:rsid w:val="00F2435F"/>
    <w:rsid w:val="00F2460C"/>
    <w:rsid w:val="00F26733"/>
    <w:rsid w:val="00F27B13"/>
    <w:rsid w:val="00F27C59"/>
    <w:rsid w:val="00F3097B"/>
    <w:rsid w:val="00F33C09"/>
    <w:rsid w:val="00F344DE"/>
    <w:rsid w:val="00F358E6"/>
    <w:rsid w:val="00F36C5D"/>
    <w:rsid w:val="00F36F4A"/>
    <w:rsid w:val="00F37A75"/>
    <w:rsid w:val="00F37CDB"/>
    <w:rsid w:val="00F4111F"/>
    <w:rsid w:val="00F41176"/>
    <w:rsid w:val="00F44604"/>
    <w:rsid w:val="00F457B7"/>
    <w:rsid w:val="00F4653A"/>
    <w:rsid w:val="00F46F28"/>
    <w:rsid w:val="00F46FCD"/>
    <w:rsid w:val="00F479FD"/>
    <w:rsid w:val="00F60EA2"/>
    <w:rsid w:val="00F6164B"/>
    <w:rsid w:val="00F6217B"/>
    <w:rsid w:val="00F6472A"/>
    <w:rsid w:val="00F66051"/>
    <w:rsid w:val="00F662C7"/>
    <w:rsid w:val="00F704B7"/>
    <w:rsid w:val="00F7053C"/>
    <w:rsid w:val="00F7060F"/>
    <w:rsid w:val="00F71CF7"/>
    <w:rsid w:val="00F7262F"/>
    <w:rsid w:val="00F7362F"/>
    <w:rsid w:val="00F73BAD"/>
    <w:rsid w:val="00F7522E"/>
    <w:rsid w:val="00F7601F"/>
    <w:rsid w:val="00F7655C"/>
    <w:rsid w:val="00F7733B"/>
    <w:rsid w:val="00F8097C"/>
    <w:rsid w:val="00F80C13"/>
    <w:rsid w:val="00F816AC"/>
    <w:rsid w:val="00F83063"/>
    <w:rsid w:val="00F8365E"/>
    <w:rsid w:val="00F84052"/>
    <w:rsid w:val="00F84837"/>
    <w:rsid w:val="00F85CA0"/>
    <w:rsid w:val="00F87389"/>
    <w:rsid w:val="00F87FC9"/>
    <w:rsid w:val="00F90AF4"/>
    <w:rsid w:val="00F914B3"/>
    <w:rsid w:val="00F93077"/>
    <w:rsid w:val="00F944D5"/>
    <w:rsid w:val="00F94DB3"/>
    <w:rsid w:val="00F95D34"/>
    <w:rsid w:val="00FA01AF"/>
    <w:rsid w:val="00FA02DD"/>
    <w:rsid w:val="00FA0A3A"/>
    <w:rsid w:val="00FA2522"/>
    <w:rsid w:val="00FA2BDE"/>
    <w:rsid w:val="00FA3253"/>
    <w:rsid w:val="00FA6812"/>
    <w:rsid w:val="00FA7123"/>
    <w:rsid w:val="00FB17AA"/>
    <w:rsid w:val="00FB3A55"/>
    <w:rsid w:val="00FB40FE"/>
    <w:rsid w:val="00FB70E0"/>
    <w:rsid w:val="00FB7672"/>
    <w:rsid w:val="00FC0A6D"/>
    <w:rsid w:val="00FC2145"/>
    <w:rsid w:val="00FC242A"/>
    <w:rsid w:val="00FC26D4"/>
    <w:rsid w:val="00FC31C9"/>
    <w:rsid w:val="00FC3E1C"/>
    <w:rsid w:val="00FC44E0"/>
    <w:rsid w:val="00FC6930"/>
    <w:rsid w:val="00FC6B37"/>
    <w:rsid w:val="00FC6D76"/>
    <w:rsid w:val="00FC7959"/>
    <w:rsid w:val="00FD0161"/>
    <w:rsid w:val="00FD2AA0"/>
    <w:rsid w:val="00FD2CFC"/>
    <w:rsid w:val="00FD4809"/>
    <w:rsid w:val="00FD57E2"/>
    <w:rsid w:val="00FD6910"/>
    <w:rsid w:val="00FE1194"/>
    <w:rsid w:val="00FE21F4"/>
    <w:rsid w:val="00FE3286"/>
    <w:rsid w:val="00FE3A99"/>
    <w:rsid w:val="00FE3CC3"/>
    <w:rsid w:val="00FE6207"/>
    <w:rsid w:val="00FE6739"/>
    <w:rsid w:val="00FE70DD"/>
    <w:rsid w:val="00FF3F78"/>
    <w:rsid w:val="00FF55E8"/>
    <w:rsid w:val="00FF642C"/>
    <w:rsid w:val="00FF6936"/>
    <w:rsid w:val="00FF6DB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44604"/>
    <w:pPr>
      <w:spacing w:after="160" w:line="259" w:lineRule="auto"/>
    </w:pPr>
    <w:rPr>
      <w:lang w:val="en-US"/>
    </w:rPr>
  </w:style>
  <w:style w:type="paragraph" w:styleId="1">
    <w:name w:val="heading 1"/>
    <w:basedOn w:val="a"/>
    <w:next w:val="a"/>
    <w:link w:val="10"/>
    <w:uiPriority w:val="9"/>
    <w:qFormat/>
    <w:rsid w:val="003A5B89"/>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835920"/>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link w:val="a4"/>
    <w:uiPriority w:val="34"/>
    <w:qFormat/>
    <w:rsid w:val="004161CC"/>
    <w:pPr>
      <w:ind w:left="720"/>
      <w:contextualSpacing/>
    </w:pPr>
  </w:style>
  <w:style w:type="character" w:styleId="a5">
    <w:name w:val="Placeholder Text"/>
    <w:basedOn w:val="a0"/>
    <w:uiPriority w:val="99"/>
    <w:semiHidden/>
    <w:rsid w:val="00743630"/>
    <w:rPr>
      <w:color w:val="808080"/>
    </w:rPr>
  </w:style>
  <w:style w:type="paragraph" w:styleId="a6">
    <w:name w:val="Balloon Text"/>
    <w:basedOn w:val="a"/>
    <w:link w:val="a7"/>
    <w:uiPriority w:val="99"/>
    <w:semiHidden/>
    <w:unhideWhenUsed/>
    <w:rsid w:val="00743630"/>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743630"/>
    <w:rPr>
      <w:rFonts w:ascii="Tahoma" w:hAnsi="Tahoma" w:cs="Tahoma"/>
      <w:sz w:val="16"/>
      <w:szCs w:val="16"/>
      <w:lang w:val="en-US"/>
    </w:rPr>
  </w:style>
  <w:style w:type="table" w:styleId="a8">
    <w:name w:val="Table Grid"/>
    <w:basedOn w:val="a1"/>
    <w:uiPriority w:val="59"/>
    <w:rsid w:val="00E92F1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basedOn w:val="a0"/>
    <w:link w:val="1"/>
    <w:uiPriority w:val="9"/>
    <w:rsid w:val="003A5B89"/>
    <w:rPr>
      <w:rFonts w:asciiTheme="majorHAnsi" w:eastAsiaTheme="majorEastAsia" w:hAnsiTheme="majorHAnsi" w:cstheme="majorBidi"/>
      <w:b/>
      <w:bCs/>
      <w:color w:val="365F91" w:themeColor="accent1" w:themeShade="BF"/>
      <w:sz w:val="28"/>
      <w:szCs w:val="28"/>
      <w:lang w:val="en-US"/>
    </w:rPr>
  </w:style>
  <w:style w:type="paragraph" w:styleId="a9">
    <w:name w:val="caption"/>
    <w:basedOn w:val="a"/>
    <w:next w:val="a"/>
    <w:uiPriority w:val="35"/>
    <w:unhideWhenUsed/>
    <w:qFormat/>
    <w:rsid w:val="0023469D"/>
    <w:pPr>
      <w:spacing w:after="200" w:line="240" w:lineRule="auto"/>
    </w:pPr>
    <w:rPr>
      <w:b/>
      <w:bCs/>
      <w:color w:val="4F81BD" w:themeColor="accent1"/>
      <w:sz w:val="18"/>
      <w:szCs w:val="18"/>
    </w:rPr>
  </w:style>
  <w:style w:type="paragraph" w:styleId="HTML">
    <w:name w:val="HTML Preformatted"/>
    <w:basedOn w:val="a"/>
    <w:link w:val="HTML0"/>
    <w:uiPriority w:val="99"/>
    <w:semiHidden/>
    <w:unhideWhenUsed/>
    <w:rsid w:val="00AC4CF4"/>
    <w:pPr>
      <w:spacing w:after="0" w:line="240" w:lineRule="auto"/>
    </w:pPr>
    <w:rPr>
      <w:rFonts w:ascii="Consolas" w:hAnsi="Consolas"/>
      <w:sz w:val="20"/>
      <w:szCs w:val="20"/>
    </w:rPr>
  </w:style>
  <w:style w:type="character" w:customStyle="1" w:styleId="HTML0">
    <w:name w:val="Стандартный HTML Знак"/>
    <w:basedOn w:val="a0"/>
    <w:link w:val="HTML"/>
    <w:uiPriority w:val="99"/>
    <w:semiHidden/>
    <w:rsid w:val="00AC4CF4"/>
    <w:rPr>
      <w:rFonts w:ascii="Consolas" w:hAnsi="Consolas"/>
      <w:sz w:val="20"/>
      <w:szCs w:val="20"/>
      <w:lang w:val="en-US"/>
    </w:rPr>
  </w:style>
  <w:style w:type="character" w:customStyle="1" w:styleId="jlqj4b">
    <w:name w:val="jlqj4b"/>
    <w:basedOn w:val="a0"/>
    <w:rsid w:val="00B26CA4"/>
  </w:style>
  <w:style w:type="table" w:styleId="aa">
    <w:name w:val="Light Shading"/>
    <w:basedOn w:val="a1"/>
    <w:uiPriority w:val="60"/>
    <w:rsid w:val="00A0161C"/>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20">
    <w:name w:val="Заголовок 2 Знак"/>
    <w:basedOn w:val="a0"/>
    <w:link w:val="2"/>
    <w:uiPriority w:val="9"/>
    <w:rsid w:val="00835920"/>
    <w:rPr>
      <w:rFonts w:asciiTheme="majorHAnsi" w:eastAsiaTheme="majorEastAsia" w:hAnsiTheme="majorHAnsi" w:cstheme="majorBidi"/>
      <w:b/>
      <w:bCs/>
      <w:color w:val="4F81BD" w:themeColor="accent1"/>
      <w:sz w:val="26"/>
      <w:szCs w:val="26"/>
      <w:lang w:val="en-US"/>
    </w:rPr>
  </w:style>
  <w:style w:type="character" w:styleId="ab">
    <w:name w:val="Hyperlink"/>
    <w:basedOn w:val="a0"/>
    <w:uiPriority w:val="99"/>
    <w:unhideWhenUsed/>
    <w:rsid w:val="00835920"/>
    <w:rPr>
      <w:color w:val="0000FF" w:themeColor="hyperlink"/>
      <w:u w:val="single"/>
    </w:rPr>
  </w:style>
  <w:style w:type="paragraph" w:styleId="ac">
    <w:name w:val="header"/>
    <w:basedOn w:val="a"/>
    <w:link w:val="ad"/>
    <w:uiPriority w:val="99"/>
    <w:unhideWhenUsed/>
    <w:rsid w:val="00835920"/>
    <w:pPr>
      <w:tabs>
        <w:tab w:val="center" w:pos="4677"/>
        <w:tab w:val="right" w:pos="9355"/>
      </w:tabs>
      <w:spacing w:after="0" w:line="240" w:lineRule="auto"/>
    </w:pPr>
  </w:style>
  <w:style w:type="character" w:customStyle="1" w:styleId="ad">
    <w:name w:val="Верхний колонтитул Знак"/>
    <w:basedOn w:val="a0"/>
    <w:link w:val="ac"/>
    <w:uiPriority w:val="99"/>
    <w:rsid w:val="00835920"/>
    <w:rPr>
      <w:lang w:val="en-US"/>
    </w:rPr>
  </w:style>
  <w:style w:type="paragraph" w:styleId="ae">
    <w:name w:val="footer"/>
    <w:basedOn w:val="a"/>
    <w:link w:val="af"/>
    <w:uiPriority w:val="99"/>
    <w:unhideWhenUsed/>
    <w:rsid w:val="00835920"/>
    <w:pPr>
      <w:tabs>
        <w:tab w:val="center" w:pos="4677"/>
        <w:tab w:val="right" w:pos="9355"/>
      </w:tabs>
      <w:spacing w:after="0" w:line="240" w:lineRule="auto"/>
    </w:pPr>
  </w:style>
  <w:style w:type="character" w:customStyle="1" w:styleId="af">
    <w:name w:val="Нижний колонтитул Знак"/>
    <w:basedOn w:val="a0"/>
    <w:link w:val="ae"/>
    <w:uiPriority w:val="99"/>
    <w:rsid w:val="00835920"/>
    <w:rPr>
      <w:lang w:val="en-US"/>
    </w:rPr>
  </w:style>
  <w:style w:type="paragraph" w:styleId="af0">
    <w:name w:val="TOC Heading"/>
    <w:basedOn w:val="1"/>
    <w:next w:val="a"/>
    <w:uiPriority w:val="39"/>
    <w:unhideWhenUsed/>
    <w:qFormat/>
    <w:rsid w:val="00835920"/>
    <w:pPr>
      <w:spacing w:line="276" w:lineRule="auto"/>
      <w:outlineLvl w:val="9"/>
    </w:pPr>
    <w:rPr>
      <w:lang w:val="ru-RU" w:eastAsia="ru-RU"/>
    </w:rPr>
  </w:style>
  <w:style w:type="paragraph" w:styleId="11">
    <w:name w:val="toc 1"/>
    <w:basedOn w:val="a"/>
    <w:next w:val="a"/>
    <w:autoRedefine/>
    <w:uiPriority w:val="39"/>
    <w:unhideWhenUsed/>
    <w:rsid w:val="00835920"/>
    <w:pPr>
      <w:tabs>
        <w:tab w:val="right" w:leader="dot" w:pos="9345"/>
      </w:tabs>
      <w:spacing w:after="0" w:line="240" w:lineRule="auto"/>
      <w:jc w:val="both"/>
    </w:pPr>
  </w:style>
  <w:style w:type="paragraph" w:styleId="21">
    <w:name w:val="toc 2"/>
    <w:basedOn w:val="a"/>
    <w:next w:val="a"/>
    <w:autoRedefine/>
    <w:uiPriority w:val="39"/>
    <w:unhideWhenUsed/>
    <w:rsid w:val="00835920"/>
    <w:pPr>
      <w:spacing w:after="100"/>
      <w:ind w:left="220"/>
    </w:pPr>
  </w:style>
  <w:style w:type="character" w:customStyle="1" w:styleId="fontstyle01">
    <w:name w:val="fontstyle01"/>
    <w:basedOn w:val="a0"/>
    <w:rsid w:val="00835920"/>
    <w:rPr>
      <w:rFonts w:ascii="Times New Roman" w:hAnsi="Times New Roman" w:cs="Times New Roman" w:hint="default"/>
      <w:b w:val="0"/>
      <w:bCs w:val="0"/>
      <w:i w:val="0"/>
      <w:iCs w:val="0"/>
      <w:color w:val="000000"/>
      <w:sz w:val="28"/>
      <w:szCs w:val="28"/>
    </w:rPr>
  </w:style>
  <w:style w:type="character" w:customStyle="1" w:styleId="fontstyle21">
    <w:name w:val="fontstyle21"/>
    <w:rsid w:val="00835920"/>
    <w:rPr>
      <w:rFonts w:ascii="TimesNewRomanPS-ItalicMT" w:hAnsi="TimesNewRomanPS-ItalicMT" w:hint="default"/>
      <w:b w:val="0"/>
      <w:bCs w:val="0"/>
      <w:i/>
      <w:iCs/>
      <w:color w:val="000000"/>
      <w:sz w:val="24"/>
      <w:szCs w:val="24"/>
    </w:rPr>
  </w:style>
  <w:style w:type="character" w:customStyle="1" w:styleId="viiyi">
    <w:name w:val="viiyi"/>
    <w:basedOn w:val="a0"/>
    <w:rsid w:val="00835920"/>
  </w:style>
  <w:style w:type="paragraph" w:customStyle="1" w:styleId="5">
    <w:name w:val="5)Аннотация"/>
    <w:basedOn w:val="a"/>
    <w:link w:val="50"/>
    <w:autoRedefine/>
    <w:qFormat/>
    <w:rsid w:val="00835920"/>
    <w:pPr>
      <w:spacing w:after="0" w:line="240" w:lineRule="auto"/>
      <w:ind w:right="-1" w:firstLine="709"/>
      <w:jc w:val="both"/>
    </w:pPr>
    <w:rPr>
      <w:rFonts w:ascii="Times New Roman" w:eastAsia="Times New Roman" w:hAnsi="Times New Roman" w:cs="Times New Roman"/>
      <w:sz w:val="20"/>
      <w:szCs w:val="20"/>
      <w:lang w:val="ru-RU"/>
    </w:rPr>
  </w:style>
  <w:style w:type="character" w:customStyle="1" w:styleId="50">
    <w:name w:val="5)Аннотация Знак"/>
    <w:basedOn w:val="a0"/>
    <w:link w:val="5"/>
    <w:rsid w:val="00835920"/>
    <w:rPr>
      <w:rFonts w:ascii="Times New Roman" w:eastAsia="Times New Roman" w:hAnsi="Times New Roman" w:cs="Times New Roman"/>
      <w:sz w:val="20"/>
      <w:szCs w:val="20"/>
    </w:rPr>
  </w:style>
  <w:style w:type="character" w:styleId="af1">
    <w:name w:val="Strong"/>
    <w:basedOn w:val="a0"/>
    <w:uiPriority w:val="22"/>
    <w:qFormat/>
    <w:rsid w:val="00835920"/>
    <w:rPr>
      <w:b/>
      <w:bCs/>
    </w:rPr>
  </w:style>
  <w:style w:type="character" w:customStyle="1" w:styleId="mw-reference-text">
    <w:name w:val="mw-reference-text"/>
    <w:basedOn w:val="a0"/>
    <w:rsid w:val="00835920"/>
  </w:style>
  <w:style w:type="paragraph" w:styleId="af2">
    <w:name w:val="Normal (Web)"/>
    <w:basedOn w:val="a"/>
    <w:uiPriority w:val="99"/>
    <w:unhideWhenUsed/>
    <w:rsid w:val="00211099"/>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a4">
    <w:name w:val="Абзац списка Знак"/>
    <w:link w:val="a3"/>
    <w:uiPriority w:val="34"/>
    <w:rsid w:val="00211099"/>
    <w:rPr>
      <w:lang w:val="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44604"/>
    <w:pPr>
      <w:spacing w:after="160" w:line="259" w:lineRule="auto"/>
    </w:pPr>
    <w:rPr>
      <w:lang w:val="en-US"/>
    </w:rPr>
  </w:style>
  <w:style w:type="paragraph" w:styleId="1">
    <w:name w:val="heading 1"/>
    <w:basedOn w:val="a"/>
    <w:next w:val="a"/>
    <w:link w:val="10"/>
    <w:uiPriority w:val="9"/>
    <w:qFormat/>
    <w:rsid w:val="003A5B89"/>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835920"/>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link w:val="a4"/>
    <w:uiPriority w:val="34"/>
    <w:qFormat/>
    <w:rsid w:val="004161CC"/>
    <w:pPr>
      <w:ind w:left="720"/>
      <w:contextualSpacing/>
    </w:pPr>
  </w:style>
  <w:style w:type="character" w:styleId="a5">
    <w:name w:val="Placeholder Text"/>
    <w:basedOn w:val="a0"/>
    <w:uiPriority w:val="99"/>
    <w:semiHidden/>
    <w:rsid w:val="00743630"/>
    <w:rPr>
      <w:color w:val="808080"/>
    </w:rPr>
  </w:style>
  <w:style w:type="paragraph" w:styleId="a6">
    <w:name w:val="Balloon Text"/>
    <w:basedOn w:val="a"/>
    <w:link w:val="a7"/>
    <w:uiPriority w:val="99"/>
    <w:semiHidden/>
    <w:unhideWhenUsed/>
    <w:rsid w:val="00743630"/>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743630"/>
    <w:rPr>
      <w:rFonts w:ascii="Tahoma" w:hAnsi="Tahoma" w:cs="Tahoma"/>
      <w:sz w:val="16"/>
      <w:szCs w:val="16"/>
      <w:lang w:val="en-US"/>
    </w:rPr>
  </w:style>
  <w:style w:type="table" w:styleId="a8">
    <w:name w:val="Table Grid"/>
    <w:basedOn w:val="a1"/>
    <w:uiPriority w:val="59"/>
    <w:rsid w:val="00E92F1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basedOn w:val="a0"/>
    <w:link w:val="1"/>
    <w:uiPriority w:val="9"/>
    <w:rsid w:val="003A5B89"/>
    <w:rPr>
      <w:rFonts w:asciiTheme="majorHAnsi" w:eastAsiaTheme="majorEastAsia" w:hAnsiTheme="majorHAnsi" w:cstheme="majorBidi"/>
      <w:b/>
      <w:bCs/>
      <w:color w:val="365F91" w:themeColor="accent1" w:themeShade="BF"/>
      <w:sz w:val="28"/>
      <w:szCs w:val="28"/>
      <w:lang w:val="en-US"/>
    </w:rPr>
  </w:style>
  <w:style w:type="paragraph" w:styleId="a9">
    <w:name w:val="caption"/>
    <w:basedOn w:val="a"/>
    <w:next w:val="a"/>
    <w:uiPriority w:val="35"/>
    <w:unhideWhenUsed/>
    <w:qFormat/>
    <w:rsid w:val="0023469D"/>
    <w:pPr>
      <w:spacing w:after="200" w:line="240" w:lineRule="auto"/>
    </w:pPr>
    <w:rPr>
      <w:b/>
      <w:bCs/>
      <w:color w:val="4F81BD" w:themeColor="accent1"/>
      <w:sz w:val="18"/>
      <w:szCs w:val="18"/>
    </w:rPr>
  </w:style>
  <w:style w:type="paragraph" w:styleId="HTML">
    <w:name w:val="HTML Preformatted"/>
    <w:basedOn w:val="a"/>
    <w:link w:val="HTML0"/>
    <w:uiPriority w:val="99"/>
    <w:semiHidden/>
    <w:unhideWhenUsed/>
    <w:rsid w:val="00AC4CF4"/>
    <w:pPr>
      <w:spacing w:after="0" w:line="240" w:lineRule="auto"/>
    </w:pPr>
    <w:rPr>
      <w:rFonts w:ascii="Consolas" w:hAnsi="Consolas"/>
      <w:sz w:val="20"/>
      <w:szCs w:val="20"/>
    </w:rPr>
  </w:style>
  <w:style w:type="character" w:customStyle="1" w:styleId="HTML0">
    <w:name w:val="Стандартный HTML Знак"/>
    <w:basedOn w:val="a0"/>
    <w:link w:val="HTML"/>
    <w:uiPriority w:val="99"/>
    <w:semiHidden/>
    <w:rsid w:val="00AC4CF4"/>
    <w:rPr>
      <w:rFonts w:ascii="Consolas" w:hAnsi="Consolas"/>
      <w:sz w:val="20"/>
      <w:szCs w:val="20"/>
      <w:lang w:val="en-US"/>
    </w:rPr>
  </w:style>
  <w:style w:type="character" w:customStyle="1" w:styleId="jlqj4b">
    <w:name w:val="jlqj4b"/>
    <w:basedOn w:val="a0"/>
    <w:rsid w:val="00B26CA4"/>
  </w:style>
  <w:style w:type="table" w:styleId="aa">
    <w:name w:val="Light Shading"/>
    <w:basedOn w:val="a1"/>
    <w:uiPriority w:val="60"/>
    <w:rsid w:val="00A0161C"/>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20">
    <w:name w:val="Заголовок 2 Знак"/>
    <w:basedOn w:val="a0"/>
    <w:link w:val="2"/>
    <w:uiPriority w:val="9"/>
    <w:rsid w:val="00835920"/>
    <w:rPr>
      <w:rFonts w:asciiTheme="majorHAnsi" w:eastAsiaTheme="majorEastAsia" w:hAnsiTheme="majorHAnsi" w:cstheme="majorBidi"/>
      <w:b/>
      <w:bCs/>
      <w:color w:val="4F81BD" w:themeColor="accent1"/>
      <w:sz w:val="26"/>
      <w:szCs w:val="26"/>
      <w:lang w:val="en-US"/>
    </w:rPr>
  </w:style>
  <w:style w:type="character" w:styleId="ab">
    <w:name w:val="Hyperlink"/>
    <w:basedOn w:val="a0"/>
    <w:uiPriority w:val="99"/>
    <w:unhideWhenUsed/>
    <w:rsid w:val="00835920"/>
    <w:rPr>
      <w:color w:val="0000FF" w:themeColor="hyperlink"/>
      <w:u w:val="single"/>
    </w:rPr>
  </w:style>
  <w:style w:type="paragraph" w:styleId="ac">
    <w:name w:val="header"/>
    <w:basedOn w:val="a"/>
    <w:link w:val="ad"/>
    <w:uiPriority w:val="99"/>
    <w:unhideWhenUsed/>
    <w:rsid w:val="00835920"/>
    <w:pPr>
      <w:tabs>
        <w:tab w:val="center" w:pos="4677"/>
        <w:tab w:val="right" w:pos="9355"/>
      </w:tabs>
      <w:spacing w:after="0" w:line="240" w:lineRule="auto"/>
    </w:pPr>
  </w:style>
  <w:style w:type="character" w:customStyle="1" w:styleId="ad">
    <w:name w:val="Верхний колонтитул Знак"/>
    <w:basedOn w:val="a0"/>
    <w:link w:val="ac"/>
    <w:uiPriority w:val="99"/>
    <w:rsid w:val="00835920"/>
    <w:rPr>
      <w:lang w:val="en-US"/>
    </w:rPr>
  </w:style>
  <w:style w:type="paragraph" w:styleId="ae">
    <w:name w:val="footer"/>
    <w:basedOn w:val="a"/>
    <w:link w:val="af"/>
    <w:uiPriority w:val="99"/>
    <w:unhideWhenUsed/>
    <w:rsid w:val="00835920"/>
    <w:pPr>
      <w:tabs>
        <w:tab w:val="center" w:pos="4677"/>
        <w:tab w:val="right" w:pos="9355"/>
      </w:tabs>
      <w:spacing w:after="0" w:line="240" w:lineRule="auto"/>
    </w:pPr>
  </w:style>
  <w:style w:type="character" w:customStyle="1" w:styleId="af">
    <w:name w:val="Нижний колонтитул Знак"/>
    <w:basedOn w:val="a0"/>
    <w:link w:val="ae"/>
    <w:uiPriority w:val="99"/>
    <w:rsid w:val="00835920"/>
    <w:rPr>
      <w:lang w:val="en-US"/>
    </w:rPr>
  </w:style>
  <w:style w:type="paragraph" w:styleId="af0">
    <w:name w:val="TOC Heading"/>
    <w:basedOn w:val="1"/>
    <w:next w:val="a"/>
    <w:uiPriority w:val="39"/>
    <w:unhideWhenUsed/>
    <w:qFormat/>
    <w:rsid w:val="00835920"/>
    <w:pPr>
      <w:spacing w:line="276" w:lineRule="auto"/>
      <w:outlineLvl w:val="9"/>
    </w:pPr>
    <w:rPr>
      <w:lang w:val="ru-RU" w:eastAsia="ru-RU"/>
    </w:rPr>
  </w:style>
  <w:style w:type="paragraph" w:styleId="11">
    <w:name w:val="toc 1"/>
    <w:basedOn w:val="a"/>
    <w:next w:val="a"/>
    <w:autoRedefine/>
    <w:uiPriority w:val="39"/>
    <w:unhideWhenUsed/>
    <w:rsid w:val="00835920"/>
    <w:pPr>
      <w:tabs>
        <w:tab w:val="right" w:leader="dot" w:pos="9345"/>
      </w:tabs>
      <w:spacing w:after="0" w:line="240" w:lineRule="auto"/>
      <w:jc w:val="both"/>
    </w:pPr>
  </w:style>
  <w:style w:type="paragraph" w:styleId="21">
    <w:name w:val="toc 2"/>
    <w:basedOn w:val="a"/>
    <w:next w:val="a"/>
    <w:autoRedefine/>
    <w:uiPriority w:val="39"/>
    <w:unhideWhenUsed/>
    <w:rsid w:val="00835920"/>
    <w:pPr>
      <w:spacing w:after="100"/>
      <w:ind w:left="220"/>
    </w:pPr>
  </w:style>
  <w:style w:type="character" w:customStyle="1" w:styleId="fontstyle01">
    <w:name w:val="fontstyle01"/>
    <w:basedOn w:val="a0"/>
    <w:rsid w:val="00835920"/>
    <w:rPr>
      <w:rFonts w:ascii="Times New Roman" w:hAnsi="Times New Roman" w:cs="Times New Roman" w:hint="default"/>
      <w:b w:val="0"/>
      <w:bCs w:val="0"/>
      <w:i w:val="0"/>
      <w:iCs w:val="0"/>
      <w:color w:val="000000"/>
      <w:sz w:val="28"/>
      <w:szCs w:val="28"/>
    </w:rPr>
  </w:style>
  <w:style w:type="character" w:customStyle="1" w:styleId="fontstyle21">
    <w:name w:val="fontstyle21"/>
    <w:rsid w:val="00835920"/>
    <w:rPr>
      <w:rFonts w:ascii="TimesNewRomanPS-ItalicMT" w:hAnsi="TimesNewRomanPS-ItalicMT" w:hint="default"/>
      <w:b w:val="0"/>
      <w:bCs w:val="0"/>
      <w:i/>
      <w:iCs/>
      <w:color w:val="000000"/>
      <w:sz w:val="24"/>
      <w:szCs w:val="24"/>
    </w:rPr>
  </w:style>
  <w:style w:type="character" w:customStyle="1" w:styleId="viiyi">
    <w:name w:val="viiyi"/>
    <w:basedOn w:val="a0"/>
    <w:rsid w:val="00835920"/>
  </w:style>
  <w:style w:type="paragraph" w:customStyle="1" w:styleId="5">
    <w:name w:val="5)Аннотация"/>
    <w:basedOn w:val="a"/>
    <w:link w:val="50"/>
    <w:autoRedefine/>
    <w:qFormat/>
    <w:rsid w:val="00835920"/>
    <w:pPr>
      <w:spacing w:after="0" w:line="240" w:lineRule="auto"/>
      <w:ind w:right="-1" w:firstLine="709"/>
      <w:jc w:val="both"/>
    </w:pPr>
    <w:rPr>
      <w:rFonts w:ascii="Times New Roman" w:eastAsia="Times New Roman" w:hAnsi="Times New Roman" w:cs="Times New Roman"/>
      <w:sz w:val="20"/>
      <w:szCs w:val="20"/>
      <w:lang w:val="ru-RU"/>
    </w:rPr>
  </w:style>
  <w:style w:type="character" w:customStyle="1" w:styleId="50">
    <w:name w:val="5)Аннотация Знак"/>
    <w:basedOn w:val="a0"/>
    <w:link w:val="5"/>
    <w:rsid w:val="00835920"/>
    <w:rPr>
      <w:rFonts w:ascii="Times New Roman" w:eastAsia="Times New Roman" w:hAnsi="Times New Roman" w:cs="Times New Roman"/>
      <w:sz w:val="20"/>
      <w:szCs w:val="20"/>
    </w:rPr>
  </w:style>
  <w:style w:type="character" w:styleId="af1">
    <w:name w:val="Strong"/>
    <w:basedOn w:val="a0"/>
    <w:uiPriority w:val="22"/>
    <w:qFormat/>
    <w:rsid w:val="00835920"/>
    <w:rPr>
      <w:b/>
      <w:bCs/>
    </w:rPr>
  </w:style>
  <w:style w:type="character" w:customStyle="1" w:styleId="mw-reference-text">
    <w:name w:val="mw-reference-text"/>
    <w:basedOn w:val="a0"/>
    <w:rsid w:val="00835920"/>
  </w:style>
  <w:style w:type="paragraph" w:styleId="af2">
    <w:name w:val="Normal (Web)"/>
    <w:basedOn w:val="a"/>
    <w:uiPriority w:val="99"/>
    <w:unhideWhenUsed/>
    <w:rsid w:val="00211099"/>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a4">
    <w:name w:val="Абзац списка Знак"/>
    <w:link w:val="a3"/>
    <w:uiPriority w:val="34"/>
    <w:rsid w:val="00211099"/>
    <w:rPr>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524228">
      <w:bodyDiv w:val="1"/>
      <w:marLeft w:val="0"/>
      <w:marRight w:val="0"/>
      <w:marTop w:val="0"/>
      <w:marBottom w:val="0"/>
      <w:divBdr>
        <w:top w:val="none" w:sz="0" w:space="0" w:color="auto"/>
        <w:left w:val="none" w:sz="0" w:space="0" w:color="auto"/>
        <w:bottom w:val="none" w:sz="0" w:space="0" w:color="auto"/>
        <w:right w:val="none" w:sz="0" w:space="0" w:color="auto"/>
      </w:divBdr>
    </w:div>
    <w:div w:id="348414253">
      <w:bodyDiv w:val="1"/>
      <w:marLeft w:val="0"/>
      <w:marRight w:val="0"/>
      <w:marTop w:val="0"/>
      <w:marBottom w:val="0"/>
      <w:divBdr>
        <w:top w:val="none" w:sz="0" w:space="0" w:color="auto"/>
        <w:left w:val="none" w:sz="0" w:space="0" w:color="auto"/>
        <w:bottom w:val="none" w:sz="0" w:space="0" w:color="auto"/>
        <w:right w:val="none" w:sz="0" w:space="0" w:color="auto"/>
      </w:divBdr>
    </w:div>
    <w:div w:id="367684785">
      <w:bodyDiv w:val="1"/>
      <w:marLeft w:val="0"/>
      <w:marRight w:val="0"/>
      <w:marTop w:val="0"/>
      <w:marBottom w:val="0"/>
      <w:divBdr>
        <w:top w:val="none" w:sz="0" w:space="0" w:color="auto"/>
        <w:left w:val="none" w:sz="0" w:space="0" w:color="auto"/>
        <w:bottom w:val="none" w:sz="0" w:space="0" w:color="auto"/>
        <w:right w:val="none" w:sz="0" w:space="0" w:color="auto"/>
      </w:divBdr>
    </w:div>
    <w:div w:id="532616369">
      <w:bodyDiv w:val="1"/>
      <w:marLeft w:val="0"/>
      <w:marRight w:val="0"/>
      <w:marTop w:val="0"/>
      <w:marBottom w:val="0"/>
      <w:divBdr>
        <w:top w:val="none" w:sz="0" w:space="0" w:color="auto"/>
        <w:left w:val="none" w:sz="0" w:space="0" w:color="auto"/>
        <w:bottom w:val="none" w:sz="0" w:space="0" w:color="auto"/>
        <w:right w:val="none" w:sz="0" w:space="0" w:color="auto"/>
      </w:divBdr>
      <w:divsChild>
        <w:div w:id="1620337315">
          <w:marLeft w:val="547"/>
          <w:marRight w:val="0"/>
          <w:marTop w:val="0"/>
          <w:marBottom w:val="0"/>
          <w:divBdr>
            <w:top w:val="none" w:sz="0" w:space="0" w:color="auto"/>
            <w:left w:val="none" w:sz="0" w:space="0" w:color="auto"/>
            <w:bottom w:val="none" w:sz="0" w:space="0" w:color="auto"/>
            <w:right w:val="none" w:sz="0" w:space="0" w:color="auto"/>
          </w:divBdr>
        </w:div>
      </w:divsChild>
    </w:div>
    <w:div w:id="546112953">
      <w:bodyDiv w:val="1"/>
      <w:marLeft w:val="0"/>
      <w:marRight w:val="0"/>
      <w:marTop w:val="0"/>
      <w:marBottom w:val="0"/>
      <w:divBdr>
        <w:top w:val="none" w:sz="0" w:space="0" w:color="auto"/>
        <w:left w:val="none" w:sz="0" w:space="0" w:color="auto"/>
        <w:bottom w:val="none" w:sz="0" w:space="0" w:color="auto"/>
        <w:right w:val="none" w:sz="0" w:space="0" w:color="auto"/>
      </w:divBdr>
    </w:div>
    <w:div w:id="608778642">
      <w:bodyDiv w:val="1"/>
      <w:marLeft w:val="0"/>
      <w:marRight w:val="0"/>
      <w:marTop w:val="0"/>
      <w:marBottom w:val="0"/>
      <w:divBdr>
        <w:top w:val="none" w:sz="0" w:space="0" w:color="auto"/>
        <w:left w:val="none" w:sz="0" w:space="0" w:color="auto"/>
        <w:bottom w:val="none" w:sz="0" w:space="0" w:color="auto"/>
        <w:right w:val="none" w:sz="0" w:space="0" w:color="auto"/>
      </w:divBdr>
      <w:divsChild>
        <w:div w:id="673846725">
          <w:marLeft w:val="547"/>
          <w:marRight w:val="0"/>
          <w:marTop w:val="0"/>
          <w:marBottom w:val="0"/>
          <w:divBdr>
            <w:top w:val="none" w:sz="0" w:space="0" w:color="auto"/>
            <w:left w:val="none" w:sz="0" w:space="0" w:color="auto"/>
            <w:bottom w:val="none" w:sz="0" w:space="0" w:color="auto"/>
            <w:right w:val="none" w:sz="0" w:space="0" w:color="auto"/>
          </w:divBdr>
        </w:div>
      </w:divsChild>
    </w:div>
    <w:div w:id="655845287">
      <w:bodyDiv w:val="1"/>
      <w:marLeft w:val="0"/>
      <w:marRight w:val="0"/>
      <w:marTop w:val="0"/>
      <w:marBottom w:val="0"/>
      <w:divBdr>
        <w:top w:val="none" w:sz="0" w:space="0" w:color="auto"/>
        <w:left w:val="none" w:sz="0" w:space="0" w:color="auto"/>
        <w:bottom w:val="none" w:sz="0" w:space="0" w:color="auto"/>
        <w:right w:val="none" w:sz="0" w:space="0" w:color="auto"/>
      </w:divBdr>
      <w:divsChild>
        <w:div w:id="631905892">
          <w:marLeft w:val="0"/>
          <w:marRight w:val="0"/>
          <w:marTop w:val="0"/>
          <w:marBottom w:val="0"/>
          <w:divBdr>
            <w:top w:val="none" w:sz="0" w:space="0" w:color="auto"/>
            <w:left w:val="none" w:sz="0" w:space="0" w:color="auto"/>
            <w:bottom w:val="none" w:sz="0" w:space="0" w:color="auto"/>
            <w:right w:val="none" w:sz="0" w:space="0" w:color="auto"/>
          </w:divBdr>
        </w:div>
      </w:divsChild>
    </w:div>
    <w:div w:id="752356923">
      <w:bodyDiv w:val="1"/>
      <w:marLeft w:val="0"/>
      <w:marRight w:val="0"/>
      <w:marTop w:val="0"/>
      <w:marBottom w:val="0"/>
      <w:divBdr>
        <w:top w:val="none" w:sz="0" w:space="0" w:color="auto"/>
        <w:left w:val="none" w:sz="0" w:space="0" w:color="auto"/>
        <w:bottom w:val="none" w:sz="0" w:space="0" w:color="auto"/>
        <w:right w:val="none" w:sz="0" w:space="0" w:color="auto"/>
      </w:divBdr>
    </w:div>
    <w:div w:id="811217528">
      <w:bodyDiv w:val="1"/>
      <w:marLeft w:val="0"/>
      <w:marRight w:val="0"/>
      <w:marTop w:val="0"/>
      <w:marBottom w:val="0"/>
      <w:divBdr>
        <w:top w:val="none" w:sz="0" w:space="0" w:color="auto"/>
        <w:left w:val="none" w:sz="0" w:space="0" w:color="auto"/>
        <w:bottom w:val="none" w:sz="0" w:space="0" w:color="auto"/>
        <w:right w:val="none" w:sz="0" w:space="0" w:color="auto"/>
      </w:divBdr>
    </w:div>
    <w:div w:id="1033580651">
      <w:bodyDiv w:val="1"/>
      <w:marLeft w:val="0"/>
      <w:marRight w:val="0"/>
      <w:marTop w:val="0"/>
      <w:marBottom w:val="0"/>
      <w:divBdr>
        <w:top w:val="none" w:sz="0" w:space="0" w:color="auto"/>
        <w:left w:val="none" w:sz="0" w:space="0" w:color="auto"/>
        <w:bottom w:val="none" w:sz="0" w:space="0" w:color="auto"/>
        <w:right w:val="none" w:sz="0" w:space="0" w:color="auto"/>
      </w:divBdr>
    </w:div>
    <w:div w:id="1123621042">
      <w:bodyDiv w:val="1"/>
      <w:marLeft w:val="0"/>
      <w:marRight w:val="0"/>
      <w:marTop w:val="0"/>
      <w:marBottom w:val="0"/>
      <w:divBdr>
        <w:top w:val="none" w:sz="0" w:space="0" w:color="auto"/>
        <w:left w:val="none" w:sz="0" w:space="0" w:color="auto"/>
        <w:bottom w:val="none" w:sz="0" w:space="0" w:color="auto"/>
        <w:right w:val="none" w:sz="0" w:space="0" w:color="auto"/>
      </w:divBdr>
    </w:div>
    <w:div w:id="1218933894">
      <w:bodyDiv w:val="1"/>
      <w:marLeft w:val="0"/>
      <w:marRight w:val="0"/>
      <w:marTop w:val="0"/>
      <w:marBottom w:val="0"/>
      <w:divBdr>
        <w:top w:val="none" w:sz="0" w:space="0" w:color="auto"/>
        <w:left w:val="none" w:sz="0" w:space="0" w:color="auto"/>
        <w:bottom w:val="none" w:sz="0" w:space="0" w:color="auto"/>
        <w:right w:val="none" w:sz="0" w:space="0" w:color="auto"/>
      </w:divBdr>
      <w:divsChild>
        <w:div w:id="53092096">
          <w:marLeft w:val="547"/>
          <w:marRight w:val="0"/>
          <w:marTop w:val="0"/>
          <w:marBottom w:val="0"/>
          <w:divBdr>
            <w:top w:val="none" w:sz="0" w:space="0" w:color="auto"/>
            <w:left w:val="none" w:sz="0" w:space="0" w:color="auto"/>
            <w:bottom w:val="none" w:sz="0" w:space="0" w:color="auto"/>
            <w:right w:val="none" w:sz="0" w:space="0" w:color="auto"/>
          </w:divBdr>
        </w:div>
      </w:divsChild>
    </w:div>
    <w:div w:id="1336491517">
      <w:bodyDiv w:val="1"/>
      <w:marLeft w:val="0"/>
      <w:marRight w:val="0"/>
      <w:marTop w:val="0"/>
      <w:marBottom w:val="0"/>
      <w:divBdr>
        <w:top w:val="none" w:sz="0" w:space="0" w:color="auto"/>
        <w:left w:val="none" w:sz="0" w:space="0" w:color="auto"/>
        <w:bottom w:val="none" w:sz="0" w:space="0" w:color="auto"/>
        <w:right w:val="none" w:sz="0" w:space="0" w:color="auto"/>
      </w:divBdr>
    </w:div>
    <w:div w:id="1406799675">
      <w:bodyDiv w:val="1"/>
      <w:marLeft w:val="0"/>
      <w:marRight w:val="0"/>
      <w:marTop w:val="0"/>
      <w:marBottom w:val="0"/>
      <w:divBdr>
        <w:top w:val="none" w:sz="0" w:space="0" w:color="auto"/>
        <w:left w:val="none" w:sz="0" w:space="0" w:color="auto"/>
        <w:bottom w:val="none" w:sz="0" w:space="0" w:color="auto"/>
        <w:right w:val="none" w:sz="0" w:space="0" w:color="auto"/>
      </w:divBdr>
    </w:div>
    <w:div w:id="1425569554">
      <w:bodyDiv w:val="1"/>
      <w:marLeft w:val="0"/>
      <w:marRight w:val="0"/>
      <w:marTop w:val="0"/>
      <w:marBottom w:val="0"/>
      <w:divBdr>
        <w:top w:val="none" w:sz="0" w:space="0" w:color="auto"/>
        <w:left w:val="none" w:sz="0" w:space="0" w:color="auto"/>
        <w:bottom w:val="none" w:sz="0" w:space="0" w:color="auto"/>
        <w:right w:val="none" w:sz="0" w:space="0" w:color="auto"/>
      </w:divBdr>
      <w:divsChild>
        <w:div w:id="1821268143">
          <w:marLeft w:val="547"/>
          <w:marRight w:val="0"/>
          <w:marTop w:val="0"/>
          <w:marBottom w:val="0"/>
          <w:divBdr>
            <w:top w:val="none" w:sz="0" w:space="0" w:color="auto"/>
            <w:left w:val="none" w:sz="0" w:space="0" w:color="auto"/>
            <w:bottom w:val="none" w:sz="0" w:space="0" w:color="auto"/>
            <w:right w:val="none" w:sz="0" w:space="0" w:color="auto"/>
          </w:divBdr>
        </w:div>
      </w:divsChild>
    </w:div>
    <w:div w:id="1530223050">
      <w:bodyDiv w:val="1"/>
      <w:marLeft w:val="0"/>
      <w:marRight w:val="0"/>
      <w:marTop w:val="0"/>
      <w:marBottom w:val="0"/>
      <w:divBdr>
        <w:top w:val="none" w:sz="0" w:space="0" w:color="auto"/>
        <w:left w:val="none" w:sz="0" w:space="0" w:color="auto"/>
        <w:bottom w:val="none" w:sz="0" w:space="0" w:color="auto"/>
        <w:right w:val="none" w:sz="0" w:space="0" w:color="auto"/>
      </w:divBdr>
    </w:div>
    <w:div w:id="1693455464">
      <w:bodyDiv w:val="1"/>
      <w:marLeft w:val="0"/>
      <w:marRight w:val="0"/>
      <w:marTop w:val="0"/>
      <w:marBottom w:val="0"/>
      <w:divBdr>
        <w:top w:val="none" w:sz="0" w:space="0" w:color="auto"/>
        <w:left w:val="none" w:sz="0" w:space="0" w:color="auto"/>
        <w:bottom w:val="none" w:sz="0" w:space="0" w:color="auto"/>
        <w:right w:val="none" w:sz="0" w:space="0" w:color="auto"/>
      </w:divBdr>
    </w:div>
    <w:div w:id="1750078897">
      <w:bodyDiv w:val="1"/>
      <w:marLeft w:val="0"/>
      <w:marRight w:val="0"/>
      <w:marTop w:val="0"/>
      <w:marBottom w:val="0"/>
      <w:divBdr>
        <w:top w:val="none" w:sz="0" w:space="0" w:color="auto"/>
        <w:left w:val="none" w:sz="0" w:space="0" w:color="auto"/>
        <w:bottom w:val="none" w:sz="0" w:space="0" w:color="auto"/>
        <w:right w:val="none" w:sz="0" w:space="0" w:color="auto"/>
      </w:divBdr>
    </w:div>
    <w:div w:id="1868903720">
      <w:bodyDiv w:val="1"/>
      <w:marLeft w:val="0"/>
      <w:marRight w:val="0"/>
      <w:marTop w:val="0"/>
      <w:marBottom w:val="0"/>
      <w:divBdr>
        <w:top w:val="none" w:sz="0" w:space="0" w:color="auto"/>
        <w:left w:val="none" w:sz="0" w:space="0" w:color="auto"/>
        <w:bottom w:val="none" w:sz="0" w:space="0" w:color="auto"/>
        <w:right w:val="none" w:sz="0" w:space="0" w:color="auto"/>
      </w:divBdr>
      <w:divsChild>
        <w:div w:id="340861755">
          <w:marLeft w:val="0"/>
          <w:marRight w:val="0"/>
          <w:marTop w:val="0"/>
          <w:marBottom w:val="0"/>
          <w:divBdr>
            <w:top w:val="none" w:sz="0" w:space="0" w:color="auto"/>
            <w:left w:val="none" w:sz="0" w:space="0" w:color="auto"/>
            <w:bottom w:val="none" w:sz="0" w:space="0" w:color="auto"/>
            <w:right w:val="none" w:sz="0" w:space="0" w:color="auto"/>
          </w:divBdr>
        </w:div>
      </w:divsChild>
    </w:div>
    <w:div w:id="1870989081">
      <w:bodyDiv w:val="1"/>
      <w:marLeft w:val="0"/>
      <w:marRight w:val="0"/>
      <w:marTop w:val="0"/>
      <w:marBottom w:val="0"/>
      <w:divBdr>
        <w:top w:val="none" w:sz="0" w:space="0" w:color="auto"/>
        <w:left w:val="none" w:sz="0" w:space="0" w:color="auto"/>
        <w:bottom w:val="none" w:sz="0" w:space="0" w:color="auto"/>
        <w:right w:val="none" w:sz="0" w:space="0" w:color="auto"/>
      </w:divBdr>
    </w:div>
    <w:div w:id="1904290130">
      <w:bodyDiv w:val="1"/>
      <w:marLeft w:val="0"/>
      <w:marRight w:val="0"/>
      <w:marTop w:val="0"/>
      <w:marBottom w:val="0"/>
      <w:divBdr>
        <w:top w:val="none" w:sz="0" w:space="0" w:color="auto"/>
        <w:left w:val="none" w:sz="0" w:space="0" w:color="auto"/>
        <w:bottom w:val="none" w:sz="0" w:space="0" w:color="auto"/>
        <w:right w:val="none" w:sz="0" w:space="0" w:color="auto"/>
      </w:divBdr>
    </w:div>
    <w:div w:id="20273644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1.png"/><Relationship Id="rId21" Type="http://schemas.microsoft.com/office/2007/relationships/hdphoto" Target="media/hdphoto5.wdp"/><Relationship Id="rId42" Type="http://schemas.openxmlformats.org/officeDocument/2006/relationships/image" Target="media/image18.png"/><Relationship Id="rId47" Type="http://schemas.microsoft.com/office/2007/relationships/hdphoto" Target="media/hdphoto14.wdp"/><Relationship Id="rId63" Type="http://schemas.openxmlformats.org/officeDocument/2006/relationships/image" Target="media/image33.jpeg"/><Relationship Id="rId68" Type="http://schemas.openxmlformats.org/officeDocument/2006/relationships/image" Target="media/image37.png"/><Relationship Id="rId84" Type="http://schemas.openxmlformats.org/officeDocument/2006/relationships/image" Target="media/image49.png"/><Relationship Id="rId89" Type="http://schemas.openxmlformats.org/officeDocument/2006/relationships/image" Target="media/image54.jpg"/><Relationship Id="rId112" Type="http://schemas.openxmlformats.org/officeDocument/2006/relationships/image" Target="media/image76.emf"/><Relationship Id="rId133" Type="http://schemas.openxmlformats.org/officeDocument/2006/relationships/image" Target="media/image97.png"/><Relationship Id="rId138" Type="http://schemas.microsoft.com/office/2007/relationships/hdphoto" Target="media/hdphoto24.wdp"/><Relationship Id="rId154" Type="http://schemas.openxmlformats.org/officeDocument/2006/relationships/image" Target="media/image116.png"/><Relationship Id="rId159" Type="http://schemas.openxmlformats.org/officeDocument/2006/relationships/image" Target="media/image121.emf"/><Relationship Id="rId175" Type="http://schemas.openxmlformats.org/officeDocument/2006/relationships/image" Target="media/image137.png"/><Relationship Id="rId170" Type="http://schemas.openxmlformats.org/officeDocument/2006/relationships/image" Target="media/image132.emf"/><Relationship Id="rId191" Type="http://schemas.openxmlformats.org/officeDocument/2006/relationships/hyperlink" Target="https://doi.org/10.1038/nmat2885" TargetMode="External"/><Relationship Id="rId196" Type="http://schemas.openxmlformats.org/officeDocument/2006/relationships/fontTable" Target="fontTable.xml"/><Relationship Id="rId16" Type="http://schemas.openxmlformats.org/officeDocument/2006/relationships/image" Target="media/image6.png"/><Relationship Id="rId107" Type="http://schemas.openxmlformats.org/officeDocument/2006/relationships/image" Target="media/image71.jpeg"/><Relationship Id="rId11" Type="http://schemas.microsoft.com/office/2007/relationships/hdphoto" Target="media/hdphoto1.wdp"/><Relationship Id="rId32" Type="http://schemas.microsoft.com/office/2007/relationships/diagramDrawing" Target="diagrams/drawing1.xml"/><Relationship Id="rId37" Type="http://schemas.openxmlformats.org/officeDocument/2006/relationships/image" Target="media/image15.png"/><Relationship Id="rId53" Type="http://schemas.openxmlformats.org/officeDocument/2006/relationships/image" Target="media/image26.png"/><Relationship Id="rId58" Type="http://schemas.openxmlformats.org/officeDocument/2006/relationships/image" Target="media/image30.png"/><Relationship Id="rId74" Type="http://schemas.openxmlformats.org/officeDocument/2006/relationships/image" Target="media/image42.png"/><Relationship Id="rId79" Type="http://schemas.microsoft.com/office/2007/relationships/hdphoto" Target="media/hdphoto21.wdp"/><Relationship Id="rId102" Type="http://schemas.openxmlformats.org/officeDocument/2006/relationships/image" Target="media/image66.emf"/><Relationship Id="rId123" Type="http://schemas.openxmlformats.org/officeDocument/2006/relationships/image" Target="media/image87.emf"/><Relationship Id="rId128" Type="http://schemas.openxmlformats.org/officeDocument/2006/relationships/image" Target="media/image92.emf"/><Relationship Id="rId144" Type="http://schemas.openxmlformats.org/officeDocument/2006/relationships/image" Target="media/image107.png"/><Relationship Id="rId149" Type="http://schemas.openxmlformats.org/officeDocument/2006/relationships/image" Target="media/image112.png"/><Relationship Id="rId5" Type="http://schemas.openxmlformats.org/officeDocument/2006/relationships/settings" Target="settings.xml"/><Relationship Id="rId90" Type="http://schemas.openxmlformats.org/officeDocument/2006/relationships/image" Target="media/image55.png"/><Relationship Id="rId95" Type="http://schemas.microsoft.com/office/2007/relationships/hdphoto" Target="media/hdphoto23.wdp"/><Relationship Id="rId160" Type="http://schemas.openxmlformats.org/officeDocument/2006/relationships/image" Target="media/image122.emf"/><Relationship Id="rId165" Type="http://schemas.openxmlformats.org/officeDocument/2006/relationships/image" Target="media/image127.emf"/><Relationship Id="rId181" Type="http://schemas.openxmlformats.org/officeDocument/2006/relationships/image" Target="media/image141.png"/><Relationship Id="rId186" Type="http://schemas.openxmlformats.org/officeDocument/2006/relationships/image" Target="media/image146.emf"/><Relationship Id="rId22" Type="http://schemas.openxmlformats.org/officeDocument/2006/relationships/image" Target="media/image9.png"/><Relationship Id="rId27" Type="http://schemas.openxmlformats.org/officeDocument/2006/relationships/image" Target="media/image12.png"/><Relationship Id="rId43" Type="http://schemas.microsoft.com/office/2007/relationships/hdphoto" Target="media/hdphoto12.wdp"/><Relationship Id="rId48" Type="http://schemas.openxmlformats.org/officeDocument/2006/relationships/image" Target="media/image21.jpeg"/><Relationship Id="rId64" Type="http://schemas.openxmlformats.org/officeDocument/2006/relationships/image" Target="media/image34.jpeg"/><Relationship Id="rId69" Type="http://schemas.openxmlformats.org/officeDocument/2006/relationships/image" Target="media/image38.png"/><Relationship Id="rId113" Type="http://schemas.openxmlformats.org/officeDocument/2006/relationships/image" Target="media/image77.emf"/><Relationship Id="rId118" Type="http://schemas.openxmlformats.org/officeDocument/2006/relationships/image" Target="media/image82.gif"/><Relationship Id="rId134" Type="http://schemas.openxmlformats.org/officeDocument/2006/relationships/image" Target="media/image98.png"/><Relationship Id="rId139" Type="http://schemas.openxmlformats.org/officeDocument/2006/relationships/image" Target="media/image102.emf"/><Relationship Id="rId80" Type="http://schemas.openxmlformats.org/officeDocument/2006/relationships/image" Target="media/image46.png"/><Relationship Id="rId85" Type="http://schemas.openxmlformats.org/officeDocument/2006/relationships/image" Target="media/image50.png"/><Relationship Id="rId150" Type="http://schemas.openxmlformats.org/officeDocument/2006/relationships/image" Target="media/image113.png"/><Relationship Id="rId155" Type="http://schemas.openxmlformats.org/officeDocument/2006/relationships/image" Target="media/image117.emf"/><Relationship Id="rId171" Type="http://schemas.openxmlformats.org/officeDocument/2006/relationships/image" Target="media/image133.emf"/><Relationship Id="rId176" Type="http://schemas.openxmlformats.org/officeDocument/2006/relationships/image" Target="media/image138.jpeg"/><Relationship Id="rId192" Type="http://schemas.openxmlformats.org/officeDocument/2006/relationships/hyperlink" Target="https://doi.org/10.1007/s40828-019-0098-z" TargetMode="External"/><Relationship Id="rId197" Type="http://schemas.openxmlformats.org/officeDocument/2006/relationships/theme" Target="theme/theme1.xml"/><Relationship Id="rId12" Type="http://schemas.openxmlformats.org/officeDocument/2006/relationships/image" Target="media/image3.jpeg"/><Relationship Id="rId17" Type="http://schemas.microsoft.com/office/2007/relationships/hdphoto" Target="media/hdphoto3.wdp"/><Relationship Id="rId33" Type="http://schemas.openxmlformats.org/officeDocument/2006/relationships/image" Target="media/image13.png"/><Relationship Id="rId38" Type="http://schemas.openxmlformats.org/officeDocument/2006/relationships/image" Target="media/image16.png"/><Relationship Id="rId59" Type="http://schemas.microsoft.com/office/2007/relationships/hdphoto" Target="media/hdphoto16.wdp"/><Relationship Id="rId103" Type="http://schemas.openxmlformats.org/officeDocument/2006/relationships/image" Target="media/image67.jpeg"/><Relationship Id="rId108" Type="http://schemas.openxmlformats.org/officeDocument/2006/relationships/image" Target="media/image72.jpeg"/><Relationship Id="rId124" Type="http://schemas.openxmlformats.org/officeDocument/2006/relationships/image" Target="media/image88.emf"/><Relationship Id="rId129" Type="http://schemas.openxmlformats.org/officeDocument/2006/relationships/image" Target="media/image93.emf"/><Relationship Id="rId54" Type="http://schemas.microsoft.com/office/2007/relationships/hdphoto" Target="media/hdphoto15.wdp"/><Relationship Id="rId70" Type="http://schemas.microsoft.com/office/2007/relationships/hdphoto" Target="media/hdphoto19.wdp"/><Relationship Id="rId75" Type="http://schemas.openxmlformats.org/officeDocument/2006/relationships/image" Target="media/image43.png"/><Relationship Id="rId91" Type="http://schemas.openxmlformats.org/officeDocument/2006/relationships/image" Target="media/image56.png"/><Relationship Id="rId96" Type="http://schemas.openxmlformats.org/officeDocument/2006/relationships/image" Target="media/image60.emf"/><Relationship Id="rId140" Type="http://schemas.openxmlformats.org/officeDocument/2006/relationships/image" Target="media/image103.png"/><Relationship Id="rId145" Type="http://schemas.openxmlformats.org/officeDocument/2006/relationships/image" Target="media/image108.emf"/><Relationship Id="rId161" Type="http://schemas.openxmlformats.org/officeDocument/2006/relationships/image" Target="media/image123.emf"/><Relationship Id="rId166" Type="http://schemas.openxmlformats.org/officeDocument/2006/relationships/image" Target="media/image128.emf"/><Relationship Id="rId182" Type="http://schemas.openxmlformats.org/officeDocument/2006/relationships/image" Target="media/image142.emf"/><Relationship Id="rId187" Type="http://schemas.openxmlformats.org/officeDocument/2006/relationships/image" Target="media/image147.emf"/><Relationship Id="rId1" Type="http://schemas.openxmlformats.org/officeDocument/2006/relationships/customXml" Target="../customXml/item1.xml"/><Relationship Id="rId6" Type="http://schemas.openxmlformats.org/officeDocument/2006/relationships/webSettings" Target="webSettings.xml"/><Relationship Id="rId23" Type="http://schemas.microsoft.com/office/2007/relationships/hdphoto" Target="media/hdphoto6.wdp"/><Relationship Id="rId28" Type="http://schemas.openxmlformats.org/officeDocument/2006/relationships/diagramData" Target="diagrams/data1.xml"/><Relationship Id="rId49" Type="http://schemas.openxmlformats.org/officeDocument/2006/relationships/image" Target="media/image22.jpeg"/><Relationship Id="rId114" Type="http://schemas.openxmlformats.org/officeDocument/2006/relationships/image" Target="media/image78.png"/><Relationship Id="rId119" Type="http://schemas.openxmlformats.org/officeDocument/2006/relationships/image" Target="media/image83.png"/><Relationship Id="rId44" Type="http://schemas.openxmlformats.org/officeDocument/2006/relationships/image" Target="media/image19.png"/><Relationship Id="rId60" Type="http://schemas.openxmlformats.org/officeDocument/2006/relationships/image" Target="media/image31.png"/><Relationship Id="rId65" Type="http://schemas.openxmlformats.org/officeDocument/2006/relationships/image" Target="media/image35.jpeg"/><Relationship Id="rId81" Type="http://schemas.microsoft.com/office/2007/relationships/hdphoto" Target="media/hdphoto22.wdp"/><Relationship Id="rId86" Type="http://schemas.openxmlformats.org/officeDocument/2006/relationships/image" Target="media/image51.png"/><Relationship Id="rId130" Type="http://schemas.openxmlformats.org/officeDocument/2006/relationships/image" Target="media/image94.emf"/><Relationship Id="rId135" Type="http://schemas.openxmlformats.org/officeDocument/2006/relationships/image" Target="media/image99.png"/><Relationship Id="rId151" Type="http://schemas.openxmlformats.org/officeDocument/2006/relationships/image" Target="media/image114.png"/><Relationship Id="rId156" Type="http://schemas.openxmlformats.org/officeDocument/2006/relationships/image" Target="media/image118.emf"/><Relationship Id="rId177" Type="http://schemas.microsoft.com/office/2007/relationships/hdphoto" Target="media/hdphoto26.wdp"/><Relationship Id="rId172" Type="http://schemas.openxmlformats.org/officeDocument/2006/relationships/image" Target="media/image134.emf"/><Relationship Id="rId193" Type="http://schemas.openxmlformats.org/officeDocument/2006/relationships/hyperlink" Target="https://phys.org/news/2013-08-carbyne-stronger-material.html" TargetMode="External"/><Relationship Id="rId13" Type="http://schemas.microsoft.com/office/2007/relationships/hdphoto" Target="media/hdphoto2.wdp"/><Relationship Id="rId18" Type="http://schemas.openxmlformats.org/officeDocument/2006/relationships/image" Target="media/image7.png"/><Relationship Id="rId39" Type="http://schemas.microsoft.com/office/2007/relationships/hdphoto" Target="media/hdphoto10.wdp"/><Relationship Id="rId109" Type="http://schemas.openxmlformats.org/officeDocument/2006/relationships/image" Target="media/image73.emf"/><Relationship Id="rId34" Type="http://schemas.microsoft.com/office/2007/relationships/hdphoto" Target="media/hdphoto8.wdp"/><Relationship Id="rId50" Type="http://schemas.openxmlformats.org/officeDocument/2006/relationships/image" Target="media/image23.png"/><Relationship Id="rId55" Type="http://schemas.openxmlformats.org/officeDocument/2006/relationships/image" Target="media/image27.png"/><Relationship Id="rId76" Type="http://schemas.microsoft.com/office/2007/relationships/hdphoto" Target="media/hdphoto20.wdp"/><Relationship Id="rId97" Type="http://schemas.openxmlformats.org/officeDocument/2006/relationships/image" Target="media/image61.jpeg"/><Relationship Id="rId104" Type="http://schemas.openxmlformats.org/officeDocument/2006/relationships/image" Target="media/image68.jpeg"/><Relationship Id="rId120" Type="http://schemas.openxmlformats.org/officeDocument/2006/relationships/image" Target="media/image84.png"/><Relationship Id="rId125" Type="http://schemas.openxmlformats.org/officeDocument/2006/relationships/image" Target="media/image89.emf"/><Relationship Id="rId141" Type="http://schemas.openxmlformats.org/officeDocument/2006/relationships/image" Target="media/image104.png"/><Relationship Id="rId146" Type="http://schemas.openxmlformats.org/officeDocument/2006/relationships/image" Target="media/image109.png"/><Relationship Id="rId167" Type="http://schemas.openxmlformats.org/officeDocument/2006/relationships/image" Target="media/image129.emf"/><Relationship Id="rId188" Type="http://schemas.openxmlformats.org/officeDocument/2006/relationships/image" Target="media/image148.emf"/><Relationship Id="rId7" Type="http://schemas.openxmlformats.org/officeDocument/2006/relationships/footnotes" Target="footnotes.xml"/><Relationship Id="rId71" Type="http://schemas.openxmlformats.org/officeDocument/2006/relationships/image" Target="media/image39.emf"/><Relationship Id="rId92" Type="http://schemas.openxmlformats.org/officeDocument/2006/relationships/image" Target="media/image57.jpg"/><Relationship Id="rId162" Type="http://schemas.openxmlformats.org/officeDocument/2006/relationships/image" Target="media/image124.emf"/><Relationship Id="rId183" Type="http://schemas.openxmlformats.org/officeDocument/2006/relationships/image" Target="media/image143.emf"/><Relationship Id="rId2" Type="http://schemas.openxmlformats.org/officeDocument/2006/relationships/numbering" Target="numbering.xml"/><Relationship Id="rId29" Type="http://schemas.openxmlformats.org/officeDocument/2006/relationships/diagramLayout" Target="diagrams/layout1.xml"/><Relationship Id="rId24" Type="http://schemas.openxmlformats.org/officeDocument/2006/relationships/image" Target="media/image10.emf"/><Relationship Id="rId40" Type="http://schemas.openxmlformats.org/officeDocument/2006/relationships/image" Target="media/image17.png"/><Relationship Id="rId45" Type="http://schemas.microsoft.com/office/2007/relationships/hdphoto" Target="media/hdphoto13.wdp"/><Relationship Id="rId66" Type="http://schemas.openxmlformats.org/officeDocument/2006/relationships/image" Target="media/image36.png"/><Relationship Id="rId87" Type="http://schemas.openxmlformats.org/officeDocument/2006/relationships/image" Target="media/image52.png"/><Relationship Id="rId110" Type="http://schemas.openxmlformats.org/officeDocument/2006/relationships/image" Target="media/image74.emf"/><Relationship Id="rId115" Type="http://schemas.openxmlformats.org/officeDocument/2006/relationships/image" Target="media/image79.emf"/><Relationship Id="rId131" Type="http://schemas.openxmlformats.org/officeDocument/2006/relationships/image" Target="media/image95.png"/><Relationship Id="rId136" Type="http://schemas.openxmlformats.org/officeDocument/2006/relationships/image" Target="media/image100.png"/><Relationship Id="rId157" Type="http://schemas.openxmlformats.org/officeDocument/2006/relationships/image" Target="media/image119.emf"/><Relationship Id="rId178" Type="http://schemas.openxmlformats.org/officeDocument/2006/relationships/image" Target="media/image139.png"/><Relationship Id="rId61" Type="http://schemas.microsoft.com/office/2007/relationships/hdphoto" Target="media/hdphoto17.wdp"/><Relationship Id="rId82" Type="http://schemas.openxmlformats.org/officeDocument/2006/relationships/image" Target="media/image47.jpg"/><Relationship Id="rId152" Type="http://schemas.openxmlformats.org/officeDocument/2006/relationships/image" Target="media/image115.jpeg"/><Relationship Id="rId173" Type="http://schemas.openxmlformats.org/officeDocument/2006/relationships/image" Target="media/image135.emf"/><Relationship Id="rId194" Type="http://schemas.openxmlformats.org/officeDocument/2006/relationships/hyperlink" Target="https://upload.wikimedia.org/wikipedia/commons/thumb/5/5e/AFMsetup.jpg/1280px-AFMsetup.jpg" TargetMode="External"/><Relationship Id="rId19" Type="http://schemas.microsoft.com/office/2007/relationships/hdphoto" Target="media/hdphoto4.wdp"/><Relationship Id="rId14" Type="http://schemas.openxmlformats.org/officeDocument/2006/relationships/image" Target="media/image4.png"/><Relationship Id="rId30" Type="http://schemas.openxmlformats.org/officeDocument/2006/relationships/diagramQuickStyle" Target="diagrams/quickStyle1.xml"/><Relationship Id="rId35" Type="http://schemas.openxmlformats.org/officeDocument/2006/relationships/image" Target="media/image14.jpeg"/><Relationship Id="rId56" Type="http://schemas.openxmlformats.org/officeDocument/2006/relationships/image" Target="media/image28.png"/><Relationship Id="rId77" Type="http://schemas.openxmlformats.org/officeDocument/2006/relationships/image" Target="media/image44.emf"/><Relationship Id="rId100" Type="http://schemas.openxmlformats.org/officeDocument/2006/relationships/image" Target="media/image64.jpeg"/><Relationship Id="rId105" Type="http://schemas.openxmlformats.org/officeDocument/2006/relationships/image" Target="media/image69.jpeg"/><Relationship Id="rId126" Type="http://schemas.openxmlformats.org/officeDocument/2006/relationships/image" Target="media/image90.emf"/><Relationship Id="rId147" Type="http://schemas.openxmlformats.org/officeDocument/2006/relationships/image" Target="media/image110.png"/><Relationship Id="rId168" Type="http://schemas.openxmlformats.org/officeDocument/2006/relationships/image" Target="media/image130.emf"/><Relationship Id="rId8" Type="http://schemas.openxmlformats.org/officeDocument/2006/relationships/endnotes" Target="endnotes.xml"/><Relationship Id="rId51" Type="http://schemas.openxmlformats.org/officeDocument/2006/relationships/image" Target="media/image24.jpeg"/><Relationship Id="rId72" Type="http://schemas.openxmlformats.org/officeDocument/2006/relationships/image" Target="media/image40.jpeg"/><Relationship Id="rId93" Type="http://schemas.openxmlformats.org/officeDocument/2006/relationships/image" Target="media/image58.png"/><Relationship Id="rId98" Type="http://schemas.openxmlformats.org/officeDocument/2006/relationships/image" Target="media/image62.jpeg"/><Relationship Id="rId121" Type="http://schemas.openxmlformats.org/officeDocument/2006/relationships/image" Target="media/image85.png"/><Relationship Id="rId142" Type="http://schemas.openxmlformats.org/officeDocument/2006/relationships/image" Target="media/image105.emf"/><Relationship Id="rId163" Type="http://schemas.openxmlformats.org/officeDocument/2006/relationships/image" Target="media/image125.emf"/><Relationship Id="rId184" Type="http://schemas.openxmlformats.org/officeDocument/2006/relationships/image" Target="media/image144.emf"/><Relationship Id="rId189" Type="http://schemas.openxmlformats.org/officeDocument/2006/relationships/image" Target="media/image149.emf"/><Relationship Id="rId3" Type="http://schemas.openxmlformats.org/officeDocument/2006/relationships/styles" Target="styles.xml"/><Relationship Id="rId25" Type="http://schemas.openxmlformats.org/officeDocument/2006/relationships/image" Target="media/image11.png"/><Relationship Id="rId46" Type="http://schemas.openxmlformats.org/officeDocument/2006/relationships/image" Target="media/image20.png"/><Relationship Id="rId67" Type="http://schemas.microsoft.com/office/2007/relationships/hdphoto" Target="media/hdphoto18.wdp"/><Relationship Id="rId116" Type="http://schemas.openxmlformats.org/officeDocument/2006/relationships/image" Target="media/image80.gif"/><Relationship Id="rId137" Type="http://schemas.openxmlformats.org/officeDocument/2006/relationships/image" Target="media/image101.png"/><Relationship Id="rId158" Type="http://schemas.openxmlformats.org/officeDocument/2006/relationships/image" Target="media/image120.emf"/><Relationship Id="rId20" Type="http://schemas.openxmlformats.org/officeDocument/2006/relationships/image" Target="media/image8.png"/><Relationship Id="rId41" Type="http://schemas.microsoft.com/office/2007/relationships/hdphoto" Target="media/hdphoto11.wdp"/><Relationship Id="rId62" Type="http://schemas.openxmlformats.org/officeDocument/2006/relationships/image" Target="media/image32.jpeg"/><Relationship Id="rId83" Type="http://schemas.openxmlformats.org/officeDocument/2006/relationships/image" Target="media/image48.jpg"/><Relationship Id="rId88" Type="http://schemas.openxmlformats.org/officeDocument/2006/relationships/image" Target="media/image53.png"/><Relationship Id="rId111" Type="http://schemas.openxmlformats.org/officeDocument/2006/relationships/image" Target="media/image75.emf"/><Relationship Id="rId132" Type="http://schemas.openxmlformats.org/officeDocument/2006/relationships/image" Target="media/image96.png"/><Relationship Id="rId153" Type="http://schemas.microsoft.com/office/2007/relationships/hdphoto" Target="media/hdphoto25.wdp"/><Relationship Id="rId174" Type="http://schemas.openxmlformats.org/officeDocument/2006/relationships/image" Target="media/image136.png"/><Relationship Id="rId179" Type="http://schemas.openxmlformats.org/officeDocument/2006/relationships/image" Target="media/image140.jpeg"/><Relationship Id="rId195" Type="http://schemas.openxmlformats.org/officeDocument/2006/relationships/footer" Target="footer1.xml"/><Relationship Id="rId190" Type="http://schemas.openxmlformats.org/officeDocument/2006/relationships/hyperlink" Target="https://doi.org/10.1557/mrs.2014.271" TargetMode="External"/><Relationship Id="rId15" Type="http://schemas.openxmlformats.org/officeDocument/2006/relationships/image" Target="media/image5.png"/><Relationship Id="rId36" Type="http://schemas.microsoft.com/office/2007/relationships/hdphoto" Target="media/hdphoto9.wdp"/><Relationship Id="rId57" Type="http://schemas.openxmlformats.org/officeDocument/2006/relationships/image" Target="media/image29.png"/><Relationship Id="rId106" Type="http://schemas.openxmlformats.org/officeDocument/2006/relationships/image" Target="media/image70.jpeg"/><Relationship Id="rId127" Type="http://schemas.openxmlformats.org/officeDocument/2006/relationships/image" Target="media/image91.emf"/><Relationship Id="rId10" Type="http://schemas.openxmlformats.org/officeDocument/2006/relationships/image" Target="media/image2.png"/><Relationship Id="rId31" Type="http://schemas.openxmlformats.org/officeDocument/2006/relationships/diagramColors" Target="diagrams/colors1.xml"/><Relationship Id="rId52" Type="http://schemas.openxmlformats.org/officeDocument/2006/relationships/image" Target="media/image25.png"/><Relationship Id="rId73" Type="http://schemas.openxmlformats.org/officeDocument/2006/relationships/image" Target="media/image41.png"/><Relationship Id="rId78" Type="http://schemas.openxmlformats.org/officeDocument/2006/relationships/image" Target="media/image45.png"/><Relationship Id="rId94" Type="http://schemas.openxmlformats.org/officeDocument/2006/relationships/image" Target="media/image59.png"/><Relationship Id="rId99" Type="http://schemas.openxmlformats.org/officeDocument/2006/relationships/image" Target="media/image63.emf"/><Relationship Id="rId101" Type="http://schemas.openxmlformats.org/officeDocument/2006/relationships/image" Target="media/image65.jpeg"/><Relationship Id="rId122" Type="http://schemas.openxmlformats.org/officeDocument/2006/relationships/image" Target="media/image86.emf"/><Relationship Id="rId143" Type="http://schemas.openxmlformats.org/officeDocument/2006/relationships/image" Target="media/image106.emf"/><Relationship Id="rId148" Type="http://schemas.openxmlformats.org/officeDocument/2006/relationships/image" Target="media/image111.png"/><Relationship Id="rId164" Type="http://schemas.openxmlformats.org/officeDocument/2006/relationships/image" Target="media/image126.emf"/><Relationship Id="rId169" Type="http://schemas.openxmlformats.org/officeDocument/2006/relationships/image" Target="media/image131.emf"/><Relationship Id="rId185" Type="http://schemas.openxmlformats.org/officeDocument/2006/relationships/image" Target="media/image145.emf"/><Relationship Id="rId4" Type="http://schemas.microsoft.com/office/2007/relationships/stylesWithEffects" Target="stylesWithEffects.xml"/><Relationship Id="rId9" Type="http://schemas.openxmlformats.org/officeDocument/2006/relationships/image" Target="media/image1.png"/><Relationship Id="rId180" Type="http://schemas.microsoft.com/office/2007/relationships/hdphoto" Target="media/hdphoto27.wdp"/><Relationship Id="rId26" Type="http://schemas.microsoft.com/office/2007/relationships/hdphoto" Target="media/hdphoto7.wdp"/></Relationships>
</file>

<file path=word/diagrams/colors1.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3C6AB9A-3D4C-4A86-96DB-2778850CA6A6}" type="doc">
      <dgm:prSet loTypeId="urn:microsoft.com/office/officeart/2005/8/layout/hierarchy3" loCatId="relationship" qsTypeId="urn:microsoft.com/office/officeart/2005/8/quickstyle/simple3" qsCatId="simple" csTypeId="urn:microsoft.com/office/officeart/2005/8/colors/colorful3" csCatId="colorful" phldr="1"/>
      <dgm:spPr/>
      <dgm:t>
        <a:bodyPr/>
        <a:lstStyle/>
        <a:p>
          <a:endParaRPr lang="ru-RU"/>
        </a:p>
      </dgm:t>
    </dgm:pt>
    <dgm:pt modelId="{A622A37A-672F-4410-B4EF-AF21DFB9F68D}">
      <dgm:prSet phldrT="[Текст]" custT="1"/>
      <dgm:spPr/>
      <dgm:t>
        <a:bodyPr/>
        <a:lstStyle/>
        <a:p>
          <a:pPr algn="ctr"/>
          <a:r>
            <a:rPr lang="ru-RU" sz="1200" b="1">
              <a:latin typeface="Times New Roman" panose="02020603050405020304" pitchFamily="18" charset="0"/>
              <a:cs typeface="Times New Roman" panose="02020603050405020304" pitchFamily="18" charset="0"/>
            </a:rPr>
            <a:t>Эл</a:t>
          </a:r>
          <a:r>
            <a:rPr lang="kk-KZ" sz="1200" b="1">
              <a:latin typeface="Times New Roman" panose="02020603050405020304" pitchFamily="18" charset="0"/>
              <a:cs typeface="Times New Roman" panose="02020603050405020304" pitchFamily="18" charset="0"/>
            </a:rPr>
            <a:t>ектрлік тұндыру</a:t>
          </a:r>
          <a:endParaRPr lang="ru-RU" sz="1200" b="1">
            <a:latin typeface="Times New Roman" panose="02020603050405020304" pitchFamily="18" charset="0"/>
            <a:cs typeface="Times New Roman" panose="02020603050405020304" pitchFamily="18" charset="0"/>
          </a:endParaRPr>
        </a:p>
      </dgm:t>
    </dgm:pt>
    <dgm:pt modelId="{0F99B155-9801-403C-A78C-41643EE8A01C}" type="parTrans" cxnId="{8341D7D6-D775-4185-94BB-F2DA91808960}">
      <dgm:prSet/>
      <dgm:spPr/>
      <dgm:t>
        <a:bodyPr/>
        <a:lstStyle/>
        <a:p>
          <a:pPr algn="r"/>
          <a:endParaRPr lang="ru-RU"/>
        </a:p>
      </dgm:t>
    </dgm:pt>
    <dgm:pt modelId="{1378FB94-FFEE-498D-8B43-32C2C75D863F}" type="sibTrans" cxnId="{8341D7D6-D775-4185-94BB-F2DA91808960}">
      <dgm:prSet/>
      <dgm:spPr/>
      <dgm:t>
        <a:bodyPr/>
        <a:lstStyle/>
        <a:p>
          <a:pPr algn="r"/>
          <a:endParaRPr lang="ru-RU"/>
        </a:p>
      </dgm:t>
    </dgm:pt>
    <dgm:pt modelId="{6C93DF2C-7DCA-4E03-88F3-864DA51533C5}">
      <dgm:prSet phldrT="[Текст]" custT="1"/>
      <dgm:spPr/>
      <dgm:t>
        <a:bodyPr/>
        <a:lstStyle/>
        <a:p>
          <a:pPr algn="ctr"/>
          <a:r>
            <a:rPr lang="ru-RU" sz="1200">
              <a:latin typeface="Times New Roman" panose="02020603050405020304" pitchFamily="18" charset="0"/>
              <a:cs typeface="Times New Roman" panose="02020603050405020304" pitchFamily="18" charset="0"/>
            </a:rPr>
            <a:t>Газ фазасынан </a:t>
          </a:r>
          <a:r>
            <a:rPr lang="ru-RU" sz="1200" b="1">
              <a:latin typeface="Times New Roman" panose="02020603050405020304" pitchFamily="18" charset="0"/>
              <a:cs typeface="Times New Roman" panose="02020603050405020304" pitchFamily="18" charset="0"/>
            </a:rPr>
            <a:t>физикалық</a:t>
          </a:r>
          <a:r>
            <a:rPr lang="ru-RU" sz="1200">
              <a:latin typeface="Times New Roman" panose="02020603050405020304" pitchFamily="18" charset="0"/>
              <a:cs typeface="Times New Roman" panose="02020603050405020304" pitchFamily="18" charset="0"/>
            </a:rPr>
            <a:t> тозаңдандыру </a:t>
          </a:r>
          <a:r>
            <a:rPr lang="en-US" sz="1200">
              <a:latin typeface="Times New Roman" panose="02020603050405020304" pitchFamily="18" charset="0"/>
              <a:cs typeface="Times New Roman" panose="02020603050405020304" pitchFamily="18" charset="0"/>
            </a:rPr>
            <a:t>(PVD)  </a:t>
          </a:r>
          <a:endParaRPr lang="ru-RU" sz="1200">
            <a:latin typeface="Times New Roman" panose="02020603050405020304" pitchFamily="18" charset="0"/>
            <a:cs typeface="Times New Roman" panose="02020603050405020304" pitchFamily="18" charset="0"/>
          </a:endParaRPr>
        </a:p>
      </dgm:t>
    </dgm:pt>
    <dgm:pt modelId="{91674523-5102-44F1-BBA8-343235F4636B}" type="parTrans" cxnId="{8694B622-7396-4C7D-BD97-049BE8F2A5C4}">
      <dgm:prSet/>
      <dgm:spPr/>
      <dgm:t>
        <a:bodyPr/>
        <a:lstStyle/>
        <a:p>
          <a:pPr algn="r"/>
          <a:endParaRPr lang="ru-RU"/>
        </a:p>
      </dgm:t>
    </dgm:pt>
    <dgm:pt modelId="{C131CDD8-E238-4BA9-B775-E0DA71E1DBEC}" type="sibTrans" cxnId="{8694B622-7396-4C7D-BD97-049BE8F2A5C4}">
      <dgm:prSet/>
      <dgm:spPr/>
      <dgm:t>
        <a:bodyPr/>
        <a:lstStyle/>
        <a:p>
          <a:pPr algn="r"/>
          <a:endParaRPr lang="ru-RU"/>
        </a:p>
      </dgm:t>
    </dgm:pt>
    <dgm:pt modelId="{F90F55F7-5385-4101-9859-FB36EA8090C1}">
      <dgm:prSet phldrT="[Текст]" custT="1"/>
      <dgm:spPr/>
      <dgm:t>
        <a:bodyPr/>
        <a:lstStyle/>
        <a:p>
          <a:pPr algn="ctr"/>
          <a:r>
            <a:rPr lang="kk-KZ" sz="1100">
              <a:latin typeface="Times New Roman" panose="02020603050405020304" pitchFamily="18" charset="0"/>
              <a:cs typeface="Times New Roman" panose="02020603050405020304" pitchFamily="18" charset="0"/>
            </a:rPr>
            <a:t> </a:t>
          </a:r>
          <a:r>
            <a:rPr lang="en-US" sz="1100" b="1">
              <a:latin typeface="Times New Roman" panose="02020603050405020304" pitchFamily="18" charset="0"/>
              <a:cs typeface="Times New Roman" panose="02020603050405020304" pitchFamily="18" charset="0"/>
            </a:rPr>
            <a:t>PVD </a:t>
          </a:r>
          <a:r>
            <a:rPr lang="ru-RU" sz="1100" b="1">
              <a:latin typeface="Times New Roman" panose="02020603050405020304" pitchFamily="18" charset="0"/>
              <a:cs typeface="Times New Roman" panose="02020603050405020304" pitchFamily="18" charset="0"/>
            </a:rPr>
            <a:t>методы  испарения:</a:t>
          </a:r>
        </a:p>
        <a:p>
          <a:pPr algn="ctr"/>
          <a:r>
            <a:rPr lang="ru-RU" sz="1100">
              <a:latin typeface="Times New Roman" panose="02020603050405020304" pitchFamily="18" charset="0"/>
              <a:cs typeface="Times New Roman" panose="02020603050405020304" pitchFamily="18" charset="0"/>
            </a:rPr>
            <a:t>- Термиялық булану</a:t>
          </a:r>
        </a:p>
        <a:p>
          <a:pPr algn="ctr"/>
          <a:r>
            <a:rPr lang="ru-RU" sz="1100">
              <a:latin typeface="Times New Roman" panose="02020603050405020304" pitchFamily="18" charset="0"/>
              <a:cs typeface="Times New Roman" panose="02020603050405020304" pitchFamily="18" charset="0"/>
            </a:rPr>
            <a:t>- Лазерлік булану</a:t>
          </a:r>
        </a:p>
        <a:p>
          <a:pPr algn="ctr"/>
          <a:r>
            <a:rPr lang="ru-RU" sz="1100">
              <a:latin typeface="Times New Roman" panose="02020603050405020304" pitchFamily="18" charset="0"/>
              <a:cs typeface="Times New Roman" panose="02020603050405020304" pitchFamily="18" charset="0"/>
            </a:rPr>
            <a:t>- Электрондық шоқ әсерінен булану</a:t>
          </a:r>
        </a:p>
        <a:p>
          <a:pPr algn="ctr"/>
          <a:r>
            <a:rPr lang="ru-RU" sz="1100">
              <a:latin typeface="Times New Roman" panose="02020603050405020304" pitchFamily="18" charset="0"/>
              <a:cs typeface="Times New Roman" panose="02020603050405020304" pitchFamily="18" charset="0"/>
            </a:rPr>
            <a:t>- Электр доғасы әсерінен булану</a:t>
          </a:r>
          <a:endParaRPr lang="en-US" sz="1100">
            <a:latin typeface="Times New Roman" panose="02020603050405020304" pitchFamily="18" charset="0"/>
            <a:cs typeface="Times New Roman" panose="02020603050405020304" pitchFamily="18" charset="0"/>
          </a:endParaRPr>
        </a:p>
      </dgm:t>
    </dgm:pt>
    <dgm:pt modelId="{057CBB8B-ED00-44FE-BB35-4BB77FD12CFD}" type="parTrans" cxnId="{6C1E5A44-FE54-4A7D-9038-128230DA0967}">
      <dgm:prSet/>
      <dgm:spPr/>
      <dgm:t>
        <a:bodyPr/>
        <a:lstStyle/>
        <a:p>
          <a:pPr algn="r"/>
          <a:endParaRPr lang="ru-RU">
            <a:latin typeface="Times New Roman" panose="02020603050405020304" pitchFamily="18" charset="0"/>
            <a:cs typeface="Times New Roman" panose="02020603050405020304" pitchFamily="18" charset="0"/>
          </a:endParaRPr>
        </a:p>
      </dgm:t>
    </dgm:pt>
    <dgm:pt modelId="{9A2E3724-D535-478A-8A40-DF81DC73189B}" type="sibTrans" cxnId="{6C1E5A44-FE54-4A7D-9038-128230DA0967}">
      <dgm:prSet/>
      <dgm:spPr/>
      <dgm:t>
        <a:bodyPr/>
        <a:lstStyle/>
        <a:p>
          <a:pPr algn="r"/>
          <a:endParaRPr lang="ru-RU"/>
        </a:p>
      </dgm:t>
    </dgm:pt>
    <dgm:pt modelId="{894C27F7-0FAF-49F2-96CB-284A36038363}">
      <dgm:prSet phldrT="[Текст]" custT="1"/>
      <dgm:spPr/>
      <dgm:t>
        <a:bodyPr/>
        <a:lstStyle/>
        <a:p>
          <a:pPr algn="ctr"/>
          <a:r>
            <a:rPr lang="en-US" sz="1100">
              <a:latin typeface="Times New Roman" panose="02020603050405020304" pitchFamily="18" charset="0"/>
              <a:cs typeface="Times New Roman" panose="02020603050405020304" pitchFamily="18" charset="0"/>
            </a:rPr>
            <a:t>PVD</a:t>
          </a:r>
          <a:endParaRPr lang="ru-RU" sz="1100">
            <a:latin typeface="Times New Roman" panose="02020603050405020304" pitchFamily="18" charset="0"/>
            <a:cs typeface="Times New Roman" panose="02020603050405020304" pitchFamily="18" charset="0"/>
          </a:endParaRPr>
        </a:p>
        <a:p>
          <a:pPr algn="ctr"/>
          <a:r>
            <a:rPr lang="kk-KZ" sz="1100">
              <a:latin typeface="Times New Roman" panose="02020603050405020304" pitchFamily="18" charset="0"/>
              <a:cs typeface="Times New Roman" panose="02020603050405020304" pitchFamily="18" charset="0"/>
            </a:rPr>
            <a:t>Магнетрондық тозаңдандыру</a:t>
          </a:r>
          <a:endParaRPr lang="ru-RU" sz="1100" b="1">
            <a:latin typeface="Times New Roman" panose="02020603050405020304" pitchFamily="18" charset="0"/>
            <a:cs typeface="Times New Roman" panose="02020603050405020304" pitchFamily="18" charset="0"/>
          </a:endParaRPr>
        </a:p>
      </dgm:t>
    </dgm:pt>
    <dgm:pt modelId="{389933D3-B713-46BF-90A5-330E7EC6CFA7}" type="parTrans" cxnId="{9A64C379-6281-4ACA-8696-50CE4E1B2585}">
      <dgm:prSet/>
      <dgm:spPr/>
      <dgm:t>
        <a:bodyPr/>
        <a:lstStyle/>
        <a:p>
          <a:pPr algn="r"/>
          <a:endParaRPr lang="ru-RU">
            <a:latin typeface="Times New Roman" panose="02020603050405020304" pitchFamily="18" charset="0"/>
            <a:cs typeface="Times New Roman" panose="02020603050405020304" pitchFamily="18" charset="0"/>
          </a:endParaRPr>
        </a:p>
      </dgm:t>
    </dgm:pt>
    <dgm:pt modelId="{45F1099A-A4B4-4A1E-B59E-01CE83E5DAA4}" type="sibTrans" cxnId="{9A64C379-6281-4ACA-8696-50CE4E1B2585}">
      <dgm:prSet/>
      <dgm:spPr/>
      <dgm:t>
        <a:bodyPr/>
        <a:lstStyle/>
        <a:p>
          <a:pPr algn="r"/>
          <a:endParaRPr lang="ru-RU"/>
        </a:p>
      </dgm:t>
    </dgm:pt>
    <dgm:pt modelId="{95A5E292-7BD0-46E8-BD50-1BC762634649}">
      <dgm:prSet phldrT="[Текст]" custT="1"/>
      <dgm:spPr/>
      <dgm:t>
        <a:bodyPr/>
        <a:lstStyle/>
        <a:p>
          <a:pPr algn="ctr"/>
          <a:r>
            <a:rPr lang="kk-KZ" sz="1200">
              <a:latin typeface="Times New Roman" panose="02020603050405020304" pitchFamily="18" charset="0"/>
              <a:cs typeface="Times New Roman" panose="02020603050405020304" pitchFamily="18" charset="0"/>
            </a:rPr>
            <a:t>Газ фазасынан </a:t>
          </a:r>
          <a:r>
            <a:rPr lang="kk-KZ" sz="1200" b="1">
              <a:latin typeface="Times New Roman" panose="02020603050405020304" pitchFamily="18" charset="0"/>
              <a:cs typeface="Times New Roman" panose="02020603050405020304" pitchFamily="18" charset="0"/>
            </a:rPr>
            <a:t>химиялық</a:t>
          </a:r>
          <a:r>
            <a:rPr lang="kk-KZ" sz="1200">
              <a:latin typeface="Times New Roman" panose="02020603050405020304" pitchFamily="18" charset="0"/>
              <a:cs typeface="Times New Roman" panose="02020603050405020304" pitchFamily="18" charset="0"/>
            </a:rPr>
            <a:t> тозаңдандыру</a:t>
          </a:r>
          <a:r>
            <a:rPr lang="en-US" sz="1200">
              <a:latin typeface="Times New Roman" panose="02020603050405020304" pitchFamily="18" charset="0"/>
              <a:cs typeface="Times New Roman" panose="02020603050405020304" pitchFamily="18" charset="0"/>
            </a:rPr>
            <a:t> (CVD)</a:t>
          </a:r>
          <a:r>
            <a:rPr lang="en-US" sz="1000">
              <a:latin typeface="Times New Roman" panose="02020603050405020304" pitchFamily="18" charset="0"/>
              <a:cs typeface="Times New Roman" panose="02020603050405020304" pitchFamily="18" charset="0"/>
            </a:rPr>
            <a:t>)</a:t>
          </a:r>
          <a:endParaRPr lang="ru-RU" sz="1000">
            <a:latin typeface="Times New Roman" panose="02020603050405020304" pitchFamily="18" charset="0"/>
            <a:cs typeface="Times New Roman" panose="02020603050405020304" pitchFamily="18" charset="0"/>
          </a:endParaRPr>
        </a:p>
      </dgm:t>
    </dgm:pt>
    <dgm:pt modelId="{E071D6B2-8F12-4359-9927-511E6F1A096A}" type="parTrans" cxnId="{6D4D16DF-6C53-4A8A-BCA5-59590163A158}">
      <dgm:prSet/>
      <dgm:spPr/>
      <dgm:t>
        <a:bodyPr/>
        <a:lstStyle/>
        <a:p>
          <a:pPr algn="r"/>
          <a:endParaRPr lang="ru-RU"/>
        </a:p>
      </dgm:t>
    </dgm:pt>
    <dgm:pt modelId="{A74314A1-9894-468F-A8AF-EF08A6A3E7CB}" type="sibTrans" cxnId="{6D4D16DF-6C53-4A8A-BCA5-59590163A158}">
      <dgm:prSet/>
      <dgm:spPr/>
      <dgm:t>
        <a:bodyPr/>
        <a:lstStyle/>
        <a:p>
          <a:pPr algn="r"/>
          <a:endParaRPr lang="ru-RU"/>
        </a:p>
      </dgm:t>
    </dgm:pt>
    <dgm:pt modelId="{71BC4C0B-C162-441E-80AA-687FA082F363}">
      <dgm:prSet phldrT="[Текст]" custT="1"/>
      <dgm:spPr/>
      <dgm:t>
        <a:bodyPr/>
        <a:lstStyle/>
        <a:p>
          <a:pPr algn="ctr"/>
          <a:r>
            <a:rPr lang="kk-KZ" sz="1200">
              <a:latin typeface="Times New Roman" panose="02020603050405020304" pitchFamily="18" charset="0"/>
              <a:cs typeface="Times New Roman" panose="02020603050405020304" pitchFamily="18" charset="0"/>
            </a:rPr>
            <a:t>Плазмалық күшейтілген </a:t>
          </a:r>
          <a:r>
            <a:rPr lang="en-US" sz="1200">
              <a:latin typeface="Times New Roman" panose="02020603050405020304" pitchFamily="18" charset="0"/>
              <a:cs typeface="Times New Roman" panose="02020603050405020304" pitchFamily="18" charset="0"/>
            </a:rPr>
            <a:t>CVD - </a:t>
          </a:r>
          <a:r>
            <a:rPr lang="kk-KZ" sz="1200">
              <a:latin typeface="Times New Roman" panose="02020603050405020304" pitchFamily="18" charset="0"/>
              <a:cs typeface="Times New Roman" panose="02020603050405020304" pitchFamily="18" charset="0"/>
            </a:rPr>
            <a:t>PECVD</a:t>
          </a:r>
          <a:endParaRPr lang="ru-RU" sz="1100">
            <a:latin typeface="Times New Roman" panose="02020603050405020304" pitchFamily="18" charset="0"/>
            <a:cs typeface="Times New Roman" panose="02020603050405020304" pitchFamily="18" charset="0"/>
          </a:endParaRPr>
        </a:p>
      </dgm:t>
    </dgm:pt>
    <dgm:pt modelId="{8967DCCA-B109-4198-839B-8A0AD08414B0}" type="parTrans" cxnId="{627DFBC8-B2CD-4E5F-9DDA-4E58987EDBDA}">
      <dgm:prSet/>
      <dgm:spPr/>
      <dgm:t>
        <a:bodyPr/>
        <a:lstStyle/>
        <a:p>
          <a:pPr algn="r"/>
          <a:endParaRPr lang="ru-RU">
            <a:latin typeface="Times New Roman" panose="02020603050405020304" pitchFamily="18" charset="0"/>
            <a:cs typeface="Times New Roman" panose="02020603050405020304" pitchFamily="18" charset="0"/>
          </a:endParaRPr>
        </a:p>
      </dgm:t>
    </dgm:pt>
    <dgm:pt modelId="{18735350-19DE-4D2E-9775-82979BB7FF07}" type="sibTrans" cxnId="{627DFBC8-B2CD-4E5F-9DDA-4E58987EDBDA}">
      <dgm:prSet/>
      <dgm:spPr/>
      <dgm:t>
        <a:bodyPr/>
        <a:lstStyle/>
        <a:p>
          <a:pPr algn="r"/>
          <a:endParaRPr lang="ru-RU"/>
        </a:p>
      </dgm:t>
    </dgm:pt>
    <dgm:pt modelId="{FFF4625F-75F8-42FB-ADB5-1920B8DBD905}">
      <dgm:prSet phldrT="[Текст]" custT="1"/>
      <dgm:spPr/>
      <dgm:t>
        <a:bodyPr/>
        <a:lstStyle/>
        <a:p>
          <a:pPr algn="ctr"/>
          <a:r>
            <a:rPr lang="kk-KZ" sz="1200">
              <a:latin typeface="Times New Roman" panose="02020603050405020304" pitchFamily="18" charset="0"/>
              <a:cs typeface="Times New Roman" panose="02020603050405020304" pitchFamily="18" charset="0"/>
            </a:rPr>
            <a:t>Плазма көмегімен жүретін </a:t>
          </a:r>
          <a:r>
            <a:rPr lang="en-US" sz="1200">
              <a:latin typeface="Times New Roman" panose="02020603050405020304" pitchFamily="18" charset="0"/>
              <a:cs typeface="Times New Roman" panose="02020603050405020304" pitchFamily="18" charset="0"/>
            </a:rPr>
            <a:t>CVD - </a:t>
          </a:r>
          <a:r>
            <a:rPr lang="kk-KZ" sz="1200">
              <a:latin typeface="Times New Roman" panose="02020603050405020304" pitchFamily="18" charset="0"/>
              <a:cs typeface="Times New Roman" panose="02020603050405020304" pitchFamily="18" charset="0"/>
            </a:rPr>
            <a:t>P</a:t>
          </a:r>
          <a:r>
            <a:rPr lang="en-US" sz="1200">
              <a:latin typeface="Times New Roman" panose="02020603050405020304" pitchFamily="18" charset="0"/>
              <a:cs typeface="Times New Roman" panose="02020603050405020304" pitchFamily="18" charset="0"/>
            </a:rPr>
            <a:t>A</a:t>
          </a:r>
          <a:r>
            <a:rPr lang="kk-KZ" sz="1200">
              <a:latin typeface="Times New Roman" panose="02020603050405020304" pitchFamily="18" charset="0"/>
              <a:cs typeface="Times New Roman" panose="02020603050405020304" pitchFamily="18" charset="0"/>
            </a:rPr>
            <a:t>CVD</a:t>
          </a:r>
          <a:endParaRPr lang="ru-RU" sz="1200">
            <a:solidFill>
              <a:sysClr val="windowText" lastClr="000000"/>
            </a:solidFill>
            <a:latin typeface="Times New Roman" panose="02020603050405020304" pitchFamily="18" charset="0"/>
            <a:cs typeface="Times New Roman" panose="02020603050405020304" pitchFamily="18" charset="0"/>
          </a:endParaRPr>
        </a:p>
      </dgm:t>
    </dgm:pt>
    <dgm:pt modelId="{51A80894-C6E2-4107-9559-35D2428C60D1}" type="parTrans" cxnId="{75455F49-FC3B-4282-BDEC-4A84A7938D00}">
      <dgm:prSet/>
      <dgm:spPr/>
      <dgm:t>
        <a:bodyPr/>
        <a:lstStyle/>
        <a:p>
          <a:pPr algn="r"/>
          <a:endParaRPr lang="ru-RU">
            <a:latin typeface="Times New Roman" panose="02020603050405020304" pitchFamily="18" charset="0"/>
            <a:cs typeface="Times New Roman" panose="02020603050405020304" pitchFamily="18" charset="0"/>
          </a:endParaRPr>
        </a:p>
      </dgm:t>
    </dgm:pt>
    <dgm:pt modelId="{75D841BF-DD63-42DB-BE89-27A6A13F23DD}" type="sibTrans" cxnId="{75455F49-FC3B-4282-BDEC-4A84A7938D00}">
      <dgm:prSet/>
      <dgm:spPr/>
      <dgm:t>
        <a:bodyPr/>
        <a:lstStyle/>
        <a:p>
          <a:pPr algn="r"/>
          <a:endParaRPr lang="ru-RU"/>
        </a:p>
      </dgm:t>
    </dgm:pt>
    <dgm:pt modelId="{35851997-B9DD-4173-BB5D-829435B88DBF}" type="pres">
      <dgm:prSet presAssocID="{13C6AB9A-3D4C-4A86-96DB-2778850CA6A6}" presName="diagram" presStyleCnt="0">
        <dgm:presLayoutVars>
          <dgm:chPref val="1"/>
          <dgm:dir val="rev"/>
          <dgm:animOne val="branch"/>
          <dgm:animLvl val="lvl"/>
          <dgm:resizeHandles/>
        </dgm:presLayoutVars>
      </dgm:prSet>
      <dgm:spPr/>
      <dgm:t>
        <a:bodyPr/>
        <a:lstStyle/>
        <a:p>
          <a:endParaRPr lang="ru-RU"/>
        </a:p>
      </dgm:t>
    </dgm:pt>
    <dgm:pt modelId="{BD0BF3D2-F010-4E2E-8DA0-9FE6E6F5C16B}" type="pres">
      <dgm:prSet presAssocID="{A622A37A-672F-4410-B4EF-AF21DFB9F68D}" presName="root" presStyleCnt="0"/>
      <dgm:spPr/>
      <dgm:t>
        <a:bodyPr/>
        <a:lstStyle/>
        <a:p>
          <a:endParaRPr lang="ru-RU"/>
        </a:p>
      </dgm:t>
    </dgm:pt>
    <dgm:pt modelId="{647B4798-B233-4596-B8EA-0B61F724CF5E}" type="pres">
      <dgm:prSet presAssocID="{A622A37A-672F-4410-B4EF-AF21DFB9F68D}" presName="rootComposite" presStyleCnt="0"/>
      <dgm:spPr/>
      <dgm:t>
        <a:bodyPr/>
        <a:lstStyle/>
        <a:p>
          <a:endParaRPr lang="ru-RU"/>
        </a:p>
      </dgm:t>
    </dgm:pt>
    <dgm:pt modelId="{A4A0BAB9-3B61-4EC2-BBCE-616351EE02DF}" type="pres">
      <dgm:prSet presAssocID="{A622A37A-672F-4410-B4EF-AF21DFB9F68D}" presName="rootText" presStyleLbl="node1" presStyleIdx="0" presStyleCnt="3" custScaleX="75314" custScaleY="94396" custLinFactY="55078" custLinFactNeighborX="-6214" custLinFactNeighborY="100000"/>
      <dgm:spPr/>
      <dgm:t>
        <a:bodyPr/>
        <a:lstStyle/>
        <a:p>
          <a:endParaRPr lang="ru-RU"/>
        </a:p>
      </dgm:t>
    </dgm:pt>
    <dgm:pt modelId="{39C7EDA1-69B5-4140-833D-CF3F010F8465}" type="pres">
      <dgm:prSet presAssocID="{A622A37A-672F-4410-B4EF-AF21DFB9F68D}" presName="rootConnector" presStyleLbl="node1" presStyleIdx="0" presStyleCnt="3"/>
      <dgm:spPr/>
      <dgm:t>
        <a:bodyPr/>
        <a:lstStyle/>
        <a:p>
          <a:endParaRPr lang="ru-RU"/>
        </a:p>
      </dgm:t>
    </dgm:pt>
    <dgm:pt modelId="{E73F60CE-37E4-4843-B671-5BE88D590D08}" type="pres">
      <dgm:prSet presAssocID="{A622A37A-672F-4410-B4EF-AF21DFB9F68D}" presName="childShape" presStyleCnt="0"/>
      <dgm:spPr/>
      <dgm:t>
        <a:bodyPr/>
        <a:lstStyle/>
        <a:p>
          <a:endParaRPr lang="ru-RU"/>
        </a:p>
      </dgm:t>
    </dgm:pt>
    <dgm:pt modelId="{BD77D4B9-8EC2-47C6-AAC9-3E8451B4E590}" type="pres">
      <dgm:prSet presAssocID="{6C93DF2C-7DCA-4E03-88F3-864DA51533C5}" presName="root" presStyleCnt="0"/>
      <dgm:spPr/>
      <dgm:t>
        <a:bodyPr/>
        <a:lstStyle/>
        <a:p>
          <a:endParaRPr lang="ru-RU"/>
        </a:p>
      </dgm:t>
    </dgm:pt>
    <dgm:pt modelId="{D981F8CD-1C28-4E66-8041-6F0C21916B38}" type="pres">
      <dgm:prSet presAssocID="{6C93DF2C-7DCA-4E03-88F3-864DA51533C5}" presName="rootComposite" presStyleCnt="0"/>
      <dgm:spPr/>
      <dgm:t>
        <a:bodyPr/>
        <a:lstStyle/>
        <a:p>
          <a:endParaRPr lang="ru-RU"/>
        </a:p>
      </dgm:t>
    </dgm:pt>
    <dgm:pt modelId="{D30379BD-AF72-4991-B607-838B6093C1C6}" type="pres">
      <dgm:prSet presAssocID="{6C93DF2C-7DCA-4E03-88F3-864DA51533C5}" presName="rootText" presStyleLbl="node1" presStyleIdx="1" presStyleCnt="3" custScaleY="70102" custLinFactNeighborX="-95399" custLinFactNeighborY="3516"/>
      <dgm:spPr/>
      <dgm:t>
        <a:bodyPr/>
        <a:lstStyle/>
        <a:p>
          <a:endParaRPr lang="ru-RU"/>
        </a:p>
      </dgm:t>
    </dgm:pt>
    <dgm:pt modelId="{4F007024-C200-4956-94F2-2B645F8F3DEE}" type="pres">
      <dgm:prSet presAssocID="{6C93DF2C-7DCA-4E03-88F3-864DA51533C5}" presName="rootConnector" presStyleLbl="node1" presStyleIdx="1" presStyleCnt="3"/>
      <dgm:spPr/>
      <dgm:t>
        <a:bodyPr/>
        <a:lstStyle/>
        <a:p>
          <a:endParaRPr lang="ru-RU"/>
        </a:p>
      </dgm:t>
    </dgm:pt>
    <dgm:pt modelId="{DE95FDD4-0BCD-4A58-A900-961700AE90D9}" type="pres">
      <dgm:prSet presAssocID="{6C93DF2C-7DCA-4E03-88F3-864DA51533C5}" presName="childShape" presStyleCnt="0"/>
      <dgm:spPr/>
      <dgm:t>
        <a:bodyPr/>
        <a:lstStyle/>
        <a:p>
          <a:endParaRPr lang="ru-RU"/>
        </a:p>
      </dgm:t>
    </dgm:pt>
    <dgm:pt modelId="{DF63B6EF-BC12-46A1-8528-49D22069AFAD}" type="pres">
      <dgm:prSet presAssocID="{057CBB8B-ED00-44FE-BB35-4BB77FD12CFD}" presName="Name13" presStyleLbl="parChTrans1D2" presStyleIdx="0" presStyleCnt="4"/>
      <dgm:spPr/>
      <dgm:t>
        <a:bodyPr/>
        <a:lstStyle/>
        <a:p>
          <a:endParaRPr lang="ru-RU"/>
        </a:p>
      </dgm:t>
    </dgm:pt>
    <dgm:pt modelId="{3A0EF36D-B2C0-48AC-A5B3-D131E93F053F}" type="pres">
      <dgm:prSet presAssocID="{F90F55F7-5385-4101-9859-FB36EA8090C1}" presName="childText" presStyleLbl="bgAcc1" presStyleIdx="0" presStyleCnt="4" custScaleX="121351" custScaleY="214463" custLinFactX="-24654" custLinFactNeighborX="-100000" custLinFactNeighborY="-3271">
        <dgm:presLayoutVars>
          <dgm:bulletEnabled val="1"/>
        </dgm:presLayoutVars>
      </dgm:prSet>
      <dgm:spPr/>
      <dgm:t>
        <a:bodyPr/>
        <a:lstStyle/>
        <a:p>
          <a:endParaRPr lang="ru-RU"/>
        </a:p>
      </dgm:t>
    </dgm:pt>
    <dgm:pt modelId="{4D8715E2-2D3B-4D13-9B17-CDD554547252}" type="pres">
      <dgm:prSet presAssocID="{389933D3-B713-46BF-90A5-330E7EC6CFA7}" presName="Name13" presStyleLbl="parChTrans1D2" presStyleIdx="1" presStyleCnt="4"/>
      <dgm:spPr/>
      <dgm:t>
        <a:bodyPr/>
        <a:lstStyle/>
        <a:p>
          <a:endParaRPr lang="ru-RU"/>
        </a:p>
      </dgm:t>
    </dgm:pt>
    <dgm:pt modelId="{A896C8D2-8359-4966-8AC2-3856CC57CDEC}" type="pres">
      <dgm:prSet presAssocID="{894C27F7-0FAF-49F2-96CB-284A36038363}" presName="childText" presStyleLbl="bgAcc1" presStyleIdx="1" presStyleCnt="4" custScaleX="99358" custScaleY="71269" custLinFactX="-14232" custLinFactNeighborX="-100000" custLinFactNeighborY="-10722">
        <dgm:presLayoutVars>
          <dgm:bulletEnabled val="1"/>
        </dgm:presLayoutVars>
      </dgm:prSet>
      <dgm:spPr/>
      <dgm:t>
        <a:bodyPr/>
        <a:lstStyle/>
        <a:p>
          <a:endParaRPr lang="ru-RU"/>
        </a:p>
      </dgm:t>
    </dgm:pt>
    <dgm:pt modelId="{9EA6B964-BC11-4853-AAAF-6A5EAF158F0F}" type="pres">
      <dgm:prSet presAssocID="{95A5E292-7BD0-46E8-BD50-1BC762634649}" presName="root" presStyleCnt="0"/>
      <dgm:spPr/>
      <dgm:t>
        <a:bodyPr/>
        <a:lstStyle/>
        <a:p>
          <a:endParaRPr lang="ru-RU"/>
        </a:p>
      </dgm:t>
    </dgm:pt>
    <dgm:pt modelId="{C6C18F75-8252-4D4E-B6A5-ED330C52B9CF}" type="pres">
      <dgm:prSet presAssocID="{95A5E292-7BD0-46E8-BD50-1BC762634649}" presName="rootComposite" presStyleCnt="0"/>
      <dgm:spPr/>
      <dgm:t>
        <a:bodyPr/>
        <a:lstStyle/>
        <a:p>
          <a:endParaRPr lang="ru-RU"/>
        </a:p>
      </dgm:t>
    </dgm:pt>
    <dgm:pt modelId="{C52FD5E2-E152-46F6-98D9-EAC700608D5C}" type="pres">
      <dgm:prSet presAssocID="{95A5E292-7BD0-46E8-BD50-1BC762634649}" presName="rootText" presStyleLbl="node1" presStyleIdx="2" presStyleCnt="3" custScaleY="62459" custLinFactX="44611" custLinFactNeighborX="100000" custLinFactNeighborY="5311"/>
      <dgm:spPr/>
      <dgm:t>
        <a:bodyPr/>
        <a:lstStyle/>
        <a:p>
          <a:endParaRPr lang="ru-RU"/>
        </a:p>
      </dgm:t>
    </dgm:pt>
    <dgm:pt modelId="{BFBF69F1-180F-481E-9E23-570EB5DF6900}" type="pres">
      <dgm:prSet presAssocID="{95A5E292-7BD0-46E8-BD50-1BC762634649}" presName="rootConnector" presStyleLbl="node1" presStyleIdx="2" presStyleCnt="3"/>
      <dgm:spPr/>
      <dgm:t>
        <a:bodyPr/>
        <a:lstStyle/>
        <a:p>
          <a:endParaRPr lang="ru-RU"/>
        </a:p>
      </dgm:t>
    </dgm:pt>
    <dgm:pt modelId="{73A838C7-61F8-47AC-B909-CFB001B0F187}" type="pres">
      <dgm:prSet presAssocID="{95A5E292-7BD0-46E8-BD50-1BC762634649}" presName="childShape" presStyleCnt="0"/>
      <dgm:spPr/>
      <dgm:t>
        <a:bodyPr/>
        <a:lstStyle/>
        <a:p>
          <a:endParaRPr lang="ru-RU"/>
        </a:p>
      </dgm:t>
    </dgm:pt>
    <dgm:pt modelId="{8B0546FD-49B5-40EC-AB29-4C9DB6592099}" type="pres">
      <dgm:prSet presAssocID="{8967DCCA-B109-4198-839B-8A0AD08414B0}" presName="Name13" presStyleLbl="parChTrans1D2" presStyleIdx="2" presStyleCnt="4"/>
      <dgm:spPr/>
      <dgm:t>
        <a:bodyPr/>
        <a:lstStyle/>
        <a:p>
          <a:endParaRPr lang="ru-RU"/>
        </a:p>
      </dgm:t>
    </dgm:pt>
    <dgm:pt modelId="{693A3ABA-6DDA-4BC5-AC89-C5A43437A1B7}" type="pres">
      <dgm:prSet presAssocID="{71BC4C0B-C162-441E-80AA-687FA082F363}" presName="childText" presStyleLbl="bgAcc1" presStyleIdx="2" presStyleCnt="4" custScaleX="80962" custScaleY="96325" custLinFactX="81263" custLinFactNeighborX="100000" custLinFactNeighborY="29597">
        <dgm:presLayoutVars>
          <dgm:bulletEnabled val="1"/>
        </dgm:presLayoutVars>
      </dgm:prSet>
      <dgm:spPr/>
      <dgm:t>
        <a:bodyPr/>
        <a:lstStyle/>
        <a:p>
          <a:endParaRPr lang="ru-RU"/>
        </a:p>
      </dgm:t>
    </dgm:pt>
    <dgm:pt modelId="{3B998D43-F153-444F-9C4A-D40431B8E648}" type="pres">
      <dgm:prSet presAssocID="{51A80894-C6E2-4107-9559-35D2428C60D1}" presName="Name13" presStyleLbl="parChTrans1D2" presStyleIdx="3" presStyleCnt="4"/>
      <dgm:spPr/>
      <dgm:t>
        <a:bodyPr/>
        <a:lstStyle/>
        <a:p>
          <a:endParaRPr lang="ru-RU"/>
        </a:p>
      </dgm:t>
    </dgm:pt>
    <dgm:pt modelId="{9403478B-8EE1-45D1-8AEC-BD9B01FAFB94}" type="pres">
      <dgm:prSet presAssocID="{FFF4625F-75F8-42FB-ADB5-1920B8DBD905}" presName="childText" presStyleLbl="bgAcc1" presStyleIdx="3" presStyleCnt="4" custScaleX="89084" custScaleY="89825" custLinFactX="79370" custLinFactNeighborX="100000" custLinFactNeighborY="54009">
        <dgm:presLayoutVars>
          <dgm:bulletEnabled val="1"/>
        </dgm:presLayoutVars>
      </dgm:prSet>
      <dgm:spPr/>
      <dgm:t>
        <a:bodyPr/>
        <a:lstStyle/>
        <a:p>
          <a:endParaRPr lang="ru-RU"/>
        </a:p>
      </dgm:t>
    </dgm:pt>
  </dgm:ptLst>
  <dgm:cxnLst>
    <dgm:cxn modelId="{0B6CAD44-1558-47F9-B626-7BD843408219}" type="presOf" srcId="{057CBB8B-ED00-44FE-BB35-4BB77FD12CFD}" destId="{DF63B6EF-BC12-46A1-8528-49D22069AFAD}" srcOrd="0" destOrd="0" presId="urn:microsoft.com/office/officeart/2005/8/layout/hierarchy3"/>
    <dgm:cxn modelId="{9A64C379-6281-4ACA-8696-50CE4E1B2585}" srcId="{6C93DF2C-7DCA-4E03-88F3-864DA51533C5}" destId="{894C27F7-0FAF-49F2-96CB-284A36038363}" srcOrd="1" destOrd="0" parTransId="{389933D3-B713-46BF-90A5-330E7EC6CFA7}" sibTransId="{45F1099A-A4B4-4A1E-B59E-01CE83E5DAA4}"/>
    <dgm:cxn modelId="{8341D7D6-D775-4185-94BB-F2DA91808960}" srcId="{13C6AB9A-3D4C-4A86-96DB-2778850CA6A6}" destId="{A622A37A-672F-4410-B4EF-AF21DFB9F68D}" srcOrd="0" destOrd="0" parTransId="{0F99B155-9801-403C-A78C-41643EE8A01C}" sibTransId="{1378FB94-FFEE-498D-8B43-32C2C75D863F}"/>
    <dgm:cxn modelId="{91E37439-C5F8-4B94-9C16-EF4425EFBA7A}" type="presOf" srcId="{A622A37A-672F-4410-B4EF-AF21DFB9F68D}" destId="{39C7EDA1-69B5-4140-833D-CF3F010F8465}" srcOrd="1" destOrd="0" presId="urn:microsoft.com/office/officeart/2005/8/layout/hierarchy3"/>
    <dgm:cxn modelId="{48EA89DC-1FB1-4408-82CF-38982DAE1C6E}" type="presOf" srcId="{8967DCCA-B109-4198-839B-8A0AD08414B0}" destId="{8B0546FD-49B5-40EC-AB29-4C9DB6592099}" srcOrd="0" destOrd="0" presId="urn:microsoft.com/office/officeart/2005/8/layout/hierarchy3"/>
    <dgm:cxn modelId="{6F333BD7-BD92-4609-9CBC-37EBCDE4564C}" type="presOf" srcId="{FFF4625F-75F8-42FB-ADB5-1920B8DBD905}" destId="{9403478B-8EE1-45D1-8AEC-BD9B01FAFB94}" srcOrd="0" destOrd="0" presId="urn:microsoft.com/office/officeart/2005/8/layout/hierarchy3"/>
    <dgm:cxn modelId="{7E1422F3-CF99-43DD-8324-4CD3389FD208}" type="presOf" srcId="{389933D3-B713-46BF-90A5-330E7EC6CFA7}" destId="{4D8715E2-2D3B-4D13-9B17-CDD554547252}" srcOrd="0" destOrd="0" presId="urn:microsoft.com/office/officeart/2005/8/layout/hierarchy3"/>
    <dgm:cxn modelId="{D0514928-E571-463C-8208-26C2F0C2A142}" type="presOf" srcId="{95A5E292-7BD0-46E8-BD50-1BC762634649}" destId="{C52FD5E2-E152-46F6-98D9-EAC700608D5C}" srcOrd="0" destOrd="0" presId="urn:microsoft.com/office/officeart/2005/8/layout/hierarchy3"/>
    <dgm:cxn modelId="{75455F49-FC3B-4282-BDEC-4A84A7938D00}" srcId="{95A5E292-7BD0-46E8-BD50-1BC762634649}" destId="{FFF4625F-75F8-42FB-ADB5-1920B8DBD905}" srcOrd="1" destOrd="0" parTransId="{51A80894-C6E2-4107-9559-35D2428C60D1}" sibTransId="{75D841BF-DD63-42DB-BE89-27A6A13F23DD}"/>
    <dgm:cxn modelId="{CDA5AA41-BB32-47DA-896B-A3CCE6F448E6}" type="presOf" srcId="{51A80894-C6E2-4107-9559-35D2428C60D1}" destId="{3B998D43-F153-444F-9C4A-D40431B8E648}" srcOrd="0" destOrd="0" presId="urn:microsoft.com/office/officeart/2005/8/layout/hierarchy3"/>
    <dgm:cxn modelId="{9D9D271F-0555-4A1A-8472-D5CD196D00CD}" type="presOf" srcId="{A622A37A-672F-4410-B4EF-AF21DFB9F68D}" destId="{A4A0BAB9-3B61-4EC2-BBCE-616351EE02DF}" srcOrd="0" destOrd="0" presId="urn:microsoft.com/office/officeart/2005/8/layout/hierarchy3"/>
    <dgm:cxn modelId="{DE6E3794-89F5-4120-8D85-75964A843703}" type="presOf" srcId="{71BC4C0B-C162-441E-80AA-687FA082F363}" destId="{693A3ABA-6DDA-4BC5-AC89-C5A43437A1B7}" srcOrd="0" destOrd="0" presId="urn:microsoft.com/office/officeart/2005/8/layout/hierarchy3"/>
    <dgm:cxn modelId="{0C7EBBDF-4F5B-4011-8A25-B445C2BA0296}" type="presOf" srcId="{13C6AB9A-3D4C-4A86-96DB-2778850CA6A6}" destId="{35851997-B9DD-4173-BB5D-829435B88DBF}" srcOrd="0" destOrd="0" presId="urn:microsoft.com/office/officeart/2005/8/layout/hierarchy3"/>
    <dgm:cxn modelId="{6C1E5A44-FE54-4A7D-9038-128230DA0967}" srcId="{6C93DF2C-7DCA-4E03-88F3-864DA51533C5}" destId="{F90F55F7-5385-4101-9859-FB36EA8090C1}" srcOrd="0" destOrd="0" parTransId="{057CBB8B-ED00-44FE-BB35-4BB77FD12CFD}" sibTransId="{9A2E3724-D535-478A-8A40-DF81DC73189B}"/>
    <dgm:cxn modelId="{6D4D16DF-6C53-4A8A-BCA5-59590163A158}" srcId="{13C6AB9A-3D4C-4A86-96DB-2778850CA6A6}" destId="{95A5E292-7BD0-46E8-BD50-1BC762634649}" srcOrd="2" destOrd="0" parTransId="{E071D6B2-8F12-4359-9927-511E6F1A096A}" sibTransId="{A74314A1-9894-468F-A8AF-EF08A6A3E7CB}"/>
    <dgm:cxn modelId="{63DC56FF-7AA3-4DE1-AE1C-AA7B94944750}" type="presOf" srcId="{6C93DF2C-7DCA-4E03-88F3-864DA51533C5}" destId="{4F007024-C200-4956-94F2-2B645F8F3DEE}" srcOrd="1" destOrd="0" presId="urn:microsoft.com/office/officeart/2005/8/layout/hierarchy3"/>
    <dgm:cxn modelId="{627DFBC8-B2CD-4E5F-9DDA-4E58987EDBDA}" srcId="{95A5E292-7BD0-46E8-BD50-1BC762634649}" destId="{71BC4C0B-C162-441E-80AA-687FA082F363}" srcOrd="0" destOrd="0" parTransId="{8967DCCA-B109-4198-839B-8A0AD08414B0}" sibTransId="{18735350-19DE-4D2E-9775-82979BB7FF07}"/>
    <dgm:cxn modelId="{C1077944-AD51-46BF-BCAD-93EF1B6B8127}" type="presOf" srcId="{894C27F7-0FAF-49F2-96CB-284A36038363}" destId="{A896C8D2-8359-4966-8AC2-3856CC57CDEC}" srcOrd="0" destOrd="0" presId="urn:microsoft.com/office/officeart/2005/8/layout/hierarchy3"/>
    <dgm:cxn modelId="{8694B622-7396-4C7D-BD97-049BE8F2A5C4}" srcId="{13C6AB9A-3D4C-4A86-96DB-2778850CA6A6}" destId="{6C93DF2C-7DCA-4E03-88F3-864DA51533C5}" srcOrd="1" destOrd="0" parTransId="{91674523-5102-44F1-BBA8-343235F4636B}" sibTransId="{C131CDD8-E238-4BA9-B775-E0DA71E1DBEC}"/>
    <dgm:cxn modelId="{91F9D171-F267-49E1-8504-CB1DB42CEC49}" type="presOf" srcId="{95A5E292-7BD0-46E8-BD50-1BC762634649}" destId="{BFBF69F1-180F-481E-9E23-570EB5DF6900}" srcOrd="1" destOrd="0" presId="urn:microsoft.com/office/officeart/2005/8/layout/hierarchy3"/>
    <dgm:cxn modelId="{E0787C25-22BB-4F92-945C-F03ECC379D5B}" type="presOf" srcId="{6C93DF2C-7DCA-4E03-88F3-864DA51533C5}" destId="{D30379BD-AF72-4991-B607-838B6093C1C6}" srcOrd="0" destOrd="0" presId="urn:microsoft.com/office/officeart/2005/8/layout/hierarchy3"/>
    <dgm:cxn modelId="{C63C3A49-884F-4E02-8A62-7EFB36813173}" type="presOf" srcId="{F90F55F7-5385-4101-9859-FB36EA8090C1}" destId="{3A0EF36D-B2C0-48AC-A5B3-D131E93F053F}" srcOrd="0" destOrd="0" presId="urn:microsoft.com/office/officeart/2005/8/layout/hierarchy3"/>
    <dgm:cxn modelId="{761CCBA8-0C9F-44AC-8D70-D027C53CF629}" type="presParOf" srcId="{35851997-B9DD-4173-BB5D-829435B88DBF}" destId="{BD0BF3D2-F010-4E2E-8DA0-9FE6E6F5C16B}" srcOrd="0" destOrd="0" presId="urn:microsoft.com/office/officeart/2005/8/layout/hierarchy3"/>
    <dgm:cxn modelId="{0CB98E9C-90BB-4C9F-BB14-4C9FB3B615EA}" type="presParOf" srcId="{BD0BF3D2-F010-4E2E-8DA0-9FE6E6F5C16B}" destId="{647B4798-B233-4596-B8EA-0B61F724CF5E}" srcOrd="0" destOrd="0" presId="urn:microsoft.com/office/officeart/2005/8/layout/hierarchy3"/>
    <dgm:cxn modelId="{3CBE3ECA-F1C5-47A0-8B28-6CBA1B26B147}" type="presParOf" srcId="{647B4798-B233-4596-B8EA-0B61F724CF5E}" destId="{A4A0BAB9-3B61-4EC2-BBCE-616351EE02DF}" srcOrd="0" destOrd="0" presId="urn:microsoft.com/office/officeart/2005/8/layout/hierarchy3"/>
    <dgm:cxn modelId="{EE8CB328-F462-4CEA-8922-B452F9D8FD05}" type="presParOf" srcId="{647B4798-B233-4596-B8EA-0B61F724CF5E}" destId="{39C7EDA1-69B5-4140-833D-CF3F010F8465}" srcOrd="1" destOrd="0" presId="urn:microsoft.com/office/officeart/2005/8/layout/hierarchy3"/>
    <dgm:cxn modelId="{EEF69AB6-50B7-4F24-85D4-7CFEE5921475}" type="presParOf" srcId="{BD0BF3D2-F010-4E2E-8DA0-9FE6E6F5C16B}" destId="{E73F60CE-37E4-4843-B671-5BE88D590D08}" srcOrd="1" destOrd="0" presId="urn:microsoft.com/office/officeart/2005/8/layout/hierarchy3"/>
    <dgm:cxn modelId="{E8EE4374-A2CA-4AD5-90A4-EE47583F42A6}" type="presParOf" srcId="{35851997-B9DD-4173-BB5D-829435B88DBF}" destId="{BD77D4B9-8EC2-47C6-AAC9-3E8451B4E590}" srcOrd="1" destOrd="0" presId="urn:microsoft.com/office/officeart/2005/8/layout/hierarchy3"/>
    <dgm:cxn modelId="{4EF92549-2E70-4374-86B6-8E5CFA62D44A}" type="presParOf" srcId="{BD77D4B9-8EC2-47C6-AAC9-3E8451B4E590}" destId="{D981F8CD-1C28-4E66-8041-6F0C21916B38}" srcOrd="0" destOrd="0" presId="urn:microsoft.com/office/officeart/2005/8/layout/hierarchy3"/>
    <dgm:cxn modelId="{38E79902-EC79-4330-BCFE-25F3FDFF85A0}" type="presParOf" srcId="{D981F8CD-1C28-4E66-8041-6F0C21916B38}" destId="{D30379BD-AF72-4991-B607-838B6093C1C6}" srcOrd="0" destOrd="0" presId="urn:microsoft.com/office/officeart/2005/8/layout/hierarchy3"/>
    <dgm:cxn modelId="{EC7C7AD1-39EA-43FD-B4BF-F5FE3BE9283F}" type="presParOf" srcId="{D981F8CD-1C28-4E66-8041-6F0C21916B38}" destId="{4F007024-C200-4956-94F2-2B645F8F3DEE}" srcOrd="1" destOrd="0" presId="urn:microsoft.com/office/officeart/2005/8/layout/hierarchy3"/>
    <dgm:cxn modelId="{991F8B9D-ED0F-44A8-B34D-5CC176205707}" type="presParOf" srcId="{BD77D4B9-8EC2-47C6-AAC9-3E8451B4E590}" destId="{DE95FDD4-0BCD-4A58-A900-961700AE90D9}" srcOrd="1" destOrd="0" presId="urn:microsoft.com/office/officeart/2005/8/layout/hierarchy3"/>
    <dgm:cxn modelId="{24DC9DDC-C282-4E9F-9C0D-CAC63A2DFD46}" type="presParOf" srcId="{DE95FDD4-0BCD-4A58-A900-961700AE90D9}" destId="{DF63B6EF-BC12-46A1-8528-49D22069AFAD}" srcOrd="0" destOrd="0" presId="urn:microsoft.com/office/officeart/2005/8/layout/hierarchy3"/>
    <dgm:cxn modelId="{61B21EEB-74B5-41A8-8420-122B06EC0E92}" type="presParOf" srcId="{DE95FDD4-0BCD-4A58-A900-961700AE90D9}" destId="{3A0EF36D-B2C0-48AC-A5B3-D131E93F053F}" srcOrd="1" destOrd="0" presId="urn:microsoft.com/office/officeart/2005/8/layout/hierarchy3"/>
    <dgm:cxn modelId="{A960FC0D-7D89-47AD-A25E-1B80A2849C47}" type="presParOf" srcId="{DE95FDD4-0BCD-4A58-A900-961700AE90D9}" destId="{4D8715E2-2D3B-4D13-9B17-CDD554547252}" srcOrd="2" destOrd="0" presId="urn:microsoft.com/office/officeart/2005/8/layout/hierarchy3"/>
    <dgm:cxn modelId="{15B29D5A-FF25-48A8-A238-E6294253DDBD}" type="presParOf" srcId="{DE95FDD4-0BCD-4A58-A900-961700AE90D9}" destId="{A896C8D2-8359-4966-8AC2-3856CC57CDEC}" srcOrd="3" destOrd="0" presId="urn:microsoft.com/office/officeart/2005/8/layout/hierarchy3"/>
    <dgm:cxn modelId="{15B3785C-3870-41FC-8FA8-7FA38A512159}" type="presParOf" srcId="{35851997-B9DD-4173-BB5D-829435B88DBF}" destId="{9EA6B964-BC11-4853-AAAF-6A5EAF158F0F}" srcOrd="2" destOrd="0" presId="urn:microsoft.com/office/officeart/2005/8/layout/hierarchy3"/>
    <dgm:cxn modelId="{EB758B97-B958-4CB0-BC35-78A69FC5AD54}" type="presParOf" srcId="{9EA6B964-BC11-4853-AAAF-6A5EAF158F0F}" destId="{C6C18F75-8252-4D4E-B6A5-ED330C52B9CF}" srcOrd="0" destOrd="0" presId="urn:microsoft.com/office/officeart/2005/8/layout/hierarchy3"/>
    <dgm:cxn modelId="{2538E32B-A2CC-4ED9-9D7A-2B979AD40045}" type="presParOf" srcId="{C6C18F75-8252-4D4E-B6A5-ED330C52B9CF}" destId="{C52FD5E2-E152-46F6-98D9-EAC700608D5C}" srcOrd="0" destOrd="0" presId="urn:microsoft.com/office/officeart/2005/8/layout/hierarchy3"/>
    <dgm:cxn modelId="{B9A78CF4-6150-4EC0-A45B-4C0EE0A1669D}" type="presParOf" srcId="{C6C18F75-8252-4D4E-B6A5-ED330C52B9CF}" destId="{BFBF69F1-180F-481E-9E23-570EB5DF6900}" srcOrd="1" destOrd="0" presId="urn:microsoft.com/office/officeart/2005/8/layout/hierarchy3"/>
    <dgm:cxn modelId="{ABCB34D6-C3C1-456C-BC04-F0903BC40BCE}" type="presParOf" srcId="{9EA6B964-BC11-4853-AAAF-6A5EAF158F0F}" destId="{73A838C7-61F8-47AC-B909-CFB001B0F187}" srcOrd="1" destOrd="0" presId="urn:microsoft.com/office/officeart/2005/8/layout/hierarchy3"/>
    <dgm:cxn modelId="{8001A7B1-9239-41D6-992B-9DA6AB9D3064}" type="presParOf" srcId="{73A838C7-61F8-47AC-B909-CFB001B0F187}" destId="{8B0546FD-49B5-40EC-AB29-4C9DB6592099}" srcOrd="0" destOrd="0" presId="urn:microsoft.com/office/officeart/2005/8/layout/hierarchy3"/>
    <dgm:cxn modelId="{49309BAA-21C6-461C-B70A-9AE8AEF09A16}" type="presParOf" srcId="{73A838C7-61F8-47AC-B909-CFB001B0F187}" destId="{693A3ABA-6DDA-4BC5-AC89-C5A43437A1B7}" srcOrd="1" destOrd="0" presId="urn:microsoft.com/office/officeart/2005/8/layout/hierarchy3"/>
    <dgm:cxn modelId="{9D463BAE-988A-4339-A978-AFDB9FD3E8C9}" type="presParOf" srcId="{73A838C7-61F8-47AC-B909-CFB001B0F187}" destId="{3B998D43-F153-444F-9C4A-D40431B8E648}" srcOrd="2" destOrd="0" presId="urn:microsoft.com/office/officeart/2005/8/layout/hierarchy3"/>
    <dgm:cxn modelId="{B4927D44-5856-4721-A2FA-0530CD7ECEB5}" type="presParOf" srcId="{73A838C7-61F8-47AC-B909-CFB001B0F187}" destId="{9403478B-8EE1-45D1-8AEC-BD9B01FAFB94}" srcOrd="3" destOrd="0" presId="urn:microsoft.com/office/officeart/2005/8/layout/hierarchy3"/>
  </dgm:cxnLst>
  <dgm:bg/>
  <dgm:whole/>
  <dgm:extLst>
    <a:ext uri="http://schemas.microsoft.com/office/drawing/2008/diagram">
      <dsp:dataModelExt xmlns:dsp="http://schemas.microsoft.com/office/drawing/2008/diagram" relId="rId3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4A0BAB9-3B61-4EC2-BBCE-616351EE02DF}">
      <dsp:nvSpPr>
        <dsp:cNvPr id="0" name=""/>
        <dsp:cNvSpPr/>
      </dsp:nvSpPr>
      <dsp:spPr>
        <a:xfrm>
          <a:off x="4235840" y="1356283"/>
          <a:ext cx="1307842" cy="819602"/>
        </a:xfrm>
        <a:prstGeom prst="roundRect">
          <a:avLst>
            <a:gd name="adj" fmla="val 10000"/>
          </a:avLst>
        </a:prstGeom>
        <a:gradFill rotWithShape="0">
          <a:gsLst>
            <a:gs pos="0">
              <a:schemeClr val="accent3">
                <a:hueOff val="0"/>
                <a:satOff val="0"/>
                <a:lumOff val="0"/>
                <a:alphaOff val="0"/>
                <a:tint val="50000"/>
                <a:satMod val="300000"/>
              </a:schemeClr>
            </a:gs>
            <a:gs pos="35000">
              <a:schemeClr val="accent3">
                <a:hueOff val="0"/>
                <a:satOff val="0"/>
                <a:lumOff val="0"/>
                <a:alphaOff val="0"/>
                <a:tint val="37000"/>
                <a:satMod val="300000"/>
              </a:schemeClr>
            </a:gs>
            <a:gs pos="100000">
              <a:schemeClr val="accent3">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2860" tIns="15240" rIns="22860" bIns="15240" numCol="1" spcCol="1270" anchor="ctr" anchorCtr="0">
          <a:noAutofit/>
        </a:bodyPr>
        <a:lstStyle/>
        <a:p>
          <a:pPr lvl="0" algn="ctr" defTabSz="533400">
            <a:lnSpc>
              <a:spcPct val="90000"/>
            </a:lnSpc>
            <a:spcBef>
              <a:spcPct val="0"/>
            </a:spcBef>
            <a:spcAft>
              <a:spcPct val="35000"/>
            </a:spcAft>
          </a:pPr>
          <a:r>
            <a:rPr lang="ru-RU" sz="1200" b="1" kern="1200">
              <a:latin typeface="Times New Roman" panose="02020603050405020304" pitchFamily="18" charset="0"/>
              <a:cs typeface="Times New Roman" panose="02020603050405020304" pitchFamily="18" charset="0"/>
            </a:rPr>
            <a:t>Эл</a:t>
          </a:r>
          <a:r>
            <a:rPr lang="kk-KZ" sz="1200" b="1" kern="1200">
              <a:latin typeface="Times New Roman" panose="02020603050405020304" pitchFamily="18" charset="0"/>
              <a:cs typeface="Times New Roman" panose="02020603050405020304" pitchFamily="18" charset="0"/>
            </a:rPr>
            <a:t>ектрлік тұндыру</a:t>
          </a:r>
          <a:endParaRPr lang="ru-RU" sz="1200" b="1" kern="1200">
            <a:latin typeface="Times New Roman" panose="02020603050405020304" pitchFamily="18" charset="0"/>
            <a:cs typeface="Times New Roman" panose="02020603050405020304" pitchFamily="18" charset="0"/>
          </a:endParaRPr>
        </a:p>
      </dsp:txBody>
      <dsp:txXfrm>
        <a:off x="4259845" y="1380288"/>
        <a:ext cx="1259832" cy="771592"/>
      </dsp:txXfrm>
    </dsp:sp>
    <dsp:sp modelId="{D30379BD-AF72-4991-B607-838B6093C1C6}">
      <dsp:nvSpPr>
        <dsp:cNvPr id="0" name=""/>
        <dsp:cNvSpPr/>
      </dsp:nvSpPr>
      <dsp:spPr>
        <a:xfrm>
          <a:off x="516477" y="40331"/>
          <a:ext cx="1736519" cy="608667"/>
        </a:xfrm>
        <a:prstGeom prst="roundRect">
          <a:avLst>
            <a:gd name="adj" fmla="val 10000"/>
          </a:avLst>
        </a:prstGeom>
        <a:gradFill rotWithShape="0">
          <a:gsLst>
            <a:gs pos="0">
              <a:schemeClr val="accent3">
                <a:hueOff val="5625132"/>
                <a:satOff val="-8440"/>
                <a:lumOff val="-1373"/>
                <a:alphaOff val="0"/>
                <a:tint val="50000"/>
                <a:satMod val="300000"/>
              </a:schemeClr>
            </a:gs>
            <a:gs pos="35000">
              <a:schemeClr val="accent3">
                <a:hueOff val="5625132"/>
                <a:satOff val="-8440"/>
                <a:lumOff val="-1373"/>
                <a:alphaOff val="0"/>
                <a:tint val="37000"/>
                <a:satMod val="300000"/>
              </a:schemeClr>
            </a:gs>
            <a:gs pos="100000">
              <a:schemeClr val="accent3">
                <a:hueOff val="5625132"/>
                <a:satOff val="-8440"/>
                <a:lumOff val="-1373"/>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2860" tIns="15240" rIns="22860" bIns="1524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Газ фазасынан </a:t>
          </a:r>
          <a:r>
            <a:rPr lang="ru-RU" sz="1200" b="1" kern="1200">
              <a:latin typeface="Times New Roman" panose="02020603050405020304" pitchFamily="18" charset="0"/>
              <a:cs typeface="Times New Roman" panose="02020603050405020304" pitchFamily="18" charset="0"/>
            </a:rPr>
            <a:t>физикалық</a:t>
          </a:r>
          <a:r>
            <a:rPr lang="ru-RU" sz="1200" kern="1200">
              <a:latin typeface="Times New Roman" panose="02020603050405020304" pitchFamily="18" charset="0"/>
              <a:cs typeface="Times New Roman" panose="02020603050405020304" pitchFamily="18" charset="0"/>
            </a:rPr>
            <a:t> тозаңдандыру </a:t>
          </a:r>
          <a:r>
            <a:rPr lang="en-US" sz="1200" kern="1200">
              <a:latin typeface="Times New Roman" panose="02020603050405020304" pitchFamily="18" charset="0"/>
              <a:cs typeface="Times New Roman" panose="02020603050405020304" pitchFamily="18" charset="0"/>
            </a:rPr>
            <a:t>(PVD)  </a:t>
          </a:r>
          <a:endParaRPr lang="ru-RU" sz="1200" kern="1200">
            <a:latin typeface="Times New Roman" panose="02020603050405020304" pitchFamily="18" charset="0"/>
            <a:cs typeface="Times New Roman" panose="02020603050405020304" pitchFamily="18" charset="0"/>
          </a:endParaRPr>
        </a:p>
      </dsp:txBody>
      <dsp:txXfrm>
        <a:off x="534304" y="58158"/>
        <a:ext cx="1700865" cy="573013"/>
      </dsp:txXfrm>
    </dsp:sp>
    <dsp:sp modelId="{DF63B6EF-BC12-46A1-8528-49D22069AFAD}">
      <dsp:nvSpPr>
        <dsp:cNvPr id="0" name=""/>
        <dsp:cNvSpPr/>
      </dsp:nvSpPr>
      <dsp:spPr>
        <a:xfrm>
          <a:off x="1830601" y="648999"/>
          <a:ext cx="248742" cy="1089183"/>
        </a:xfrm>
        <a:custGeom>
          <a:avLst/>
          <a:gdLst/>
          <a:ahLst/>
          <a:cxnLst/>
          <a:rect l="0" t="0" r="0" b="0"/>
          <a:pathLst>
            <a:path>
              <a:moveTo>
                <a:pt x="248742" y="0"/>
              </a:moveTo>
              <a:lnTo>
                <a:pt x="248742" y="1089183"/>
              </a:lnTo>
              <a:lnTo>
                <a:pt x="0" y="1089183"/>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A0EF36D-B2C0-48AC-A5B3-D131E93F053F}">
      <dsp:nvSpPr>
        <dsp:cNvPr id="0" name=""/>
        <dsp:cNvSpPr/>
      </dsp:nvSpPr>
      <dsp:spPr>
        <a:xfrm>
          <a:off x="144775" y="807135"/>
          <a:ext cx="1685826" cy="1862095"/>
        </a:xfrm>
        <a:prstGeom prst="roundRect">
          <a:avLst>
            <a:gd name="adj" fmla="val 10000"/>
          </a:avLst>
        </a:prstGeom>
        <a:solidFill>
          <a:schemeClr val="lt1">
            <a:alpha val="90000"/>
            <a:hueOff val="0"/>
            <a:satOff val="0"/>
            <a:lumOff val="0"/>
            <a:alphaOff val="0"/>
          </a:schemeClr>
        </a:solidFill>
        <a:ln w="9525" cap="flat" cmpd="sng" algn="ctr">
          <a:solidFill>
            <a:schemeClr val="accent3">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lvl="0" algn="ctr" defTabSz="488950">
            <a:lnSpc>
              <a:spcPct val="90000"/>
            </a:lnSpc>
            <a:spcBef>
              <a:spcPct val="0"/>
            </a:spcBef>
            <a:spcAft>
              <a:spcPct val="35000"/>
            </a:spcAft>
          </a:pPr>
          <a:r>
            <a:rPr lang="kk-KZ" sz="1100" kern="1200">
              <a:latin typeface="Times New Roman" panose="02020603050405020304" pitchFamily="18" charset="0"/>
              <a:cs typeface="Times New Roman" panose="02020603050405020304" pitchFamily="18" charset="0"/>
            </a:rPr>
            <a:t> </a:t>
          </a:r>
          <a:r>
            <a:rPr lang="en-US" sz="1100" b="1" kern="1200">
              <a:latin typeface="Times New Roman" panose="02020603050405020304" pitchFamily="18" charset="0"/>
              <a:cs typeface="Times New Roman" panose="02020603050405020304" pitchFamily="18" charset="0"/>
            </a:rPr>
            <a:t>PVD </a:t>
          </a:r>
          <a:r>
            <a:rPr lang="ru-RU" sz="1100" b="1" kern="1200">
              <a:latin typeface="Times New Roman" panose="02020603050405020304" pitchFamily="18" charset="0"/>
              <a:cs typeface="Times New Roman" panose="02020603050405020304" pitchFamily="18" charset="0"/>
            </a:rPr>
            <a:t>методы  испарения:</a:t>
          </a:r>
        </a:p>
        <a:p>
          <a:pPr lvl="0" algn="ctr" defTabSz="488950">
            <a:lnSpc>
              <a:spcPct val="90000"/>
            </a:lnSpc>
            <a:spcBef>
              <a:spcPct val="0"/>
            </a:spcBef>
            <a:spcAft>
              <a:spcPct val="35000"/>
            </a:spcAft>
          </a:pPr>
          <a:r>
            <a:rPr lang="ru-RU" sz="1100" kern="1200">
              <a:latin typeface="Times New Roman" panose="02020603050405020304" pitchFamily="18" charset="0"/>
              <a:cs typeface="Times New Roman" panose="02020603050405020304" pitchFamily="18" charset="0"/>
            </a:rPr>
            <a:t>- Термиялық булану</a:t>
          </a:r>
        </a:p>
        <a:p>
          <a:pPr lvl="0" algn="ctr" defTabSz="488950">
            <a:lnSpc>
              <a:spcPct val="90000"/>
            </a:lnSpc>
            <a:spcBef>
              <a:spcPct val="0"/>
            </a:spcBef>
            <a:spcAft>
              <a:spcPct val="35000"/>
            </a:spcAft>
          </a:pPr>
          <a:r>
            <a:rPr lang="ru-RU" sz="1100" kern="1200">
              <a:latin typeface="Times New Roman" panose="02020603050405020304" pitchFamily="18" charset="0"/>
              <a:cs typeface="Times New Roman" panose="02020603050405020304" pitchFamily="18" charset="0"/>
            </a:rPr>
            <a:t>- Лазерлік булану</a:t>
          </a:r>
        </a:p>
        <a:p>
          <a:pPr lvl="0" algn="ctr" defTabSz="488950">
            <a:lnSpc>
              <a:spcPct val="90000"/>
            </a:lnSpc>
            <a:spcBef>
              <a:spcPct val="0"/>
            </a:spcBef>
            <a:spcAft>
              <a:spcPct val="35000"/>
            </a:spcAft>
          </a:pPr>
          <a:r>
            <a:rPr lang="ru-RU" sz="1100" kern="1200">
              <a:latin typeface="Times New Roman" panose="02020603050405020304" pitchFamily="18" charset="0"/>
              <a:cs typeface="Times New Roman" panose="02020603050405020304" pitchFamily="18" charset="0"/>
            </a:rPr>
            <a:t>- Электрондық шоқ әсерінен булану</a:t>
          </a:r>
        </a:p>
        <a:p>
          <a:pPr lvl="0" algn="ctr" defTabSz="488950">
            <a:lnSpc>
              <a:spcPct val="90000"/>
            </a:lnSpc>
            <a:spcBef>
              <a:spcPct val="0"/>
            </a:spcBef>
            <a:spcAft>
              <a:spcPct val="35000"/>
            </a:spcAft>
          </a:pPr>
          <a:r>
            <a:rPr lang="ru-RU" sz="1100" kern="1200">
              <a:latin typeface="Times New Roman" panose="02020603050405020304" pitchFamily="18" charset="0"/>
              <a:cs typeface="Times New Roman" panose="02020603050405020304" pitchFamily="18" charset="0"/>
            </a:rPr>
            <a:t>- Электр доғасы әсерінен булану</a:t>
          </a:r>
          <a:endParaRPr lang="en-US" sz="1100" kern="1200">
            <a:latin typeface="Times New Roman" panose="02020603050405020304" pitchFamily="18" charset="0"/>
            <a:cs typeface="Times New Roman" panose="02020603050405020304" pitchFamily="18" charset="0"/>
          </a:endParaRPr>
        </a:p>
      </dsp:txBody>
      <dsp:txXfrm>
        <a:off x="194151" y="856511"/>
        <a:ext cx="1587074" cy="1763343"/>
      </dsp:txXfrm>
    </dsp:sp>
    <dsp:sp modelId="{4D8715E2-2D3B-4D13-9B17-CDD554547252}">
      <dsp:nvSpPr>
        <dsp:cNvPr id="0" name=""/>
        <dsp:cNvSpPr/>
      </dsp:nvSpPr>
      <dsp:spPr>
        <a:xfrm>
          <a:off x="1669855" y="648999"/>
          <a:ext cx="409488" cy="2482002"/>
        </a:xfrm>
        <a:custGeom>
          <a:avLst/>
          <a:gdLst/>
          <a:ahLst/>
          <a:cxnLst/>
          <a:rect l="0" t="0" r="0" b="0"/>
          <a:pathLst>
            <a:path>
              <a:moveTo>
                <a:pt x="409488" y="0"/>
              </a:moveTo>
              <a:lnTo>
                <a:pt x="409488" y="2482002"/>
              </a:lnTo>
              <a:lnTo>
                <a:pt x="0" y="2482002"/>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896C8D2-8359-4966-8AC2-3856CC57CDEC}">
      <dsp:nvSpPr>
        <dsp:cNvPr id="0" name=""/>
        <dsp:cNvSpPr/>
      </dsp:nvSpPr>
      <dsp:spPr>
        <a:xfrm>
          <a:off x="289559" y="2821601"/>
          <a:ext cx="1380296" cy="618799"/>
        </a:xfrm>
        <a:prstGeom prst="roundRect">
          <a:avLst>
            <a:gd name="adj" fmla="val 10000"/>
          </a:avLst>
        </a:prstGeom>
        <a:solidFill>
          <a:schemeClr val="lt1">
            <a:alpha val="90000"/>
            <a:hueOff val="0"/>
            <a:satOff val="0"/>
            <a:lumOff val="0"/>
            <a:alphaOff val="0"/>
          </a:schemeClr>
        </a:solidFill>
        <a:ln w="9525" cap="flat" cmpd="sng" algn="ctr">
          <a:solidFill>
            <a:schemeClr val="accent3">
              <a:hueOff val="3750088"/>
              <a:satOff val="-5627"/>
              <a:lumOff val="-915"/>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lvl="0" algn="ctr" defTabSz="488950">
            <a:lnSpc>
              <a:spcPct val="90000"/>
            </a:lnSpc>
            <a:spcBef>
              <a:spcPct val="0"/>
            </a:spcBef>
            <a:spcAft>
              <a:spcPct val="35000"/>
            </a:spcAft>
          </a:pPr>
          <a:r>
            <a:rPr lang="en-US" sz="1100" kern="1200">
              <a:latin typeface="Times New Roman" panose="02020603050405020304" pitchFamily="18" charset="0"/>
              <a:cs typeface="Times New Roman" panose="02020603050405020304" pitchFamily="18" charset="0"/>
            </a:rPr>
            <a:t>PVD</a:t>
          </a:r>
          <a:endParaRPr lang="ru-RU" sz="1100" kern="1200">
            <a:latin typeface="Times New Roman" panose="02020603050405020304" pitchFamily="18" charset="0"/>
            <a:cs typeface="Times New Roman" panose="02020603050405020304" pitchFamily="18" charset="0"/>
          </a:endParaRPr>
        </a:p>
        <a:p>
          <a:pPr lvl="0" algn="ctr" defTabSz="488950">
            <a:lnSpc>
              <a:spcPct val="90000"/>
            </a:lnSpc>
            <a:spcBef>
              <a:spcPct val="0"/>
            </a:spcBef>
            <a:spcAft>
              <a:spcPct val="35000"/>
            </a:spcAft>
          </a:pPr>
          <a:r>
            <a:rPr lang="kk-KZ" sz="1100" kern="1200">
              <a:latin typeface="Times New Roman" panose="02020603050405020304" pitchFamily="18" charset="0"/>
              <a:cs typeface="Times New Roman" panose="02020603050405020304" pitchFamily="18" charset="0"/>
            </a:rPr>
            <a:t>Магнетрондық тозаңдандыру</a:t>
          </a:r>
          <a:endParaRPr lang="ru-RU" sz="1100" b="1" kern="1200">
            <a:latin typeface="Times New Roman" panose="02020603050405020304" pitchFamily="18" charset="0"/>
            <a:cs typeface="Times New Roman" panose="02020603050405020304" pitchFamily="18" charset="0"/>
          </a:endParaRPr>
        </a:p>
      </dsp:txBody>
      <dsp:txXfrm>
        <a:off x="307683" y="2839725"/>
        <a:ext cx="1344048" cy="582551"/>
      </dsp:txXfrm>
    </dsp:sp>
    <dsp:sp modelId="{C52FD5E2-E152-46F6-98D9-EAC700608D5C}">
      <dsp:nvSpPr>
        <dsp:cNvPr id="0" name=""/>
        <dsp:cNvSpPr/>
      </dsp:nvSpPr>
      <dsp:spPr>
        <a:xfrm>
          <a:off x="2513647" y="55917"/>
          <a:ext cx="1736519" cy="542306"/>
        </a:xfrm>
        <a:prstGeom prst="roundRect">
          <a:avLst>
            <a:gd name="adj" fmla="val 10000"/>
          </a:avLst>
        </a:prstGeom>
        <a:gradFill rotWithShape="0">
          <a:gsLst>
            <a:gs pos="0">
              <a:schemeClr val="accent3">
                <a:hueOff val="11250264"/>
                <a:satOff val="-16880"/>
                <a:lumOff val="-2745"/>
                <a:alphaOff val="0"/>
                <a:tint val="50000"/>
                <a:satMod val="300000"/>
              </a:schemeClr>
            </a:gs>
            <a:gs pos="35000">
              <a:schemeClr val="accent3">
                <a:hueOff val="11250264"/>
                <a:satOff val="-16880"/>
                <a:lumOff val="-2745"/>
                <a:alphaOff val="0"/>
                <a:tint val="37000"/>
                <a:satMod val="300000"/>
              </a:schemeClr>
            </a:gs>
            <a:gs pos="100000">
              <a:schemeClr val="accent3">
                <a:hueOff val="11250264"/>
                <a:satOff val="-16880"/>
                <a:lumOff val="-2745"/>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2860" tIns="15240" rIns="22860" bIns="15240" numCol="1" spcCol="1270" anchor="ctr" anchorCtr="0">
          <a:noAutofit/>
        </a:bodyPr>
        <a:lstStyle/>
        <a:p>
          <a:pPr lvl="0" algn="ctr"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Газ фазасынан </a:t>
          </a:r>
          <a:r>
            <a:rPr lang="kk-KZ" sz="1200" b="1" kern="1200">
              <a:latin typeface="Times New Roman" panose="02020603050405020304" pitchFamily="18" charset="0"/>
              <a:cs typeface="Times New Roman" panose="02020603050405020304" pitchFamily="18" charset="0"/>
            </a:rPr>
            <a:t>химиялық</a:t>
          </a:r>
          <a:r>
            <a:rPr lang="kk-KZ" sz="1200" kern="1200">
              <a:latin typeface="Times New Roman" panose="02020603050405020304" pitchFamily="18" charset="0"/>
              <a:cs typeface="Times New Roman" panose="02020603050405020304" pitchFamily="18" charset="0"/>
            </a:rPr>
            <a:t> тозаңдандыру</a:t>
          </a:r>
          <a:r>
            <a:rPr lang="en-US" sz="1200" kern="1200">
              <a:latin typeface="Times New Roman" panose="02020603050405020304" pitchFamily="18" charset="0"/>
              <a:cs typeface="Times New Roman" panose="02020603050405020304" pitchFamily="18" charset="0"/>
            </a:rPr>
            <a:t> (CVD)</a:t>
          </a:r>
          <a:r>
            <a:rPr lang="en-US" sz="1000" kern="1200">
              <a:latin typeface="Times New Roman" panose="02020603050405020304" pitchFamily="18" charset="0"/>
              <a:cs typeface="Times New Roman" panose="02020603050405020304" pitchFamily="18" charset="0"/>
            </a:rPr>
            <a:t>)</a:t>
          </a:r>
          <a:endParaRPr lang="ru-RU" sz="1000" kern="1200">
            <a:latin typeface="Times New Roman" panose="02020603050405020304" pitchFamily="18" charset="0"/>
            <a:cs typeface="Times New Roman" panose="02020603050405020304" pitchFamily="18" charset="0"/>
          </a:endParaRPr>
        </a:p>
      </dsp:txBody>
      <dsp:txXfrm>
        <a:off x="2529531" y="71801"/>
        <a:ext cx="1704751" cy="510538"/>
      </dsp:txXfrm>
    </dsp:sp>
    <dsp:sp modelId="{8B0546FD-49B5-40EC-AB29-4C9DB6592099}">
      <dsp:nvSpPr>
        <dsp:cNvPr id="0" name=""/>
        <dsp:cNvSpPr/>
      </dsp:nvSpPr>
      <dsp:spPr>
        <a:xfrm>
          <a:off x="3796966" y="598223"/>
          <a:ext cx="279548" cy="846105"/>
        </a:xfrm>
        <a:custGeom>
          <a:avLst/>
          <a:gdLst/>
          <a:ahLst/>
          <a:cxnLst/>
          <a:rect l="0" t="0" r="0" b="0"/>
          <a:pathLst>
            <a:path>
              <a:moveTo>
                <a:pt x="279548" y="0"/>
              </a:moveTo>
              <a:lnTo>
                <a:pt x="279548" y="846105"/>
              </a:lnTo>
              <a:lnTo>
                <a:pt x="0" y="846105"/>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93A3ABA-6DDA-4BC5-AC89-C5A43437A1B7}">
      <dsp:nvSpPr>
        <dsp:cNvPr id="0" name=""/>
        <dsp:cNvSpPr/>
      </dsp:nvSpPr>
      <dsp:spPr>
        <a:xfrm>
          <a:off x="2672230" y="1026153"/>
          <a:ext cx="1124736" cy="836351"/>
        </a:xfrm>
        <a:prstGeom prst="roundRect">
          <a:avLst>
            <a:gd name="adj" fmla="val 10000"/>
          </a:avLst>
        </a:prstGeom>
        <a:solidFill>
          <a:schemeClr val="lt1">
            <a:alpha val="90000"/>
            <a:hueOff val="0"/>
            <a:satOff val="0"/>
            <a:lumOff val="0"/>
            <a:alphaOff val="0"/>
          </a:schemeClr>
        </a:solidFill>
        <a:ln w="9525" cap="flat" cmpd="sng" algn="ctr">
          <a:solidFill>
            <a:schemeClr val="accent3">
              <a:hueOff val="7500176"/>
              <a:satOff val="-11253"/>
              <a:lumOff val="-183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lvl="0" algn="ctr"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Плазмалық күшейтілген </a:t>
          </a:r>
          <a:r>
            <a:rPr lang="en-US" sz="1200" kern="1200">
              <a:latin typeface="Times New Roman" panose="02020603050405020304" pitchFamily="18" charset="0"/>
              <a:cs typeface="Times New Roman" panose="02020603050405020304" pitchFamily="18" charset="0"/>
            </a:rPr>
            <a:t>CVD - </a:t>
          </a:r>
          <a:r>
            <a:rPr lang="kk-KZ" sz="1200" kern="1200">
              <a:latin typeface="Times New Roman" panose="02020603050405020304" pitchFamily="18" charset="0"/>
              <a:cs typeface="Times New Roman" panose="02020603050405020304" pitchFamily="18" charset="0"/>
            </a:rPr>
            <a:t>PECVD</a:t>
          </a:r>
          <a:endParaRPr lang="ru-RU" sz="1100" kern="1200">
            <a:latin typeface="Times New Roman" panose="02020603050405020304" pitchFamily="18" charset="0"/>
            <a:cs typeface="Times New Roman" panose="02020603050405020304" pitchFamily="18" charset="0"/>
          </a:endParaRPr>
        </a:p>
      </dsp:txBody>
      <dsp:txXfrm>
        <a:off x="2696726" y="1050649"/>
        <a:ext cx="1075744" cy="787359"/>
      </dsp:txXfrm>
    </dsp:sp>
    <dsp:sp modelId="{3B998D43-F153-444F-9C4A-D40431B8E648}">
      <dsp:nvSpPr>
        <dsp:cNvPr id="0" name=""/>
        <dsp:cNvSpPr/>
      </dsp:nvSpPr>
      <dsp:spPr>
        <a:xfrm>
          <a:off x="3883500" y="598223"/>
          <a:ext cx="193014" cy="2083262"/>
        </a:xfrm>
        <a:custGeom>
          <a:avLst/>
          <a:gdLst/>
          <a:ahLst/>
          <a:cxnLst/>
          <a:rect l="0" t="0" r="0" b="0"/>
          <a:pathLst>
            <a:path>
              <a:moveTo>
                <a:pt x="193014" y="0"/>
              </a:moveTo>
              <a:lnTo>
                <a:pt x="193014" y="2083262"/>
              </a:lnTo>
              <a:lnTo>
                <a:pt x="0" y="2083262"/>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403478B-8EE1-45D1-8AEC-BD9B01FAFB94}">
      <dsp:nvSpPr>
        <dsp:cNvPr id="0" name=""/>
        <dsp:cNvSpPr/>
      </dsp:nvSpPr>
      <dsp:spPr>
        <a:xfrm>
          <a:off x="2645932" y="2291529"/>
          <a:ext cx="1237568" cy="779914"/>
        </a:xfrm>
        <a:prstGeom prst="roundRect">
          <a:avLst>
            <a:gd name="adj" fmla="val 10000"/>
          </a:avLst>
        </a:prstGeom>
        <a:solidFill>
          <a:schemeClr val="lt1">
            <a:alpha val="90000"/>
            <a:hueOff val="0"/>
            <a:satOff val="0"/>
            <a:lumOff val="0"/>
            <a:alphaOff val="0"/>
          </a:schemeClr>
        </a:solidFill>
        <a:ln w="9525" cap="flat" cmpd="sng" algn="ctr">
          <a:solidFill>
            <a:schemeClr val="accent3">
              <a:hueOff val="11250264"/>
              <a:satOff val="-16880"/>
              <a:lumOff val="-2745"/>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lvl="0" algn="ctr"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Плазма көмегімен жүретін </a:t>
          </a:r>
          <a:r>
            <a:rPr lang="en-US" sz="1200" kern="1200">
              <a:latin typeface="Times New Roman" panose="02020603050405020304" pitchFamily="18" charset="0"/>
              <a:cs typeface="Times New Roman" panose="02020603050405020304" pitchFamily="18" charset="0"/>
            </a:rPr>
            <a:t>CVD - </a:t>
          </a:r>
          <a:r>
            <a:rPr lang="kk-KZ" sz="1200" kern="1200">
              <a:latin typeface="Times New Roman" panose="02020603050405020304" pitchFamily="18" charset="0"/>
              <a:cs typeface="Times New Roman" panose="02020603050405020304" pitchFamily="18" charset="0"/>
            </a:rPr>
            <a:t>P</a:t>
          </a:r>
          <a:r>
            <a:rPr lang="en-US" sz="1200" kern="1200">
              <a:latin typeface="Times New Roman" panose="02020603050405020304" pitchFamily="18" charset="0"/>
              <a:cs typeface="Times New Roman" panose="02020603050405020304" pitchFamily="18" charset="0"/>
            </a:rPr>
            <a:t>A</a:t>
          </a:r>
          <a:r>
            <a:rPr lang="kk-KZ" sz="1200" kern="1200">
              <a:latin typeface="Times New Roman" panose="02020603050405020304" pitchFamily="18" charset="0"/>
              <a:cs typeface="Times New Roman" panose="02020603050405020304" pitchFamily="18" charset="0"/>
            </a:rPr>
            <a:t>CVD</a:t>
          </a:r>
          <a:endParaRPr lang="ru-RU" sz="1200" kern="1200">
            <a:solidFill>
              <a:sysClr val="windowText" lastClr="000000"/>
            </a:solidFill>
            <a:latin typeface="Times New Roman" panose="02020603050405020304" pitchFamily="18" charset="0"/>
            <a:cs typeface="Times New Roman" panose="02020603050405020304" pitchFamily="18" charset="0"/>
          </a:endParaRPr>
        </a:p>
      </dsp:txBody>
      <dsp:txXfrm>
        <a:off x="2668775" y="2314372"/>
        <a:ext cx="1191882" cy="734228"/>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376D0A9-2A94-4F2A-B251-DFD6D29308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8536</TotalTime>
  <Pages>124</Pages>
  <Words>34530</Words>
  <Characters>196824</Characters>
  <Application>Microsoft Office Word</Application>
  <DocSecurity>0</DocSecurity>
  <Lines>1640</Lines>
  <Paragraphs>461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230893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Aliya Assembayeva</dc:creator>
  <cp:lastModifiedBy>Aliya Assembayeva</cp:lastModifiedBy>
  <cp:revision>1934</cp:revision>
  <cp:lastPrinted>2023-11-01T02:28:00Z</cp:lastPrinted>
  <dcterms:created xsi:type="dcterms:W3CDTF">2022-01-02T13:26:00Z</dcterms:created>
  <dcterms:modified xsi:type="dcterms:W3CDTF">2023-11-01T02:47:00Z</dcterms:modified>
</cp:coreProperties>
</file>